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BC19F5" w14:paraId="72AADCDC" w14:textId="77777777" w:rsidTr="00BC19F5">
        <w:trPr>
          <w:trHeight w:val="720"/>
        </w:trPr>
        <w:tc>
          <w:tcPr>
            <w:tcW w:w="4410" w:type="dxa"/>
            <w:gridSpan w:val="2"/>
            <w:tcBorders>
              <w:bottom w:val="single" w:sz="18" w:space="0" w:color="auto"/>
            </w:tcBorders>
          </w:tcPr>
          <w:p w14:paraId="79AD4E98" w14:textId="77777777" w:rsidR="00BC19F5" w:rsidRDefault="00BC19F5" w:rsidP="00BC19F5">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8AD127C" w14:textId="77777777" w:rsidR="00BC19F5" w:rsidRDefault="00BC19F5" w:rsidP="00BC19F5">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BC19F5" w14:paraId="17795D60" w14:textId="77777777" w:rsidTr="00231A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1FE7DE82" w14:textId="029A8D35" w:rsidR="00BC19F5" w:rsidRDefault="00BC19F5" w:rsidP="00231A04">
            <w:pPr>
              <w:jc w:val="left"/>
              <w:rPr>
                <w:lang w:val="en-US" w:bidi="ar-LB"/>
              </w:rPr>
            </w:pPr>
            <w:r>
              <w:rPr>
                <w:noProof/>
                <w:lang w:val="en-US" w:bidi="ar-LB"/>
              </w:rPr>
              <w:drawing>
                <wp:anchor distT="0" distB="0" distL="114300" distR="114300" simplePos="0" relativeHeight="251659264" behindDoc="1" locked="0" layoutInCell="0" allowOverlap="1" wp14:anchorId="33D58521" wp14:editId="7E27CBBE">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D4FDB00" w14:textId="77777777" w:rsidR="00BC19F5" w:rsidRDefault="00BC19F5" w:rsidP="00231A04">
            <w:pPr>
              <w:jc w:val="left"/>
              <w:rPr>
                <w:lang w:val="en-US" w:bidi="ar-LB"/>
              </w:rPr>
            </w:pPr>
            <w:r>
              <w:rPr>
                <w:lang w:val="en-US" w:bidi="ar-LB"/>
              </w:rPr>
              <w:t>GENERAL</w:t>
            </w:r>
          </w:p>
          <w:p w14:paraId="7A257AFB" w14:textId="0F423A9D" w:rsidR="00BC19F5" w:rsidRPr="009B0D30" w:rsidRDefault="00BC19F5" w:rsidP="00231A04">
            <w:pPr>
              <w:rPr>
                <w:lang w:bidi="ar-LB"/>
              </w:rPr>
            </w:pPr>
          </w:p>
          <w:p w14:paraId="0AEBEBB8" w14:textId="77777777" w:rsidR="00BC19F5" w:rsidRPr="009B0D30" w:rsidRDefault="00394E49" w:rsidP="00231A04">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BC19F5">
              <w:rPr>
                <w:lang w:bidi="ar-LB"/>
              </w:rPr>
              <w:t>UNEP/</w:t>
            </w:r>
            <w:proofErr w:type="spellStart"/>
            <w:r w:rsidR="00BC19F5">
              <w:rPr>
                <w:lang w:bidi="ar-LB"/>
              </w:rPr>
              <w:t>OzL.Pro</w:t>
            </w:r>
            <w:proofErr w:type="spellEnd"/>
            <w:r w:rsidR="00BC19F5">
              <w:rPr>
                <w:lang w:bidi="ar-LB"/>
              </w:rPr>
              <w:t>/ExCom/94/55</w:t>
            </w:r>
            <w:r>
              <w:rPr>
                <w:lang w:bidi="ar-LB"/>
              </w:rPr>
              <w:fldChar w:fldCharType="end"/>
            </w:r>
          </w:p>
          <w:p w14:paraId="17BEA120" w14:textId="77777777" w:rsidR="00BC19F5" w:rsidRPr="009B0D30" w:rsidRDefault="00BC19F5" w:rsidP="00231A04">
            <w:pPr>
              <w:rPr>
                <w:lang w:bidi="ar-LB"/>
              </w:rPr>
            </w:pPr>
            <w:r>
              <w:rPr>
                <w:lang w:bidi="ar-LB"/>
              </w:rPr>
              <w:fldChar w:fldCharType="begin"/>
            </w:r>
            <w:r>
              <w:rPr>
                <w:lang w:bidi="ar-LB"/>
              </w:rPr>
              <w:instrText xml:space="preserve"> DOCPROPERTY "Revision date" \@ "d MMMM YYYY"  \* MERGEFORMAT </w:instrText>
            </w:r>
            <w:r>
              <w:rPr>
                <w:lang w:bidi="ar-LB"/>
              </w:rPr>
              <w:fldChar w:fldCharType="separate"/>
            </w:r>
            <w:r>
              <w:rPr>
                <w:lang w:bidi="ar-LB"/>
              </w:rPr>
              <w:t>1 May 2024</w:t>
            </w:r>
            <w:r>
              <w:rPr>
                <w:lang w:bidi="ar-LB"/>
              </w:rPr>
              <w:fldChar w:fldCharType="end"/>
            </w:r>
          </w:p>
          <w:p w14:paraId="073813B5" w14:textId="77777777" w:rsidR="00BC19F5" w:rsidRPr="009B0D30" w:rsidRDefault="00BC19F5" w:rsidP="00231A04">
            <w:pPr>
              <w:rPr>
                <w:caps/>
                <w:lang w:bidi="ar-LB"/>
              </w:rPr>
            </w:pPr>
          </w:p>
          <w:p w14:paraId="285E03CA" w14:textId="77777777" w:rsidR="00BC19F5" w:rsidRDefault="00BC19F5" w:rsidP="00231A04">
            <w:pPr>
              <w:jc w:val="left"/>
              <w:rPr>
                <w:lang w:val="en-US" w:bidi="ar-LB"/>
              </w:rPr>
            </w:pPr>
            <w:r>
              <w:rPr>
                <w:lang w:val="en-US" w:bidi="ar-LB"/>
              </w:rPr>
              <w:t>ARABIC</w:t>
            </w:r>
          </w:p>
          <w:p w14:paraId="39C41ACC" w14:textId="77777777" w:rsidR="00BC19F5" w:rsidRDefault="00BC19F5" w:rsidP="00231A04">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344E9B7" w14:textId="77777777" w:rsidR="00BC19F5" w:rsidRDefault="00BC19F5" w:rsidP="00BC19F5">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5C6D0A4" w14:textId="68253B75" w:rsidR="00BC19F5" w:rsidRDefault="00BC19F5" w:rsidP="00BC19F5">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73F2880" w14:textId="77777777" w:rsidR="00BC19F5" w:rsidRDefault="00BC19F5" w:rsidP="00BC19F5">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7D019954" w14:textId="77777777" w:rsidR="00BC19F5" w:rsidRDefault="00BC19F5" w:rsidP="00BC19F5">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1641BC2" w14:textId="05313D36" w:rsidR="00BC19F5" w:rsidRDefault="00BC19F5" w:rsidP="00BC19F5">
            <w:pPr>
              <w:rPr>
                <w:caps/>
                <w:lang w:val="en-US" w:bidi="ar-LB"/>
              </w:rPr>
            </w:pPr>
          </w:p>
          <w:p w14:paraId="3889BF36" w14:textId="2FC5A86A" w:rsidR="00BC19F5" w:rsidRDefault="00231A04" w:rsidP="00BC19F5">
            <w:pPr>
              <w:rPr>
                <w:lang w:val="en-US" w:bidi="ar-LB"/>
              </w:rPr>
            </w:pPr>
            <w:r>
              <w:rPr>
                <w:noProof/>
                <w:lang w:val="en-US" w:bidi="ar-LB"/>
              </w:rPr>
              <w:drawing>
                <wp:anchor distT="0" distB="0" distL="114300" distR="114300" simplePos="0" relativeHeight="251658240" behindDoc="0" locked="0" layoutInCell="1" allowOverlap="1" wp14:anchorId="4CDAC984" wp14:editId="55179C0E">
                  <wp:simplePos x="0" y="0"/>
                  <wp:positionH relativeFrom="column">
                    <wp:posOffset>291465</wp:posOffset>
                  </wp:positionH>
                  <wp:positionV relativeFrom="paragraph">
                    <wp:posOffset>466090</wp:posOffset>
                  </wp:positionV>
                  <wp:extent cx="570318" cy="527050"/>
                  <wp:effectExtent l="0" t="0" r="1270" b="6350"/>
                  <wp:wrapNone/>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0" y="0"/>
                            <a:ext cx="570318" cy="5270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667876B9" w14:textId="77777777" w:rsidR="00BC19F5" w:rsidRDefault="00BC19F5" w:rsidP="00BC19F5">
      <w:pPr>
        <w:pStyle w:val="Caption"/>
        <w:bidi/>
        <w:spacing w:after="0"/>
        <w:ind w:right="187"/>
        <w:jc w:val="both"/>
        <w:rPr>
          <w:rFonts w:cs="Arabic Transparent"/>
          <w:b w:val="0"/>
          <w:bCs/>
          <w:sz w:val="28"/>
          <w:szCs w:val="28"/>
          <w:rtl/>
          <w:lang w:bidi="ar-LB"/>
        </w:rPr>
      </w:pPr>
      <w:r>
        <w:rPr>
          <w:rFonts w:cs="Arabic Transparent"/>
          <w:bCs/>
          <w:sz w:val="28"/>
          <w:szCs w:val="28"/>
          <w:rtl/>
          <w:lang w:bidi="ar-LB"/>
        </w:rPr>
        <w:t>اللجنــة التنفيـذيــــة للصنــدوق المــتعــدد الأطـــراف</w:t>
      </w:r>
    </w:p>
    <w:p w14:paraId="366F9204" w14:textId="77777777" w:rsidR="00BC19F5" w:rsidRDefault="00BC19F5" w:rsidP="00BC19F5">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1417220" w14:textId="77777777" w:rsidR="00BC19F5" w:rsidRPr="0032579D" w:rsidRDefault="00BC19F5" w:rsidP="00BC19F5">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76C42B2F" w14:textId="77777777" w:rsidR="00BC19F5" w:rsidRPr="00BB0DF7" w:rsidRDefault="00BC19F5" w:rsidP="00BC19F5">
      <w:pPr>
        <w:bidi/>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5EB9AA20" w14:textId="012A3771" w:rsidR="00BC19F5" w:rsidRPr="0074535B" w:rsidRDefault="00BC19F5" w:rsidP="00BC19F5">
      <w:pPr>
        <w:bidi/>
        <w:jc w:val="left"/>
        <w:rPr>
          <w:rtl/>
          <w:lang w:bidi="ar-LB"/>
        </w:rPr>
      </w:pPr>
      <w:r>
        <w:rPr>
          <w:rtl/>
          <w:lang w:bidi="ar-LB"/>
        </w:rPr>
        <w:t>البند 9 (ج) من جدول الأعمال المؤقت</w:t>
      </w:r>
      <w:r w:rsidRPr="00512BEF">
        <w:rPr>
          <w:rStyle w:val="FootnoteReference"/>
          <w:lang w:bidi="ar-LB"/>
        </w:rPr>
        <w:footnoteReference w:id="2"/>
      </w:r>
    </w:p>
    <w:p w14:paraId="409473FD" w14:textId="77777777" w:rsidR="00EA598B" w:rsidRDefault="00EA598B" w:rsidP="00BC19F5">
      <w:pPr>
        <w:bidi/>
        <w:jc w:val="left"/>
        <w:rPr>
          <w:lang w:bidi="ar-LB"/>
        </w:rPr>
      </w:pPr>
    </w:p>
    <w:p w14:paraId="213DEB33" w14:textId="77777777" w:rsidR="00EA598B" w:rsidRDefault="00EA598B" w:rsidP="00BC19F5">
      <w:pPr>
        <w:bidi/>
        <w:jc w:val="left"/>
        <w:rPr>
          <w:lang w:bidi="ar-LB"/>
        </w:rPr>
      </w:pPr>
    </w:p>
    <w:p w14:paraId="34104D60" w14:textId="77777777" w:rsidR="004E7F9C" w:rsidRPr="005C670D" w:rsidRDefault="004E7F9C" w:rsidP="00BC19F5">
      <w:pPr>
        <w:pStyle w:val="Title1"/>
        <w:bidi/>
        <w:jc w:val="left"/>
        <w:rPr>
          <w:b w:val="0"/>
          <w:lang w:val="en-CA" w:bidi="ar-LB"/>
        </w:rPr>
      </w:pPr>
    </w:p>
    <w:p w14:paraId="05A659E0" w14:textId="77777777" w:rsidR="00EA598B" w:rsidRPr="0034371D" w:rsidRDefault="00EA598B" w:rsidP="00BC19F5">
      <w:pPr>
        <w:bidi/>
        <w:rPr>
          <w:lang w:bidi="ar-LB"/>
        </w:rPr>
      </w:pPr>
    </w:p>
    <w:p w14:paraId="7E24B37B" w14:textId="2730F7A6" w:rsidR="00DB6752" w:rsidRPr="00DB6752" w:rsidRDefault="00DB6752" w:rsidP="00353F2B">
      <w:pPr>
        <w:bidi/>
        <w:jc w:val="center"/>
        <w:rPr>
          <w:bCs/>
          <w:sz w:val="26"/>
          <w:szCs w:val="26"/>
          <w:rtl/>
          <w:lang w:bidi="ar-LB"/>
        </w:rPr>
      </w:pPr>
      <w:r w:rsidRPr="00C46DF5">
        <w:rPr>
          <w:bCs/>
          <w:sz w:val="26"/>
          <w:szCs w:val="26"/>
          <w:rtl/>
          <w:lang w:bidi="ar-LB"/>
        </w:rPr>
        <w:t xml:space="preserve">مقترح مشروع: </w:t>
      </w:r>
      <w:r w:rsidR="00F96679">
        <w:rPr>
          <w:bCs/>
          <w:sz w:val="26"/>
          <w:szCs w:val="26"/>
          <w:rtl/>
          <w:lang w:bidi="ar-LB"/>
        </w:rPr>
        <w:t>تيمور- ليشتي</w:t>
      </w:r>
    </w:p>
    <w:p w14:paraId="00E6408B" w14:textId="77777777" w:rsidR="00EA598B" w:rsidRPr="0034371D" w:rsidRDefault="00EA598B" w:rsidP="00BC19F5">
      <w:pPr>
        <w:bidi/>
        <w:rPr>
          <w:rtl/>
          <w:lang w:bidi="ar-LB"/>
        </w:rPr>
      </w:pPr>
    </w:p>
    <w:p w14:paraId="1C46B864" w14:textId="77777777" w:rsidR="00EA598B" w:rsidRPr="0034371D" w:rsidRDefault="00EA598B" w:rsidP="00BC19F5">
      <w:pPr>
        <w:bidi/>
        <w:rPr>
          <w:lang w:bidi="ar-LB"/>
        </w:rPr>
      </w:pPr>
    </w:p>
    <w:p w14:paraId="62ED7587" w14:textId="235CE649" w:rsidR="00DB6752" w:rsidRDefault="00DB6752" w:rsidP="00BC19F5">
      <w:pPr>
        <w:bidi/>
        <w:ind w:firstLine="720"/>
        <w:rPr>
          <w:rtl/>
          <w:lang w:bidi="ar-LB"/>
        </w:rPr>
      </w:pPr>
      <w:r w:rsidRPr="00C46DF5">
        <w:rPr>
          <w:sz w:val="26"/>
          <w:szCs w:val="26"/>
          <w:rtl/>
          <w:lang w:bidi="ar-LB"/>
        </w:rPr>
        <w:t xml:space="preserve">تتألف هذه الوثيقة من تعليقات وتوصية الأمانة </w:t>
      </w:r>
      <w:r w:rsidR="00353F2B">
        <w:rPr>
          <w:sz w:val="26"/>
          <w:szCs w:val="26"/>
          <w:rtl/>
          <w:lang w:bidi="ar-LB"/>
        </w:rPr>
        <w:t>عن مقترح</w:t>
      </w:r>
      <w:r w:rsidRPr="00C46DF5">
        <w:rPr>
          <w:sz w:val="26"/>
          <w:szCs w:val="26"/>
          <w:rtl/>
          <w:lang w:bidi="ar-LB"/>
        </w:rPr>
        <w:t xml:space="preserve"> المشروع التالي:</w:t>
      </w:r>
    </w:p>
    <w:p w14:paraId="419B669F" w14:textId="77777777" w:rsidR="00EA598B" w:rsidRPr="0034371D" w:rsidRDefault="00EA598B" w:rsidP="00BC19F5">
      <w:pPr>
        <w:bidi/>
        <w:rPr>
          <w:rtl/>
          <w:lang w:bidi="ar-LB"/>
        </w:rPr>
      </w:pPr>
    </w:p>
    <w:p w14:paraId="01BCBD7A" w14:textId="632BE95C" w:rsidR="00EA598B" w:rsidRPr="0034371D" w:rsidRDefault="00DB6752" w:rsidP="00BC19F5">
      <w:pPr>
        <w:bidi/>
        <w:rPr>
          <w:u w:val="single"/>
          <w:rtl/>
          <w:lang w:bidi="ar-LB"/>
        </w:rPr>
      </w:pPr>
      <w:r w:rsidRPr="00C46DF5">
        <w:rPr>
          <w:sz w:val="26"/>
          <w:szCs w:val="26"/>
          <w:u w:val="single"/>
          <w:rtl/>
          <w:lang w:val="en-US" w:bidi="ar-LB"/>
        </w:rPr>
        <w:t>الإزالة</w:t>
      </w:r>
    </w:p>
    <w:p w14:paraId="40BDB162" w14:textId="77777777" w:rsidR="00EA598B" w:rsidRPr="0034371D" w:rsidRDefault="00EA598B" w:rsidP="00BC19F5">
      <w:pPr>
        <w:bidi/>
        <w:rPr>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BC19F5">
        <w:tc>
          <w:tcPr>
            <w:tcW w:w="6941" w:type="dxa"/>
          </w:tcPr>
          <w:p w14:paraId="484AE20E" w14:textId="19CF945E" w:rsidR="00EA598B" w:rsidRPr="0034371D" w:rsidRDefault="00DB6752" w:rsidP="00DB6752">
            <w:pPr>
              <w:pStyle w:val="ListParagraph"/>
              <w:numPr>
                <w:ilvl w:val="0"/>
                <w:numId w:val="22"/>
              </w:numPr>
              <w:bidi/>
              <w:ind w:hanging="830"/>
              <w:jc w:val="left"/>
              <w:rPr>
                <w:lang w:val="en-CA" w:bidi="ar-LB"/>
              </w:rPr>
            </w:pPr>
            <w:r w:rsidRPr="00C46DF5">
              <w:rPr>
                <w:sz w:val="26"/>
                <w:szCs w:val="26"/>
                <w:rtl/>
                <w:lang w:val="en-US" w:bidi="ar-LB"/>
              </w:rPr>
              <w:t xml:space="preserve">خطة إدارة إزالة المواد الهيدروكلوروفلوروكربونية (المرحلة الثانية، الشريحة </w:t>
            </w:r>
            <w:r>
              <w:rPr>
                <w:sz w:val="26"/>
                <w:szCs w:val="26"/>
                <w:rtl/>
                <w:lang w:val="en-US" w:bidi="ar-LB"/>
              </w:rPr>
              <w:t>الثالثة</w:t>
            </w:r>
            <w:r w:rsidRPr="00C46DF5">
              <w:rPr>
                <w:sz w:val="26"/>
                <w:szCs w:val="26"/>
                <w:rtl/>
                <w:lang w:val="en-US" w:bidi="ar-LB"/>
              </w:rPr>
              <w:t>)</w:t>
            </w:r>
          </w:p>
        </w:tc>
        <w:tc>
          <w:tcPr>
            <w:tcW w:w="2409" w:type="dxa"/>
          </w:tcPr>
          <w:p w14:paraId="7BCF21AD" w14:textId="56E5883B" w:rsidR="00EA598B" w:rsidRPr="0034371D" w:rsidRDefault="00DB6752" w:rsidP="00BC19F5">
            <w:pPr>
              <w:bidi/>
              <w:jc w:val="center"/>
              <w:rPr>
                <w:lang w:bidi="ar-LB"/>
              </w:rPr>
            </w:pPr>
            <w:r>
              <w:rPr>
                <w:rtl/>
                <w:lang w:bidi="ar-LB"/>
              </w:rPr>
              <w:t>اليونيب واليوئنديبي</w:t>
            </w:r>
          </w:p>
        </w:tc>
      </w:tr>
    </w:tbl>
    <w:p w14:paraId="7FF43FBE" w14:textId="77777777" w:rsidR="00EA598B" w:rsidRPr="0034371D" w:rsidRDefault="00EA598B" w:rsidP="00BC19F5">
      <w:pPr>
        <w:bidi/>
        <w:rPr>
          <w:lang w:bidi="ar-LB"/>
        </w:rPr>
      </w:pPr>
    </w:p>
    <w:p w14:paraId="583E4C44" w14:textId="77777777" w:rsidR="00EA598B" w:rsidRPr="0034371D" w:rsidRDefault="00EA598B" w:rsidP="00BC19F5">
      <w:pPr>
        <w:bidi/>
        <w:rPr>
          <w:lang w:bidi="ar-LB"/>
        </w:rPr>
      </w:pPr>
    </w:p>
    <w:p w14:paraId="6900AA70" w14:textId="77777777" w:rsidR="00EA598B" w:rsidRPr="0034371D" w:rsidRDefault="00EA598B" w:rsidP="00BC19F5">
      <w:pPr>
        <w:bidi/>
        <w:rPr>
          <w:lang w:bidi="ar-LB"/>
        </w:rPr>
      </w:pPr>
    </w:p>
    <w:p w14:paraId="59976D71" w14:textId="77777777" w:rsidR="00EA598B" w:rsidRPr="0034371D" w:rsidRDefault="00EA598B" w:rsidP="00BC19F5">
      <w:pPr>
        <w:bidi/>
        <w:rPr>
          <w:lang w:bidi="ar-LB"/>
        </w:rPr>
      </w:pPr>
      <w:r w:rsidRPr="0034371D">
        <w:rPr>
          <w:lang w:bidi="ar-LB"/>
        </w:rPr>
        <w:br w:type="page"/>
      </w:r>
    </w:p>
    <w:p w14:paraId="214E7154" w14:textId="7D0F1901" w:rsidR="00EA598B" w:rsidRDefault="00DB6752" w:rsidP="00D75DAF">
      <w:pPr>
        <w:bidi/>
        <w:jc w:val="center"/>
        <w:rPr>
          <w:b/>
          <w:lang w:bidi="ar-LB"/>
        </w:rPr>
      </w:pPr>
      <w:r w:rsidRPr="00C46DF5">
        <w:rPr>
          <w:bCs/>
          <w:sz w:val="26"/>
          <w:szCs w:val="26"/>
          <w:rtl/>
          <w:lang w:bidi="ar-LB"/>
        </w:rPr>
        <w:lastRenderedPageBreak/>
        <w:t>ورقة تقييم المشروع – المشروعات المتعددة السنوات</w:t>
      </w:r>
    </w:p>
    <w:p w14:paraId="595E5EDC" w14:textId="77777777" w:rsidR="00EA598B" w:rsidRPr="0034371D" w:rsidRDefault="00EA598B" w:rsidP="00D75DAF">
      <w:pPr>
        <w:bidi/>
        <w:jc w:val="center"/>
        <w:rPr>
          <w:b/>
          <w:lang w:bidi="ar-LB"/>
        </w:rPr>
      </w:pPr>
    </w:p>
    <w:p w14:paraId="1469F25E" w14:textId="424D4ADC" w:rsidR="00EA598B" w:rsidRPr="00EA295D" w:rsidRDefault="00F96679" w:rsidP="00D75DAF">
      <w:pPr>
        <w:bidi/>
        <w:jc w:val="center"/>
        <w:rPr>
          <w:b/>
          <w:bCs/>
          <w:sz w:val="26"/>
          <w:szCs w:val="26"/>
          <w:lang w:bidi="ar-LB"/>
        </w:rPr>
      </w:pPr>
      <w:r w:rsidRPr="00EA295D">
        <w:rPr>
          <w:b/>
          <w:bCs/>
          <w:sz w:val="26"/>
          <w:szCs w:val="26"/>
          <w:rtl/>
          <w:lang w:bidi="ar-LB"/>
        </w:rPr>
        <w:t>تيمور- ليشتي</w:t>
      </w:r>
    </w:p>
    <w:p w14:paraId="3F83CED3" w14:textId="77777777" w:rsidR="00EA598B" w:rsidRPr="0034371D" w:rsidRDefault="00EA598B" w:rsidP="00D75DAF">
      <w:pPr>
        <w:bidi/>
        <w:jc w:val="center"/>
        <w:rPr>
          <w:lang w:bidi="ar-LB"/>
        </w:rPr>
      </w:pPr>
    </w:p>
    <w:tbl>
      <w:tblPr>
        <w:tblStyle w:val="TableGrid"/>
        <w:bidiVisual/>
        <w:tblW w:w="10008" w:type="dxa"/>
        <w:jc w:val="center"/>
        <w:tblLook w:val="04A0" w:firstRow="1" w:lastRow="0" w:firstColumn="1" w:lastColumn="0" w:noHBand="0" w:noVBand="1"/>
      </w:tblPr>
      <w:tblGrid>
        <w:gridCol w:w="2830"/>
        <w:gridCol w:w="2127"/>
        <w:gridCol w:w="2409"/>
        <w:gridCol w:w="2642"/>
      </w:tblGrid>
      <w:tr w:rsidR="00034026" w:rsidRPr="007E63CD" w14:paraId="41F67F0A" w14:textId="77777777" w:rsidTr="0081042B">
        <w:trPr>
          <w:trHeight w:val="240"/>
          <w:jc w:val="center"/>
        </w:trPr>
        <w:tc>
          <w:tcPr>
            <w:tcW w:w="2830" w:type="dxa"/>
            <w:hideMark/>
          </w:tcPr>
          <w:p w14:paraId="3EA243DA" w14:textId="66EF92D7" w:rsidR="00034026" w:rsidRPr="007E63CD" w:rsidRDefault="00034026" w:rsidP="00D75DAF">
            <w:pPr>
              <w:bidi/>
              <w:jc w:val="left"/>
              <w:rPr>
                <w:rFonts w:asciiTheme="majorBidi" w:hAnsiTheme="majorBidi" w:cstheme="majorBidi"/>
                <w:b/>
                <w:sz w:val="18"/>
                <w:szCs w:val="18"/>
                <w:lang w:val="en-US" w:bidi="ar-LB"/>
              </w:rPr>
            </w:pPr>
            <w:r w:rsidRPr="007E63CD">
              <w:rPr>
                <w:rFonts w:asciiTheme="majorBidi" w:hAnsiTheme="majorBidi" w:cstheme="majorBidi"/>
                <w:bCs/>
                <w:sz w:val="18"/>
                <w:szCs w:val="18"/>
                <w:rtl/>
                <w:lang w:bidi="ar-LB"/>
              </w:rPr>
              <w:t>(أولا) عنوان المشروع</w:t>
            </w:r>
          </w:p>
        </w:tc>
        <w:tc>
          <w:tcPr>
            <w:tcW w:w="2127" w:type="dxa"/>
            <w:hideMark/>
          </w:tcPr>
          <w:p w14:paraId="7211DBCF" w14:textId="4B5E548D" w:rsidR="00034026" w:rsidRPr="007E63CD" w:rsidRDefault="00034026" w:rsidP="00D75DAF">
            <w:pPr>
              <w:bidi/>
              <w:jc w:val="center"/>
              <w:rPr>
                <w:rFonts w:asciiTheme="majorBidi" w:hAnsiTheme="majorBidi" w:cstheme="majorBidi"/>
                <w:b/>
                <w:sz w:val="18"/>
                <w:szCs w:val="18"/>
                <w:lang w:val="en-US" w:bidi="ar-LB"/>
              </w:rPr>
            </w:pPr>
            <w:r w:rsidRPr="007E63CD">
              <w:rPr>
                <w:rFonts w:asciiTheme="majorBidi" w:hAnsiTheme="majorBidi" w:cstheme="majorBidi"/>
                <w:bCs/>
                <w:sz w:val="18"/>
                <w:szCs w:val="18"/>
                <w:rtl/>
                <w:lang w:bidi="ar-LB"/>
              </w:rPr>
              <w:t>الوكالة</w:t>
            </w:r>
          </w:p>
        </w:tc>
        <w:tc>
          <w:tcPr>
            <w:tcW w:w="2409" w:type="dxa"/>
            <w:hideMark/>
          </w:tcPr>
          <w:p w14:paraId="322A7755" w14:textId="7CD4B077" w:rsidR="00034026" w:rsidRPr="007E63CD" w:rsidRDefault="00034026" w:rsidP="00D75DAF">
            <w:pPr>
              <w:bidi/>
              <w:jc w:val="center"/>
              <w:rPr>
                <w:rFonts w:asciiTheme="majorBidi" w:hAnsiTheme="majorBidi" w:cstheme="majorBidi"/>
                <w:b/>
                <w:sz w:val="18"/>
                <w:szCs w:val="18"/>
                <w:lang w:val="en-US" w:bidi="ar-LB"/>
              </w:rPr>
            </w:pPr>
            <w:r w:rsidRPr="007E63CD">
              <w:rPr>
                <w:rFonts w:asciiTheme="majorBidi" w:hAnsiTheme="majorBidi" w:cstheme="majorBidi"/>
                <w:b/>
                <w:bCs/>
                <w:sz w:val="18"/>
                <w:szCs w:val="18"/>
                <w:rtl/>
                <w:lang w:bidi="ar-LB"/>
              </w:rPr>
              <w:t>الاجتماع الذي ووفق عليه</w:t>
            </w:r>
          </w:p>
        </w:tc>
        <w:tc>
          <w:tcPr>
            <w:tcW w:w="2642" w:type="dxa"/>
            <w:hideMark/>
          </w:tcPr>
          <w:p w14:paraId="2230B758" w14:textId="634CF484" w:rsidR="00034026" w:rsidRPr="007E63CD" w:rsidRDefault="00034026" w:rsidP="00D75DAF">
            <w:pPr>
              <w:bidi/>
              <w:jc w:val="center"/>
              <w:rPr>
                <w:rFonts w:asciiTheme="majorBidi" w:hAnsiTheme="majorBidi" w:cstheme="majorBidi"/>
                <w:b/>
                <w:sz w:val="18"/>
                <w:szCs w:val="18"/>
                <w:lang w:val="en-US" w:bidi="ar-LB"/>
              </w:rPr>
            </w:pPr>
            <w:r w:rsidRPr="007E63CD">
              <w:rPr>
                <w:rFonts w:asciiTheme="majorBidi" w:hAnsiTheme="majorBidi" w:cstheme="majorBidi"/>
                <w:b/>
                <w:bCs/>
                <w:sz w:val="18"/>
                <w:szCs w:val="18"/>
                <w:rtl/>
                <w:lang w:bidi="ar-LB"/>
              </w:rPr>
              <w:t>تدابير الرقابة</w:t>
            </w:r>
          </w:p>
        </w:tc>
      </w:tr>
      <w:tr w:rsidR="00EA598B" w:rsidRPr="007E63CD" w14:paraId="050CCCD9" w14:textId="77777777" w:rsidTr="0081042B">
        <w:trPr>
          <w:trHeight w:val="240"/>
          <w:jc w:val="center"/>
        </w:trPr>
        <w:tc>
          <w:tcPr>
            <w:tcW w:w="2830" w:type="dxa"/>
            <w:vAlign w:val="center"/>
            <w:hideMark/>
          </w:tcPr>
          <w:p w14:paraId="287474D5" w14:textId="2F9F26C1" w:rsidR="00EA598B" w:rsidRPr="007E63CD" w:rsidRDefault="00034026" w:rsidP="00D75DAF">
            <w:pPr>
              <w:bidi/>
              <w:jc w:val="center"/>
              <w:rPr>
                <w:rFonts w:asciiTheme="majorBidi" w:hAnsiTheme="majorBidi" w:cstheme="majorBidi"/>
                <w:sz w:val="18"/>
                <w:szCs w:val="18"/>
                <w:rtl/>
                <w:lang w:val="en-US" w:bidi="ar-LB"/>
              </w:rPr>
            </w:pPr>
            <w:r w:rsidRPr="007E63CD">
              <w:rPr>
                <w:rFonts w:asciiTheme="majorBidi" w:hAnsiTheme="majorBidi" w:cstheme="majorBidi"/>
                <w:sz w:val="18"/>
                <w:szCs w:val="18"/>
                <w:rtl/>
                <w:lang w:bidi="ar-LB"/>
              </w:rPr>
              <w:t xml:space="preserve">خطة إدارة إزالة المواد الهيدروكلوروفلوروكربونية </w:t>
            </w:r>
            <w:r w:rsidRPr="007E63CD">
              <w:rPr>
                <w:rFonts w:asciiTheme="majorBidi" w:hAnsiTheme="majorBidi" w:cstheme="majorBidi"/>
                <w:sz w:val="18"/>
                <w:szCs w:val="18"/>
                <w:rtl/>
                <w:lang w:val="en-US" w:bidi="ar-LB"/>
              </w:rPr>
              <w:t xml:space="preserve"> (المرحلة الثانية)</w:t>
            </w:r>
          </w:p>
        </w:tc>
        <w:tc>
          <w:tcPr>
            <w:tcW w:w="2127" w:type="dxa"/>
            <w:vAlign w:val="center"/>
          </w:tcPr>
          <w:p w14:paraId="16B2CCD3" w14:textId="7A1EEFB2" w:rsidR="00EA598B" w:rsidRPr="007E63CD" w:rsidRDefault="00034026" w:rsidP="00034026">
            <w:pPr>
              <w:bidi/>
              <w:jc w:val="center"/>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rtl/>
                <w:lang w:bidi="ar-LB"/>
              </w:rPr>
              <w:t>اليونيب (رئيسية)، اليوئنديبي</w:t>
            </w:r>
          </w:p>
        </w:tc>
        <w:tc>
          <w:tcPr>
            <w:tcW w:w="2409" w:type="dxa"/>
            <w:vAlign w:val="center"/>
          </w:tcPr>
          <w:p w14:paraId="64686C07" w14:textId="26CB68FB" w:rsidR="00EA598B" w:rsidRPr="007E63CD" w:rsidRDefault="00702FA0"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80</w:t>
            </w:r>
            <w:r w:rsidRPr="007E63CD">
              <w:rPr>
                <w:rFonts w:asciiTheme="majorBidi" w:hAnsiTheme="majorBidi" w:cstheme="majorBidi"/>
                <w:sz w:val="18"/>
                <w:szCs w:val="18"/>
                <w:vertAlign w:val="superscript"/>
                <w:lang w:val="en-US" w:bidi="ar-LB"/>
              </w:rPr>
              <w:t>th</w:t>
            </w:r>
          </w:p>
        </w:tc>
        <w:tc>
          <w:tcPr>
            <w:tcW w:w="2642" w:type="dxa"/>
            <w:vAlign w:val="center"/>
          </w:tcPr>
          <w:p w14:paraId="15053D49" w14:textId="147EC172" w:rsidR="00EA598B" w:rsidRPr="007E63CD" w:rsidRDefault="00702FA0"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78</w:t>
            </w:r>
            <w:r w:rsidR="00034026" w:rsidRPr="007E63CD">
              <w:rPr>
                <w:rFonts w:asciiTheme="majorBidi" w:hAnsiTheme="majorBidi" w:cstheme="majorBidi"/>
                <w:sz w:val="18"/>
                <w:szCs w:val="18"/>
                <w:rtl/>
                <w:lang w:bidi="ar-LB"/>
              </w:rPr>
              <w:t xml:space="preserve">  في المائة بحلول عام </w:t>
            </w:r>
            <w:r w:rsidR="00034026" w:rsidRPr="007E63CD">
              <w:rPr>
                <w:rFonts w:asciiTheme="majorBidi" w:hAnsiTheme="majorBidi" w:cstheme="majorBidi"/>
                <w:sz w:val="18"/>
                <w:szCs w:val="18"/>
                <w:lang w:bidi="ar-LB"/>
              </w:rPr>
              <w:t xml:space="preserve"> 2025</w:t>
            </w:r>
          </w:p>
        </w:tc>
      </w:tr>
    </w:tbl>
    <w:p w14:paraId="571B6491" w14:textId="77777777" w:rsidR="00EA598B" w:rsidRPr="007E63CD" w:rsidRDefault="00EA598B" w:rsidP="00D75DAF">
      <w:pPr>
        <w:bidi/>
        <w:jc w:val="center"/>
        <w:rPr>
          <w:rFonts w:asciiTheme="majorBidi" w:hAnsiTheme="majorBidi" w:cstheme="majorBidi"/>
          <w:sz w:val="18"/>
          <w:szCs w:val="18"/>
          <w:lang w:bidi="ar-LB"/>
        </w:rPr>
      </w:pPr>
    </w:p>
    <w:tbl>
      <w:tblPr>
        <w:tblStyle w:val="TableGrid"/>
        <w:bidiVisual/>
        <w:tblW w:w="10000" w:type="dxa"/>
        <w:jc w:val="center"/>
        <w:tblLook w:val="04A0" w:firstRow="1" w:lastRow="0" w:firstColumn="1" w:lastColumn="0" w:noHBand="0" w:noVBand="1"/>
      </w:tblPr>
      <w:tblGrid>
        <w:gridCol w:w="5200"/>
        <w:gridCol w:w="2018"/>
        <w:gridCol w:w="2782"/>
      </w:tblGrid>
      <w:tr w:rsidR="00EA598B" w:rsidRPr="007E63CD" w14:paraId="74467B43" w14:textId="77777777" w:rsidTr="0081042B">
        <w:trPr>
          <w:trHeight w:val="43"/>
          <w:jc w:val="center"/>
        </w:trPr>
        <w:tc>
          <w:tcPr>
            <w:tcW w:w="5200" w:type="dxa"/>
            <w:hideMark/>
          </w:tcPr>
          <w:p w14:paraId="50EDF04E" w14:textId="7A492BBE" w:rsidR="00EA598B" w:rsidRPr="007E63CD" w:rsidRDefault="00034026" w:rsidP="00D75DAF">
            <w:pPr>
              <w:bidi/>
              <w:jc w:val="left"/>
              <w:rPr>
                <w:rFonts w:asciiTheme="majorBidi" w:hAnsiTheme="majorBidi" w:cstheme="majorBidi"/>
                <w:b/>
                <w:sz w:val="18"/>
                <w:szCs w:val="18"/>
                <w:lang w:val="en-US" w:bidi="ar-LB"/>
              </w:rPr>
            </w:pPr>
            <w:r w:rsidRPr="007E63CD">
              <w:rPr>
                <w:rFonts w:asciiTheme="majorBidi" w:hAnsiTheme="majorBidi" w:cstheme="majorBidi"/>
                <w:bCs/>
                <w:sz w:val="18"/>
                <w:szCs w:val="18"/>
                <w:rtl/>
                <w:lang w:bidi="ar-LB"/>
              </w:rPr>
              <w:t>(ثانيا) أحدث بيانات المادة 7 (المرفق جيم المجموعة الأولى)</w:t>
            </w:r>
          </w:p>
        </w:tc>
        <w:tc>
          <w:tcPr>
            <w:tcW w:w="2018" w:type="dxa"/>
            <w:hideMark/>
          </w:tcPr>
          <w:p w14:paraId="5328D42D" w14:textId="6584ADC6" w:rsidR="00EA598B" w:rsidRPr="007E63CD" w:rsidRDefault="00034026" w:rsidP="00D75DAF">
            <w:pPr>
              <w:bidi/>
              <w:jc w:val="center"/>
              <w:rPr>
                <w:rFonts w:asciiTheme="majorBidi" w:hAnsiTheme="majorBidi" w:cstheme="majorBidi"/>
                <w:sz w:val="18"/>
                <w:szCs w:val="18"/>
                <w:rtl/>
                <w:lang w:val="en-US" w:bidi="ar-LB"/>
              </w:rPr>
            </w:pPr>
            <w:r w:rsidRPr="007E63CD">
              <w:rPr>
                <w:rFonts w:asciiTheme="majorBidi" w:hAnsiTheme="majorBidi" w:cstheme="majorBidi"/>
                <w:sz w:val="18"/>
                <w:szCs w:val="18"/>
                <w:rtl/>
                <w:lang w:bidi="ar-LB"/>
              </w:rPr>
              <w:t>السنة:</w:t>
            </w:r>
            <w:r w:rsidRPr="007E63CD">
              <w:rPr>
                <w:rFonts w:asciiTheme="majorBidi" w:hAnsiTheme="majorBidi" w:cstheme="majorBidi"/>
                <w:sz w:val="18"/>
                <w:szCs w:val="18"/>
                <w:lang w:val="en-US" w:bidi="ar-LB"/>
              </w:rPr>
              <w:t xml:space="preserve"> 2022</w:t>
            </w:r>
          </w:p>
        </w:tc>
        <w:tc>
          <w:tcPr>
            <w:tcW w:w="2782" w:type="dxa"/>
            <w:hideMark/>
          </w:tcPr>
          <w:p w14:paraId="60609524" w14:textId="4D1B3293" w:rsidR="00EA598B" w:rsidRPr="007E63CD" w:rsidRDefault="006E442F" w:rsidP="00D35C50">
            <w:pPr>
              <w:bidi/>
              <w:jc w:val="left"/>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lang w:val="en-US" w:bidi="ar-LB"/>
              </w:rPr>
              <w:t>0.12</w:t>
            </w:r>
            <w:r w:rsidR="00EA598B" w:rsidRPr="007E63CD">
              <w:rPr>
                <w:rFonts w:asciiTheme="majorBidi" w:hAnsiTheme="majorBidi" w:cstheme="majorBidi"/>
                <w:sz w:val="18"/>
                <w:szCs w:val="18"/>
                <w:lang w:val="en-US" w:bidi="ar-LB"/>
              </w:rPr>
              <w:t xml:space="preserve"> </w:t>
            </w:r>
            <w:r w:rsidR="00034026" w:rsidRPr="007E63CD">
              <w:rPr>
                <w:rFonts w:asciiTheme="majorBidi" w:hAnsiTheme="majorBidi" w:cstheme="majorBidi"/>
                <w:sz w:val="18"/>
                <w:szCs w:val="18"/>
                <w:rtl/>
                <w:lang w:bidi="ar-LB"/>
              </w:rPr>
              <w:t xml:space="preserve"> (طن من قدرات استنفاذ الأوزون)</w:t>
            </w:r>
          </w:p>
        </w:tc>
      </w:tr>
    </w:tbl>
    <w:p w14:paraId="4EF3BCD7" w14:textId="77777777" w:rsidR="00EA598B" w:rsidRPr="007E63CD" w:rsidRDefault="00EA598B" w:rsidP="00D75DAF">
      <w:pPr>
        <w:bidi/>
        <w:jc w:val="center"/>
        <w:rPr>
          <w:rFonts w:asciiTheme="majorBidi" w:hAnsiTheme="majorBidi" w:cstheme="majorBidi"/>
          <w:sz w:val="18"/>
          <w:szCs w:val="18"/>
          <w:lang w:bidi="ar-LB"/>
        </w:rPr>
      </w:pPr>
    </w:p>
    <w:tbl>
      <w:tblPr>
        <w:tblStyle w:val="TableGrid"/>
        <w:bidiVisual/>
        <w:tblW w:w="10005" w:type="dxa"/>
        <w:jc w:val="center"/>
        <w:tblLayout w:type="fixed"/>
        <w:tblLook w:val="04A0" w:firstRow="1" w:lastRow="0" w:firstColumn="1" w:lastColumn="0" w:noHBand="0" w:noVBand="1"/>
      </w:tblPr>
      <w:tblGrid>
        <w:gridCol w:w="1998"/>
        <w:gridCol w:w="1080"/>
        <w:gridCol w:w="720"/>
        <w:gridCol w:w="720"/>
        <w:gridCol w:w="720"/>
        <w:gridCol w:w="720"/>
        <w:gridCol w:w="720"/>
        <w:gridCol w:w="810"/>
        <w:gridCol w:w="1158"/>
        <w:gridCol w:w="1359"/>
      </w:tblGrid>
      <w:tr w:rsidR="00EA598B" w:rsidRPr="007E63CD" w14:paraId="3AD9A647" w14:textId="77777777" w:rsidTr="0081042B">
        <w:trPr>
          <w:trHeight w:val="249"/>
          <w:jc w:val="center"/>
        </w:trPr>
        <w:tc>
          <w:tcPr>
            <w:tcW w:w="7488" w:type="dxa"/>
            <w:gridSpan w:val="8"/>
            <w:hideMark/>
          </w:tcPr>
          <w:p w14:paraId="77A0558D" w14:textId="083BBECF" w:rsidR="00EA598B" w:rsidRPr="007E63CD" w:rsidRDefault="00034026" w:rsidP="00D75DAF">
            <w:pPr>
              <w:bidi/>
              <w:jc w:val="left"/>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(ثالثا) أحدث البيانات القطاعية للبرنامج القطري (طن من قدرات استنفاذ الأوزون)</w:t>
            </w:r>
          </w:p>
        </w:tc>
        <w:tc>
          <w:tcPr>
            <w:tcW w:w="2517" w:type="dxa"/>
            <w:gridSpan w:val="2"/>
            <w:hideMark/>
          </w:tcPr>
          <w:p w14:paraId="5CFEED12" w14:textId="5DB49CF5" w:rsidR="00EA598B" w:rsidRPr="007E63CD" w:rsidRDefault="00034026" w:rsidP="00D35C50">
            <w:pPr>
              <w:bidi/>
              <w:jc w:val="center"/>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السنة:</w:t>
            </w:r>
            <w:r w:rsidR="00EA598B" w:rsidRPr="007E63CD">
              <w:rPr>
                <w:rFonts w:asciiTheme="majorBidi" w:hAnsiTheme="majorBidi" w:cstheme="majorBidi"/>
                <w:b/>
                <w:sz w:val="18"/>
                <w:szCs w:val="18"/>
                <w:lang w:val="en-US" w:bidi="ar-LB"/>
              </w:rPr>
              <w:t xml:space="preserve"> </w:t>
            </w:r>
            <w:r w:rsidR="00D02F43" w:rsidRPr="007E63CD">
              <w:rPr>
                <w:rFonts w:asciiTheme="majorBidi" w:hAnsiTheme="majorBidi" w:cstheme="majorBidi"/>
                <w:b/>
                <w:bCs/>
                <w:sz w:val="18"/>
                <w:szCs w:val="18"/>
                <w:lang w:val="en-US" w:bidi="ar-LB"/>
              </w:rPr>
              <w:t>202</w:t>
            </w:r>
            <w:r w:rsidR="0076536F" w:rsidRPr="007E63CD">
              <w:rPr>
                <w:rFonts w:asciiTheme="majorBidi" w:hAnsiTheme="majorBidi" w:cstheme="majorBidi"/>
                <w:b/>
                <w:bCs/>
                <w:sz w:val="18"/>
                <w:szCs w:val="18"/>
                <w:lang w:val="en-US" w:bidi="ar-LB"/>
              </w:rPr>
              <w:t>3</w:t>
            </w:r>
            <w:r w:rsidRPr="007E63CD">
              <w:rPr>
                <w:rFonts w:asciiTheme="majorBidi" w:hAnsiTheme="majorBidi" w:cstheme="majorBidi"/>
                <w:b/>
                <w:bCs/>
                <w:sz w:val="18"/>
                <w:szCs w:val="18"/>
                <w:lang w:val="en-US" w:bidi="ar-LB"/>
              </w:rPr>
              <w:t xml:space="preserve"> </w:t>
            </w:r>
          </w:p>
        </w:tc>
      </w:tr>
      <w:tr w:rsidR="002013A3" w:rsidRPr="007E63CD" w14:paraId="6B678D04" w14:textId="77777777" w:rsidTr="0081042B">
        <w:trPr>
          <w:trHeight w:val="249"/>
          <w:jc w:val="center"/>
        </w:trPr>
        <w:tc>
          <w:tcPr>
            <w:tcW w:w="1998" w:type="dxa"/>
            <w:hideMark/>
          </w:tcPr>
          <w:p w14:paraId="4ACCCA5C" w14:textId="713B1BAB"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كيميائي</w:t>
            </w:r>
          </w:p>
        </w:tc>
        <w:tc>
          <w:tcPr>
            <w:tcW w:w="1080" w:type="dxa"/>
            <w:hideMark/>
          </w:tcPr>
          <w:p w14:paraId="2D7BF9B9" w14:textId="57AD6284"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الأيرو</w:t>
            </w:r>
            <w:r w:rsidR="001F4463">
              <w:rPr>
                <w:rFonts w:asciiTheme="majorBidi" w:hAnsiTheme="majorBidi" w:cstheme="majorBidi"/>
                <w:sz w:val="18"/>
                <w:szCs w:val="18"/>
                <w:rtl/>
                <w:lang w:bidi="ar-LB"/>
              </w:rPr>
              <w:t>س</w:t>
            </w:r>
            <w:r w:rsidRPr="007E63CD">
              <w:rPr>
                <w:rFonts w:asciiTheme="majorBidi" w:hAnsiTheme="majorBidi" w:cstheme="majorBidi"/>
                <w:sz w:val="18"/>
                <w:szCs w:val="18"/>
                <w:rtl/>
                <w:lang w:bidi="ar-LB"/>
              </w:rPr>
              <w:t>ولات</w:t>
            </w:r>
          </w:p>
        </w:tc>
        <w:tc>
          <w:tcPr>
            <w:tcW w:w="720" w:type="dxa"/>
            <w:hideMark/>
          </w:tcPr>
          <w:p w14:paraId="082800EE" w14:textId="2718B3C6"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الرغاوي</w:t>
            </w:r>
          </w:p>
        </w:tc>
        <w:tc>
          <w:tcPr>
            <w:tcW w:w="720" w:type="dxa"/>
            <w:hideMark/>
          </w:tcPr>
          <w:p w14:paraId="01B87252" w14:textId="408DC54A"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مكافحة الحريق</w:t>
            </w:r>
          </w:p>
        </w:tc>
        <w:tc>
          <w:tcPr>
            <w:tcW w:w="1440" w:type="dxa"/>
            <w:gridSpan w:val="2"/>
            <w:hideMark/>
          </w:tcPr>
          <w:p w14:paraId="1C066EAF" w14:textId="726863D3"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التبريد</w:t>
            </w:r>
          </w:p>
        </w:tc>
        <w:tc>
          <w:tcPr>
            <w:tcW w:w="720" w:type="dxa"/>
            <w:hideMark/>
          </w:tcPr>
          <w:p w14:paraId="3DD10093" w14:textId="5BBE660F"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المذيبات</w:t>
            </w:r>
          </w:p>
        </w:tc>
        <w:tc>
          <w:tcPr>
            <w:tcW w:w="810" w:type="dxa"/>
            <w:hideMark/>
          </w:tcPr>
          <w:p w14:paraId="160FDF72" w14:textId="65630205"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عامل تصنيع</w:t>
            </w:r>
          </w:p>
        </w:tc>
        <w:tc>
          <w:tcPr>
            <w:tcW w:w="1158" w:type="dxa"/>
            <w:hideMark/>
          </w:tcPr>
          <w:p w14:paraId="79FBDC4C" w14:textId="29DFCDB5"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الاستخدامات المعملية</w:t>
            </w:r>
          </w:p>
        </w:tc>
        <w:tc>
          <w:tcPr>
            <w:tcW w:w="1359" w:type="dxa"/>
            <w:hideMark/>
          </w:tcPr>
          <w:p w14:paraId="72AAC5AD" w14:textId="77777777" w:rsidR="002013A3" w:rsidRPr="007E63CD" w:rsidRDefault="002013A3" w:rsidP="00353F2B">
            <w:pPr>
              <w:bidi/>
              <w:jc w:val="center"/>
              <w:rPr>
                <w:rFonts w:asciiTheme="majorBidi" w:hAnsiTheme="majorBidi" w:cstheme="majorBidi"/>
                <w:sz w:val="18"/>
                <w:szCs w:val="18"/>
                <w:rtl/>
                <w:lang w:bidi="ar-LB"/>
              </w:rPr>
            </w:pPr>
            <w:r w:rsidRPr="007E63CD">
              <w:rPr>
                <w:rFonts w:asciiTheme="majorBidi" w:hAnsiTheme="majorBidi" w:cstheme="majorBidi"/>
                <w:sz w:val="18"/>
                <w:szCs w:val="18"/>
                <w:rtl/>
                <w:lang w:bidi="ar-LB"/>
              </w:rPr>
              <w:t xml:space="preserve">إجمالي </w:t>
            </w:r>
          </w:p>
          <w:p w14:paraId="4E3F3F2D" w14:textId="1C6E79A2"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الاستهلاك القطاعي</w:t>
            </w:r>
          </w:p>
        </w:tc>
      </w:tr>
      <w:tr w:rsidR="002013A3" w:rsidRPr="007E63CD" w14:paraId="729BBDEF" w14:textId="77777777" w:rsidTr="0081042B">
        <w:trPr>
          <w:trHeight w:val="249"/>
          <w:jc w:val="center"/>
        </w:trPr>
        <w:tc>
          <w:tcPr>
            <w:tcW w:w="4518" w:type="dxa"/>
            <w:gridSpan w:val="4"/>
            <w:hideMark/>
          </w:tcPr>
          <w:p w14:paraId="7E99D354" w14:textId="27B8800C" w:rsidR="002013A3" w:rsidRPr="007E63CD" w:rsidRDefault="002013A3" w:rsidP="00D75DAF">
            <w:pPr>
              <w:bidi/>
              <w:jc w:val="center"/>
              <w:rPr>
                <w:rFonts w:asciiTheme="majorBidi" w:hAnsiTheme="majorBidi" w:cstheme="majorBidi"/>
                <w:sz w:val="18"/>
                <w:szCs w:val="18"/>
                <w:lang w:val="en-US" w:bidi="ar-LB"/>
              </w:rPr>
            </w:pPr>
          </w:p>
        </w:tc>
        <w:tc>
          <w:tcPr>
            <w:tcW w:w="720" w:type="dxa"/>
            <w:hideMark/>
          </w:tcPr>
          <w:p w14:paraId="6E4D2789" w14:textId="017DD1CF"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التصنيع</w:t>
            </w:r>
          </w:p>
        </w:tc>
        <w:tc>
          <w:tcPr>
            <w:tcW w:w="720" w:type="dxa"/>
            <w:hideMark/>
          </w:tcPr>
          <w:p w14:paraId="20F2B3E0" w14:textId="77A7D5E9" w:rsidR="002013A3" w:rsidRPr="007E63CD" w:rsidRDefault="002013A3"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الخدمة</w:t>
            </w:r>
          </w:p>
        </w:tc>
        <w:tc>
          <w:tcPr>
            <w:tcW w:w="4047" w:type="dxa"/>
            <w:gridSpan w:val="4"/>
          </w:tcPr>
          <w:p w14:paraId="19EB4AA8" w14:textId="77777777" w:rsidR="002013A3" w:rsidRPr="007E63CD" w:rsidRDefault="002013A3" w:rsidP="00D75DAF">
            <w:pPr>
              <w:bidi/>
              <w:jc w:val="center"/>
              <w:rPr>
                <w:rFonts w:asciiTheme="majorBidi" w:hAnsiTheme="majorBidi" w:cstheme="majorBidi"/>
                <w:sz w:val="18"/>
                <w:szCs w:val="18"/>
                <w:lang w:val="en-US" w:bidi="ar-LB"/>
              </w:rPr>
            </w:pPr>
          </w:p>
        </w:tc>
      </w:tr>
      <w:tr w:rsidR="00EA598B" w:rsidRPr="007E63CD" w14:paraId="01862814" w14:textId="77777777" w:rsidTr="0081042B">
        <w:trPr>
          <w:trHeight w:val="249"/>
          <w:jc w:val="center"/>
        </w:trPr>
        <w:tc>
          <w:tcPr>
            <w:tcW w:w="1998" w:type="dxa"/>
            <w:hideMark/>
          </w:tcPr>
          <w:p w14:paraId="5BD26EC9" w14:textId="67E60857" w:rsidR="00EA598B" w:rsidRPr="007E63CD" w:rsidRDefault="002013A3" w:rsidP="00D75DAF">
            <w:pPr>
              <w:bidi/>
              <w:ind w:left="32"/>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الهيدروكلوروفلوروكربون-</w:t>
            </w:r>
            <w:r w:rsidRPr="007E63CD">
              <w:rPr>
                <w:rFonts w:asciiTheme="majorBidi" w:hAnsiTheme="majorBidi" w:cstheme="majorBidi"/>
                <w:sz w:val="18"/>
                <w:szCs w:val="18"/>
                <w:lang w:val="en-US" w:bidi="ar-LB"/>
              </w:rPr>
              <w:t>22</w:t>
            </w:r>
          </w:p>
        </w:tc>
        <w:tc>
          <w:tcPr>
            <w:tcW w:w="1080" w:type="dxa"/>
          </w:tcPr>
          <w:p w14:paraId="32F103B1" w14:textId="77777777" w:rsidR="00EA598B" w:rsidRPr="007E63CD" w:rsidRDefault="00EA598B" w:rsidP="00D35C50">
            <w:pPr>
              <w:bidi/>
              <w:jc w:val="left"/>
              <w:rPr>
                <w:rFonts w:asciiTheme="majorBidi" w:hAnsiTheme="majorBidi" w:cstheme="majorBidi"/>
                <w:sz w:val="18"/>
                <w:szCs w:val="18"/>
                <w:lang w:val="en-US" w:bidi="ar-LB"/>
              </w:rPr>
            </w:pPr>
          </w:p>
        </w:tc>
        <w:tc>
          <w:tcPr>
            <w:tcW w:w="720" w:type="dxa"/>
          </w:tcPr>
          <w:p w14:paraId="63275BA4" w14:textId="77777777" w:rsidR="00EA598B" w:rsidRPr="007E63CD" w:rsidRDefault="00EA598B" w:rsidP="00D35C50">
            <w:pPr>
              <w:bidi/>
              <w:jc w:val="left"/>
              <w:rPr>
                <w:rFonts w:asciiTheme="majorBidi" w:hAnsiTheme="majorBidi" w:cstheme="majorBidi"/>
                <w:sz w:val="18"/>
                <w:szCs w:val="18"/>
                <w:lang w:val="en-US" w:bidi="ar-LB"/>
              </w:rPr>
            </w:pPr>
          </w:p>
        </w:tc>
        <w:tc>
          <w:tcPr>
            <w:tcW w:w="720" w:type="dxa"/>
          </w:tcPr>
          <w:p w14:paraId="77F38136" w14:textId="77777777" w:rsidR="00EA598B" w:rsidRPr="007E63CD" w:rsidRDefault="00EA598B" w:rsidP="00D35C50">
            <w:pPr>
              <w:bidi/>
              <w:jc w:val="left"/>
              <w:rPr>
                <w:rFonts w:asciiTheme="majorBidi" w:hAnsiTheme="majorBidi" w:cstheme="majorBidi"/>
                <w:sz w:val="18"/>
                <w:szCs w:val="18"/>
                <w:lang w:val="en-US" w:bidi="ar-LB"/>
              </w:rPr>
            </w:pPr>
          </w:p>
        </w:tc>
        <w:tc>
          <w:tcPr>
            <w:tcW w:w="720" w:type="dxa"/>
          </w:tcPr>
          <w:p w14:paraId="53B0DE44" w14:textId="77777777" w:rsidR="00EA598B" w:rsidRPr="007E63CD" w:rsidRDefault="00EA598B" w:rsidP="00D35C50">
            <w:pPr>
              <w:bidi/>
              <w:jc w:val="left"/>
              <w:rPr>
                <w:rFonts w:asciiTheme="majorBidi" w:hAnsiTheme="majorBidi" w:cstheme="majorBidi"/>
                <w:sz w:val="18"/>
                <w:szCs w:val="18"/>
                <w:lang w:val="en-US" w:bidi="ar-LB"/>
              </w:rPr>
            </w:pPr>
          </w:p>
        </w:tc>
        <w:tc>
          <w:tcPr>
            <w:tcW w:w="720" w:type="dxa"/>
          </w:tcPr>
          <w:p w14:paraId="434BB50A" w14:textId="1FE79E42" w:rsidR="00EA598B" w:rsidRPr="007E63CD" w:rsidRDefault="008D0FE4"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0.</w:t>
            </w:r>
            <w:r w:rsidR="0076536F" w:rsidRPr="007E63CD">
              <w:rPr>
                <w:rFonts w:asciiTheme="majorBidi" w:hAnsiTheme="majorBidi" w:cstheme="majorBidi"/>
                <w:sz w:val="18"/>
                <w:szCs w:val="18"/>
                <w:lang w:val="en-US" w:bidi="ar-LB"/>
              </w:rPr>
              <w:t>063</w:t>
            </w:r>
          </w:p>
        </w:tc>
        <w:tc>
          <w:tcPr>
            <w:tcW w:w="720" w:type="dxa"/>
          </w:tcPr>
          <w:p w14:paraId="4A6D0E68" w14:textId="77777777" w:rsidR="00EA598B" w:rsidRPr="007E63CD" w:rsidRDefault="00EA598B" w:rsidP="00D35C50">
            <w:pPr>
              <w:bidi/>
              <w:jc w:val="left"/>
              <w:rPr>
                <w:rFonts w:asciiTheme="majorBidi" w:hAnsiTheme="majorBidi" w:cstheme="majorBidi"/>
                <w:sz w:val="18"/>
                <w:szCs w:val="18"/>
                <w:lang w:val="en-US" w:bidi="ar-LB"/>
              </w:rPr>
            </w:pPr>
          </w:p>
        </w:tc>
        <w:tc>
          <w:tcPr>
            <w:tcW w:w="810" w:type="dxa"/>
          </w:tcPr>
          <w:p w14:paraId="54CE9A73" w14:textId="77777777" w:rsidR="00EA598B" w:rsidRPr="007E63CD" w:rsidRDefault="00EA598B" w:rsidP="00D35C50">
            <w:pPr>
              <w:bidi/>
              <w:jc w:val="left"/>
              <w:rPr>
                <w:rFonts w:asciiTheme="majorBidi" w:hAnsiTheme="majorBidi" w:cstheme="majorBidi"/>
                <w:sz w:val="18"/>
                <w:szCs w:val="18"/>
                <w:lang w:val="en-US" w:bidi="ar-LB"/>
              </w:rPr>
            </w:pPr>
          </w:p>
        </w:tc>
        <w:tc>
          <w:tcPr>
            <w:tcW w:w="1158" w:type="dxa"/>
          </w:tcPr>
          <w:p w14:paraId="1508127C" w14:textId="77777777" w:rsidR="00EA598B" w:rsidRPr="007E63CD" w:rsidRDefault="00EA598B" w:rsidP="00D35C50">
            <w:pPr>
              <w:bidi/>
              <w:jc w:val="left"/>
              <w:rPr>
                <w:rFonts w:asciiTheme="majorBidi" w:hAnsiTheme="majorBidi" w:cstheme="majorBidi"/>
                <w:sz w:val="18"/>
                <w:szCs w:val="18"/>
                <w:lang w:val="en-US" w:bidi="ar-LB"/>
              </w:rPr>
            </w:pPr>
          </w:p>
        </w:tc>
        <w:tc>
          <w:tcPr>
            <w:tcW w:w="1359" w:type="dxa"/>
          </w:tcPr>
          <w:p w14:paraId="71B9D751" w14:textId="13AEFD9B" w:rsidR="00EA598B" w:rsidRPr="007E63CD" w:rsidRDefault="0076536F" w:rsidP="00D35C50">
            <w:pPr>
              <w:bidi/>
              <w:jc w:val="left"/>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lang w:val="en-US" w:bidi="ar-LB"/>
              </w:rPr>
              <w:t>0.063</w:t>
            </w:r>
          </w:p>
        </w:tc>
      </w:tr>
    </w:tbl>
    <w:p w14:paraId="48D19973" w14:textId="77777777" w:rsidR="00EA598B" w:rsidRPr="007E63CD" w:rsidRDefault="00EA598B" w:rsidP="00D75DAF">
      <w:pPr>
        <w:bidi/>
        <w:jc w:val="center"/>
        <w:rPr>
          <w:rFonts w:asciiTheme="majorBidi" w:hAnsiTheme="majorBidi" w:cstheme="majorBidi"/>
          <w:sz w:val="18"/>
          <w:szCs w:val="18"/>
          <w:lang w:bidi="ar-LB"/>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EA598B" w:rsidRPr="007E63CD" w14:paraId="7C1293F3" w14:textId="77777777" w:rsidTr="0081042B">
        <w:trPr>
          <w:trHeight w:val="276"/>
          <w:jc w:val="center"/>
        </w:trPr>
        <w:tc>
          <w:tcPr>
            <w:tcW w:w="0" w:type="auto"/>
            <w:gridSpan w:val="4"/>
            <w:hideMark/>
          </w:tcPr>
          <w:p w14:paraId="2BF89FAE" w14:textId="26EC3912" w:rsidR="00EA598B" w:rsidRPr="007E63CD" w:rsidRDefault="002013A3" w:rsidP="00D75DAF">
            <w:pPr>
              <w:bidi/>
              <w:jc w:val="left"/>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(رابعا) بيانات الاستهلاك (طن من قدرات استنفاذ الأوزون)</w:t>
            </w:r>
          </w:p>
        </w:tc>
      </w:tr>
      <w:tr w:rsidR="00EA598B" w:rsidRPr="007E63CD" w14:paraId="4D8F3538" w14:textId="77777777" w:rsidTr="0081042B">
        <w:trPr>
          <w:trHeight w:val="276"/>
          <w:jc w:val="center"/>
        </w:trPr>
        <w:tc>
          <w:tcPr>
            <w:tcW w:w="2405" w:type="dxa"/>
            <w:hideMark/>
          </w:tcPr>
          <w:p w14:paraId="6FC2C4E4" w14:textId="6D33D0F3" w:rsidR="00EA598B" w:rsidRPr="007E63CD" w:rsidRDefault="00191E0C"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خط الأساس لفترة 2009-2010</w:t>
            </w:r>
            <w:r w:rsidRPr="007E63CD">
              <w:rPr>
                <w:rFonts w:asciiTheme="majorBidi" w:hAnsiTheme="majorBidi" w:cstheme="majorBidi"/>
                <w:sz w:val="18"/>
                <w:szCs w:val="18"/>
                <w:lang w:bidi="ar-LB"/>
              </w:rPr>
              <w:t>:</w:t>
            </w:r>
          </w:p>
        </w:tc>
        <w:tc>
          <w:tcPr>
            <w:tcW w:w="1701" w:type="dxa"/>
            <w:hideMark/>
          </w:tcPr>
          <w:p w14:paraId="1E084329" w14:textId="55BACD0F" w:rsidR="00EA598B" w:rsidRPr="007E63CD" w:rsidRDefault="0092592E" w:rsidP="00D35C50">
            <w:pPr>
              <w:bidi/>
              <w:jc w:val="left"/>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lang w:val="en-US" w:bidi="ar-LB"/>
              </w:rPr>
              <w:t>0.50</w:t>
            </w:r>
          </w:p>
        </w:tc>
        <w:tc>
          <w:tcPr>
            <w:tcW w:w="4394" w:type="dxa"/>
            <w:hideMark/>
          </w:tcPr>
          <w:p w14:paraId="3E0537C3" w14:textId="213FA574" w:rsidR="00EA598B" w:rsidRPr="007E63CD" w:rsidRDefault="00191E0C" w:rsidP="00D75DAF">
            <w:pPr>
              <w:bidi/>
              <w:jc w:val="center"/>
              <w:rPr>
                <w:rFonts w:asciiTheme="majorBidi" w:hAnsiTheme="majorBidi" w:cstheme="majorBidi"/>
                <w:sz w:val="18"/>
                <w:szCs w:val="18"/>
                <w:lang w:val="en-US" w:bidi="ar-LB"/>
              </w:rPr>
            </w:pPr>
            <w:r w:rsidRPr="007E63CD">
              <w:rPr>
                <w:rFonts w:asciiTheme="majorBidi" w:hAnsiTheme="majorBidi" w:cstheme="majorBidi"/>
                <w:sz w:val="18"/>
                <w:szCs w:val="18"/>
                <w:rtl/>
                <w:lang w:bidi="ar-LB"/>
              </w:rPr>
              <w:t>نقطة البداية للتخفيضات المجمعة المستدامة</w:t>
            </w:r>
          </w:p>
        </w:tc>
        <w:tc>
          <w:tcPr>
            <w:tcW w:w="1483" w:type="dxa"/>
            <w:hideMark/>
          </w:tcPr>
          <w:p w14:paraId="693912B2" w14:textId="33B11961" w:rsidR="00EA598B" w:rsidRPr="007E63CD" w:rsidRDefault="0092592E" w:rsidP="00D35C50">
            <w:pPr>
              <w:bidi/>
              <w:jc w:val="left"/>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lang w:val="en-US" w:bidi="ar-LB"/>
              </w:rPr>
              <w:t>0.50</w:t>
            </w:r>
          </w:p>
        </w:tc>
      </w:tr>
      <w:tr w:rsidR="00EA598B" w:rsidRPr="007E63CD" w14:paraId="425D6D96" w14:textId="77777777" w:rsidTr="0081042B">
        <w:trPr>
          <w:trHeight w:val="276"/>
          <w:jc w:val="center"/>
        </w:trPr>
        <w:tc>
          <w:tcPr>
            <w:tcW w:w="0" w:type="auto"/>
            <w:gridSpan w:val="4"/>
            <w:hideMark/>
          </w:tcPr>
          <w:p w14:paraId="09F9772B" w14:textId="1414FB23" w:rsidR="00EA598B" w:rsidRPr="007E63CD" w:rsidRDefault="00191E0C" w:rsidP="00D75DAF">
            <w:pPr>
              <w:bidi/>
              <w:ind w:left="316"/>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الاستهلاك المؤهل للتمويل</w:t>
            </w:r>
          </w:p>
        </w:tc>
      </w:tr>
      <w:tr w:rsidR="00EA598B" w:rsidRPr="007E63CD" w14:paraId="7245534E" w14:textId="77777777" w:rsidTr="0081042B">
        <w:trPr>
          <w:trHeight w:val="276"/>
          <w:jc w:val="center"/>
        </w:trPr>
        <w:tc>
          <w:tcPr>
            <w:tcW w:w="2405" w:type="dxa"/>
            <w:hideMark/>
          </w:tcPr>
          <w:p w14:paraId="1541D97A" w14:textId="45240AFD" w:rsidR="00EA598B" w:rsidRPr="007E63CD" w:rsidRDefault="00191E0C" w:rsidP="00D75DAF">
            <w:pPr>
              <w:bidi/>
              <w:jc w:val="center"/>
              <w:rPr>
                <w:rFonts w:asciiTheme="majorBidi" w:hAnsiTheme="majorBidi" w:cstheme="majorBidi"/>
                <w:sz w:val="18"/>
                <w:szCs w:val="18"/>
                <w:rtl/>
                <w:lang w:val="en-US" w:bidi="ar-LB"/>
              </w:rPr>
            </w:pPr>
            <w:r w:rsidRPr="007E63CD">
              <w:rPr>
                <w:rFonts w:asciiTheme="majorBidi" w:hAnsiTheme="majorBidi" w:cstheme="majorBidi"/>
                <w:sz w:val="18"/>
                <w:szCs w:val="18"/>
                <w:rtl/>
                <w:lang w:bidi="ar-LB"/>
              </w:rPr>
              <w:t>موافق عليه بالفعل</w:t>
            </w:r>
          </w:p>
        </w:tc>
        <w:tc>
          <w:tcPr>
            <w:tcW w:w="1701" w:type="dxa"/>
            <w:hideMark/>
          </w:tcPr>
          <w:p w14:paraId="1A40E9D3" w14:textId="4036D417" w:rsidR="00EA598B" w:rsidRPr="007E63CD" w:rsidRDefault="0092592E" w:rsidP="00D35C50">
            <w:pPr>
              <w:bidi/>
              <w:jc w:val="left"/>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lang w:val="en-US" w:bidi="ar-LB"/>
              </w:rPr>
              <w:t>0.39</w:t>
            </w:r>
          </w:p>
        </w:tc>
        <w:tc>
          <w:tcPr>
            <w:tcW w:w="4394" w:type="dxa"/>
            <w:hideMark/>
          </w:tcPr>
          <w:p w14:paraId="47570896" w14:textId="37F8F7B1" w:rsidR="00EA598B" w:rsidRPr="007E63CD" w:rsidRDefault="00191E0C" w:rsidP="00D75DAF">
            <w:pPr>
              <w:bidi/>
              <w:jc w:val="center"/>
              <w:rPr>
                <w:rFonts w:asciiTheme="majorBidi" w:hAnsiTheme="majorBidi" w:cstheme="majorBidi"/>
                <w:i/>
                <w:sz w:val="18"/>
                <w:szCs w:val="18"/>
                <w:rtl/>
                <w:lang w:val="en-US" w:bidi="ar-LB"/>
              </w:rPr>
            </w:pPr>
            <w:r w:rsidRPr="007E63CD">
              <w:rPr>
                <w:rFonts w:asciiTheme="majorBidi" w:hAnsiTheme="majorBidi" w:cstheme="majorBidi"/>
                <w:sz w:val="18"/>
                <w:szCs w:val="18"/>
                <w:rtl/>
                <w:lang w:bidi="ar-LB"/>
              </w:rPr>
              <w:t>المتبقي</w:t>
            </w:r>
          </w:p>
        </w:tc>
        <w:tc>
          <w:tcPr>
            <w:tcW w:w="1483" w:type="dxa"/>
            <w:hideMark/>
          </w:tcPr>
          <w:p w14:paraId="70F14086" w14:textId="42F719DF" w:rsidR="00EA598B" w:rsidRPr="007E63CD" w:rsidRDefault="0092592E" w:rsidP="00D35C50">
            <w:pPr>
              <w:bidi/>
              <w:jc w:val="left"/>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lang w:val="en-US" w:bidi="ar-LB"/>
              </w:rPr>
              <w:t>0.11</w:t>
            </w:r>
          </w:p>
        </w:tc>
      </w:tr>
    </w:tbl>
    <w:p w14:paraId="6899D6A3" w14:textId="77777777" w:rsidR="00EA598B" w:rsidRPr="007E63CD" w:rsidRDefault="00EA598B" w:rsidP="00D75DAF">
      <w:pPr>
        <w:bidi/>
        <w:jc w:val="center"/>
        <w:rPr>
          <w:rFonts w:asciiTheme="majorBidi" w:hAnsiTheme="majorBidi" w:cstheme="majorBidi"/>
          <w:sz w:val="18"/>
          <w:szCs w:val="18"/>
          <w:lang w:bidi="ar-LB"/>
        </w:rPr>
      </w:pPr>
    </w:p>
    <w:tbl>
      <w:tblPr>
        <w:tblStyle w:val="TableGrid"/>
        <w:bidiVisual/>
        <w:tblW w:w="5243" w:type="pct"/>
        <w:jc w:val="center"/>
        <w:tblLook w:val="04A0" w:firstRow="1" w:lastRow="0" w:firstColumn="1" w:lastColumn="0" w:noHBand="0" w:noVBand="1"/>
      </w:tblPr>
      <w:tblGrid>
        <w:gridCol w:w="1446"/>
        <w:gridCol w:w="3882"/>
        <w:gridCol w:w="1109"/>
        <w:gridCol w:w="1109"/>
        <w:gridCol w:w="1109"/>
        <w:gridCol w:w="1386"/>
      </w:tblGrid>
      <w:tr w:rsidR="00EA598B" w:rsidRPr="007E63CD" w14:paraId="5EB6D5EC" w14:textId="77777777" w:rsidTr="0081042B">
        <w:trPr>
          <w:trHeight w:val="264"/>
          <w:jc w:val="center"/>
        </w:trPr>
        <w:tc>
          <w:tcPr>
            <w:tcW w:w="2653" w:type="pct"/>
            <w:gridSpan w:val="2"/>
            <w:hideMark/>
          </w:tcPr>
          <w:p w14:paraId="70CC1C6E" w14:textId="2C125BCF" w:rsidR="00EA598B" w:rsidRPr="007E63CD" w:rsidRDefault="00191E0C" w:rsidP="00D75DAF">
            <w:pPr>
              <w:bidi/>
              <w:jc w:val="left"/>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(خامسا) خطة الأعمال</w:t>
            </w:r>
          </w:p>
        </w:tc>
        <w:tc>
          <w:tcPr>
            <w:tcW w:w="552" w:type="pct"/>
            <w:vAlign w:val="center"/>
            <w:hideMark/>
          </w:tcPr>
          <w:p w14:paraId="616B9368" w14:textId="51272413" w:rsidR="00EA598B" w:rsidRPr="007E63CD" w:rsidRDefault="00EA598B" w:rsidP="00D75DAF">
            <w:pPr>
              <w:bidi/>
              <w:jc w:val="center"/>
              <w:rPr>
                <w:rFonts w:asciiTheme="majorBidi" w:hAnsiTheme="majorBidi" w:cstheme="majorBidi"/>
                <w:b/>
                <w:sz w:val="18"/>
                <w:szCs w:val="18"/>
                <w:lang w:val="en-US" w:bidi="ar-LB"/>
              </w:rPr>
            </w:pPr>
            <w:r w:rsidRPr="007E63CD">
              <w:rPr>
                <w:rFonts w:asciiTheme="majorBidi" w:hAnsiTheme="majorBidi" w:cstheme="majorBidi"/>
                <w:b/>
                <w:sz w:val="18"/>
                <w:szCs w:val="18"/>
                <w:lang w:val="en-US" w:bidi="ar-LB"/>
              </w:rPr>
              <w:t>202</w:t>
            </w:r>
            <w:r w:rsidR="005053DE" w:rsidRPr="007E63CD">
              <w:rPr>
                <w:rFonts w:asciiTheme="majorBidi" w:hAnsiTheme="majorBidi" w:cstheme="majorBidi"/>
                <w:b/>
                <w:sz w:val="18"/>
                <w:szCs w:val="18"/>
                <w:lang w:val="en-US" w:bidi="ar-LB"/>
              </w:rPr>
              <w:t>4</w:t>
            </w:r>
            <w:r w:rsidR="00F261F3" w:rsidRPr="007E63CD">
              <w:rPr>
                <w:rFonts w:asciiTheme="majorBidi" w:hAnsiTheme="majorBidi" w:cstheme="majorBidi"/>
                <w:b/>
                <w:sz w:val="18"/>
                <w:szCs w:val="18"/>
                <w:lang w:val="en-US" w:bidi="ar-LB"/>
              </w:rPr>
              <w:t>*</w:t>
            </w:r>
          </w:p>
        </w:tc>
        <w:tc>
          <w:tcPr>
            <w:tcW w:w="552" w:type="pct"/>
            <w:vAlign w:val="center"/>
            <w:hideMark/>
          </w:tcPr>
          <w:p w14:paraId="7702E8E6" w14:textId="617BCA6F" w:rsidR="00EA598B" w:rsidRPr="007E63CD" w:rsidRDefault="00EA598B" w:rsidP="00D75DAF">
            <w:pPr>
              <w:bidi/>
              <w:jc w:val="center"/>
              <w:rPr>
                <w:rFonts w:asciiTheme="majorBidi" w:hAnsiTheme="majorBidi" w:cstheme="majorBidi"/>
                <w:b/>
                <w:sz w:val="18"/>
                <w:szCs w:val="18"/>
                <w:lang w:val="en-US" w:bidi="ar-LB"/>
              </w:rPr>
            </w:pPr>
            <w:r w:rsidRPr="007E63CD">
              <w:rPr>
                <w:rFonts w:asciiTheme="majorBidi" w:hAnsiTheme="majorBidi" w:cstheme="majorBidi"/>
                <w:b/>
                <w:sz w:val="18"/>
                <w:szCs w:val="18"/>
                <w:lang w:val="en-US" w:bidi="ar-LB"/>
              </w:rPr>
              <w:t>202</w:t>
            </w:r>
            <w:r w:rsidR="005053DE" w:rsidRPr="007E63CD">
              <w:rPr>
                <w:rFonts w:asciiTheme="majorBidi" w:hAnsiTheme="majorBidi" w:cstheme="majorBidi"/>
                <w:b/>
                <w:sz w:val="18"/>
                <w:szCs w:val="18"/>
                <w:lang w:val="en-US" w:bidi="ar-LB"/>
              </w:rPr>
              <w:t>5</w:t>
            </w:r>
          </w:p>
        </w:tc>
        <w:tc>
          <w:tcPr>
            <w:tcW w:w="552" w:type="pct"/>
            <w:vAlign w:val="center"/>
            <w:hideMark/>
          </w:tcPr>
          <w:p w14:paraId="45ADC3E1" w14:textId="7CA6BED8" w:rsidR="00EA598B" w:rsidRPr="007E63CD" w:rsidRDefault="00EA598B" w:rsidP="00D75DAF">
            <w:pPr>
              <w:bidi/>
              <w:jc w:val="center"/>
              <w:rPr>
                <w:rFonts w:asciiTheme="majorBidi" w:hAnsiTheme="majorBidi" w:cstheme="majorBidi"/>
                <w:b/>
                <w:sz w:val="18"/>
                <w:szCs w:val="18"/>
                <w:lang w:val="en-US" w:bidi="ar-LB"/>
              </w:rPr>
            </w:pPr>
            <w:r w:rsidRPr="007E63CD">
              <w:rPr>
                <w:rFonts w:asciiTheme="majorBidi" w:hAnsiTheme="majorBidi" w:cstheme="majorBidi"/>
                <w:b/>
                <w:sz w:val="18"/>
                <w:szCs w:val="18"/>
                <w:lang w:val="en-US" w:bidi="ar-LB"/>
              </w:rPr>
              <w:t>202</w:t>
            </w:r>
            <w:r w:rsidR="005053DE" w:rsidRPr="007E63CD">
              <w:rPr>
                <w:rFonts w:asciiTheme="majorBidi" w:hAnsiTheme="majorBidi" w:cstheme="majorBidi"/>
                <w:b/>
                <w:sz w:val="18"/>
                <w:szCs w:val="18"/>
                <w:lang w:val="en-US" w:bidi="ar-LB"/>
              </w:rPr>
              <w:t>6</w:t>
            </w:r>
          </w:p>
        </w:tc>
        <w:tc>
          <w:tcPr>
            <w:tcW w:w="690" w:type="pct"/>
            <w:vAlign w:val="center"/>
            <w:hideMark/>
          </w:tcPr>
          <w:p w14:paraId="36406030" w14:textId="0FBB70EA" w:rsidR="00EA598B" w:rsidRPr="007E63CD" w:rsidRDefault="00191E0C" w:rsidP="00D75DAF">
            <w:pPr>
              <w:bidi/>
              <w:jc w:val="center"/>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المجموع</w:t>
            </w:r>
          </w:p>
        </w:tc>
      </w:tr>
      <w:tr w:rsidR="00191E0C" w:rsidRPr="007E63CD" w14:paraId="0398E026" w14:textId="77777777" w:rsidTr="0081042B">
        <w:trPr>
          <w:trHeight w:val="187"/>
          <w:jc w:val="center"/>
        </w:trPr>
        <w:tc>
          <w:tcPr>
            <w:tcW w:w="720" w:type="pct"/>
            <w:vMerge w:val="restart"/>
            <w:vAlign w:val="center"/>
            <w:hideMark/>
          </w:tcPr>
          <w:p w14:paraId="27399953" w14:textId="4118A2D5" w:rsidR="00191E0C" w:rsidRPr="007E63CD" w:rsidRDefault="00191E0C" w:rsidP="00D75DAF">
            <w:pPr>
              <w:bidi/>
              <w:jc w:val="center"/>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rtl/>
                <w:lang w:bidi="ar-LB"/>
              </w:rPr>
              <w:t>اليونيب</w:t>
            </w:r>
          </w:p>
        </w:tc>
        <w:tc>
          <w:tcPr>
            <w:tcW w:w="1933" w:type="pct"/>
            <w:hideMark/>
          </w:tcPr>
          <w:p w14:paraId="67BBCFC7" w14:textId="46368C33" w:rsidR="00191E0C" w:rsidRPr="007E63CD" w:rsidRDefault="00191E0C" w:rsidP="00D75DAF">
            <w:pPr>
              <w:bidi/>
              <w:jc w:val="left"/>
              <w:rPr>
                <w:rFonts w:asciiTheme="majorBidi" w:hAnsiTheme="majorBidi" w:cstheme="majorBidi"/>
                <w:sz w:val="18"/>
                <w:szCs w:val="18"/>
                <w:lang w:val="en-US" w:bidi="ar-LB"/>
              </w:rPr>
            </w:pPr>
            <w:r w:rsidRPr="007E63CD">
              <w:rPr>
                <w:rFonts w:asciiTheme="majorBidi" w:hAnsiTheme="majorBidi" w:cstheme="majorBidi"/>
                <w:noProof/>
                <w:sz w:val="18"/>
                <w:szCs w:val="18"/>
                <w:rtl/>
                <w:lang w:bidi="ar-LB"/>
              </w:rPr>
              <w:t>إزالة المواد المستنفذة للأوزون (طن من قدرات استنفاذ الأوزون)</w:t>
            </w:r>
          </w:p>
        </w:tc>
        <w:tc>
          <w:tcPr>
            <w:tcW w:w="552" w:type="pct"/>
          </w:tcPr>
          <w:p w14:paraId="2B1F0233" w14:textId="2CBB04FB"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0.04</w:t>
            </w:r>
          </w:p>
        </w:tc>
        <w:tc>
          <w:tcPr>
            <w:tcW w:w="552" w:type="pct"/>
          </w:tcPr>
          <w:p w14:paraId="5FA4307F" w14:textId="2A3955A0"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0.02</w:t>
            </w:r>
          </w:p>
        </w:tc>
        <w:tc>
          <w:tcPr>
            <w:tcW w:w="552" w:type="pct"/>
          </w:tcPr>
          <w:p w14:paraId="38E56D66" w14:textId="7A6D2023" w:rsidR="00191E0C" w:rsidRPr="007E63CD" w:rsidRDefault="00191E0C" w:rsidP="00D35C50">
            <w:pPr>
              <w:bidi/>
              <w:jc w:val="left"/>
              <w:rPr>
                <w:rFonts w:asciiTheme="majorBidi" w:hAnsiTheme="majorBidi" w:cstheme="majorBidi"/>
                <w:sz w:val="18"/>
                <w:szCs w:val="18"/>
                <w:lang w:val="en-US" w:bidi="ar-LB"/>
              </w:rPr>
            </w:pPr>
          </w:p>
        </w:tc>
        <w:tc>
          <w:tcPr>
            <w:tcW w:w="690" w:type="pct"/>
          </w:tcPr>
          <w:p w14:paraId="54A2C628" w14:textId="722FF457"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0.06</w:t>
            </w:r>
          </w:p>
        </w:tc>
      </w:tr>
      <w:tr w:rsidR="00191E0C" w:rsidRPr="007E63CD" w14:paraId="0E4021C0" w14:textId="77777777" w:rsidTr="0081042B">
        <w:trPr>
          <w:trHeight w:val="55"/>
          <w:jc w:val="center"/>
        </w:trPr>
        <w:tc>
          <w:tcPr>
            <w:tcW w:w="720" w:type="pct"/>
            <w:vMerge/>
            <w:vAlign w:val="center"/>
            <w:hideMark/>
          </w:tcPr>
          <w:p w14:paraId="1ADBCFB3" w14:textId="77777777" w:rsidR="00191E0C" w:rsidRPr="007E63CD" w:rsidRDefault="00191E0C" w:rsidP="00D75DAF">
            <w:pPr>
              <w:bidi/>
              <w:rPr>
                <w:rFonts w:asciiTheme="majorBidi" w:hAnsiTheme="majorBidi" w:cstheme="majorBidi"/>
                <w:sz w:val="18"/>
                <w:szCs w:val="18"/>
                <w:lang w:val="en-US" w:bidi="ar-LB"/>
              </w:rPr>
            </w:pPr>
          </w:p>
        </w:tc>
        <w:tc>
          <w:tcPr>
            <w:tcW w:w="1933" w:type="pct"/>
            <w:hideMark/>
          </w:tcPr>
          <w:p w14:paraId="7DBBBAD9" w14:textId="53F56D67" w:rsidR="00191E0C" w:rsidRPr="007E63CD" w:rsidRDefault="00191E0C" w:rsidP="00D75DAF">
            <w:pPr>
              <w:bidi/>
              <w:jc w:val="left"/>
              <w:rPr>
                <w:rFonts w:asciiTheme="majorBidi" w:hAnsiTheme="majorBidi" w:cstheme="majorBidi"/>
                <w:sz w:val="18"/>
                <w:szCs w:val="18"/>
                <w:lang w:val="en-US" w:bidi="ar-LB"/>
              </w:rPr>
            </w:pPr>
            <w:r w:rsidRPr="007E63CD">
              <w:rPr>
                <w:rFonts w:asciiTheme="majorBidi" w:hAnsiTheme="majorBidi" w:cstheme="majorBidi"/>
                <w:noProof/>
                <w:sz w:val="18"/>
                <w:szCs w:val="18"/>
                <w:rtl/>
                <w:lang w:bidi="ar-LB"/>
              </w:rPr>
              <w:t>التمويل (دولار أمريكي)</w:t>
            </w:r>
          </w:p>
        </w:tc>
        <w:tc>
          <w:tcPr>
            <w:tcW w:w="552" w:type="pct"/>
          </w:tcPr>
          <w:p w14:paraId="25FC1936" w14:textId="416A9C0C"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46,330</w:t>
            </w:r>
          </w:p>
        </w:tc>
        <w:tc>
          <w:tcPr>
            <w:tcW w:w="552" w:type="pct"/>
          </w:tcPr>
          <w:p w14:paraId="535FE231" w14:textId="516DBAEA"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136,594**</w:t>
            </w:r>
          </w:p>
        </w:tc>
        <w:tc>
          <w:tcPr>
            <w:tcW w:w="552" w:type="pct"/>
          </w:tcPr>
          <w:p w14:paraId="207546C6" w14:textId="77777777" w:rsidR="00191E0C" w:rsidRPr="007E63CD" w:rsidRDefault="00191E0C" w:rsidP="00D35C50">
            <w:pPr>
              <w:bidi/>
              <w:jc w:val="left"/>
              <w:rPr>
                <w:rFonts w:asciiTheme="majorBidi" w:hAnsiTheme="majorBidi" w:cstheme="majorBidi"/>
                <w:sz w:val="18"/>
                <w:szCs w:val="18"/>
                <w:lang w:val="en-US" w:bidi="ar-LB"/>
              </w:rPr>
            </w:pPr>
          </w:p>
        </w:tc>
        <w:tc>
          <w:tcPr>
            <w:tcW w:w="690" w:type="pct"/>
          </w:tcPr>
          <w:p w14:paraId="4E28CCA8" w14:textId="38ECB4F0"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182,924**</w:t>
            </w:r>
          </w:p>
        </w:tc>
      </w:tr>
      <w:tr w:rsidR="00191E0C" w:rsidRPr="007E63CD" w14:paraId="108AB8DB" w14:textId="77777777" w:rsidTr="0081042B">
        <w:trPr>
          <w:trHeight w:val="264"/>
          <w:jc w:val="center"/>
        </w:trPr>
        <w:tc>
          <w:tcPr>
            <w:tcW w:w="720" w:type="pct"/>
            <w:vMerge w:val="restart"/>
            <w:vAlign w:val="center"/>
            <w:hideMark/>
          </w:tcPr>
          <w:p w14:paraId="4D5B789F" w14:textId="4B0EE76D" w:rsidR="00191E0C" w:rsidRPr="007E63CD" w:rsidRDefault="00191E0C" w:rsidP="00D75DAF">
            <w:pPr>
              <w:bidi/>
              <w:jc w:val="center"/>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rtl/>
                <w:lang w:val="en-US" w:bidi="ar-LB"/>
              </w:rPr>
              <w:t>اليوئنديبي</w:t>
            </w:r>
          </w:p>
        </w:tc>
        <w:tc>
          <w:tcPr>
            <w:tcW w:w="1933" w:type="pct"/>
            <w:hideMark/>
          </w:tcPr>
          <w:p w14:paraId="492F5C9A" w14:textId="4A65C087" w:rsidR="00191E0C" w:rsidRPr="007E63CD" w:rsidRDefault="00191E0C" w:rsidP="00D75DAF">
            <w:pPr>
              <w:bidi/>
              <w:jc w:val="left"/>
              <w:rPr>
                <w:rFonts w:asciiTheme="majorBidi" w:hAnsiTheme="majorBidi" w:cstheme="majorBidi"/>
                <w:sz w:val="18"/>
                <w:szCs w:val="18"/>
                <w:lang w:val="en-US" w:bidi="ar-LB"/>
              </w:rPr>
            </w:pPr>
            <w:r w:rsidRPr="007E63CD">
              <w:rPr>
                <w:rFonts w:asciiTheme="majorBidi" w:hAnsiTheme="majorBidi" w:cstheme="majorBidi"/>
                <w:noProof/>
                <w:sz w:val="18"/>
                <w:szCs w:val="18"/>
                <w:rtl/>
                <w:lang w:bidi="ar-LB"/>
              </w:rPr>
              <w:t>إزالة المواد المستنفذة للأوزون (طن من قدرات استنفاذ الأوزون)</w:t>
            </w:r>
          </w:p>
        </w:tc>
        <w:tc>
          <w:tcPr>
            <w:tcW w:w="552" w:type="pct"/>
          </w:tcPr>
          <w:p w14:paraId="39006EEA" w14:textId="09813781"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0.03</w:t>
            </w:r>
          </w:p>
        </w:tc>
        <w:tc>
          <w:tcPr>
            <w:tcW w:w="552" w:type="pct"/>
          </w:tcPr>
          <w:p w14:paraId="60ABE138" w14:textId="52D5E0E6"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0.01</w:t>
            </w:r>
          </w:p>
        </w:tc>
        <w:tc>
          <w:tcPr>
            <w:tcW w:w="552" w:type="pct"/>
          </w:tcPr>
          <w:p w14:paraId="3CEC15DC" w14:textId="520ACC02" w:rsidR="00191E0C" w:rsidRPr="007E63CD" w:rsidRDefault="00191E0C" w:rsidP="00D35C50">
            <w:pPr>
              <w:bidi/>
              <w:jc w:val="left"/>
              <w:rPr>
                <w:rFonts w:asciiTheme="majorBidi" w:hAnsiTheme="majorBidi" w:cstheme="majorBidi"/>
                <w:sz w:val="18"/>
                <w:szCs w:val="18"/>
                <w:lang w:val="en-US" w:bidi="ar-LB"/>
              </w:rPr>
            </w:pPr>
          </w:p>
        </w:tc>
        <w:tc>
          <w:tcPr>
            <w:tcW w:w="690" w:type="pct"/>
          </w:tcPr>
          <w:p w14:paraId="480F5DB5" w14:textId="391FAD7E"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0.04</w:t>
            </w:r>
          </w:p>
        </w:tc>
      </w:tr>
      <w:tr w:rsidR="00191E0C" w:rsidRPr="007E63CD" w14:paraId="14079C05" w14:textId="77777777" w:rsidTr="0081042B">
        <w:trPr>
          <w:trHeight w:val="264"/>
          <w:jc w:val="center"/>
        </w:trPr>
        <w:tc>
          <w:tcPr>
            <w:tcW w:w="720" w:type="pct"/>
            <w:vMerge/>
            <w:vAlign w:val="center"/>
            <w:hideMark/>
          </w:tcPr>
          <w:p w14:paraId="34E263B4" w14:textId="77777777" w:rsidR="00191E0C" w:rsidRPr="007E63CD" w:rsidRDefault="00191E0C" w:rsidP="00D75DAF">
            <w:pPr>
              <w:bidi/>
              <w:rPr>
                <w:rFonts w:asciiTheme="majorBidi" w:hAnsiTheme="majorBidi" w:cstheme="majorBidi"/>
                <w:sz w:val="18"/>
                <w:szCs w:val="18"/>
                <w:lang w:val="en-US" w:bidi="ar-LB"/>
              </w:rPr>
            </w:pPr>
          </w:p>
        </w:tc>
        <w:tc>
          <w:tcPr>
            <w:tcW w:w="1933" w:type="pct"/>
            <w:hideMark/>
          </w:tcPr>
          <w:p w14:paraId="6C17C86E" w14:textId="2A9D5372" w:rsidR="00191E0C" w:rsidRPr="007E63CD" w:rsidRDefault="00191E0C" w:rsidP="00D75DAF">
            <w:pPr>
              <w:bidi/>
              <w:jc w:val="left"/>
              <w:rPr>
                <w:rFonts w:asciiTheme="majorBidi" w:hAnsiTheme="majorBidi" w:cstheme="majorBidi"/>
                <w:sz w:val="18"/>
                <w:szCs w:val="18"/>
                <w:lang w:val="en-US" w:bidi="ar-LB"/>
              </w:rPr>
            </w:pPr>
            <w:r w:rsidRPr="007E63CD">
              <w:rPr>
                <w:rFonts w:asciiTheme="majorBidi" w:hAnsiTheme="majorBidi" w:cstheme="majorBidi"/>
                <w:noProof/>
                <w:sz w:val="18"/>
                <w:szCs w:val="18"/>
                <w:rtl/>
                <w:lang w:bidi="ar-LB"/>
              </w:rPr>
              <w:t>التمويل (دولار أمريكي)</w:t>
            </w:r>
          </w:p>
        </w:tc>
        <w:tc>
          <w:tcPr>
            <w:tcW w:w="552" w:type="pct"/>
          </w:tcPr>
          <w:p w14:paraId="67710E35" w14:textId="31F15B91"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29,975</w:t>
            </w:r>
          </w:p>
        </w:tc>
        <w:tc>
          <w:tcPr>
            <w:tcW w:w="552" w:type="pct"/>
          </w:tcPr>
          <w:p w14:paraId="773AF6F8" w14:textId="1CA2B5EE"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15,173</w:t>
            </w:r>
          </w:p>
        </w:tc>
        <w:tc>
          <w:tcPr>
            <w:tcW w:w="552" w:type="pct"/>
          </w:tcPr>
          <w:p w14:paraId="2C2181A1" w14:textId="77777777" w:rsidR="00191E0C" w:rsidRPr="007E63CD" w:rsidRDefault="00191E0C" w:rsidP="00D35C50">
            <w:pPr>
              <w:bidi/>
              <w:jc w:val="left"/>
              <w:rPr>
                <w:rFonts w:asciiTheme="majorBidi" w:hAnsiTheme="majorBidi" w:cstheme="majorBidi"/>
                <w:sz w:val="18"/>
                <w:szCs w:val="18"/>
                <w:lang w:val="en-US" w:bidi="ar-LB"/>
              </w:rPr>
            </w:pPr>
          </w:p>
        </w:tc>
        <w:tc>
          <w:tcPr>
            <w:tcW w:w="690" w:type="pct"/>
          </w:tcPr>
          <w:p w14:paraId="1C76C8F2" w14:textId="66571F3B" w:rsidR="00191E0C" w:rsidRPr="007E63CD" w:rsidRDefault="00191E0C" w:rsidP="00D35C50">
            <w:pPr>
              <w:bidi/>
              <w:jc w:val="left"/>
              <w:rPr>
                <w:rFonts w:asciiTheme="majorBidi" w:hAnsiTheme="majorBidi" w:cstheme="majorBidi"/>
                <w:sz w:val="18"/>
                <w:szCs w:val="18"/>
                <w:lang w:val="en-US" w:bidi="ar-LB"/>
              </w:rPr>
            </w:pPr>
            <w:r w:rsidRPr="007E63CD">
              <w:rPr>
                <w:rFonts w:asciiTheme="majorBidi" w:hAnsiTheme="majorBidi" w:cstheme="majorBidi"/>
                <w:sz w:val="18"/>
                <w:szCs w:val="18"/>
                <w:lang w:val="en-US" w:bidi="ar-LB"/>
              </w:rPr>
              <w:t>45,148</w:t>
            </w:r>
          </w:p>
        </w:tc>
      </w:tr>
    </w:tbl>
    <w:p w14:paraId="3EF4090C" w14:textId="40A79101" w:rsidR="00F261F3" w:rsidRPr="007E63CD" w:rsidRDefault="00EA598B" w:rsidP="002F6E05">
      <w:pPr>
        <w:bidi/>
        <w:ind w:right="-563"/>
        <w:rPr>
          <w:rFonts w:asciiTheme="majorBidi" w:hAnsiTheme="majorBidi" w:cstheme="majorBidi"/>
          <w:sz w:val="18"/>
          <w:szCs w:val="18"/>
          <w:lang w:bidi="ar-LB"/>
        </w:rPr>
      </w:pPr>
      <w:r w:rsidRPr="007E63CD">
        <w:rPr>
          <w:rFonts w:asciiTheme="majorBidi" w:hAnsiTheme="majorBidi" w:cstheme="majorBidi"/>
          <w:sz w:val="18"/>
          <w:szCs w:val="18"/>
          <w:lang w:bidi="ar-LB"/>
        </w:rPr>
        <w:t>*</w:t>
      </w:r>
      <w:r w:rsidR="002F6E05">
        <w:rPr>
          <w:rFonts w:asciiTheme="majorBidi" w:hAnsiTheme="majorBidi" w:cstheme="majorBidi"/>
          <w:sz w:val="18"/>
          <w:szCs w:val="18"/>
          <w:lang w:bidi="ar-LB"/>
        </w:rPr>
        <w:t xml:space="preserve"> </w:t>
      </w:r>
      <w:r w:rsidR="002F6E05">
        <w:rPr>
          <w:rFonts w:asciiTheme="majorBidi" w:hAnsiTheme="majorBidi"/>
          <w:sz w:val="18"/>
          <w:szCs w:val="18"/>
          <w:rtl/>
          <w:lang w:bidi="ar-LB"/>
        </w:rPr>
        <w:t xml:space="preserve"> </w:t>
      </w:r>
      <w:r w:rsidR="002F6E05" w:rsidRPr="002F6E05">
        <w:rPr>
          <w:rFonts w:asciiTheme="majorBidi" w:hAnsiTheme="majorBidi"/>
          <w:sz w:val="18"/>
          <w:szCs w:val="18"/>
          <w:rtl/>
          <w:lang w:bidi="ar-LB"/>
        </w:rPr>
        <w:t>تأخير</w:t>
      </w:r>
      <w:r w:rsidR="002F6E05">
        <w:rPr>
          <w:rFonts w:asciiTheme="majorBidi" w:hAnsiTheme="majorBidi"/>
          <w:sz w:val="18"/>
          <w:szCs w:val="18"/>
          <w:rtl/>
          <w:lang w:bidi="ar-LB"/>
        </w:rPr>
        <w:t>ات</w:t>
      </w:r>
      <w:r w:rsidR="002F6E05" w:rsidRPr="002F6E05">
        <w:rPr>
          <w:rFonts w:asciiTheme="majorBidi" w:hAnsiTheme="majorBidi"/>
          <w:sz w:val="18"/>
          <w:szCs w:val="18"/>
          <w:rtl/>
          <w:lang w:bidi="ar-LB"/>
        </w:rPr>
        <w:t xml:space="preserve"> عام 2023</w:t>
      </w:r>
    </w:p>
    <w:p w14:paraId="792531B7" w14:textId="4EFCBA47" w:rsidR="002F6E05" w:rsidRDefault="00F261F3" w:rsidP="00FD63F8">
      <w:pPr>
        <w:bidi/>
        <w:ind w:right="-563"/>
        <w:rPr>
          <w:rFonts w:asciiTheme="majorBidi" w:hAnsiTheme="majorBidi" w:cstheme="majorBidi"/>
          <w:sz w:val="18"/>
          <w:szCs w:val="18"/>
          <w:rtl/>
          <w:lang w:val="en-US" w:bidi="ar-LB"/>
        </w:rPr>
      </w:pPr>
      <w:r w:rsidRPr="007E63CD">
        <w:rPr>
          <w:rFonts w:asciiTheme="majorBidi" w:hAnsiTheme="majorBidi" w:cstheme="majorBidi"/>
          <w:sz w:val="18"/>
          <w:szCs w:val="18"/>
          <w:lang w:bidi="ar-LB"/>
        </w:rPr>
        <w:t>**</w:t>
      </w:r>
      <w:r w:rsidR="002F6E05">
        <w:rPr>
          <w:rFonts w:asciiTheme="majorBidi" w:hAnsiTheme="majorBidi" w:cstheme="majorBidi"/>
          <w:sz w:val="18"/>
          <w:szCs w:val="18"/>
          <w:rtl/>
          <w:lang w:val="en-US" w:bidi="ar-LB"/>
        </w:rPr>
        <w:t xml:space="preserve"> يشمل </w:t>
      </w:r>
      <w:r w:rsidR="00C57206">
        <w:rPr>
          <w:rFonts w:asciiTheme="majorBidi" w:hAnsiTheme="majorBidi"/>
          <w:sz w:val="18"/>
          <w:szCs w:val="18"/>
          <w:rtl/>
          <w:lang w:val="en-US" w:bidi="ar-LB"/>
        </w:rPr>
        <w:t>التمويل مبلغ</w:t>
      </w:r>
      <w:r w:rsidR="002F6E05" w:rsidRPr="002F6E05">
        <w:rPr>
          <w:rFonts w:asciiTheme="majorBidi" w:hAnsiTheme="majorBidi"/>
          <w:sz w:val="18"/>
          <w:szCs w:val="18"/>
          <w:rtl/>
          <w:lang w:val="en-US" w:bidi="ar-LB"/>
        </w:rPr>
        <w:t xml:space="preserve"> </w:t>
      </w:r>
      <w:r w:rsidR="00FD63F8" w:rsidRPr="00157595">
        <w:rPr>
          <w:sz w:val="18"/>
          <w:szCs w:val="18"/>
          <w:lang w:bidi="ar-LB"/>
        </w:rPr>
        <w:t>113,000</w:t>
      </w:r>
      <w:r w:rsidR="002F6E05" w:rsidRPr="002F6E05">
        <w:rPr>
          <w:rFonts w:asciiTheme="majorBidi" w:hAnsiTheme="majorBidi"/>
          <w:sz w:val="18"/>
          <w:szCs w:val="18"/>
          <w:rtl/>
          <w:lang w:val="en-US" w:bidi="ar-LB"/>
        </w:rPr>
        <w:t xml:space="preserve"> دولار أمريكي </w:t>
      </w:r>
      <w:r w:rsidR="00C57206">
        <w:rPr>
          <w:rFonts w:asciiTheme="majorBidi" w:hAnsiTheme="majorBidi"/>
          <w:sz w:val="18"/>
          <w:szCs w:val="18"/>
          <w:rtl/>
          <w:lang w:val="en-US" w:bidi="ar-LB"/>
        </w:rPr>
        <w:t xml:space="preserve">لليونيب أنشطة </w:t>
      </w:r>
      <w:r w:rsidR="002F6E05" w:rsidRPr="002F6E05">
        <w:rPr>
          <w:rFonts w:asciiTheme="majorBidi" w:hAnsiTheme="majorBidi"/>
          <w:sz w:val="18"/>
          <w:szCs w:val="18"/>
          <w:rtl/>
          <w:lang w:val="en-US" w:bidi="ar-LB"/>
        </w:rPr>
        <w:t xml:space="preserve">إضافية </w:t>
      </w:r>
      <w:r w:rsidR="00C57206">
        <w:rPr>
          <w:rFonts w:asciiTheme="majorBidi" w:hAnsiTheme="majorBidi"/>
          <w:sz w:val="18"/>
          <w:szCs w:val="18"/>
          <w:rtl/>
          <w:lang w:val="en-US" w:bidi="ar-LB"/>
        </w:rPr>
        <w:t>للمحافظة</w:t>
      </w:r>
      <w:r w:rsidR="002F6E05" w:rsidRPr="002F6E05">
        <w:rPr>
          <w:rFonts w:asciiTheme="majorBidi" w:hAnsiTheme="majorBidi"/>
          <w:sz w:val="18"/>
          <w:szCs w:val="18"/>
          <w:rtl/>
          <w:lang w:val="en-US" w:bidi="ar-LB"/>
        </w:rPr>
        <w:t xml:space="preserve"> على كفاءة استخدام الطاقة (المقرر 89/6)</w:t>
      </w:r>
    </w:p>
    <w:p w14:paraId="2DB8E950" w14:textId="77777777" w:rsidR="00EA598B" w:rsidRPr="007E63CD" w:rsidRDefault="00EA598B" w:rsidP="00D75DAF">
      <w:pPr>
        <w:bidi/>
        <w:jc w:val="left"/>
        <w:rPr>
          <w:rFonts w:asciiTheme="majorBidi" w:hAnsiTheme="majorBidi" w:cstheme="majorBidi"/>
          <w:sz w:val="18"/>
          <w:szCs w:val="18"/>
          <w:rtl/>
          <w:lang w:bidi="ar-LB"/>
        </w:rPr>
      </w:pPr>
    </w:p>
    <w:tbl>
      <w:tblPr>
        <w:tblStyle w:val="TableGrid"/>
        <w:tblpPr w:leftFromText="180" w:rightFromText="180" w:vertAnchor="text" w:horzAnchor="margin" w:tblpXSpec="center" w:tblpY="87"/>
        <w:bidiVisual/>
        <w:tblW w:w="5304" w:type="pct"/>
        <w:tblLayout w:type="fixed"/>
        <w:tblLook w:val="04A0" w:firstRow="1" w:lastRow="0" w:firstColumn="1" w:lastColumn="0" w:noHBand="0" w:noVBand="1"/>
      </w:tblPr>
      <w:tblGrid>
        <w:gridCol w:w="955"/>
        <w:gridCol w:w="815"/>
        <w:gridCol w:w="1305"/>
        <w:gridCol w:w="869"/>
        <w:gridCol w:w="669"/>
        <w:gridCol w:w="734"/>
        <w:gridCol w:w="827"/>
        <w:gridCol w:w="630"/>
        <w:gridCol w:w="750"/>
        <w:gridCol w:w="1017"/>
        <w:gridCol w:w="736"/>
        <w:gridCol w:w="827"/>
      </w:tblGrid>
      <w:tr w:rsidR="00F66E35" w:rsidRPr="007E63CD" w14:paraId="09870C31" w14:textId="77777777" w:rsidTr="0081042B">
        <w:tc>
          <w:tcPr>
            <w:tcW w:w="1517" w:type="pct"/>
            <w:gridSpan w:val="3"/>
            <w:shd w:val="clear" w:color="auto" w:fill="auto"/>
          </w:tcPr>
          <w:p w14:paraId="36F80A14" w14:textId="5DB26EC0" w:rsidR="00A20333" w:rsidRPr="007E63CD" w:rsidRDefault="00191E0C" w:rsidP="00D75DAF">
            <w:pPr>
              <w:bidi/>
              <w:spacing w:after="60"/>
              <w:jc w:val="left"/>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(سادسا) بيانات المشروع</w:t>
            </w:r>
          </w:p>
        </w:tc>
        <w:tc>
          <w:tcPr>
            <w:tcW w:w="429" w:type="pct"/>
            <w:shd w:val="clear" w:color="auto" w:fill="auto"/>
            <w:tcMar>
              <w:left w:w="85" w:type="dxa"/>
              <w:right w:w="85" w:type="dxa"/>
            </w:tcMar>
          </w:tcPr>
          <w:p w14:paraId="64A778EE" w14:textId="77777777" w:rsidR="00A20333" w:rsidRPr="007E63CD" w:rsidRDefault="00A20333" w:rsidP="00D75DA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2017</w:t>
            </w:r>
          </w:p>
        </w:tc>
        <w:tc>
          <w:tcPr>
            <w:tcW w:w="330" w:type="pct"/>
            <w:shd w:val="clear" w:color="auto" w:fill="auto"/>
            <w:tcMar>
              <w:left w:w="85" w:type="dxa"/>
              <w:right w:w="85" w:type="dxa"/>
            </w:tcMar>
          </w:tcPr>
          <w:p w14:paraId="07D7303C" w14:textId="1160B13E" w:rsidR="00A20333" w:rsidRPr="007E63CD" w:rsidRDefault="00A20333" w:rsidP="00F9734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2018</w:t>
            </w:r>
            <w:r w:rsidR="00F9734F" w:rsidRPr="007E63CD">
              <w:rPr>
                <w:rFonts w:asciiTheme="majorBidi" w:hAnsiTheme="majorBidi" w:cstheme="majorBidi"/>
                <w:b/>
                <w:bCs/>
                <w:color w:val="000000"/>
                <w:sz w:val="18"/>
                <w:szCs w:val="18"/>
                <w:rtl/>
                <w:lang w:val="en-US" w:eastAsia="zh-CN" w:bidi="ar-LB"/>
              </w:rPr>
              <w:t>-</w:t>
            </w:r>
            <w:r w:rsidRPr="007E63CD">
              <w:rPr>
                <w:rFonts w:asciiTheme="majorBidi" w:hAnsiTheme="majorBidi" w:cstheme="majorBidi"/>
                <w:b/>
                <w:bCs/>
                <w:color w:val="000000"/>
                <w:sz w:val="18"/>
                <w:szCs w:val="18"/>
                <w:lang w:val="en-US" w:eastAsia="zh-CN" w:bidi="ar-LB"/>
              </w:rPr>
              <w:t>2019</w:t>
            </w:r>
          </w:p>
        </w:tc>
        <w:tc>
          <w:tcPr>
            <w:tcW w:w="362" w:type="pct"/>
            <w:shd w:val="clear" w:color="auto" w:fill="auto"/>
            <w:tcMar>
              <w:left w:w="85" w:type="dxa"/>
              <w:right w:w="85" w:type="dxa"/>
            </w:tcMar>
          </w:tcPr>
          <w:p w14:paraId="013BA540" w14:textId="77777777" w:rsidR="00A20333" w:rsidRPr="007E63CD" w:rsidRDefault="00A20333" w:rsidP="00D75DA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2020</w:t>
            </w:r>
          </w:p>
        </w:tc>
        <w:tc>
          <w:tcPr>
            <w:tcW w:w="408" w:type="pct"/>
            <w:shd w:val="clear" w:color="auto" w:fill="auto"/>
            <w:tcMar>
              <w:left w:w="85" w:type="dxa"/>
              <w:right w:w="85" w:type="dxa"/>
            </w:tcMar>
          </w:tcPr>
          <w:p w14:paraId="683F470A" w14:textId="77777777" w:rsidR="00A20333" w:rsidRPr="007E63CD" w:rsidRDefault="00A20333" w:rsidP="00D75DA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2021</w:t>
            </w:r>
          </w:p>
        </w:tc>
        <w:tc>
          <w:tcPr>
            <w:tcW w:w="311" w:type="pct"/>
            <w:shd w:val="clear" w:color="auto" w:fill="auto"/>
            <w:tcMar>
              <w:left w:w="85" w:type="dxa"/>
              <w:right w:w="85" w:type="dxa"/>
            </w:tcMar>
          </w:tcPr>
          <w:p w14:paraId="5E952CB7" w14:textId="3A5825F5" w:rsidR="00A20333" w:rsidRPr="007E63CD" w:rsidRDefault="00A20333" w:rsidP="00D75DA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2022</w:t>
            </w:r>
          </w:p>
        </w:tc>
        <w:tc>
          <w:tcPr>
            <w:tcW w:w="370" w:type="pct"/>
          </w:tcPr>
          <w:p w14:paraId="791AE395" w14:textId="66D3E275" w:rsidR="00A20333" w:rsidRPr="007E63CD" w:rsidRDefault="00A20333" w:rsidP="00D75DA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2023</w:t>
            </w:r>
            <w:r w:rsidR="007B14B0" w:rsidRPr="007E63CD">
              <w:rPr>
                <w:rFonts w:asciiTheme="majorBidi" w:hAnsiTheme="majorBidi" w:cstheme="majorBidi"/>
                <w:b/>
                <w:bCs/>
                <w:color w:val="000000"/>
                <w:sz w:val="18"/>
                <w:szCs w:val="18"/>
                <w:lang w:val="en-US" w:eastAsia="zh-CN" w:bidi="ar-LB"/>
              </w:rPr>
              <w:t>*</w:t>
            </w:r>
          </w:p>
        </w:tc>
        <w:tc>
          <w:tcPr>
            <w:tcW w:w="502" w:type="pct"/>
            <w:shd w:val="clear" w:color="auto" w:fill="auto"/>
            <w:tcMar>
              <w:left w:w="85" w:type="dxa"/>
              <w:right w:w="85" w:type="dxa"/>
            </w:tcMar>
          </w:tcPr>
          <w:p w14:paraId="1BE144DF" w14:textId="1D10F936" w:rsidR="00A20333" w:rsidRPr="007E63CD" w:rsidRDefault="00A20333" w:rsidP="00D75DA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2024</w:t>
            </w:r>
          </w:p>
        </w:tc>
        <w:tc>
          <w:tcPr>
            <w:tcW w:w="363" w:type="pct"/>
            <w:shd w:val="clear" w:color="auto" w:fill="auto"/>
            <w:tcMar>
              <w:left w:w="85" w:type="dxa"/>
              <w:right w:w="85" w:type="dxa"/>
            </w:tcMar>
          </w:tcPr>
          <w:p w14:paraId="4230398A" w14:textId="77777777" w:rsidR="00A20333" w:rsidRPr="007E63CD" w:rsidRDefault="00A20333" w:rsidP="00D75DAF">
            <w:pPr>
              <w:bidi/>
              <w:jc w:val="center"/>
              <w:rPr>
                <w:rFonts w:asciiTheme="majorBidi" w:hAnsiTheme="majorBidi" w:cstheme="majorBidi"/>
                <w:b/>
                <w:bCs/>
                <w:color w:val="000000"/>
                <w:sz w:val="18"/>
                <w:szCs w:val="18"/>
                <w:lang w:val="en-US" w:eastAsia="zh-CN" w:bidi="ar-LB"/>
              </w:rPr>
            </w:pPr>
            <w:r w:rsidRPr="007E63CD">
              <w:rPr>
                <w:rFonts w:asciiTheme="majorBidi" w:hAnsiTheme="majorBidi" w:cstheme="majorBidi"/>
                <w:b/>
                <w:bCs/>
                <w:color w:val="000000"/>
                <w:sz w:val="18"/>
                <w:szCs w:val="18"/>
                <w:lang w:val="en-US" w:eastAsia="zh-CN" w:bidi="ar-LB"/>
              </w:rPr>
              <w:t>2025</w:t>
            </w:r>
          </w:p>
        </w:tc>
        <w:tc>
          <w:tcPr>
            <w:tcW w:w="408" w:type="pct"/>
            <w:shd w:val="clear" w:color="auto" w:fill="auto"/>
            <w:tcMar>
              <w:left w:w="85" w:type="dxa"/>
              <w:right w:w="85" w:type="dxa"/>
            </w:tcMar>
          </w:tcPr>
          <w:p w14:paraId="4F1C3E18" w14:textId="65425B9A" w:rsidR="00A20333" w:rsidRPr="007E63CD" w:rsidRDefault="00191E0C" w:rsidP="00D75DAF">
            <w:pPr>
              <w:bidi/>
              <w:spacing w:after="60"/>
              <w:jc w:val="center"/>
              <w:rPr>
                <w:rFonts w:asciiTheme="majorBidi" w:hAnsiTheme="majorBidi" w:cstheme="majorBidi"/>
                <w:b/>
                <w:sz w:val="18"/>
                <w:szCs w:val="18"/>
                <w:rtl/>
                <w:lang w:val="en-US" w:bidi="ar-LB"/>
              </w:rPr>
            </w:pPr>
            <w:r w:rsidRPr="007E63CD">
              <w:rPr>
                <w:rFonts w:asciiTheme="majorBidi" w:hAnsiTheme="majorBidi" w:cstheme="majorBidi"/>
                <w:bCs/>
                <w:sz w:val="18"/>
                <w:szCs w:val="18"/>
                <w:rtl/>
                <w:lang w:bidi="ar-LB"/>
              </w:rPr>
              <w:t>المجموع</w:t>
            </w:r>
          </w:p>
        </w:tc>
      </w:tr>
      <w:tr w:rsidR="007E63CD" w:rsidRPr="007E63CD" w14:paraId="0C1F23D9" w14:textId="77777777" w:rsidTr="0081042B">
        <w:tc>
          <w:tcPr>
            <w:tcW w:w="1517" w:type="pct"/>
            <w:gridSpan w:val="3"/>
            <w:shd w:val="clear" w:color="auto" w:fill="auto"/>
          </w:tcPr>
          <w:p w14:paraId="1CEB75BD" w14:textId="4867082F"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noProof/>
                <w:sz w:val="18"/>
                <w:szCs w:val="18"/>
                <w:rtl/>
                <w:lang w:bidi="ar-LB"/>
              </w:rPr>
              <w:t>حدود الاستهلاك في بروتوكول مونتريال</w:t>
            </w:r>
            <w:r w:rsidRPr="007E63CD">
              <w:rPr>
                <w:rFonts w:asciiTheme="majorBidi" w:hAnsiTheme="majorBidi" w:cstheme="majorBidi"/>
                <w:sz w:val="18"/>
                <w:szCs w:val="18"/>
                <w:rtl/>
                <w:lang w:val="en-US" w:bidi="ar-LB"/>
              </w:rPr>
              <w:t xml:space="preserve"> </w:t>
            </w:r>
            <w:r w:rsidRPr="007E63CD">
              <w:rPr>
                <w:rFonts w:asciiTheme="majorBidi" w:hAnsiTheme="majorBidi" w:cstheme="majorBidi"/>
                <w:sz w:val="18"/>
                <w:szCs w:val="18"/>
                <w:rtl/>
                <w:lang w:bidi="ar-LB"/>
              </w:rPr>
              <w:t>(طن من قدرات استنفاذ الأوزون)</w:t>
            </w:r>
          </w:p>
        </w:tc>
        <w:tc>
          <w:tcPr>
            <w:tcW w:w="429" w:type="pct"/>
            <w:shd w:val="clear" w:color="auto" w:fill="auto"/>
            <w:tcMar>
              <w:left w:w="85" w:type="dxa"/>
              <w:right w:w="85" w:type="dxa"/>
            </w:tcMar>
          </w:tcPr>
          <w:p w14:paraId="1010A782"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0.45</w:t>
            </w:r>
          </w:p>
        </w:tc>
        <w:tc>
          <w:tcPr>
            <w:tcW w:w="330" w:type="pct"/>
            <w:shd w:val="clear" w:color="auto" w:fill="auto"/>
            <w:tcMar>
              <w:left w:w="85" w:type="dxa"/>
              <w:right w:w="85" w:type="dxa"/>
            </w:tcMar>
          </w:tcPr>
          <w:p w14:paraId="69F6E384"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0.45</w:t>
            </w:r>
          </w:p>
        </w:tc>
        <w:tc>
          <w:tcPr>
            <w:tcW w:w="362" w:type="pct"/>
            <w:shd w:val="clear" w:color="auto" w:fill="auto"/>
            <w:tcMar>
              <w:left w:w="85" w:type="dxa"/>
              <w:right w:w="85" w:type="dxa"/>
            </w:tcMar>
          </w:tcPr>
          <w:p w14:paraId="26B38EE1"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0.33</w:t>
            </w:r>
          </w:p>
        </w:tc>
        <w:tc>
          <w:tcPr>
            <w:tcW w:w="408" w:type="pct"/>
            <w:shd w:val="clear" w:color="auto" w:fill="auto"/>
            <w:tcMar>
              <w:left w:w="85" w:type="dxa"/>
              <w:right w:w="85" w:type="dxa"/>
            </w:tcMar>
          </w:tcPr>
          <w:p w14:paraId="517D26AD"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0.33</w:t>
            </w:r>
          </w:p>
        </w:tc>
        <w:tc>
          <w:tcPr>
            <w:tcW w:w="311" w:type="pct"/>
            <w:shd w:val="clear" w:color="auto" w:fill="auto"/>
            <w:tcMar>
              <w:left w:w="85" w:type="dxa"/>
              <w:right w:w="85" w:type="dxa"/>
            </w:tcMar>
          </w:tcPr>
          <w:p w14:paraId="4941ABFD"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0.33</w:t>
            </w:r>
          </w:p>
        </w:tc>
        <w:tc>
          <w:tcPr>
            <w:tcW w:w="370" w:type="pct"/>
          </w:tcPr>
          <w:p w14:paraId="06BC3EE4" w14:textId="36305BDF"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0.33</w:t>
            </w:r>
          </w:p>
        </w:tc>
        <w:tc>
          <w:tcPr>
            <w:tcW w:w="502" w:type="pct"/>
            <w:shd w:val="clear" w:color="auto" w:fill="auto"/>
            <w:tcMar>
              <w:left w:w="85" w:type="dxa"/>
              <w:right w:w="85" w:type="dxa"/>
            </w:tcMar>
          </w:tcPr>
          <w:p w14:paraId="776FED63" w14:textId="53AF4A25"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0.33</w:t>
            </w:r>
          </w:p>
        </w:tc>
        <w:tc>
          <w:tcPr>
            <w:tcW w:w="363" w:type="pct"/>
            <w:shd w:val="clear" w:color="auto" w:fill="auto"/>
            <w:tcMar>
              <w:left w:w="85" w:type="dxa"/>
              <w:right w:w="85" w:type="dxa"/>
            </w:tcMar>
          </w:tcPr>
          <w:p w14:paraId="4F641219"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0.16</w:t>
            </w:r>
          </w:p>
        </w:tc>
        <w:tc>
          <w:tcPr>
            <w:tcW w:w="408" w:type="pct"/>
            <w:shd w:val="clear" w:color="auto" w:fill="auto"/>
            <w:tcMar>
              <w:left w:w="85" w:type="dxa"/>
              <w:right w:w="85" w:type="dxa"/>
            </w:tcMar>
          </w:tcPr>
          <w:p w14:paraId="4D172624"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n/a</w:t>
            </w:r>
          </w:p>
        </w:tc>
      </w:tr>
      <w:tr w:rsidR="007E63CD" w:rsidRPr="007E63CD" w14:paraId="24234CA8" w14:textId="77777777" w:rsidTr="0081042B">
        <w:tc>
          <w:tcPr>
            <w:tcW w:w="1517" w:type="pct"/>
            <w:gridSpan w:val="3"/>
            <w:shd w:val="clear" w:color="auto" w:fill="auto"/>
          </w:tcPr>
          <w:p w14:paraId="21AEFD79" w14:textId="385C4F9D" w:rsidR="007E63CD" w:rsidRPr="007E63CD" w:rsidRDefault="007E63CD" w:rsidP="00D75DAF">
            <w:pPr>
              <w:bidi/>
              <w:spacing w:after="60"/>
              <w:jc w:val="left"/>
              <w:rPr>
                <w:rFonts w:asciiTheme="majorBidi" w:hAnsiTheme="majorBidi" w:cstheme="majorBidi"/>
                <w:sz w:val="18"/>
                <w:szCs w:val="18"/>
                <w:rtl/>
                <w:lang w:val="en-US" w:bidi="ar-LB"/>
              </w:rPr>
            </w:pPr>
            <w:r w:rsidRPr="007E63CD">
              <w:rPr>
                <w:rFonts w:asciiTheme="majorBidi" w:hAnsiTheme="majorBidi" w:cstheme="majorBidi"/>
                <w:sz w:val="18"/>
                <w:szCs w:val="18"/>
                <w:rtl/>
                <w:lang w:bidi="ar-LB"/>
              </w:rPr>
              <w:t>الحد الأقصى للاستهلاك المسموح به (طن من قدرات استنفاذ الأوزون</w:t>
            </w:r>
            <w:r w:rsidRPr="007E63CD">
              <w:rPr>
                <w:rFonts w:asciiTheme="majorBidi" w:hAnsiTheme="majorBidi" w:cstheme="majorBidi"/>
                <w:sz w:val="18"/>
                <w:szCs w:val="18"/>
                <w:rtl/>
                <w:lang w:val="en-US" w:bidi="ar-LB"/>
              </w:rPr>
              <w:t>)</w:t>
            </w:r>
          </w:p>
        </w:tc>
        <w:tc>
          <w:tcPr>
            <w:tcW w:w="429" w:type="pct"/>
            <w:shd w:val="clear" w:color="auto" w:fill="auto"/>
            <w:tcMar>
              <w:left w:w="85" w:type="dxa"/>
              <w:right w:w="85" w:type="dxa"/>
            </w:tcMar>
          </w:tcPr>
          <w:p w14:paraId="513EC2EE"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0.45</w:t>
            </w:r>
          </w:p>
        </w:tc>
        <w:tc>
          <w:tcPr>
            <w:tcW w:w="330" w:type="pct"/>
            <w:shd w:val="clear" w:color="auto" w:fill="auto"/>
            <w:tcMar>
              <w:left w:w="85" w:type="dxa"/>
              <w:right w:w="85" w:type="dxa"/>
            </w:tcMar>
          </w:tcPr>
          <w:p w14:paraId="6FC8F23C"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0.39</w:t>
            </w:r>
          </w:p>
        </w:tc>
        <w:tc>
          <w:tcPr>
            <w:tcW w:w="362" w:type="pct"/>
            <w:shd w:val="clear" w:color="auto" w:fill="auto"/>
            <w:tcMar>
              <w:left w:w="85" w:type="dxa"/>
              <w:right w:w="85" w:type="dxa"/>
            </w:tcMar>
          </w:tcPr>
          <w:p w14:paraId="608D7802" w14:textId="3010024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0.30</w:t>
            </w:r>
          </w:p>
        </w:tc>
        <w:tc>
          <w:tcPr>
            <w:tcW w:w="408" w:type="pct"/>
            <w:shd w:val="clear" w:color="auto" w:fill="auto"/>
            <w:tcMar>
              <w:left w:w="85" w:type="dxa"/>
              <w:right w:w="85" w:type="dxa"/>
            </w:tcMar>
          </w:tcPr>
          <w:p w14:paraId="2E41CA55"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0.30</w:t>
            </w:r>
          </w:p>
        </w:tc>
        <w:tc>
          <w:tcPr>
            <w:tcW w:w="311" w:type="pct"/>
            <w:shd w:val="clear" w:color="auto" w:fill="auto"/>
            <w:tcMar>
              <w:left w:w="85" w:type="dxa"/>
              <w:right w:w="85" w:type="dxa"/>
            </w:tcMar>
          </w:tcPr>
          <w:p w14:paraId="2CFBDE0C"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0.28</w:t>
            </w:r>
          </w:p>
        </w:tc>
        <w:tc>
          <w:tcPr>
            <w:tcW w:w="370" w:type="pct"/>
          </w:tcPr>
          <w:p w14:paraId="475D1F19" w14:textId="3B43DC8E"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0.28</w:t>
            </w:r>
          </w:p>
        </w:tc>
        <w:tc>
          <w:tcPr>
            <w:tcW w:w="502" w:type="pct"/>
            <w:shd w:val="clear" w:color="auto" w:fill="auto"/>
            <w:tcMar>
              <w:left w:w="85" w:type="dxa"/>
              <w:right w:w="85" w:type="dxa"/>
            </w:tcMar>
          </w:tcPr>
          <w:p w14:paraId="55822A8E" w14:textId="3E7FC95F"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0.17</w:t>
            </w:r>
          </w:p>
        </w:tc>
        <w:tc>
          <w:tcPr>
            <w:tcW w:w="363" w:type="pct"/>
            <w:shd w:val="clear" w:color="auto" w:fill="auto"/>
            <w:tcMar>
              <w:left w:w="85" w:type="dxa"/>
              <w:right w:w="85" w:type="dxa"/>
            </w:tcMar>
          </w:tcPr>
          <w:p w14:paraId="1AF14F03"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0.11</w:t>
            </w:r>
          </w:p>
        </w:tc>
        <w:tc>
          <w:tcPr>
            <w:tcW w:w="408" w:type="pct"/>
            <w:shd w:val="clear" w:color="auto" w:fill="auto"/>
            <w:tcMar>
              <w:left w:w="85" w:type="dxa"/>
              <w:right w:w="85" w:type="dxa"/>
            </w:tcMar>
          </w:tcPr>
          <w:p w14:paraId="3670E58E"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n/a</w:t>
            </w:r>
          </w:p>
        </w:tc>
      </w:tr>
      <w:tr w:rsidR="007E63CD" w:rsidRPr="007E63CD" w14:paraId="1E40FCA9" w14:textId="77777777" w:rsidTr="0081042B">
        <w:tc>
          <w:tcPr>
            <w:tcW w:w="471" w:type="pct"/>
            <w:vMerge w:val="restart"/>
            <w:shd w:val="clear" w:color="auto" w:fill="auto"/>
          </w:tcPr>
          <w:p w14:paraId="79409B39" w14:textId="6FA4B0EB" w:rsidR="007E63CD" w:rsidRPr="007E63CD" w:rsidRDefault="007E63CD" w:rsidP="00D75DAF">
            <w:pPr>
              <w:bidi/>
              <w:spacing w:after="60"/>
              <w:jc w:val="left"/>
              <w:rPr>
                <w:rFonts w:asciiTheme="majorBidi" w:hAnsiTheme="majorBidi" w:cstheme="majorBidi"/>
                <w:sz w:val="18"/>
                <w:szCs w:val="18"/>
                <w:rtl/>
                <w:lang w:val="en-US" w:bidi="ar-LB"/>
              </w:rPr>
            </w:pPr>
            <w:r w:rsidRPr="007E63CD">
              <w:rPr>
                <w:rFonts w:asciiTheme="majorBidi" w:hAnsiTheme="majorBidi" w:cstheme="majorBidi"/>
                <w:sz w:val="18"/>
                <w:szCs w:val="18"/>
                <w:rtl/>
                <w:lang w:val="en-US" w:bidi="ar-LB"/>
              </w:rPr>
              <w:t>التمويل المتفق عليه (بالدولار الأمريكي)</w:t>
            </w:r>
          </w:p>
        </w:tc>
        <w:tc>
          <w:tcPr>
            <w:tcW w:w="402" w:type="pct"/>
            <w:vMerge w:val="restart"/>
            <w:shd w:val="clear" w:color="auto" w:fill="auto"/>
            <w:vAlign w:val="center"/>
          </w:tcPr>
          <w:p w14:paraId="3E8FE3E0" w14:textId="2B9A7C44" w:rsidR="007E63CD" w:rsidRPr="007E63CD" w:rsidRDefault="007E63CD" w:rsidP="00D75DAF">
            <w:pPr>
              <w:bidi/>
              <w:jc w:val="center"/>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rtl/>
                <w:lang w:bidi="ar-LB"/>
              </w:rPr>
              <w:t>اليونيب</w:t>
            </w:r>
          </w:p>
        </w:tc>
        <w:tc>
          <w:tcPr>
            <w:tcW w:w="644" w:type="pct"/>
            <w:shd w:val="clear" w:color="auto" w:fill="auto"/>
          </w:tcPr>
          <w:p w14:paraId="3125E01E" w14:textId="47792C51"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المشروع</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513AD47"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83,000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EB301F"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F0E9045" w14:textId="216CFC4B"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62,000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7CC1748A" w14:textId="3B6B9BA8" w:rsidR="007E63CD" w:rsidRPr="007E63CD" w:rsidRDefault="007E63CD" w:rsidP="00D35C50">
            <w:pPr>
              <w:bidi/>
              <w:jc w:val="left"/>
              <w:rPr>
                <w:rFonts w:asciiTheme="majorBidi" w:hAnsiTheme="majorBidi" w:cstheme="majorBidi"/>
                <w:color w:val="000000"/>
                <w:sz w:val="18"/>
                <w:szCs w:val="18"/>
                <w:lang w:val="en-US" w:bidi="ar-LB"/>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A0CB4B"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70" w:type="pct"/>
            <w:tcBorders>
              <w:top w:val="nil"/>
              <w:left w:val="single" w:sz="4" w:space="0" w:color="auto"/>
              <w:bottom w:val="single" w:sz="4" w:space="0" w:color="auto"/>
              <w:right w:val="single" w:sz="4" w:space="0" w:color="auto"/>
            </w:tcBorders>
          </w:tcPr>
          <w:p w14:paraId="2D02E9A0" w14:textId="08787746"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41,000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7A3CB25" w14:textId="36E05C9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100,000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EC77E1C"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20,880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563DDC80" w14:textId="69F7BEAF"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306,880</w:t>
            </w:r>
          </w:p>
        </w:tc>
      </w:tr>
      <w:tr w:rsidR="007E63CD" w:rsidRPr="007E63CD" w14:paraId="684187EE" w14:textId="77777777" w:rsidTr="0081042B">
        <w:tc>
          <w:tcPr>
            <w:tcW w:w="471" w:type="pct"/>
            <w:vMerge/>
            <w:shd w:val="clear" w:color="auto" w:fill="auto"/>
          </w:tcPr>
          <w:p w14:paraId="3E2990EC" w14:textId="77777777" w:rsidR="007E63CD" w:rsidRPr="007E63CD" w:rsidRDefault="007E63CD" w:rsidP="00D75DAF">
            <w:pPr>
              <w:bidi/>
              <w:spacing w:after="60"/>
              <w:jc w:val="center"/>
              <w:rPr>
                <w:rFonts w:asciiTheme="majorBidi" w:hAnsiTheme="majorBidi" w:cstheme="majorBidi"/>
                <w:sz w:val="18"/>
                <w:szCs w:val="18"/>
                <w:lang w:val="en-US" w:bidi="ar-LB"/>
              </w:rPr>
            </w:pPr>
          </w:p>
        </w:tc>
        <w:tc>
          <w:tcPr>
            <w:tcW w:w="402" w:type="pct"/>
            <w:vMerge/>
            <w:shd w:val="clear" w:color="auto" w:fill="auto"/>
            <w:vAlign w:val="center"/>
          </w:tcPr>
          <w:p w14:paraId="5BA98A0B" w14:textId="77777777" w:rsidR="007E63CD" w:rsidRPr="007E63CD" w:rsidRDefault="007E63CD" w:rsidP="00D75DAF">
            <w:pPr>
              <w:bidi/>
              <w:spacing w:after="60"/>
              <w:jc w:val="center"/>
              <w:rPr>
                <w:rFonts w:asciiTheme="majorBidi" w:hAnsiTheme="majorBidi" w:cstheme="majorBidi"/>
                <w:sz w:val="18"/>
                <w:szCs w:val="18"/>
                <w:lang w:val="en-US" w:bidi="ar-LB"/>
              </w:rPr>
            </w:pPr>
          </w:p>
        </w:tc>
        <w:tc>
          <w:tcPr>
            <w:tcW w:w="644" w:type="pct"/>
            <w:shd w:val="clear" w:color="auto" w:fill="auto"/>
          </w:tcPr>
          <w:p w14:paraId="1221BFCF" w14:textId="0EE887EF"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الدعم</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3C82CAF"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10,790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67102A"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6F70C03" w14:textId="3B6033A1"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8,060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4E947AB3" w14:textId="2A3F5606" w:rsidR="007E63CD" w:rsidRPr="007E63CD" w:rsidRDefault="007E63CD" w:rsidP="00D35C50">
            <w:pPr>
              <w:bidi/>
              <w:jc w:val="left"/>
              <w:rPr>
                <w:rFonts w:asciiTheme="majorBidi" w:hAnsiTheme="majorBidi" w:cstheme="majorBidi"/>
                <w:color w:val="000000"/>
                <w:sz w:val="18"/>
                <w:szCs w:val="18"/>
                <w:lang w:val="en-US" w:bidi="ar-LB"/>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33F3EE"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70" w:type="pct"/>
            <w:tcBorders>
              <w:top w:val="nil"/>
              <w:left w:val="single" w:sz="4" w:space="0" w:color="auto"/>
              <w:bottom w:val="single" w:sz="4" w:space="0" w:color="auto"/>
              <w:right w:val="single" w:sz="4" w:space="0" w:color="auto"/>
            </w:tcBorders>
          </w:tcPr>
          <w:p w14:paraId="091BC9EC" w14:textId="48CCC4C5"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5,330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121AF34" w14:textId="64EE1826"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13,000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2C2E856"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2,714</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0A57E038" w14:textId="605B228E"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39,894</w:t>
            </w:r>
          </w:p>
        </w:tc>
      </w:tr>
      <w:tr w:rsidR="007E63CD" w:rsidRPr="007E63CD" w14:paraId="6F5C49B2" w14:textId="77777777" w:rsidTr="0081042B">
        <w:tc>
          <w:tcPr>
            <w:tcW w:w="471" w:type="pct"/>
            <w:vMerge/>
            <w:shd w:val="clear" w:color="auto" w:fill="auto"/>
          </w:tcPr>
          <w:p w14:paraId="3508A027" w14:textId="77777777" w:rsidR="007E63CD" w:rsidRPr="007E63CD" w:rsidRDefault="007E63CD" w:rsidP="00D75DAF">
            <w:pPr>
              <w:bidi/>
              <w:spacing w:after="60"/>
              <w:jc w:val="center"/>
              <w:rPr>
                <w:rFonts w:asciiTheme="majorBidi" w:hAnsiTheme="majorBidi" w:cstheme="majorBidi"/>
                <w:sz w:val="18"/>
                <w:szCs w:val="18"/>
                <w:lang w:val="en-US" w:bidi="ar-LB"/>
              </w:rPr>
            </w:pPr>
          </w:p>
        </w:tc>
        <w:tc>
          <w:tcPr>
            <w:tcW w:w="402" w:type="pct"/>
            <w:vMerge w:val="restart"/>
            <w:shd w:val="clear" w:color="auto" w:fill="auto"/>
            <w:vAlign w:val="center"/>
          </w:tcPr>
          <w:p w14:paraId="26F4B589" w14:textId="2C497EDE" w:rsidR="007E63CD" w:rsidRPr="007E63CD" w:rsidRDefault="007E63CD" w:rsidP="00D75DAF">
            <w:pPr>
              <w:bidi/>
              <w:spacing w:after="60"/>
              <w:jc w:val="center"/>
              <w:rPr>
                <w:rFonts w:asciiTheme="majorBidi" w:hAnsiTheme="majorBidi" w:cstheme="majorBidi"/>
                <w:sz w:val="18"/>
                <w:szCs w:val="18"/>
                <w:lang w:val="en-US" w:bidi="ar-LB"/>
              </w:rPr>
            </w:pPr>
            <w:r w:rsidRPr="007E63CD">
              <w:rPr>
                <w:rFonts w:asciiTheme="majorBidi" w:hAnsiTheme="majorBidi" w:cstheme="majorBidi"/>
                <w:color w:val="000000" w:themeColor="text1"/>
                <w:sz w:val="18"/>
                <w:szCs w:val="18"/>
                <w:rtl/>
                <w:lang w:val="en-US" w:bidi="ar-LB"/>
              </w:rPr>
              <w:t>اليوئنديبي</w:t>
            </w:r>
          </w:p>
        </w:tc>
        <w:tc>
          <w:tcPr>
            <w:tcW w:w="644" w:type="pct"/>
            <w:shd w:val="clear" w:color="auto" w:fill="auto"/>
          </w:tcPr>
          <w:p w14:paraId="14E5198C" w14:textId="43A325D4"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المشروع</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411BBFE"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55,000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65D897"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FCC8868" w14:textId="2582C8CF"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41,500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6499EFBF" w14:textId="5AD3DD6C" w:rsidR="007E63CD" w:rsidRPr="007E63CD" w:rsidRDefault="007E63CD" w:rsidP="00D35C50">
            <w:pPr>
              <w:bidi/>
              <w:jc w:val="left"/>
              <w:rPr>
                <w:rFonts w:asciiTheme="majorBidi" w:hAnsiTheme="majorBidi" w:cstheme="majorBidi"/>
                <w:color w:val="000000"/>
                <w:sz w:val="18"/>
                <w:szCs w:val="18"/>
                <w:lang w:val="en-US" w:bidi="ar-LB"/>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8F56DF"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70" w:type="pct"/>
            <w:tcBorders>
              <w:top w:val="nil"/>
              <w:left w:val="single" w:sz="4" w:space="0" w:color="auto"/>
              <w:bottom w:val="single" w:sz="4" w:space="0" w:color="auto"/>
              <w:right w:val="single" w:sz="4" w:space="0" w:color="auto"/>
            </w:tcBorders>
          </w:tcPr>
          <w:p w14:paraId="347F5834" w14:textId="19657D0C"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27,500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6044C61" w14:textId="01001F63"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CA99107"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13,920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002D9290"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137,920</w:t>
            </w:r>
          </w:p>
        </w:tc>
      </w:tr>
      <w:tr w:rsidR="007E63CD" w:rsidRPr="007E63CD" w14:paraId="36038AFC" w14:textId="77777777" w:rsidTr="0081042B">
        <w:trPr>
          <w:trHeight w:val="46"/>
        </w:trPr>
        <w:tc>
          <w:tcPr>
            <w:tcW w:w="471" w:type="pct"/>
            <w:vMerge/>
            <w:shd w:val="clear" w:color="auto" w:fill="auto"/>
          </w:tcPr>
          <w:p w14:paraId="42841206" w14:textId="77777777" w:rsidR="007E63CD" w:rsidRPr="007E63CD" w:rsidRDefault="007E63CD" w:rsidP="00D75DAF">
            <w:pPr>
              <w:bidi/>
              <w:spacing w:after="60"/>
              <w:jc w:val="center"/>
              <w:rPr>
                <w:rFonts w:asciiTheme="majorBidi" w:hAnsiTheme="majorBidi" w:cstheme="majorBidi"/>
                <w:sz w:val="18"/>
                <w:szCs w:val="18"/>
                <w:lang w:val="en-US" w:bidi="ar-LB"/>
              </w:rPr>
            </w:pPr>
          </w:p>
        </w:tc>
        <w:tc>
          <w:tcPr>
            <w:tcW w:w="402" w:type="pct"/>
            <w:vMerge/>
            <w:shd w:val="clear" w:color="auto" w:fill="auto"/>
          </w:tcPr>
          <w:p w14:paraId="5FB448AB" w14:textId="77777777" w:rsidR="007E63CD" w:rsidRPr="007E63CD" w:rsidRDefault="007E63CD" w:rsidP="00D75DAF">
            <w:pPr>
              <w:bidi/>
              <w:spacing w:after="60"/>
              <w:jc w:val="center"/>
              <w:rPr>
                <w:rFonts w:asciiTheme="majorBidi" w:hAnsiTheme="majorBidi" w:cstheme="majorBidi"/>
                <w:sz w:val="18"/>
                <w:szCs w:val="18"/>
                <w:lang w:val="en-US" w:bidi="ar-LB"/>
              </w:rPr>
            </w:pPr>
          </w:p>
        </w:tc>
        <w:tc>
          <w:tcPr>
            <w:tcW w:w="644" w:type="pct"/>
            <w:shd w:val="clear" w:color="auto" w:fill="auto"/>
          </w:tcPr>
          <w:p w14:paraId="2254B5D1" w14:textId="402F2E07"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الدعم</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6CFE9C5"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4,950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47F20D"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AD57351" w14:textId="366F5C4E"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3,735</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49B5CFF4" w14:textId="0CE26FC0" w:rsidR="007E63CD" w:rsidRPr="007E63CD" w:rsidRDefault="007E63CD" w:rsidP="00D35C50">
            <w:pPr>
              <w:bidi/>
              <w:jc w:val="left"/>
              <w:rPr>
                <w:rFonts w:asciiTheme="majorBidi" w:hAnsiTheme="majorBidi" w:cstheme="majorBidi"/>
                <w:color w:val="000000"/>
                <w:sz w:val="18"/>
                <w:szCs w:val="18"/>
                <w:lang w:val="en-US" w:bidi="ar-LB"/>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F7A233"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70" w:type="pct"/>
            <w:tcBorders>
              <w:top w:val="nil"/>
              <w:left w:val="single" w:sz="4" w:space="0" w:color="auto"/>
              <w:bottom w:val="single" w:sz="4" w:space="0" w:color="auto"/>
              <w:right w:val="single" w:sz="4" w:space="0" w:color="auto"/>
            </w:tcBorders>
          </w:tcPr>
          <w:p w14:paraId="0CFC820A" w14:textId="02A9B403"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2,475</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D166135" w14:textId="0AB50522"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43423C8"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1,253</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5F4D5D5C" w14:textId="77777777" w:rsidR="007E63CD" w:rsidRPr="007E63CD" w:rsidRDefault="007E63CD" w:rsidP="00D35C50">
            <w:pPr>
              <w:bidi/>
              <w:jc w:val="left"/>
              <w:rPr>
                <w:rFonts w:asciiTheme="majorBidi" w:hAnsiTheme="majorBidi" w:cstheme="majorBidi"/>
                <w:color w:val="000000"/>
                <w:sz w:val="18"/>
                <w:szCs w:val="18"/>
                <w:lang w:val="en-US" w:eastAsia="zh-CN" w:bidi="ar-LB"/>
              </w:rPr>
            </w:pPr>
            <w:r w:rsidRPr="007E63CD">
              <w:rPr>
                <w:rFonts w:asciiTheme="majorBidi" w:hAnsiTheme="majorBidi" w:cstheme="majorBidi"/>
                <w:color w:val="000000"/>
                <w:sz w:val="18"/>
                <w:szCs w:val="18"/>
                <w:lang w:val="en-US" w:bidi="ar-LB"/>
              </w:rPr>
              <w:t>12,413</w:t>
            </w:r>
          </w:p>
        </w:tc>
      </w:tr>
      <w:tr w:rsidR="007E63CD" w:rsidRPr="007E63CD" w14:paraId="21FF5453" w14:textId="77777777" w:rsidTr="0081042B">
        <w:tc>
          <w:tcPr>
            <w:tcW w:w="873" w:type="pct"/>
            <w:gridSpan w:val="2"/>
            <w:vMerge w:val="restart"/>
            <w:shd w:val="clear" w:color="auto" w:fill="auto"/>
            <w:vAlign w:val="center"/>
          </w:tcPr>
          <w:p w14:paraId="40F7A2FD" w14:textId="428DAA7F"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الأموال المعتمدة من قبل اللجنة التنفيذية (بالدولار الأمريكي)</w:t>
            </w:r>
          </w:p>
        </w:tc>
        <w:tc>
          <w:tcPr>
            <w:tcW w:w="644" w:type="pct"/>
            <w:shd w:val="clear" w:color="auto" w:fill="auto"/>
          </w:tcPr>
          <w:p w14:paraId="77349BA6" w14:textId="74ACC584"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المشروع</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844240B"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138,000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2793D6"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8B69DE5"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70D44EDA" w14:textId="6934F5B9"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103,500</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E1FA48"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70" w:type="pct"/>
            <w:tcBorders>
              <w:top w:val="nil"/>
              <w:left w:val="single" w:sz="4" w:space="0" w:color="auto"/>
              <w:bottom w:val="single" w:sz="4" w:space="0" w:color="auto"/>
              <w:right w:val="single" w:sz="4" w:space="0" w:color="auto"/>
            </w:tcBorders>
          </w:tcPr>
          <w:p w14:paraId="0DEFB036" w14:textId="436B828C"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74B6403" w14:textId="67F3C594"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86F2F55"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4C7790EB" w14:textId="2BD1DCD5"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241,500</w:t>
            </w:r>
          </w:p>
        </w:tc>
      </w:tr>
      <w:tr w:rsidR="007E63CD" w:rsidRPr="007E63CD" w14:paraId="64F54994" w14:textId="77777777" w:rsidTr="0081042B">
        <w:tc>
          <w:tcPr>
            <w:tcW w:w="873" w:type="pct"/>
            <w:gridSpan w:val="2"/>
            <w:vMerge/>
            <w:shd w:val="clear" w:color="auto" w:fill="auto"/>
          </w:tcPr>
          <w:p w14:paraId="5B52BC88" w14:textId="77777777" w:rsidR="007E63CD" w:rsidRPr="007E63CD" w:rsidRDefault="007E63CD" w:rsidP="00D75DAF">
            <w:pPr>
              <w:bidi/>
              <w:spacing w:after="60"/>
              <w:jc w:val="left"/>
              <w:rPr>
                <w:rFonts w:asciiTheme="majorBidi" w:hAnsiTheme="majorBidi" w:cstheme="majorBidi"/>
                <w:sz w:val="18"/>
                <w:szCs w:val="18"/>
                <w:lang w:val="en-US" w:bidi="ar-LB"/>
              </w:rPr>
            </w:pPr>
          </w:p>
        </w:tc>
        <w:tc>
          <w:tcPr>
            <w:tcW w:w="644" w:type="pct"/>
            <w:shd w:val="clear" w:color="auto" w:fill="auto"/>
          </w:tcPr>
          <w:p w14:paraId="10179915" w14:textId="77F12335"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الدعم</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4586EC7"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15,740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9EB250"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3DF2BE6"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33A3EBD3" w14:textId="2FC3AECC"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11,795</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9ACC41" w14:textId="7777777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370" w:type="pct"/>
            <w:tcBorders>
              <w:top w:val="nil"/>
              <w:left w:val="single" w:sz="4" w:space="0" w:color="auto"/>
              <w:bottom w:val="single" w:sz="4" w:space="0" w:color="auto"/>
              <w:right w:val="single" w:sz="4" w:space="0" w:color="auto"/>
            </w:tcBorders>
          </w:tcPr>
          <w:p w14:paraId="781F4379" w14:textId="0E7C1C31"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79AA1D7" w14:textId="65BBFE7F"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1B0E2B8" w14:textId="77777777" w:rsidR="007E63CD" w:rsidRPr="007E63CD" w:rsidRDefault="007E63CD" w:rsidP="00D35C50">
            <w:pPr>
              <w:bidi/>
              <w:jc w:val="left"/>
              <w:rPr>
                <w:rFonts w:asciiTheme="majorBidi" w:hAnsiTheme="majorBidi" w:cstheme="majorBidi"/>
                <w:color w:val="000000"/>
                <w:sz w:val="18"/>
                <w:szCs w:val="18"/>
                <w:highlight w:val="yellow"/>
                <w:lang w:val="en-US" w:bidi="ar-LB"/>
              </w:rPr>
            </w:pPr>
            <w:r w:rsidRPr="007E63CD">
              <w:rPr>
                <w:rFonts w:asciiTheme="majorBidi" w:hAnsiTheme="majorBidi" w:cstheme="majorBidi"/>
                <w:color w:val="000000"/>
                <w:sz w:val="18"/>
                <w:szCs w:val="18"/>
                <w:lang w:val="en-US" w:bidi="ar-LB"/>
              </w:rPr>
              <w:t>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59F69D16" w14:textId="167FDD3E"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27,535</w:t>
            </w:r>
          </w:p>
        </w:tc>
      </w:tr>
      <w:tr w:rsidR="007E63CD" w:rsidRPr="007E63CD" w14:paraId="560F9287" w14:textId="77777777" w:rsidTr="0081042B">
        <w:trPr>
          <w:trHeight w:val="439"/>
        </w:trPr>
        <w:tc>
          <w:tcPr>
            <w:tcW w:w="873" w:type="pct"/>
            <w:gridSpan w:val="2"/>
            <w:vMerge w:val="restart"/>
            <w:shd w:val="clear" w:color="auto" w:fill="auto"/>
            <w:vAlign w:val="center"/>
          </w:tcPr>
          <w:p w14:paraId="3114A4E2" w14:textId="05C19C56"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إجمالي الأموال المطلوبة للموافقة عليها في هذا الاجتماع (بالدولار الأمريكي)</w:t>
            </w:r>
          </w:p>
        </w:tc>
        <w:tc>
          <w:tcPr>
            <w:tcW w:w="644" w:type="pct"/>
            <w:shd w:val="clear" w:color="auto" w:fill="auto"/>
          </w:tcPr>
          <w:p w14:paraId="00063E15" w14:textId="0DE2638E"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المشروع</w:t>
            </w:r>
          </w:p>
        </w:tc>
        <w:tc>
          <w:tcPr>
            <w:tcW w:w="429" w:type="pct"/>
            <w:tcBorders>
              <w:right w:val="single" w:sz="4" w:space="0" w:color="auto"/>
            </w:tcBorders>
            <w:shd w:val="clear" w:color="auto" w:fill="auto"/>
            <w:tcMar>
              <w:left w:w="85" w:type="dxa"/>
              <w:right w:w="85" w:type="dxa"/>
            </w:tcMar>
          </w:tcPr>
          <w:p w14:paraId="0A886627"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330" w:type="pct"/>
            <w:tcBorders>
              <w:right w:val="single" w:sz="4" w:space="0" w:color="auto"/>
            </w:tcBorders>
            <w:shd w:val="clear" w:color="auto" w:fill="auto"/>
            <w:tcMar>
              <w:left w:w="85" w:type="dxa"/>
              <w:right w:w="85" w:type="dxa"/>
            </w:tcMar>
          </w:tcPr>
          <w:p w14:paraId="2DC39454"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362" w:type="pct"/>
            <w:tcBorders>
              <w:right w:val="single" w:sz="4" w:space="0" w:color="auto"/>
            </w:tcBorders>
            <w:shd w:val="clear" w:color="auto" w:fill="auto"/>
            <w:tcMar>
              <w:left w:w="85" w:type="dxa"/>
              <w:right w:w="85" w:type="dxa"/>
            </w:tcMar>
          </w:tcPr>
          <w:p w14:paraId="74768299"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408" w:type="pct"/>
            <w:tcBorders>
              <w:right w:val="single" w:sz="4" w:space="0" w:color="auto"/>
            </w:tcBorders>
            <w:shd w:val="clear" w:color="auto" w:fill="auto"/>
            <w:tcMar>
              <w:left w:w="85" w:type="dxa"/>
              <w:right w:w="85" w:type="dxa"/>
            </w:tcMar>
          </w:tcPr>
          <w:p w14:paraId="017D1009" w14:textId="7652F677" w:rsidR="007E63CD" w:rsidRPr="007E63CD" w:rsidRDefault="007E63CD" w:rsidP="00D35C50">
            <w:pPr>
              <w:bidi/>
              <w:jc w:val="left"/>
              <w:rPr>
                <w:rFonts w:asciiTheme="majorBidi" w:hAnsiTheme="majorBidi" w:cstheme="majorBidi"/>
                <w:color w:val="000000"/>
                <w:sz w:val="18"/>
                <w:szCs w:val="18"/>
                <w:lang w:val="en-US" w:bidi="ar-LB"/>
              </w:rPr>
            </w:pPr>
          </w:p>
        </w:tc>
        <w:tc>
          <w:tcPr>
            <w:tcW w:w="311" w:type="pct"/>
            <w:tcBorders>
              <w:right w:val="single" w:sz="4" w:space="0" w:color="auto"/>
            </w:tcBorders>
            <w:shd w:val="clear" w:color="auto" w:fill="auto"/>
            <w:tcMar>
              <w:left w:w="85" w:type="dxa"/>
              <w:right w:w="85" w:type="dxa"/>
            </w:tcMar>
          </w:tcPr>
          <w:p w14:paraId="35DCE4D7"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370" w:type="pct"/>
          </w:tcPr>
          <w:p w14:paraId="15F4B21D"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502" w:type="pct"/>
            <w:tcBorders>
              <w:right w:val="single" w:sz="4" w:space="0" w:color="auto"/>
            </w:tcBorders>
            <w:shd w:val="clear" w:color="auto" w:fill="auto"/>
            <w:tcMar>
              <w:left w:w="85" w:type="dxa"/>
              <w:right w:w="85" w:type="dxa"/>
            </w:tcMar>
          </w:tcPr>
          <w:p w14:paraId="7643CF17" w14:textId="2F3546EA"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168,500**</w:t>
            </w:r>
          </w:p>
        </w:tc>
        <w:tc>
          <w:tcPr>
            <w:tcW w:w="363" w:type="pct"/>
            <w:tcBorders>
              <w:right w:val="single" w:sz="4" w:space="0" w:color="auto"/>
            </w:tcBorders>
            <w:shd w:val="clear" w:color="auto" w:fill="auto"/>
            <w:tcMar>
              <w:left w:w="85" w:type="dxa"/>
              <w:right w:w="85" w:type="dxa"/>
            </w:tcMar>
          </w:tcPr>
          <w:p w14:paraId="3B496598"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408" w:type="pct"/>
            <w:tcBorders>
              <w:right w:val="single" w:sz="4" w:space="0" w:color="auto"/>
            </w:tcBorders>
            <w:shd w:val="clear" w:color="auto" w:fill="auto"/>
            <w:tcMar>
              <w:left w:w="85" w:type="dxa"/>
              <w:right w:w="85" w:type="dxa"/>
            </w:tcMar>
          </w:tcPr>
          <w:p w14:paraId="09CB4480" w14:textId="4365BFC9"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168,500</w:t>
            </w:r>
            <w:r w:rsidRPr="007E63CD">
              <w:rPr>
                <w:rFonts w:asciiTheme="majorBidi" w:hAnsiTheme="majorBidi" w:cstheme="majorBidi"/>
                <w:color w:val="000000"/>
                <w:sz w:val="18"/>
                <w:szCs w:val="18"/>
                <w:lang w:val="en-US" w:bidi="ar-LB"/>
              </w:rPr>
              <w:fldChar w:fldCharType="begin"/>
            </w:r>
            <w:r w:rsidRPr="007E63CD">
              <w:rPr>
                <w:rFonts w:asciiTheme="majorBidi" w:hAnsiTheme="majorBidi" w:cstheme="majorBidi"/>
                <w:color w:val="000000"/>
                <w:sz w:val="18"/>
                <w:szCs w:val="18"/>
                <w:lang w:val="en-US" w:bidi="ar-LB"/>
              </w:rPr>
              <w:instrText xml:space="preserve"> =SUM(left) </w:instrText>
            </w:r>
            <w:r w:rsidRPr="007E63CD">
              <w:rPr>
                <w:rFonts w:asciiTheme="majorBidi" w:hAnsiTheme="majorBidi" w:cstheme="majorBidi"/>
                <w:color w:val="000000"/>
                <w:sz w:val="18"/>
                <w:szCs w:val="18"/>
                <w:lang w:val="en-US" w:bidi="ar-LB"/>
              </w:rPr>
              <w:fldChar w:fldCharType="end"/>
            </w:r>
          </w:p>
        </w:tc>
      </w:tr>
      <w:tr w:rsidR="007E63CD" w:rsidRPr="007E63CD" w14:paraId="3B5A9D8D" w14:textId="77777777" w:rsidTr="0081042B">
        <w:trPr>
          <w:trHeight w:val="439"/>
        </w:trPr>
        <w:tc>
          <w:tcPr>
            <w:tcW w:w="873" w:type="pct"/>
            <w:gridSpan w:val="2"/>
            <w:vMerge/>
            <w:tcBorders>
              <w:bottom w:val="single" w:sz="4" w:space="0" w:color="auto"/>
            </w:tcBorders>
            <w:shd w:val="clear" w:color="auto" w:fill="auto"/>
          </w:tcPr>
          <w:p w14:paraId="2E752F71" w14:textId="77777777" w:rsidR="007E63CD" w:rsidRPr="007E63CD" w:rsidRDefault="007E63CD" w:rsidP="00D75DAF">
            <w:pPr>
              <w:bidi/>
              <w:spacing w:after="60"/>
              <w:jc w:val="left"/>
              <w:rPr>
                <w:rFonts w:asciiTheme="majorBidi" w:hAnsiTheme="majorBidi" w:cstheme="majorBidi"/>
                <w:sz w:val="18"/>
                <w:szCs w:val="18"/>
                <w:lang w:val="en-US" w:bidi="ar-LB"/>
              </w:rPr>
            </w:pPr>
          </w:p>
        </w:tc>
        <w:tc>
          <w:tcPr>
            <w:tcW w:w="644" w:type="pct"/>
            <w:tcBorders>
              <w:bottom w:val="single" w:sz="4" w:space="0" w:color="auto"/>
            </w:tcBorders>
            <w:shd w:val="clear" w:color="auto" w:fill="auto"/>
          </w:tcPr>
          <w:p w14:paraId="60A9D931" w14:textId="6A350DD3" w:rsidR="007E63CD" w:rsidRPr="007E63CD" w:rsidRDefault="007E63CD" w:rsidP="00D75DAF">
            <w:pPr>
              <w:bidi/>
              <w:spacing w:after="60"/>
              <w:jc w:val="left"/>
              <w:rPr>
                <w:rFonts w:asciiTheme="majorBidi" w:hAnsiTheme="majorBidi" w:cstheme="majorBidi"/>
                <w:sz w:val="18"/>
                <w:szCs w:val="18"/>
                <w:lang w:val="en-US" w:bidi="ar-LB"/>
              </w:rPr>
            </w:pPr>
            <w:r w:rsidRPr="007E63CD">
              <w:rPr>
                <w:rFonts w:asciiTheme="majorBidi" w:hAnsiTheme="majorBidi" w:cstheme="majorBidi"/>
                <w:sz w:val="18"/>
                <w:szCs w:val="18"/>
                <w:rtl/>
                <w:lang w:bidi="ar-LB"/>
              </w:rPr>
              <w:t>تكاليف الدعم</w:t>
            </w:r>
          </w:p>
        </w:tc>
        <w:tc>
          <w:tcPr>
            <w:tcW w:w="429" w:type="pct"/>
            <w:tcBorders>
              <w:bottom w:val="single" w:sz="4" w:space="0" w:color="auto"/>
              <w:right w:val="single" w:sz="4" w:space="0" w:color="auto"/>
            </w:tcBorders>
            <w:shd w:val="clear" w:color="auto" w:fill="auto"/>
            <w:tcMar>
              <w:left w:w="85" w:type="dxa"/>
              <w:right w:w="85" w:type="dxa"/>
            </w:tcMar>
          </w:tcPr>
          <w:p w14:paraId="6EFE1027"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330" w:type="pct"/>
            <w:tcBorders>
              <w:bottom w:val="single" w:sz="4" w:space="0" w:color="auto"/>
              <w:right w:val="single" w:sz="4" w:space="0" w:color="auto"/>
            </w:tcBorders>
            <w:shd w:val="clear" w:color="auto" w:fill="auto"/>
            <w:tcMar>
              <w:left w:w="85" w:type="dxa"/>
              <w:right w:w="85" w:type="dxa"/>
            </w:tcMar>
          </w:tcPr>
          <w:p w14:paraId="23BEA2D4"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362" w:type="pct"/>
            <w:tcBorders>
              <w:bottom w:val="single" w:sz="4" w:space="0" w:color="auto"/>
              <w:right w:val="single" w:sz="4" w:space="0" w:color="auto"/>
            </w:tcBorders>
            <w:shd w:val="clear" w:color="auto" w:fill="auto"/>
            <w:tcMar>
              <w:left w:w="85" w:type="dxa"/>
              <w:right w:w="85" w:type="dxa"/>
            </w:tcMar>
          </w:tcPr>
          <w:p w14:paraId="425E266D"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408" w:type="pct"/>
            <w:tcBorders>
              <w:bottom w:val="single" w:sz="4" w:space="0" w:color="auto"/>
              <w:right w:val="single" w:sz="4" w:space="0" w:color="auto"/>
            </w:tcBorders>
            <w:shd w:val="clear" w:color="auto" w:fill="auto"/>
            <w:tcMar>
              <w:left w:w="85" w:type="dxa"/>
              <w:right w:w="85" w:type="dxa"/>
            </w:tcMar>
          </w:tcPr>
          <w:p w14:paraId="30F4F858" w14:textId="413E15AE" w:rsidR="007E63CD" w:rsidRPr="007E63CD" w:rsidRDefault="007E63CD" w:rsidP="00D35C50">
            <w:pPr>
              <w:bidi/>
              <w:jc w:val="left"/>
              <w:rPr>
                <w:rFonts w:asciiTheme="majorBidi" w:hAnsiTheme="majorBidi" w:cstheme="majorBidi"/>
                <w:color w:val="000000"/>
                <w:sz w:val="18"/>
                <w:szCs w:val="18"/>
                <w:lang w:val="en-US" w:bidi="ar-LB"/>
              </w:rPr>
            </w:pPr>
          </w:p>
        </w:tc>
        <w:tc>
          <w:tcPr>
            <w:tcW w:w="311" w:type="pct"/>
            <w:tcBorders>
              <w:bottom w:val="single" w:sz="4" w:space="0" w:color="auto"/>
              <w:right w:val="single" w:sz="4" w:space="0" w:color="auto"/>
            </w:tcBorders>
            <w:shd w:val="clear" w:color="auto" w:fill="auto"/>
            <w:tcMar>
              <w:left w:w="85" w:type="dxa"/>
              <w:right w:w="85" w:type="dxa"/>
            </w:tcMar>
          </w:tcPr>
          <w:p w14:paraId="40E80C27"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370" w:type="pct"/>
            <w:tcBorders>
              <w:bottom w:val="single" w:sz="4" w:space="0" w:color="auto"/>
            </w:tcBorders>
          </w:tcPr>
          <w:p w14:paraId="5AD658CF"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502" w:type="pct"/>
            <w:tcBorders>
              <w:bottom w:val="single" w:sz="4" w:space="0" w:color="auto"/>
              <w:right w:val="single" w:sz="4" w:space="0" w:color="auto"/>
            </w:tcBorders>
            <w:shd w:val="clear" w:color="auto" w:fill="auto"/>
            <w:tcMar>
              <w:left w:w="85" w:type="dxa"/>
              <w:right w:w="85" w:type="dxa"/>
            </w:tcMar>
          </w:tcPr>
          <w:p w14:paraId="21271940" w14:textId="2D23417A"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20,805**</w:t>
            </w:r>
          </w:p>
        </w:tc>
        <w:tc>
          <w:tcPr>
            <w:tcW w:w="363" w:type="pct"/>
            <w:tcBorders>
              <w:bottom w:val="single" w:sz="4" w:space="0" w:color="auto"/>
              <w:right w:val="single" w:sz="4" w:space="0" w:color="auto"/>
            </w:tcBorders>
            <w:shd w:val="clear" w:color="auto" w:fill="auto"/>
            <w:tcMar>
              <w:left w:w="85" w:type="dxa"/>
              <w:right w:w="85" w:type="dxa"/>
            </w:tcMar>
          </w:tcPr>
          <w:p w14:paraId="4D96120B" w14:textId="77777777" w:rsidR="007E63CD" w:rsidRPr="007E63CD" w:rsidRDefault="007E63CD" w:rsidP="00D35C50">
            <w:pPr>
              <w:bidi/>
              <w:jc w:val="left"/>
              <w:rPr>
                <w:rFonts w:asciiTheme="majorBidi" w:hAnsiTheme="majorBidi" w:cstheme="majorBidi"/>
                <w:color w:val="000000"/>
                <w:sz w:val="18"/>
                <w:szCs w:val="18"/>
                <w:lang w:val="en-US" w:bidi="ar-LB"/>
              </w:rPr>
            </w:pPr>
          </w:p>
        </w:tc>
        <w:tc>
          <w:tcPr>
            <w:tcW w:w="408" w:type="pct"/>
            <w:tcBorders>
              <w:bottom w:val="single" w:sz="4" w:space="0" w:color="auto"/>
              <w:right w:val="single" w:sz="4" w:space="0" w:color="auto"/>
            </w:tcBorders>
            <w:shd w:val="clear" w:color="auto" w:fill="auto"/>
            <w:tcMar>
              <w:left w:w="85" w:type="dxa"/>
              <w:right w:w="85" w:type="dxa"/>
            </w:tcMar>
          </w:tcPr>
          <w:p w14:paraId="113F1022" w14:textId="23497967" w:rsidR="007E63CD" w:rsidRPr="007E63CD" w:rsidRDefault="007E63CD" w:rsidP="00D35C50">
            <w:pPr>
              <w:bidi/>
              <w:jc w:val="left"/>
              <w:rPr>
                <w:rFonts w:asciiTheme="majorBidi" w:hAnsiTheme="majorBidi" w:cstheme="majorBidi"/>
                <w:color w:val="000000"/>
                <w:sz w:val="18"/>
                <w:szCs w:val="18"/>
                <w:lang w:val="en-US" w:bidi="ar-LB"/>
              </w:rPr>
            </w:pPr>
            <w:r w:rsidRPr="007E63CD">
              <w:rPr>
                <w:rFonts w:asciiTheme="majorBidi" w:hAnsiTheme="majorBidi" w:cstheme="majorBidi"/>
                <w:color w:val="000000"/>
                <w:sz w:val="18"/>
                <w:szCs w:val="18"/>
                <w:lang w:val="en-US" w:bidi="ar-LB"/>
              </w:rPr>
              <w:t>20,805</w:t>
            </w:r>
          </w:p>
        </w:tc>
      </w:tr>
    </w:tbl>
    <w:p w14:paraId="36E29A64" w14:textId="2B05D327" w:rsidR="007331D5" w:rsidRPr="007E63CD" w:rsidRDefault="007811F1" w:rsidP="0085006E">
      <w:pPr>
        <w:bidi/>
        <w:spacing w:before="120"/>
        <w:ind w:right="-562"/>
        <w:rPr>
          <w:rFonts w:asciiTheme="majorBidi" w:hAnsiTheme="majorBidi" w:cstheme="majorBidi"/>
          <w:sz w:val="18"/>
          <w:szCs w:val="18"/>
          <w:highlight w:val="magenta"/>
          <w:lang w:bidi="ar-LB"/>
        </w:rPr>
      </w:pPr>
      <w:r w:rsidRPr="007E63CD">
        <w:rPr>
          <w:rFonts w:asciiTheme="majorBidi" w:hAnsiTheme="majorBidi" w:cstheme="majorBidi"/>
          <w:sz w:val="18"/>
          <w:szCs w:val="18"/>
          <w:lang w:bidi="ar-LB"/>
        </w:rPr>
        <w:t>*</w:t>
      </w:r>
      <w:r w:rsidR="00A7392C" w:rsidRPr="00A7392C">
        <w:rPr>
          <w:rtl/>
          <w:lang w:bidi="ar-LB"/>
        </w:rPr>
        <w:t xml:space="preserve"> </w:t>
      </w:r>
      <w:r w:rsidR="00A7392C" w:rsidRPr="00A7392C">
        <w:rPr>
          <w:rFonts w:asciiTheme="majorBidi" w:hAnsiTheme="majorBidi"/>
          <w:sz w:val="18"/>
          <w:szCs w:val="18"/>
          <w:rtl/>
          <w:lang w:bidi="ar-LB"/>
        </w:rPr>
        <w:t xml:space="preserve">كان </w:t>
      </w:r>
      <w:r w:rsidR="00394E49">
        <w:rPr>
          <w:rFonts w:asciiTheme="majorBidi" w:hAnsiTheme="majorBidi"/>
          <w:sz w:val="18"/>
          <w:szCs w:val="18"/>
          <w:rtl/>
          <w:lang w:bidi="ar-LB"/>
        </w:rPr>
        <w:t>ي</w:t>
      </w:r>
      <w:r w:rsidR="00A7392C">
        <w:rPr>
          <w:rFonts w:asciiTheme="majorBidi" w:hAnsiTheme="majorBidi"/>
          <w:sz w:val="18"/>
          <w:szCs w:val="18"/>
          <w:rtl/>
          <w:lang w:bidi="ar-LB"/>
        </w:rPr>
        <w:t>تعين</w:t>
      </w:r>
      <w:r w:rsidR="00A7392C" w:rsidRPr="00A7392C">
        <w:rPr>
          <w:rFonts w:asciiTheme="majorBidi" w:hAnsiTheme="majorBidi"/>
          <w:sz w:val="18"/>
          <w:szCs w:val="18"/>
          <w:rtl/>
          <w:lang w:bidi="ar-LB"/>
        </w:rPr>
        <w:t xml:space="preserve"> تقديم الشريحة الثالثة في 2023</w:t>
      </w:r>
    </w:p>
    <w:p w14:paraId="0D4E214E" w14:textId="62B37C48" w:rsidR="00A7392C" w:rsidRDefault="007331D5" w:rsidP="00A7392C">
      <w:pPr>
        <w:bidi/>
        <w:ind w:right="-563"/>
        <w:rPr>
          <w:rFonts w:asciiTheme="majorBidi" w:hAnsiTheme="majorBidi" w:cstheme="majorBidi"/>
          <w:sz w:val="18"/>
          <w:szCs w:val="18"/>
          <w:rtl/>
          <w:lang w:bidi="ar-LB"/>
        </w:rPr>
      </w:pPr>
      <w:r w:rsidRPr="007E63CD">
        <w:rPr>
          <w:rFonts w:asciiTheme="majorBidi" w:hAnsiTheme="majorBidi" w:cstheme="majorBidi"/>
          <w:sz w:val="18"/>
          <w:szCs w:val="18"/>
          <w:lang w:bidi="ar-LB"/>
        </w:rPr>
        <w:t>*</w:t>
      </w:r>
      <w:r w:rsidR="00EA598B" w:rsidRPr="007E63CD">
        <w:rPr>
          <w:rFonts w:asciiTheme="majorBidi" w:hAnsiTheme="majorBidi" w:cstheme="majorBidi"/>
          <w:sz w:val="18"/>
          <w:szCs w:val="18"/>
          <w:lang w:bidi="ar-LB"/>
        </w:rPr>
        <w:t>*</w:t>
      </w:r>
      <w:r w:rsidR="00A7392C">
        <w:rPr>
          <w:rFonts w:asciiTheme="majorBidi" w:hAnsiTheme="majorBidi" w:cstheme="majorBidi"/>
          <w:sz w:val="18"/>
          <w:szCs w:val="18"/>
          <w:rtl/>
          <w:lang w:bidi="ar-LB"/>
        </w:rPr>
        <w:t xml:space="preserve"> </w:t>
      </w:r>
      <w:r w:rsidR="00A7392C">
        <w:rPr>
          <w:rFonts w:asciiTheme="majorBidi" w:hAnsiTheme="majorBidi"/>
          <w:sz w:val="18"/>
          <w:szCs w:val="18"/>
          <w:rtl/>
          <w:lang w:bidi="ar-LB"/>
        </w:rPr>
        <w:t xml:space="preserve">يشمل تمويل </w:t>
      </w:r>
      <w:r w:rsidR="00A7392C" w:rsidRPr="00A7392C">
        <w:rPr>
          <w:rFonts w:asciiTheme="majorBidi" w:hAnsiTheme="majorBidi"/>
          <w:sz w:val="18"/>
          <w:szCs w:val="18"/>
          <w:rtl/>
          <w:lang w:bidi="ar-LB"/>
        </w:rPr>
        <w:t xml:space="preserve">عام 2024 مبلغ </w:t>
      </w:r>
      <w:r w:rsidR="00A7392C" w:rsidRPr="007E63CD">
        <w:rPr>
          <w:rFonts w:asciiTheme="majorBidi" w:hAnsiTheme="majorBidi" w:cstheme="majorBidi"/>
          <w:sz w:val="18"/>
          <w:szCs w:val="18"/>
          <w:lang w:bidi="ar-LB"/>
        </w:rPr>
        <w:t>100,000</w:t>
      </w:r>
      <w:r w:rsidR="00A7392C" w:rsidRPr="00A7392C">
        <w:rPr>
          <w:rFonts w:asciiTheme="majorBidi" w:hAnsiTheme="majorBidi"/>
          <w:sz w:val="18"/>
          <w:szCs w:val="18"/>
          <w:rtl/>
          <w:lang w:bidi="ar-LB"/>
        </w:rPr>
        <w:t xml:space="preserve"> دولار أمريكي، </w:t>
      </w:r>
      <w:r w:rsidR="00A7392C">
        <w:rPr>
          <w:rFonts w:asciiTheme="majorBidi" w:hAnsiTheme="majorBidi"/>
          <w:sz w:val="18"/>
          <w:szCs w:val="18"/>
          <w:rtl/>
          <w:lang w:bidi="ar-LB"/>
        </w:rPr>
        <w:t>زائدا</w:t>
      </w:r>
      <w:r w:rsidR="00A7392C" w:rsidRPr="00A7392C">
        <w:rPr>
          <w:rFonts w:asciiTheme="majorBidi" w:hAnsiTheme="majorBidi"/>
          <w:sz w:val="18"/>
          <w:szCs w:val="18"/>
          <w:rtl/>
          <w:lang w:bidi="ar-LB"/>
        </w:rPr>
        <w:t xml:space="preserve"> تكاليف دعم الوكالة البالغة </w:t>
      </w:r>
      <w:r w:rsidR="00A7392C" w:rsidRPr="007E63CD">
        <w:rPr>
          <w:rFonts w:asciiTheme="majorBidi" w:hAnsiTheme="majorBidi" w:cstheme="majorBidi"/>
          <w:sz w:val="18"/>
          <w:szCs w:val="18"/>
          <w:lang w:bidi="ar-LB"/>
        </w:rPr>
        <w:t>13,000</w:t>
      </w:r>
      <w:r w:rsidR="00A7392C">
        <w:rPr>
          <w:rFonts w:asciiTheme="majorBidi" w:hAnsiTheme="majorBidi"/>
          <w:sz w:val="18"/>
          <w:szCs w:val="18"/>
          <w:rtl/>
          <w:lang w:bidi="ar-LB"/>
        </w:rPr>
        <w:t xml:space="preserve"> </w:t>
      </w:r>
      <w:r w:rsidR="00A7392C" w:rsidRPr="00A7392C">
        <w:rPr>
          <w:rFonts w:asciiTheme="majorBidi" w:hAnsiTheme="majorBidi"/>
          <w:sz w:val="18"/>
          <w:szCs w:val="18"/>
          <w:rtl/>
          <w:lang w:bidi="ar-LB"/>
        </w:rPr>
        <w:t xml:space="preserve">دولار أمريكي </w:t>
      </w:r>
      <w:r w:rsidR="00A7392C">
        <w:rPr>
          <w:rFonts w:asciiTheme="majorBidi" w:hAnsiTheme="majorBidi"/>
          <w:sz w:val="18"/>
          <w:szCs w:val="18"/>
          <w:rtl/>
          <w:lang w:bidi="ar-LB"/>
        </w:rPr>
        <w:t>لليونيب</w:t>
      </w:r>
      <w:r w:rsidR="00A7392C" w:rsidRPr="00A7392C">
        <w:rPr>
          <w:rFonts w:asciiTheme="majorBidi" w:hAnsiTheme="majorBidi"/>
          <w:sz w:val="18"/>
          <w:szCs w:val="18"/>
          <w:rtl/>
          <w:lang w:bidi="ar-LB"/>
        </w:rPr>
        <w:t xml:space="preserve"> </w:t>
      </w:r>
      <w:r w:rsidR="00A7392C">
        <w:rPr>
          <w:rFonts w:asciiTheme="majorBidi" w:hAnsiTheme="majorBidi"/>
          <w:sz w:val="18"/>
          <w:szCs w:val="18"/>
          <w:rtl/>
          <w:lang w:bidi="ar-LB"/>
        </w:rPr>
        <w:t xml:space="preserve">لأنشطة </w:t>
      </w:r>
      <w:r w:rsidR="00A7392C" w:rsidRPr="00A7392C">
        <w:rPr>
          <w:rFonts w:asciiTheme="majorBidi" w:hAnsiTheme="majorBidi"/>
          <w:sz w:val="18"/>
          <w:szCs w:val="18"/>
          <w:rtl/>
          <w:lang w:bidi="ar-LB"/>
        </w:rPr>
        <w:t xml:space="preserve">إضافية </w:t>
      </w:r>
      <w:r w:rsidR="00A7392C">
        <w:rPr>
          <w:rFonts w:asciiTheme="majorBidi" w:hAnsiTheme="majorBidi"/>
          <w:sz w:val="18"/>
          <w:szCs w:val="18"/>
          <w:rtl/>
          <w:lang w:bidi="ar-LB"/>
        </w:rPr>
        <w:t>للمحافظة</w:t>
      </w:r>
      <w:r w:rsidR="00A7392C" w:rsidRPr="00A7392C">
        <w:rPr>
          <w:rFonts w:asciiTheme="majorBidi" w:hAnsiTheme="majorBidi"/>
          <w:sz w:val="18"/>
          <w:szCs w:val="18"/>
          <w:rtl/>
          <w:lang w:bidi="ar-LB"/>
        </w:rPr>
        <w:t xml:space="preserve"> على كفاءة استخدام الطاقة (المقرر 89/6)</w:t>
      </w:r>
    </w:p>
    <w:p w14:paraId="56B6ED41" w14:textId="77777777" w:rsidR="00EA598B" w:rsidRPr="007E63CD" w:rsidRDefault="00EA598B" w:rsidP="00D75DAF">
      <w:pPr>
        <w:bidi/>
        <w:jc w:val="left"/>
        <w:rPr>
          <w:rFonts w:asciiTheme="majorBidi" w:hAnsiTheme="majorBidi" w:cstheme="majorBidi"/>
          <w:sz w:val="18"/>
          <w:szCs w:val="18"/>
          <w:rtl/>
          <w:lang w:val="en-US" w:bidi="ar-LB"/>
        </w:rPr>
      </w:pP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7E63CD" w14:paraId="1CD1AB9E" w14:textId="77777777" w:rsidTr="000C5EB5">
        <w:trPr>
          <w:trHeight w:val="42"/>
          <w:jc w:val="center"/>
        </w:trPr>
        <w:tc>
          <w:tcPr>
            <w:tcW w:w="4945" w:type="dxa"/>
            <w:hideMark/>
          </w:tcPr>
          <w:p w14:paraId="42B8BE64" w14:textId="218A2F17" w:rsidR="00EA598B" w:rsidRPr="007E63CD" w:rsidRDefault="00CF077E" w:rsidP="00D75DAF">
            <w:pPr>
              <w:bidi/>
              <w:spacing w:after="60"/>
              <w:jc w:val="left"/>
              <w:rPr>
                <w:rFonts w:asciiTheme="majorBidi" w:hAnsiTheme="majorBidi" w:cstheme="majorBidi"/>
                <w:b/>
                <w:sz w:val="18"/>
                <w:szCs w:val="18"/>
                <w:rtl/>
                <w:lang w:val="en-US" w:bidi="ar-LB"/>
              </w:rPr>
            </w:pPr>
            <w:r w:rsidRPr="006C335F">
              <w:rPr>
                <w:bCs/>
                <w:sz w:val="20"/>
                <w:szCs w:val="20"/>
                <w:rtl/>
                <w:lang w:bidi="ar-LB"/>
              </w:rPr>
              <w:t>توصية الأمانة:</w:t>
            </w:r>
          </w:p>
        </w:tc>
        <w:tc>
          <w:tcPr>
            <w:tcW w:w="5055" w:type="dxa"/>
            <w:hideMark/>
          </w:tcPr>
          <w:p w14:paraId="446CCBC2" w14:textId="757925EA" w:rsidR="00EA598B" w:rsidRPr="007E63CD" w:rsidRDefault="00CF077E" w:rsidP="00D75DAF">
            <w:pPr>
              <w:bidi/>
              <w:spacing w:after="60"/>
              <w:jc w:val="center"/>
              <w:rPr>
                <w:rFonts w:asciiTheme="majorBidi" w:hAnsiTheme="majorBidi" w:cstheme="majorBidi"/>
                <w:sz w:val="18"/>
                <w:szCs w:val="18"/>
                <w:rtl/>
                <w:lang w:val="en-US" w:bidi="ar-LB"/>
              </w:rPr>
            </w:pPr>
            <w:r w:rsidRPr="006C335F">
              <w:rPr>
                <w:sz w:val="20"/>
                <w:szCs w:val="20"/>
                <w:rtl/>
                <w:lang w:bidi="ar-LB"/>
              </w:rPr>
              <w:t>الموافقة الشمولية</w:t>
            </w:r>
          </w:p>
        </w:tc>
      </w:tr>
    </w:tbl>
    <w:p w14:paraId="32B19395" w14:textId="77777777" w:rsidR="00EA598B" w:rsidRPr="007E63CD" w:rsidRDefault="00EA598B" w:rsidP="00D75DAF">
      <w:pPr>
        <w:bidi/>
        <w:rPr>
          <w:rtl/>
          <w:lang w:val="en-US" w:bidi="ar-LB"/>
        </w:rPr>
      </w:pPr>
      <w:r w:rsidRPr="0034371D">
        <w:rPr>
          <w:lang w:bidi="ar-LB"/>
        </w:rPr>
        <w:br w:type="page"/>
      </w:r>
    </w:p>
    <w:p w14:paraId="61778408" w14:textId="7D75B329" w:rsidR="00EA598B" w:rsidRPr="001F4463" w:rsidRDefault="00CF077E" w:rsidP="00D75DAF">
      <w:pPr>
        <w:bidi/>
        <w:spacing w:after="240"/>
        <w:jc w:val="center"/>
        <w:rPr>
          <w:b/>
          <w:sz w:val="26"/>
          <w:szCs w:val="26"/>
          <w:lang w:bidi="ar-LB"/>
        </w:rPr>
      </w:pPr>
      <w:r w:rsidRPr="001F4463">
        <w:rPr>
          <w:bCs/>
          <w:sz w:val="26"/>
          <w:szCs w:val="26"/>
          <w:rtl/>
          <w:lang w:bidi="ar-LB"/>
        </w:rPr>
        <w:lastRenderedPageBreak/>
        <w:t>وصف المشروع</w:t>
      </w:r>
    </w:p>
    <w:p w14:paraId="508320F1" w14:textId="1D0C072B" w:rsidR="00FD63F8" w:rsidRPr="001F4463" w:rsidRDefault="00FD63F8" w:rsidP="004C399C">
      <w:pPr>
        <w:pStyle w:val="Heading1"/>
        <w:numPr>
          <w:ilvl w:val="0"/>
          <w:numId w:val="40"/>
        </w:numPr>
        <w:bidi/>
        <w:rPr>
          <w:sz w:val="26"/>
          <w:szCs w:val="26"/>
          <w:lang w:bidi="ar-LB"/>
        </w:rPr>
      </w:pPr>
      <w:r w:rsidRPr="001F4463">
        <w:rPr>
          <w:sz w:val="26"/>
          <w:szCs w:val="26"/>
          <w:rtl/>
          <w:lang w:bidi="ar-LB"/>
        </w:rPr>
        <w:t xml:space="preserve">نيابة عن حكومة </w:t>
      </w:r>
      <w:bookmarkStart w:id="0" w:name="_Hlk165719600"/>
      <w:r w:rsidR="00F96679" w:rsidRPr="001F4463">
        <w:rPr>
          <w:sz w:val="26"/>
          <w:szCs w:val="26"/>
          <w:rtl/>
          <w:lang w:bidi="ar-LB"/>
        </w:rPr>
        <w:t>تيمور- ليشتي</w:t>
      </w:r>
      <w:bookmarkEnd w:id="0"/>
      <w:r w:rsidRPr="001F4463">
        <w:rPr>
          <w:sz w:val="26"/>
          <w:szCs w:val="26"/>
          <w:rtl/>
          <w:lang w:bidi="ar-LB"/>
        </w:rPr>
        <w:t xml:space="preserve">، قدم اليونيب بصفته الوكالة المنفذة الرئيسية طلبا لتمويل الشريحة الثالثة من المرحلة الثانية من خطة إدارة إزالة المواد الهيدروكلوروفلوروكربونية بتكلفة إجمالية تبلغ </w:t>
      </w:r>
      <w:r w:rsidRPr="001F4463">
        <w:rPr>
          <w:sz w:val="26"/>
          <w:szCs w:val="26"/>
          <w:lang w:bidi="ar-LB"/>
        </w:rPr>
        <w:t>189,305</w:t>
      </w:r>
      <w:r w:rsidRPr="001F4463">
        <w:rPr>
          <w:sz w:val="26"/>
          <w:szCs w:val="26"/>
          <w:rtl/>
          <w:lang w:bidi="ar-LB"/>
        </w:rPr>
        <w:t xml:space="preserve"> دولارات أمريكية تتألف من </w:t>
      </w:r>
      <w:r w:rsidRPr="001F4463">
        <w:rPr>
          <w:sz w:val="26"/>
          <w:szCs w:val="26"/>
          <w:lang w:bidi="ar-LB"/>
        </w:rPr>
        <w:t>141,000</w:t>
      </w:r>
      <w:r w:rsidRPr="001F4463">
        <w:rPr>
          <w:sz w:val="26"/>
          <w:szCs w:val="26"/>
          <w:rtl/>
          <w:lang w:bidi="ar-LB"/>
        </w:rPr>
        <w:t xml:space="preserve"> دولار أمريكي زائدا تكاليف دعم الوكالة البالغة </w:t>
      </w:r>
      <w:r w:rsidRPr="001F4463">
        <w:rPr>
          <w:sz w:val="26"/>
          <w:szCs w:val="26"/>
          <w:lang w:bidi="ar-LB"/>
        </w:rPr>
        <w:t>18,330</w:t>
      </w:r>
      <w:r w:rsidRPr="001F4463">
        <w:rPr>
          <w:sz w:val="26"/>
          <w:szCs w:val="26"/>
          <w:rtl/>
          <w:lang w:bidi="ar-LB"/>
        </w:rPr>
        <w:t xml:space="preserve"> دولارا أمريكيا لليونيب و</w:t>
      </w:r>
      <w:r w:rsidRPr="001F4463">
        <w:rPr>
          <w:sz w:val="26"/>
          <w:szCs w:val="26"/>
          <w:lang w:bidi="ar-LB"/>
        </w:rPr>
        <w:t>27,500</w:t>
      </w:r>
      <w:r w:rsidRPr="001F4463">
        <w:rPr>
          <w:sz w:val="26"/>
          <w:szCs w:val="26"/>
          <w:rtl/>
          <w:lang w:bidi="ar-LB"/>
        </w:rPr>
        <w:t xml:space="preserve"> دولار أمريكي زائدا تكاليف دعم الوكالة البالغة </w:t>
      </w:r>
      <w:r w:rsidRPr="001F4463">
        <w:rPr>
          <w:sz w:val="26"/>
          <w:szCs w:val="26"/>
          <w:lang w:bidi="ar-LB"/>
        </w:rPr>
        <w:t>2,475</w:t>
      </w:r>
      <w:r w:rsidRPr="001F4463">
        <w:rPr>
          <w:sz w:val="26"/>
          <w:szCs w:val="26"/>
          <w:rtl/>
          <w:lang w:bidi="ar-LB"/>
        </w:rPr>
        <w:t xml:space="preserve"> دولارا أمريكيا لليوئنديبي</w:t>
      </w:r>
      <w:r w:rsidR="004C399C" w:rsidRPr="001F4463">
        <w:rPr>
          <w:rStyle w:val="FootnoteReference"/>
          <w:sz w:val="26"/>
          <w:szCs w:val="26"/>
          <w:lang w:bidi="ar-LB"/>
        </w:rPr>
        <w:footnoteReference w:id="3"/>
      </w:r>
      <w:r w:rsidRPr="001F4463">
        <w:rPr>
          <w:sz w:val="26"/>
          <w:szCs w:val="26"/>
          <w:rtl/>
          <w:lang w:bidi="ar-LB"/>
        </w:rPr>
        <w:t xml:space="preserve"> ويتضمن التقديم تقريرا مرحليا عن تنفيذ الشريحة الثانية، وطلبا لتمويل أنشطة إضافية للحفاظ على كفاءة استخدام الطاقة في قطاع خدمة التبريد،</w:t>
      </w:r>
      <w:r w:rsidR="004C399C" w:rsidRPr="001F4463">
        <w:rPr>
          <w:rStyle w:val="FootnoteReference"/>
          <w:sz w:val="26"/>
          <w:szCs w:val="26"/>
          <w:lang w:bidi="ar-LB"/>
        </w:rPr>
        <w:footnoteReference w:id="4"/>
      </w:r>
      <w:r w:rsidRPr="001F4463">
        <w:rPr>
          <w:sz w:val="26"/>
          <w:szCs w:val="26"/>
          <w:rtl/>
          <w:lang w:bidi="ar-LB"/>
        </w:rPr>
        <w:t xml:space="preserve"> وتنفيذ</w:t>
      </w:r>
      <w:r w:rsidR="004C399C" w:rsidRPr="001F4463">
        <w:rPr>
          <w:sz w:val="26"/>
          <w:szCs w:val="26"/>
          <w:rtl/>
          <w:lang w:bidi="ar-LB"/>
        </w:rPr>
        <w:t xml:space="preserve"> الشريحة الثالثة للفترة من 2024 الى 2025.</w:t>
      </w:r>
    </w:p>
    <w:p w14:paraId="6CFC17F8" w14:textId="23D3A9A3" w:rsidR="00CF077E" w:rsidRPr="001F4463" w:rsidRDefault="00CF077E" w:rsidP="004C399C">
      <w:pPr>
        <w:bidi/>
        <w:spacing w:after="240"/>
        <w:rPr>
          <w:sz w:val="26"/>
          <w:szCs w:val="26"/>
          <w:u w:val="single"/>
          <w:rtl/>
          <w:lang w:bidi="ar-LB"/>
        </w:rPr>
      </w:pPr>
      <w:r w:rsidRPr="001F4463">
        <w:rPr>
          <w:sz w:val="26"/>
          <w:szCs w:val="26"/>
          <w:u w:val="single"/>
          <w:rtl/>
          <w:lang w:bidi="ar-LB"/>
        </w:rPr>
        <w:t>تقرير استهلاك الهيدروكلوروفلوروكربون</w:t>
      </w:r>
    </w:p>
    <w:p w14:paraId="0A1F8CE3" w14:textId="5C1B0789" w:rsidR="004C399C" w:rsidRPr="001F4463" w:rsidRDefault="004C399C" w:rsidP="009E38D2">
      <w:pPr>
        <w:pStyle w:val="Heading1"/>
        <w:bidi/>
        <w:rPr>
          <w:sz w:val="26"/>
          <w:szCs w:val="26"/>
          <w:lang w:bidi="ar-LB"/>
        </w:rPr>
      </w:pPr>
      <w:r w:rsidRPr="001F4463">
        <w:rPr>
          <w:sz w:val="26"/>
          <w:szCs w:val="26"/>
          <w:rtl/>
          <w:lang w:bidi="ar-LB"/>
        </w:rPr>
        <w:t xml:space="preserve">أبلغت حكومة </w:t>
      </w:r>
      <w:r w:rsidR="00F96679" w:rsidRPr="001F4463">
        <w:rPr>
          <w:sz w:val="26"/>
          <w:szCs w:val="26"/>
          <w:rtl/>
          <w:lang w:bidi="ar-LB"/>
        </w:rPr>
        <w:t>تيمور- ليشتي</w:t>
      </w:r>
      <w:r w:rsidRPr="001F4463">
        <w:rPr>
          <w:sz w:val="26"/>
          <w:szCs w:val="26"/>
          <w:rtl/>
          <w:lang w:bidi="ar-LB"/>
        </w:rPr>
        <w:t xml:space="preserve"> بموجب تقرير تنفيذ البرنامج القطري عن استهلاك </w:t>
      </w:r>
      <w:r w:rsidRPr="001F4463">
        <w:rPr>
          <w:sz w:val="26"/>
          <w:szCs w:val="26"/>
          <w:lang w:bidi="ar-LB"/>
        </w:rPr>
        <w:t>0.06</w:t>
      </w:r>
      <w:r w:rsidRPr="001F4463">
        <w:rPr>
          <w:sz w:val="26"/>
          <w:szCs w:val="26"/>
          <w:rtl/>
          <w:lang w:bidi="ar-LB"/>
        </w:rPr>
        <w:t xml:space="preserve"> طن بقدرات استنفاد  الأوزون من الهيدروكلوروفلوروكربون-22 في 2023 وهو </w:t>
      </w:r>
      <w:r w:rsidR="001F4463" w:rsidRPr="001F4463">
        <w:rPr>
          <w:sz w:val="26"/>
          <w:szCs w:val="26"/>
          <w:rtl/>
          <w:lang w:bidi="ar-LB"/>
        </w:rPr>
        <w:t>ما يقل</w:t>
      </w:r>
      <w:r w:rsidRPr="001F4463">
        <w:rPr>
          <w:sz w:val="26"/>
          <w:szCs w:val="26"/>
          <w:rtl/>
          <w:lang w:bidi="ar-LB"/>
        </w:rPr>
        <w:t xml:space="preserve"> </w:t>
      </w:r>
      <w:r w:rsidR="00451DB1">
        <w:rPr>
          <w:rFonts w:hint="cs"/>
          <w:sz w:val="26"/>
          <w:szCs w:val="26"/>
          <w:rtl/>
          <w:lang w:bidi="ar-LB"/>
        </w:rPr>
        <w:t>ب 8</w:t>
      </w:r>
      <w:r w:rsidR="00451DB1">
        <w:rPr>
          <w:sz w:val="26"/>
          <w:szCs w:val="26"/>
          <w:rtl/>
          <w:lang w:bidi="ar-LB"/>
        </w:rPr>
        <w:t>7</w:t>
      </w:r>
      <w:r w:rsidR="00451DB1">
        <w:rPr>
          <w:rFonts w:hint="cs"/>
          <w:sz w:val="26"/>
          <w:szCs w:val="26"/>
          <w:rtl/>
          <w:lang w:bidi="ar-LB"/>
        </w:rPr>
        <w:t xml:space="preserve"> في المائة </w:t>
      </w:r>
      <w:r w:rsidRPr="001F4463">
        <w:rPr>
          <w:sz w:val="26"/>
          <w:szCs w:val="26"/>
          <w:rtl/>
          <w:lang w:bidi="ar-LB"/>
        </w:rPr>
        <w:t xml:space="preserve">عن رقم أساس الهيدروكلوروفلوروكربون في البلد لأغراض الامتثال. ولم تبلغ بيانات المادة 7 </w:t>
      </w:r>
      <w:r w:rsidR="00986FEB">
        <w:rPr>
          <w:rFonts w:hint="cs"/>
          <w:sz w:val="26"/>
          <w:szCs w:val="26"/>
          <w:rtl/>
          <w:lang w:bidi="ar-LB"/>
        </w:rPr>
        <w:t xml:space="preserve">لعام 2023 </w:t>
      </w:r>
      <w:r w:rsidRPr="001F4463">
        <w:rPr>
          <w:sz w:val="26"/>
          <w:szCs w:val="26"/>
          <w:rtl/>
          <w:lang w:bidi="ar-LB"/>
        </w:rPr>
        <w:t xml:space="preserve">بعد. ويتضمن الجدول 1 استهلاك الهيدروكلوروفلوروكربون </w:t>
      </w:r>
      <w:r w:rsidR="009E38D2" w:rsidRPr="001F4463">
        <w:rPr>
          <w:sz w:val="26"/>
          <w:szCs w:val="26"/>
          <w:rtl/>
          <w:lang w:bidi="ar-LB"/>
        </w:rPr>
        <w:t>ل</w:t>
      </w:r>
      <w:r w:rsidRPr="001F4463">
        <w:rPr>
          <w:sz w:val="26"/>
          <w:szCs w:val="26"/>
          <w:rtl/>
          <w:lang w:bidi="ar-LB"/>
        </w:rPr>
        <w:t>لفترة 2019-2023.</w:t>
      </w:r>
    </w:p>
    <w:p w14:paraId="38BFEDBE" w14:textId="74D382A0" w:rsidR="00EA598B" w:rsidRPr="009E38D2" w:rsidRDefault="00CF077E" w:rsidP="009E38D2">
      <w:pPr>
        <w:bidi/>
        <w:rPr>
          <w:b/>
          <w:rtl/>
          <w:lang w:bidi="ar-LB"/>
        </w:rPr>
      </w:pPr>
      <w:r w:rsidRPr="009E38D2">
        <w:rPr>
          <w:bCs/>
          <w:rtl/>
          <w:lang w:bidi="ar-LB"/>
        </w:rPr>
        <w:t xml:space="preserve">الجدول 1: استهلاك الهيدروكلوروفلوروكربون في </w:t>
      </w:r>
      <w:r w:rsidR="00F96679">
        <w:rPr>
          <w:bCs/>
          <w:rtl/>
          <w:lang w:bidi="ar-LB"/>
        </w:rPr>
        <w:t>تيمور- ليشتي</w:t>
      </w:r>
      <w:r w:rsidR="00451DB1">
        <w:rPr>
          <w:rFonts w:hint="cs"/>
          <w:bCs/>
          <w:rtl/>
          <w:lang w:bidi="ar-LB"/>
        </w:rPr>
        <w:t xml:space="preserve"> </w:t>
      </w:r>
      <w:r w:rsidRPr="009E38D2">
        <w:rPr>
          <w:bCs/>
          <w:rtl/>
          <w:lang w:bidi="ar-LB"/>
        </w:rPr>
        <w:t>(</w:t>
      </w:r>
      <w:r w:rsidR="009E38D2" w:rsidRPr="009E38D2">
        <w:rPr>
          <w:bCs/>
          <w:rtl/>
          <w:lang w:bidi="ar-LB"/>
        </w:rPr>
        <w:t>بيانات المادة</w:t>
      </w:r>
      <w:r w:rsidR="009E38D2">
        <w:rPr>
          <w:bCs/>
          <w:rtl/>
          <w:lang w:bidi="ar-LB"/>
        </w:rPr>
        <w:t xml:space="preserve"> </w:t>
      </w:r>
      <w:r w:rsidR="009E38D2" w:rsidRPr="009E38D2">
        <w:rPr>
          <w:bCs/>
          <w:rtl/>
          <w:lang w:bidi="ar-LB"/>
        </w:rPr>
        <w:t>7</w:t>
      </w:r>
      <w:r w:rsidR="009E38D2">
        <w:rPr>
          <w:bCs/>
          <w:rtl/>
          <w:lang w:bidi="ar-LB"/>
        </w:rPr>
        <w:t xml:space="preserve"> للفترة</w:t>
      </w:r>
      <w:r w:rsidR="009E38D2" w:rsidRPr="009E38D2">
        <w:rPr>
          <w:bCs/>
          <w:rtl/>
          <w:lang w:bidi="ar-LB"/>
        </w:rPr>
        <w:t xml:space="preserve"> </w:t>
      </w:r>
      <w:r w:rsidRPr="009E38D2">
        <w:rPr>
          <w:bCs/>
          <w:rtl/>
          <w:lang w:bidi="ar-LB"/>
        </w:rPr>
        <w:t>2019-2023)</w:t>
      </w:r>
    </w:p>
    <w:tbl>
      <w:tblPr>
        <w:bidiVisual/>
        <w:tblW w:w="5000" w:type="pct"/>
        <w:tblLook w:val="04A0" w:firstRow="1" w:lastRow="0" w:firstColumn="1" w:lastColumn="0" w:noHBand="0" w:noVBand="1"/>
      </w:tblPr>
      <w:tblGrid>
        <w:gridCol w:w="3122"/>
        <w:gridCol w:w="978"/>
        <w:gridCol w:w="978"/>
        <w:gridCol w:w="978"/>
        <w:gridCol w:w="980"/>
        <w:gridCol w:w="1240"/>
        <w:gridCol w:w="1235"/>
      </w:tblGrid>
      <w:tr w:rsidR="00EA598B" w:rsidRPr="0034371D" w14:paraId="6502D973" w14:textId="77777777" w:rsidTr="00CF077E">
        <w:trPr>
          <w:trHeight w:val="248"/>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10718F" w14:textId="7E402387" w:rsidR="00EA598B" w:rsidRPr="0034371D" w:rsidRDefault="00CF077E" w:rsidP="00D75DAF">
            <w:pPr>
              <w:widowControl w:val="0"/>
              <w:bidi/>
              <w:jc w:val="center"/>
              <w:rPr>
                <w:b/>
                <w:bCs/>
                <w:color w:val="000000"/>
                <w:sz w:val="20"/>
                <w:szCs w:val="20"/>
                <w:lang w:bidi="ar-LB"/>
              </w:rPr>
            </w:pPr>
            <w:r>
              <w:rPr>
                <w:bCs/>
                <w:sz w:val="20"/>
                <w:szCs w:val="20"/>
                <w:rtl/>
                <w:lang w:bidi="ar-LB"/>
              </w:rPr>
              <w:t>الهيدروكلوروفلوروكربون-</w:t>
            </w:r>
            <w:r w:rsidRPr="0034371D">
              <w:rPr>
                <w:b/>
                <w:bCs/>
                <w:color w:val="000000"/>
                <w:sz w:val="20"/>
                <w:szCs w:val="20"/>
                <w:lang w:bidi="ar-LB"/>
              </w:rPr>
              <w:t xml:space="preserve"> </w:t>
            </w:r>
            <w:r w:rsidR="00EA598B" w:rsidRPr="0034371D">
              <w:rPr>
                <w:b/>
                <w:bCs/>
                <w:color w:val="000000"/>
                <w:sz w:val="20"/>
                <w:szCs w:val="20"/>
                <w:lang w:bidi="ar-LB"/>
              </w:rPr>
              <w:t>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FE14521" w14:textId="36328D1B" w:rsidR="00EA598B" w:rsidRPr="0034371D" w:rsidRDefault="00EA598B" w:rsidP="00D75DAF">
            <w:pPr>
              <w:widowControl w:val="0"/>
              <w:bidi/>
              <w:jc w:val="center"/>
              <w:rPr>
                <w:b/>
                <w:bCs/>
                <w:color w:val="000000"/>
                <w:sz w:val="20"/>
                <w:szCs w:val="20"/>
                <w:lang w:bidi="ar-LB"/>
              </w:rPr>
            </w:pPr>
            <w:r w:rsidRPr="0034371D">
              <w:rPr>
                <w:b/>
                <w:bCs/>
                <w:color w:val="000000"/>
                <w:sz w:val="20"/>
                <w:szCs w:val="20"/>
                <w:lang w:bidi="ar-LB"/>
              </w:rPr>
              <w:t>201</w:t>
            </w:r>
            <w:r w:rsidR="00122D86">
              <w:rPr>
                <w:b/>
                <w:bCs/>
                <w:color w:val="000000"/>
                <w:sz w:val="20"/>
                <w:szCs w:val="20"/>
                <w:lang w:bidi="ar-LB"/>
              </w:rPr>
              <w:t>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025D615" w14:textId="616DE605" w:rsidR="00EA598B" w:rsidRPr="0034371D" w:rsidRDefault="00EA598B" w:rsidP="00D75DAF">
            <w:pPr>
              <w:widowControl w:val="0"/>
              <w:bidi/>
              <w:jc w:val="center"/>
              <w:rPr>
                <w:b/>
                <w:bCs/>
                <w:color w:val="000000"/>
                <w:sz w:val="20"/>
                <w:szCs w:val="20"/>
                <w:lang w:bidi="ar-LB"/>
              </w:rPr>
            </w:pPr>
            <w:r w:rsidRPr="0034371D">
              <w:rPr>
                <w:b/>
                <w:bCs/>
                <w:color w:val="000000"/>
                <w:sz w:val="20"/>
                <w:szCs w:val="20"/>
                <w:lang w:bidi="ar-LB"/>
              </w:rPr>
              <w:t>20</w:t>
            </w:r>
            <w:r w:rsidR="00122D86">
              <w:rPr>
                <w:b/>
                <w:bCs/>
                <w:color w:val="000000"/>
                <w:sz w:val="20"/>
                <w:szCs w:val="20"/>
                <w:lang w:bidi="ar-LB"/>
              </w:rPr>
              <w:t>20</w:t>
            </w:r>
          </w:p>
        </w:tc>
        <w:tc>
          <w:tcPr>
            <w:tcW w:w="514" w:type="pct"/>
            <w:tcBorders>
              <w:top w:val="single" w:sz="4" w:space="0" w:color="auto"/>
              <w:left w:val="nil"/>
              <w:bottom w:val="single" w:sz="4" w:space="0" w:color="auto"/>
              <w:right w:val="single" w:sz="4" w:space="0" w:color="auto"/>
            </w:tcBorders>
          </w:tcPr>
          <w:p w14:paraId="7692CE53" w14:textId="334282E8" w:rsidR="00EA598B" w:rsidRPr="0034371D" w:rsidRDefault="00EA598B" w:rsidP="00D75DAF">
            <w:pPr>
              <w:widowControl w:val="0"/>
              <w:bidi/>
              <w:jc w:val="center"/>
              <w:rPr>
                <w:b/>
                <w:bCs/>
                <w:color w:val="000000"/>
                <w:sz w:val="20"/>
                <w:szCs w:val="20"/>
                <w:lang w:bidi="ar-LB"/>
              </w:rPr>
            </w:pPr>
            <w:r w:rsidRPr="0034371D">
              <w:rPr>
                <w:b/>
                <w:bCs/>
                <w:color w:val="000000"/>
                <w:sz w:val="20"/>
                <w:szCs w:val="20"/>
                <w:lang w:bidi="ar-LB"/>
              </w:rPr>
              <w:t>20</w:t>
            </w:r>
            <w:r>
              <w:rPr>
                <w:b/>
                <w:bCs/>
                <w:color w:val="000000"/>
                <w:sz w:val="20"/>
                <w:szCs w:val="20"/>
                <w:lang w:bidi="ar-LB"/>
              </w:rPr>
              <w:t>2</w:t>
            </w:r>
            <w:r w:rsidR="00122D86">
              <w:rPr>
                <w:b/>
                <w:bCs/>
                <w:color w:val="000000"/>
                <w:sz w:val="20"/>
                <w:szCs w:val="20"/>
                <w:lang w:bidi="ar-LB"/>
              </w:rPr>
              <w:t>1</w:t>
            </w:r>
          </w:p>
        </w:tc>
        <w:tc>
          <w:tcPr>
            <w:tcW w:w="515" w:type="pct"/>
            <w:tcBorders>
              <w:top w:val="single" w:sz="4" w:space="0" w:color="auto"/>
              <w:left w:val="single" w:sz="4" w:space="0" w:color="auto"/>
              <w:bottom w:val="single" w:sz="4" w:space="0" w:color="auto"/>
              <w:right w:val="single" w:sz="4" w:space="0" w:color="auto"/>
            </w:tcBorders>
          </w:tcPr>
          <w:p w14:paraId="7902392A" w14:textId="62A53EB6" w:rsidR="00EA598B" w:rsidRPr="0034371D" w:rsidRDefault="00EA598B" w:rsidP="00D75DAF">
            <w:pPr>
              <w:widowControl w:val="0"/>
              <w:bidi/>
              <w:jc w:val="center"/>
              <w:rPr>
                <w:b/>
                <w:bCs/>
                <w:color w:val="000000"/>
                <w:sz w:val="20"/>
                <w:szCs w:val="20"/>
                <w:lang w:bidi="ar-LB"/>
              </w:rPr>
            </w:pPr>
            <w:r>
              <w:rPr>
                <w:b/>
                <w:bCs/>
                <w:color w:val="000000"/>
                <w:sz w:val="20"/>
                <w:szCs w:val="20"/>
                <w:lang w:bidi="ar-LB"/>
              </w:rPr>
              <w:t>202</w:t>
            </w:r>
            <w:r w:rsidR="00122D86">
              <w:rPr>
                <w:b/>
                <w:bCs/>
                <w:color w:val="000000"/>
                <w:sz w:val="20"/>
                <w:szCs w:val="20"/>
                <w:lang w:bidi="ar-LB"/>
              </w:rPr>
              <w:t>2</w:t>
            </w:r>
          </w:p>
        </w:tc>
        <w:tc>
          <w:tcPr>
            <w:tcW w:w="652" w:type="pct"/>
            <w:tcBorders>
              <w:top w:val="single" w:sz="4" w:space="0" w:color="auto"/>
              <w:left w:val="single" w:sz="4" w:space="0" w:color="auto"/>
              <w:bottom w:val="single" w:sz="4" w:space="0" w:color="auto"/>
              <w:right w:val="single" w:sz="4" w:space="0" w:color="auto"/>
            </w:tcBorders>
          </w:tcPr>
          <w:p w14:paraId="6557F991" w14:textId="226C7378" w:rsidR="00EA598B" w:rsidRPr="0034371D" w:rsidRDefault="00EA598B" w:rsidP="00D75DAF">
            <w:pPr>
              <w:widowControl w:val="0"/>
              <w:bidi/>
              <w:jc w:val="center"/>
              <w:rPr>
                <w:b/>
                <w:bCs/>
                <w:color w:val="000000"/>
                <w:sz w:val="20"/>
                <w:szCs w:val="20"/>
                <w:lang w:bidi="ar-LB"/>
              </w:rPr>
            </w:pPr>
            <w:r w:rsidRPr="0034371D">
              <w:rPr>
                <w:b/>
                <w:bCs/>
                <w:color w:val="000000"/>
                <w:sz w:val="20"/>
                <w:szCs w:val="20"/>
                <w:lang w:bidi="ar-LB"/>
              </w:rPr>
              <w:t>20</w:t>
            </w:r>
            <w:r>
              <w:rPr>
                <w:b/>
                <w:bCs/>
                <w:color w:val="000000"/>
                <w:sz w:val="20"/>
                <w:szCs w:val="20"/>
                <w:lang w:bidi="ar-LB"/>
              </w:rPr>
              <w:t>2</w:t>
            </w:r>
            <w:r w:rsidR="00122D86">
              <w:rPr>
                <w:b/>
                <w:bCs/>
                <w:color w:val="000000"/>
                <w:sz w:val="20"/>
                <w:szCs w:val="20"/>
                <w:lang w:bidi="ar-LB"/>
              </w:rPr>
              <w:t>3</w:t>
            </w:r>
            <w:r w:rsidRPr="00DA24F6">
              <w:rPr>
                <w:b/>
                <w:bCs/>
                <w:color w:val="000000"/>
                <w:sz w:val="20"/>
                <w:szCs w:val="20"/>
                <w:lang w:bidi="ar-LB"/>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E0C82" w14:textId="6E000A82" w:rsidR="00EA598B" w:rsidRPr="0034371D" w:rsidRDefault="00CF077E" w:rsidP="00D75DAF">
            <w:pPr>
              <w:widowControl w:val="0"/>
              <w:bidi/>
              <w:jc w:val="center"/>
              <w:rPr>
                <w:b/>
                <w:bCs/>
                <w:color w:val="000000"/>
                <w:sz w:val="20"/>
                <w:szCs w:val="20"/>
                <w:rtl/>
                <w:lang w:bidi="ar-LB"/>
              </w:rPr>
            </w:pPr>
            <w:r>
              <w:rPr>
                <w:b/>
                <w:bCs/>
                <w:color w:val="000000"/>
                <w:sz w:val="20"/>
                <w:szCs w:val="20"/>
                <w:rtl/>
                <w:lang w:bidi="ar-LB"/>
              </w:rPr>
              <w:t>خط الأساس</w:t>
            </w:r>
          </w:p>
        </w:tc>
      </w:tr>
      <w:tr w:rsidR="00EA598B" w:rsidRPr="0034371D" w14:paraId="39C2BDFF" w14:textId="77777777" w:rsidTr="00CF077E">
        <w:trPr>
          <w:trHeight w:val="240"/>
        </w:trPr>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5D054B" w14:textId="43628355" w:rsidR="00EA598B" w:rsidRPr="00361D3F" w:rsidRDefault="00CF077E" w:rsidP="00D75DAF">
            <w:pPr>
              <w:widowControl w:val="0"/>
              <w:bidi/>
              <w:ind w:left="98"/>
              <w:jc w:val="left"/>
              <w:rPr>
                <w:b/>
                <w:color w:val="000000"/>
                <w:sz w:val="20"/>
                <w:szCs w:val="20"/>
                <w:rtl/>
                <w:lang w:bidi="ar-LB"/>
              </w:rPr>
            </w:pPr>
            <w:r>
              <w:rPr>
                <w:b/>
                <w:bCs/>
                <w:color w:val="000000"/>
                <w:sz w:val="20"/>
                <w:szCs w:val="20"/>
                <w:rtl/>
                <w:lang w:bidi="ar-LB"/>
              </w:rPr>
              <w:t>بالأطنان المترية</w:t>
            </w:r>
          </w:p>
        </w:tc>
        <w:tc>
          <w:tcPr>
            <w:tcW w:w="514" w:type="pct"/>
            <w:tcBorders>
              <w:top w:val="nil"/>
              <w:left w:val="nil"/>
              <w:bottom w:val="single" w:sz="4" w:space="0" w:color="auto"/>
              <w:right w:val="single" w:sz="4" w:space="0" w:color="auto"/>
            </w:tcBorders>
            <w:shd w:val="clear" w:color="auto" w:fill="auto"/>
            <w:noWrap/>
            <w:vAlign w:val="bottom"/>
          </w:tcPr>
          <w:p w14:paraId="40A0D308" w14:textId="6B5FF8BD" w:rsidR="00EA598B" w:rsidRPr="00D75DAF" w:rsidRDefault="00C728E2" w:rsidP="00D35C50">
            <w:pPr>
              <w:bidi/>
              <w:ind w:left="-201" w:right="104"/>
              <w:jc w:val="center"/>
              <w:rPr>
                <w:color w:val="000000"/>
                <w:sz w:val="20"/>
                <w:szCs w:val="20"/>
                <w:rtl/>
                <w:lang w:val="en-US" w:bidi="ar-LB"/>
              </w:rPr>
            </w:pPr>
            <w:r>
              <w:rPr>
                <w:color w:val="000000"/>
                <w:sz w:val="20"/>
                <w:szCs w:val="20"/>
                <w:lang w:bidi="ar-LB"/>
              </w:rPr>
              <w:t>5.44</w:t>
            </w:r>
          </w:p>
        </w:tc>
        <w:tc>
          <w:tcPr>
            <w:tcW w:w="514" w:type="pct"/>
            <w:tcBorders>
              <w:top w:val="nil"/>
              <w:left w:val="nil"/>
              <w:bottom w:val="single" w:sz="4" w:space="0" w:color="auto"/>
              <w:right w:val="single" w:sz="4" w:space="0" w:color="auto"/>
            </w:tcBorders>
            <w:shd w:val="clear" w:color="auto" w:fill="auto"/>
            <w:noWrap/>
          </w:tcPr>
          <w:p w14:paraId="74CCAA00" w14:textId="7EB3915E" w:rsidR="00EA598B" w:rsidRPr="0034371D" w:rsidRDefault="00045CAD" w:rsidP="00D35C50">
            <w:pPr>
              <w:bidi/>
              <w:ind w:left="-201" w:right="104"/>
              <w:jc w:val="center"/>
              <w:rPr>
                <w:color w:val="000000"/>
                <w:sz w:val="20"/>
                <w:szCs w:val="20"/>
                <w:lang w:bidi="ar-LB"/>
              </w:rPr>
            </w:pPr>
            <w:r>
              <w:rPr>
                <w:color w:val="000000"/>
                <w:sz w:val="20"/>
                <w:szCs w:val="20"/>
                <w:lang w:bidi="ar-LB"/>
              </w:rPr>
              <w:t>2.73</w:t>
            </w:r>
          </w:p>
        </w:tc>
        <w:tc>
          <w:tcPr>
            <w:tcW w:w="514" w:type="pct"/>
            <w:tcBorders>
              <w:top w:val="single" w:sz="4" w:space="0" w:color="auto"/>
              <w:left w:val="nil"/>
              <w:bottom w:val="single" w:sz="4" w:space="0" w:color="auto"/>
              <w:right w:val="single" w:sz="4" w:space="0" w:color="auto"/>
            </w:tcBorders>
          </w:tcPr>
          <w:p w14:paraId="6AA2C8DE" w14:textId="52BC17D6" w:rsidR="00EA598B" w:rsidRPr="0034371D" w:rsidRDefault="001D6BCE" w:rsidP="00D35C50">
            <w:pPr>
              <w:widowControl w:val="0"/>
              <w:bidi/>
              <w:ind w:left="-201" w:right="104"/>
              <w:jc w:val="center"/>
              <w:rPr>
                <w:bCs/>
                <w:color w:val="000000"/>
                <w:sz w:val="20"/>
                <w:szCs w:val="20"/>
                <w:lang w:bidi="ar-LB"/>
              </w:rPr>
            </w:pPr>
            <w:r>
              <w:rPr>
                <w:bCs/>
                <w:color w:val="000000"/>
                <w:sz w:val="20"/>
                <w:szCs w:val="20"/>
                <w:lang w:bidi="ar-LB"/>
              </w:rPr>
              <w:t>4.27</w:t>
            </w:r>
          </w:p>
        </w:tc>
        <w:tc>
          <w:tcPr>
            <w:tcW w:w="515" w:type="pct"/>
            <w:tcBorders>
              <w:top w:val="nil"/>
              <w:left w:val="single" w:sz="4" w:space="0" w:color="auto"/>
              <w:bottom w:val="single" w:sz="4" w:space="0" w:color="auto"/>
              <w:right w:val="single" w:sz="4" w:space="0" w:color="auto"/>
            </w:tcBorders>
          </w:tcPr>
          <w:p w14:paraId="0200EB0E" w14:textId="1BEEF04A" w:rsidR="00EA598B" w:rsidRPr="0034371D" w:rsidRDefault="00CA0FAD" w:rsidP="00D35C50">
            <w:pPr>
              <w:widowControl w:val="0"/>
              <w:bidi/>
              <w:ind w:left="-201" w:right="104"/>
              <w:jc w:val="center"/>
              <w:rPr>
                <w:bCs/>
                <w:color w:val="000000"/>
                <w:sz w:val="20"/>
                <w:szCs w:val="20"/>
                <w:lang w:bidi="ar-LB"/>
              </w:rPr>
            </w:pPr>
            <w:r>
              <w:rPr>
                <w:bCs/>
                <w:color w:val="000000"/>
                <w:sz w:val="20"/>
                <w:szCs w:val="20"/>
                <w:lang w:bidi="ar-LB"/>
              </w:rPr>
              <w:t>2.18</w:t>
            </w:r>
          </w:p>
        </w:tc>
        <w:tc>
          <w:tcPr>
            <w:tcW w:w="652" w:type="pct"/>
            <w:tcBorders>
              <w:top w:val="nil"/>
              <w:left w:val="single" w:sz="4" w:space="0" w:color="auto"/>
              <w:bottom w:val="single" w:sz="4" w:space="0" w:color="auto"/>
              <w:right w:val="single" w:sz="4" w:space="0" w:color="auto"/>
            </w:tcBorders>
          </w:tcPr>
          <w:p w14:paraId="78463BF8" w14:textId="2DA172BC" w:rsidR="00EA598B" w:rsidRPr="00404D88" w:rsidRDefault="002A3545" w:rsidP="00D35C50">
            <w:pPr>
              <w:widowControl w:val="0"/>
              <w:bidi/>
              <w:ind w:left="-201" w:right="104"/>
              <w:jc w:val="center"/>
              <w:rPr>
                <w:rFonts w:eastAsiaTheme="minorHAnsi"/>
                <w:color w:val="000000"/>
                <w:sz w:val="20"/>
                <w:szCs w:val="20"/>
                <w:lang w:bidi="ar-LB"/>
              </w:rPr>
            </w:pPr>
            <w:r w:rsidRPr="00404D88">
              <w:rPr>
                <w:rFonts w:eastAsiaTheme="minorHAnsi"/>
                <w:color w:val="000000"/>
                <w:sz w:val="20"/>
                <w:szCs w:val="20"/>
                <w:lang w:bidi="ar-LB"/>
              </w:rPr>
              <w:t>1.15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97788AA" w14:textId="7EAE74ED" w:rsidR="00EA598B" w:rsidRPr="00665773" w:rsidRDefault="00665773" w:rsidP="00D35C50">
            <w:pPr>
              <w:widowControl w:val="0"/>
              <w:bidi/>
              <w:ind w:left="-201" w:right="104"/>
              <w:jc w:val="center"/>
              <w:rPr>
                <w:color w:val="000000"/>
                <w:sz w:val="20"/>
                <w:szCs w:val="20"/>
                <w:lang w:bidi="ar-LB"/>
              </w:rPr>
            </w:pPr>
            <w:r w:rsidRPr="00665773">
              <w:rPr>
                <w:color w:val="000000"/>
                <w:sz w:val="20"/>
                <w:szCs w:val="20"/>
                <w:lang w:bidi="ar-LB"/>
              </w:rPr>
              <w:t>9.08</w:t>
            </w:r>
          </w:p>
        </w:tc>
      </w:tr>
      <w:tr w:rsidR="00EA598B" w:rsidRPr="0034371D" w14:paraId="22FFD416" w14:textId="77777777" w:rsidTr="00CF077E">
        <w:trPr>
          <w:trHeight w:val="248"/>
        </w:trPr>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FAA1D" w14:textId="26F7FFBC" w:rsidR="00EA598B" w:rsidRPr="00361D3F" w:rsidRDefault="00CF077E" w:rsidP="00D75DAF">
            <w:pPr>
              <w:widowControl w:val="0"/>
              <w:bidi/>
              <w:ind w:left="98"/>
              <w:jc w:val="left"/>
              <w:rPr>
                <w:b/>
                <w:color w:val="000000"/>
                <w:sz w:val="20"/>
                <w:szCs w:val="20"/>
                <w:rtl/>
                <w:lang w:bidi="ar-LB"/>
              </w:rPr>
            </w:pPr>
            <w:r>
              <w:rPr>
                <w:b/>
                <w:bCs/>
                <w:color w:val="000000"/>
                <w:sz w:val="20"/>
                <w:szCs w:val="20"/>
                <w:rtl/>
                <w:lang w:bidi="ar-LB"/>
              </w:rPr>
              <w:t>بالأطنان بقدرات استنفاد الأوزون</w:t>
            </w:r>
          </w:p>
        </w:tc>
        <w:tc>
          <w:tcPr>
            <w:tcW w:w="514" w:type="pct"/>
            <w:tcBorders>
              <w:top w:val="nil"/>
              <w:left w:val="nil"/>
              <w:bottom w:val="single" w:sz="4" w:space="0" w:color="auto"/>
              <w:right w:val="single" w:sz="4" w:space="0" w:color="auto"/>
            </w:tcBorders>
            <w:shd w:val="clear" w:color="auto" w:fill="auto"/>
            <w:noWrap/>
          </w:tcPr>
          <w:p w14:paraId="312E0981" w14:textId="691AABD0" w:rsidR="00EA598B" w:rsidRPr="0034371D" w:rsidRDefault="00045CAD" w:rsidP="00D35C50">
            <w:pPr>
              <w:bidi/>
              <w:ind w:left="-201" w:right="104"/>
              <w:jc w:val="center"/>
              <w:rPr>
                <w:rFonts w:eastAsiaTheme="minorHAnsi"/>
                <w:color w:val="000000"/>
                <w:sz w:val="20"/>
                <w:szCs w:val="20"/>
                <w:lang w:bidi="ar-LB"/>
              </w:rPr>
            </w:pPr>
            <w:r>
              <w:rPr>
                <w:rFonts w:eastAsiaTheme="minorHAnsi"/>
                <w:color w:val="000000"/>
                <w:sz w:val="20"/>
                <w:szCs w:val="20"/>
                <w:lang w:bidi="ar-LB"/>
              </w:rPr>
              <w:t>0.30</w:t>
            </w:r>
          </w:p>
        </w:tc>
        <w:tc>
          <w:tcPr>
            <w:tcW w:w="514" w:type="pct"/>
            <w:tcBorders>
              <w:top w:val="nil"/>
              <w:left w:val="nil"/>
              <w:bottom w:val="single" w:sz="4" w:space="0" w:color="auto"/>
              <w:right w:val="single" w:sz="4" w:space="0" w:color="auto"/>
            </w:tcBorders>
            <w:shd w:val="clear" w:color="auto" w:fill="auto"/>
            <w:noWrap/>
          </w:tcPr>
          <w:p w14:paraId="4E2F7427" w14:textId="5606E9D2" w:rsidR="00EA598B" w:rsidRPr="0034371D" w:rsidRDefault="00045CAD" w:rsidP="00D35C50">
            <w:pPr>
              <w:bidi/>
              <w:ind w:left="-201" w:right="104"/>
              <w:jc w:val="center"/>
              <w:rPr>
                <w:color w:val="000000"/>
                <w:sz w:val="20"/>
                <w:szCs w:val="20"/>
                <w:lang w:bidi="ar-LB"/>
              </w:rPr>
            </w:pPr>
            <w:r w:rsidRPr="00BA3BF4">
              <w:rPr>
                <w:color w:val="000000"/>
                <w:sz w:val="20"/>
                <w:szCs w:val="20"/>
                <w:lang w:bidi="ar-LB"/>
              </w:rPr>
              <w:t>0.1</w:t>
            </w:r>
            <w:r w:rsidR="000831B2" w:rsidRPr="00BA3BF4">
              <w:rPr>
                <w:color w:val="000000"/>
                <w:sz w:val="20"/>
                <w:szCs w:val="20"/>
                <w:lang w:bidi="ar-LB"/>
              </w:rPr>
              <w:t>7</w:t>
            </w:r>
          </w:p>
        </w:tc>
        <w:tc>
          <w:tcPr>
            <w:tcW w:w="514" w:type="pct"/>
            <w:tcBorders>
              <w:top w:val="single" w:sz="4" w:space="0" w:color="auto"/>
              <w:left w:val="nil"/>
              <w:bottom w:val="single" w:sz="4" w:space="0" w:color="auto"/>
              <w:right w:val="single" w:sz="4" w:space="0" w:color="auto"/>
            </w:tcBorders>
          </w:tcPr>
          <w:p w14:paraId="0D87D14A" w14:textId="752506D0" w:rsidR="00EA598B" w:rsidRPr="0034371D" w:rsidRDefault="008751BA" w:rsidP="00D35C50">
            <w:pPr>
              <w:bidi/>
              <w:ind w:left="-201" w:right="104"/>
              <w:jc w:val="center"/>
              <w:rPr>
                <w:color w:val="000000"/>
                <w:sz w:val="20"/>
                <w:szCs w:val="20"/>
                <w:lang w:bidi="ar-LB"/>
              </w:rPr>
            </w:pPr>
            <w:r>
              <w:rPr>
                <w:color w:val="000000"/>
                <w:sz w:val="20"/>
                <w:szCs w:val="20"/>
                <w:lang w:bidi="ar-LB"/>
              </w:rPr>
              <w:t>0.23</w:t>
            </w:r>
          </w:p>
        </w:tc>
        <w:tc>
          <w:tcPr>
            <w:tcW w:w="515" w:type="pct"/>
            <w:tcBorders>
              <w:top w:val="nil"/>
              <w:left w:val="single" w:sz="4" w:space="0" w:color="auto"/>
              <w:bottom w:val="single" w:sz="4" w:space="0" w:color="auto"/>
              <w:right w:val="single" w:sz="4" w:space="0" w:color="auto"/>
            </w:tcBorders>
          </w:tcPr>
          <w:p w14:paraId="2E74C48C" w14:textId="2925F0FF" w:rsidR="00EA598B" w:rsidRPr="0034371D" w:rsidRDefault="00335FFA" w:rsidP="00D35C50">
            <w:pPr>
              <w:bidi/>
              <w:ind w:left="-201" w:right="104"/>
              <w:jc w:val="center"/>
              <w:rPr>
                <w:sz w:val="20"/>
                <w:szCs w:val="20"/>
                <w:lang w:bidi="ar-LB"/>
              </w:rPr>
            </w:pPr>
            <w:r>
              <w:rPr>
                <w:sz w:val="20"/>
                <w:szCs w:val="20"/>
                <w:lang w:bidi="ar-LB"/>
              </w:rPr>
              <w:t>0.12</w:t>
            </w:r>
          </w:p>
        </w:tc>
        <w:tc>
          <w:tcPr>
            <w:tcW w:w="652" w:type="pct"/>
            <w:tcBorders>
              <w:top w:val="nil"/>
              <w:left w:val="single" w:sz="4" w:space="0" w:color="auto"/>
              <w:bottom w:val="single" w:sz="4" w:space="0" w:color="auto"/>
              <w:right w:val="single" w:sz="4" w:space="0" w:color="auto"/>
            </w:tcBorders>
          </w:tcPr>
          <w:p w14:paraId="50A4FF55" w14:textId="2E002E06" w:rsidR="00EA598B" w:rsidRPr="00404D88" w:rsidRDefault="00F352BA" w:rsidP="00D35C50">
            <w:pPr>
              <w:bidi/>
              <w:ind w:left="-201" w:right="104"/>
              <w:jc w:val="center"/>
              <w:rPr>
                <w:rFonts w:eastAsiaTheme="minorHAnsi"/>
                <w:color w:val="000000"/>
                <w:sz w:val="20"/>
                <w:szCs w:val="20"/>
                <w:lang w:bidi="ar-LB"/>
              </w:rPr>
            </w:pPr>
            <w:r w:rsidRPr="00404D88">
              <w:rPr>
                <w:rFonts w:eastAsiaTheme="minorHAnsi"/>
                <w:color w:val="000000"/>
                <w:sz w:val="20"/>
                <w:szCs w:val="20"/>
                <w:lang w:bidi="ar-LB"/>
              </w:rPr>
              <w:t>0.06</w:t>
            </w:r>
          </w:p>
        </w:tc>
        <w:tc>
          <w:tcPr>
            <w:tcW w:w="649" w:type="pct"/>
            <w:tcBorders>
              <w:top w:val="nil"/>
              <w:left w:val="single" w:sz="4" w:space="0" w:color="auto"/>
              <w:bottom w:val="single" w:sz="4" w:space="0" w:color="auto"/>
              <w:right w:val="single" w:sz="4" w:space="0" w:color="auto"/>
            </w:tcBorders>
            <w:shd w:val="clear" w:color="auto" w:fill="auto"/>
            <w:noWrap/>
          </w:tcPr>
          <w:p w14:paraId="64E43CDD" w14:textId="23FD9A34" w:rsidR="00EA598B" w:rsidRPr="0034371D" w:rsidRDefault="00665773" w:rsidP="00D35C50">
            <w:pPr>
              <w:bidi/>
              <w:ind w:left="-201" w:right="104"/>
              <w:jc w:val="center"/>
              <w:rPr>
                <w:rFonts w:eastAsiaTheme="minorHAnsi"/>
                <w:color w:val="000000"/>
                <w:sz w:val="20"/>
                <w:szCs w:val="20"/>
                <w:lang w:bidi="ar-LB"/>
              </w:rPr>
            </w:pPr>
            <w:r>
              <w:rPr>
                <w:rFonts w:eastAsiaTheme="minorHAnsi"/>
                <w:color w:val="000000"/>
                <w:sz w:val="20"/>
                <w:szCs w:val="20"/>
                <w:lang w:bidi="ar-LB"/>
              </w:rPr>
              <w:t>0.50</w:t>
            </w:r>
          </w:p>
        </w:tc>
      </w:tr>
    </w:tbl>
    <w:p w14:paraId="0E829A4D" w14:textId="77777777" w:rsidR="00CF077E" w:rsidRDefault="00CF077E" w:rsidP="00CF077E">
      <w:pPr>
        <w:bidi/>
        <w:rPr>
          <w:sz w:val="18"/>
          <w:szCs w:val="18"/>
          <w:rtl/>
          <w:lang w:val="en-US" w:bidi="ar-LB"/>
        </w:rPr>
      </w:pPr>
      <w:r w:rsidRPr="007C6023">
        <w:rPr>
          <w:sz w:val="18"/>
          <w:szCs w:val="18"/>
          <w:vertAlign w:val="superscript"/>
          <w:lang w:bidi="ar-LB"/>
        </w:rPr>
        <w:t>*</w:t>
      </w:r>
      <w:r w:rsidRPr="00767EE6">
        <w:rPr>
          <w:sz w:val="18"/>
          <w:szCs w:val="18"/>
          <w:lang w:bidi="ar-LB"/>
        </w:rPr>
        <w:t xml:space="preserve"> </w:t>
      </w:r>
      <w:r>
        <w:rPr>
          <w:sz w:val="18"/>
          <w:szCs w:val="18"/>
          <w:rtl/>
          <w:lang w:val="en-US" w:bidi="ar-LB"/>
        </w:rPr>
        <w:t xml:space="preserve"> بيانات البرنامج القطري.</w:t>
      </w:r>
    </w:p>
    <w:p w14:paraId="3CFC6D66" w14:textId="77777777" w:rsidR="00F154EE" w:rsidRPr="00CD7E81" w:rsidRDefault="00F154EE" w:rsidP="00D75DAF">
      <w:pPr>
        <w:bidi/>
        <w:rPr>
          <w:sz w:val="18"/>
          <w:szCs w:val="16"/>
          <w:lang w:bidi="ar-LB"/>
        </w:rPr>
      </w:pPr>
    </w:p>
    <w:p w14:paraId="77CEEB23" w14:textId="0DBA6009" w:rsidR="009E38D2" w:rsidRPr="001F4463" w:rsidRDefault="009E38D2" w:rsidP="00D75DAF">
      <w:pPr>
        <w:pStyle w:val="Heading1"/>
        <w:keepLines/>
        <w:bidi/>
        <w:rPr>
          <w:sz w:val="26"/>
          <w:szCs w:val="26"/>
          <w:lang w:bidi="ar-LB"/>
        </w:rPr>
      </w:pPr>
      <w:r w:rsidRPr="001F4463">
        <w:rPr>
          <w:sz w:val="26"/>
          <w:szCs w:val="26"/>
          <w:rtl/>
          <w:lang w:bidi="ar-LB"/>
        </w:rPr>
        <w:t xml:space="preserve">وكان استهلاك الهيدروكلوروفلوروكربون متقلبا مع اتجاه </w:t>
      </w:r>
      <w:r w:rsidR="001F4463" w:rsidRPr="001F4463">
        <w:rPr>
          <w:rFonts w:hint="cs"/>
          <w:sz w:val="26"/>
          <w:szCs w:val="26"/>
          <w:rtl/>
          <w:lang w:bidi="ar-LB"/>
        </w:rPr>
        <w:t>انخفاضي</w:t>
      </w:r>
      <w:r w:rsidRPr="001F4463">
        <w:rPr>
          <w:sz w:val="26"/>
          <w:szCs w:val="26"/>
          <w:rtl/>
          <w:lang w:bidi="ar-LB"/>
        </w:rPr>
        <w:t xml:space="preserve"> شامل يعزى الى تنفيذ نظام التراخيص والحصص، وتنفيذ الأنشطة في قطاع الخدمة بما في ذلك تدريب الفنيين وبرامج المساعدات التقنية. وتقديم أجهزة التبريد وتكييف الهواء استنادا الى غازات تبريد بديلة. ويعزى انخفاض الواردات في 2020 الى أثار وباء كوفيد-19 الذي أدى الى تخفيض أنشطة الأعمال وانخفاض الطلب على الهيدروكلوروفلوروكربون-22 للخدمة. وحدث انخفاض الاستهلاك في 2023 نتيجة للواردات في 2022 التي وصلت الى السنة التالية.</w:t>
      </w:r>
    </w:p>
    <w:p w14:paraId="70250C49" w14:textId="58554E25" w:rsidR="00106CC5" w:rsidRPr="001F4463" w:rsidRDefault="00106CC5" w:rsidP="00D75DAF">
      <w:pPr>
        <w:bidi/>
        <w:spacing w:after="240"/>
        <w:rPr>
          <w:rFonts w:asciiTheme="majorBidi" w:hAnsiTheme="majorBidi" w:cstheme="majorBidi"/>
          <w:iCs/>
          <w:sz w:val="26"/>
          <w:szCs w:val="26"/>
          <w:rtl/>
          <w:lang w:bidi="ar-LB"/>
        </w:rPr>
      </w:pPr>
      <w:r w:rsidRPr="001F4463">
        <w:rPr>
          <w:rFonts w:asciiTheme="majorBidi" w:hAnsiTheme="majorBidi" w:cstheme="majorBidi"/>
          <w:iCs/>
          <w:sz w:val="26"/>
          <w:szCs w:val="26"/>
          <w:rtl/>
          <w:lang w:bidi="ar-LB"/>
        </w:rPr>
        <w:t>تقرير تنفيذ البرنامج القطري</w:t>
      </w:r>
    </w:p>
    <w:p w14:paraId="320EEA69" w14:textId="6CDF233F" w:rsidR="00567E5B" w:rsidRPr="001F4463" w:rsidRDefault="00B16889" w:rsidP="00B16889">
      <w:pPr>
        <w:pStyle w:val="Heading1"/>
        <w:bidi/>
        <w:rPr>
          <w:sz w:val="26"/>
          <w:szCs w:val="26"/>
          <w:lang w:bidi="ar-LB"/>
        </w:rPr>
      </w:pPr>
      <w:r w:rsidRPr="001F4463">
        <w:rPr>
          <w:sz w:val="26"/>
          <w:szCs w:val="26"/>
          <w:rtl/>
          <w:lang w:bidi="ar-LB"/>
        </w:rPr>
        <w:t xml:space="preserve">أبلغت حكومة </w:t>
      </w:r>
      <w:r w:rsidR="00F96679" w:rsidRPr="001F4463">
        <w:rPr>
          <w:sz w:val="26"/>
          <w:szCs w:val="26"/>
          <w:rtl/>
          <w:lang w:bidi="ar-LB"/>
        </w:rPr>
        <w:t>تيمور- ليشتي</w:t>
      </w:r>
      <w:r w:rsidRPr="001F4463">
        <w:rPr>
          <w:sz w:val="26"/>
          <w:szCs w:val="26"/>
          <w:rtl/>
          <w:lang w:bidi="ar-LB"/>
        </w:rPr>
        <w:t xml:space="preserve"> عن بيانات استهلاك قطاع الهيدروكلوروفلوروكربون في 2021 و2022 بموجب تقارير تنفيذ البرنامج القطري التي تتوافق مع المادة 7 من بروتوكول مونتريال.</w:t>
      </w:r>
    </w:p>
    <w:p w14:paraId="377A0AD9" w14:textId="0CEF9B4E" w:rsidR="00106CC5" w:rsidRPr="001F4463" w:rsidRDefault="00106CC5" w:rsidP="00106CC5">
      <w:pPr>
        <w:bidi/>
        <w:spacing w:after="240"/>
        <w:rPr>
          <w:sz w:val="26"/>
          <w:szCs w:val="26"/>
          <w:u w:val="single"/>
          <w:rtl/>
          <w:lang w:bidi="ar-LB"/>
        </w:rPr>
      </w:pPr>
      <w:r w:rsidRPr="001F4463">
        <w:rPr>
          <w:sz w:val="26"/>
          <w:szCs w:val="26"/>
          <w:u w:val="single"/>
          <w:rtl/>
          <w:lang w:bidi="ar-LB"/>
        </w:rPr>
        <w:t>التقرير المرحلي عن تنفيذ الشريحة الثانية من المرحلة الثانية من خطة إدارة إزالة المواد الهيدروكلوروفلوروكربونية</w:t>
      </w:r>
    </w:p>
    <w:p w14:paraId="1FE57D3F" w14:textId="5C110697" w:rsidR="00EA598B" w:rsidRPr="001F4463" w:rsidRDefault="00077C20" w:rsidP="00D75DAF">
      <w:pPr>
        <w:bidi/>
        <w:spacing w:after="240"/>
        <w:rPr>
          <w:i/>
          <w:sz w:val="26"/>
          <w:szCs w:val="26"/>
          <w:lang w:bidi="ar-LB"/>
        </w:rPr>
      </w:pPr>
      <w:r w:rsidRPr="001F4463">
        <w:rPr>
          <w:iCs/>
          <w:sz w:val="26"/>
          <w:szCs w:val="26"/>
          <w:rtl/>
          <w:lang w:bidi="ar-LB"/>
        </w:rPr>
        <w:t>الإطار القانوني</w:t>
      </w:r>
    </w:p>
    <w:p w14:paraId="59A7E0F3" w14:textId="277A2482" w:rsidR="00B16889" w:rsidRPr="001F4463" w:rsidRDefault="00B16889" w:rsidP="00E64E03">
      <w:pPr>
        <w:pStyle w:val="Heading1"/>
        <w:bidi/>
        <w:rPr>
          <w:sz w:val="26"/>
          <w:szCs w:val="26"/>
          <w:lang w:bidi="ar-LB"/>
        </w:rPr>
      </w:pPr>
      <w:r w:rsidRPr="001F4463">
        <w:rPr>
          <w:sz w:val="26"/>
          <w:szCs w:val="26"/>
          <w:rtl/>
          <w:lang w:bidi="ar-LB"/>
        </w:rPr>
        <w:t>يجري في الوقت الحاضر مراجعة مشروع تعديل المرسوم رقم 36/2012 "</w:t>
      </w:r>
      <w:r w:rsidR="00344C86" w:rsidRPr="001F4463">
        <w:rPr>
          <w:sz w:val="26"/>
          <w:szCs w:val="26"/>
          <w:rtl/>
          <w:lang w:bidi="ar-LB"/>
        </w:rPr>
        <w:t>الرقابة على</w:t>
      </w:r>
      <w:r w:rsidRPr="001F4463">
        <w:rPr>
          <w:sz w:val="26"/>
          <w:szCs w:val="26"/>
          <w:rtl/>
          <w:lang w:bidi="ar-LB"/>
        </w:rPr>
        <w:t xml:space="preserve"> الواردات والصادرات من المواد المستنفدة للأوزون" وإدراجه في </w:t>
      </w:r>
      <w:r w:rsidR="00344C86" w:rsidRPr="001F4463">
        <w:rPr>
          <w:sz w:val="26"/>
          <w:szCs w:val="26"/>
          <w:rtl/>
          <w:lang w:bidi="ar-LB"/>
        </w:rPr>
        <w:t>ال</w:t>
      </w:r>
      <w:r w:rsidRPr="001F4463">
        <w:rPr>
          <w:sz w:val="26"/>
          <w:szCs w:val="26"/>
          <w:rtl/>
          <w:lang w:bidi="ar-LB"/>
        </w:rPr>
        <w:t xml:space="preserve">توسيم </w:t>
      </w:r>
      <w:r w:rsidR="00344C86" w:rsidRPr="001F4463">
        <w:rPr>
          <w:sz w:val="26"/>
          <w:szCs w:val="26"/>
          <w:rtl/>
          <w:lang w:bidi="ar-LB"/>
        </w:rPr>
        <w:t>ال</w:t>
      </w:r>
      <w:r w:rsidRPr="001F4463">
        <w:rPr>
          <w:sz w:val="26"/>
          <w:szCs w:val="26"/>
          <w:rtl/>
          <w:lang w:bidi="ar-LB"/>
        </w:rPr>
        <w:t xml:space="preserve">إلزامي لسلندرات الهيدروكلوروفلوروكربون، والإبلاغ </w:t>
      </w:r>
      <w:r w:rsidR="00344C86" w:rsidRPr="001F4463">
        <w:rPr>
          <w:sz w:val="26"/>
          <w:szCs w:val="26"/>
          <w:rtl/>
          <w:lang w:bidi="ar-LB"/>
        </w:rPr>
        <w:t>الإلزامي</w:t>
      </w:r>
      <w:r w:rsidRPr="001F4463">
        <w:rPr>
          <w:sz w:val="26"/>
          <w:szCs w:val="26"/>
          <w:rtl/>
          <w:lang w:bidi="ar-LB"/>
        </w:rPr>
        <w:t xml:space="preserve"> من </w:t>
      </w:r>
      <w:r w:rsidR="00344C86" w:rsidRPr="001F4463">
        <w:rPr>
          <w:sz w:val="26"/>
          <w:szCs w:val="26"/>
          <w:rtl/>
          <w:lang w:bidi="ar-LB"/>
        </w:rPr>
        <w:t>المستوردين، وال</w:t>
      </w:r>
      <w:r w:rsidRPr="001F4463">
        <w:rPr>
          <w:sz w:val="26"/>
          <w:szCs w:val="26"/>
          <w:rtl/>
          <w:lang w:bidi="ar-LB"/>
        </w:rPr>
        <w:t xml:space="preserve">حظر على </w:t>
      </w:r>
      <w:r w:rsidR="00344C86" w:rsidRPr="001F4463">
        <w:rPr>
          <w:sz w:val="26"/>
          <w:szCs w:val="26"/>
          <w:rtl/>
          <w:lang w:bidi="ar-LB"/>
        </w:rPr>
        <w:t>الواردات من</w:t>
      </w:r>
      <w:r w:rsidRPr="001F4463">
        <w:rPr>
          <w:sz w:val="26"/>
          <w:szCs w:val="26"/>
          <w:rtl/>
          <w:lang w:bidi="ar-LB"/>
        </w:rPr>
        <w:t xml:space="preserve"> جميع </w:t>
      </w:r>
      <w:r w:rsidR="00383F17" w:rsidRPr="001F4463">
        <w:rPr>
          <w:sz w:val="26"/>
          <w:szCs w:val="26"/>
          <w:rtl/>
          <w:lang w:bidi="ar-LB"/>
        </w:rPr>
        <w:t>مواد</w:t>
      </w:r>
      <w:r w:rsidRPr="001F4463">
        <w:rPr>
          <w:sz w:val="26"/>
          <w:szCs w:val="26"/>
          <w:rtl/>
          <w:lang w:bidi="ar-LB"/>
        </w:rPr>
        <w:t xml:space="preserve"> الهيدروكلوروفلوروكربون</w:t>
      </w:r>
      <w:r w:rsidR="00E64E03" w:rsidRPr="001F4463">
        <w:rPr>
          <w:sz w:val="26"/>
          <w:szCs w:val="26"/>
          <w:rtl/>
          <w:lang w:bidi="ar-LB"/>
        </w:rPr>
        <w:t>ية</w:t>
      </w:r>
      <w:r w:rsidRPr="001F4463">
        <w:rPr>
          <w:sz w:val="26"/>
          <w:szCs w:val="26"/>
          <w:rtl/>
          <w:lang w:bidi="ar-LB"/>
        </w:rPr>
        <w:t xml:space="preserve"> باستثناء الهيدروكلوروفلوروكربون-22، وفرض حظر على </w:t>
      </w:r>
      <w:r w:rsidR="00E64E03" w:rsidRPr="001F4463">
        <w:rPr>
          <w:sz w:val="26"/>
          <w:szCs w:val="26"/>
          <w:rtl/>
          <w:lang w:bidi="ar-LB"/>
        </w:rPr>
        <w:t>الواردات من</w:t>
      </w:r>
      <w:r w:rsidRPr="001F4463">
        <w:rPr>
          <w:sz w:val="26"/>
          <w:szCs w:val="26"/>
          <w:rtl/>
          <w:lang w:bidi="ar-LB"/>
        </w:rPr>
        <w:t xml:space="preserve"> أجهزة التبريد وتكييف الهواء المعتمدة على الهيدروكلوروفلوروكربون بعد 120 يوما من إصدار المرسوم المعدل الذي يتوقع أن يتم في نهاية عام 2024.</w:t>
      </w:r>
    </w:p>
    <w:p w14:paraId="35BA63B4" w14:textId="42F063EA" w:rsidR="00B16889" w:rsidRPr="001F4463" w:rsidRDefault="00E64E03" w:rsidP="00B60DC5">
      <w:pPr>
        <w:pStyle w:val="Heading1"/>
        <w:bidi/>
        <w:rPr>
          <w:sz w:val="26"/>
          <w:szCs w:val="26"/>
          <w:lang w:bidi="ar-LB"/>
        </w:rPr>
      </w:pPr>
      <w:r w:rsidRPr="001F4463">
        <w:rPr>
          <w:sz w:val="26"/>
          <w:szCs w:val="26"/>
          <w:rtl/>
          <w:lang w:bidi="ar-LB"/>
        </w:rPr>
        <w:lastRenderedPageBreak/>
        <w:t xml:space="preserve">وتعمل النافذة الموحدة الوطنية </w:t>
      </w:r>
      <w:r w:rsidR="00C85E4A" w:rsidRPr="001F4463">
        <w:rPr>
          <w:sz w:val="26"/>
          <w:szCs w:val="26"/>
          <w:rtl/>
          <w:lang w:bidi="ar-LB"/>
        </w:rPr>
        <w:t>بقوة</w:t>
      </w:r>
      <w:r w:rsidRPr="001F4463">
        <w:rPr>
          <w:sz w:val="26"/>
          <w:szCs w:val="26"/>
          <w:rtl/>
          <w:lang w:bidi="ar-LB"/>
        </w:rPr>
        <w:t xml:space="preserve"> </w:t>
      </w:r>
      <w:r w:rsidRPr="001F4463">
        <w:rPr>
          <w:sz w:val="26"/>
          <w:szCs w:val="26"/>
          <w:lang w:bidi="ar-LB"/>
        </w:rPr>
        <w:t>ASYCUDA</w:t>
      </w:r>
      <w:r w:rsidR="00C85E4A" w:rsidRPr="001F4463">
        <w:rPr>
          <w:sz w:val="26"/>
          <w:szCs w:val="26"/>
          <w:rtl/>
          <w:lang w:bidi="ar-LB"/>
        </w:rPr>
        <w:t>، والت</w:t>
      </w:r>
      <w:r w:rsidRPr="001F4463">
        <w:rPr>
          <w:sz w:val="26"/>
          <w:szCs w:val="26"/>
          <w:rtl/>
          <w:lang w:bidi="ar-LB"/>
        </w:rPr>
        <w:t xml:space="preserve">ي </w:t>
      </w:r>
      <w:r w:rsidR="00C85E4A" w:rsidRPr="001F4463">
        <w:rPr>
          <w:sz w:val="26"/>
          <w:szCs w:val="26"/>
          <w:rtl/>
          <w:lang w:bidi="ar-LB"/>
        </w:rPr>
        <w:t>تضم</w:t>
      </w:r>
      <w:r w:rsidRPr="001F4463">
        <w:rPr>
          <w:sz w:val="26"/>
          <w:szCs w:val="26"/>
          <w:rtl/>
          <w:lang w:bidi="ar-LB"/>
        </w:rPr>
        <w:t xml:space="preserve"> </w:t>
      </w:r>
      <w:r w:rsidR="00C85E4A" w:rsidRPr="001F4463">
        <w:rPr>
          <w:sz w:val="26"/>
          <w:szCs w:val="26"/>
          <w:rtl/>
          <w:lang w:bidi="ar-LB"/>
        </w:rPr>
        <w:t>نموذج</w:t>
      </w:r>
      <w:r w:rsidRPr="001F4463">
        <w:rPr>
          <w:sz w:val="26"/>
          <w:szCs w:val="26"/>
          <w:rtl/>
          <w:lang w:bidi="ar-LB"/>
        </w:rPr>
        <w:t xml:space="preserve"> نظام ترخيص </w:t>
      </w:r>
      <w:r w:rsidR="00911A07" w:rsidRPr="001F4463">
        <w:rPr>
          <w:sz w:val="26"/>
          <w:szCs w:val="26"/>
          <w:rtl/>
          <w:lang w:bidi="ar-LB"/>
        </w:rPr>
        <w:t>الهيدروكلوروفلوروكربون</w:t>
      </w:r>
      <w:r w:rsidRPr="001F4463">
        <w:rPr>
          <w:sz w:val="26"/>
          <w:szCs w:val="26"/>
          <w:rtl/>
          <w:lang w:bidi="ar-LB"/>
        </w:rPr>
        <w:t xml:space="preserve"> </w:t>
      </w:r>
      <w:r w:rsidR="00911A07" w:rsidRPr="001F4463">
        <w:rPr>
          <w:sz w:val="26"/>
          <w:szCs w:val="26"/>
          <w:rtl/>
          <w:lang w:bidi="ar-LB"/>
        </w:rPr>
        <w:t>والهيدروفلوروكربون</w:t>
      </w:r>
      <w:r w:rsidRPr="001F4463">
        <w:rPr>
          <w:sz w:val="26"/>
          <w:szCs w:val="26"/>
          <w:rtl/>
          <w:lang w:bidi="ar-LB"/>
        </w:rPr>
        <w:t>، ب</w:t>
      </w:r>
      <w:r w:rsidR="00911A07" w:rsidRPr="001F4463">
        <w:rPr>
          <w:sz w:val="26"/>
          <w:szCs w:val="26"/>
          <w:rtl/>
          <w:lang w:bidi="ar-LB"/>
        </w:rPr>
        <w:t>ال</w:t>
      </w:r>
      <w:r w:rsidRPr="001F4463">
        <w:rPr>
          <w:sz w:val="26"/>
          <w:szCs w:val="26"/>
          <w:rtl/>
          <w:lang w:bidi="ar-LB"/>
        </w:rPr>
        <w:t>كامل منذ 1 يناير</w:t>
      </w:r>
      <w:r w:rsidR="00911A07" w:rsidRPr="001F4463">
        <w:rPr>
          <w:sz w:val="26"/>
          <w:szCs w:val="26"/>
          <w:rtl/>
          <w:lang w:bidi="ar-LB"/>
        </w:rPr>
        <w:t>/كانون الثاني</w:t>
      </w:r>
      <w:r w:rsidRPr="001F4463">
        <w:rPr>
          <w:sz w:val="26"/>
          <w:szCs w:val="26"/>
          <w:rtl/>
          <w:lang w:bidi="ar-LB"/>
        </w:rPr>
        <w:t xml:space="preserve"> 2022. ويتيح النظام </w:t>
      </w:r>
      <w:r w:rsidR="00911A07" w:rsidRPr="001F4463">
        <w:rPr>
          <w:sz w:val="26"/>
          <w:szCs w:val="26"/>
          <w:rtl/>
          <w:lang w:bidi="ar-LB"/>
        </w:rPr>
        <w:t>الرقابة</w:t>
      </w:r>
      <w:r w:rsidRPr="001F4463">
        <w:rPr>
          <w:sz w:val="26"/>
          <w:szCs w:val="26"/>
          <w:rtl/>
          <w:lang w:bidi="ar-LB"/>
        </w:rPr>
        <w:t xml:space="preserve"> </w:t>
      </w:r>
      <w:r w:rsidR="00911A07" w:rsidRPr="001F4463">
        <w:rPr>
          <w:sz w:val="26"/>
          <w:szCs w:val="26"/>
          <w:rtl/>
          <w:lang w:bidi="ar-LB"/>
        </w:rPr>
        <w:t>الأفضل عن ال</w:t>
      </w:r>
      <w:r w:rsidRPr="001F4463">
        <w:rPr>
          <w:sz w:val="26"/>
          <w:szCs w:val="26"/>
          <w:rtl/>
          <w:lang w:bidi="ar-LB"/>
        </w:rPr>
        <w:t>واردات</w:t>
      </w:r>
      <w:r w:rsidR="00911A07" w:rsidRPr="001F4463">
        <w:rPr>
          <w:sz w:val="26"/>
          <w:szCs w:val="26"/>
          <w:rtl/>
          <w:lang w:bidi="ar-LB"/>
        </w:rPr>
        <w:t xml:space="preserve"> من</w:t>
      </w:r>
      <w:r w:rsidRPr="001F4463">
        <w:rPr>
          <w:sz w:val="26"/>
          <w:szCs w:val="26"/>
          <w:rtl/>
          <w:lang w:bidi="ar-LB"/>
        </w:rPr>
        <w:t xml:space="preserve"> المواد الخاضعة للرقابة. </w:t>
      </w:r>
      <w:r w:rsidR="00911A07" w:rsidRPr="001F4463">
        <w:rPr>
          <w:sz w:val="26"/>
          <w:szCs w:val="26"/>
          <w:rtl/>
          <w:lang w:bidi="ar-LB"/>
        </w:rPr>
        <w:t xml:space="preserve">وتعمل </w:t>
      </w:r>
      <w:r w:rsidRPr="001F4463">
        <w:rPr>
          <w:sz w:val="26"/>
          <w:szCs w:val="26"/>
          <w:rtl/>
          <w:lang w:bidi="ar-LB"/>
        </w:rPr>
        <w:t xml:space="preserve">دائرة الجمارك </w:t>
      </w:r>
      <w:r w:rsidR="00911A07" w:rsidRPr="001F4463">
        <w:rPr>
          <w:sz w:val="26"/>
          <w:szCs w:val="26"/>
          <w:rtl/>
          <w:lang w:bidi="ar-LB"/>
        </w:rPr>
        <w:t>على تطبيق</w:t>
      </w:r>
      <w:r w:rsidRPr="001F4463">
        <w:rPr>
          <w:sz w:val="26"/>
          <w:szCs w:val="26"/>
          <w:rtl/>
          <w:lang w:bidi="ar-LB"/>
        </w:rPr>
        <w:t xml:space="preserve"> النظام المنسق </w:t>
      </w:r>
      <w:r w:rsidR="00911A07" w:rsidRPr="001F4463">
        <w:rPr>
          <w:sz w:val="26"/>
          <w:szCs w:val="26"/>
          <w:rtl/>
          <w:lang w:bidi="ar-LB"/>
        </w:rPr>
        <w:t>الموحد لعام</w:t>
      </w:r>
      <w:r w:rsidRPr="001F4463">
        <w:rPr>
          <w:sz w:val="26"/>
          <w:szCs w:val="26"/>
          <w:rtl/>
          <w:lang w:bidi="ar-LB"/>
        </w:rPr>
        <w:t xml:space="preserve"> 2022، </w:t>
      </w:r>
      <w:r w:rsidR="00911A07" w:rsidRPr="001F4463">
        <w:rPr>
          <w:sz w:val="26"/>
          <w:szCs w:val="26"/>
          <w:rtl/>
          <w:lang w:bidi="ar-LB"/>
        </w:rPr>
        <w:t>ب</w:t>
      </w:r>
      <w:r w:rsidRPr="001F4463">
        <w:rPr>
          <w:sz w:val="26"/>
          <w:szCs w:val="26"/>
          <w:rtl/>
          <w:lang w:bidi="ar-LB"/>
        </w:rPr>
        <w:t xml:space="preserve">انتظار موافقة مجلس الوزراء. </w:t>
      </w:r>
      <w:r w:rsidR="00911A07" w:rsidRPr="001F4463">
        <w:rPr>
          <w:sz w:val="26"/>
          <w:szCs w:val="26"/>
          <w:rtl/>
          <w:lang w:bidi="ar-LB"/>
        </w:rPr>
        <w:t>وتعمل</w:t>
      </w:r>
      <w:r w:rsidRPr="001F4463">
        <w:rPr>
          <w:sz w:val="26"/>
          <w:szCs w:val="26"/>
          <w:rtl/>
          <w:lang w:bidi="ar-LB"/>
        </w:rPr>
        <w:t xml:space="preserve"> وحدة الأوزون الوطنية </w:t>
      </w:r>
      <w:r w:rsidR="00911A07" w:rsidRPr="001F4463">
        <w:rPr>
          <w:sz w:val="26"/>
          <w:szCs w:val="26"/>
          <w:rtl/>
          <w:lang w:bidi="ar-LB"/>
        </w:rPr>
        <w:t xml:space="preserve">بصورة </w:t>
      </w:r>
      <w:r w:rsidRPr="001F4463">
        <w:rPr>
          <w:sz w:val="26"/>
          <w:szCs w:val="26"/>
          <w:rtl/>
          <w:lang w:bidi="ar-LB"/>
        </w:rPr>
        <w:t>وثيق</w:t>
      </w:r>
      <w:r w:rsidR="00911A07" w:rsidRPr="001F4463">
        <w:rPr>
          <w:sz w:val="26"/>
          <w:szCs w:val="26"/>
          <w:rtl/>
          <w:lang w:bidi="ar-LB"/>
        </w:rPr>
        <w:t>ة</w:t>
      </w:r>
      <w:r w:rsidRPr="001F4463">
        <w:rPr>
          <w:sz w:val="26"/>
          <w:szCs w:val="26"/>
          <w:rtl/>
          <w:lang w:bidi="ar-LB"/>
        </w:rPr>
        <w:t xml:space="preserve"> مع </w:t>
      </w:r>
      <w:r w:rsidR="00B60DC5" w:rsidRPr="001F4463">
        <w:rPr>
          <w:sz w:val="26"/>
          <w:szCs w:val="26"/>
          <w:rtl/>
          <w:lang w:bidi="ar-LB"/>
        </w:rPr>
        <w:t xml:space="preserve">العملاء </w:t>
      </w:r>
      <w:r w:rsidR="00DC7174" w:rsidRPr="001F4463">
        <w:rPr>
          <w:sz w:val="26"/>
          <w:szCs w:val="26"/>
          <w:rtl/>
          <w:lang w:bidi="ar-LB"/>
        </w:rPr>
        <w:t>لتحديد</w:t>
      </w:r>
      <w:r w:rsidR="00B60DC5" w:rsidRPr="001F4463">
        <w:rPr>
          <w:sz w:val="26"/>
          <w:szCs w:val="26"/>
          <w:rtl/>
          <w:lang w:bidi="ar-LB"/>
        </w:rPr>
        <w:t xml:space="preserve"> النظام الموحد لاستخدامه في كل من الهيدروكلوروفلوروكربون والهيدروفلوروكربون</w:t>
      </w:r>
      <w:r w:rsidRPr="001F4463">
        <w:rPr>
          <w:sz w:val="26"/>
          <w:szCs w:val="26"/>
          <w:rtl/>
          <w:lang w:bidi="ar-LB"/>
        </w:rPr>
        <w:t xml:space="preserve"> لتعزيز رصد </w:t>
      </w:r>
      <w:r w:rsidR="00B60DC5" w:rsidRPr="001F4463">
        <w:rPr>
          <w:sz w:val="26"/>
          <w:szCs w:val="26"/>
          <w:rtl/>
          <w:lang w:bidi="ar-LB"/>
        </w:rPr>
        <w:t xml:space="preserve">وإبلاغ </w:t>
      </w:r>
      <w:r w:rsidRPr="001F4463">
        <w:rPr>
          <w:sz w:val="26"/>
          <w:szCs w:val="26"/>
          <w:rtl/>
          <w:lang w:bidi="ar-LB"/>
        </w:rPr>
        <w:t>البيانات.</w:t>
      </w:r>
    </w:p>
    <w:p w14:paraId="13C8077B" w14:textId="03C362C4" w:rsidR="00B60DC5" w:rsidRPr="001F4463" w:rsidRDefault="00B60DC5" w:rsidP="00D75DAF">
      <w:pPr>
        <w:pStyle w:val="Heading1"/>
        <w:bidi/>
        <w:rPr>
          <w:sz w:val="26"/>
          <w:szCs w:val="26"/>
          <w:lang w:bidi="ar-LB"/>
        </w:rPr>
      </w:pPr>
      <w:r w:rsidRPr="001F4463">
        <w:rPr>
          <w:sz w:val="26"/>
          <w:szCs w:val="26"/>
          <w:rtl/>
          <w:lang w:bidi="ar-LB"/>
        </w:rPr>
        <w:t>وينفذ مطلب التوسيم الإلزامي لحاويات الهيدروكلوروفلوروكربون منذ 1 يناير/ كانون الثاني 2022.</w:t>
      </w:r>
    </w:p>
    <w:p w14:paraId="0FAB136D" w14:textId="0241A0E3" w:rsidR="00D752D6" w:rsidRPr="001F4463" w:rsidRDefault="00077C20" w:rsidP="00D75DAF">
      <w:pPr>
        <w:pStyle w:val="Heading1"/>
        <w:keepNext/>
        <w:numPr>
          <w:ilvl w:val="0"/>
          <w:numId w:val="0"/>
        </w:numPr>
        <w:bidi/>
        <w:rPr>
          <w:sz w:val="26"/>
          <w:szCs w:val="26"/>
          <w:rtl/>
          <w:lang w:bidi="ar-LB"/>
        </w:rPr>
      </w:pPr>
      <w:r w:rsidRPr="001F4463">
        <w:rPr>
          <w:iCs/>
          <w:sz w:val="26"/>
          <w:szCs w:val="26"/>
          <w:rtl/>
          <w:lang w:bidi="ar-LB"/>
        </w:rPr>
        <w:t>قطاع خدمة التبريد</w:t>
      </w:r>
    </w:p>
    <w:p w14:paraId="72E9DF97" w14:textId="02246810" w:rsidR="00B60DC5" w:rsidRPr="001F4463" w:rsidRDefault="00B60DC5" w:rsidP="00D75DAF">
      <w:pPr>
        <w:pStyle w:val="Heading1"/>
        <w:keepNext/>
        <w:bidi/>
        <w:rPr>
          <w:sz w:val="26"/>
          <w:szCs w:val="26"/>
          <w:lang w:bidi="ar-LB"/>
        </w:rPr>
      </w:pPr>
      <w:r w:rsidRPr="001F4463">
        <w:rPr>
          <w:sz w:val="26"/>
          <w:szCs w:val="26"/>
          <w:rtl/>
          <w:lang w:bidi="ar-LB"/>
        </w:rPr>
        <w:t>تم خلال تنفيذ الشريحة الثانية تنفيذ الأنشطة التالية:</w:t>
      </w:r>
    </w:p>
    <w:p w14:paraId="49B8EACE" w14:textId="0055395F" w:rsidR="00B60DC5" w:rsidRPr="001F4463" w:rsidRDefault="00B60DC5" w:rsidP="00B60DC5">
      <w:pPr>
        <w:pStyle w:val="Heading2"/>
        <w:bidi/>
        <w:rPr>
          <w:sz w:val="26"/>
          <w:szCs w:val="26"/>
          <w:lang w:bidi="ar-LB"/>
        </w:rPr>
      </w:pPr>
      <w:r w:rsidRPr="001F4463">
        <w:rPr>
          <w:sz w:val="26"/>
          <w:szCs w:val="26"/>
          <w:rtl/>
          <w:lang w:bidi="ar-LB"/>
        </w:rPr>
        <w:t>حلقة عمل تدريبية لعدد 23 من موظفي الجمارك وإنفاذ القوانين (ستة من الاناث) ومن المقرر تنفيذ ثلاث حلقات عمل تدريبية أخرى لوسطاء الجمارك والمستوردين في 2024 وترصد وحدة الأوزون الوطنية استخدام ومحتويات أجهزة تجديد غازات الت</w:t>
      </w:r>
      <w:r w:rsidR="00B87792" w:rsidRPr="001F4463">
        <w:rPr>
          <w:sz w:val="26"/>
          <w:szCs w:val="26"/>
          <w:rtl/>
          <w:lang w:bidi="ar-LB"/>
        </w:rPr>
        <w:t>بريد ومعلومات عن تكرار الاستخدام. وترجمت كتيبات الجمارك الى اللغات المحلية للنش</w:t>
      </w:r>
      <w:r w:rsidR="00484ED4" w:rsidRPr="001F4463">
        <w:rPr>
          <w:sz w:val="26"/>
          <w:szCs w:val="26"/>
          <w:rtl/>
          <w:lang w:bidi="ar-LB"/>
        </w:rPr>
        <w:t>ر والتوزيع على السلطات الجمركية.</w:t>
      </w:r>
    </w:p>
    <w:p w14:paraId="545048A2" w14:textId="4727A773" w:rsidR="00060246" w:rsidRPr="001F4463" w:rsidRDefault="00060246" w:rsidP="00DE197C">
      <w:pPr>
        <w:pStyle w:val="Heading2"/>
        <w:bidi/>
        <w:rPr>
          <w:sz w:val="26"/>
          <w:szCs w:val="26"/>
          <w:lang w:bidi="ar-LB"/>
        </w:rPr>
      </w:pPr>
      <w:r w:rsidRPr="001F4463">
        <w:rPr>
          <w:sz w:val="26"/>
          <w:szCs w:val="26"/>
          <w:rtl/>
          <w:lang w:bidi="ar-LB"/>
        </w:rPr>
        <w:t xml:space="preserve">وأقيمت سبع حلقات عمل تدريبية لـ 161 من فنيي </w:t>
      </w:r>
      <w:r w:rsidR="00DE197C" w:rsidRPr="001F4463">
        <w:rPr>
          <w:sz w:val="26"/>
          <w:szCs w:val="26"/>
          <w:rtl/>
          <w:lang w:bidi="ar-LB"/>
        </w:rPr>
        <w:t>التبريد وتكييف الهواء</w:t>
      </w:r>
      <w:r w:rsidRPr="001F4463">
        <w:rPr>
          <w:sz w:val="26"/>
          <w:szCs w:val="26"/>
          <w:rtl/>
          <w:lang w:bidi="ar-LB"/>
        </w:rPr>
        <w:t xml:space="preserve"> (تسع</w:t>
      </w:r>
      <w:r w:rsidR="00DE197C" w:rsidRPr="001F4463">
        <w:rPr>
          <w:sz w:val="26"/>
          <w:szCs w:val="26"/>
          <w:rtl/>
          <w:lang w:bidi="ar-LB"/>
        </w:rPr>
        <w:t>ة من</w:t>
      </w:r>
      <w:r w:rsidRPr="001F4463">
        <w:rPr>
          <w:sz w:val="26"/>
          <w:szCs w:val="26"/>
          <w:rtl/>
          <w:lang w:bidi="ar-LB"/>
        </w:rPr>
        <w:t xml:space="preserve"> </w:t>
      </w:r>
      <w:r w:rsidR="00DE197C" w:rsidRPr="001F4463">
        <w:rPr>
          <w:sz w:val="26"/>
          <w:szCs w:val="26"/>
          <w:rtl/>
          <w:lang w:bidi="ar-LB"/>
        </w:rPr>
        <w:t>ال</w:t>
      </w:r>
      <w:r w:rsidRPr="001F4463">
        <w:rPr>
          <w:sz w:val="26"/>
          <w:szCs w:val="26"/>
          <w:rtl/>
          <w:lang w:bidi="ar-LB"/>
        </w:rPr>
        <w:t xml:space="preserve">إناث) </w:t>
      </w:r>
      <w:r w:rsidR="00DE197C" w:rsidRPr="001F4463">
        <w:rPr>
          <w:sz w:val="26"/>
          <w:szCs w:val="26"/>
          <w:rtl/>
          <w:lang w:bidi="ar-LB"/>
        </w:rPr>
        <w:t>عن</w:t>
      </w:r>
      <w:r w:rsidRPr="001F4463">
        <w:rPr>
          <w:sz w:val="26"/>
          <w:szCs w:val="26"/>
          <w:rtl/>
          <w:lang w:bidi="ar-LB"/>
        </w:rPr>
        <w:t xml:space="preserve"> التركيب السليم وممارسات الخدمة الجيدة </w:t>
      </w:r>
      <w:r w:rsidR="00DE197C" w:rsidRPr="001F4463">
        <w:rPr>
          <w:sz w:val="26"/>
          <w:szCs w:val="26"/>
          <w:rtl/>
          <w:lang w:bidi="ar-LB"/>
        </w:rPr>
        <w:t>ومناولة</w:t>
      </w:r>
      <w:r w:rsidRPr="001F4463">
        <w:rPr>
          <w:sz w:val="26"/>
          <w:szCs w:val="26"/>
          <w:rtl/>
          <w:lang w:bidi="ar-LB"/>
        </w:rPr>
        <w:t xml:space="preserve"> غاز</w:t>
      </w:r>
      <w:r w:rsidR="00DE197C" w:rsidRPr="001F4463">
        <w:rPr>
          <w:sz w:val="26"/>
          <w:szCs w:val="26"/>
          <w:rtl/>
          <w:lang w:bidi="ar-LB"/>
        </w:rPr>
        <w:t>ات</w:t>
      </w:r>
      <w:r w:rsidRPr="001F4463">
        <w:rPr>
          <w:sz w:val="26"/>
          <w:szCs w:val="26"/>
          <w:rtl/>
          <w:lang w:bidi="ar-LB"/>
        </w:rPr>
        <w:t xml:space="preserve"> التبريد القابل</w:t>
      </w:r>
      <w:r w:rsidR="00DE197C" w:rsidRPr="001F4463">
        <w:rPr>
          <w:sz w:val="26"/>
          <w:szCs w:val="26"/>
          <w:rtl/>
          <w:lang w:bidi="ar-LB"/>
        </w:rPr>
        <w:t>ة</w:t>
      </w:r>
      <w:r w:rsidRPr="001F4463">
        <w:rPr>
          <w:sz w:val="26"/>
          <w:szCs w:val="26"/>
          <w:rtl/>
          <w:lang w:bidi="ar-LB"/>
        </w:rPr>
        <w:t xml:space="preserve"> للاشتعال؛ </w:t>
      </w:r>
      <w:r w:rsidR="00DE197C" w:rsidRPr="001F4463">
        <w:rPr>
          <w:sz w:val="26"/>
          <w:szCs w:val="26"/>
          <w:rtl/>
          <w:lang w:bidi="ar-LB"/>
        </w:rPr>
        <w:t>ووضع منهج تدريب وطني</w:t>
      </w:r>
      <w:r w:rsidRPr="001F4463">
        <w:rPr>
          <w:sz w:val="26"/>
          <w:szCs w:val="26"/>
          <w:rtl/>
          <w:lang w:bidi="ar-LB"/>
        </w:rPr>
        <w:t xml:space="preserve"> </w:t>
      </w:r>
      <w:r w:rsidR="00DE197C" w:rsidRPr="001F4463">
        <w:rPr>
          <w:sz w:val="26"/>
          <w:szCs w:val="26"/>
          <w:rtl/>
          <w:lang w:bidi="ar-LB"/>
        </w:rPr>
        <w:t xml:space="preserve">عن </w:t>
      </w:r>
      <w:r w:rsidRPr="001F4463">
        <w:rPr>
          <w:sz w:val="26"/>
          <w:szCs w:val="26"/>
          <w:rtl/>
          <w:lang w:bidi="ar-LB"/>
        </w:rPr>
        <w:t xml:space="preserve">ممارسات </w:t>
      </w:r>
      <w:r w:rsidR="00DE197C" w:rsidRPr="001F4463">
        <w:rPr>
          <w:sz w:val="26"/>
          <w:szCs w:val="26"/>
          <w:rtl/>
          <w:lang w:bidi="ar-LB"/>
        </w:rPr>
        <w:t xml:space="preserve">الخدمة </w:t>
      </w:r>
      <w:r w:rsidRPr="001F4463">
        <w:rPr>
          <w:sz w:val="26"/>
          <w:szCs w:val="26"/>
          <w:rtl/>
          <w:lang w:bidi="ar-LB"/>
        </w:rPr>
        <w:t xml:space="preserve">الجيدة </w:t>
      </w:r>
      <w:r w:rsidR="00DE197C" w:rsidRPr="001F4463">
        <w:rPr>
          <w:sz w:val="26"/>
          <w:szCs w:val="26"/>
          <w:rtl/>
          <w:lang w:bidi="ar-LB"/>
        </w:rPr>
        <w:t>والمناولة</w:t>
      </w:r>
      <w:r w:rsidRPr="001F4463">
        <w:rPr>
          <w:sz w:val="26"/>
          <w:szCs w:val="26"/>
          <w:rtl/>
          <w:lang w:bidi="ar-LB"/>
        </w:rPr>
        <w:t xml:space="preserve"> الآمن</w:t>
      </w:r>
      <w:r w:rsidR="00DE197C" w:rsidRPr="001F4463">
        <w:rPr>
          <w:sz w:val="26"/>
          <w:szCs w:val="26"/>
          <w:rtl/>
          <w:lang w:bidi="ar-LB"/>
        </w:rPr>
        <w:t>ة</w:t>
      </w:r>
      <w:r w:rsidRPr="001F4463">
        <w:rPr>
          <w:sz w:val="26"/>
          <w:szCs w:val="26"/>
          <w:rtl/>
          <w:lang w:bidi="ar-LB"/>
        </w:rPr>
        <w:t xml:space="preserve"> </w:t>
      </w:r>
      <w:r w:rsidR="00DE197C" w:rsidRPr="001F4463">
        <w:rPr>
          <w:sz w:val="26"/>
          <w:szCs w:val="26"/>
          <w:rtl/>
          <w:lang w:bidi="ar-LB"/>
        </w:rPr>
        <w:t>لغازات</w:t>
      </w:r>
      <w:r w:rsidRPr="001F4463">
        <w:rPr>
          <w:sz w:val="26"/>
          <w:szCs w:val="26"/>
          <w:rtl/>
          <w:lang w:bidi="ar-LB"/>
        </w:rPr>
        <w:t xml:space="preserve"> التبريد القابلة للاشتعال، وإجراءات ومعايير اعتماد الفنيين </w:t>
      </w:r>
      <w:r w:rsidR="00DE197C" w:rsidRPr="001F4463">
        <w:rPr>
          <w:sz w:val="26"/>
          <w:szCs w:val="26"/>
          <w:rtl/>
          <w:lang w:bidi="ar-LB"/>
        </w:rPr>
        <w:t>بموجب</w:t>
      </w:r>
      <w:r w:rsidRPr="001F4463">
        <w:rPr>
          <w:sz w:val="26"/>
          <w:szCs w:val="26"/>
          <w:rtl/>
          <w:lang w:bidi="ar-LB"/>
        </w:rPr>
        <w:t xml:space="preserve"> إطار </w:t>
      </w:r>
      <w:r w:rsidR="00DE197C" w:rsidRPr="001F4463">
        <w:rPr>
          <w:sz w:val="26"/>
          <w:szCs w:val="26"/>
          <w:rtl/>
          <w:lang w:bidi="ar-LB"/>
        </w:rPr>
        <w:t>التأهيل الوطني</w:t>
      </w:r>
      <w:r w:rsidRPr="001F4463">
        <w:rPr>
          <w:sz w:val="26"/>
          <w:szCs w:val="26"/>
          <w:rtl/>
          <w:lang w:bidi="ar-LB"/>
        </w:rPr>
        <w:t xml:space="preserve">؛ وتدريب 18 </w:t>
      </w:r>
      <w:r w:rsidR="00DE197C" w:rsidRPr="001F4463">
        <w:rPr>
          <w:sz w:val="26"/>
          <w:szCs w:val="26"/>
          <w:rtl/>
          <w:lang w:bidi="ar-LB"/>
        </w:rPr>
        <w:t>خبير تقييم</w:t>
      </w:r>
      <w:r w:rsidRPr="001F4463">
        <w:rPr>
          <w:sz w:val="26"/>
          <w:szCs w:val="26"/>
          <w:rtl/>
          <w:lang w:bidi="ar-LB"/>
        </w:rPr>
        <w:t xml:space="preserve"> على تقييم </w:t>
      </w:r>
      <w:r w:rsidR="00DE197C" w:rsidRPr="001F4463">
        <w:rPr>
          <w:sz w:val="26"/>
          <w:szCs w:val="26"/>
          <w:rtl/>
          <w:lang w:bidi="ar-LB"/>
        </w:rPr>
        <w:t>الاعتماد</w:t>
      </w:r>
      <w:r w:rsidRPr="001F4463">
        <w:rPr>
          <w:sz w:val="26"/>
          <w:szCs w:val="26"/>
          <w:rtl/>
          <w:lang w:bidi="ar-LB"/>
        </w:rPr>
        <w:t xml:space="preserve"> على الكفاءة؛</w:t>
      </w:r>
    </w:p>
    <w:p w14:paraId="30868152" w14:textId="07B0D815" w:rsidR="00173AE9" w:rsidRPr="001F4463" w:rsidRDefault="00173AE9" w:rsidP="00D75DAF">
      <w:pPr>
        <w:pStyle w:val="Heading2"/>
        <w:bidi/>
        <w:rPr>
          <w:sz w:val="26"/>
          <w:szCs w:val="26"/>
          <w:lang w:bidi="ar-LB"/>
        </w:rPr>
      </w:pPr>
      <w:r w:rsidRPr="001F4463">
        <w:rPr>
          <w:sz w:val="26"/>
          <w:szCs w:val="26"/>
          <w:rtl/>
          <w:lang w:bidi="ar-LB"/>
        </w:rPr>
        <w:t>توفير معدات وأدوات الاسترجاع وإعادة التدوير (مضخات تفريغ هواء من مرحلتين) وميزان الكتروني ومقياس رقمي متعدد الأمتار وأجهزة إلكترونية لرصد الترسيب ومقياس ميكرون وسلندر وماكينة عرض واسترجاع غازات التبريد ومعدات إعادة التدوير، وسلندر استرجاع مجموعة أدوات وكماشة تخريم وغير ذلك) لعدد مركزين للتدريب وأربع شركات خدمة لدعم التدريب وتنفيذ ممارسات الخدمة الجيدة؛</w:t>
      </w:r>
    </w:p>
    <w:p w14:paraId="265E46EB" w14:textId="2547E671" w:rsidR="00173AE9" w:rsidRPr="001F4463" w:rsidRDefault="00BD10A0" w:rsidP="004F2434">
      <w:pPr>
        <w:pStyle w:val="Heading2"/>
        <w:bidi/>
        <w:rPr>
          <w:sz w:val="26"/>
          <w:szCs w:val="26"/>
          <w:lang w:bidi="ar-LB"/>
        </w:rPr>
      </w:pPr>
      <w:r w:rsidRPr="001F4463">
        <w:rPr>
          <w:sz w:val="26"/>
          <w:szCs w:val="26"/>
          <w:rtl/>
          <w:lang w:bidi="ar-LB"/>
        </w:rPr>
        <w:t>ووضع</w:t>
      </w:r>
      <w:r w:rsidR="004F2434" w:rsidRPr="001F4463">
        <w:rPr>
          <w:sz w:val="26"/>
          <w:szCs w:val="26"/>
          <w:rtl/>
          <w:lang w:bidi="ar-LB"/>
        </w:rPr>
        <w:t xml:space="preserve"> برنامج لتبادل المعارف لستة من كبار المدربين والفنيين والمستوردين والخبراء (واحدة من السيدات) في الهند في مارس/أذار 2023. وحضر الفريق تدريب الفنيين على خطط إدارة إزالة المواد الهيدروكلوروفلوروكربونية، وزار معمل تصنيع أجهزة تكييف الهواء المنزلية </w:t>
      </w:r>
      <w:r w:rsidR="004F2434" w:rsidRPr="001F4463">
        <w:rPr>
          <w:sz w:val="26"/>
          <w:szCs w:val="26"/>
          <w:lang w:bidi="ar-LB"/>
        </w:rPr>
        <w:t>R-290</w:t>
      </w:r>
      <w:r w:rsidR="004F2434" w:rsidRPr="001F4463">
        <w:rPr>
          <w:sz w:val="26"/>
          <w:szCs w:val="26"/>
          <w:rtl/>
          <w:lang w:bidi="ar-LB"/>
        </w:rPr>
        <w:t xml:space="preserve"> ومركز تدريب </w:t>
      </w:r>
      <w:r w:rsidR="003224D9" w:rsidRPr="001F4463">
        <w:rPr>
          <w:sz w:val="26"/>
          <w:szCs w:val="26"/>
          <w:rtl/>
          <w:lang w:bidi="ar-LB"/>
        </w:rPr>
        <w:t>للفهم</w:t>
      </w:r>
      <w:r w:rsidR="004F2434" w:rsidRPr="001F4463">
        <w:rPr>
          <w:sz w:val="26"/>
          <w:szCs w:val="26"/>
          <w:rtl/>
          <w:lang w:bidi="ar-LB"/>
        </w:rPr>
        <w:t xml:space="preserve"> عن كيفية التدريب وأجهزة التدريب المطلوبة؛</w:t>
      </w:r>
    </w:p>
    <w:p w14:paraId="2DE836E4" w14:textId="18B133CE" w:rsidR="004F2434" w:rsidRPr="001F4463" w:rsidRDefault="004F2434" w:rsidP="009317DF">
      <w:pPr>
        <w:pStyle w:val="Heading2"/>
        <w:bidi/>
        <w:rPr>
          <w:i/>
          <w:sz w:val="26"/>
          <w:szCs w:val="26"/>
          <w:lang w:bidi="ar-LB"/>
        </w:rPr>
      </w:pPr>
      <w:r w:rsidRPr="001F4463">
        <w:rPr>
          <w:i/>
          <w:sz w:val="26"/>
          <w:szCs w:val="26"/>
          <w:rtl/>
          <w:lang w:bidi="ar-LB"/>
        </w:rPr>
        <w:t xml:space="preserve">ونظمت أنشطة لاستثارة الوعي بما في ذلك </w:t>
      </w:r>
      <w:r w:rsidR="009317DF" w:rsidRPr="001F4463">
        <w:rPr>
          <w:i/>
          <w:sz w:val="26"/>
          <w:szCs w:val="26"/>
          <w:rtl/>
          <w:lang w:bidi="ar-LB"/>
        </w:rPr>
        <w:t>وضع ثلاث</w:t>
      </w:r>
      <w:r w:rsidRPr="001F4463">
        <w:rPr>
          <w:i/>
          <w:sz w:val="26"/>
          <w:szCs w:val="26"/>
          <w:rtl/>
          <w:lang w:bidi="ar-LB"/>
        </w:rPr>
        <w:t xml:space="preserve"> </w:t>
      </w:r>
      <w:r w:rsidR="009317DF" w:rsidRPr="001F4463">
        <w:rPr>
          <w:i/>
          <w:sz w:val="26"/>
          <w:szCs w:val="26"/>
          <w:rtl/>
          <w:lang w:bidi="ar-LB"/>
        </w:rPr>
        <w:t>شرائط</w:t>
      </w:r>
      <w:r w:rsidRPr="001F4463">
        <w:rPr>
          <w:i/>
          <w:sz w:val="26"/>
          <w:szCs w:val="26"/>
          <w:rtl/>
          <w:lang w:bidi="ar-LB"/>
        </w:rPr>
        <w:t xml:space="preserve"> فيديو تعليمية (</w:t>
      </w:r>
      <w:r w:rsidR="009317DF" w:rsidRPr="001F4463">
        <w:rPr>
          <w:i/>
          <w:sz w:val="26"/>
          <w:szCs w:val="26"/>
          <w:rtl/>
          <w:lang w:bidi="ar-LB"/>
        </w:rPr>
        <w:t>شريط</w:t>
      </w:r>
      <w:r w:rsidRPr="001F4463">
        <w:rPr>
          <w:i/>
          <w:sz w:val="26"/>
          <w:szCs w:val="26"/>
          <w:rtl/>
          <w:lang w:bidi="ar-LB"/>
        </w:rPr>
        <w:t xml:space="preserve"> للجمارك والإنفاذ، </w:t>
      </w:r>
      <w:r w:rsidR="009317DF" w:rsidRPr="001F4463">
        <w:rPr>
          <w:i/>
          <w:sz w:val="26"/>
          <w:szCs w:val="26"/>
          <w:rtl/>
          <w:lang w:bidi="ar-LB"/>
        </w:rPr>
        <w:t>وشريط</w:t>
      </w:r>
      <w:r w:rsidRPr="001F4463">
        <w:rPr>
          <w:i/>
          <w:sz w:val="26"/>
          <w:szCs w:val="26"/>
          <w:rtl/>
          <w:lang w:bidi="ar-LB"/>
        </w:rPr>
        <w:t xml:space="preserve"> </w:t>
      </w:r>
      <w:r w:rsidR="009317DF" w:rsidRPr="001F4463">
        <w:rPr>
          <w:i/>
          <w:sz w:val="26"/>
          <w:szCs w:val="26"/>
          <w:rtl/>
          <w:lang w:bidi="ar-LB"/>
        </w:rPr>
        <w:t>للفنيين</w:t>
      </w:r>
      <w:r w:rsidRPr="001F4463">
        <w:rPr>
          <w:i/>
          <w:sz w:val="26"/>
          <w:szCs w:val="26"/>
          <w:rtl/>
          <w:lang w:bidi="ar-LB"/>
        </w:rPr>
        <w:t xml:space="preserve">، </w:t>
      </w:r>
      <w:r w:rsidR="009317DF" w:rsidRPr="001F4463">
        <w:rPr>
          <w:i/>
          <w:sz w:val="26"/>
          <w:szCs w:val="26"/>
          <w:rtl/>
          <w:lang w:bidi="ar-LB"/>
        </w:rPr>
        <w:t>وشريط</w:t>
      </w:r>
      <w:r w:rsidRPr="001F4463">
        <w:rPr>
          <w:i/>
          <w:sz w:val="26"/>
          <w:szCs w:val="26"/>
          <w:rtl/>
          <w:lang w:bidi="ar-LB"/>
        </w:rPr>
        <w:t xml:space="preserve"> للجمهور العام)، وأدوات تدريبية، وملصقات، وصفحة </w:t>
      </w:r>
      <w:r w:rsidR="001F4463" w:rsidRPr="001F4463">
        <w:rPr>
          <w:i/>
          <w:sz w:val="26"/>
          <w:szCs w:val="26"/>
          <w:rtl/>
          <w:lang w:bidi="ar-LB"/>
        </w:rPr>
        <w:t>وسائل التواصل الاجتماعي</w:t>
      </w:r>
      <w:r w:rsidRPr="001F4463">
        <w:rPr>
          <w:i/>
          <w:sz w:val="26"/>
          <w:szCs w:val="26"/>
          <w:rtl/>
          <w:lang w:bidi="ar-LB"/>
        </w:rPr>
        <w:t xml:space="preserve"> </w:t>
      </w:r>
      <w:r w:rsidR="009317DF" w:rsidRPr="001F4463">
        <w:rPr>
          <w:i/>
          <w:sz w:val="26"/>
          <w:szCs w:val="26"/>
          <w:rtl/>
          <w:lang w:bidi="ar-LB"/>
        </w:rPr>
        <w:t>مع</w:t>
      </w:r>
      <w:r w:rsidRPr="001F4463">
        <w:rPr>
          <w:i/>
          <w:sz w:val="26"/>
          <w:szCs w:val="26"/>
          <w:rtl/>
          <w:lang w:bidi="ar-LB"/>
        </w:rPr>
        <w:t xml:space="preserve"> موارد </w:t>
      </w:r>
      <w:r w:rsidR="009317DF" w:rsidRPr="001F4463">
        <w:rPr>
          <w:i/>
          <w:sz w:val="26"/>
          <w:szCs w:val="26"/>
          <w:rtl/>
          <w:lang w:bidi="ar-LB"/>
        </w:rPr>
        <w:t>مقبولة</w:t>
      </w:r>
      <w:r w:rsidRPr="001F4463">
        <w:rPr>
          <w:i/>
          <w:sz w:val="26"/>
          <w:szCs w:val="26"/>
          <w:rtl/>
          <w:lang w:bidi="ar-LB"/>
        </w:rPr>
        <w:t xml:space="preserve"> للفنيين </w:t>
      </w:r>
      <w:r w:rsidR="009317DF" w:rsidRPr="001F4463">
        <w:rPr>
          <w:i/>
          <w:sz w:val="26"/>
          <w:szCs w:val="26"/>
          <w:rtl/>
          <w:lang w:bidi="ar-LB"/>
        </w:rPr>
        <w:t>ومواد عن</w:t>
      </w:r>
      <w:r w:rsidRPr="001F4463">
        <w:rPr>
          <w:i/>
          <w:sz w:val="26"/>
          <w:szCs w:val="26"/>
          <w:rtl/>
          <w:lang w:bidi="ar-LB"/>
        </w:rPr>
        <w:t xml:space="preserve"> ممارسات الخدمة الجيدة </w:t>
      </w:r>
      <w:r w:rsidR="009317DF" w:rsidRPr="001F4463">
        <w:rPr>
          <w:i/>
          <w:sz w:val="26"/>
          <w:szCs w:val="26"/>
          <w:rtl/>
          <w:lang w:bidi="ar-LB"/>
        </w:rPr>
        <w:t>والمناولة الآمنة</w:t>
      </w:r>
      <w:r w:rsidRPr="001F4463">
        <w:rPr>
          <w:i/>
          <w:sz w:val="26"/>
          <w:szCs w:val="26"/>
          <w:rtl/>
          <w:lang w:bidi="ar-LB"/>
        </w:rPr>
        <w:t xml:space="preserve"> </w:t>
      </w:r>
      <w:r w:rsidR="009317DF" w:rsidRPr="001F4463">
        <w:rPr>
          <w:i/>
          <w:sz w:val="26"/>
          <w:szCs w:val="26"/>
          <w:rtl/>
          <w:lang w:bidi="ar-LB"/>
        </w:rPr>
        <w:t>ل</w:t>
      </w:r>
      <w:r w:rsidRPr="001F4463">
        <w:rPr>
          <w:i/>
          <w:sz w:val="26"/>
          <w:szCs w:val="26"/>
          <w:rtl/>
          <w:lang w:bidi="ar-LB"/>
        </w:rPr>
        <w:t xml:space="preserve">غازات التبريد القابلة للاشتعال وتركيب </w:t>
      </w:r>
      <w:r w:rsidR="009317DF" w:rsidRPr="001F4463">
        <w:rPr>
          <w:i/>
          <w:sz w:val="26"/>
          <w:szCs w:val="26"/>
          <w:rtl/>
          <w:lang w:bidi="ar-LB"/>
        </w:rPr>
        <w:t>أجهزة تكييف</w:t>
      </w:r>
      <w:r w:rsidRPr="001F4463">
        <w:rPr>
          <w:i/>
          <w:sz w:val="26"/>
          <w:szCs w:val="26"/>
          <w:rtl/>
          <w:lang w:bidi="ar-LB"/>
        </w:rPr>
        <w:t xml:space="preserve"> الهواء </w:t>
      </w:r>
      <w:r w:rsidR="009317DF" w:rsidRPr="001F4463">
        <w:rPr>
          <w:i/>
          <w:sz w:val="26"/>
          <w:szCs w:val="26"/>
          <w:rtl/>
          <w:lang w:bidi="ar-LB"/>
        </w:rPr>
        <w:t>ووزعت على الفنيين؛ و</w:t>
      </w:r>
      <w:r w:rsidRPr="001F4463">
        <w:rPr>
          <w:i/>
          <w:sz w:val="26"/>
          <w:szCs w:val="26"/>
          <w:rtl/>
          <w:lang w:bidi="ar-LB"/>
        </w:rPr>
        <w:t xml:space="preserve">ترجمة ملصق عن </w:t>
      </w:r>
      <w:r w:rsidR="009317DF" w:rsidRPr="001F4463">
        <w:rPr>
          <w:i/>
          <w:sz w:val="26"/>
          <w:szCs w:val="26"/>
          <w:rtl/>
          <w:lang w:bidi="ar-LB"/>
        </w:rPr>
        <w:t>الاعلان السليم عن الشحنات</w:t>
      </w:r>
      <w:r w:rsidRPr="001F4463">
        <w:rPr>
          <w:i/>
          <w:sz w:val="26"/>
          <w:szCs w:val="26"/>
          <w:rtl/>
          <w:lang w:bidi="ar-LB"/>
        </w:rPr>
        <w:t xml:space="preserve"> إلى اللغة المحلية (</w:t>
      </w:r>
      <w:r w:rsidR="009317DF" w:rsidRPr="001F4463">
        <w:rPr>
          <w:i/>
          <w:sz w:val="26"/>
          <w:szCs w:val="26"/>
          <w:rtl/>
          <w:lang w:bidi="ar-LB"/>
        </w:rPr>
        <w:t>ال</w:t>
      </w:r>
      <w:r w:rsidRPr="001F4463">
        <w:rPr>
          <w:i/>
          <w:sz w:val="26"/>
          <w:szCs w:val="26"/>
          <w:rtl/>
          <w:lang w:bidi="ar-LB"/>
        </w:rPr>
        <w:t>تيتوم) وتوزيعه</w:t>
      </w:r>
      <w:r w:rsidR="009317DF" w:rsidRPr="001F4463">
        <w:rPr>
          <w:i/>
          <w:sz w:val="26"/>
          <w:szCs w:val="26"/>
          <w:rtl/>
          <w:lang w:bidi="ar-LB"/>
        </w:rPr>
        <w:t>ا</w:t>
      </w:r>
      <w:r w:rsidRPr="001F4463">
        <w:rPr>
          <w:i/>
          <w:sz w:val="26"/>
          <w:szCs w:val="26"/>
          <w:rtl/>
          <w:lang w:bidi="ar-LB"/>
        </w:rPr>
        <w:t xml:space="preserve"> على موظفي الجمارك.</w:t>
      </w:r>
    </w:p>
    <w:p w14:paraId="322FAC56" w14:textId="79374A50" w:rsidR="00EA598B" w:rsidRPr="001F4463" w:rsidRDefault="00077C20" w:rsidP="00D75DAF">
      <w:pPr>
        <w:bidi/>
        <w:spacing w:after="240"/>
        <w:rPr>
          <w:sz w:val="26"/>
          <w:szCs w:val="26"/>
          <w:rtl/>
          <w:lang w:bidi="ar-LB"/>
        </w:rPr>
      </w:pPr>
      <w:r w:rsidRPr="001F4463">
        <w:rPr>
          <w:sz w:val="26"/>
          <w:szCs w:val="26"/>
          <w:u w:val="single"/>
          <w:rtl/>
          <w:lang w:bidi="ar-LB"/>
        </w:rPr>
        <w:t>مستوى صرف الأموال</w:t>
      </w:r>
    </w:p>
    <w:p w14:paraId="6761DD3F" w14:textId="39883293" w:rsidR="009317DF" w:rsidRPr="001F4463" w:rsidRDefault="009317DF" w:rsidP="006037C5">
      <w:pPr>
        <w:pStyle w:val="Heading1"/>
        <w:bidi/>
        <w:rPr>
          <w:sz w:val="26"/>
          <w:szCs w:val="26"/>
          <w:lang w:bidi="ar-LB"/>
        </w:rPr>
      </w:pPr>
      <w:r w:rsidRPr="001F4463">
        <w:rPr>
          <w:sz w:val="26"/>
          <w:szCs w:val="26"/>
          <w:rtl/>
          <w:lang w:bidi="ar-LB"/>
        </w:rPr>
        <w:t xml:space="preserve">تم حتى مارس/أذار 2024، صرف 194,132 دولارًا أمريكيًا من </w:t>
      </w:r>
      <w:r w:rsidR="006037C5" w:rsidRPr="001F4463">
        <w:rPr>
          <w:sz w:val="26"/>
          <w:szCs w:val="26"/>
          <w:rtl/>
          <w:lang w:bidi="ar-LB"/>
        </w:rPr>
        <w:t>مجموع</w:t>
      </w:r>
      <w:r w:rsidRPr="001F4463">
        <w:rPr>
          <w:sz w:val="26"/>
          <w:szCs w:val="26"/>
          <w:rtl/>
          <w:lang w:bidi="ar-LB"/>
        </w:rPr>
        <w:t xml:space="preserve"> مبلغ 241,500 دولار أمريكي </w:t>
      </w:r>
      <w:r w:rsidR="006037C5" w:rsidRPr="001F4463">
        <w:rPr>
          <w:sz w:val="26"/>
          <w:szCs w:val="26"/>
          <w:rtl/>
          <w:lang w:bidi="ar-LB"/>
        </w:rPr>
        <w:t xml:space="preserve">موافق </w:t>
      </w:r>
      <w:r w:rsidR="003224D9" w:rsidRPr="001F4463">
        <w:rPr>
          <w:sz w:val="26"/>
          <w:szCs w:val="26"/>
          <w:rtl/>
          <w:lang w:bidi="ar-LB"/>
        </w:rPr>
        <w:t>عليه</w:t>
      </w:r>
      <w:r w:rsidRPr="001F4463">
        <w:rPr>
          <w:sz w:val="26"/>
          <w:szCs w:val="26"/>
          <w:rtl/>
          <w:lang w:bidi="ar-LB"/>
        </w:rPr>
        <w:t xml:space="preserve"> (80 في المائة) (98,035 دولارًا أمريكيًا </w:t>
      </w:r>
      <w:r w:rsidR="006037C5" w:rsidRPr="001F4463">
        <w:rPr>
          <w:sz w:val="26"/>
          <w:szCs w:val="26"/>
          <w:rtl/>
          <w:lang w:bidi="ar-LB"/>
        </w:rPr>
        <w:t>لليونيب</w:t>
      </w:r>
      <w:r w:rsidRPr="001F4463">
        <w:rPr>
          <w:sz w:val="26"/>
          <w:szCs w:val="26"/>
          <w:rtl/>
          <w:lang w:bidi="ar-LB"/>
        </w:rPr>
        <w:t xml:space="preserve"> و96,097 دولارًا أمريكيًا </w:t>
      </w:r>
      <w:r w:rsidR="006037C5" w:rsidRPr="001F4463">
        <w:rPr>
          <w:sz w:val="26"/>
          <w:szCs w:val="26"/>
          <w:rtl/>
          <w:lang w:bidi="ar-LB"/>
        </w:rPr>
        <w:t>لليوئنديبي</w:t>
      </w:r>
      <w:r w:rsidRPr="001F4463">
        <w:rPr>
          <w:sz w:val="26"/>
          <w:szCs w:val="26"/>
          <w:rtl/>
          <w:lang w:bidi="ar-LB"/>
        </w:rPr>
        <w:t xml:space="preserve">)، </w:t>
      </w:r>
      <w:r w:rsidR="006037C5" w:rsidRPr="001F4463">
        <w:rPr>
          <w:sz w:val="26"/>
          <w:szCs w:val="26"/>
          <w:rtl/>
          <w:lang w:bidi="ar-LB"/>
        </w:rPr>
        <w:t>على النحو</w:t>
      </w:r>
      <w:r w:rsidRPr="001F4463">
        <w:rPr>
          <w:sz w:val="26"/>
          <w:szCs w:val="26"/>
          <w:rtl/>
          <w:lang w:bidi="ar-LB"/>
        </w:rPr>
        <w:t xml:space="preserve"> </w:t>
      </w:r>
      <w:r w:rsidR="006037C5" w:rsidRPr="001F4463">
        <w:rPr>
          <w:sz w:val="26"/>
          <w:szCs w:val="26"/>
          <w:rtl/>
          <w:lang w:bidi="ar-LB"/>
        </w:rPr>
        <w:t>ال</w:t>
      </w:r>
      <w:r w:rsidRPr="001F4463">
        <w:rPr>
          <w:sz w:val="26"/>
          <w:szCs w:val="26"/>
          <w:rtl/>
          <w:lang w:bidi="ar-LB"/>
        </w:rPr>
        <w:t xml:space="preserve">مبين في الجدول 2. </w:t>
      </w:r>
      <w:r w:rsidR="006037C5" w:rsidRPr="001F4463">
        <w:rPr>
          <w:sz w:val="26"/>
          <w:szCs w:val="26"/>
          <w:rtl/>
          <w:lang w:bidi="ar-LB"/>
        </w:rPr>
        <w:t>وسوف يصرف</w:t>
      </w:r>
      <w:r w:rsidRPr="001F4463">
        <w:rPr>
          <w:sz w:val="26"/>
          <w:szCs w:val="26"/>
          <w:rtl/>
          <w:lang w:bidi="ar-LB"/>
        </w:rPr>
        <w:t xml:space="preserve"> </w:t>
      </w:r>
      <w:r w:rsidR="006037C5" w:rsidRPr="001F4463">
        <w:rPr>
          <w:sz w:val="26"/>
          <w:szCs w:val="26"/>
          <w:rtl/>
          <w:lang w:bidi="ar-LB"/>
        </w:rPr>
        <w:t>المبلغ المتبقي وقدره</w:t>
      </w:r>
      <w:r w:rsidRPr="001F4463">
        <w:rPr>
          <w:sz w:val="26"/>
          <w:szCs w:val="26"/>
          <w:rtl/>
          <w:lang w:bidi="ar-LB"/>
        </w:rPr>
        <w:t xml:space="preserve"> 47,368 دولارًا أمريكيًا </w:t>
      </w:r>
      <w:r w:rsidR="006037C5" w:rsidRPr="001F4463">
        <w:rPr>
          <w:sz w:val="26"/>
          <w:szCs w:val="26"/>
          <w:rtl/>
          <w:lang w:bidi="ar-LB"/>
        </w:rPr>
        <w:t>قبل</w:t>
      </w:r>
      <w:r w:rsidRPr="001F4463">
        <w:rPr>
          <w:sz w:val="26"/>
          <w:szCs w:val="26"/>
          <w:rtl/>
          <w:lang w:bidi="ar-LB"/>
        </w:rPr>
        <w:t xml:space="preserve"> نهاية 2024</w:t>
      </w:r>
      <w:r w:rsidR="006037C5" w:rsidRPr="001F4463">
        <w:rPr>
          <w:sz w:val="26"/>
          <w:szCs w:val="26"/>
          <w:rtl/>
          <w:lang w:bidi="ar-LB"/>
        </w:rPr>
        <w:t>.</w:t>
      </w:r>
    </w:p>
    <w:p w14:paraId="55EC8211" w14:textId="1C4BC900" w:rsidR="003067AD" w:rsidRPr="006037C5" w:rsidRDefault="00077C20" w:rsidP="006037C5">
      <w:pPr>
        <w:keepNext/>
        <w:bidi/>
        <w:rPr>
          <w:bCs/>
          <w:rtl/>
          <w:lang w:bidi="ar-LB"/>
        </w:rPr>
      </w:pPr>
      <w:r>
        <w:rPr>
          <w:bCs/>
          <w:rtl/>
          <w:lang w:bidi="ar-LB"/>
        </w:rPr>
        <w:lastRenderedPageBreak/>
        <w:t xml:space="preserve">الجدول 2: </w:t>
      </w:r>
      <w:r w:rsidR="006037C5">
        <w:rPr>
          <w:bCs/>
          <w:rtl/>
          <w:lang w:bidi="ar-LB"/>
        </w:rPr>
        <w:t>التقرير المالي للمرحلة الثانية من خطة إدارة إزالة المواد الهيدروكلوروفلوروكربونية ل</w:t>
      </w:r>
      <w:r w:rsidR="00F96679">
        <w:rPr>
          <w:bCs/>
          <w:rtl/>
          <w:lang w:bidi="ar-LB"/>
        </w:rPr>
        <w:t>تيمور- ليشتي</w:t>
      </w:r>
      <w:r w:rsidR="006037C5">
        <w:rPr>
          <w:bCs/>
          <w:rtl/>
          <w:lang w:bidi="ar-LB"/>
        </w:rPr>
        <w:t xml:space="preserve"> (بالدولار الأمريكي)</w:t>
      </w:r>
    </w:p>
    <w:tbl>
      <w:tblPr>
        <w:tblStyle w:val="TableGrid"/>
        <w:bidiVisual/>
        <w:tblW w:w="5000" w:type="pct"/>
        <w:tblLayout w:type="fixed"/>
        <w:tblLook w:val="04A0" w:firstRow="1" w:lastRow="0" w:firstColumn="1" w:lastColumn="0" w:noHBand="0" w:noVBand="1"/>
      </w:tblPr>
      <w:tblGrid>
        <w:gridCol w:w="1594"/>
        <w:gridCol w:w="1168"/>
        <w:gridCol w:w="1153"/>
        <w:gridCol w:w="1159"/>
        <w:gridCol w:w="1163"/>
        <w:gridCol w:w="1161"/>
        <w:gridCol w:w="1163"/>
        <w:gridCol w:w="1015"/>
      </w:tblGrid>
      <w:tr w:rsidR="003067AD" w:rsidRPr="0034371D" w14:paraId="0B50361D" w14:textId="77777777" w:rsidTr="00CA2986">
        <w:trPr>
          <w:tblHeader/>
        </w:trPr>
        <w:tc>
          <w:tcPr>
            <w:tcW w:w="832" w:type="pct"/>
            <w:vMerge w:val="restart"/>
            <w:vAlign w:val="center"/>
          </w:tcPr>
          <w:p w14:paraId="6D46B465" w14:textId="4D93842C" w:rsidR="003067AD" w:rsidRPr="00077C20" w:rsidRDefault="00077C20" w:rsidP="00D75DAF">
            <w:pPr>
              <w:keepNext/>
              <w:bidi/>
              <w:jc w:val="center"/>
              <w:rPr>
                <w:bCs/>
                <w:sz w:val="20"/>
                <w:szCs w:val="20"/>
                <w:lang w:bidi="ar-LB"/>
              </w:rPr>
            </w:pPr>
            <w:r w:rsidRPr="00077C20">
              <w:rPr>
                <w:bCs/>
                <w:sz w:val="20"/>
                <w:szCs w:val="20"/>
                <w:rtl/>
                <w:lang w:bidi="ar-LB"/>
              </w:rPr>
              <w:t>الوكالة</w:t>
            </w:r>
          </w:p>
        </w:tc>
        <w:tc>
          <w:tcPr>
            <w:tcW w:w="1212" w:type="pct"/>
            <w:gridSpan w:val="2"/>
            <w:vAlign w:val="center"/>
          </w:tcPr>
          <w:p w14:paraId="4C8367F3" w14:textId="4493F231" w:rsidR="003067AD" w:rsidRPr="00077C20" w:rsidRDefault="00077C20" w:rsidP="00D75DAF">
            <w:pPr>
              <w:keepNext/>
              <w:bidi/>
              <w:jc w:val="center"/>
              <w:rPr>
                <w:bCs/>
                <w:sz w:val="20"/>
                <w:szCs w:val="20"/>
                <w:lang w:bidi="ar-LB"/>
              </w:rPr>
            </w:pPr>
            <w:r w:rsidRPr="00077C20">
              <w:rPr>
                <w:bCs/>
                <w:sz w:val="20"/>
                <w:szCs w:val="20"/>
                <w:rtl/>
                <w:lang w:bidi="ar-LB"/>
              </w:rPr>
              <w:t>الشريحة الأولى</w:t>
            </w:r>
          </w:p>
        </w:tc>
        <w:tc>
          <w:tcPr>
            <w:tcW w:w="1212" w:type="pct"/>
            <w:gridSpan w:val="2"/>
            <w:vAlign w:val="center"/>
          </w:tcPr>
          <w:p w14:paraId="6837A66C" w14:textId="3CD09C5D" w:rsidR="003067AD" w:rsidRPr="00077C20" w:rsidRDefault="00077C20" w:rsidP="00D75DAF">
            <w:pPr>
              <w:keepNext/>
              <w:bidi/>
              <w:jc w:val="center"/>
              <w:rPr>
                <w:bCs/>
                <w:sz w:val="20"/>
                <w:szCs w:val="20"/>
                <w:lang w:bidi="ar-LB"/>
              </w:rPr>
            </w:pPr>
            <w:r w:rsidRPr="00077C20">
              <w:rPr>
                <w:bCs/>
                <w:sz w:val="20"/>
                <w:szCs w:val="20"/>
                <w:rtl/>
                <w:lang w:bidi="ar-LB"/>
              </w:rPr>
              <w:t>الشريحة الثانية</w:t>
            </w:r>
          </w:p>
        </w:tc>
        <w:tc>
          <w:tcPr>
            <w:tcW w:w="1743" w:type="pct"/>
            <w:gridSpan w:val="3"/>
            <w:vAlign w:val="center"/>
          </w:tcPr>
          <w:p w14:paraId="39F87293" w14:textId="12DD819F" w:rsidR="003067AD" w:rsidRPr="00077C20" w:rsidRDefault="00077C20" w:rsidP="00D75DAF">
            <w:pPr>
              <w:keepNext/>
              <w:bidi/>
              <w:jc w:val="center"/>
              <w:rPr>
                <w:bCs/>
                <w:sz w:val="20"/>
                <w:szCs w:val="20"/>
                <w:lang w:bidi="ar-LB"/>
              </w:rPr>
            </w:pPr>
            <w:r w:rsidRPr="00077C20">
              <w:rPr>
                <w:bCs/>
                <w:sz w:val="20"/>
                <w:szCs w:val="20"/>
                <w:rtl/>
                <w:lang w:bidi="ar-LB"/>
              </w:rPr>
              <w:t>المجموع</w:t>
            </w:r>
          </w:p>
        </w:tc>
      </w:tr>
      <w:tr w:rsidR="006037C5" w:rsidRPr="004D5B2A" w14:paraId="4753EDB8" w14:textId="77777777" w:rsidTr="00CA2986">
        <w:trPr>
          <w:tblHeader/>
        </w:trPr>
        <w:tc>
          <w:tcPr>
            <w:tcW w:w="832" w:type="pct"/>
            <w:vMerge/>
            <w:vAlign w:val="center"/>
          </w:tcPr>
          <w:p w14:paraId="1F38BFAB" w14:textId="77777777" w:rsidR="006037C5" w:rsidRPr="0034371D" w:rsidRDefault="006037C5" w:rsidP="00D75DAF">
            <w:pPr>
              <w:keepNext/>
              <w:bidi/>
              <w:jc w:val="center"/>
              <w:rPr>
                <w:b/>
                <w:sz w:val="20"/>
                <w:szCs w:val="20"/>
                <w:lang w:bidi="ar-LB"/>
              </w:rPr>
            </w:pPr>
          </w:p>
        </w:tc>
        <w:tc>
          <w:tcPr>
            <w:tcW w:w="610" w:type="pct"/>
            <w:vAlign w:val="center"/>
          </w:tcPr>
          <w:p w14:paraId="5F1DC163" w14:textId="06FD3D1A" w:rsidR="006037C5" w:rsidRPr="00CA2986" w:rsidRDefault="006037C5" w:rsidP="00D75DAF">
            <w:pPr>
              <w:keepNext/>
              <w:bidi/>
              <w:jc w:val="center"/>
              <w:rPr>
                <w:bCs/>
                <w:sz w:val="20"/>
                <w:szCs w:val="20"/>
                <w:lang w:bidi="ar-LB"/>
              </w:rPr>
            </w:pPr>
            <w:r w:rsidRPr="00CA2986">
              <w:rPr>
                <w:bCs/>
                <w:sz w:val="20"/>
                <w:szCs w:val="20"/>
                <w:rtl/>
                <w:lang w:bidi="ar-LB"/>
              </w:rPr>
              <w:t>الموافق عليه</w:t>
            </w:r>
            <w:r>
              <w:rPr>
                <w:bCs/>
                <w:sz w:val="20"/>
                <w:szCs w:val="20"/>
                <w:rtl/>
                <w:lang w:bidi="ar-LB"/>
              </w:rPr>
              <w:t>ا</w:t>
            </w:r>
          </w:p>
        </w:tc>
        <w:tc>
          <w:tcPr>
            <w:tcW w:w="602" w:type="pct"/>
            <w:vAlign w:val="center"/>
          </w:tcPr>
          <w:p w14:paraId="1390CAA2" w14:textId="17A1A02B" w:rsidR="006037C5" w:rsidRPr="00CA2986" w:rsidRDefault="006037C5" w:rsidP="00D75DAF">
            <w:pPr>
              <w:keepNext/>
              <w:bidi/>
              <w:jc w:val="center"/>
              <w:rPr>
                <w:bCs/>
                <w:sz w:val="20"/>
                <w:szCs w:val="20"/>
                <w:lang w:bidi="ar-LB"/>
              </w:rPr>
            </w:pPr>
            <w:r>
              <w:rPr>
                <w:bCs/>
                <w:sz w:val="20"/>
                <w:szCs w:val="20"/>
                <w:rtl/>
                <w:lang w:bidi="ar-LB"/>
              </w:rPr>
              <w:t>التي صرفت</w:t>
            </w:r>
          </w:p>
        </w:tc>
        <w:tc>
          <w:tcPr>
            <w:tcW w:w="605" w:type="pct"/>
            <w:vAlign w:val="center"/>
          </w:tcPr>
          <w:p w14:paraId="34BA7042" w14:textId="302890E7" w:rsidR="006037C5" w:rsidRPr="0034371D" w:rsidRDefault="006037C5" w:rsidP="00D75DAF">
            <w:pPr>
              <w:keepNext/>
              <w:bidi/>
              <w:jc w:val="center"/>
              <w:rPr>
                <w:b/>
                <w:sz w:val="20"/>
                <w:szCs w:val="20"/>
                <w:lang w:bidi="ar-LB"/>
              </w:rPr>
            </w:pPr>
            <w:r w:rsidRPr="00CA2986">
              <w:rPr>
                <w:bCs/>
                <w:sz w:val="20"/>
                <w:szCs w:val="20"/>
                <w:rtl/>
                <w:lang w:bidi="ar-LB"/>
              </w:rPr>
              <w:t>الموافق عليه</w:t>
            </w:r>
            <w:r>
              <w:rPr>
                <w:bCs/>
                <w:sz w:val="20"/>
                <w:szCs w:val="20"/>
                <w:rtl/>
                <w:lang w:bidi="ar-LB"/>
              </w:rPr>
              <w:t>ا</w:t>
            </w:r>
          </w:p>
        </w:tc>
        <w:tc>
          <w:tcPr>
            <w:tcW w:w="607" w:type="pct"/>
            <w:vAlign w:val="center"/>
          </w:tcPr>
          <w:p w14:paraId="6F7171C9" w14:textId="3691EDCD" w:rsidR="006037C5" w:rsidRPr="0034371D" w:rsidRDefault="006037C5" w:rsidP="00D75DAF">
            <w:pPr>
              <w:keepNext/>
              <w:bidi/>
              <w:jc w:val="center"/>
              <w:rPr>
                <w:b/>
                <w:sz w:val="20"/>
                <w:szCs w:val="20"/>
                <w:lang w:bidi="ar-LB"/>
              </w:rPr>
            </w:pPr>
            <w:r>
              <w:rPr>
                <w:bCs/>
                <w:sz w:val="20"/>
                <w:szCs w:val="20"/>
                <w:rtl/>
                <w:lang w:bidi="ar-LB"/>
              </w:rPr>
              <w:t>التي صرفت</w:t>
            </w:r>
          </w:p>
        </w:tc>
        <w:tc>
          <w:tcPr>
            <w:tcW w:w="606" w:type="pct"/>
            <w:vAlign w:val="center"/>
          </w:tcPr>
          <w:p w14:paraId="6E2715BE" w14:textId="4349578B" w:rsidR="006037C5" w:rsidRPr="0034371D" w:rsidRDefault="006037C5" w:rsidP="00D75DAF">
            <w:pPr>
              <w:keepNext/>
              <w:bidi/>
              <w:jc w:val="center"/>
              <w:rPr>
                <w:b/>
                <w:sz w:val="20"/>
                <w:szCs w:val="20"/>
                <w:lang w:bidi="ar-LB"/>
              </w:rPr>
            </w:pPr>
            <w:r w:rsidRPr="00CA2986">
              <w:rPr>
                <w:bCs/>
                <w:sz w:val="20"/>
                <w:szCs w:val="20"/>
                <w:rtl/>
                <w:lang w:bidi="ar-LB"/>
              </w:rPr>
              <w:t>الموافق عليه</w:t>
            </w:r>
            <w:r>
              <w:rPr>
                <w:bCs/>
                <w:sz w:val="20"/>
                <w:szCs w:val="20"/>
                <w:rtl/>
                <w:lang w:bidi="ar-LB"/>
              </w:rPr>
              <w:t>ا</w:t>
            </w:r>
          </w:p>
        </w:tc>
        <w:tc>
          <w:tcPr>
            <w:tcW w:w="607" w:type="pct"/>
            <w:vAlign w:val="center"/>
          </w:tcPr>
          <w:p w14:paraId="6C79FF40" w14:textId="5B13C1BB" w:rsidR="006037C5" w:rsidRPr="0034371D" w:rsidRDefault="006037C5" w:rsidP="00D75DAF">
            <w:pPr>
              <w:keepNext/>
              <w:bidi/>
              <w:jc w:val="center"/>
              <w:rPr>
                <w:b/>
                <w:sz w:val="20"/>
                <w:szCs w:val="20"/>
                <w:lang w:bidi="ar-LB"/>
              </w:rPr>
            </w:pPr>
            <w:r>
              <w:rPr>
                <w:bCs/>
                <w:sz w:val="20"/>
                <w:szCs w:val="20"/>
                <w:rtl/>
                <w:lang w:bidi="ar-LB"/>
              </w:rPr>
              <w:t>التي صرفت</w:t>
            </w:r>
          </w:p>
        </w:tc>
        <w:tc>
          <w:tcPr>
            <w:tcW w:w="530" w:type="pct"/>
          </w:tcPr>
          <w:p w14:paraId="1F422360" w14:textId="5B7502CA" w:rsidR="006037C5" w:rsidRPr="006037C5" w:rsidRDefault="001F4463" w:rsidP="00D75DAF">
            <w:pPr>
              <w:keepNext/>
              <w:bidi/>
              <w:jc w:val="center"/>
              <w:rPr>
                <w:bCs/>
                <w:sz w:val="20"/>
                <w:szCs w:val="20"/>
                <w:lang w:bidi="ar-LB"/>
              </w:rPr>
            </w:pPr>
            <w:r>
              <w:rPr>
                <w:rFonts w:hint="cs"/>
                <w:bCs/>
                <w:sz w:val="20"/>
                <w:szCs w:val="20"/>
                <w:rtl/>
                <w:lang w:bidi="ar-LB"/>
              </w:rPr>
              <w:t>المتبقي</w:t>
            </w:r>
          </w:p>
        </w:tc>
      </w:tr>
      <w:tr w:rsidR="003067AD" w:rsidRPr="0034371D" w14:paraId="7EDFAAEE" w14:textId="77777777" w:rsidTr="00CA2986">
        <w:tc>
          <w:tcPr>
            <w:tcW w:w="832" w:type="pct"/>
          </w:tcPr>
          <w:p w14:paraId="79D38F7F" w14:textId="300CB228" w:rsidR="003067AD" w:rsidRPr="0034371D" w:rsidRDefault="00CA2986" w:rsidP="00D75DAF">
            <w:pPr>
              <w:keepNext/>
              <w:bidi/>
              <w:rPr>
                <w:sz w:val="20"/>
                <w:szCs w:val="20"/>
                <w:highlight w:val="cyan"/>
                <w:lang w:bidi="ar-LB"/>
              </w:rPr>
            </w:pPr>
            <w:r>
              <w:rPr>
                <w:sz w:val="20"/>
                <w:szCs w:val="20"/>
                <w:rtl/>
                <w:lang w:bidi="ar-LB"/>
              </w:rPr>
              <w:t>اليونيب</w:t>
            </w:r>
          </w:p>
        </w:tc>
        <w:tc>
          <w:tcPr>
            <w:tcW w:w="610" w:type="pct"/>
          </w:tcPr>
          <w:p w14:paraId="4434EB4E" w14:textId="77777777" w:rsidR="003067AD" w:rsidRPr="004E3344" w:rsidRDefault="003067AD" w:rsidP="00D35C50">
            <w:pPr>
              <w:keepNext/>
              <w:bidi/>
              <w:jc w:val="left"/>
              <w:rPr>
                <w:sz w:val="20"/>
                <w:szCs w:val="20"/>
                <w:lang w:bidi="ar-LB"/>
              </w:rPr>
            </w:pPr>
            <w:r w:rsidRPr="004E3344">
              <w:rPr>
                <w:sz w:val="20"/>
                <w:szCs w:val="20"/>
                <w:lang w:bidi="ar-LB"/>
              </w:rPr>
              <w:t>83,000</w:t>
            </w:r>
          </w:p>
        </w:tc>
        <w:tc>
          <w:tcPr>
            <w:tcW w:w="602" w:type="pct"/>
          </w:tcPr>
          <w:p w14:paraId="3D33E607" w14:textId="77777777" w:rsidR="003067AD" w:rsidRPr="004E3344" w:rsidRDefault="003067AD" w:rsidP="00D35C50">
            <w:pPr>
              <w:keepNext/>
              <w:bidi/>
              <w:jc w:val="left"/>
              <w:rPr>
                <w:sz w:val="20"/>
                <w:szCs w:val="20"/>
                <w:lang w:bidi="ar-LB"/>
              </w:rPr>
            </w:pPr>
            <w:r>
              <w:rPr>
                <w:sz w:val="20"/>
                <w:szCs w:val="20"/>
                <w:lang w:bidi="ar-LB"/>
              </w:rPr>
              <w:t>82,679</w:t>
            </w:r>
          </w:p>
        </w:tc>
        <w:tc>
          <w:tcPr>
            <w:tcW w:w="605" w:type="pct"/>
          </w:tcPr>
          <w:p w14:paraId="0B0C7A74" w14:textId="77777777" w:rsidR="003067AD" w:rsidRPr="004E3344" w:rsidRDefault="003067AD" w:rsidP="00D35C50">
            <w:pPr>
              <w:keepNext/>
              <w:bidi/>
              <w:jc w:val="left"/>
              <w:rPr>
                <w:sz w:val="20"/>
                <w:szCs w:val="20"/>
                <w:lang w:bidi="ar-LB"/>
              </w:rPr>
            </w:pPr>
            <w:r w:rsidRPr="004E3344">
              <w:rPr>
                <w:sz w:val="20"/>
                <w:szCs w:val="20"/>
                <w:lang w:bidi="ar-LB"/>
              </w:rPr>
              <w:t>62,000</w:t>
            </w:r>
          </w:p>
        </w:tc>
        <w:tc>
          <w:tcPr>
            <w:tcW w:w="607" w:type="pct"/>
          </w:tcPr>
          <w:p w14:paraId="78C27ACB" w14:textId="77777777" w:rsidR="003067AD" w:rsidRPr="004E3344" w:rsidRDefault="003067AD" w:rsidP="00D35C50">
            <w:pPr>
              <w:keepNext/>
              <w:bidi/>
              <w:jc w:val="left"/>
              <w:rPr>
                <w:sz w:val="20"/>
                <w:szCs w:val="20"/>
                <w:lang w:bidi="ar-LB"/>
              </w:rPr>
            </w:pPr>
            <w:r>
              <w:rPr>
                <w:sz w:val="20"/>
                <w:szCs w:val="20"/>
                <w:lang w:bidi="ar-LB"/>
              </w:rPr>
              <w:t>15,356</w:t>
            </w:r>
          </w:p>
        </w:tc>
        <w:tc>
          <w:tcPr>
            <w:tcW w:w="606" w:type="pct"/>
          </w:tcPr>
          <w:p w14:paraId="57EDC8F6" w14:textId="77777777" w:rsidR="003067AD" w:rsidRPr="004E3344" w:rsidRDefault="003067AD" w:rsidP="00D35C50">
            <w:pPr>
              <w:keepNext/>
              <w:bidi/>
              <w:jc w:val="left"/>
              <w:rPr>
                <w:sz w:val="20"/>
                <w:szCs w:val="20"/>
                <w:lang w:bidi="ar-LB"/>
              </w:rPr>
            </w:pPr>
            <w:r w:rsidRPr="004E3344">
              <w:rPr>
                <w:sz w:val="20"/>
                <w:szCs w:val="20"/>
                <w:lang w:bidi="ar-LB"/>
              </w:rPr>
              <w:t>145,000</w:t>
            </w:r>
          </w:p>
        </w:tc>
        <w:tc>
          <w:tcPr>
            <w:tcW w:w="607" w:type="pct"/>
          </w:tcPr>
          <w:p w14:paraId="58437216" w14:textId="77777777" w:rsidR="003067AD" w:rsidRPr="0034371D" w:rsidRDefault="003067AD" w:rsidP="00D35C50">
            <w:pPr>
              <w:keepNext/>
              <w:bidi/>
              <w:jc w:val="left"/>
              <w:rPr>
                <w:sz w:val="20"/>
                <w:szCs w:val="20"/>
                <w:lang w:bidi="ar-LB"/>
              </w:rPr>
            </w:pPr>
            <w:r>
              <w:rPr>
                <w:sz w:val="20"/>
                <w:szCs w:val="20"/>
                <w:lang w:bidi="ar-LB"/>
              </w:rPr>
              <w:t>98,035</w:t>
            </w:r>
          </w:p>
        </w:tc>
        <w:tc>
          <w:tcPr>
            <w:tcW w:w="530" w:type="pct"/>
          </w:tcPr>
          <w:p w14:paraId="2E7CA556" w14:textId="77777777" w:rsidR="003067AD" w:rsidRPr="0034371D" w:rsidRDefault="003067AD" w:rsidP="00D35C50">
            <w:pPr>
              <w:keepNext/>
              <w:bidi/>
              <w:jc w:val="left"/>
              <w:rPr>
                <w:sz w:val="20"/>
                <w:szCs w:val="20"/>
                <w:lang w:bidi="ar-LB"/>
              </w:rPr>
            </w:pPr>
            <w:r>
              <w:rPr>
                <w:sz w:val="20"/>
                <w:szCs w:val="20"/>
                <w:lang w:bidi="ar-LB"/>
              </w:rPr>
              <w:t>46,965</w:t>
            </w:r>
          </w:p>
        </w:tc>
      </w:tr>
      <w:tr w:rsidR="003067AD" w:rsidRPr="0034371D" w14:paraId="4CEB1855" w14:textId="77777777" w:rsidTr="00CA2986">
        <w:tc>
          <w:tcPr>
            <w:tcW w:w="832" w:type="pct"/>
          </w:tcPr>
          <w:p w14:paraId="65AD72BB" w14:textId="2026B912" w:rsidR="003067AD" w:rsidRPr="0034371D" w:rsidRDefault="00CA2986" w:rsidP="00D75DAF">
            <w:pPr>
              <w:bidi/>
              <w:rPr>
                <w:sz w:val="20"/>
                <w:szCs w:val="20"/>
                <w:highlight w:val="cyan"/>
                <w:rtl/>
                <w:lang w:bidi="ar-LB"/>
              </w:rPr>
            </w:pPr>
            <w:r>
              <w:rPr>
                <w:sz w:val="20"/>
                <w:szCs w:val="20"/>
                <w:rtl/>
                <w:lang w:bidi="ar-LB"/>
              </w:rPr>
              <w:t>اليوئنديبي</w:t>
            </w:r>
          </w:p>
        </w:tc>
        <w:tc>
          <w:tcPr>
            <w:tcW w:w="610" w:type="pct"/>
          </w:tcPr>
          <w:p w14:paraId="4A175CF4" w14:textId="77777777" w:rsidR="003067AD" w:rsidRPr="00D35C50" w:rsidRDefault="003067AD" w:rsidP="00D35C50">
            <w:pPr>
              <w:bidi/>
              <w:jc w:val="left"/>
              <w:rPr>
                <w:sz w:val="20"/>
                <w:szCs w:val="20"/>
                <w:lang w:val="en-US" w:bidi="ar-LB"/>
              </w:rPr>
            </w:pPr>
            <w:r w:rsidRPr="004E3344">
              <w:rPr>
                <w:sz w:val="20"/>
                <w:szCs w:val="20"/>
                <w:lang w:bidi="ar-LB"/>
              </w:rPr>
              <w:t>55,000</w:t>
            </w:r>
          </w:p>
        </w:tc>
        <w:tc>
          <w:tcPr>
            <w:tcW w:w="602" w:type="pct"/>
          </w:tcPr>
          <w:p w14:paraId="7D55E17E" w14:textId="77777777" w:rsidR="003067AD" w:rsidRPr="004E3344" w:rsidRDefault="003067AD" w:rsidP="00D35C50">
            <w:pPr>
              <w:bidi/>
              <w:jc w:val="left"/>
              <w:rPr>
                <w:sz w:val="20"/>
                <w:szCs w:val="20"/>
                <w:lang w:bidi="ar-LB"/>
              </w:rPr>
            </w:pPr>
            <w:r>
              <w:rPr>
                <w:sz w:val="20"/>
                <w:szCs w:val="20"/>
                <w:lang w:bidi="ar-LB"/>
              </w:rPr>
              <w:t>54,667</w:t>
            </w:r>
          </w:p>
        </w:tc>
        <w:tc>
          <w:tcPr>
            <w:tcW w:w="605" w:type="pct"/>
          </w:tcPr>
          <w:p w14:paraId="62B88B58" w14:textId="77777777" w:rsidR="003067AD" w:rsidRPr="004E3344" w:rsidRDefault="003067AD" w:rsidP="00D35C50">
            <w:pPr>
              <w:bidi/>
              <w:jc w:val="left"/>
              <w:rPr>
                <w:sz w:val="20"/>
                <w:szCs w:val="20"/>
                <w:lang w:bidi="ar-LB"/>
              </w:rPr>
            </w:pPr>
            <w:r w:rsidRPr="004E3344">
              <w:rPr>
                <w:sz w:val="20"/>
                <w:szCs w:val="20"/>
                <w:lang w:bidi="ar-LB"/>
              </w:rPr>
              <w:t>41,500</w:t>
            </w:r>
          </w:p>
        </w:tc>
        <w:tc>
          <w:tcPr>
            <w:tcW w:w="607" w:type="pct"/>
          </w:tcPr>
          <w:p w14:paraId="5CC69073" w14:textId="77777777" w:rsidR="003067AD" w:rsidRPr="004E3344" w:rsidRDefault="003067AD" w:rsidP="00D35C50">
            <w:pPr>
              <w:bidi/>
              <w:jc w:val="left"/>
              <w:rPr>
                <w:sz w:val="20"/>
                <w:szCs w:val="20"/>
                <w:lang w:bidi="ar-LB"/>
              </w:rPr>
            </w:pPr>
            <w:r>
              <w:rPr>
                <w:sz w:val="20"/>
                <w:szCs w:val="20"/>
                <w:lang w:bidi="ar-LB"/>
              </w:rPr>
              <w:t>41,430</w:t>
            </w:r>
          </w:p>
        </w:tc>
        <w:tc>
          <w:tcPr>
            <w:tcW w:w="606" w:type="pct"/>
          </w:tcPr>
          <w:p w14:paraId="48A071AE" w14:textId="77777777" w:rsidR="003067AD" w:rsidRPr="004E3344" w:rsidRDefault="003067AD" w:rsidP="00D35C50">
            <w:pPr>
              <w:bidi/>
              <w:jc w:val="left"/>
              <w:rPr>
                <w:sz w:val="20"/>
                <w:szCs w:val="20"/>
                <w:lang w:bidi="ar-LB"/>
              </w:rPr>
            </w:pPr>
            <w:r w:rsidRPr="004E3344">
              <w:rPr>
                <w:sz w:val="20"/>
                <w:szCs w:val="20"/>
                <w:lang w:bidi="ar-LB"/>
              </w:rPr>
              <w:t>96,500</w:t>
            </w:r>
          </w:p>
        </w:tc>
        <w:tc>
          <w:tcPr>
            <w:tcW w:w="607" w:type="pct"/>
          </w:tcPr>
          <w:p w14:paraId="4E35FB40" w14:textId="77777777" w:rsidR="003067AD" w:rsidRPr="00A834C5" w:rsidRDefault="003067AD" w:rsidP="00D35C50">
            <w:pPr>
              <w:bidi/>
              <w:jc w:val="left"/>
              <w:rPr>
                <w:sz w:val="20"/>
                <w:szCs w:val="20"/>
                <w:lang w:bidi="ar-LB"/>
              </w:rPr>
            </w:pPr>
            <w:r w:rsidRPr="00A834C5">
              <w:rPr>
                <w:sz w:val="20"/>
                <w:szCs w:val="20"/>
                <w:lang w:bidi="ar-LB"/>
              </w:rPr>
              <w:t>96,097</w:t>
            </w:r>
          </w:p>
        </w:tc>
        <w:tc>
          <w:tcPr>
            <w:tcW w:w="530" w:type="pct"/>
          </w:tcPr>
          <w:p w14:paraId="07F49454" w14:textId="77777777" w:rsidR="003067AD" w:rsidRPr="00A834C5" w:rsidRDefault="003067AD" w:rsidP="00D35C50">
            <w:pPr>
              <w:bidi/>
              <w:jc w:val="left"/>
              <w:rPr>
                <w:sz w:val="20"/>
                <w:szCs w:val="20"/>
                <w:lang w:bidi="ar-LB"/>
              </w:rPr>
            </w:pPr>
            <w:r w:rsidRPr="00A834C5">
              <w:rPr>
                <w:sz w:val="20"/>
                <w:szCs w:val="20"/>
                <w:lang w:bidi="ar-LB"/>
              </w:rPr>
              <w:t>403</w:t>
            </w:r>
          </w:p>
        </w:tc>
      </w:tr>
      <w:tr w:rsidR="003067AD" w:rsidRPr="0034371D" w14:paraId="432DF376" w14:textId="77777777" w:rsidTr="00CA2986">
        <w:tc>
          <w:tcPr>
            <w:tcW w:w="832" w:type="pct"/>
          </w:tcPr>
          <w:p w14:paraId="72114918" w14:textId="30E13628" w:rsidR="003067AD" w:rsidRPr="00A749A8" w:rsidRDefault="00CA2986" w:rsidP="00D75DAF">
            <w:pPr>
              <w:bidi/>
              <w:rPr>
                <w:b/>
                <w:sz w:val="20"/>
                <w:szCs w:val="20"/>
                <w:rtl/>
                <w:lang w:bidi="ar-LB"/>
              </w:rPr>
            </w:pPr>
            <w:r>
              <w:rPr>
                <w:b/>
                <w:sz w:val="20"/>
                <w:szCs w:val="20"/>
                <w:rtl/>
                <w:lang w:bidi="ar-LB"/>
              </w:rPr>
              <w:t>المجموع</w:t>
            </w:r>
          </w:p>
        </w:tc>
        <w:tc>
          <w:tcPr>
            <w:tcW w:w="610" w:type="pct"/>
          </w:tcPr>
          <w:p w14:paraId="1C2E2438" w14:textId="77777777" w:rsidR="003067AD" w:rsidRPr="00A749A8" w:rsidRDefault="003067AD" w:rsidP="00D35C50">
            <w:pPr>
              <w:bidi/>
              <w:jc w:val="left"/>
              <w:rPr>
                <w:b/>
                <w:sz w:val="20"/>
                <w:szCs w:val="20"/>
                <w:lang w:bidi="ar-LB"/>
              </w:rPr>
            </w:pPr>
            <w:r w:rsidRPr="00A749A8">
              <w:rPr>
                <w:b/>
                <w:sz w:val="20"/>
                <w:szCs w:val="20"/>
                <w:lang w:bidi="ar-LB"/>
              </w:rPr>
              <w:t>138,000</w:t>
            </w:r>
          </w:p>
        </w:tc>
        <w:tc>
          <w:tcPr>
            <w:tcW w:w="602" w:type="pct"/>
          </w:tcPr>
          <w:p w14:paraId="31302D9E" w14:textId="77777777" w:rsidR="003067AD" w:rsidRPr="00A749A8" w:rsidRDefault="003067AD" w:rsidP="00D35C50">
            <w:pPr>
              <w:bidi/>
              <w:jc w:val="left"/>
              <w:rPr>
                <w:b/>
                <w:sz w:val="20"/>
                <w:szCs w:val="20"/>
                <w:lang w:bidi="ar-LB"/>
              </w:rPr>
            </w:pPr>
            <w:r w:rsidRPr="00A749A8">
              <w:rPr>
                <w:b/>
                <w:sz w:val="20"/>
                <w:szCs w:val="20"/>
                <w:lang w:bidi="ar-LB"/>
              </w:rPr>
              <w:t>137,346</w:t>
            </w:r>
          </w:p>
        </w:tc>
        <w:tc>
          <w:tcPr>
            <w:tcW w:w="605" w:type="pct"/>
          </w:tcPr>
          <w:p w14:paraId="2052E5DC" w14:textId="77777777" w:rsidR="003067AD" w:rsidRPr="00A749A8" w:rsidRDefault="003067AD" w:rsidP="00D35C50">
            <w:pPr>
              <w:bidi/>
              <w:jc w:val="left"/>
              <w:rPr>
                <w:b/>
                <w:sz w:val="20"/>
                <w:szCs w:val="20"/>
                <w:lang w:bidi="ar-LB"/>
              </w:rPr>
            </w:pPr>
            <w:r w:rsidRPr="00A749A8">
              <w:rPr>
                <w:b/>
                <w:sz w:val="20"/>
                <w:szCs w:val="20"/>
                <w:lang w:bidi="ar-LB"/>
              </w:rPr>
              <w:t>103,500</w:t>
            </w:r>
          </w:p>
        </w:tc>
        <w:tc>
          <w:tcPr>
            <w:tcW w:w="607" w:type="pct"/>
          </w:tcPr>
          <w:p w14:paraId="2748EC22" w14:textId="77777777" w:rsidR="003067AD" w:rsidRPr="00A749A8" w:rsidRDefault="003067AD" w:rsidP="00D35C50">
            <w:pPr>
              <w:bidi/>
              <w:jc w:val="left"/>
              <w:rPr>
                <w:b/>
                <w:sz w:val="20"/>
                <w:szCs w:val="20"/>
                <w:lang w:bidi="ar-LB"/>
              </w:rPr>
            </w:pPr>
            <w:r w:rsidRPr="00A749A8">
              <w:rPr>
                <w:b/>
                <w:sz w:val="20"/>
                <w:szCs w:val="20"/>
                <w:lang w:bidi="ar-LB"/>
              </w:rPr>
              <w:t>56,786</w:t>
            </w:r>
          </w:p>
        </w:tc>
        <w:tc>
          <w:tcPr>
            <w:tcW w:w="606" w:type="pct"/>
          </w:tcPr>
          <w:p w14:paraId="3397AB92" w14:textId="77777777" w:rsidR="003067AD" w:rsidRPr="00A749A8" w:rsidRDefault="003067AD" w:rsidP="00D35C50">
            <w:pPr>
              <w:bidi/>
              <w:jc w:val="left"/>
              <w:rPr>
                <w:b/>
                <w:sz w:val="20"/>
                <w:szCs w:val="20"/>
                <w:lang w:bidi="ar-LB"/>
              </w:rPr>
            </w:pPr>
            <w:r w:rsidRPr="00A749A8">
              <w:rPr>
                <w:b/>
                <w:sz w:val="20"/>
                <w:szCs w:val="20"/>
                <w:lang w:bidi="ar-LB"/>
              </w:rPr>
              <w:t>241,500</w:t>
            </w:r>
          </w:p>
        </w:tc>
        <w:tc>
          <w:tcPr>
            <w:tcW w:w="607" w:type="pct"/>
          </w:tcPr>
          <w:p w14:paraId="5C9DC3FF" w14:textId="77777777" w:rsidR="003067AD" w:rsidRPr="00A749A8" w:rsidRDefault="003067AD" w:rsidP="00D35C50">
            <w:pPr>
              <w:bidi/>
              <w:jc w:val="left"/>
              <w:rPr>
                <w:b/>
                <w:sz w:val="20"/>
                <w:szCs w:val="20"/>
                <w:lang w:bidi="ar-LB"/>
              </w:rPr>
            </w:pPr>
            <w:r w:rsidRPr="00A749A8">
              <w:rPr>
                <w:b/>
                <w:sz w:val="20"/>
                <w:szCs w:val="20"/>
                <w:lang w:bidi="ar-LB"/>
              </w:rPr>
              <w:t>194,132</w:t>
            </w:r>
          </w:p>
        </w:tc>
        <w:tc>
          <w:tcPr>
            <w:tcW w:w="530" w:type="pct"/>
          </w:tcPr>
          <w:p w14:paraId="2B75042D" w14:textId="77777777" w:rsidR="003067AD" w:rsidRPr="00A749A8" w:rsidRDefault="003067AD" w:rsidP="00D35C50">
            <w:pPr>
              <w:bidi/>
              <w:jc w:val="left"/>
              <w:rPr>
                <w:b/>
                <w:sz w:val="20"/>
                <w:szCs w:val="20"/>
                <w:lang w:bidi="ar-LB"/>
              </w:rPr>
            </w:pPr>
            <w:r w:rsidRPr="00A749A8">
              <w:rPr>
                <w:b/>
                <w:sz w:val="20"/>
                <w:szCs w:val="20"/>
                <w:lang w:bidi="ar-LB"/>
              </w:rPr>
              <w:t>47,368</w:t>
            </w:r>
          </w:p>
        </w:tc>
      </w:tr>
      <w:tr w:rsidR="003067AD" w:rsidRPr="0034371D" w14:paraId="04C3FE10" w14:textId="77777777" w:rsidTr="00CA2986">
        <w:tc>
          <w:tcPr>
            <w:tcW w:w="832" w:type="pct"/>
          </w:tcPr>
          <w:p w14:paraId="54E1C9C9" w14:textId="59FE3DFC" w:rsidR="003067AD" w:rsidRPr="00A834C5" w:rsidRDefault="006037C5" w:rsidP="00D75DAF">
            <w:pPr>
              <w:bidi/>
              <w:jc w:val="left"/>
              <w:rPr>
                <w:b/>
                <w:sz w:val="20"/>
                <w:szCs w:val="20"/>
                <w:lang w:bidi="ar-LB"/>
              </w:rPr>
            </w:pPr>
            <w:r>
              <w:rPr>
                <w:b/>
                <w:sz w:val="20"/>
                <w:szCs w:val="20"/>
                <w:rtl/>
                <w:lang w:bidi="ar-LB"/>
              </w:rPr>
              <w:t>نسبة معدل الصرف</w:t>
            </w:r>
          </w:p>
        </w:tc>
        <w:tc>
          <w:tcPr>
            <w:tcW w:w="1212" w:type="pct"/>
            <w:gridSpan w:val="2"/>
            <w:vAlign w:val="center"/>
          </w:tcPr>
          <w:p w14:paraId="75070EA4" w14:textId="77777777" w:rsidR="003067AD" w:rsidRPr="00A834C5" w:rsidRDefault="003067AD" w:rsidP="00D75DAF">
            <w:pPr>
              <w:bidi/>
              <w:jc w:val="center"/>
              <w:rPr>
                <w:sz w:val="20"/>
                <w:szCs w:val="20"/>
                <w:lang w:bidi="ar-LB"/>
              </w:rPr>
            </w:pPr>
            <w:r w:rsidRPr="00A834C5">
              <w:rPr>
                <w:sz w:val="20"/>
                <w:szCs w:val="20"/>
                <w:lang w:bidi="ar-LB"/>
              </w:rPr>
              <w:t>99.5</w:t>
            </w:r>
          </w:p>
        </w:tc>
        <w:tc>
          <w:tcPr>
            <w:tcW w:w="1212" w:type="pct"/>
            <w:gridSpan w:val="2"/>
            <w:vAlign w:val="center"/>
          </w:tcPr>
          <w:p w14:paraId="2AC995A0" w14:textId="77777777" w:rsidR="003067AD" w:rsidRPr="00A834C5" w:rsidRDefault="003067AD" w:rsidP="00D75DAF">
            <w:pPr>
              <w:bidi/>
              <w:jc w:val="center"/>
              <w:rPr>
                <w:sz w:val="20"/>
                <w:szCs w:val="20"/>
                <w:lang w:bidi="ar-LB"/>
              </w:rPr>
            </w:pPr>
            <w:r w:rsidRPr="00A834C5">
              <w:rPr>
                <w:sz w:val="20"/>
                <w:szCs w:val="20"/>
                <w:lang w:bidi="ar-LB"/>
              </w:rPr>
              <w:t>54.9</w:t>
            </w:r>
          </w:p>
        </w:tc>
        <w:tc>
          <w:tcPr>
            <w:tcW w:w="1743" w:type="pct"/>
            <w:gridSpan w:val="3"/>
            <w:vAlign w:val="center"/>
          </w:tcPr>
          <w:p w14:paraId="127DF245" w14:textId="77777777" w:rsidR="003067AD" w:rsidRPr="00A834C5" w:rsidRDefault="003067AD" w:rsidP="00D75DAF">
            <w:pPr>
              <w:bidi/>
              <w:jc w:val="center"/>
              <w:rPr>
                <w:sz w:val="20"/>
                <w:szCs w:val="20"/>
                <w:lang w:bidi="ar-LB"/>
              </w:rPr>
            </w:pPr>
            <w:r w:rsidRPr="00A834C5">
              <w:rPr>
                <w:sz w:val="20"/>
                <w:szCs w:val="20"/>
                <w:lang w:bidi="ar-LB"/>
              </w:rPr>
              <w:t>80.4</w:t>
            </w:r>
          </w:p>
        </w:tc>
      </w:tr>
    </w:tbl>
    <w:p w14:paraId="460F2C9C" w14:textId="77777777" w:rsidR="003067AD" w:rsidRPr="003067AD" w:rsidRDefault="003067AD" w:rsidP="00D75DAF">
      <w:pPr>
        <w:bidi/>
        <w:rPr>
          <w:lang w:bidi="ar-LB"/>
        </w:rPr>
      </w:pPr>
    </w:p>
    <w:p w14:paraId="385C3DAD" w14:textId="171BD962" w:rsidR="006037C5" w:rsidRPr="001F4463" w:rsidRDefault="006037C5" w:rsidP="003B2DF0">
      <w:pPr>
        <w:keepNext/>
        <w:keepLines/>
        <w:bidi/>
        <w:spacing w:before="240" w:after="240"/>
        <w:rPr>
          <w:sz w:val="26"/>
          <w:szCs w:val="26"/>
          <w:u w:val="single"/>
          <w:rtl/>
          <w:lang w:bidi="ar-LB"/>
        </w:rPr>
      </w:pPr>
      <w:r w:rsidRPr="001F4463">
        <w:rPr>
          <w:sz w:val="26"/>
          <w:szCs w:val="26"/>
          <w:u w:val="single"/>
          <w:rtl/>
          <w:lang w:bidi="ar-LB"/>
        </w:rPr>
        <w:t xml:space="preserve">خطة التنفيذ للشريحة الثالثة من المرحلة الثانية من خطة إدارة </w:t>
      </w:r>
      <w:r w:rsidR="003B2DF0" w:rsidRPr="001F4463">
        <w:rPr>
          <w:sz w:val="26"/>
          <w:szCs w:val="26"/>
          <w:u w:val="single"/>
          <w:rtl/>
          <w:lang w:bidi="ar-LB"/>
        </w:rPr>
        <w:t>إزالة المواد الهيدروكلوروفلوروكربونية</w:t>
      </w:r>
    </w:p>
    <w:p w14:paraId="5F4B6C11" w14:textId="6B3E66BC" w:rsidR="00EA598B" w:rsidRPr="001F4463" w:rsidRDefault="003B2DF0" w:rsidP="00D75DAF">
      <w:pPr>
        <w:pStyle w:val="Heading1"/>
        <w:keepNext/>
        <w:keepLines/>
        <w:bidi/>
        <w:rPr>
          <w:sz w:val="26"/>
          <w:szCs w:val="26"/>
          <w:lang w:bidi="ar-LB"/>
        </w:rPr>
      </w:pPr>
      <w:bookmarkStart w:id="1" w:name="_Hlk126934425"/>
      <w:bookmarkStart w:id="2" w:name="_Hlk126663552"/>
      <w:r w:rsidRPr="001F4463">
        <w:rPr>
          <w:sz w:val="26"/>
          <w:szCs w:val="26"/>
          <w:rtl/>
          <w:lang w:bidi="ar-LB"/>
        </w:rPr>
        <w:t>ستنفذ الأنشطة التالية فيما بين يوليو/ تموز 2024 وديسمبر/ كانون الأول 2025:</w:t>
      </w:r>
    </w:p>
    <w:p w14:paraId="53F82538" w14:textId="28A50361" w:rsidR="003B2DF0" w:rsidRPr="001F4463" w:rsidRDefault="003B2DF0" w:rsidP="00432DB9">
      <w:pPr>
        <w:pStyle w:val="Heading2"/>
        <w:bidi/>
        <w:rPr>
          <w:sz w:val="26"/>
          <w:szCs w:val="26"/>
          <w:lang w:bidi="ar-LB"/>
        </w:rPr>
      </w:pPr>
      <w:r w:rsidRPr="001F4463">
        <w:rPr>
          <w:i/>
          <w:iCs/>
          <w:sz w:val="26"/>
          <w:szCs w:val="26"/>
          <w:rtl/>
          <w:lang w:bidi="ar-LB"/>
        </w:rPr>
        <w:t xml:space="preserve">استعراض </w:t>
      </w:r>
      <w:r w:rsidR="00C53C58" w:rsidRPr="001F4463">
        <w:rPr>
          <w:i/>
          <w:iCs/>
          <w:sz w:val="26"/>
          <w:szCs w:val="26"/>
          <w:rtl/>
          <w:lang w:bidi="ar-LB"/>
        </w:rPr>
        <w:t>سياسة المشتريات العامة</w:t>
      </w:r>
      <w:r w:rsidRPr="001F4463">
        <w:rPr>
          <w:i/>
          <w:iCs/>
          <w:sz w:val="26"/>
          <w:szCs w:val="26"/>
          <w:rtl/>
          <w:lang w:bidi="ar-LB"/>
        </w:rPr>
        <w:t xml:space="preserve"> والقواعد والإنفاذ</w:t>
      </w:r>
      <w:r w:rsidRPr="001F4463">
        <w:rPr>
          <w:sz w:val="26"/>
          <w:szCs w:val="26"/>
          <w:rtl/>
          <w:lang w:bidi="ar-LB"/>
        </w:rPr>
        <w:t xml:space="preserve">: استعراض تعديل وقواعد للمشتريات العامة لإدراج قيود على التكنولوجيات المستنفدة للأوزون؛ إدراج المطلب الوارد في المرسوم لفني معتمد في </w:t>
      </w:r>
      <w:r w:rsidR="00432DB9" w:rsidRPr="001F4463">
        <w:rPr>
          <w:sz w:val="26"/>
          <w:szCs w:val="26"/>
          <w:rtl/>
          <w:lang w:bidi="ar-LB"/>
        </w:rPr>
        <w:t>حلقات العمل الخاصة بالخدمة</w:t>
      </w:r>
      <w:r w:rsidRPr="001F4463">
        <w:rPr>
          <w:sz w:val="26"/>
          <w:szCs w:val="26"/>
          <w:rtl/>
          <w:lang w:bidi="ar-LB"/>
        </w:rPr>
        <w:t xml:space="preserve">؛ </w:t>
      </w:r>
      <w:r w:rsidR="00432DB9" w:rsidRPr="001F4463">
        <w:rPr>
          <w:sz w:val="26"/>
          <w:szCs w:val="26"/>
          <w:rtl/>
          <w:lang w:bidi="ar-LB"/>
        </w:rPr>
        <w:t>وحلقة عمل تدريب المدربين لعدد</w:t>
      </w:r>
      <w:r w:rsidRPr="001F4463">
        <w:rPr>
          <w:sz w:val="26"/>
          <w:szCs w:val="26"/>
          <w:rtl/>
          <w:lang w:bidi="ar-LB"/>
        </w:rPr>
        <w:t xml:space="preserve"> 20 من موظفي الجمارك والإنفاذ، وثلاث </w:t>
      </w:r>
      <w:r w:rsidR="00432DB9" w:rsidRPr="001F4463">
        <w:rPr>
          <w:sz w:val="26"/>
          <w:szCs w:val="26"/>
          <w:rtl/>
          <w:lang w:bidi="ar-LB"/>
        </w:rPr>
        <w:t>حلقات</w:t>
      </w:r>
      <w:r w:rsidRPr="001F4463">
        <w:rPr>
          <w:sz w:val="26"/>
          <w:szCs w:val="26"/>
          <w:rtl/>
          <w:lang w:bidi="ar-LB"/>
        </w:rPr>
        <w:t xml:space="preserve"> تدريبية </w:t>
      </w:r>
      <w:r w:rsidR="00432DB9" w:rsidRPr="001F4463">
        <w:rPr>
          <w:sz w:val="26"/>
          <w:szCs w:val="26"/>
          <w:rtl/>
          <w:lang w:bidi="ar-LB"/>
        </w:rPr>
        <w:t>تجديدية لعدد</w:t>
      </w:r>
      <w:r w:rsidRPr="001F4463">
        <w:rPr>
          <w:sz w:val="26"/>
          <w:szCs w:val="26"/>
          <w:rtl/>
          <w:lang w:bidi="ar-LB"/>
        </w:rPr>
        <w:t xml:space="preserve"> 60 من موظفي الجمارك والإنفاذ، </w:t>
      </w:r>
      <w:r w:rsidR="00432DB9" w:rsidRPr="001F4463">
        <w:rPr>
          <w:sz w:val="26"/>
          <w:szCs w:val="26"/>
          <w:rtl/>
          <w:lang w:bidi="ar-LB"/>
        </w:rPr>
        <w:t>وحلقة عمل تجديدية لعدد</w:t>
      </w:r>
      <w:r w:rsidRPr="001F4463">
        <w:rPr>
          <w:sz w:val="26"/>
          <w:szCs w:val="26"/>
          <w:rtl/>
          <w:lang w:bidi="ar-LB"/>
        </w:rPr>
        <w:t xml:space="preserve"> 15 من </w:t>
      </w:r>
      <w:r w:rsidR="00432DB9" w:rsidRPr="001F4463">
        <w:rPr>
          <w:sz w:val="26"/>
          <w:szCs w:val="26"/>
          <w:rtl/>
          <w:lang w:bidi="ar-LB"/>
        </w:rPr>
        <w:t>وسطاء</w:t>
      </w:r>
      <w:r w:rsidRPr="001F4463">
        <w:rPr>
          <w:sz w:val="26"/>
          <w:szCs w:val="26"/>
          <w:rtl/>
          <w:lang w:bidi="ar-LB"/>
        </w:rPr>
        <w:t xml:space="preserve"> الجمارك</w:t>
      </w:r>
      <w:r w:rsidR="00432DB9" w:rsidRPr="001F4463">
        <w:rPr>
          <w:sz w:val="26"/>
          <w:szCs w:val="26"/>
          <w:rtl/>
          <w:lang w:bidi="ar-LB"/>
        </w:rPr>
        <w:t xml:space="preserve"> و</w:t>
      </w:r>
      <w:r w:rsidRPr="001F4463">
        <w:rPr>
          <w:sz w:val="26"/>
          <w:szCs w:val="26"/>
          <w:rtl/>
          <w:lang w:bidi="ar-LB"/>
        </w:rPr>
        <w:t>المستوردين (</w:t>
      </w:r>
      <w:r w:rsidR="00432DB9" w:rsidRPr="001F4463">
        <w:rPr>
          <w:sz w:val="26"/>
          <w:szCs w:val="26"/>
          <w:rtl/>
          <w:lang w:bidi="ar-LB"/>
        </w:rPr>
        <w:t>اليونيب</w:t>
      </w:r>
      <w:r w:rsidRPr="001F4463">
        <w:rPr>
          <w:sz w:val="26"/>
          <w:szCs w:val="26"/>
          <w:rtl/>
          <w:lang w:bidi="ar-LB"/>
        </w:rPr>
        <w:t>) (22,080 دولارًا أمريكيًا)؛</w:t>
      </w:r>
    </w:p>
    <w:p w14:paraId="4C5F12BF" w14:textId="7CF7DF2C" w:rsidR="00432DB9" w:rsidRPr="001F4463" w:rsidRDefault="00432DB9" w:rsidP="00CB03AC">
      <w:pPr>
        <w:pStyle w:val="Heading2"/>
        <w:bidi/>
        <w:rPr>
          <w:sz w:val="26"/>
          <w:szCs w:val="26"/>
          <w:lang w:bidi="ar-LB"/>
        </w:rPr>
      </w:pPr>
      <w:r w:rsidRPr="001F4463">
        <w:rPr>
          <w:i/>
          <w:iCs/>
          <w:sz w:val="26"/>
          <w:szCs w:val="26"/>
          <w:rtl/>
          <w:lang w:bidi="ar-LB"/>
        </w:rPr>
        <w:t xml:space="preserve">بناء </w:t>
      </w:r>
      <w:r w:rsidR="00CB03AC" w:rsidRPr="001F4463">
        <w:rPr>
          <w:i/>
          <w:iCs/>
          <w:sz w:val="26"/>
          <w:szCs w:val="26"/>
          <w:rtl/>
          <w:lang w:bidi="ar-LB"/>
        </w:rPr>
        <w:t>ال</w:t>
      </w:r>
      <w:r w:rsidRPr="001F4463">
        <w:rPr>
          <w:i/>
          <w:iCs/>
          <w:sz w:val="26"/>
          <w:szCs w:val="26"/>
          <w:rtl/>
          <w:lang w:bidi="ar-LB"/>
        </w:rPr>
        <w:t xml:space="preserve">قدرات </w:t>
      </w:r>
      <w:r w:rsidR="00CB03AC" w:rsidRPr="001F4463">
        <w:rPr>
          <w:i/>
          <w:iCs/>
          <w:sz w:val="26"/>
          <w:szCs w:val="26"/>
          <w:rtl/>
          <w:lang w:bidi="ar-LB"/>
        </w:rPr>
        <w:t xml:space="preserve">في </w:t>
      </w:r>
      <w:r w:rsidRPr="001F4463">
        <w:rPr>
          <w:i/>
          <w:iCs/>
          <w:sz w:val="26"/>
          <w:szCs w:val="26"/>
          <w:rtl/>
          <w:lang w:bidi="ar-LB"/>
        </w:rPr>
        <w:t xml:space="preserve">قطاع خدمة </w:t>
      </w:r>
      <w:r w:rsidR="00CB03AC" w:rsidRPr="001F4463">
        <w:rPr>
          <w:i/>
          <w:iCs/>
          <w:sz w:val="26"/>
          <w:szCs w:val="26"/>
          <w:rtl/>
          <w:lang w:bidi="ar-LB"/>
        </w:rPr>
        <w:t>التبريد و</w:t>
      </w:r>
      <w:r w:rsidRPr="001F4463">
        <w:rPr>
          <w:i/>
          <w:iCs/>
          <w:sz w:val="26"/>
          <w:szCs w:val="26"/>
          <w:rtl/>
          <w:lang w:bidi="ar-LB"/>
        </w:rPr>
        <w:t>تكييف</w:t>
      </w:r>
      <w:r w:rsidR="00CB03AC" w:rsidRPr="001F4463">
        <w:rPr>
          <w:i/>
          <w:iCs/>
          <w:sz w:val="26"/>
          <w:szCs w:val="26"/>
          <w:rtl/>
          <w:lang w:bidi="ar-LB"/>
        </w:rPr>
        <w:t xml:space="preserve"> الهواء</w:t>
      </w:r>
      <w:r w:rsidRPr="001F4463">
        <w:rPr>
          <w:sz w:val="26"/>
          <w:szCs w:val="26"/>
          <w:rtl/>
          <w:lang w:bidi="ar-LB"/>
        </w:rPr>
        <w:t xml:space="preserve">: </w:t>
      </w:r>
      <w:r w:rsidR="00CB03AC" w:rsidRPr="001F4463">
        <w:rPr>
          <w:sz w:val="26"/>
          <w:szCs w:val="26"/>
          <w:rtl/>
          <w:lang w:bidi="ar-LB"/>
        </w:rPr>
        <w:t xml:space="preserve">تنظيم </w:t>
      </w:r>
      <w:r w:rsidRPr="001F4463">
        <w:rPr>
          <w:sz w:val="26"/>
          <w:szCs w:val="26"/>
          <w:rtl/>
          <w:lang w:bidi="ar-LB"/>
        </w:rPr>
        <w:t xml:space="preserve">ثلاث </w:t>
      </w:r>
      <w:r w:rsidR="00CB03AC" w:rsidRPr="001F4463">
        <w:rPr>
          <w:sz w:val="26"/>
          <w:szCs w:val="26"/>
          <w:rtl/>
          <w:lang w:bidi="ar-LB"/>
        </w:rPr>
        <w:t>حلقات</w:t>
      </w:r>
      <w:r w:rsidRPr="001F4463">
        <w:rPr>
          <w:sz w:val="26"/>
          <w:szCs w:val="26"/>
          <w:rtl/>
          <w:lang w:bidi="ar-LB"/>
        </w:rPr>
        <w:t xml:space="preserve"> عمل تدريبية </w:t>
      </w:r>
      <w:r w:rsidR="00CB03AC" w:rsidRPr="001F4463">
        <w:rPr>
          <w:sz w:val="26"/>
          <w:szCs w:val="26"/>
          <w:rtl/>
          <w:lang w:bidi="ar-LB"/>
        </w:rPr>
        <w:t>لعدد</w:t>
      </w:r>
      <w:r w:rsidRPr="001F4463">
        <w:rPr>
          <w:sz w:val="26"/>
          <w:szCs w:val="26"/>
          <w:rtl/>
          <w:lang w:bidi="ar-LB"/>
        </w:rPr>
        <w:t xml:space="preserve"> 45 </w:t>
      </w:r>
      <w:r w:rsidR="00CB03AC" w:rsidRPr="001F4463">
        <w:rPr>
          <w:sz w:val="26"/>
          <w:szCs w:val="26"/>
          <w:rtl/>
          <w:lang w:bidi="ar-LB"/>
        </w:rPr>
        <w:t>من الفنيين</w:t>
      </w:r>
      <w:r w:rsidRPr="001F4463">
        <w:rPr>
          <w:sz w:val="26"/>
          <w:szCs w:val="26"/>
          <w:rtl/>
          <w:lang w:bidi="ar-LB"/>
        </w:rPr>
        <w:t xml:space="preserve"> </w:t>
      </w:r>
      <w:r w:rsidR="00CB03AC" w:rsidRPr="001F4463">
        <w:rPr>
          <w:sz w:val="26"/>
          <w:szCs w:val="26"/>
          <w:rtl/>
          <w:lang w:bidi="ar-LB"/>
        </w:rPr>
        <w:t xml:space="preserve">على </w:t>
      </w:r>
      <w:r w:rsidRPr="001F4463">
        <w:rPr>
          <w:sz w:val="26"/>
          <w:szCs w:val="26"/>
          <w:rtl/>
          <w:lang w:bidi="ar-LB"/>
        </w:rPr>
        <w:t>ممارسات</w:t>
      </w:r>
      <w:r w:rsidR="00CB03AC" w:rsidRPr="001F4463">
        <w:rPr>
          <w:sz w:val="26"/>
          <w:szCs w:val="26"/>
          <w:rtl/>
          <w:lang w:bidi="ar-LB"/>
        </w:rPr>
        <w:t xml:space="preserve"> الخدمة</w:t>
      </w:r>
      <w:r w:rsidRPr="001F4463">
        <w:rPr>
          <w:sz w:val="26"/>
          <w:szCs w:val="26"/>
          <w:rtl/>
          <w:lang w:bidi="ar-LB"/>
        </w:rPr>
        <w:t xml:space="preserve"> الجيدة </w:t>
      </w:r>
      <w:r w:rsidR="00CB03AC" w:rsidRPr="001F4463">
        <w:rPr>
          <w:sz w:val="26"/>
          <w:szCs w:val="26"/>
          <w:rtl/>
          <w:lang w:bidi="ar-LB"/>
        </w:rPr>
        <w:t>ومناولة غازات</w:t>
      </w:r>
      <w:r w:rsidRPr="001F4463">
        <w:rPr>
          <w:sz w:val="26"/>
          <w:szCs w:val="26"/>
          <w:rtl/>
          <w:lang w:bidi="ar-LB"/>
        </w:rPr>
        <w:t xml:space="preserve"> التبريد القابلة للاشتعال؛ </w:t>
      </w:r>
      <w:r w:rsidR="00CB03AC" w:rsidRPr="001F4463">
        <w:rPr>
          <w:sz w:val="26"/>
          <w:szCs w:val="26"/>
          <w:rtl/>
          <w:lang w:bidi="ar-LB"/>
        </w:rPr>
        <w:t>ومنهج تدريب إضافي واعتماد</w:t>
      </w:r>
      <w:r w:rsidRPr="001F4463">
        <w:rPr>
          <w:sz w:val="26"/>
          <w:szCs w:val="26"/>
          <w:rtl/>
          <w:lang w:bidi="ar-LB"/>
        </w:rPr>
        <w:t xml:space="preserve"> 60 </w:t>
      </w:r>
      <w:r w:rsidR="00CB03AC" w:rsidRPr="001F4463">
        <w:rPr>
          <w:sz w:val="26"/>
          <w:szCs w:val="26"/>
          <w:rtl/>
          <w:lang w:bidi="ar-LB"/>
        </w:rPr>
        <w:t>من الفنيين</w:t>
      </w:r>
      <w:r w:rsidRPr="001F4463">
        <w:rPr>
          <w:sz w:val="26"/>
          <w:szCs w:val="26"/>
          <w:rtl/>
          <w:lang w:bidi="ar-LB"/>
        </w:rPr>
        <w:t xml:space="preserve"> (</w:t>
      </w:r>
      <w:r w:rsidR="00CB03AC" w:rsidRPr="001F4463">
        <w:rPr>
          <w:sz w:val="26"/>
          <w:szCs w:val="26"/>
          <w:rtl/>
          <w:lang w:bidi="ar-LB"/>
        </w:rPr>
        <w:t>اليونيب</w:t>
      </w:r>
      <w:r w:rsidRPr="001F4463">
        <w:rPr>
          <w:sz w:val="26"/>
          <w:szCs w:val="26"/>
          <w:rtl/>
          <w:lang w:bidi="ar-LB"/>
        </w:rPr>
        <w:t>) (</w:t>
      </w:r>
      <w:r w:rsidRPr="001F4463">
        <w:rPr>
          <w:sz w:val="26"/>
          <w:szCs w:val="26"/>
          <w:lang w:bidi="ar-LB"/>
        </w:rPr>
        <w:t>15,000</w:t>
      </w:r>
      <w:r w:rsidRPr="001F4463">
        <w:rPr>
          <w:sz w:val="26"/>
          <w:szCs w:val="26"/>
          <w:rtl/>
          <w:lang w:bidi="ar-LB"/>
        </w:rPr>
        <w:t xml:space="preserve"> دولار أمريكي)؛</w:t>
      </w:r>
    </w:p>
    <w:p w14:paraId="134818D8" w14:textId="04B28A96" w:rsidR="00CB03AC" w:rsidRPr="001F4463" w:rsidRDefault="00CB03AC" w:rsidP="00CB03AC">
      <w:pPr>
        <w:pStyle w:val="Heading2"/>
        <w:bidi/>
        <w:rPr>
          <w:sz w:val="26"/>
          <w:szCs w:val="26"/>
          <w:lang w:bidi="ar-LB"/>
        </w:rPr>
      </w:pPr>
      <w:r w:rsidRPr="001F4463">
        <w:rPr>
          <w:i/>
          <w:iCs/>
          <w:sz w:val="26"/>
          <w:szCs w:val="26"/>
          <w:rtl/>
          <w:lang w:bidi="ar-LB"/>
        </w:rPr>
        <w:t>توفير الأدوات والمعدات للتدريب على التكنولوجيات الجديدة</w:t>
      </w:r>
      <w:r w:rsidRPr="001F4463">
        <w:rPr>
          <w:sz w:val="26"/>
          <w:szCs w:val="26"/>
          <w:rtl/>
          <w:lang w:bidi="ar-LB"/>
        </w:rPr>
        <w:t>: وشراء الأدوات لست حلقات عمل تدريبية (مماثلة لتلك الواردة في الفقرة 8(ج)) (اليوئنديبي) (27,500 دولار أمريكي)؛</w:t>
      </w:r>
    </w:p>
    <w:p w14:paraId="24BFCD82" w14:textId="425734AE" w:rsidR="00CB03AC" w:rsidRPr="001F4463" w:rsidRDefault="00CB03AC" w:rsidP="008231C4">
      <w:pPr>
        <w:pStyle w:val="Heading2"/>
        <w:bidi/>
        <w:rPr>
          <w:sz w:val="26"/>
          <w:szCs w:val="26"/>
          <w:lang w:bidi="ar-LB"/>
        </w:rPr>
      </w:pPr>
      <w:r w:rsidRPr="001F4463">
        <w:rPr>
          <w:i/>
          <w:iCs/>
          <w:sz w:val="26"/>
          <w:szCs w:val="26"/>
          <w:rtl/>
          <w:lang w:bidi="ar-LB"/>
        </w:rPr>
        <w:t>التعليم والتوعية العامة</w:t>
      </w:r>
      <w:r w:rsidRPr="001F4463">
        <w:rPr>
          <w:sz w:val="26"/>
          <w:szCs w:val="26"/>
          <w:rtl/>
          <w:lang w:bidi="ar-LB"/>
        </w:rPr>
        <w:t xml:space="preserve">: تصميم وإنتاج مواد </w:t>
      </w:r>
      <w:r w:rsidR="008231C4" w:rsidRPr="001F4463">
        <w:rPr>
          <w:sz w:val="26"/>
          <w:szCs w:val="26"/>
          <w:rtl/>
          <w:lang w:bidi="ar-LB"/>
        </w:rPr>
        <w:t>ال</w:t>
      </w:r>
      <w:r w:rsidRPr="001F4463">
        <w:rPr>
          <w:sz w:val="26"/>
          <w:szCs w:val="26"/>
          <w:rtl/>
          <w:lang w:bidi="ar-LB"/>
        </w:rPr>
        <w:t>توعية وحمل</w:t>
      </w:r>
      <w:r w:rsidR="008231C4" w:rsidRPr="001F4463">
        <w:rPr>
          <w:sz w:val="26"/>
          <w:szCs w:val="26"/>
          <w:rtl/>
          <w:lang w:bidi="ar-LB"/>
        </w:rPr>
        <w:t>ات</w:t>
      </w:r>
      <w:r w:rsidRPr="001F4463">
        <w:rPr>
          <w:sz w:val="26"/>
          <w:szCs w:val="26"/>
          <w:rtl/>
          <w:lang w:bidi="ar-LB"/>
        </w:rPr>
        <w:t xml:space="preserve"> </w:t>
      </w:r>
      <w:r w:rsidR="008231C4" w:rsidRPr="001F4463">
        <w:rPr>
          <w:sz w:val="26"/>
          <w:szCs w:val="26"/>
          <w:rtl/>
          <w:lang w:bidi="ar-LB"/>
        </w:rPr>
        <w:t>التوعية المتصلة بحسب ا</w:t>
      </w:r>
      <w:r w:rsidRPr="001F4463">
        <w:rPr>
          <w:sz w:val="26"/>
          <w:szCs w:val="26"/>
          <w:rtl/>
          <w:lang w:bidi="ar-LB"/>
        </w:rPr>
        <w:t>لمجموعات المستهدفة (</w:t>
      </w:r>
      <w:r w:rsidR="008231C4" w:rsidRPr="001F4463">
        <w:rPr>
          <w:sz w:val="26"/>
          <w:szCs w:val="26"/>
          <w:rtl/>
          <w:lang w:bidi="ar-LB"/>
        </w:rPr>
        <w:t>اليونيب</w:t>
      </w:r>
      <w:r w:rsidRPr="001F4463">
        <w:rPr>
          <w:sz w:val="26"/>
          <w:szCs w:val="26"/>
          <w:rtl/>
          <w:lang w:bidi="ar-LB"/>
        </w:rPr>
        <w:t>) (3,920 دولارًا أمريكيًا)؛</w:t>
      </w:r>
    </w:p>
    <w:p w14:paraId="368F94B2" w14:textId="227E93E4" w:rsidR="008231C4" w:rsidRPr="001F4463" w:rsidRDefault="008231C4" w:rsidP="008231C4">
      <w:pPr>
        <w:pStyle w:val="Heading2"/>
        <w:bidi/>
        <w:rPr>
          <w:sz w:val="26"/>
          <w:szCs w:val="26"/>
          <w:lang w:bidi="ar-LB"/>
        </w:rPr>
      </w:pPr>
      <w:r w:rsidRPr="001F4463">
        <w:rPr>
          <w:sz w:val="26"/>
          <w:szCs w:val="26"/>
          <w:rtl/>
          <w:lang w:bidi="ar-LB"/>
        </w:rPr>
        <w:t>الأنشطة للحفاظ على كفاءة استخدام الطاقة: يرد وصف لهذه الأنشطة بالتفصيل في القسم التالي (اليونيب) (100,000 دولار أمريكي).</w:t>
      </w:r>
    </w:p>
    <w:p w14:paraId="68367385" w14:textId="454E6AED" w:rsidR="008231C4" w:rsidRPr="001F4463" w:rsidRDefault="008231C4" w:rsidP="00D75DAF">
      <w:pPr>
        <w:bidi/>
        <w:spacing w:after="240"/>
        <w:rPr>
          <w:iCs/>
          <w:sz w:val="26"/>
          <w:szCs w:val="26"/>
          <w:rtl/>
          <w:lang w:bidi="ar-LB"/>
        </w:rPr>
      </w:pPr>
      <w:r w:rsidRPr="001F4463">
        <w:rPr>
          <w:iCs/>
          <w:sz w:val="26"/>
          <w:szCs w:val="26"/>
          <w:rtl/>
          <w:lang w:bidi="ar-LB"/>
        </w:rPr>
        <w:t>الأنشطة للحفاظ على كفاءة استخدام الطاقة في قطاع خدمة التبريد</w:t>
      </w:r>
    </w:p>
    <w:p w14:paraId="7DF244B7" w14:textId="6719A3DA" w:rsidR="0035339F" w:rsidRDefault="008231C4" w:rsidP="00F0694D">
      <w:pPr>
        <w:pStyle w:val="Heading1"/>
        <w:bidi/>
        <w:rPr>
          <w:sz w:val="26"/>
          <w:szCs w:val="26"/>
          <w:rtl/>
          <w:lang w:bidi="ar-LB"/>
        </w:rPr>
      </w:pPr>
      <w:bookmarkStart w:id="3" w:name="_Hlk126662278"/>
      <w:r w:rsidRPr="001F4463">
        <w:rPr>
          <w:sz w:val="26"/>
          <w:szCs w:val="26"/>
          <w:rtl/>
          <w:lang w:bidi="ar-LB"/>
        </w:rPr>
        <w:t xml:space="preserve">صمم المشروع المتعلق بكفاءة استخدام الطاقة، المقدم إعمالا للمقرر 89/6، للترويج لإنتاج تكنولوجيات منخفضة القدرة على الاحترار العالمي مع </w:t>
      </w:r>
      <w:r w:rsidR="00F0694D" w:rsidRPr="001F4463">
        <w:rPr>
          <w:sz w:val="26"/>
          <w:szCs w:val="26"/>
          <w:rtl/>
          <w:lang w:bidi="ar-LB"/>
        </w:rPr>
        <w:t>إزالة المواد الهيدروكلوروفلوروكربونية</w:t>
      </w:r>
      <w:r w:rsidRPr="001F4463">
        <w:rPr>
          <w:sz w:val="26"/>
          <w:szCs w:val="26"/>
          <w:rtl/>
          <w:lang w:bidi="ar-LB"/>
        </w:rPr>
        <w:t xml:space="preserve"> والحفاظ على كفاءة</w:t>
      </w:r>
      <w:r w:rsidR="00F0694D" w:rsidRPr="001F4463">
        <w:rPr>
          <w:sz w:val="26"/>
          <w:szCs w:val="26"/>
          <w:rtl/>
          <w:lang w:bidi="ar-LB"/>
        </w:rPr>
        <w:t xml:space="preserve"> استخدام</w:t>
      </w:r>
      <w:r w:rsidRPr="001F4463">
        <w:rPr>
          <w:sz w:val="26"/>
          <w:szCs w:val="26"/>
          <w:rtl/>
          <w:lang w:bidi="ar-LB"/>
        </w:rPr>
        <w:t xml:space="preserve"> الطاقة من خلال </w:t>
      </w:r>
      <w:r w:rsidR="00F0694D" w:rsidRPr="001F4463">
        <w:rPr>
          <w:sz w:val="26"/>
          <w:szCs w:val="26"/>
          <w:rtl/>
          <w:lang w:bidi="ar-LB"/>
        </w:rPr>
        <w:t>ال</w:t>
      </w:r>
      <w:r w:rsidRPr="001F4463">
        <w:rPr>
          <w:sz w:val="26"/>
          <w:szCs w:val="26"/>
          <w:rtl/>
          <w:lang w:bidi="ar-LB"/>
        </w:rPr>
        <w:t xml:space="preserve">مبادرات </w:t>
      </w:r>
      <w:r w:rsidR="00F0694D" w:rsidRPr="001F4463">
        <w:rPr>
          <w:sz w:val="26"/>
          <w:szCs w:val="26"/>
          <w:rtl/>
          <w:lang w:bidi="ar-LB"/>
        </w:rPr>
        <w:t>التي من بينها</w:t>
      </w:r>
      <w:r w:rsidRPr="001F4463">
        <w:rPr>
          <w:sz w:val="26"/>
          <w:szCs w:val="26"/>
          <w:rtl/>
          <w:lang w:bidi="ar-LB"/>
        </w:rPr>
        <w:t xml:space="preserve"> </w:t>
      </w:r>
      <w:r w:rsidR="00F0694D" w:rsidRPr="001F4463">
        <w:rPr>
          <w:sz w:val="26"/>
          <w:szCs w:val="26"/>
          <w:rtl/>
          <w:lang w:bidi="ar-LB"/>
        </w:rPr>
        <w:t>ال</w:t>
      </w:r>
      <w:r w:rsidRPr="001F4463">
        <w:rPr>
          <w:sz w:val="26"/>
          <w:szCs w:val="26"/>
          <w:rtl/>
          <w:lang w:bidi="ar-LB"/>
        </w:rPr>
        <w:t xml:space="preserve">معايير </w:t>
      </w:r>
      <w:r w:rsidR="00F0694D" w:rsidRPr="001F4463">
        <w:rPr>
          <w:sz w:val="26"/>
          <w:szCs w:val="26"/>
          <w:rtl/>
          <w:lang w:bidi="ar-LB"/>
        </w:rPr>
        <w:t>الدنيا</w:t>
      </w:r>
      <w:r w:rsidRPr="001F4463">
        <w:rPr>
          <w:sz w:val="26"/>
          <w:szCs w:val="26"/>
          <w:rtl/>
          <w:lang w:bidi="ar-LB"/>
        </w:rPr>
        <w:t xml:space="preserve"> لأداء الطاقة </w:t>
      </w:r>
      <w:r w:rsidR="00F0694D" w:rsidRPr="001F4463">
        <w:rPr>
          <w:sz w:val="26"/>
          <w:szCs w:val="26"/>
          <w:rtl/>
          <w:lang w:bidi="ar-LB"/>
        </w:rPr>
        <w:t>وتوسيم</w:t>
      </w:r>
      <w:r w:rsidRPr="001F4463">
        <w:rPr>
          <w:sz w:val="26"/>
          <w:szCs w:val="26"/>
          <w:rtl/>
          <w:lang w:bidi="ar-LB"/>
        </w:rPr>
        <w:t xml:space="preserve"> والطاقة. </w:t>
      </w:r>
      <w:r w:rsidR="00F0694D" w:rsidRPr="001F4463">
        <w:rPr>
          <w:sz w:val="26"/>
          <w:szCs w:val="26"/>
          <w:rtl/>
          <w:lang w:bidi="ar-LB"/>
        </w:rPr>
        <w:t>واستخدام</w:t>
      </w:r>
      <w:r w:rsidRPr="001F4463">
        <w:rPr>
          <w:sz w:val="26"/>
          <w:szCs w:val="26"/>
          <w:rtl/>
          <w:lang w:bidi="ar-LB"/>
        </w:rPr>
        <w:t xml:space="preserve"> أصحاب المصلحة المعنيين في إنفاذ </w:t>
      </w:r>
      <w:r w:rsidR="00F0694D" w:rsidRPr="001F4463">
        <w:rPr>
          <w:sz w:val="26"/>
          <w:szCs w:val="26"/>
          <w:rtl/>
          <w:lang w:bidi="ar-LB"/>
        </w:rPr>
        <w:t>القواعد</w:t>
      </w:r>
      <w:r w:rsidRPr="001F4463">
        <w:rPr>
          <w:sz w:val="26"/>
          <w:szCs w:val="26"/>
          <w:rtl/>
          <w:lang w:bidi="ar-LB"/>
        </w:rPr>
        <w:t xml:space="preserve"> وبناء القدرات </w:t>
      </w:r>
      <w:r w:rsidR="00F0694D" w:rsidRPr="001F4463">
        <w:rPr>
          <w:sz w:val="26"/>
          <w:szCs w:val="26"/>
          <w:rtl/>
          <w:lang w:bidi="ar-LB"/>
        </w:rPr>
        <w:t>واستثارة</w:t>
      </w:r>
      <w:r w:rsidRPr="001F4463">
        <w:rPr>
          <w:sz w:val="26"/>
          <w:szCs w:val="26"/>
          <w:rtl/>
          <w:lang w:bidi="ar-LB"/>
        </w:rPr>
        <w:t xml:space="preserve"> الوعي لتبسيط التنفيذ على المستوى الوطني. </w:t>
      </w:r>
      <w:r w:rsidR="00F0694D" w:rsidRPr="001F4463">
        <w:rPr>
          <w:sz w:val="26"/>
          <w:szCs w:val="26"/>
          <w:rtl/>
          <w:lang w:bidi="ar-LB"/>
        </w:rPr>
        <w:t xml:space="preserve">ويتضمن الجدول 3 وصف </w:t>
      </w:r>
      <w:r w:rsidRPr="001F4463">
        <w:rPr>
          <w:sz w:val="26"/>
          <w:szCs w:val="26"/>
          <w:rtl/>
          <w:lang w:bidi="ar-LB"/>
        </w:rPr>
        <w:t xml:space="preserve">أنشطة الحفاظ على كفاءة استخدام الطاقة </w:t>
      </w:r>
      <w:r w:rsidR="00F0694D" w:rsidRPr="001F4463">
        <w:rPr>
          <w:sz w:val="26"/>
          <w:szCs w:val="26"/>
          <w:rtl/>
          <w:lang w:bidi="ar-LB"/>
        </w:rPr>
        <w:t>وتفاص</w:t>
      </w:r>
      <w:r w:rsidRPr="001F4463">
        <w:rPr>
          <w:sz w:val="26"/>
          <w:szCs w:val="26"/>
          <w:rtl/>
          <w:lang w:bidi="ar-LB"/>
        </w:rPr>
        <w:t xml:space="preserve">يل </w:t>
      </w:r>
      <w:r w:rsidR="00F0694D" w:rsidRPr="001F4463">
        <w:rPr>
          <w:sz w:val="26"/>
          <w:szCs w:val="26"/>
          <w:rtl/>
          <w:lang w:bidi="ar-LB"/>
        </w:rPr>
        <w:t>تكاليفها</w:t>
      </w:r>
      <w:r w:rsidRPr="001F4463">
        <w:rPr>
          <w:sz w:val="26"/>
          <w:szCs w:val="26"/>
          <w:rtl/>
          <w:lang w:bidi="ar-LB"/>
        </w:rPr>
        <w:t>.</w:t>
      </w:r>
    </w:p>
    <w:p w14:paraId="61D9442F" w14:textId="62BB1F9C" w:rsidR="008231C4" w:rsidRPr="001F4463" w:rsidRDefault="0035339F" w:rsidP="0035339F">
      <w:pPr>
        <w:jc w:val="left"/>
        <w:rPr>
          <w:sz w:val="26"/>
          <w:szCs w:val="26"/>
          <w:lang w:bidi="ar-LB"/>
        </w:rPr>
      </w:pPr>
      <w:r>
        <w:rPr>
          <w:sz w:val="26"/>
          <w:szCs w:val="26"/>
          <w:rtl/>
          <w:lang w:bidi="ar-LB"/>
        </w:rPr>
        <w:br w:type="page"/>
      </w:r>
    </w:p>
    <w:p w14:paraId="6C624FBE" w14:textId="60BA1E1C" w:rsidR="009B6193" w:rsidRPr="00FB6C2E" w:rsidRDefault="00F0694D" w:rsidP="00881FEB">
      <w:pPr>
        <w:keepNext/>
        <w:bidi/>
        <w:spacing w:before="240"/>
        <w:outlineLvl w:val="0"/>
        <w:rPr>
          <w:b/>
          <w:bCs/>
          <w:rtl/>
          <w:lang w:bidi="ar-LB"/>
        </w:rPr>
      </w:pPr>
      <w:r w:rsidRPr="00F0694D">
        <w:rPr>
          <w:b/>
          <w:bCs/>
          <w:rtl/>
          <w:lang w:bidi="ar-LB"/>
        </w:rPr>
        <w:lastRenderedPageBreak/>
        <w:t>الجدول 3. الأنشطة الإضافية المقترحة للحفاظ على كفاء</w:t>
      </w:r>
      <w:r w:rsidR="00881FEB">
        <w:rPr>
          <w:b/>
          <w:bCs/>
          <w:rtl/>
          <w:lang w:bidi="ar-LB"/>
        </w:rPr>
        <w:t>ة استخدام الطاقة في قطاع الخدمة</w:t>
      </w:r>
      <w:r w:rsidRPr="00F0694D">
        <w:rPr>
          <w:b/>
          <w:bCs/>
          <w:rtl/>
          <w:lang w:bidi="ar-LB"/>
        </w:rPr>
        <w:t xml:space="preserve"> (</w:t>
      </w:r>
      <w:r w:rsidR="00881FEB">
        <w:rPr>
          <w:b/>
          <w:bCs/>
          <w:rtl/>
          <w:lang w:bidi="ar-LB"/>
        </w:rPr>
        <w:t>اليونيب</w:t>
      </w:r>
      <w:r w:rsidRPr="00F0694D">
        <w:rPr>
          <w:b/>
          <w:bCs/>
          <w:rtl/>
          <w:lang w:bidi="ar-LB"/>
        </w:rPr>
        <w:t>)</w:t>
      </w:r>
    </w:p>
    <w:tbl>
      <w:tblPr>
        <w:tblStyle w:val="TableGrid"/>
        <w:bidiVisual/>
        <w:tblW w:w="0" w:type="auto"/>
        <w:tblLook w:val="04A0" w:firstRow="1" w:lastRow="0" w:firstColumn="1" w:lastColumn="0" w:noHBand="0" w:noVBand="1"/>
      </w:tblPr>
      <w:tblGrid>
        <w:gridCol w:w="7848"/>
        <w:gridCol w:w="1502"/>
      </w:tblGrid>
      <w:tr w:rsidR="000A2B38" w14:paraId="0CE08AB7" w14:textId="77777777" w:rsidTr="00881FEB">
        <w:trPr>
          <w:trHeight w:val="215"/>
          <w:tblHeader/>
        </w:trPr>
        <w:tc>
          <w:tcPr>
            <w:tcW w:w="7848" w:type="dxa"/>
          </w:tcPr>
          <w:p w14:paraId="24E73743" w14:textId="38590035" w:rsidR="000A2B38" w:rsidRPr="00881FEB" w:rsidRDefault="00881FEB" w:rsidP="00D75DAF">
            <w:pPr>
              <w:keepNext/>
              <w:bidi/>
              <w:outlineLvl w:val="0"/>
              <w:rPr>
                <w:bCs/>
                <w:sz w:val="20"/>
                <w:szCs w:val="20"/>
                <w:lang w:bidi="ar-LB"/>
              </w:rPr>
            </w:pPr>
            <w:r w:rsidRPr="00881FEB">
              <w:rPr>
                <w:rFonts w:asciiTheme="majorBidi" w:hAnsiTheme="majorBidi" w:cstheme="majorBidi"/>
                <w:bCs/>
                <w:sz w:val="20"/>
                <w:szCs w:val="20"/>
                <w:rtl/>
                <w:lang w:bidi="ar-LB"/>
              </w:rPr>
              <w:t>النشاط</w:t>
            </w:r>
          </w:p>
        </w:tc>
        <w:tc>
          <w:tcPr>
            <w:tcW w:w="1502" w:type="dxa"/>
          </w:tcPr>
          <w:p w14:paraId="553FD523" w14:textId="6E5B4C2C" w:rsidR="000A2B38" w:rsidRPr="00FB6C2E" w:rsidRDefault="00881FEB" w:rsidP="00E71659">
            <w:pPr>
              <w:keepNext/>
              <w:bidi/>
              <w:jc w:val="center"/>
              <w:outlineLvl w:val="0"/>
              <w:rPr>
                <w:b/>
                <w:bCs/>
                <w:sz w:val="20"/>
                <w:szCs w:val="20"/>
                <w:lang w:bidi="ar-LB"/>
              </w:rPr>
            </w:pPr>
            <w:r>
              <w:rPr>
                <w:b/>
                <w:bCs/>
                <w:sz w:val="20"/>
                <w:szCs w:val="20"/>
                <w:rtl/>
                <w:lang w:bidi="ar-LB"/>
              </w:rPr>
              <w:t>التكلفة</w:t>
            </w:r>
            <w:r>
              <w:rPr>
                <w:b/>
                <w:bCs/>
                <w:sz w:val="20"/>
                <w:szCs w:val="20"/>
                <w:rtl/>
                <w:lang w:bidi="ar-LB"/>
              </w:rPr>
              <w:br/>
              <w:t xml:space="preserve"> (بالدولار الأمريكي)</w:t>
            </w:r>
          </w:p>
        </w:tc>
      </w:tr>
      <w:tr w:rsidR="00C3438E" w:rsidRPr="007747EE" w14:paraId="61DA0D45" w14:textId="77777777" w:rsidTr="00881FEB">
        <w:trPr>
          <w:trHeight w:val="296"/>
        </w:trPr>
        <w:tc>
          <w:tcPr>
            <w:tcW w:w="7848" w:type="dxa"/>
          </w:tcPr>
          <w:p w14:paraId="38A98429" w14:textId="69712B40" w:rsidR="00C3438E" w:rsidRPr="00FB6C2E" w:rsidDel="00E44E67" w:rsidRDefault="00881FEB" w:rsidP="00881FEB">
            <w:pPr>
              <w:bidi/>
              <w:spacing w:after="60"/>
              <w:contextualSpacing/>
              <w:rPr>
                <w:rFonts w:asciiTheme="majorBidi" w:hAnsiTheme="majorBidi" w:cstheme="majorBidi"/>
                <w:sz w:val="20"/>
                <w:szCs w:val="20"/>
                <w:rtl/>
                <w:lang w:bidi="ar-LB"/>
              </w:rPr>
            </w:pPr>
            <w:r w:rsidRPr="00881FEB">
              <w:rPr>
                <w:rFonts w:asciiTheme="majorBidi" w:hAnsiTheme="majorBidi"/>
                <w:sz w:val="20"/>
                <w:szCs w:val="20"/>
                <w:rtl/>
                <w:lang w:bidi="ar-LB"/>
              </w:rPr>
              <w:t xml:space="preserve">مشاورتان عامتان لإدراج معلومات </w:t>
            </w:r>
            <w:r>
              <w:rPr>
                <w:rFonts w:asciiTheme="majorBidi" w:hAnsiTheme="majorBidi"/>
                <w:sz w:val="20"/>
                <w:szCs w:val="20"/>
                <w:rtl/>
                <w:lang w:bidi="ar-LB"/>
              </w:rPr>
              <w:t>غازات التبريد في ممارسات الخدمة الجيدة ونظم توسيم الطاقة ووضع توسيم للطاقة لإدراج</w:t>
            </w:r>
            <w:r w:rsidRPr="00881FEB">
              <w:rPr>
                <w:rFonts w:asciiTheme="majorBidi" w:hAnsiTheme="majorBidi"/>
                <w:sz w:val="20"/>
                <w:szCs w:val="20"/>
                <w:rtl/>
                <w:lang w:bidi="ar-LB"/>
              </w:rPr>
              <w:t xml:space="preserve"> معلومات </w:t>
            </w:r>
            <w:r>
              <w:rPr>
                <w:rFonts w:asciiTheme="majorBidi" w:hAnsiTheme="majorBidi"/>
                <w:sz w:val="20"/>
                <w:szCs w:val="20"/>
                <w:rtl/>
                <w:lang w:bidi="ar-LB"/>
              </w:rPr>
              <w:t>غازات التبريد (النوع، و</w:t>
            </w:r>
            <w:r w:rsidRPr="00881FEB">
              <w:rPr>
                <w:rFonts w:asciiTheme="majorBidi" w:hAnsiTheme="majorBidi"/>
                <w:sz w:val="20"/>
                <w:szCs w:val="20"/>
                <w:rtl/>
                <w:lang w:bidi="ar-LB"/>
              </w:rPr>
              <w:t>قدر</w:t>
            </w:r>
            <w:r>
              <w:rPr>
                <w:rFonts w:asciiTheme="majorBidi" w:hAnsiTheme="majorBidi"/>
                <w:sz w:val="20"/>
                <w:szCs w:val="20"/>
                <w:rtl/>
                <w:lang w:bidi="ar-LB"/>
              </w:rPr>
              <w:t>ات</w:t>
            </w:r>
            <w:r w:rsidRPr="00881FEB">
              <w:rPr>
                <w:rFonts w:asciiTheme="majorBidi" w:hAnsiTheme="majorBidi"/>
                <w:sz w:val="20"/>
                <w:szCs w:val="20"/>
                <w:rtl/>
                <w:lang w:bidi="ar-LB"/>
              </w:rPr>
              <w:t xml:space="preserve"> </w:t>
            </w:r>
            <w:r w:rsidR="00533CE2">
              <w:rPr>
                <w:rFonts w:asciiTheme="majorBidi" w:hAnsiTheme="majorBidi"/>
                <w:sz w:val="20"/>
                <w:szCs w:val="20"/>
                <w:rtl/>
                <w:lang w:bidi="ar-LB"/>
              </w:rPr>
              <w:t>الاحترار العالمي، و</w:t>
            </w:r>
            <w:r w:rsidRPr="00881FEB">
              <w:rPr>
                <w:rFonts w:asciiTheme="majorBidi" w:hAnsiTheme="majorBidi"/>
                <w:sz w:val="20"/>
                <w:szCs w:val="20"/>
                <w:rtl/>
                <w:lang w:bidi="ar-LB"/>
              </w:rPr>
              <w:t>السلامة)</w:t>
            </w:r>
          </w:p>
        </w:tc>
        <w:tc>
          <w:tcPr>
            <w:tcW w:w="1502" w:type="dxa"/>
          </w:tcPr>
          <w:p w14:paraId="5A3FEFA9" w14:textId="1B23D94D" w:rsidR="00C3438E" w:rsidRPr="00E71659" w:rsidRDefault="00C3438E" w:rsidP="00E71659">
            <w:pPr>
              <w:bidi/>
              <w:spacing w:after="60"/>
              <w:contextualSpacing/>
              <w:jc w:val="left"/>
              <w:rPr>
                <w:rFonts w:asciiTheme="majorBidi" w:hAnsiTheme="majorBidi" w:cstheme="majorBidi"/>
                <w:color w:val="FF0000"/>
                <w:sz w:val="20"/>
                <w:szCs w:val="20"/>
                <w:lang w:val="en-US" w:bidi="ar-LB"/>
              </w:rPr>
            </w:pPr>
            <w:r w:rsidRPr="00FB6C2E">
              <w:rPr>
                <w:rFonts w:asciiTheme="majorBidi" w:hAnsiTheme="majorBidi" w:cstheme="majorBidi"/>
                <w:sz w:val="20"/>
                <w:szCs w:val="20"/>
                <w:lang w:bidi="ar-LB"/>
              </w:rPr>
              <w:t>1</w:t>
            </w:r>
            <w:r w:rsidR="002E6E56" w:rsidRPr="00FB6C2E">
              <w:rPr>
                <w:rFonts w:asciiTheme="majorBidi" w:hAnsiTheme="majorBidi" w:cstheme="majorBidi"/>
                <w:sz w:val="20"/>
                <w:szCs w:val="20"/>
                <w:lang w:bidi="ar-LB"/>
              </w:rPr>
              <w:t>5</w:t>
            </w:r>
            <w:r w:rsidRPr="00FB6C2E">
              <w:rPr>
                <w:rFonts w:asciiTheme="majorBidi" w:hAnsiTheme="majorBidi" w:cstheme="majorBidi"/>
                <w:sz w:val="20"/>
                <w:szCs w:val="20"/>
                <w:lang w:bidi="ar-LB"/>
              </w:rPr>
              <w:t>,000</w:t>
            </w:r>
          </w:p>
        </w:tc>
      </w:tr>
      <w:tr w:rsidR="00C3438E" w:rsidRPr="005B719C" w14:paraId="4EF0A00E" w14:textId="77777777" w:rsidTr="00881FEB">
        <w:tc>
          <w:tcPr>
            <w:tcW w:w="7848" w:type="dxa"/>
          </w:tcPr>
          <w:p w14:paraId="053BF8F8" w14:textId="580E2DB4" w:rsidR="00C3438E" w:rsidRPr="00533CE2" w:rsidRDefault="00533CE2" w:rsidP="00533CE2">
            <w:pPr>
              <w:bidi/>
              <w:spacing w:after="60"/>
              <w:contextualSpacing/>
              <w:rPr>
                <w:rFonts w:asciiTheme="majorBidi" w:hAnsiTheme="majorBidi" w:cstheme="majorBidi"/>
                <w:b/>
                <w:sz w:val="20"/>
                <w:szCs w:val="20"/>
                <w:rtl/>
                <w:lang w:bidi="ar-LB"/>
              </w:rPr>
            </w:pPr>
            <w:r w:rsidRPr="00533CE2">
              <w:rPr>
                <w:rFonts w:asciiTheme="majorBidi" w:hAnsiTheme="majorBidi"/>
                <w:b/>
                <w:sz w:val="20"/>
                <w:szCs w:val="20"/>
                <w:rtl/>
                <w:lang w:bidi="ar-LB"/>
              </w:rPr>
              <w:t xml:space="preserve">تنظيم جولة دراسية </w:t>
            </w:r>
            <w:r>
              <w:rPr>
                <w:rFonts w:asciiTheme="majorBidi" w:hAnsiTheme="majorBidi"/>
                <w:b/>
                <w:sz w:val="20"/>
                <w:szCs w:val="20"/>
                <w:rtl/>
                <w:lang w:bidi="ar-LB"/>
              </w:rPr>
              <w:t>من ثلاثة</w:t>
            </w:r>
            <w:r w:rsidRPr="00533CE2">
              <w:rPr>
                <w:rFonts w:asciiTheme="majorBidi" w:hAnsiTheme="majorBidi"/>
                <w:b/>
                <w:sz w:val="20"/>
                <w:szCs w:val="20"/>
                <w:rtl/>
                <w:lang w:bidi="ar-LB"/>
              </w:rPr>
              <w:t xml:space="preserve"> أيام </w:t>
            </w:r>
            <w:r>
              <w:rPr>
                <w:rFonts w:asciiTheme="majorBidi" w:hAnsiTheme="majorBidi"/>
                <w:b/>
                <w:sz w:val="20"/>
                <w:szCs w:val="20"/>
                <w:rtl/>
                <w:lang w:bidi="ar-LB"/>
              </w:rPr>
              <w:t>لعشرة</w:t>
            </w:r>
            <w:r w:rsidRPr="00533CE2">
              <w:rPr>
                <w:rFonts w:asciiTheme="majorBidi" w:hAnsiTheme="majorBidi"/>
                <w:b/>
                <w:sz w:val="20"/>
                <w:szCs w:val="20"/>
                <w:rtl/>
                <w:lang w:bidi="ar-LB"/>
              </w:rPr>
              <w:t xml:space="preserve"> أشخاص إلى </w:t>
            </w:r>
            <w:r>
              <w:rPr>
                <w:rFonts w:asciiTheme="majorBidi" w:hAnsiTheme="majorBidi"/>
                <w:b/>
                <w:sz w:val="20"/>
                <w:szCs w:val="20"/>
                <w:rtl/>
                <w:lang w:bidi="ar-LB"/>
              </w:rPr>
              <w:t>بلد مجاور</w:t>
            </w:r>
            <w:r w:rsidRPr="00533CE2">
              <w:rPr>
                <w:rFonts w:asciiTheme="majorBidi" w:hAnsiTheme="majorBidi"/>
                <w:b/>
                <w:sz w:val="20"/>
                <w:szCs w:val="20"/>
                <w:rtl/>
                <w:lang w:bidi="ar-LB"/>
              </w:rPr>
              <w:t xml:space="preserve"> </w:t>
            </w:r>
            <w:r>
              <w:rPr>
                <w:rFonts w:asciiTheme="majorBidi" w:hAnsiTheme="majorBidi"/>
                <w:b/>
                <w:sz w:val="20"/>
                <w:szCs w:val="20"/>
                <w:rtl/>
                <w:lang w:bidi="ar-LB"/>
              </w:rPr>
              <w:t>للتعلم عن إنتاج</w:t>
            </w:r>
            <w:r w:rsidRPr="00533CE2">
              <w:rPr>
                <w:rFonts w:asciiTheme="majorBidi" w:hAnsiTheme="majorBidi"/>
                <w:b/>
                <w:sz w:val="20"/>
                <w:szCs w:val="20"/>
                <w:rtl/>
                <w:lang w:bidi="ar-LB"/>
              </w:rPr>
              <w:t xml:space="preserve"> </w:t>
            </w:r>
            <w:r>
              <w:rPr>
                <w:rFonts w:asciiTheme="majorBidi" w:hAnsiTheme="majorBidi"/>
                <w:b/>
                <w:sz w:val="20"/>
                <w:szCs w:val="20"/>
                <w:rtl/>
                <w:lang w:bidi="ar-LB"/>
              </w:rPr>
              <w:t>و</w:t>
            </w:r>
            <w:r w:rsidRPr="00533CE2">
              <w:rPr>
                <w:rFonts w:asciiTheme="majorBidi" w:hAnsiTheme="majorBidi"/>
                <w:b/>
                <w:sz w:val="20"/>
                <w:szCs w:val="20"/>
                <w:rtl/>
                <w:lang w:bidi="ar-LB"/>
              </w:rPr>
              <w:t xml:space="preserve">تسجيل واختبار كفاءة </w:t>
            </w:r>
            <w:r>
              <w:rPr>
                <w:rFonts w:asciiTheme="majorBidi" w:hAnsiTheme="majorBidi"/>
                <w:b/>
                <w:sz w:val="20"/>
                <w:szCs w:val="20"/>
                <w:rtl/>
                <w:lang w:bidi="ar-LB"/>
              </w:rPr>
              <w:t>الاستخدام</w:t>
            </w:r>
            <w:r w:rsidRPr="00533CE2">
              <w:rPr>
                <w:rFonts w:asciiTheme="majorBidi" w:hAnsiTheme="majorBidi"/>
                <w:b/>
                <w:sz w:val="20"/>
                <w:szCs w:val="20"/>
                <w:rtl/>
                <w:lang w:bidi="ar-LB"/>
              </w:rPr>
              <w:t xml:space="preserve"> والتحقق من نتائج الاختبار، </w:t>
            </w:r>
            <w:r>
              <w:rPr>
                <w:rFonts w:asciiTheme="majorBidi" w:hAnsiTheme="majorBidi"/>
                <w:b/>
                <w:sz w:val="20"/>
                <w:szCs w:val="20"/>
                <w:rtl/>
                <w:lang w:bidi="ar-LB"/>
              </w:rPr>
              <w:t>لدى إنفاذ ممارسات الخدمة الجيدة ونظام التوسيم</w:t>
            </w:r>
          </w:p>
        </w:tc>
        <w:tc>
          <w:tcPr>
            <w:tcW w:w="1502" w:type="dxa"/>
          </w:tcPr>
          <w:p w14:paraId="68CB00F5" w14:textId="3D10E860" w:rsidR="00C3438E" w:rsidRPr="00FB6C2E" w:rsidRDefault="00C3438E" w:rsidP="00E71659">
            <w:pPr>
              <w:bidi/>
              <w:spacing w:after="60"/>
              <w:contextualSpacing/>
              <w:jc w:val="left"/>
              <w:rPr>
                <w:rFonts w:asciiTheme="majorBidi" w:hAnsiTheme="majorBidi" w:cstheme="majorBidi"/>
                <w:sz w:val="20"/>
                <w:szCs w:val="20"/>
                <w:lang w:bidi="ar-LB"/>
              </w:rPr>
            </w:pPr>
            <w:r w:rsidRPr="00FB6C2E">
              <w:rPr>
                <w:rFonts w:asciiTheme="majorBidi" w:hAnsiTheme="majorBidi" w:cstheme="majorBidi"/>
                <w:sz w:val="20"/>
                <w:szCs w:val="20"/>
                <w:lang w:bidi="ar-LB"/>
              </w:rPr>
              <w:t>35,000</w:t>
            </w:r>
          </w:p>
        </w:tc>
      </w:tr>
      <w:tr w:rsidR="00C3438E" w:rsidRPr="00DC1AA2" w14:paraId="4C1C4F6D" w14:textId="77777777" w:rsidTr="00881FEB">
        <w:trPr>
          <w:trHeight w:val="50"/>
        </w:trPr>
        <w:tc>
          <w:tcPr>
            <w:tcW w:w="7848" w:type="dxa"/>
          </w:tcPr>
          <w:p w14:paraId="6F95D139" w14:textId="45BA5112" w:rsidR="00C3438E" w:rsidRPr="00FB6C2E" w:rsidRDefault="00533CE2" w:rsidP="008E22BE">
            <w:pPr>
              <w:bidi/>
              <w:spacing w:after="60"/>
              <w:contextualSpacing/>
              <w:rPr>
                <w:rFonts w:asciiTheme="majorBidi" w:hAnsiTheme="majorBidi" w:cstheme="majorBidi"/>
                <w:sz w:val="20"/>
                <w:szCs w:val="20"/>
                <w:rtl/>
                <w:lang w:bidi="ar-LB"/>
              </w:rPr>
            </w:pPr>
            <w:r w:rsidRPr="00533CE2">
              <w:rPr>
                <w:rFonts w:asciiTheme="majorBidi" w:hAnsiTheme="majorBidi"/>
                <w:sz w:val="20"/>
                <w:szCs w:val="20"/>
                <w:rtl/>
                <w:lang w:bidi="ar-LB"/>
              </w:rPr>
              <w:t xml:space="preserve">ثلاث حلقات عمل تدريبية </w:t>
            </w:r>
            <w:r>
              <w:rPr>
                <w:rFonts w:asciiTheme="majorBidi" w:hAnsiTheme="majorBidi"/>
                <w:sz w:val="20"/>
                <w:szCs w:val="20"/>
                <w:rtl/>
                <w:lang w:bidi="ar-LB"/>
              </w:rPr>
              <w:t>لعدد</w:t>
            </w:r>
            <w:r w:rsidRPr="00533CE2">
              <w:rPr>
                <w:rFonts w:asciiTheme="majorBidi" w:hAnsiTheme="majorBidi"/>
                <w:sz w:val="20"/>
                <w:szCs w:val="20"/>
                <w:rtl/>
                <w:lang w:bidi="ar-LB"/>
              </w:rPr>
              <w:t xml:space="preserve"> 60 </w:t>
            </w:r>
            <w:r>
              <w:rPr>
                <w:rFonts w:asciiTheme="majorBidi" w:hAnsiTheme="majorBidi"/>
                <w:sz w:val="20"/>
                <w:szCs w:val="20"/>
                <w:rtl/>
                <w:lang w:bidi="ar-LB"/>
              </w:rPr>
              <w:t xml:space="preserve">من </w:t>
            </w:r>
            <w:r w:rsidRPr="00533CE2">
              <w:rPr>
                <w:rFonts w:asciiTheme="majorBidi" w:hAnsiTheme="majorBidi"/>
                <w:sz w:val="20"/>
                <w:szCs w:val="20"/>
                <w:rtl/>
                <w:lang w:bidi="ar-LB"/>
              </w:rPr>
              <w:t>سلطات</w:t>
            </w:r>
            <w:r>
              <w:rPr>
                <w:rFonts w:asciiTheme="majorBidi" w:hAnsiTheme="majorBidi"/>
                <w:sz w:val="20"/>
                <w:szCs w:val="20"/>
                <w:rtl/>
                <w:lang w:bidi="ar-LB"/>
              </w:rPr>
              <w:t xml:space="preserve"> الجمارك</w:t>
            </w:r>
            <w:r w:rsidRPr="00533CE2">
              <w:rPr>
                <w:rFonts w:asciiTheme="majorBidi" w:hAnsiTheme="majorBidi"/>
                <w:sz w:val="20"/>
                <w:szCs w:val="20"/>
                <w:rtl/>
                <w:lang w:bidi="ar-LB"/>
              </w:rPr>
              <w:t xml:space="preserve"> </w:t>
            </w:r>
            <w:r>
              <w:rPr>
                <w:rFonts w:asciiTheme="majorBidi" w:hAnsiTheme="majorBidi"/>
                <w:sz w:val="20"/>
                <w:szCs w:val="20"/>
                <w:rtl/>
                <w:lang w:bidi="ar-LB"/>
              </w:rPr>
              <w:t>و</w:t>
            </w:r>
            <w:r w:rsidRPr="00533CE2">
              <w:rPr>
                <w:rFonts w:asciiTheme="majorBidi" w:hAnsiTheme="majorBidi"/>
                <w:sz w:val="20"/>
                <w:szCs w:val="20"/>
                <w:rtl/>
                <w:lang w:bidi="ar-LB"/>
              </w:rPr>
              <w:t xml:space="preserve">إنفاذ </w:t>
            </w:r>
            <w:r>
              <w:rPr>
                <w:rFonts w:asciiTheme="majorBidi" w:hAnsiTheme="majorBidi"/>
                <w:sz w:val="20"/>
                <w:szCs w:val="20"/>
                <w:rtl/>
                <w:lang w:bidi="ar-LB"/>
              </w:rPr>
              <w:t>القوانين بشأن</w:t>
            </w:r>
            <w:r w:rsidRPr="00533CE2">
              <w:rPr>
                <w:rFonts w:asciiTheme="majorBidi" w:hAnsiTheme="majorBidi"/>
                <w:sz w:val="20"/>
                <w:szCs w:val="20"/>
                <w:rtl/>
                <w:lang w:bidi="ar-LB"/>
              </w:rPr>
              <w:t xml:space="preserve"> إجراءات </w:t>
            </w:r>
            <w:r>
              <w:rPr>
                <w:rFonts w:asciiTheme="majorBidi" w:hAnsiTheme="majorBidi"/>
                <w:sz w:val="20"/>
                <w:szCs w:val="20"/>
                <w:rtl/>
                <w:lang w:bidi="ar-LB"/>
              </w:rPr>
              <w:t>الرقابة على</w:t>
            </w:r>
            <w:r w:rsidRPr="00533CE2">
              <w:rPr>
                <w:rFonts w:asciiTheme="majorBidi" w:hAnsiTheme="majorBidi"/>
                <w:sz w:val="20"/>
                <w:szCs w:val="20"/>
                <w:rtl/>
                <w:lang w:bidi="ar-LB"/>
              </w:rPr>
              <w:t xml:space="preserve"> الواردات </w:t>
            </w:r>
            <w:r>
              <w:rPr>
                <w:rFonts w:asciiTheme="majorBidi" w:hAnsiTheme="majorBidi"/>
                <w:sz w:val="20"/>
                <w:szCs w:val="20"/>
                <w:rtl/>
                <w:lang w:bidi="ar-LB"/>
              </w:rPr>
              <w:t>ودراسة</w:t>
            </w:r>
            <w:r w:rsidRPr="00533CE2">
              <w:rPr>
                <w:rFonts w:asciiTheme="majorBidi" w:hAnsiTheme="majorBidi"/>
                <w:sz w:val="20"/>
                <w:szCs w:val="20"/>
                <w:rtl/>
                <w:lang w:bidi="ar-LB"/>
              </w:rPr>
              <w:t xml:space="preserve"> نوع </w:t>
            </w:r>
            <w:r>
              <w:rPr>
                <w:rFonts w:asciiTheme="majorBidi" w:hAnsiTheme="majorBidi"/>
                <w:sz w:val="20"/>
                <w:szCs w:val="20"/>
                <w:rtl/>
                <w:lang w:bidi="ar-LB"/>
              </w:rPr>
              <w:t>غازات</w:t>
            </w:r>
            <w:r w:rsidR="008E22BE">
              <w:rPr>
                <w:rFonts w:asciiTheme="majorBidi" w:hAnsiTheme="majorBidi"/>
                <w:sz w:val="20"/>
                <w:szCs w:val="20"/>
                <w:rtl/>
                <w:lang w:bidi="ar-LB"/>
              </w:rPr>
              <w:t xml:space="preserve"> التبريد وأداء الطاقة في ا</w:t>
            </w:r>
            <w:r w:rsidRPr="00533CE2">
              <w:rPr>
                <w:rFonts w:asciiTheme="majorBidi" w:hAnsiTheme="majorBidi"/>
                <w:sz w:val="20"/>
                <w:szCs w:val="20"/>
                <w:rtl/>
                <w:lang w:bidi="ar-LB"/>
              </w:rPr>
              <w:t xml:space="preserve">لمنتجات لضمان الامتثال </w:t>
            </w:r>
            <w:r w:rsidR="008E22BE">
              <w:rPr>
                <w:rFonts w:asciiTheme="majorBidi" w:hAnsiTheme="majorBidi"/>
                <w:sz w:val="20"/>
                <w:szCs w:val="20"/>
                <w:rtl/>
                <w:lang w:bidi="ar-LB"/>
              </w:rPr>
              <w:t>للقواعد</w:t>
            </w:r>
            <w:r w:rsidRPr="00533CE2">
              <w:rPr>
                <w:rFonts w:asciiTheme="majorBidi" w:hAnsiTheme="majorBidi"/>
                <w:sz w:val="20"/>
                <w:szCs w:val="20"/>
                <w:rtl/>
                <w:lang w:bidi="ar-LB"/>
              </w:rPr>
              <w:t xml:space="preserve"> المتعلقة </w:t>
            </w:r>
            <w:r w:rsidR="008E22BE">
              <w:rPr>
                <w:rFonts w:asciiTheme="majorBidi" w:hAnsiTheme="majorBidi"/>
                <w:sz w:val="20"/>
                <w:szCs w:val="20"/>
                <w:rtl/>
                <w:lang w:bidi="ar-LB"/>
              </w:rPr>
              <w:t>بإزالة الهيدروكلوروفلوركربون</w:t>
            </w:r>
            <w:r w:rsidRPr="00533CE2">
              <w:rPr>
                <w:rFonts w:asciiTheme="majorBidi" w:hAnsiTheme="majorBidi"/>
                <w:sz w:val="20"/>
                <w:szCs w:val="20"/>
                <w:rtl/>
                <w:lang w:bidi="ar-LB"/>
              </w:rPr>
              <w:t>/</w:t>
            </w:r>
            <w:r w:rsidR="008E22BE">
              <w:rPr>
                <w:rFonts w:asciiTheme="majorBidi" w:hAnsiTheme="majorBidi"/>
                <w:sz w:val="20"/>
                <w:szCs w:val="20"/>
                <w:rtl/>
                <w:lang w:bidi="ar-LB"/>
              </w:rPr>
              <w:t>الهيدروكلوروفلوروكربون</w:t>
            </w:r>
            <w:r w:rsidRPr="00533CE2">
              <w:rPr>
                <w:rFonts w:asciiTheme="majorBidi" w:hAnsiTheme="majorBidi"/>
                <w:sz w:val="20"/>
                <w:szCs w:val="20"/>
                <w:rtl/>
                <w:lang w:bidi="ar-LB"/>
              </w:rPr>
              <w:t xml:space="preserve"> وكفاءة استخدام الطاقة</w:t>
            </w:r>
            <w:r w:rsidR="008E22BE">
              <w:rPr>
                <w:rFonts w:asciiTheme="majorBidi" w:hAnsiTheme="majorBidi"/>
                <w:sz w:val="20"/>
                <w:szCs w:val="20"/>
                <w:rtl/>
                <w:lang w:bidi="ar-LB"/>
              </w:rPr>
              <w:t xml:space="preserve"> وتسجيل المنتجات وعملية التطبيق والإشراف</w:t>
            </w:r>
          </w:p>
        </w:tc>
        <w:tc>
          <w:tcPr>
            <w:tcW w:w="1502" w:type="dxa"/>
          </w:tcPr>
          <w:p w14:paraId="61887C7A" w14:textId="0EE73772" w:rsidR="00C3438E" w:rsidRPr="00FB6C2E" w:rsidRDefault="00C3438E" w:rsidP="00E71659">
            <w:pPr>
              <w:bidi/>
              <w:spacing w:after="60"/>
              <w:contextualSpacing/>
              <w:jc w:val="left"/>
              <w:rPr>
                <w:rFonts w:asciiTheme="majorBidi" w:hAnsiTheme="majorBidi" w:cstheme="majorBidi"/>
                <w:sz w:val="20"/>
                <w:szCs w:val="20"/>
                <w:lang w:bidi="ar-LB"/>
              </w:rPr>
            </w:pPr>
            <w:r w:rsidRPr="00FB6C2E">
              <w:rPr>
                <w:rFonts w:asciiTheme="majorBidi" w:hAnsiTheme="majorBidi" w:cstheme="majorBidi"/>
                <w:sz w:val="20"/>
                <w:szCs w:val="20"/>
                <w:lang w:bidi="ar-LB"/>
              </w:rPr>
              <w:t>15,000</w:t>
            </w:r>
          </w:p>
        </w:tc>
      </w:tr>
      <w:tr w:rsidR="00C3438E" w:rsidRPr="00DC1AA2" w14:paraId="06F04482" w14:textId="77777777" w:rsidTr="00881FEB">
        <w:tc>
          <w:tcPr>
            <w:tcW w:w="7848" w:type="dxa"/>
          </w:tcPr>
          <w:p w14:paraId="751FF325" w14:textId="08159CB0" w:rsidR="00C3438E" w:rsidRPr="008E22BE" w:rsidRDefault="008E22BE" w:rsidP="008E22BE">
            <w:pPr>
              <w:bidi/>
              <w:spacing w:after="60"/>
              <w:contextualSpacing/>
              <w:rPr>
                <w:rFonts w:asciiTheme="majorBidi" w:hAnsiTheme="majorBidi" w:cstheme="majorBidi"/>
                <w:sz w:val="20"/>
                <w:szCs w:val="20"/>
                <w:rtl/>
                <w:lang w:val="en-GB" w:bidi="ar-LB"/>
              </w:rPr>
            </w:pPr>
            <w:r>
              <w:rPr>
                <w:rFonts w:asciiTheme="majorBidi" w:hAnsiTheme="majorBidi"/>
                <w:sz w:val="20"/>
                <w:szCs w:val="20"/>
                <w:rtl/>
                <w:lang w:val="en-GB" w:bidi="ar-LB"/>
              </w:rPr>
              <w:t>حلقة</w:t>
            </w:r>
            <w:r w:rsidRPr="008E22BE">
              <w:rPr>
                <w:rFonts w:asciiTheme="majorBidi" w:hAnsiTheme="majorBidi"/>
                <w:sz w:val="20"/>
                <w:szCs w:val="20"/>
                <w:rtl/>
                <w:lang w:val="en-GB" w:bidi="ar-LB"/>
              </w:rPr>
              <w:t xml:space="preserve"> عمل تدريبية </w:t>
            </w:r>
            <w:r>
              <w:rPr>
                <w:rFonts w:asciiTheme="majorBidi" w:hAnsiTheme="majorBidi"/>
                <w:sz w:val="20"/>
                <w:szCs w:val="20"/>
                <w:rtl/>
                <w:lang w:val="en-GB" w:bidi="ar-LB"/>
              </w:rPr>
              <w:t>واحدة لعدد</w:t>
            </w:r>
            <w:r w:rsidRPr="008E22BE">
              <w:rPr>
                <w:rFonts w:asciiTheme="majorBidi" w:hAnsiTheme="majorBidi"/>
                <w:sz w:val="20"/>
                <w:szCs w:val="20"/>
                <w:rtl/>
                <w:lang w:val="en-GB" w:bidi="ar-LB"/>
              </w:rPr>
              <w:t xml:space="preserve"> 20 مستوردًا </w:t>
            </w:r>
            <w:r w:rsidR="00B865B1">
              <w:rPr>
                <w:rFonts w:asciiTheme="majorBidi" w:hAnsiTheme="majorBidi"/>
                <w:sz w:val="20"/>
                <w:szCs w:val="20"/>
                <w:rtl/>
                <w:lang w:val="en-GB" w:bidi="ar-LB"/>
              </w:rPr>
              <w:t>من أجهزة تكييف الهواء</w:t>
            </w:r>
            <w:r w:rsidRPr="008E22BE">
              <w:rPr>
                <w:rFonts w:asciiTheme="majorBidi" w:hAnsiTheme="majorBidi"/>
                <w:sz w:val="20"/>
                <w:szCs w:val="20"/>
                <w:rtl/>
                <w:lang w:val="en-GB" w:bidi="ar-LB"/>
              </w:rPr>
              <w:t xml:space="preserve"> حول اللوائح الحكومية وكفاءة الطاقة وتسجيل المنتجات وعملية التقديم والفحص</w:t>
            </w:r>
          </w:p>
        </w:tc>
        <w:tc>
          <w:tcPr>
            <w:tcW w:w="1502" w:type="dxa"/>
          </w:tcPr>
          <w:p w14:paraId="65BFB785" w14:textId="469CA834" w:rsidR="00C3438E" w:rsidRPr="00FB6C2E" w:rsidRDefault="00C3438E" w:rsidP="00E71659">
            <w:pPr>
              <w:bidi/>
              <w:spacing w:after="60"/>
              <w:contextualSpacing/>
              <w:jc w:val="left"/>
              <w:rPr>
                <w:rFonts w:asciiTheme="majorBidi" w:hAnsiTheme="majorBidi" w:cstheme="majorBidi"/>
                <w:sz w:val="20"/>
                <w:szCs w:val="20"/>
                <w:lang w:bidi="ar-LB"/>
              </w:rPr>
            </w:pPr>
            <w:r w:rsidRPr="00FB6C2E">
              <w:rPr>
                <w:rFonts w:asciiTheme="majorBidi" w:hAnsiTheme="majorBidi" w:cstheme="majorBidi"/>
                <w:sz w:val="20"/>
                <w:szCs w:val="20"/>
                <w:lang w:bidi="ar-LB"/>
              </w:rPr>
              <w:t>5,000</w:t>
            </w:r>
          </w:p>
        </w:tc>
      </w:tr>
      <w:tr w:rsidR="00C3438E" w:rsidRPr="007747EE" w14:paraId="22AB6F09" w14:textId="77777777" w:rsidTr="00881FEB">
        <w:tc>
          <w:tcPr>
            <w:tcW w:w="7848" w:type="dxa"/>
          </w:tcPr>
          <w:p w14:paraId="4A80E4E0" w14:textId="04625AC0" w:rsidR="00C3438E" w:rsidRPr="00FB6C2E" w:rsidRDefault="008E22BE" w:rsidP="006B41E9">
            <w:pPr>
              <w:bidi/>
              <w:spacing w:after="60"/>
              <w:contextualSpacing/>
              <w:rPr>
                <w:rFonts w:asciiTheme="majorBidi" w:hAnsiTheme="majorBidi" w:cstheme="majorBidi"/>
                <w:sz w:val="20"/>
                <w:szCs w:val="20"/>
                <w:rtl/>
                <w:lang w:bidi="ar-LB"/>
              </w:rPr>
            </w:pPr>
            <w:r w:rsidRPr="008E22BE">
              <w:rPr>
                <w:rFonts w:asciiTheme="majorBidi" w:hAnsiTheme="majorBidi"/>
                <w:sz w:val="20"/>
                <w:szCs w:val="20"/>
                <w:rtl/>
                <w:lang w:bidi="ar-LB"/>
              </w:rPr>
              <w:t xml:space="preserve">ورشة عمل تدريبية </w:t>
            </w:r>
            <w:r w:rsidR="005D5331">
              <w:rPr>
                <w:rFonts w:asciiTheme="majorBidi" w:hAnsiTheme="majorBidi"/>
                <w:sz w:val="20"/>
                <w:szCs w:val="20"/>
                <w:rtl/>
                <w:lang w:bidi="ar-LB"/>
              </w:rPr>
              <w:t>لعدد</w:t>
            </w:r>
            <w:r w:rsidRPr="008E22BE">
              <w:rPr>
                <w:rFonts w:asciiTheme="majorBidi" w:hAnsiTheme="majorBidi"/>
                <w:sz w:val="20"/>
                <w:szCs w:val="20"/>
                <w:rtl/>
                <w:lang w:bidi="ar-LB"/>
              </w:rPr>
              <w:t xml:space="preserve"> 20 </w:t>
            </w:r>
            <w:r w:rsidR="001A527A">
              <w:rPr>
                <w:rFonts w:asciiTheme="majorBidi" w:hAnsiTheme="majorBidi"/>
                <w:sz w:val="20"/>
                <w:szCs w:val="20"/>
                <w:rtl/>
                <w:lang w:bidi="ar-LB"/>
              </w:rPr>
              <w:t>من الموظفين في السلطة للإشراف</w:t>
            </w:r>
            <w:r w:rsidRPr="008E22BE">
              <w:rPr>
                <w:rFonts w:asciiTheme="majorBidi" w:hAnsiTheme="majorBidi"/>
                <w:sz w:val="20"/>
                <w:szCs w:val="20"/>
                <w:rtl/>
                <w:lang w:bidi="ar-LB"/>
              </w:rPr>
              <w:t xml:space="preserve"> والرقابة على الأنشطة الاقتصادية (</w:t>
            </w:r>
            <w:r w:rsidRPr="008E22BE">
              <w:rPr>
                <w:rFonts w:asciiTheme="majorBidi" w:hAnsiTheme="majorBidi" w:cstheme="majorBidi"/>
                <w:sz w:val="20"/>
                <w:szCs w:val="20"/>
                <w:lang w:bidi="ar-LB"/>
              </w:rPr>
              <w:t>AIFAESA</w:t>
            </w:r>
            <w:r w:rsidRPr="008E22BE">
              <w:rPr>
                <w:rFonts w:asciiTheme="majorBidi" w:hAnsiTheme="majorBidi"/>
                <w:sz w:val="20"/>
                <w:szCs w:val="20"/>
                <w:rtl/>
                <w:lang w:bidi="ar-LB"/>
              </w:rPr>
              <w:t>) و</w:t>
            </w:r>
            <w:r w:rsidR="001A527A">
              <w:rPr>
                <w:rFonts w:asciiTheme="majorBidi" w:hAnsiTheme="majorBidi"/>
                <w:sz w:val="20"/>
                <w:szCs w:val="20"/>
                <w:rtl/>
                <w:lang w:bidi="ar-LB"/>
              </w:rPr>
              <w:t>ل</w:t>
            </w:r>
            <w:r w:rsidRPr="008E22BE">
              <w:rPr>
                <w:rFonts w:asciiTheme="majorBidi" w:hAnsiTheme="majorBidi"/>
                <w:sz w:val="20"/>
                <w:szCs w:val="20"/>
                <w:rtl/>
                <w:lang w:bidi="ar-LB"/>
              </w:rPr>
              <w:t xml:space="preserve">إدارة </w:t>
            </w:r>
            <w:r w:rsidR="001A527A">
              <w:rPr>
                <w:rFonts w:asciiTheme="majorBidi" w:hAnsiTheme="majorBidi"/>
                <w:sz w:val="20"/>
                <w:szCs w:val="20"/>
                <w:rtl/>
                <w:lang w:bidi="ar-LB"/>
              </w:rPr>
              <w:t xml:space="preserve">الرصد والإشراف على </w:t>
            </w:r>
            <w:r w:rsidRPr="008E22BE">
              <w:rPr>
                <w:rFonts w:asciiTheme="majorBidi" w:hAnsiTheme="majorBidi"/>
                <w:sz w:val="20"/>
                <w:szCs w:val="20"/>
                <w:rtl/>
                <w:lang w:bidi="ar-LB"/>
              </w:rPr>
              <w:t xml:space="preserve">سوق </w:t>
            </w:r>
            <w:r w:rsidR="001A527A">
              <w:rPr>
                <w:rFonts w:asciiTheme="majorBidi" w:hAnsiTheme="majorBidi"/>
                <w:sz w:val="20"/>
                <w:szCs w:val="20"/>
                <w:rtl/>
                <w:lang w:bidi="ar-LB"/>
              </w:rPr>
              <w:t>غازات</w:t>
            </w:r>
            <w:r w:rsidRPr="008E22BE">
              <w:rPr>
                <w:rFonts w:asciiTheme="majorBidi" w:hAnsiTheme="majorBidi"/>
                <w:sz w:val="20"/>
                <w:szCs w:val="20"/>
                <w:rtl/>
                <w:lang w:bidi="ar-LB"/>
              </w:rPr>
              <w:t xml:space="preserve"> التبريد </w:t>
            </w:r>
            <w:r w:rsidR="001A527A">
              <w:rPr>
                <w:rFonts w:asciiTheme="majorBidi" w:hAnsiTheme="majorBidi"/>
                <w:sz w:val="20"/>
                <w:szCs w:val="20"/>
                <w:rtl/>
                <w:lang w:bidi="ar-LB"/>
              </w:rPr>
              <w:t xml:space="preserve">والامتثال لكفاءة </w:t>
            </w:r>
            <w:r w:rsidR="006B41E9">
              <w:rPr>
                <w:rFonts w:asciiTheme="majorBidi" w:hAnsiTheme="majorBidi"/>
                <w:sz w:val="20"/>
                <w:szCs w:val="20"/>
                <w:rtl/>
                <w:lang w:bidi="ar-LB"/>
              </w:rPr>
              <w:t>ا</w:t>
            </w:r>
            <w:r w:rsidR="00B865B1">
              <w:rPr>
                <w:rFonts w:asciiTheme="majorBidi" w:hAnsiTheme="majorBidi"/>
                <w:sz w:val="20"/>
                <w:szCs w:val="20"/>
                <w:rtl/>
                <w:lang w:bidi="ar-LB"/>
              </w:rPr>
              <w:t>ستخدام الطاقة</w:t>
            </w:r>
          </w:p>
        </w:tc>
        <w:tc>
          <w:tcPr>
            <w:tcW w:w="1502" w:type="dxa"/>
          </w:tcPr>
          <w:p w14:paraId="4DD94150" w14:textId="57B29846" w:rsidR="00C3438E" w:rsidRPr="00FB6C2E" w:rsidRDefault="00C3438E" w:rsidP="00E71659">
            <w:pPr>
              <w:bidi/>
              <w:spacing w:after="60"/>
              <w:contextualSpacing/>
              <w:jc w:val="left"/>
              <w:rPr>
                <w:rFonts w:asciiTheme="majorBidi" w:hAnsiTheme="majorBidi" w:cstheme="majorBidi"/>
                <w:color w:val="FF0000"/>
                <w:sz w:val="20"/>
                <w:szCs w:val="20"/>
                <w:lang w:bidi="ar-LB"/>
              </w:rPr>
            </w:pPr>
            <w:r w:rsidRPr="00FB6C2E">
              <w:rPr>
                <w:rFonts w:asciiTheme="majorBidi" w:hAnsiTheme="majorBidi" w:cstheme="majorBidi"/>
                <w:sz w:val="20"/>
                <w:szCs w:val="20"/>
                <w:lang w:bidi="ar-LB"/>
              </w:rPr>
              <w:t>5,000</w:t>
            </w:r>
          </w:p>
        </w:tc>
      </w:tr>
      <w:tr w:rsidR="00C3438E" w:rsidRPr="00AC61F5" w14:paraId="6780FF81" w14:textId="77777777" w:rsidTr="00881FEB">
        <w:tc>
          <w:tcPr>
            <w:tcW w:w="7848" w:type="dxa"/>
          </w:tcPr>
          <w:p w14:paraId="5379304D" w14:textId="769AEACE" w:rsidR="00C3438E" w:rsidRPr="00E925E4" w:rsidRDefault="001A527A" w:rsidP="00E925E4">
            <w:pPr>
              <w:bidi/>
              <w:spacing w:after="60"/>
              <w:contextualSpacing/>
              <w:rPr>
                <w:b/>
                <w:sz w:val="20"/>
                <w:szCs w:val="20"/>
                <w:rtl/>
                <w:lang w:bidi="ar-LB"/>
              </w:rPr>
            </w:pPr>
            <w:r w:rsidRPr="001A527A">
              <w:rPr>
                <w:b/>
                <w:sz w:val="20"/>
                <w:szCs w:val="20"/>
                <w:rtl/>
                <w:lang w:bidi="ar-LB"/>
              </w:rPr>
              <w:t>إجراء مس</w:t>
            </w:r>
            <w:r>
              <w:rPr>
                <w:b/>
                <w:sz w:val="20"/>
                <w:szCs w:val="20"/>
                <w:rtl/>
                <w:lang w:bidi="ar-LB"/>
              </w:rPr>
              <w:t>و</w:t>
            </w:r>
            <w:r w:rsidRPr="001A527A">
              <w:rPr>
                <w:b/>
                <w:sz w:val="20"/>
                <w:szCs w:val="20"/>
                <w:rtl/>
                <w:lang w:bidi="ar-LB"/>
              </w:rPr>
              <w:t>ح</w:t>
            </w:r>
            <w:r>
              <w:rPr>
                <w:b/>
                <w:sz w:val="20"/>
                <w:szCs w:val="20"/>
                <w:rtl/>
                <w:lang w:bidi="ar-LB"/>
              </w:rPr>
              <w:t>ات</w:t>
            </w:r>
            <w:r w:rsidRPr="001A527A">
              <w:rPr>
                <w:b/>
                <w:sz w:val="20"/>
                <w:szCs w:val="20"/>
                <w:rtl/>
                <w:lang w:bidi="ar-LB"/>
              </w:rPr>
              <w:t xml:space="preserve"> وتقييم للسوق ل</w:t>
            </w:r>
            <w:r>
              <w:rPr>
                <w:b/>
                <w:sz w:val="20"/>
                <w:szCs w:val="20"/>
                <w:rtl/>
                <w:lang w:bidi="ar-LB"/>
              </w:rPr>
              <w:t>ت</w:t>
            </w:r>
            <w:r w:rsidRPr="001A527A">
              <w:rPr>
                <w:b/>
                <w:sz w:val="20"/>
                <w:szCs w:val="20"/>
                <w:rtl/>
                <w:lang w:bidi="ar-LB"/>
              </w:rPr>
              <w:t>جم</w:t>
            </w:r>
            <w:r>
              <w:rPr>
                <w:b/>
                <w:sz w:val="20"/>
                <w:szCs w:val="20"/>
                <w:rtl/>
                <w:lang w:bidi="ar-LB"/>
              </w:rPr>
              <w:t>ي</w:t>
            </w:r>
            <w:r w:rsidRPr="001A527A">
              <w:rPr>
                <w:b/>
                <w:sz w:val="20"/>
                <w:szCs w:val="20"/>
                <w:rtl/>
                <w:lang w:bidi="ar-LB"/>
              </w:rPr>
              <w:t xml:space="preserve">ع </w:t>
            </w:r>
            <w:r>
              <w:rPr>
                <w:b/>
                <w:sz w:val="20"/>
                <w:szCs w:val="20"/>
                <w:rtl/>
                <w:lang w:bidi="ar-LB"/>
              </w:rPr>
              <w:t>ال</w:t>
            </w:r>
            <w:r w:rsidRPr="001A527A">
              <w:rPr>
                <w:b/>
                <w:sz w:val="20"/>
                <w:szCs w:val="20"/>
                <w:rtl/>
                <w:lang w:bidi="ar-LB"/>
              </w:rPr>
              <w:t xml:space="preserve">معلومات عن نوع </w:t>
            </w:r>
            <w:r>
              <w:rPr>
                <w:b/>
                <w:sz w:val="20"/>
                <w:szCs w:val="20"/>
                <w:rtl/>
                <w:lang w:bidi="ar-LB"/>
              </w:rPr>
              <w:t>أجهزة تكييف</w:t>
            </w:r>
            <w:r w:rsidRPr="001A527A">
              <w:rPr>
                <w:b/>
                <w:sz w:val="20"/>
                <w:szCs w:val="20"/>
                <w:rtl/>
                <w:lang w:bidi="ar-LB"/>
              </w:rPr>
              <w:t xml:space="preserve"> الهواء، وغاز</w:t>
            </w:r>
            <w:r>
              <w:rPr>
                <w:b/>
                <w:sz w:val="20"/>
                <w:szCs w:val="20"/>
                <w:rtl/>
                <w:lang w:bidi="ar-LB"/>
              </w:rPr>
              <w:t>ات</w:t>
            </w:r>
            <w:r w:rsidRPr="001A527A">
              <w:rPr>
                <w:b/>
                <w:sz w:val="20"/>
                <w:szCs w:val="20"/>
                <w:rtl/>
                <w:lang w:bidi="ar-LB"/>
              </w:rPr>
              <w:t xml:space="preserve"> التبريد المستخدم</w:t>
            </w:r>
            <w:r>
              <w:rPr>
                <w:b/>
                <w:sz w:val="20"/>
                <w:szCs w:val="20"/>
                <w:rtl/>
                <w:lang w:bidi="ar-LB"/>
              </w:rPr>
              <w:t>ة</w:t>
            </w:r>
            <w:r w:rsidRPr="001A527A">
              <w:rPr>
                <w:b/>
                <w:sz w:val="20"/>
                <w:szCs w:val="20"/>
                <w:rtl/>
                <w:lang w:bidi="ar-LB"/>
              </w:rPr>
              <w:t xml:space="preserve">، ومستوى كفاءة </w:t>
            </w:r>
            <w:r>
              <w:rPr>
                <w:b/>
                <w:sz w:val="20"/>
                <w:szCs w:val="20"/>
                <w:rtl/>
                <w:lang w:bidi="ar-LB"/>
              </w:rPr>
              <w:t xml:space="preserve">استخدام </w:t>
            </w:r>
            <w:r w:rsidRPr="001A527A">
              <w:rPr>
                <w:b/>
                <w:sz w:val="20"/>
                <w:szCs w:val="20"/>
                <w:rtl/>
                <w:lang w:bidi="ar-LB"/>
              </w:rPr>
              <w:t xml:space="preserve">الطاقة في السوق المحلية، </w:t>
            </w:r>
            <w:r>
              <w:rPr>
                <w:b/>
                <w:sz w:val="20"/>
                <w:szCs w:val="20"/>
                <w:rtl/>
                <w:lang w:bidi="ar-LB"/>
              </w:rPr>
              <w:t>و</w:t>
            </w:r>
            <w:r w:rsidRPr="001A527A">
              <w:rPr>
                <w:b/>
                <w:sz w:val="20"/>
                <w:szCs w:val="20"/>
                <w:rtl/>
                <w:lang w:bidi="ar-LB"/>
              </w:rPr>
              <w:t xml:space="preserve">لفهم </w:t>
            </w:r>
            <w:r>
              <w:rPr>
                <w:b/>
                <w:sz w:val="20"/>
                <w:szCs w:val="20"/>
                <w:rtl/>
                <w:lang w:bidi="ar-LB"/>
              </w:rPr>
              <w:t>العقبات</w:t>
            </w:r>
            <w:r w:rsidRPr="001A527A">
              <w:rPr>
                <w:b/>
                <w:sz w:val="20"/>
                <w:szCs w:val="20"/>
                <w:rtl/>
                <w:lang w:bidi="ar-LB"/>
              </w:rPr>
              <w:t xml:space="preserve"> </w:t>
            </w:r>
            <w:r w:rsidR="00E925E4">
              <w:rPr>
                <w:b/>
                <w:sz w:val="20"/>
                <w:szCs w:val="20"/>
                <w:rtl/>
                <w:lang w:bidi="ar-LB"/>
              </w:rPr>
              <w:t>أمام تطبيق أجهزة تكييف</w:t>
            </w:r>
            <w:r w:rsidRPr="001A527A">
              <w:rPr>
                <w:b/>
                <w:sz w:val="20"/>
                <w:szCs w:val="20"/>
                <w:rtl/>
                <w:lang w:bidi="ar-LB"/>
              </w:rPr>
              <w:t xml:space="preserve"> الهواء </w:t>
            </w:r>
            <w:r w:rsidR="00E925E4">
              <w:rPr>
                <w:b/>
                <w:sz w:val="20"/>
                <w:szCs w:val="20"/>
                <w:rtl/>
                <w:lang w:bidi="ar-LB"/>
              </w:rPr>
              <w:t>التي تحقق كفاءة استخدام الطاقة</w:t>
            </w:r>
            <w:r w:rsidRPr="001A527A">
              <w:rPr>
                <w:b/>
                <w:sz w:val="20"/>
                <w:szCs w:val="20"/>
                <w:rtl/>
                <w:lang w:bidi="ar-LB"/>
              </w:rPr>
              <w:t xml:space="preserve"> في </w:t>
            </w:r>
            <w:r w:rsidR="00F96679">
              <w:rPr>
                <w:b/>
                <w:sz w:val="20"/>
                <w:szCs w:val="20"/>
                <w:rtl/>
                <w:lang w:bidi="ar-LB"/>
              </w:rPr>
              <w:t>تيمور- ليشتي</w:t>
            </w:r>
          </w:p>
        </w:tc>
        <w:tc>
          <w:tcPr>
            <w:tcW w:w="1502" w:type="dxa"/>
          </w:tcPr>
          <w:p w14:paraId="6B3EE917" w14:textId="41A74C58" w:rsidR="00C3438E" w:rsidRPr="00FB6C2E" w:rsidRDefault="00C3438E" w:rsidP="00E71659">
            <w:pPr>
              <w:bidi/>
              <w:spacing w:after="60"/>
              <w:contextualSpacing/>
              <w:jc w:val="left"/>
              <w:rPr>
                <w:rFonts w:asciiTheme="majorBidi" w:hAnsiTheme="majorBidi" w:cstheme="majorBidi"/>
                <w:sz w:val="20"/>
                <w:szCs w:val="20"/>
                <w:lang w:bidi="ar-LB"/>
              </w:rPr>
            </w:pPr>
            <w:r w:rsidRPr="00FB6C2E">
              <w:rPr>
                <w:rFonts w:asciiTheme="majorBidi" w:hAnsiTheme="majorBidi" w:cstheme="majorBidi"/>
                <w:sz w:val="20"/>
                <w:szCs w:val="20"/>
                <w:lang w:bidi="ar-LB"/>
              </w:rPr>
              <w:t>10,000</w:t>
            </w:r>
          </w:p>
        </w:tc>
      </w:tr>
      <w:tr w:rsidR="00C3438E" w:rsidRPr="00AC61F5" w14:paraId="0ED3AC17" w14:textId="77777777" w:rsidTr="00881FEB">
        <w:tc>
          <w:tcPr>
            <w:tcW w:w="7848" w:type="dxa"/>
          </w:tcPr>
          <w:p w14:paraId="5AD6E449" w14:textId="5E0E9765" w:rsidR="00C3438E" w:rsidRPr="00FB6C2E" w:rsidRDefault="00E925E4" w:rsidP="00CA6DA8">
            <w:pPr>
              <w:bidi/>
              <w:spacing w:after="60"/>
              <w:contextualSpacing/>
              <w:rPr>
                <w:rFonts w:asciiTheme="majorBidi" w:hAnsiTheme="majorBidi" w:cstheme="majorBidi"/>
                <w:sz w:val="20"/>
                <w:szCs w:val="20"/>
                <w:rtl/>
                <w:lang w:bidi="ar-LB"/>
              </w:rPr>
            </w:pPr>
            <w:r>
              <w:rPr>
                <w:rFonts w:asciiTheme="majorBidi" w:hAnsiTheme="majorBidi"/>
                <w:sz w:val="20"/>
                <w:szCs w:val="20"/>
                <w:rtl/>
                <w:lang w:bidi="ar-LB"/>
              </w:rPr>
              <w:t>وضع</w:t>
            </w:r>
            <w:r w:rsidRPr="00E925E4">
              <w:rPr>
                <w:rFonts w:asciiTheme="majorBidi" w:hAnsiTheme="majorBidi"/>
                <w:sz w:val="20"/>
                <w:szCs w:val="20"/>
                <w:rtl/>
                <w:lang w:bidi="ar-LB"/>
              </w:rPr>
              <w:t xml:space="preserve"> مواد </w:t>
            </w:r>
            <w:r>
              <w:rPr>
                <w:rFonts w:asciiTheme="majorBidi" w:hAnsiTheme="majorBidi"/>
                <w:sz w:val="20"/>
                <w:szCs w:val="20"/>
                <w:rtl/>
                <w:lang w:bidi="ar-LB"/>
              </w:rPr>
              <w:t>عن معدلات</w:t>
            </w:r>
            <w:r w:rsidRPr="00E925E4">
              <w:rPr>
                <w:rFonts w:asciiTheme="majorBidi" w:hAnsiTheme="majorBidi"/>
                <w:sz w:val="20"/>
                <w:szCs w:val="20"/>
                <w:rtl/>
                <w:lang w:bidi="ar-LB"/>
              </w:rPr>
              <w:t xml:space="preserve"> كفاءة</w:t>
            </w:r>
            <w:r>
              <w:rPr>
                <w:rFonts w:asciiTheme="majorBidi" w:hAnsiTheme="majorBidi"/>
                <w:sz w:val="20"/>
                <w:szCs w:val="20"/>
                <w:rtl/>
                <w:lang w:bidi="ar-LB"/>
              </w:rPr>
              <w:t xml:space="preserve"> استخدام</w:t>
            </w:r>
            <w:r w:rsidRPr="00E925E4">
              <w:rPr>
                <w:rFonts w:asciiTheme="majorBidi" w:hAnsiTheme="majorBidi"/>
                <w:sz w:val="20"/>
                <w:szCs w:val="20"/>
                <w:rtl/>
                <w:lang w:bidi="ar-LB"/>
              </w:rPr>
              <w:t xml:space="preserve"> الطاقة ونوع </w:t>
            </w:r>
            <w:r>
              <w:rPr>
                <w:rFonts w:asciiTheme="majorBidi" w:hAnsiTheme="majorBidi"/>
                <w:sz w:val="20"/>
                <w:szCs w:val="20"/>
                <w:rtl/>
                <w:lang w:bidi="ar-LB"/>
              </w:rPr>
              <w:t xml:space="preserve">غازات التبريد (مواد </w:t>
            </w:r>
            <w:r w:rsidRPr="00E925E4">
              <w:rPr>
                <w:rFonts w:asciiTheme="majorBidi" w:hAnsiTheme="majorBidi"/>
                <w:sz w:val="20"/>
                <w:szCs w:val="20"/>
                <w:rtl/>
                <w:lang w:bidi="ar-LB"/>
              </w:rPr>
              <w:t xml:space="preserve">مستنفدة للأوزون </w:t>
            </w:r>
            <w:r>
              <w:rPr>
                <w:rFonts w:asciiTheme="majorBidi" w:hAnsiTheme="majorBidi"/>
                <w:sz w:val="20"/>
                <w:szCs w:val="20"/>
                <w:rtl/>
                <w:lang w:bidi="ar-LB"/>
              </w:rPr>
              <w:t>وقدرات</w:t>
            </w:r>
            <w:r w:rsidRPr="00E925E4">
              <w:rPr>
                <w:rFonts w:asciiTheme="majorBidi" w:hAnsiTheme="majorBidi"/>
                <w:sz w:val="20"/>
                <w:szCs w:val="20"/>
                <w:rtl/>
                <w:lang w:bidi="ar-LB"/>
              </w:rPr>
              <w:t xml:space="preserve"> الاحترار العالمي) </w:t>
            </w:r>
            <w:r>
              <w:rPr>
                <w:rFonts w:asciiTheme="majorBidi" w:hAnsiTheme="majorBidi"/>
                <w:sz w:val="20"/>
                <w:szCs w:val="20"/>
                <w:rtl/>
                <w:lang w:bidi="ar-LB"/>
              </w:rPr>
              <w:t>للترويج</w:t>
            </w:r>
            <w:r w:rsidRPr="00E925E4">
              <w:rPr>
                <w:rFonts w:asciiTheme="majorBidi" w:hAnsiTheme="majorBidi"/>
                <w:sz w:val="20"/>
                <w:szCs w:val="20"/>
                <w:rtl/>
                <w:lang w:bidi="ar-LB"/>
              </w:rPr>
              <w:t xml:space="preserve"> </w:t>
            </w:r>
            <w:r>
              <w:rPr>
                <w:rFonts w:asciiTheme="majorBidi" w:hAnsiTheme="majorBidi"/>
                <w:sz w:val="20"/>
                <w:szCs w:val="20"/>
                <w:rtl/>
                <w:lang w:bidi="ar-LB"/>
              </w:rPr>
              <w:t>ل</w:t>
            </w:r>
            <w:r w:rsidRPr="00E925E4">
              <w:rPr>
                <w:rFonts w:asciiTheme="majorBidi" w:hAnsiTheme="majorBidi"/>
                <w:sz w:val="20"/>
                <w:szCs w:val="20"/>
                <w:rtl/>
                <w:lang w:bidi="ar-LB"/>
              </w:rPr>
              <w:t xml:space="preserve">استخدام الأجهزة المنخفضة </w:t>
            </w:r>
            <w:r>
              <w:rPr>
                <w:rFonts w:asciiTheme="majorBidi" w:hAnsiTheme="majorBidi"/>
                <w:sz w:val="20"/>
                <w:szCs w:val="20"/>
                <w:rtl/>
                <w:lang w:bidi="ar-LB"/>
              </w:rPr>
              <w:t xml:space="preserve">القدرة </w:t>
            </w:r>
            <w:r w:rsidRPr="00E925E4">
              <w:rPr>
                <w:rFonts w:asciiTheme="majorBidi" w:hAnsiTheme="majorBidi"/>
                <w:sz w:val="20"/>
                <w:szCs w:val="20"/>
                <w:rtl/>
                <w:lang w:bidi="ar-LB"/>
              </w:rPr>
              <w:t xml:space="preserve">على الاحترار العالمي </w:t>
            </w:r>
            <w:r w:rsidR="00CA6DA8">
              <w:rPr>
                <w:rFonts w:asciiTheme="majorBidi" w:hAnsiTheme="majorBidi"/>
                <w:sz w:val="20"/>
                <w:szCs w:val="20"/>
                <w:rtl/>
                <w:lang w:bidi="ar-LB"/>
              </w:rPr>
              <w:t>وتحقيق كفاءة استخدام الطاقة</w:t>
            </w:r>
          </w:p>
        </w:tc>
        <w:tc>
          <w:tcPr>
            <w:tcW w:w="1502" w:type="dxa"/>
          </w:tcPr>
          <w:p w14:paraId="010097FE" w14:textId="3D66A04C" w:rsidR="00C3438E" w:rsidRPr="00FB6C2E" w:rsidRDefault="00C3438E" w:rsidP="00E71659">
            <w:pPr>
              <w:bidi/>
              <w:spacing w:after="60"/>
              <w:contextualSpacing/>
              <w:jc w:val="left"/>
              <w:rPr>
                <w:rFonts w:asciiTheme="majorBidi" w:hAnsiTheme="majorBidi" w:cstheme="majorBidi"/>
                <w:sz w:val="20"/>
                <w:szCs w:val="20"/>
                <w:lang w:bidi="ar-LB"/>
              </w:rPr>
            </w:pPr>
            <w:r w:rsidRPr="00FB6C2E">
              <w:rPr>
                <w:rFonts w:asciiTheme="majorBidi" w:hAnsiTheme="majorBidi" w:cstheme="majorBidi"/>
                <w:sz w:val="20"/>
                <w:szCs w:val="20"/>
                <w:lang w:bidi="ar-LB"/>
              </w:rPr>
              <w:t>15,000</w:t>
            </w:r>
          </w:p>
        </w:tc>
      </w:tr>
      <w:tr w:rsidR="00C3438E" w:rsidRPr="00AC61F5" w14:paraId="58BE6FBB" w14:textId="77777777" w:rsidTr="00881FEB">
        <w:tc>
          <w:tcPr>
            <w:tcW w:w="7848" w:type="dxa"/>
          </w:tcPr>
          <w:p w14:paraId="5307D748" w14:textId="68CF550A" w:rsidR="00C3438E" w:rsidRPr="00CA6DA8" w:rsidRDefault="00CA6DA8" w:rsidP="00D75DAF">
            <w:pPr>
              <w:bidi/>
              <w:spacing w:after="60"/>
              <w:contextualSpacing/>
              <w:jc w:val="right"/>
              <w:rPr>
                <w:rFonts w:asciiTheme="majorBidi" w:hAnsiTheme="majorBidi" w:cstheme="majorBidi"/>
                <w:bCs/>
                <w:sz w:val="20"/>
                <w:szCs w:val="20"/>
                <w:lang w:bidi="ar-LB"/>
              </w:rPr>
            </w:pPr>
            <w:r>
              <w:rPr>
                <w:rFonts w:asciiTheme="majorBidi" w:hAnsiTheme="majorBidi" w:cstheme="majorBidi"/>
                <w:bCs/>
                <w:sz w:val="20"/>
                <w:szCs w:val="20"/>
                <w:rtl/>
                <w:lang w:bidi="ar-LB"/>
              </w:rPr>
              <w:t>المجموع الكلي</w:t>
            </w:r>
          </w:p>
        </w:tc>
        <w:tc>
          <w:tcPr>
            <w:tcW w:w="1502" w:type="dxa"/>
          </w:tcPr>
          <w:p w14:paraId="6EDABE2B" w14:textId="60A48A95" w:rsidR="00C3438E" w:rsidRPr="00FB6C2E" w:rsidRDefault="00C3438E" w:rsidP="00E71659">
            <w:pPr>
              <w:bidi/>
              <w:spacing w:after="60"/>
              <w:contextualSpacing/>
              <w:jc w:val="left"/>
              <w:rPr>
                <w:rFonts w:asciiTheme="majorBidi" w:hAnsiTheme="majorBidi" w:cstheme="majorBidi"/>
                <w:b/>
                <w:sz w:val="20"/>
                <w:szCs w:val="20"/>
                <w:lang w:bidi="ar-LB"/>
              </w:rPr>
            </w:pPr>
            <w:r w:rsidRPr="00FB6C2E">
              <w:rPr>
                <w:rFonts w:asciiTheme="majorBidi" w:hAnsiTheme="majorBidi" w:cstheme="majorBidi"/>
                <w:b/>
                <w:sz w:val="20"/>
                <w:szCs w:val="20"/>
                <w:lang w:bidi="ar-LB"/>
              </w:rPr>
              <w:t>100,000</w:t>
            </w:r>
          </w:p>
        </w:tc>
      </w:tr>
    </w:tbl>
    <w:bookmarkEnd w:id="1"/>
    <w:bookmarkEnd w:id="2"/>
    <w:bookmarkEnd w:id="3"/>
    <w:p w14:paraId="293C7513" w14:textId="53F778FB" w:rsidR="00EA598B" w:rsidRPr="001F4463" w:rsidRDefault="00CA2986" w:rsidP="00D75DAF">
      <w:pPr>
        <w:keepNext/>
        <w:keepLines/>
        <w:bidi/>
        <w:spacing w:before="360" w:after="240"/>
        <w:jc w:val="center"/>
        <w:rPr>
          <w:b/>
          <w:sz w:val="26"/>
          <w:szCs w:val="26"/>
          <w:lang w:bidi="ar-LB"/>
        </w:rPr>
      </w:pPr>
      <w:r w:rsidRPr="001F4463">
        <w:rPr>
          <w:bCs/>
          <w:sz w:val="26"/>
          <w:szCs w:val="26"/>
          <w:rtl/>
          <w:lang w:bidi="ar-LB"/>
        </w:rPr>
        <w:t>تعليقات الأمانة وتوصيتها</w:t>
      </w:r>
    </w:p>
    <w:p w14:paraId="0F6425E2" w14:textId="6AFBC246" w:rsidR="00EA598B" w:rsidRPr="001F4463" w:rsidRDefault="00CA2986" w:rsidP="00D75DAF">
      <w:pPr>
        <w:keepNext/>
        <w:keepLines/>
        <w:bidi/>
        <w:rPr>
          <w:b/>
          <w:sz w:val="26"/>
          <w:szCs w:val="26"/>
          <w:lang w:bidi="ar-LB"/>
        </w:rPr>
      </w:pPr>
      <w:r w:rsidRPr="001F4463">
        <w:rPr>
          <w:bCs/>
          <w:sz w:val="26"/>
          <w:szCs w:val="26"/>
          <w:rtl/>
          <w:lang w:bidi="ar-LB"/>
        </w:rPr>
        <w:t>التعليقات</w:t>
      </w:r>
    </w:p>
    <w:p w14:paraId="10196AC2" w14:textId="73799CDA" w:rsidR="00766002" w:rsidRPr="001F4463" w:rsidRDefault="00766002" w:rsidP="00766002">
      <w:pPr>
        <w:bidi/>
        <w:spacing w:before="240" w:after="240"/>
        <w:rPr>
          <w:sz w:val="26"/>
          <w:szCs w:val="26"/>
          <w:u w:val="single"/>
          <w:rtl/>
          <w:lang w:bidi="ar-LB"/>
        </w:rPr>
      </w:pPr>
      <w:r w:rsidRPr="001F4463">
        <w:rPr>
          <w:sz w:val="26"/>
          <w:szCs w:val="26"/>
          <w:u w:val="single"/>
          <w:rtl/>
          <w:lang w:bidi="ar-LB"/>
        </w:rPr>
        <w:t>التقرير المرحلي عن تنفيذ الشريحة الأولى من المرحلة الثانية من خطة إدارة إزالة المواد الهيدروكلوروفلوروكربونية</w:t>
      </w:r>
    </w:p>
    <w:p w14:paraId="5E785B8D" w14:textId="38E19593" w:rsidR="00EA598B" w:rsidRPr="001F4463" w:rsidRDefault="00766002" w:rsidP="00D75DAF">
      <w:pPr>
        <w:bidi/>
        <w:spacing w:before="240" w:after="240"/>
        <w:rPr>
          <w:i/>
          <w:sz w:val="26"/>
          <w:szCs w:val="26"/>
          <w:rtl/>
          <w:lang w:bidi="ar-LB"/>
        </w:rPr>
      </w:pPr>
      <w:r w:rsidRPr="001F4463">
        <w:rPr>
          <w:iCs/>
          <w:sz w:val="26"/>
          <w:szCs w:val="26"/>
          <w:rtl/>
          <w:lang w:bidi="ar-LB"/>
        </w:rPr>
        <w:t>الإطار القانوني</w:t>
      </w:r>
    </w:p>
    <w:p w14:paraId="5DA5B372" w14:textId="57C3AAF8" w:rsidR="00CA6DA8" w:rsidRPr="001F4463" w:rsidRDefault="00CA6DA8" w:rsidP="00D75DAF">
      <w:pPr>
        <w:pStyle w:val="Heading1"/>
        <w:widowControl w:val="0"/>
        <w:bidi/>
        <w:rPr>
          <w:sz w:val="26"/>
          <w:szCs w:val="26"/>
          <w:lang w:bidi="ar-LB"/>
        </w:rPr>
      </w:pPr>
      <w:r w:rsidRPr="001F4463">
        <w:rPr>
          <w:sz w:val="26"/>
          <w:szCs w:val="26"/>
          <w:rtl/>
          <w:lang w:bidi="ar-LB"/>
        </w:rPr>
        <w:t xml:space="preserve">أصدرت حكومة </w:t>
      </w:r>
      <w:r w:rsidR="00F96679" w:rsidRPr="001F4463">
        <w:rPr>
          <w:sz w:val="26"/>
          <w:szCs w:val="26"/>
          <w:rtl/>
          <w:lang w:bidi="ar-LB"/>
        </w:rPr>
        <w:t>تيمور- ليشتي</w:t>
      </w:r>
      <w:r w:rsidRPr="001F4463">
        <w:rPr>
          <w:sz w:val="26"/>
          <w:szCs w:val="26"/>
          <w:rtl/>
          <w:lang w:bidi="ar-LB"/>
        </w:rPr>
        <w:t xml:space="preserve"> بالفعل حصص استيراد الهيدروكلوروفلوروكربون لعامي 2024 بمقدار </w:t>
      </w:r>
      <w:r w:rsidRPr="001F4463">
        <w:rPr>
          <w:sz w:val="26"/>
          <w:szCs w:val="26"/>
          <w:lang w:bidi="ar-LB"/>
        </w:rPr>
        <w:t>0.14</w:t>
      </w:r>
      <w:r w:rsidRPr="001F4463">
        <w:rPr>
          <w:sz w:val="26"/>
          <w:szCs w:val="26"/>
          <w:rtl/>
          <w:lang w:bidi="ar-LB"/>
        </w:rPr>
        <w:t xml:space="preserve"> طن بقدرات استنفاد الأوزون وهو </w:t>
      </w:r>
      <w:r w:rsidR="001F4463" w:rsidRPr="001F4463">
        <w:rPr>
          <w:rFonts w:hint="cs"/>
          <w:sz w:val="26"/>
          <w:szCs w:val="26"/>
          <w:rtl/>
          <w:lang w:bidi="ar-LB"/>
        </w:rPr>
        <w:t>ما يق</w:t>
      </w:r>
      <w:r w:rsidR="001F4463" w:rsidRPr="001F4463">
        <w:rPr>
          <w:rFonts w:hint="eastAsia"/>
          <w:sz w:val="26"/>
          <w:szCs w:val="26"/>
          <w:rtl/>
          <w:lang w:bidi="ar-LB"/>
        </w:rPr>
        <w:t>ل</w:t>
      </w:r>
      <w:r w:rsidRPr="001F4463">
        <w:rPr>
          <w:sz w:val="26"/>
          <w:szCs w:val="26"/>
          <w:rtl/>
          <w:lang w:bidi="ar-LB"/>
        </w:rPr>
        <w:t xml:space="preserve"> عن أهداف الرقابة في بروتوكول مونتريال.</w:t>
      </w:r>
    </w:p>
    <w:p w14:paraId="0BA38E66" w14:textId="3B6003D9" w:rsidR="00EA598B" w:rsidRPr="001F4463" w:rsidRDefault="00766002" w:rsidP="00CA6DA8">
      <w:pPr>
        <w:keepNext/>
        <w:bidi/>
        <w:spacing w:after="240"/>
        <w:rPr>
          <w:i/>
          <w:sz w:val="26"/>
          <w:szCs w:val="26"/>
          <w:lang w:bidi="ar-LB"/>
        </w:rPr>
      </w:pPr>
      <w:r w:rsidRPr="001F4463">
        <w:rPr>
          <w:rFonts w:asciiTheme="majorBidi" w:hAnsiTheme="majorBidi" w:cstheme="majorBidi"/>
          <w:iCs/>
          <w:sz w:val="26"/>
          <w:szCs w:val="26"/>
          <w:rtl/>
          <w:lang w:bidi="ar-LB"/>
        </w:rPr>
        <w:t>قطاع خدمة التبريد</w:t>
      </w:r>
    </w:p>
    <w:p w14:paraId="04FCC3FB" w14:textId="5462E46C" w:rsidR="00CA6DA8" w:rsidRPr="001F4463" w:rsidRDefault="00CA6DA8" w:rsidP="00CA6DA8">
      <w:pPr>
        <w:pStyle w:val="Heading1"/>
        <w:keepNext/>
        <w:bidi/>
        <w:rPr>
          <w:sz w:val="26"/>
          <w:szCs w:val="26"/>
          <w:lang w:val="en-US" w:bidi="ar-LB"/>
        </w:rPr>
      </w:pPr>
      <w:r w:rsidRPr="001F4463">
        <w:rPr>
          <w:sz w:val="26"/>
          <w:szCs w:val="26"/>
          <w:rtl/>
          <w:lang w:val="en-US" w:bidi="ar-LB"/>
        </w:rPr>
        <w:t>تأخر تنفيذ الشريحة الثانية نتيجة لوباء كوفيد-19، وأدرجت الأنشطة المتبقية من الشريحة الثانية مع تنفيذ الشريحة الثالثة وسوف تستكمل قبل نهاية عام 2024.</w:t>
      </w:r>
    </w:p>
    <w:p w14:paraId="70E1EB75" w14:textId="7DA48D67" w:rsidR="00CA6DA8" w:rsidRPr="001F4463" w:rsidRDefault="00CA6DA8" w:rsidP="00D75DAF">
      <w:pPr>
        <w:pStyle w:val="Heading1"/>
        <w:bidi/>
        <w:rPr>
          <w:rStyle w:val="cf01"/>
          <w:rFonts w:ascii="Times New Roman" w:hAnsi="Times New Roman" w:cs="Times New Roman"/>
          <w:sz w:val="26"/>
          <w:szCs w:val="26"/>
          <w:lang w:bidi="ar-LB"/>
        </w:rPr>
      </w:pPr>
      <w:r w:rsidRPr="001F4463">
        <w:rPr>
          <w:rStyle w:val="cf01"/>
          <w:rFonts w:ascii="Times New Roman" w:hAnsi="Times New Roman" w:cs="Times New Roman"/>
          <w:sz w:val="26"/>
          <w:szCs w:val="26"/>
          <w:rtl/>
          <w:lang w:bidi="ar-LB"/>
        </w:rPr>
        <w:t>وتواصل الحكومة تعزيز نظام التراخيص من خلال نهج تجميعي يتضمن تعديل المرسوم لإدراج توسيم سلندرات الهيدروكلوروفلوروكربون ومتطلبات الإبلاغ الإلزامية بعد التخليص والحظر على استيراد الأجهزة الجديدة والمستعملة المعتمدة على الهيدروكلوروفلوروكربون ووضع نافدة واحدة ومدونة النظام الموحد للرقابة على الواردات من الهيدروكلوروفلوروكربون. وسيؤدي تنفيذ هذه التدابير التنظيمية الى تمكين البلد من الرقابة بصورة أفضل على واردات الهيدروكلوروفلوروكربون الى البلد.</w:t>
      </w:r>
    </w:p>
    <w:p w14:paraId="2CD1960A" w14:textId="655C9FB3" w:rsidR="00CA6DA8" w:rsidRPr="001F4463" w:rsidRDefault="00CA6DA8" w:rsidP="00D75DAF">
      <w:pPr>
        <w:keepNext/>
        <w:keepLines/>
        <w:bidi/>
        <w:spacing w:after="240"/>
        <w:outlineLvl w:val="0"/>
        <w:rPr>
          <w:i/>
          <w:iCs/>
          <w:sz w:val="26"/>
          <w:szCs w:val="26"/>
          <w:rtl/>
          <w:lang w:bidi="ar-LB"/>
        </w:rPr>
      </w:pPr>
      <w:r w:rsidRPr="001F4463">
        <w:rPr>
          <w:i/>
          <w:iCs/>
          <w:sz w:val="26"/>
          <w:szCs w:val="26"/>
          <w:rtl/>
          <w:lang w:bidi="ar-LB"/>
        </w:rPr>
        <w:t>الأنشطة للحفاظ على كفاءة استخدام الطاقة في قطاع خدمة التبريد</w:t>
      </w:r>
    </w:p>
    <w:p w14:paraId="6045608C" w14:textId="1241F3C2" w:rsidR="0035339F" w:rsidRDefault="00CA6DA8" w:rsidP="009B161B">
      <w:pPr>
        <w:pStyle w:val="Heading1"/>
        <w:bidi/>
        <w:spacing w:after="0"/>
        <w:rPr>
          <w:sz w:val="26"/>
          <w:szCs w:val="26"/>
          <w:rtl/>
          <w:lang w:val="en-US" w:bidi="ar-LB"/>
        </w:rPr>
      </w:pPr>
      <w:r w:rsidRPr="001F4463">
        <w:rPr>
          <w:sz w:val="26"/>
          <w:szCs w:val="26"/>
          <w:rtl/>
          <w:lang w:val="en-US" w:bidi="ar-LB"/>
        </w:rPr>
        <w:t xml:space="preserve">لاحظت الأمانة أنه على الرغم من ممارسات الخدمة الجيدة ولم يوضع نظام التوسيم بعد، </w:t>
      </w:r>
      <w:r w:rsidR="009B161B" w:rsidRPr="001F4463">
        <w:rPr>
          <w:sz w:val="26"/>
          <w:szCs w:val="26"/>
          <w:rtl/>
          <w:lang w:val="en-US" w:bidi="ar-LB"/>
        </w:rPr>
        <w:t xml:space="preserve">ومن المقرر إجراء جولة </w:t>
      </w:r>
      <w:r w:rsidR="00C6675A" w:rsidRPr="001F4463">
        <w:rPr>
          <w:sz w:val="26"/>
          <w:szCs w:val="26"/>
          <w:rtl/>
          <w:lang w:val="en-US" w:bidi="ar-LB"/>
        </w:rPr>
        <w:t xml:space="preserve">دراسية لبناء القدرات </w:t>
      </w:r>
      <w:r w:rsidR="009B161B" w:rsidRPr="001F4463">
        <w:rPr>
          <w:sz w:val="26"/>
          <w:szCs w:val="26"/>
          <w:rtl/>
          <w:lang w:val="en-US" w:bidi="ar-LB"/>
        </w:rPr>
        <w:t>ل</w:t>
      </w:r>
      <w:r w:rsidR="00C6675A" w:rsidRPr="001F4463">
        <w:rPr>
          <w:sz w:val="26"/>
          <w:szCs w:val="26"/>
          <w:rtl/>
          <w:lang w:val="en-US" w:bidi="ar-LB"/>
        </w:rPr>
        <w:t xml:space="preserve">إنفاذ المعايير الدنيا لأداء الطاقة ونظام وضع العلامات. وبعد المناقشة، تم الاتفاق على إدراج تطوير </w:t>
      </w:r>
      <w:r w:rsidR="00C6675A" w:rsidRPr="001F4463">
        <w:rPr>
          <w:sz w:val="26"/>
          <w:szCs w:val="26"/>
          <w:lang w:val="en-US" w:bidi="ar-LB"/>
        </w:rPr>
        <w:t>MEPS</w:t>
      </w:r>
      <w:r w:rsidR="00C6675A" w:rsidRPr="001F4463">
        <w:rPr>
          <w:sz w:val="26"/>
          <w:szCs w:val="26"/>
          <w:rtl/>
          <w:lang w:val="en-US" w:bidi="ar-LB"/>
        </w:rPr>
        <w:t xml:space="preserve"> كأولوية وترشيد التكاليف المرتبطة به. وترد الأنشطة والتكاليف في الجدول 4 أدناه.</w:t>
      </w:r>
    </w:p>
    <w:p w14:paraId="3A596344" w14:textId="01E44622" w:rsidR="00C6675A" w:rsidRPr="001F4463" w:rsidRDefault="0035339F" w:rsidP="0035339F">
      <w:pPr>
        <w:jc w:val="left"/>
        <w:rPr>
          <w:sz w:val="26"/>
          <w:szCs w:val="26"/>
          <w:lang w:val="en-US" w:bidi="ar-LB"/>
        </w:rPr>
      </w:pPr>
      <w:r>
        <w:rPr>
          <w:sz w:val="26"/>
          <w:szCs w:val="26"/>
          <w:rtl/>
          <w:lang w:val="en-US" w:bidi="ar-LB"/>
        </w:rPr>
        <w:br w:type="page"/>
      </w:r>
    </w:p>
    <w:p w14:paraId="10901812" w14:textId="1D667C37" w:rsidR="009B5FB2" w:rsidRPr="008A79D6" w:rsidRDefault="009B161B" w:rsidP="009B161B">
      <w:pPr>
        <w:keepNext/>
        <w:bidi/>
        <w:spacing w:before="240"/>
        <w:outlineLvl w:val="0"/>
        <w:rPr>
          <w:b/>
          <w:bCs/>
          <w:rtl/>
          <w:lang w:bidi="ar-LB"/>
        </w:rPr>
      </w:pPr>
      <w:r w:rsidRPr="009B161B">
        <w:rPr>
          <w:b/>
          <w:bCs/>
          <w:rtl/>
          <w:lang w:bidi="ar-LB"/>
        </w:rPr>
        <w:lastRenderedPageBreak/>
        <w:t xml:space="preserve">الجدول </w:t>
      </w:r>
      <w:r w:rsidR="001F4463" w:rsidRPr="009B161B">
        <w:rPr>
          <w:rFonts w:hint="cs"/>
          <w:b/>
          <w:bCs/>
          <w:rtl/>
          <w:lang w:bidi="ar-LB"/>
        </w:rPr>
        <w:t>4</w:t>
      </w:r>
      <w:r w:rsidR="001F4463">
        <w:rPr>
          <w:rFonts w:hint="cs"/>
          <w:b/>
          <w:bCs/>
          <w:rtl/>
          <w:lang w:bidi="ar-LB"/>
        </w:rPr>
        <w:t>:</w:t>
      </w:r>
      <w:r w:rsidRPr="009B161B">
        <w:rPr>
          <w:b/>
          <w:bCs/>
          <w:rtl/>
          <w:lang w:bidi="ar-LB"/>
        </w:rPr>
        <w:t xml:space="preserve"> الأنشطة الإضافية للحفاظ على كفاء</w:t>
      </w:r>
      <w:r>
        <w:rPr>
          <w:b/>
          <w:bCs/>
          <w:rtl/>
          <w:lang w:bidi="ar-LB"/>
        </w:rPr>
        <w:t>ة استخدام الطاقة في قطاع الخدمة</w:t>
      </w:r>
      <w:r w:rsidRPr="009B161B">
        <w:rPr>
          <w:b/>
          <w:bCs/>
          <w:rtl/>
          <w:lang w:bidi="ar-LB"/>
        </w:rPr>
        <w:t xml:space="preserve"> </w:t>
      </w:r>
      <w:r>
        <w:rPr>
          <w:b/>
          <w:bCs/>
          <w:rtl/>
          <w:lang w:bidi="ar-LB"/>
        </w:rPr>
        <w:t>حسبما تقرر</w:t>
      </w:r>
      <w:r w:rsidRPr="009B161B">
        <w:rPr>
          <w:b/>
          <w:bCs/>
          <w:rtl/>
          <w:lang w:bidi="ar-LB"/>
        </w:rPr>
        <w:t xml:space="preserve"> (</w:t>
      </w:r>
      <w:r>
        <w:rPr>
          <w:b/>
          <w:bCs/>
          <w:rtl/>
          <w:lang w:bidi="ar-LB"/>
        </w:rPr>
        <w:t>اليونيب</w:t>
      </w:r>
      <w:r w:rsidRPr="009B161B">
        <w:rPr>
          <w:b/>
          <w:bCs/>
          <w:rtl/>
          <w:lang w:bidi="ar-LB"/>
        </w:rPr>
        <w:t>)</w:t>
      </w:r>
    </w:p>
    <w:tbl>
      <w:tblPr>
        <w:tblStyle w:val="TableGrid"/>
        <w:bidiVisual/>
        <w:tblW w:w="5000" w:type="pct"/>
        <w:jc w:val="center"/>
        <w:tblLook w:val="04A0" w:firstRow="1" w:lastRow="0" w:firstColumn="1" w:lastColumn="0" w:noHBand="0" w:noVBand="1"/>
      </w:tblPr>
      <w:tblGrid>
        <w:gridCol w:w="8029"/>
        <w:gridCol w:w="1547"/>
      </w:tblGrid>
      <w:tr w:rsidR="009B161B" w:rsidRPr="00BE6F80" w14:paraId="04B6C8AD" w14:textId="77777777" w:rsidTr="009B161B">
        <w:trPr>
          <w:trHeight w:val="119"/>
          <w:jc w:val="center"/>
        </w:trPr>
        <w:tc>
          <w:tcPr>
            <w:tcW w:w="4192" w:type="pct"/>
          </w:tcPr>
          <w:p w14:paraId="01C6E9FA" w14:textId="57B45C76" w:rsidR="009B161B" w:rsidRPr="00387246" w:rsidRDefault="009B161B" w:rsidP="00D75DAF">
            <w:pPr>
              <w:bidi/>
              <w:spacing w:after="60"/>
              <w:contextualSpacing/>
              <w:jc w:val="center"/>
              <w:rPr>
                <w:rFonts w:asciiTheme="majorBidi" w:hAnsiTheme="majorBidi" w:cstheme="majorBidi"/>
                <w:b/>
                <w:sz w:val="20"/>
                <w:szCs w:val="20"/>
                <w:rtl/>
                <w:lang w:bidi="ar-LB"/>
              </w:rPr>
            </w:pPr>
            <w:r w:rsidRPr="00881FEB">
              <w:rPr>
                <w:rFonts w:asciiTheme="majorBidi" w:hAnsiTheme="majorBidi" w:cstheme="majorBidi"/>
                <w:bCs/>
                <w:sz w:val="20"/>
                <w:szCs w:val="20"/>
                <w:rtl/>
                <w:lang w:bidi="ar-LB"/>
              </w:rPr>
              <w:t>النشاط</w:t>
            </w:r>
          </w:p>
        </w:tc>
        <w:tc>
          <w:tcPr>
            <w:tcW w:w="808" w:type="pct"/>
          </w:tcPr>
          <w:p w14:paraId="470ACF12" w14:textId="275EE543" w:rsidR="009B161B" w:rsidRPr="00387246" w:rsidRDefault="009B161B" w:rsidP="00D75DAF">
            <w:pPr>
              <w:bidi/>
              <w:spacing w:after="60"/>
              <w:contextualSpacing/>
              <w:jc w:val="center"/>
              <w:rPr>
                <w:rFonts w:asciiTheme="majorBidi" w:hAnsiTheme="majorBidi" w:cstheme="majorBidi"/>
                <w:b/>
                <w:sz w:val="20"/>
                <w:szCs w:val="20"/>
                <w:lang w:bidi="ar-LB"/>
              </w:rPr>
            </w:pPr>
            <w:r>
              <w:rPr>
                <w:b/>
                <w:bCs/>
                <w:sz w:val="20"/>
                <w:szCs w:val="20"/>
                <w:rtl/>
                <w:lang w:bidi="ar-LB"/>
              </w:rPr>
              <w:t>التكلفة</w:t>
            </w:r>
            <w:r>
              <w:rPr>
                <w:b/>
                <w:bCs/>
                <w:sz w:val="20"/>
                <w:szCs w:val="20"/>
                <w:rtl/>
                <w:lang w:bidi="ar-LB"/>
              </w:rPr>
              <w:br/>
              <w:t xml:space="preserve"> (بالدولار الأمريكي)</w:t>
            </w:r>
          </w:p>
        </w:tc>
      </w:tr>
      <w:tr w:rsidR="004D5CC3" w:rsidRPr="007747EE" w14:paraId="6565265A" w14:textId="77777777" w:rsidTr="00E71659">
        <w:trPr>
          <w:trHeight w:val="119"/>
          <w:jc w:val="center"/>
        </w:trPr>
        <w:tc>
          <w:tcPr>
            <w:tcW w:w="5000" w:type="pct"/>
            <w:gridSpan w:val="2"/>
          </w:tcPr>
          <w:p w14:paraId="57B211E3" w14:textId="321089BA" w:rsidR="004D5CC3" w:rsidRPr="0067736D" w:rsidRDefault="0067736D" w:rsidP="00D75DAF">
            <w:pPr>
              <w:bidi/>
              <w:spacing w:after="60"/>
              <w:contextualSpacing/>
              <w:jc w:val="left"/>
              <w:rPr>
                <w:rFonts w:asciiTheme="majorBidi" w:hAnsiTheme="majorBidi" w:cstheme="majorBidi"/>
                <w:b/>
                <w:i/>
                <w:iCs/>
                <w:sz w:val="20"/>
                <w:szCs w:val="20"/>
                <w:lang w:bidi="ar-LB"/>
              </w:rPr>
            </w:pPr>
            <w:r>
              <w:rPr>
                <w:rFonts w:asciiTheme="majorBidi" w:hAnsiTheme="majorBidi" w:cstheme="majorBidi"/>
                <w:b/>
                <w:i/>
                <w:iCs/>
                <w:sz w:val="20"/>
                <w:szCs w:val="20"/>
                <w:rtl/>
                <w:lang w:bidi="ar-LB"/>
              </w:rPr>
              <w:t>وضع ممارسات الخدمة الجيدة وتوسيم الطاقة</w:t>
            </w:r>
          </w:p>
        </w:tc>
      </w:tr>
      <w:tr w:rsidR="004D5CC3" w:rsidRPr="007747EE" w14:paraId="5F9313E4" w14:textId="77777777" w:rsidTr="009B161B">
        <w:trPr>
          <w:trHeight w:val="119"/>
          <w:jc w:val="center"/>
        </w:trPr>
        <w:tc>
          <w:tcPr>
            <w:tcW w:w="4192" w:type="pct"/>
          </w:tcPr>
          <w:p w14:paraId="10882FC7" w14:textId="5D2DB5F7" w:rsidR="004D5CC3" w:rsidRPr="00387246" w:rsidRDefault="0067736D" w:rsidP="0067736D">
            <w:pPr>
              <w:bidi/>
              <w:spacing w:after="60"/>
              <w:contextualSpacing/>
              <w:rPr>
                <w:rFonts w:asciiTheme="majorBidi" w:hAnsiTheme="majorBidi" w:cstheme="majorBidi"/>
                <w:sz w:val="20"/>
                <w:szCs w:val="20"/>
                <w:rtl/>
                <w:lang w:bidi="ar-LB"/>
              </w:rPr>
            </w:pPr>
            <w:r w:rsidRPr="0067736D">
              <w:rPr>
                <w:rFonts w:asciiTheme="majorBidi" w:hAnsiTheme="majorBidi"/>
                <w:sz w:val="20"/>
                <w:szCs w:val="20"/>
                <w:rtl/>
                <w:lang w:bidi="ar-LB"/>
              </w:rPr>
              <w:t>إجراء مسح وتقييم للسوق ل</w:t>
            </w:r>
            <w:r>
              <w:rPr>
                <w:rFonts w:asciiTheme="majorBidi" w:hAnsiTheme="majorBidi"/>
                <w:sz w:val="20"/>
                <w:szCs w:val="20"/>
                <w:rtl/>
                <w:lang w:bidi="ar-LB"/>
              </w:rPr>
              <w:t>ت</w:t>
            </w:r>
            <w:r w:rsidRPr="0067736D">
              <w:rPr>
                <w:rFonts w:asciiTheme="majorBidi" w:hAnsiTheme="majorBidi"/>
                <w:sz w:val="20"/>
                <w:szCs w:val="20"/>
                <w:rtl/>
                <w:lang w:bidi="ar-LB"/>
              </w:rPr>
              <w:t>جم</w:t>
            </w:r>
            <w:r>
              <w:rPr>
                <w:rFonts w:asciiTheme="majorBidi" w:hAnsiTheme="majorBidi"/>
                <w:sz w:val="20"/>
                <w:szCs w:val="20"/>
                <w:rtl/>
                <w:lang w:bidi="ar-LB"/>
              </w:rPr>
              <w:t>ي</w:t>
            </w:r>
            <w:r w:rsidRPr="0067736D">
              <w:rPr>
                <w:rFonts w:asciiTheme="majorBidi" w:hAnsiTheme="majorBidi"/>
                <w:sz w:val="20"/>
                <w:szCs w:val="20"/>
                <w:rtl/>
                <w:lang w:bidi="ar-LB"/>
              </w:rPr>
              <w:t xml:space="preserve">ع معلومات عن نوع </w:t>
            </w:r>
            <w:r>
              <w:rPr>
                <w:rFonts w:asciiTheme="majorBidi" w:hAnsiTheme="majorBidi"/>
                <w:sz w:val="20"/>
                <w:szCs w:val="20"/>
                <w:rtl/>
                <w:lang w:bidi="ar-LB"/>
              </w:rPr>
              <w:t>أجهزة تكييف</w:t>
            </w:r>
            <w:r w:rsidRPr="0067736D">
              <w:rPr>
                <w:rFonts w:asciiTheme="majorBidi" w:hAnsiTheme="majorBidi"/>
                <w:sz w:val="20"/>
                <w:szCs w:val="20"/>
                <w:rtl/>
                <w:lang w:bidi="ar-LB"/>
              </w:rPr>
              <w:t xml:space="preserve"> الهواء، وغاز</w:t>
            </w:r>
            <w:r>
              <w:rPr>
                <w:rFonts w:asciiTheme="majorBidi" w:hAnsiTheme="majorBidi"/>
                <w:sz w:val="20"/>
                <w:szCs w:val="20"/>
                <w:rtl/>
                <w:lang w:bidi="ar-LB"/>
              </w:rPr>
              <w:t>ات</w:t>
            </w:r>
            <w:r w:rsidRPr="0067736D">
              <w:rPr>
                <w:rFonts w:asciiTheme="majorBidi" w:hAnsiTheme="majorBidi"/>
                <w:sz w:val="20"/>
                <w:szCs w:val="20"/>
                <w:rtl/>
                <w:lang w:bidi="ar-LB"/>
              </w:rPr>
              <w:t xml:space="preserve"> التبريد المستخدم</w:t>
            </w:r>
            <w:r>
              <w:rPr>
                <w:rFonts w:asciiTheme="majorBidi" w:hAnsiTheme="majorBidi"/>
                <w:sz w:val="20"/>
                <w:szCs w:val="20"/>
                <w:rtl/>
                <w:lang w:bidi="ar-LB"/>
              </w:rPr>
              <w:t>ة</w:t>
            </w:r>
            <w:r w:rsidRPr="0067736D">
              <w:rPr>
                <w:rFonts w:asciiTheme="majorBidi" w:hAnsiTheme="majorBidi"/>
                <w:sz w:val="20"/>
                <w:szCs w:val="20"/>
                <w:rtl/>
                <w:lang w:bidi="ar-LB"/>
              </w:rPr>
              <w:t>، ومستوى كفاءة</w:t>
            </w:r>
            <w:r>
              <w:rPr>
                <w:rFonts w:asciiTheme="majorBidi" w:hAnsiTheme="majorBidi"/>
                <w:sz w:val="20"/>
                <w:szCs w:val="20"/>
                <w:rtl/>
                <w:lang w:bidi="ar-LB"/>
              </w:rPr>
              <w:t xml:space="preserve"> استخدام</w:t>
            </w:r>
            <w:r w:rsidRPr="0067736D">
              <w:rPr>
                <w:rFonts w:asciiTheme="majorBidi" w:hAnsiTheme="majorBidi"/>
                <w:sz w:val="20"/>
                <w:szCs w:val="20"/>
                <w:rtl/>
                <w:lang w:bidi="ar-LB"/>
              </w:rPr>
              <w:t xml:space="preserve"> الطاقة في السوق المحلية، لفهم </w:t>
            </w:r>
            <w:r>
              <w:rPr>
                <w:rFonts w:asciiTheme="majorBidi" w:hAnsiTheme="majorBidi"/>
                <w:sz w:val="20"/>
                <w:szCs w:val="20"/>
                <w:rtl/>
                <w:lang w:bidi="ar-LB"/>
              </w:rPr>
              <w:t>العقبات</w:t>
            </w:r>
            <w:r w:rsidRPr="0067736D">
              <w:rPr>
                <w:rFonts w:asciiTheme="majorBidi" w:hAnsiTheme="majorBidi"/>
                <w:sz w:val="20"/>
                <w:szCs w:val="20"/>
                <w:rtl/>
                <w:lang w:bidi="ar-LB"/>
              </w:rPr>
              <w:t xml:space="preserve"> التي تحول دون </w:t>
            </w:r>
            <w:r>
              <w:rPr>
                <w:rFonts w:asciiTheme="majorBidi" w:hAnsiTheme="majorBidi"/>
                <w:sz w:val="20"/>
                <w:szCs w:val="20"/>
                <w:rtl/>
                <w:lang w:bidi="ar-LB"/>
              </w:rPr>
              <w:t>تطبيق أجهزة تكييف</w:t>
            </w:r>
            <w:r w:rsidRPr="0067736D">
              <w:rPr>
                <w:rFonts w:asciiTheme="majorBidi" w:hAnsiTheme="majorBidi"/>
                <w:sz w:val="20"/>
                <w:szCs w:val="20"/>
                <w:rtl/>
                <w:lang w:bidi="ar-LB"/>
              </w:rPr>
              <w:t xml:space="preserve"> الهواء </w:t>
            </w:r>
            <w:r>
              <w:rPr>
                <w:rFonts w:asciiTheme="majorBidi" w:hAnsiTheme="majorBidi"/>
                <w:sz w:val="20"/>
                <w:szCs w:val="20"/>
                <w:rtl/>
                <w:lang w:bidi="ar-LB"/>
              </w:rPr>
              <w:t>المنخفضة</w:t>
            </w:r>
            <w:r w:rsidRPr="0067736D">
              <w:rPr>
                <w:rFonts w:asciiTheme="majorBidi" w:hAnsiTheme="majorBidi"/>
                <w:sz w:val="20"/>
                <w:szCs w:val="20"/>
                <w:rtl/>
                <w:lang w:bidi="ar-LB"/>
              </w:rPr>
              <w:t xml:space="preserve"> القدرة على الاحترار العالمي في </w:t>
            </w:r>
            <w:r w:rsidR="00F96679">
              <w:rPr>
                <w:rFonts w:asciiTheme="majorBidi" w:hAnsiTheme="majorBidi"/>
                <w:sz w:val="20"/>
                <w:szCs w:val="20"/>
                <w:rtl/>
                <w:lang w:bidi="ar-LB"/>
              </w:rPr>
              <w:t>تيمور- ليشتي</w:t>
            </w:r>
          </w:p>
        </w:tc>
        <w:tc>
          <w:tcPr>
            <w:tcW w:w="808" w:type="pct"/>
          </w:tcPr>
          <w:p w14:paraId="539D9612" w14:textId="4E969099"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7,000</w:t>
            </w:r>
          </w:p>
        </w:tc>
      </w:tr>
      <w:tr w:rsidR="004D5CC3" w:rsidRPr="007747EE" w14:paraId="2EF7A6C1" w14:textId="77777777" w:rsidTr="009B161B">
        <w:trPr>
          <w:trHeight w:val="119"/>
          <w:jc w:val="center"/>
        </w:trPr>
        <w:tc>
          <w:tcPr>
            <w:tcW w:w="4192" w:type="pct"/>
          </w:tcPr>
          <w:p w14:paraId="473ED826" w14:textId="6E9FED95" w:rsidR="004D5CC3" w:rsidRPr="0067736D" w:rsidRDefault="0067736D" w:rsidP="0067736D">
            <w:pPr>
              <w:bidi/>
              <w:spacing w:after="60"/>
              <w:contextualSpacing/>
              <w:rPr>
                <w:rFonts w:asciiTheme="majorBidi" w:hAnsiTheme="majorBidi"/>
                <w:sz w:val="20"/>
                <w:szCs w:val="20"/>
                <w:rtl/>
                <w:lang w:bidi="ar-LB"/>
              </w:rPr>
            </w:pPr>
            <w:r w:rsidRPr="0067736D">
              <w:rPr>
                <w:rFonts w:asciiTheme="majorBidi" w:hAnsiTheme="majorBidi"/>
                <w:sz w:val="20"/>
                <w:szCs w:val="20"/>
                <w:rtl/>
                <w:lang w:bidi="ar-LB"/>
              </w:rPr>
              <w:t xml:space="preserve">مساعدة </w:t>
            </w:r>
            <w:r>
              <w:rPr>
                <w:rFonts w:asciiTheme="majorBidi" w:hAnsiTheme="majorBidi"/>
                <w:sz w:val="20"/>
                <w:szCs w:val="20"/>
                <w:rtl/>
                <w:lang w:bidi="ar-LB"/>
              </w:rPr>
              <w:t>تقنية بواسطة</w:t>
            </w:r>
            <w:r w:rsidRPr="0067736D">
              <w:rPr>
                <w:rFonts w:asciiTheme="majorBidi" w:hAnsiTheme="majorBidi"/>
                <w:sz w:val="20"/>
                <w:szCs w:val="20"/>
                <w:rtl/>
                <w:lang w:bidi="ar-LB"/>
              </w:rPr>
              <w:t xml:space="preserve"> خبير دولي لتحديد مستوى </w:t>
            </w:r>
            <w:r>
              <w:rPr>
                <w:rFonts w:asciiTheme="majorBidi" w:hAnsiTheme="majorBidi" w:cstheme="majorBidi"/>
                <w:sz w:val="20"/>
                <w:szCs w:val="20"/>
                <w:rtl/>
                <w:lang w:bidi="ar-LB"/>
              </w:rPr>
              <w:t>ممارسات الخدمة الجيدة</w:t>
            </w:r>
          </w:p>
        </w:tc>
        <w:tc>
          <w:tcPr>
            <w:tcW w:w="808" w:type="pct"/>
          </w:tcPr>
          <w:p w14:paraId="50F7013F" w14:textId="41125FFE"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10,000</w:t>
            </w:r>
          </w:p>
        </w:tc>
      </w:tr>
      <w:tr w:rsidR="004D5CC3" w:rsidRPr="007747EE" w14:paraId="0B1523C2" w14:textId="77777777" w:rsidTr="009B161B">
        <w:trPr>
          <w:trHeight w:val="119"/>
          <w:jc w:val="center"/>
        </w:trPr>
        <w:tc>
          <w:tcPr>
            <w:tcW w:w="4192" w:type="pct"/>
          </w:tcPr>
          <w:p w14:paraId="394E2F56" w14:textId="2780ED3B" w:rsidR="004D5CC3" w:rsidRPr="00387246" w:rsidRDefault="00B80450" w:rsidP="00B80450">
            <w:pPr>
              <w:bidi/>
              <w:spacing w:after="60"/>
              <w:contextualSpacing/>
              <w:rPr>
                <w:rFonts w:asciiTheme="majorBidi" w:hAnsiTheme="majorBidi" w:cstheme="majorBidi"/>
                <w:sz w:val="20"/>
                <w:szCs w:val="20"/>
                <w:rtl/>
                <w:lang w:bidi="ar-LB"/>
              </w:rPr>
            </w:pPr>
            <w:r>
              <w:rPr>
                <w:rFonts w:asciiTheme="majorBidi" w:hAnsiTheme="majorBidi"/>
                <w:sz w:val="20"/>
                <w:szCs w:val="20"/>
                <w:rtl/>
                <w:lang w:bidi="ar-LB"/>
              </w:rPr>
              <w:t xml:space="preserve">خبير رئيسي لوضع </w:t>
            </w:r>
            <w:r w:rsidR="0067736D" w:rsidRPr="0067736D">
              <w:rPr>
                <w:rFonts w:asciiTheme="majorBidi" w:hAnsiTheme="majorBidi"/>
                <w:sz w:val="20"/>
                <w:szCs w:val="20"/>
                <w:rtl/>
                <w:lang w:bidi="ar-LB"/>
              </w:rPr>
              <w:t xml:space="preserve">مرسوم </w:t>
            </w:r>
            <w:r>
              <w:rPr>
                <w:rFonts w:asciiTheme="majorBidi" w:hAnsiTheme="majorBidi"/>
                <w:sz w:val="20"/>
                <w:szCs w:val="20"/>
                <w:rtl/>
                <w:lang w:bidi="ar-LB"/>
              </w:rPr>
              <w:t>و</w:t>
            </w:r>
            <w:r w:rsidR="0067736D" w:rsidRPr="0067736D">
              <w:rPr>
                <w:rFonts w:asciiTheme="majorBidi" w:hAnsiTheme="majorBidi"/>
                <w:sz w:val="20"/>
                <w:szCs w:val="20"/>
                <w:rtl/>
                <w:lang w:bidi="ar-LB"/>
              </w:rPr>
              <w:t>دبلوم</w:t>
            </w:r>
            <w:r>
              <w:rPr>
                <w:rFonts w:asciiTheme="majorBidi" w:hAnsiTheme="majorBidi"/>
                <w:sz w:val="20"/>
                <w:szCs w:val="20"/>
                <w:rtl/>
                <w:lang w:bidi="ar-LB"/>
              </w:rPr>
              <w:t xml:space="preserve">ة </w:t>
            </w:r>
            <w:r w:rsidR="0067736D" w:rsidRPr="0067736D">
              <w:rPr>
                <w:rFonts w:asciiTheme="majorBidi" w:hAnsiTheme="majorBidi"/>
                <w:sz w:val="20"/>
                <w:szCs w:val="20"/>
                <w:rtl/>
                <w:lang w:bidi="ar-LB"/>
              </w:rPr>
              <w:t>وزاري</w:t>
            </w:r>
            <w:r>
              <w:rPr>
                <w:rFonts w:asciiTheme="majorBidi" w:hAnsiTheme="majorBidi"/>
                <w:sz w:val="20"/>
                <w:szCs w:val="20"/>
                <w:rtl/>
                <w:lang w:bidi="ar-LB"/>
              </w:rPr>
              <w:t>ة</w:t>
            </w:r>
            <w:r w:rsidR="0067736D" w:rsidRPr="0067736D">
              <w:rPr>
                <w:rFonts w:asciiTheme="majorBidi" w:hAnsiTheme="majorBidi"/>
                <w:sz w:val="20"/>
                <w:szCs w:val="20"/>
                <w:rtl/>
                <w:lang w:bidi="ar-LB"/>
              </w:rPr>
              <w:t xml:space="preserve"> </w:t>
            </w:r>
            <w:r>
              <w:rPr>
                <w:rFonts w:asciiTheme="majorBidi" w:hAnsiTheme="majorBidi"/>
                <w:sz w:val="20"/>
                <w:szCs w:val="20"/>
                <w:rtl/>
                <w:lang w:bidi="ar-LB"/>
              </w:rPr>
              <w:t>لوضع ممارسات الخدمة الجيدة وتوسيم كفاءة استخدام الطاقة في أجهزة تكييف</w:t>
            </w:r>
            <w:r w:rsidR="0067736D" w:rsidRPr="0067736D">
              <w:rPr>
                <w:rFonts w:asciiTheme="majorBidi" w:hAnsiTheme="majorBidi"/>
                <w:sz w:val="20"/>
                <w:szCs w:val="20"/>
                <w:rtl/>
                <w:lang w:bidi="ar-LB"/>
              </w:rPr>
              <w:t xml:space="preserve"> الهواء بما في ذلك تصميم </w:t>
            </w:r>
            <w:r>
              <w:rPr>
                <w:rFonts w:asciiTheme="majorBidi" w:hAnsiTheme="majorBidi"/>
                <w:sz w:val="20"/>
                <w:szCs w:val="20"/>
                <w:rtl/>
                <w:lang w:bidi="ar-LB"/>
              </w:rPr>
              <w:t>توسيم</w:t>
            </w:r>
            <w:r w:rsidR="0067736D" w:rsidRPr="0067736D">
              <w:rPr>
                <w:rFonts w:asciiTheme="majorBidi" w:hAnsiTheme="majorBidi"/>
                <w:sz w:val="20"/>
                <w:szCs w:val="20"/>
                <w:rtl/>
                <w:lang w:bidi="ar-LB"/>
              </w:rPr>
              <w:t xml:space="preserve"> الطاقة </w:t>
            </w:r>
            <w:r>
              <w:rPr>
                <w:rFonts w:asciiTheme="majorBidi" w:hAnsiTheme="majorBidi"/>
                <w:sz w:val="20"/>
                <w:szCs w:val="20"/>
                <w:rtl/>
                <w:lang w:bidi="ar-LB"/>
              </w:rPr>
              <w:t>لإدراج</w:t>
            </w:r>
            <w:r w:rsidR="0067736D" w:rsidRPr="0067736D">
              <w:rPr>
                <w:rFonts w:asciiTheme="majorBidi" w:hAnsiTheme="majorBidi"/>
                <w:sz w:val="20"/>
                <w:szCs w:val="20"/>
                <w:rtl/>
                <w:lang w:bidi="ar-LB"/>
              </w:rPr>
              <w:t xml:space="preserve"> </w:t>
            </w:r>
            <w:r>
              <w:rPr>
                <w:rFonts w:asciiTheme="majorBidi" w:hAnsiTheme="majorBidi"/>
                <w:sz w:val="20"/>
                <w:szCs w:val="20"/>
                <w:rtl/>
                <w:lang w:bidi="ar-LB"/>
              </w:rPr>
              <w:t>ال</w:t>
            </w:r>
            <w:r w:rsidR="0067736D" w:rsidRPr="0067736D">
              <w:rPr>
                <w:rFonts w:asciiTheme="majorBidi" w:hAnsiTheme="majorBidi"/>
                <w:sz w:val="20"/>
                <w:szCs w:val="20"/>
                <w:rtl/>
                <w:lang w:bidi="ar-LB"/>
              </w:rPr>
              <w:t xml:space="preserve">معلومات </w:t>
            </w:r>
            <w:r>
              <w:rPr>
                <w:rFonts w:asciiTheme="majorBidi" w:hAnsiTheme="majorBidi"/>
                <w:sz w:val="20"/>
                <w:szCs w:val="20"/>
                <w:rtl/>
                <w:lang w:bidi="ar-LB"/>
              </w:rPr>
              <w:t>الخاصة بغازات التبريد</w:t>
            </w:r>
          </w:p>
        </w:tc>
        <w:tc>
          <w:tcPr>
            <w:tcW w:w="808" w:type="pct"/>
          </w:tcPr>
          <w:p w14:paraId="077ABF9A" w14:textId="317400FC"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20,000</w:t>
            </w:r>
          </w:p>
        </w:tc>
      </w:tr>
      <w:tr w:rsidR="004D5CC3" w:rsidRPr="007747EE" w14:paraId="06428508" w14:textId="77777777" w:rsidTr="009B161B">
        <w:trPr>
          <w:trHeight w:val="119"/>
          <w:jc w:val="center"/>
        </w:trPr>
        <w:tc>
          <w:tcPr>
            <w:tcW w:w="4192" w:type="pct"/>
          </w:tcPr>
          <w:p w14:paraId="15DDC768" w14:textId="6D6419F3" w:rsidR="004D5CC3" w:rsidRPr="00387246" w:rsidRDefault="00B80450" w:rsidP="00B80450">
            <w:pPr>
              <w:bidi/>
              <w:spacing w:after="60"/>
              <w:contextualSpacing/>
              <w:rPr>
                <w:rFonts w:asciiTheme="majorBidi" w:hAnsiTheme="majorBidi" w:cstheme="majorBidi"/>
                <w:sz w:val="20"/>
                <w:szCs w:val="20"/>
                <w:rtl/>
                <w:lang w:bidi="ar-LB"/>
              </w:rPr>
            </w:pPr>
            <w:r w:rsidRPr="00B80450">
              <w:rPr>
                <w:rFonts w:asciiTheme="majorBidi" w:hAnsiTheme="majorBidi"/>
                <w:sz w:val="20"/>
                <w:szCs w:val="20"/>
                <w:rtl/>
                <w:lang w:bidi="ar-LB"/>
              </w:rPr>
              <w:t xml:space="preserve">مشاورتان عامتان لإدراج </w:t>
            </w:r>
            <w:r>
              <w:rPr>
                <w:rFonts w:asciiTheme="majorBidi" w:hAnsiTheme="majorBidi"/>
                <w:sz w:val="20"/>
                <w:szCs w:val="20"/>
                <w:rtl/>
                <w:lang w:bidi="ar-LB"/>
              </w:rPr>
              <w:t>ال</w:t>
            </w:r>
            <w:r w:rsidRPr="00B80450">
              <w:rPr>
                <w:rFonts w:asciiTheme="majorBidi" w:hAnsiTheme="majorBidi"/>
                <w:sz w:val="20"/>
                <w:szCs w:val="20"/>
                <w:rtl/>
                <w:lang w:bidi="ar-LB"/>
              </w:rPr>
              <w:t xml:space="preserve">معلومات </w:t>
            </w:r>
            <w:r>
              <w:rPr>
                <w:rFonts w:asciiTheme="majorBidi" w:hAnsiTheme="majorBidi"/>
                <w:sz w:val="20"/>
                <w:szCs w:val="20"/>
                <w:rtl/>
                <w:lang w:bidi="ar-LB"/>
              </w:rPr>
              <w:t>الخاصة بغازات التبريد في ممارسات الخدمة الجيدة وتوسيم</w:t>
            </w:r>
            <w:r w:rsidRPr="00B80450">
              <w:rPr>
                <w:rFonts w:asciiTheme="majorBidi" w:hAnsiTheme="majorBidi"/>
                <w:sz w:val="20"/>
                <w:szCs w:val="20"/>
                <w:rtl/>
                <w:lang w:bidi="ar-LB"/>
              </w:rPr>
              <w:t xml:space="preserve"> الطاقة</w:t>
            </w:r>
          </w:p>
        </w:tc>
        <w:tc>
          <w:tcPr>
            <w:tcW w:w="808" w:type="pct"/>
          </w:tcPr>
          <w:p w14:paraId="78378DA9" w14:textId="5E10F751"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3,000</w:t>
            </w:r>
          </w:p>
        </w:tc>
      </w:tr>
      <w:tr w:rsidR="004D5CC3" w:rsidRPr="007747EE" w14:paraId="23FE4EBF" w14:textId="77777777" w:rsidTr="009B161B">
        <w:trPr>
          <w:trHeight w:val="119"/>
          <w:jc w:val="center"/>
        </w:trPr>
        <w:tc>
          <w:tcPr>
            <w:tcW w:w="4192" w:type="pct"/>
          </w:tcPr>
          <w:p w14:paraId="4346DECA" w14:textId="6B11AF89" w:rsidR="004D5CC3" w:rsidRPr="00B80450" w:rsidRDefault="00B80450" w:rsidP="00D75DAF">
            <w:pPr>
              <w:bidi/>
              <w:spacing w:after="60"/>
              <w:contextualSpacing/>
              <w:jc w:val="right"/>
              <w:rPr>
                <w:rFonts w:asciiTheme="majorBidi" w:hAnsiTheme="majorBidi" w:cstheme="majorBidi"/>
                <w:bCs/>
                <w:sz w:val="20"/>
                <w:szCs w:val="20"/>
                <w:lang w:bidi="ar-LB"/>
              </w:rPr>
            </w:pPr>
            <w:r>
              <w:rPr>
                <w:rFonts w:asciiTheme="majorBidi" w:hAnsiTheme="majorBidi" w:cstheme="majorBidi"/>
                <w:bCs/>
                <w:sz w:val="20"/>
                <w:szCs w:val="20"/>
                <w:rtl/>
                <w:lang w:bidi="ar-LB"/>
              </w:rPr>
              <w:t>المجموع الفرعي</w:t>
            </w:r>
          </w:p>
        </w:tc>
        <w:tc>
          <w:tcPr>
            <w:tcW w:w="808" w:type="pct"/>
          </w:tcPr>
          <w:p w14:paraId="10DDB1E5" w14:textId="3EA3BEC5"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b/>
                <w:sz w:val="20"/>
                <w:szCs w:val="20"/>
                <w:lang w:bidi="ar-LB"/>
              </w:rPr>
              <w:t>40,000</w:t>
            </w:r>
          </w:p>
        </w:tc>
      </w:tr>
      <w:tr w:rsidR="00F36F1E" w:rsidRPr="007747EE" w14:paraId="6AC17EE5" w14:textId="77777777" w:rsidTr="00E71659">
        <w:trPr>
          <w:trHeight w:val="119"/>
          <w:jc w:val="center"/>
        </w:trPr>
        <w:tc>
          <w:tcPr>
            <w:tcW w:w="5000" w:type="pct"/>
            <w:gridSpan w:val="2"/>
          </w:tcPr>
          <w:p w14:paraId="37EF19E7" w14:textId="3CBA0303" w:rsidR="00F36F1E" w:rsidRPr="00F61BA5" w:rsidRDefault="00F61BA5" w:rsidP="00F61BA5">
            <w:pPr>
              <w:bidi/>
              <w:spacing w:after="60"/>
              <w:contextualSpacing/>
              <w:jc w:val="left"/>
              <w:rPr>
                <w:rFonts w:asciiTheme="majorBidi" w:hAnsiTheme="majorBidi" w:cstheme="majorBidi"/>
                <w:b/>
                <w:i/>
                <w:iCs/>
                <w:sz w:val="20"/>
                <w:szCs w:val="20"/>
                <w:rtl/>
                <w:lang w:bidi="ar-LB"/>
              </w:rPr>
            </w:pPr>
            <w:r w:rsidRPr="00F61BA5">
              <w:rPr>
                <w:rFonts w:asciiTheme="majorBidi" w:hAnsiTheme="majorBidi"/>
                <w:b/>
                <w:i/>
                <w:iCs/>
                <w:sz w:val="20"/>
                <w:szCs w:val="20"/>
                <w:rtl/>
                <w:lang w:bidi="ar-LB"/>
              </w:rPr>
              <w:t xml:space="preserve">إدراج </w:t>
            </w:r>
            <w:r>
              <w:rPr>
                <w:rFonts w:asciiTheme="majorBidi" w:hAnsiTheme="majorBidi"/>
                <w:b/>
                <w:i/>
                <w:iCs/>
                <w:sz w:val="20"/>
                <w:szCs w:val="20"/>
                <w:rtl/>
                <w:lang w:bidi="ar-LB"/>
              </w:rPr>
              <w:t>ال</w:t>
            </w:r>
            <w:r w:rsidRPr="00F61BA5">
              <w:rPr>
                <w:rFonts w:asciiTheme="majorBidi" w:hAnsiTheme="majorBidi"/>
                <w:b/>
                <w:i/>
                <w:iCs/>
                <w:sz w:val="20"/>
                <w:szCs w:val="20"/>
                <w:rtl/>
                <w:lang w:bidi="ar-LB"/>
              </w:rPr>
              <w:t xml:space="preserve">معلومات </w:t>
            </w:r>
            <w:r>
              <w:rPr>
                <w:rFonts w:asciiTheme="majorBidi" w:hAnsiTheme="majorBidi"/>
                <w:b/>
                <w:i/>
                <w:iCs/>
                <w:sz w:val="20"/>
                <w:szCs w:val="20"/>
                <w:rtl/>
                <w:lang w:bidi="ar-LB"/>
              </w:rPr>
              <w:t>الخاصة بغازات التبريد في ممارسات الخدمة الجيدة وتوسيم</w:t>
            </w:r>
            <w:r w:rsidRPr="00F61BA5">
              <w:rPr>
                <w:rFonts w:asciiTheme="majorBidi" w:hAnsiTheme="majorBidi"/>
                <w:b/>
                <w:i/>
                <w:iCs/>
                <w:sz w:val="20"/>
                <w:szCs w:val="20"/>
                <w:rtl/>
                <w:lang w:bidi="ar-LB"/>
              </w:rPr>
              <w:t xml:space="preserve"> الطاقة</w:t>
            </w:r>
          </w:p>
        </w:tc>
      </w:tr>
      <w:tr w:rsidR="004D5CC3" w:rsidRPr="007747EE" w14:paraId="4A4A4C54" w14:textId="77777777" w:rsidTr="009B161B">
        <w:trPr>
          <w:trHeight w:val="119"/>
          <w:jc w:val="center"/>
        </w:trPr>
        <w:tc>
          <w:tcPr>
            <w:tcW w:w="4192" w:type="pct"/>
          </w:tcPr>
          <w:p w14:paraId="0D43342F" w14:textId="7B7E682E" w:rsidR="004D5CC3" w:rsidRPr="00387246" w:rsidDel="00E44E67" w:rsidRDefault="00F61BA5" w:rsidP="00F61BA5">
            <w:pPr>
              <w:bidi/>
              <w:spacing w:after="60"/>
              <w:contextualSpacing/>
              <w:rPr>
                <w:rFonts w:asciiTheme="majorBidi" w:hAnsiTheme="majorBidi" w:cstheme="majorBidi"/>
                <w:sz w:val="20"/>
                <w:szCs w:val="20"/>
                <w:rtl/>
                <w:lang w:bidi="ar-LB"/>
              </w:rPr>
            </w:pPr>
            <w:r>
              <w:rPr>
                <w:rFonts w:asciiTheme="majorBidi" w:hAnsiTheme="majorBidi"/>
                <w:sz w:val="20"/>
                <w:szCs w:val="20"/>
                <w:rtl/>
                <w:lang w:bidi="ar-LB"/>
              </w:rPr>
              <w:t>مساعدات تقنية يقدمها</w:t>
            </w:r>
            <w:r w:rsidRPr="00F61BA5">
              <w:rPr>
                <w:rFonts w:asciiTheme="majorBidi" w:hAnsiTheme="majorBidi"/>
                <w:sz w:val="20"/>
                <w:szCs w:val="20"/>
                <w:rtl/>
                <w:lang w:bidi="ar-LB"/>
              </w:rPr>
              <w:t xml:space="preserve"> خبير </w:t>
            </w:r>
            <w:r>
              <w:rPr>
                <w:rFonts w:asciiTheme="majorBidi" w:hAnsiTheme="majorBidi"/>
                <w:sz w:val="20"/>
                <w:szCs w:val="20"/>
                <w:rtl/>
                <w:lang w:bidi="ar-LB"/>
              </w:rPr>
              <w:t>بشأن نظ</w:t>
            </w:r>
            <w:r w:rsidR="001F4463">
              <w:rPr>
                <w:rFonts w:asciiTheme="majorBidi" w:hAnsiTheme="majorBidi" w:hint="cs"/>
                <w:sz w:val="20"/>
                <w:szCs w:val="20"/>
                <w:rtl/>
                <w:lang w:bidi="ar-LB"/>
              </w:rPr>
              <w:t>ام</w:t>
            </w:r>
            <w:r w:rsidRPr="00F61BA5">
              <w:rPr>
                <w:rFonts w:asciiTheme="majorBidi" w:hAnsiTheme="majorBidi"/>
                <w:sz w:val="20"/>
                <w:szCs w:val="20"/>
                <w:rtl/>
                <w:lang w:bidi="ar-LB"/>
              </w:rPr>
              <w:t xml:space="preserve"> تسجيل المنتجات ووضع إجراءات</w:t>
            </w:r>
            <w:r>
              <w:rPr>
                <w:rFonts w:asciiTheme="majorBidi" w:hAnsiTheme="majorBidi"/>
                <w:sz w:val="20"/>
                <w:szCs w:val="20"/>
                <w:rtl/>
                <w:lang w:bidi="ar-LB"/>
              </w:rPr>
              <w:t xml:space="preserve"> مفصلة</w:t>
            </w:r>
            <w:r w:rsidRPr="00F61BA5">
              <w:rPr>
                <w:rFonts w:asciiTheme="majorBidi" w:hAnsiTheme="majorBidi"/>
                <w:sz w:val="20"/>
                <w:szCs w:val="20"/>
                <w:rtl/>
                <w:lang w:bidi="ar-LB"/>
              </w:rPr>
              <w:t xml:space="preserve"> ومعايير </w:t>
            </w:r>
            <w:r>
              <w:rPr>
                <w:rFonts w:asciiTheme="majorBidi" w:hAnsiTheme="majorBidi"/>
                <w:sz w:val="20"/>
                <w:szCs w:val="20"/>
                <w:rtl/>
                <w:lang w:bidi="ar-LB"/>
              </w:rPr>
              <w:t>عن</w:t>
            </w:r>
            <w:r w:rsidRPr="00F61BA5">
              <w:rPr>
                <w:rFonts w:asciiTheme="majorBidi" w:hAnsiTheme="majorBidi"/>
                <w:sz w:val="20"/>
                <w:szCs w:val="20"/>
                <w:rtl/>
                <w:lang w:bidi="ar-LB"/>
              </w:rPr>
              <w:t xml:space="preserve"> القبول والتحقق من أداء الطاقة </w:t>
            </w:r>
            <w:r>
              <w:rPr>
                <w:rFonts w:asciiTheme="majorBidi" w:hAnsiTheme="majorBidi"/>
                <w:sz w:val="20"/>
                <w:szCs w:val="20"/>
                <w:rtl/>
                <w:lang w:bidi="ar-LB"/>
              </w:rPr>
              <w:t>في أجهزة تكييف</w:t>
            </w:r>
            <w:r w:rsidRPr="00F61BA5">
              <w:rPr>
                <w:rFonts w:asciiTheme="majorBidi" w:hAnsiTheme="majorBidi"/>
                <w:sz w:val="20"/>
                <w:szCs w:val="20"/>
                <w:rtl/>
                <w:lang w:bidi="ar-LB"/>
              </w:rPr>
              <w:t xml:space="preserve"> الهواء</w:t>
            </w:r>
          </w:p>
        </w:tc>
        <w:tc>
          <w:tcPr>
            <w:tcW w:w="808" w:type="pct"/>
          </w:tcPr>
          <w:p w14:paraId="35F9C6BF" w14:textId="78C9071B" w:rsidR="004D5CC3" w:rsidRPr="00387246" w:rsidRDefault="004D5CC3" w:rsidP="00E71659">
            <w:pPr>
              <w:bidi/>
              <w:spacing w:after="60"/>
              <w:contextualSpacing/>
              <w:jc w:val="left"/>
              <w:rPr>
                <w:rFonts w:asciiTheme="majorBidi" w:hAnsiTheme="majorBidi" w:cstheme="majorBidi"/>
                <w:color w:val="FF0000"/>
                <w:sz w:val="20"/>
                <w:szCs w:val="20"/>
                <w:lang w:bidi="ar-LB"/>
              </w:rPr>
            </w:pPr>
            <w:r w:rsidRPr="00387246">
              <w:rPr>
                <w:rFonts w:asciiTheme="majorBidi" w:hAnsiTheme="majorBidi" w:cstheme="majorBidi"/>
                <w:sz w:val="20"/>
                <w:szCs w:val="20"/>
                <w:lang w:bidi="ar-LB"/>
              </w:rPr>
              <w:t>10,000</w:t>
            </w:r>
          </w:p>
        </w:tc>
      </w:tr>
      <w:tr w:rsidR="004D5CC3" w:rsidRPr="007747EE" w14:paraId="5F4CE594" w14:textId="77777777" w:rsidTr="009B161B">
        <w:trPr>
          <w:trHeight w:val="119"/>
          <w:jc w:val="center"/>
        </w:trPr>
        <w:tc>
          <w:tcPr>
            <w:tcW w:w="4192" w:type="pct"/>
          </w:tcPr>
          <w:p w14:paraId="19FCECAB" w14:textId="53AAA58A" w:rsidR="004D5CC3" w:rsidRPr="00387246" w:rsidRDefault="00F61BA5" w:rsidP="007357AC">
            <w:pPr>
              <w:bidi/>
              <w:spacing w:after="60"/>
              <w:contextualSpacing/>
              <w:rPr>
                <w:rFonts w:asciiTheme="majorBidi" w:hAnsiTheme="majorBidi" w:cstheme="majorBidi"/>
                <w:sz w:val="20"/>
                <w:szCs w:val="20"/>
                <w:rtl/>
                <w:lang w:bidi="ar-LB"/>
              </w:rPr>
            </w:pPr>
            <w:r w:rsidRPr="00F61BA5">
              <w:rPr>
                <w:rFonts w:asciiTheme="majorBidi" w:hAnsiTheme="majorBidi"/>
                <w:sz w:val="20"/>
                <w:szCs w:val="20"/>
                <w:rtl/>
                <w:lang w:bidi="ar-LB"/>
              </w:rPr>
              <w:t xml:space="preserve">زيارة </w:t>
            </w:r>
            <w:r>
              <w:rPr>
                <w:rFonts w:asciiTheme="majorBidi" w:hAnsiTheme="majorBidi"/>
                <w:sz w:val="20"/>
                <w:szCs w:val="20"/>
                <w:rtl/>
                <w:lang w:bidi="ar-LB"/>
              </w:rPr>
              <w:t xml:space="preserve">لدراسة </w:t>
            </w:r>
            <w:r w:rsidRPr="00F61BA5">
              <w:rPr>
                <w:rFonts w:asciiTheme="majorBidi" w:hAnsiTheme="majorBidi"/>
                <w:sz w:val="20"/>
                <w:szCs w:val="20"/>
                <w:rtl/>
                <w:lang w:bidi="ar-LB"/>
              </w:rPr>
              <w:t xml:space="preserve">بناء القدرات والتدريب (زيارة لمدة </w:t>
            </w:r>
            <w:r>
              <w:rPr>
                <w:rFonts w:asciiTheme="majorBidi" w:hAnsiTheme="majorBidi"/>
                <w:sz w:val="20"/>
                <w:szCs w:val="20"/>
                <w:rtl/>
                <w:lang w:bidi="ar-LB"/>
              </w:rPr>
              <w:t>ثلاث</w:t>
            </w:r>
            <w:r w:rsidRPr="00F61BA5">
              <w:rPr>
                <w:rFonts w:asciiTheme="majorBidi" w:hAnsiTheme="majorBidi"/>
                <w:sz w:val="20"/>
                <w:szCs w:val="20"/>
                <w:rtl/>
                <w:lang w:bidi="ar-LB"/>
              </w:rPr>
              <w:t xml:space="preserve"> أيام </w:t>
            </w:r>
            <w:r w:rsidR="007357AC">
              <w:rPr>
                <w:rFonts w:asciiTheme="majorBidi" w:hAnsiTheme="majorBidi"/>
                <w:sz w:val="20"/>
                <w:szCs w:val="20"/>
                <w:rtl/>
                <w:lang w:bidi="ar-LB"/>
              </w:rPr>
              <w:t>لستة مكاتب</w:t>
            </w:r>
            <w:r w:rsidRPr="00F61BA5">
              <w:rPr>
                <w:rFonts w:asciiTheme="majorBidi" w:hAnsiTheme="majorBidi"/>
                <w:sz w:val="20"/>
                <w:szCs w:val="20"/>
                <w:rtl/>
                <w:lang w:bidi="ar-LB"/>
              </w:rPr>
              <w:t xml:space="preserve"> مسؤولين) </w:t>
            </w:r>
            <w:r w:rsidR="006B41E9">
              <w:rPr>
                <w:rFonts w:asciiTheme="majorBidi" w:hAnsiTheme="majorBidi"/>
                <w:sz w:val="20"/>
                <w:szCs w:val="20"/>
                <w:rtl/>
                <w:lang w:bidi="ar-LB"/>
              </w:rPr>
              <w:t>للاطلاع</w:t>
            </w:r>
            <w:r w:rsidRPr="00F61BA5">
              <w:rPr>
                <w:rFonts w:asciiTheme="majorBidi" w:hAnsiTheme="majorBidi"/>
                <w:sz w:val="20"/>
                <w:szCs w:val="20"/>
                <w:rtl/>
                <w:lang w:bidi="ar-LB"/>
              </w:rPr>
              <w:t xml:space="preserve"> على تسجيل المنتج</w:t>
            </w:r>
            <w:r w:rsidR="007357AC">
              <w:rPr>
                <w:rFonts w:asciiTheme="majorBidi" w:hAnsiTheme="majorBidi" w:cstheme="majorBidi"/>
                <w:sz w:val="20"/>
                <w:szCs w:val="20"/>
                <w:rtl/>
                <w:lang w:bidi="ar-LB"/>
              </w:rPr>
              <w:t>ات</w:t>
            </w:r>
          </w:p>
        </w:tc>
        <w:tc>
          <w:tcPr>
            <w:tcW w:w="808" w:type="pct"/>
          </w:tcPr>
          <w:p w14:paraId="171016F1" w14:textId="7076119B"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18,000</w:t>
            </w:r>
          </w:p>
        </w:tc>
      </w:tr>
      <w:tr w:rsidR="00F61BA5" w:rsidRPr="007747EE" w14:paraId="3C91DE6C" w14:textId="77777777" w:rsidTr="009B161B">
        <w:trPr>
          <w:trHeight w:val="119"/>
          <w:jc w:val="center"/>
        </w:trPr>
        <w:tc>
          <w:tcPr>
            <w:tcW w:w="4192" w:type="pct"/>
          </w:tcPr>
          <w:p w14:paraId="0BEA0BC6" w14:textId="23D90DF5" w:rsidR="00F61BA5" w:rsidRPr="00F61BA5" w:rsidRDefault="00F61BA5" w:rsidP="00D75DAF">
            <w:pPr>
              <w:bidi/>
              <w:spacing w:after="60"/>
              <w:contextualSpacing/>
              <w:jc w:val="right"/>
              <w:rPr>
                <w:rFonts w:asciiTheme="majorBidi" w:hAnsiTheme="majorBidi" w:cstheme="majorBidi"/>
                <w:sz w:val="20"/>
                <w:szCs w:val="20"/>
                <w:lang w:val="en-US" w:bidi="ar-LB"/>
              </w:rPr>
            </w:pPr>
            <w:r>
              <w:rPr>
                <w:rFonts w:asciiTheme="majorBidi" w:hAnsiTheme="majorBidi" w:cstheme="majorBidi"/>
                <w:bCs/>
                <w:sz w:val="20"/>
                <w:szCs w:val="20"/>
                <w:rtl/>
                <w:lang w:bidi="ar-LB"/>
              </w:rPr>
              <w:t>المجموع الفرعي</w:t>
            </w:r>
          </w:p>
        </w:tc>
        <w:tc>
          <w:tcPr>
            <w:tcW w:w="808" w:type="pct"/>
          </w:tcPr>
          <w:p w14:paraId="1D7F6D54" w14:textId="1326EA0D" w:rsidR="00F61BA5" w:rsidRPr="00387246" w:rsidRDefault="00F61BA5"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b/>
                <w:sz w:val="20"/>
                <w:szCs w:val="20"/>
                <w:lang w:bidi="ar-LB"/>
              </w:rPr>
              <w:t>28,000</w:t>
            </w:r>
          </w:p>
        </w:tc>
      </w:tr>
      <w:tr w:rsidR="005125F8" w:rsidRPr="007747EE" w14:paraId="6A8FEB8C" w14:textId="77777777" w:rsidTr="00E71659">
        <w:trPr>
          <w:trHeight w:val="119"/>
          <w:jc w:val="center"/>
        </w:trPr>
        <w:tc>
          <w:tcPr>
            <w:tcW w:w="5000" w:type="pct"/>
            <w:gridSpan w:val="2"/>
          </w:tcPr>
          <w:p w14:paraId="1947979C" w14:textId="33FB7ABB" w:rsidR="005125F8" w:rsidRPr="00387246" w:rsidRDefault="007357AC" w:rsidP="00D75DAF">
            <w:pPr>
              <w:keepNext/>
              <w:bidi/>
              <w:spacing w:after="60"/>
              <w:contextualSpacing/>
              <w:jc w:val="left"/>
              <w:rPr>
                <w:rFonts w:asciiTheme="majorBidi" w:hAnsiTheme="majorBidi" w:cstheme="majorBidi"/>
                <w:i/>
                <w:iCs/>
                <w:sz w:val="20"/>
                <w:szCs w:val="20"/>
                <w:lang w:bidi="ar-LB"/>
              </w:rPr>
            </w:pPr>
            <w:r>
              <w:rPr>
                <w:rFonts w:asciiTheme="majorBidi" w:hAnsiTheme="majorBidi" w:cstheme="majorBidi"/>
                <w:i/>
                <w:iCs/>
                <w:sz w:val="20"/>
                <w:szCs w:val="20"/>
                <w:rtl/>
                <w:lang w:bidi="ar-LB"/>
              </w:rPr>
              <w:t>بناء القدرات والتدريب لأصحاب المصلحة</w:t>
            </w:r>
          </w:p>
        </w:tc>
      </w:tr>
      <w:tr w:rsidR="004D5CC3" w:rsidRPr="007747EE" w14:paraId="602F808E" w14:textId="77777777" w:rsidTr="009B161B">
        <w:trPr>
          <w:trHeight w:val="119"/>
          <w:jc w:val="center"/>
        </w:trPr>
        <w:tc>
          <w:tcPr>
            <w:tcW w:w="4192" w:type="pct"/>
          </w:tcPr>
          <w:p w14:paraId="23B010FA" w14:textId="7A7A86C3" w:rsidR="004D5CC3" w:rsidRPr="00387246" w:rsidRDefault="007357AC" w:rsidP="007357AC">
            <w:pPr>
              <w:bidi/>
              <w:spacing w:after="60"/>
              <w:contextualSpacing/>
              <w:rPr>
                <w:rFonts w:asciiTheme="majorBidi" w:hAnsiTheme="majorBidi" w:cstheme="majorBidi"/>
                <w:sz w:val="20"/>
                <w:szCs w:val="20"/>
                <w:rtl/>
                <w:lang w:bidi="ar-LB"/>
              </w:rPr>
            </w:pPr>
            <w:r>
              <w:rPr>
                <w:rFonts w:asciiTheme="majorBidi" w:hAnsiTheme="majorBidi"/>
                <w:sz w:val="20"/>
                <w:szCs w:val="20"/>
                <w:rtl/>
                <w:lang w:bidi="ar-LB"/>
              </w:rPr>
              <w:t xml:space="preserve">عقد </w:t>
            </w:r>
            <w:r w:rsidRPr="007357AC">
              <w:rPr>
                <w:rFonts w:asciiTheme="majorBidi" w:hAnsiTheme="majorBidi"/>
                <w:sz w:val="20"/>
                <w:szCs w:val="20"/>
                <w:rtl/>
                <w:lang w:bidi="ar-LB"/>
              </w:rPr>
              <w:t xml:space="preserve">تدريب </w:t>
            </w:r>
            <w:r>
              <w:rPr>
                <w:rFonts w:asciiTheme="majorBidi" w:hAnsiTheme="majorBidi"/>
                <w:sz w:val="20"/>
                <w:szCs w:val="20"/>
                <w:rtl/>
                <w:lang w:bidi="ar-LB"/>
              </w:rPr>
              <w:t>إضافي لمدة يوم لعدد 60 من موظفي الجمارك وإنفاذ القواني</w:t>
            </w:r>
            <w:r w:rsidRPr="007357AC">
              <w:rPr>
                <w:rFonts w:asciiTheme="majorBidi" w:hAnsiTheme="majorBidi"/>
                <w:sz w:val="20"/>
                <w:szCs w:val="20"/>
                <w:rtl/>
                <w:lang w:bidi="ar-LB"/>
              </w:rPr>
              <w:t xml:space="preserve">ن </w:t>
            </w:r>
            <w:r>
              <w:rPr>
                <w:rFonts w:asciiTheme="majorBidi" w:hAnsiTheme="majorBidi"/>
                <w:sz w:val="20"/>
                <w:szCs w:val="20"/>
                <w:rtl/>
                <w:lang w:bidi="ar-LB"/>
              </w:rPr>
              <w:t>جنبا على جنب</w:t>
            </w:r>
            <w:r w:rsidRPr="007357AC">
              <w:rPr>
                <w:rFonts w:asciiTheme="majorBidi" w:hAnsiTheme="majorBidi"/>
                <w:sz w:val="20"/>
                <w:szCs w:val="20"/>
                <w:rtl/>
                <w:lang w:bidi="ar-LB"/>
              </w:rPr>
              <w:t xml:space="preserve"> مع التدريب </w:t>
            </w:r>
            <w:r>
              <w:rPr>
                <w:rFonts w:asciiTheme="majorBidi" w:hAnsiTheme="majorBidi"/>
                <w:sz w:val="20"/>
                <w:szCs w:val="20"/>
                <w:rtl/>
                <w:lang w:bidi="ar-LB"/>
              </w:rPr>
              <w:t>المقرر بموجب</w:t>
            </w:r>
            <w:r w:rsidRPr="007357AC">
              <w:rPr>
                <w:rFonts w:asciiTheme="majorBidi" w:hAnsiTheme="majorBidi"/>
                <w:sz w:val="20"/>
                <w:szCs w:val="20"/>
                <w:rtl/>
                <w:lang w:bidi="ar-LB"/>
              </w:rPr>
              <w:t xml:space="preserve"> المرحلة الثانية من خطة إدارة إزالة المواد الهيدروكلوروفلوروكربونية </w:t>
            </w:r>
            <w:r>
              <w:rPr>
                <w:rFonts w:asciiTheme="majorBidi" w:hAnsiTheme="majorBidi"/>
                <w:sz w:val="20"/>
                <w:szCs w:val="20"/>
                <w:rtl/>
                <w:lang w:bidi="ar-LB"/>
              </w:rPr>
              <w:t>عن</w:t>
            </w:r>
            <w:r w:rsidRPr="007357AC">
              <w:rPr>
                <w:rFonts w:asciiTheme="majorBidi" w:hAnsiTheme="majorBidi"/>
                <w:sz w:val="20"/>
                <w:szCs w:val="20"/>
                <w:rtl/>
                <w:lang w:bidi="ar-LB"/>
              </w:rPr>
              <w:t xml:space="preserve"> القضايا المتعلقة بكفاءة استخدام الطاقة وإنفاذ </w:t>
            </w:r>
            <w:r>
              <w:rPr>
                <w:rFonts w:asciiTheme="majorBidi" w:hAnsiTheme="majorBidi"/>
                <w:sz w:val="20"/>
                <w:szCs w:val="20"/>
                <w:rtl/>
                <w:lang w:bidi="ar-LB"/>
              </w:rPr>
              <w:t>ممارسات الخدمة الجيدة وعملية الإشراف</w:t>
            </w:r>
          </w:p>
        </w:tc>
        <w:tc>
          <w:tcPr>
            <w:tcW w:w="808" w:type="pct"/>
          </w:tcPr>
          <w:p w14:paraId="3487FE31" w14:textId="45BC9CFE"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 xml:space="preserve"> 4,500</w:t>
            </w:r>
          </w:p>
        </w:tc>
      </w:tr>
      <w:tr w:rsidR="004D5CC3" w:rsidRPr="007747EE" w14:paraId="7B7C147F" w14:textId="77777777" w:rsidTr="009B161B">
        <w:trPr>
          <w:trHeight w:val="119"/>
          <w:jc w:val="center"/>
        </w:trPr>
        <w:tc>
          <w:tcPr>
            <w:tcW w:w="4192" w:type="pct"/>
          </w:tcPr>
          <w:p w14:paraId="2084C9A1" w14:textId="156F1A91" w:rsidR="004D5CC3" w:rsidRPr="0096183D" w:rsidRDefault="007357AC" w:rsidP="0096183D">
            <w:pPr>
              <w:bidi/>
              <w:spacing w:after="60"/>
              <w:contextualSpacing/>
              <w:rPr>
                <w:rFonts w:asciiTheme="majorBidi" w:hAnsiTheme="majorBidi" w:cstheme="majorBidi"/>
                <w:sz w:val="20"/>
                <w:szCs w:val="20"/>
                <w:rtl/>
                <w:lang w:val="en-GB" w:bidi="ar-LB"/>
              </w:rPr>
            </w:pPr>
            <w:r w:rsidRPr="007357AC">
              <w:rPr>
                <w:rFonts w:asciiTheme="majorBidi" w:hAnsiTheme="majorBidi"/>
                <w:sz w:val="20"/>
                <w:szCs w:val="20"/>
                <w:rtl/>
                <w:lang w:val="en-GB" w:bidi="ar-LB"/>
              </w:rPr>
              <w:t xml:space="preserve">تدريب لمدة يومين </w:t>
            </w:r>
            <w:r>
              <w:rPr>
                <w:rFonts w:asciiTheme="majorBidi" w:hAnsiTheme="majorBidi"/>
                <w:sz w:val="20"/>
                <w:szCs w:val="20"/>
                <w:rtl/>
                <w:lang w:val="en-GB" w:bidi="ar-LB"/>
              </w:rPr>
              <w:t>لعدد</w:t>
            </w:r>
            <w:r w:rsidRPr="007357AC">
              <w:rPr>
                <w:rFonts w:asciiTheme="majorBidi" w:hAnsiTheme="majorBidi"/>
                <w:sz w:val="20"/>
                <w:szCs w:val="20"/>
                <w:rtl/>
                <w:lang w:val="en-GB" w:bidi="ar-LB"/>
              </w:rPr>
              <w:t xml:space="preserve"> 20 </w:t>
            </w:r>
            <w:r>
              <w:rPr>
                <w:rFonts w:asciiTheme="majorBidi" w:hAnsiTheme="majorBidi"/>
                <w:sz w:val="20"/>
                <w:szCs w:val="20"/>
                <w:rtl/>
                <w:lang w:val="en-GB" w:bidi="ar-LB"/>
              </w:rPr>
              <w:t>من مستوردي</w:t>
            </w:r>
            <w:r w:rsidRPr="007357AC">
              <w:rPr>
                <w:rFonts w:asciiTheme="majorBidi" w:hAnsiTheme="majorBidi"/>
                <w:sz w:val="20"/>
                <w:szCs w:val="20"/>
                <w:rtl/>
                <w:lang w:val="en-GB" w:bidi="ar-LB"/>
              </w:rPr>
              <w:t xml:space="preserve"> </w:t>
            </w:r>
            <w:r>
              <w:rPr>
                <w:rFonts w:asciiTheme="majorBidi" w:hAnsiTheme="majorBidi"/>
                <w:sz w:val="20"/>
                <w:szCs w:val="20"/>
                <w:rtl/>
                <w:lang w:val="en-GB" w:bidi="ar-LB"/>
              </w:rPr>
              <w:t>أجهزة تكييف</w:t>
            </w:r>
            <w:r w:rsidRPr="007357AC">
              <w:rPr>
                <w:rFonts w:asciiTheme="majorBidi" w:hAnsiTheme="majorBidi"/>
                <w:sz w:val="20"/>
                <w:szCs w:val="20"/>
                <w:rtl/>
                <w:lang w:val="en-GB" w:bidi="ar-LB"/>
              </w:rPr>
              <w:t xml:space="preserve"> الهواء </w:t>
            </w:r>
            <w:r>
              <w:rPr>
                <w:rFonts w:asciiTheme="majorBidi" w:hAnsiTheme="majorBidi"/>
                <w:sz w:val="20"/>
                <w:szCs w:val="20"/>
                <w:rtl/>
                <w:lang w:val="en-GB" w:bidi="ar-LB"/>
              </w:rPr>
              <w:t>عن القواعد</w:t>
            </w:r>
            <w:r w:rsidRPr="007357AC">
              <w:rPr>
                <w:rFonts w:asciiTheme="majorBidi" w:hAnsiTheme="majorBidi"/>
                <w:sz w:val="20"/>
                <w:szCs w:val="20"/>
                <w:rtl/>
                <w:lang w:val="en-GB" w:bidi="ar-LB"/>
              </w:rPr>
              <w:t>، وكفاءة</w:t>
            </w:r>
            <w:r>
              <w:rPr>
                <w:rFonts w:asciiTheme="majorBidi" w:hAnsiTheme="majorBidi"/>
                <w:sz w:val="20"/>
                <w:szCs w:val="20"/>
                <w:rtl/>
                <w:lang w:val="en-GB" w:bidi="ar-LB"/>
              </w:rPr>
              <w:t xml:space="preserve"> استخدام</w:t>
            </w:r>
            <w:r w:rsidRPr="007357AC">
              <w:rPr>
                <w:rFonts w:asciiTheme="majorBidi" w:hAnsiTheme="majorBidi"/>
                <w:sz w:val="20"/>
                <w:szCs w:val="20"/>
                <w:rtl/>
                <w:lang w:val="en-GB" w:bidi="ar-LB"/>
              </w:rPr>
              <w:t xml:space="preserve"> الطاقة، وتسجيل المنتجات، </w:t>
            </w:r>
            <w:r w:rsidR="0096183D">
              <w:rPr>
                <w:rFonts w:asciiTheme="majorBidi" w:hAnsiTheme="majorBidi"/>
                <w:sz w:val="20"/>
                <w:szCs w:val="20"/>
                <w:rtl/>
                <w:lang w:val="en-GB" w:bidi="ar-LB"/>
              </w:rPr>
              <w:t>وعمليات التطبيق والإشراف</w:t>
            </w:r>
          </w:p>
        </w:tc>
        <w:tc>
          <w:tcPr>
            <w:tcW w:w="808" w:type="pct"/>
          </w:tcPr>
          <w:p w14:paraId="2137F9EF" w14:textId="1C9B08A5"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4,000</w:t>
            </w:r>
          </w:p>
        </w:tc>
      </w:tr>
      <w:tr w:rsidR="004D5CC3" w:rsidRPr="007747EE" w14:paraId="2E509E66" w14:textId="77777777" w:rsidTr="009B161B">
        <w:trPr>
          <w:trHeight w:val="119"/>
          <w:jc w:val="center"/>
        </w:trPr>
        <w:tc>
          <w:tcPr>
            <w:tcW w:w="4192" w:type="pct"/>
          </w:tcPr>
          <w:p w14:paraId="308449B8" w14:textId="3A5ED0C8" w:rsidR="004D5CC3" w:rsidRPr="00387246" w:rsidRDefault="0096183D" w:rsidP="0096183D">
            <w:pPr>
              <w:bidi/>
              <w:spacing w:after="60"/>
              <w:contextualSpacing/>
              <w:rPr>
                <w:rFonts w:asciiTheme="majorBidi" w:hAnsiTheme="majorBidi" w:cstheme="majorBidi"/>
                <w:sz w:val="20"/>
                <w:szCs w:val="20"/>
                <w:rtl/>
                <w:lang w:bidi="ar-LB"/>
              </w:rPr>
            </w:pPr>
            <w:r w:rsidRPr="0096183D">
              <w:rPr>
                <w:rFonts w:asciiTheme="majorBidi" w:hAnsiTheme="majorBidi"/>
                <w:sz w:val="20"/>
                <w:szCs w:val="20"/>
                <w:rtl/>
                <w:lang w:bidi="ar-LB"/>
              </w:rPr>
              <w:t xml:space="preserve">تدريب لمدة يومين </w:t>
            </w:r>
            <w:r>
              <w:rPr>
                <w:rFonts w:asciiTheme="majorBidi" w:hAnsiTheme="majorBidi"/>
                <w:sz w:val="20"/>
                <w:szCs w:val="20"/>
                <w:rtl/>
                <w:lang w:bidi="ar-LB"/>
              </w:rPr>
              <w:t>لعدد</w:t>
            </w:r>
            <w:r w:rsidRPr="0096183D">
              <w:rPr>
                <w:rFonts w:asciiTheme="majorBidi" w:hAnsiTheme="majorBidi"/>
                <w:sz w:val="20"/>
                <w:szCs w:val="20"/>
                <w:rtl/>
                <w:lang w:bidi="ar-LB"/>
              </w:rPr>
              <w:t xml:space="preserve"> 20 </w:t>
            </w:r>
            <w:r>
              <w:rPr>
                <w:rFonts w:asciiTheme="majorBidi" w:hAnsiTheme="majorBidi"/>
                <w:sz w:val="20"/>
                <w:szCs w:val="20"/>
                <w:rtl/>
                <w:lang w:bidi="ar-LB"/>
              </w:rPr>
              <w:t>للموظفين</w:t>
            </w:r>
            <w:r w:rsidRPr="0096183D">
              <w:rPr>
                <w:rFonts w:asciiTheme="majorBidi" w:hAnsiTheme="majorBidi"/>
                <w:sz w:val="20"/>
                <w:szCs w:val="20"/>
                <w:rtl/>
                <w:lang w:bidi="ar-LB"/>
              </w:rPr>
              <w:t xml:space="preserve"> من </w:t>
            </w:r>
            <w:r w:rsidRPr="0096183D">
              <w:rPr>
                <w:rFonts w:asciiTheme="majorBidi" w:hAnsiTheme="majorBidi" w:cstheme="majorBidi"/>
                <w:sz w:val="20"/>
                <w:szCs w:val="20"/>
                <w:lang w:bidi="ar-LB"/>
              </w:rPr>
              <w:t>AIFEASA</w:t>
            </w:r>
            <w:r w:rsidRPr="0096183D">
              <w:rPr>
                <w:rFonts w:asciiTheme="majorBidi" w:hAnsiTheme="majorBidi"/>
                <w:sz w:val="20"/>
                <w:szCs w:val="20"/>
                <w:rtl/>
                <w:lang w:bidi="ar-LB"/>
              </w:rPr>
              <w:t xml:space="preserve"> </w:t>
            </w:r>
            <w:r>
              <w:rPr>
                <w:rFonts w:asciiTheme="majorBidi" w:hAnsiTheme="majorBidi"/>
                <w:sz w:val="20"/>
                <w:szCs w:val="20"/>
                <w:rtl/>
                <w:lang w:bidi="ar-LB"/>
              </w:rPr>
              <w:t>وإدارة الرصد والإشراف على سوق غازات</w:t>
            </w:r>
            <w:r w:rsidRPr="0096183D">
              <w:rPr>
                <w:rFonts w:asciiTheme="majorBidi" w:hAnsiTheme="majorBidi"/>
                <w:sz w:val="20"/>
                <w:szCs w:val="20"/>
                <w:rtl/>
                <w:lang w:bidi="ar-LB"/>
              </w:rPr>
              <w:t xml:space="preserve"> التبريد </w:t>
            </w:r>
            <w:r>
              <w:rPr>
                <w:rFonts w:asciiTheme="majorBidi" w:hAnsiTheme="majorBidi"/>
                <w:sz w:val="20"/>
                <w:szCs w:val="20"/>
                <w:rtl/>
                <w:lang w:bidi="ar-LB"/>
              </w:rPr>
              <w:t>وتطبيقات كفاءة استخدام الطاقة</w:t>
            </w:r>
          </w:p>
        </w:tc>
        <w:tc>
          <w:tcPr>
            <w:tcW w:w="808" w:type="pct"/>
          </w:tcPr>
          <w:p w14:paraId="5E0CDB94" w14:textId="05CBD396" w:rsidR="004D5CC3" w:rsidRPr="00387246" w:rsidRDefault="004D5CC3" w:rsidP="00E71659">
            <w:pPr>
              <w:bidi/>
              <w:spacing w:after="60"/>
              <w:contextualSpacing/>
              <w:jc w:val="left"/>
              <w:rPr>
                <w:rFonts w:asciiTheme="majorBidi" w:hAnsiTheme="majorBidi" w:cstheme="majorBidi"/>
                <w:color w:val="FF0000"/>
                <w:sz w:val="20"/>
                <w:szCs w:val="20"/>
                <w:lang w:bidi="ar-LB"/>
              </w:rPr>
            </w:pPr>
            <w:r w:rsidRPr="00387246">
              <w:rPr>
                <w:rFonts w:asciiTheme="majorBidi" w:hAnsiTheme="majorBidi" w:cstheme="majorBidi"/>
                <w:sz w:val="20"/>
                <w:szCs w:val="20"/>
                <w:lang w:bidi="ar-LB"/>
              </w:rPr>
              <w:t>4,000</w:t>
            </w:r>
          </w:p>
        </w:tc>
      </w:tr>
      <w:tr w:rsidR="0096183D" w:rsidRPr="007747EE" w14:paraId="36EF1E9E" w14:textId="77777777" w:rsidTr="00F57713">
        <w:trPr>
          <w:trHeight w:val="119"/>
          <w:jc w:val="center"/>
        </w:trPr>
        <w:tc>
          <w:tcPr>
            <w:tcW w:w="4192" w:type="pct"/>
          </w:tcPr>
          <w:p w14:paraId="638B4033" w14:textId="162CEE31" w:rsidR="0096183D" w:rsidRPr="00387246" w:rsidRDefault="0096183D" w:rsidP="00D75DAF">
            <w:pPr>
              <w:bidi/>
              <w:spacing w:after="60"/>
              <w:contextualSpacing/>
              <w:jc w:val="right"/>
              <w:rPr>
                <w:rFonts w:asciiTheme="majorBidi" w:hAnsiTheme="majorBidi" w:cstheme="majorBidi"/>
                <w:sz w:val="20"/>
                <w:szCs w:val="20"/>
                <w:lang w:bidi="ar-LB"/>
              </w:rPr>
            </w:pPr>
            <w:r>
              <w:rPr>
                <w:rFonts w:asciiTheme="majorBidi" w:hAnsiTheme="majorBidi" w:cstheme="majorBidi"/>
                <w:bCs/>
                <w:sz w:val="20"/>
                <w:szCs w:val="20"/>
                <w:rtl/>
                <w:lang w:bidi="ar-LB"/>
              </w:rPr>
              <w:t>المجموع الفرعي</w:t>
            </w:r>
          </w:p>
        </w:tc>
        <w:tc>
          <w:tcPr>
            <w:tcW w:w="808" w:type="pct"/>
          </w:tcPr>
          <w:p w14:paraId="702AD9B6" w14:textId="31A053BD" w:rsidR="0096183D" w:rsidRPr="00387246" w:rsidRDefault="0096183D"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b/>
                <w:sz w:val="20"/>
                <w:szCs w:val="20"/>
                <w:lang w:bidi="ar-LB"/>
              </w:rPr>
              <w:t>12,500</w:t>
            </w:r>
          </w:p>
        </w:tc>
      </w:tr>
      <w:tr w:rsidR="00D860F7" w:rsidRPr="007747EE" w14:paraId="718BD9B5" w14:textId="77777777" w:rsidTr="00E71659">
        <w:trPr>
          <w:trHeight w:val="119"/>
          <w:jc w:val="center"/>
        </w:trPr>
        <w:tc>
          <w:tcPr>
            <w:tcW w:w="5000" w:type="pct"/>
            <w:gridSpan w:val="2"/>
          </w:tcPr>
          <w:p w14:paraId="67CE547B" w14:textId="65571ACE" w:rsidR="00D860F7" w:rsidRPr="0096183D" w:rsidDel="004B0361" w:rsidRDefault="0096183D" w:rsidP="00D75DAF">
            <w:pPr>
              <w:bidi/>
              <w:spacing w:after="60"/>
              <w:contextualSpacing/>
              <w:jc w:val="left"/>
              <w:rPr>
                <w:rFonts w:asciiTheme="majorBidi" w:hAnsiTheme="majorBidi" w:cstheme="majorBidi"/>
                <w:b/>
                <w:i/>
                <w:iCs/>
                <w:sz w:val="20"/>
                <w:szCs w:val="20"/>
                <w:lang w:bidi="ar-LB"/>
              </w:rPr>
            </w:pPr>
            <w:r w:rsidRPr="0096183D">
              <w:rPr>
                <w:rFonts w:asciiTheme="majorBidi" w:hAnsiTheme="majorBidi" w:cstheme="majorBidi"/>
                <w:b/>
                <w:i/>
                <w:iCs/>
                <w:sz w:val="20"/>
                <w:szCs w:val="20"/>
                <w:rtl/>
                <w:lang w:bidi="ar-LB"/>
              </w:rPr>
              <w:t>الثقافة والتوعية</w:t>
            </w:r>
          </w:p>
        </w:tc>
      </w:tr>
      <w:tr w:rsidR="004D5CC3" w:rsidRPr="007747EE" w14:paraId="373706D9" w14:textId="77777777" w:rsidTr="009B161B">
        <w:trPr>
          <w:trHeight w:val="119"/>
          <w:jc w:val="center"/>
        </w:trPr>
        <w:tc>
          <w:tcPr>
            <w:tcW w:w="4192" w:type="pct"/>
          </w:tcPr>
          <w:p w14:paraId="122B0704" w14:textId="7B883EC8" w:rsidR="004D5CC3" w:rsidRPr="00387246" w:rsidRDefault="003409B8" w:rsidP="003409B8">
            <w:pPr>
              <w:bidi/>
              <w:spacing w:after="60"/>
              <w:contextualSpacing/>
              <w:rPr>
                <w:rFonts w:asciiTheme="majorBidi" w:hAnsiTheme="majorBidi" w:cstheme="majorBidi"/>
                <w:sz w:val="20"/>
                <w:szCs w:val="20"/>
                <w:rtl/>
                <w:lang w:bidi="ar-LB"/>
              </w:rPr>
            </w:pPr>
            <w:r>
              <w:rPr>
                <w:rFonts w:asciiTheme="majorBidi" w:hAnsiTheme="majorBidi"/>
                <w:sz w:val="20"/>
                <w:szCs w:val="20"/>
                <w:rtl/>
                <w:lang w:bidi="ar-LB"/>
              </w:rPr>
              <w:t>وضع</w:t>
            </w:r>
            <w:r w:rsidR="0096183D" w:rsidRPr="0096183D">
              <w:rPr>
                <w:rFonts w:asciiTheme="majorBidi" w:hAnsiTheme="majorBidi"/>
                <w:sz w:val="20"/>
                <w:szCs w:val="20"/>
                <w:rtl/>
                <w:lang w:bidi="ar-LB"/>
              </w:rPr>
              <w:t xml:space="preserve"> مواد </w:t>
            </w:r>
            <w:r>
              <w:rPr>
                <w:rFonts w:asciiTheme="majorBidi" w:hAnsiTheme="majorBidi"/>
                <w:sz w:val="20"/>
                <w:szCs w:val="20"/>
                <w:rtl/>
                <w:lang w:bidi="ar-LB"/>
              </w:rPr>
              <w:t>ثقافية عن معدلات</w:t>
            </w:r>
            <w:r w:rsidR="0096183D" w:rsidRPr="0096183D">
              <w:rPr>
                <w:rFonts w:asciiTheme="majorBidi" w:hAnsiTheme="majorBidi"/>
                <w:sz w:val="20"/>
                <w:szCs w:val="20"/>
                <w:rtl/>
                <w:lang w:bidi="ar-LB"/>
              </w:rPr>
              <w:t xml:space="preserve"> كفاءة استخدام الطاقة، ونوع </w:t>
            </w:r>
            <w:r>
              <w:rPr>
                <w:rFonts w:asciiTheme="majorBidi" w:hAnsiTheme="majorBidi"/>
                <w:sz w:val="20"/>
                <w:szCs w:val="20"/>
                <w:rtl/>
                <w:lang w:bidi="ar-LB"/>
              </w:rPr>
              <w:t>غازات</w:t>
            </w:r>
            <w:r w:rsidR="0096183D" w:rsidRPr="0096183D">
              <w:rPr>
                <w:rFonts w:asciiTheme="majorBidi" w:hAnsiTheme="majorBidi"/>
                <w:sz w:val="20"/>
                <w:szCs w:val="20"/>
                <w:rtl/>
                <w:lang w:bidi="ar-LB"/>
              </w:rPr>
              <w:t xml:space="preserve"> التبريد (مستنفدة للأوزون </w:t>
            </w:r>
            <w:r>
              <w:rPr>
                <w:rFonts w:asciiTheme="majorBidi" w:hAnsiTheme="majorBidi"/>
                <w:sz w:val="20"/>
                <w:szCs w:val="20"/>
                <w:rtl/>
                <w:lang w:bidi="ar-LB"/>
              </w:rPr>
              <w:t>وقدرات</w:t>
            </w:r>
            <w:r w:rsidR="0096183D" w:rsidRPr="0096183D">
              <w:rPr>
                <w:rFonts w:asciiTheme="majorBidi" w:hAnsiTheme="majorBidi"/>
                <w:sz w:val="20"/>
                <w:szCs w:val="20"/>
                <w:rtl/>
                <w:lang w:bidi="ar-LB"/>
              </w:rPr>
              <w:t xml:space="preserve"> الاحترار العالمي) </w:t>
            </w:r>
            <w:r>
              <w:rPr>
                <w:rFonts w:asciiTheme="majorBidi" w:hAnsiTheme="majorBidi"/>
                <w:sz w:val="20"/>
                <w:szCs w:val="20"/>
                <w:rtl/>
                <w:lang w:bidi="ar-LB"/>
              </w:rPr>
              <w:t>للترويج</w:t>
            </w:r>
            <w:r w:rsidR="0096183D" w:rsidRPr="0096183D">
              <w:rPr>
                <w:rFonts w:asciiTheme="majorBidi" w:hAnsiTheme="majorBidi"/>
                <w:sz w:val="20"/>
                <w:szCs w:val="20"/>
                <w:rtl/>
                <w:lang w:bidi="ar-LB"/>
              </w:rPr>
              <w:t xml:space="preserve"> </w:t>
            </w:r>
            <w:r>
              <w:rPr>
                <w:rFonts w:asciiTheme="majorBidi" w:hAnsiTheme="majorBidi"/>
                <w:sz w:val="20"/>
                <w:szCs w:val="20"/>
                <w:rtl/>
                <w:lang w:bidi="ar-LB"/>
              </w:rPr>
              <w:t>ل</w:t>
            </w:r>
            <w:r w:rsidR="0096183D" w:rsidRPr="0096183D">
              <w:rPr>
                <w:rFonts w:asciiTheme="majorBidi" w:hAnsiTheme="majorBidi"/>
                <w:sz w:val="20"/>
                <w:szCs w:val="20"/>
                <w:rtl/>
                <w:lang w:bidi="ar-LB"/>
              </w:rPr>
              <w:t xml:space="preserve">استخدام </w:t>
            </w:r>
            <w:r>
              <w:rPr>
                <w:rFonts w:asciiTheme="majorBidi" w:hAnsiTheme="majorBidi"/>
                <w:sz w:val="20"/>
                <w:szCs w:val="20"/>
                <w:rtl/>
                <w:lang w:bidi="ar-LB"/>
              </w:rPr>
              <w:t>تطبيق كفاءة استخدام الطاقة</w:t>
            </w:r>
            <w:r w:rsidR="0096183D" w:rsidRPr="0096183D">
              <w:rPr>
                <w:rFonts w:asciiTheme="majorBidi" w:hAnsiTheme="majorBidi"/>
                <w:sz w:val="20"/>
                <w:szCs w:val="20"/>
                <w:rtl/>
                <w:lang w:bidi="ar-LB"/>
              </w:rPr>
              <w:t xml:space="preserve"> المنخفضة </w:t>
            </w:r>
            <w:r>
              <w:rPr>
                <w:rFonts w:asciiTheme="majorBidi" w:hAnsiTheme="majorBidi"/>
                <w:sz w:val="20"/>
                <w:szCs w:val="20"/>
                <w:rtl/>
                <w:lang w:bidi="ar-LB"/>
              </w:rPr>
              <w:t>القدرة على</w:t>
            </w:r>
            <w:r w:rsidR="0096183D" w:rsidRPr="0096183D">
              <w:rPr>
                <w:rFonts w:asciiTheme="majorBidi" w:hAnsiTheme="majorBidi"/>
                <w:sz w:val="20"/>
                <w:szCs w:val="20"/>
                <w:rtl/>
                <w:lang w:bidi="ar-LB"/>
              </w:rPr>
              <w:t xml:space="preserve"> الاحترار العالمي والأجهزة الموفرة للطاقة</w:t>
            </w:r>
          </w:p>
        </w:tc>
        <w:tc>
          <w:tcPr>
            <w:tcW w:w="808" w:type="pct"/>
          </w:tcPr>
          <w:p w14:paraId="2CBBAF0B" w14:textId="24571E12"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12,500</w:t>
            </w:r>
          </w:p>
        </w:tc>
      </w:tr>
      <w:tr w:rsidR="004D5CC3" w:rsidRPr="007747EE" w14:paraId="0E182E5F" w14:textId="77777777" w:rsidTr="009B161B">
        <w:trPr>
          <w:trHeight w:val="119"/>
          <w:jc w:val="center"/>
        </w:trPr>
        <w:tc>
          <w:tcPr>
            <w:tcW w:w="4192" w:type="pct"/>
          </w:tcPr>
          <w:p w14:paraId="28A22665" w14:textId="3FBE3CF3" w:rsidR="004D5CC3" w:rsidRPr="00387246" w:rsidRDefault="003409B8" w:rsidP="003409B8">
            <w:pPr>
              <w:bidi/>
              <w:spacing w:after="60"/>
              <w:contextualSpacing/>
              <w:rPr>
                <w:rFonts w:asciiTheme="majorBidi" w:hAnsiTheme="majorBidi" w:cstheme="majorBidi"/>
                <w:sz w:val="20"/>
                <w:szCs w:val="20"/>
                <w:rtl/>
                <w:lang w:bidi="ar-LB"/>
              </w:rPr>
            </w:pPr>
            <w:r w:rsidRPr="003409B8">
              <w:rPr>
                <w:rFonts w:asciiTheme="majorBidi" w:hAnsiTheme="majorBidi"/>
                <w:sz w:val="20"/>
                <w:szCs w:val="20"/>
                <w:rtl/>
                <w:lang w:bidi="ar-LB"/>
              </w:rPr>
              <w:t>تقييم سلوك المستهلك</w:t>
            </w:r>
            <w:r>
              <w:rPr>
                <w:rFonts w:asciiTheme="majorBidi" w:hAnsiTheme="majorBidi"/>
                <w:sz w:val="20"/>
                <w:szCs w:val="20"/>
                <w:rtl/>
                <w:lang w:bidi="ar-LB"/>
              </w:rPr>
              <w:t>ين</w:t>
            </w:r>
            <w:r w:rsidRPr="003409B8">
              <w:rPr>
                <w:rFonts w:asciiTheme="majorBidi" w:hAnsiTheme="majorBidi"/>
                <w:sz w:val="20"/>
                <w:szCs w:val="20"/>
                <w:rtl/>
                <w:lang w:bidi="ar-LB"/>
              </w:rPr>
              <w:t xml:space="preserve"> </w:t>
            </w:r>
            <w:r>
              <w:rPr>
                <w:rFonts w:asciiTheme="majorBidi" w:hAnsiTheme="majorBidi"/>
                <w:sz w:val="20"/>
                <w:szCs w:val="20"/>
                <w:rtl/>
                <w:lang w:bidi="ar-LB"/>
              </w:rPr>
              <w:t>والعقبات التي تواجه السوق والتوصية ل</w:t>
            </w:r>
            <w:r w:rsidRPr="003409B8">
              <w:rPr>
                <w:rFonts w:asciiTheme="majorBidi" w:hAnsiTheme="majorBidi"/>
                <w:sz w:val="20"/>
                <w:szCs w:val="20"/>
                <w:rtl/>
                <w:lang w:bidi="ar-LB"/>
              </w:rPr>
              <w:t xml:space="preserve">تعزيز </w:t>
            </w:r>
            <w:r>
              <w:rPr>
                <w:rFonts w:asciiTheme="majorBidi" w:hAnsiTheme="majorBidi"/>
                <w:sz w:val="20"/>
                <w:szCs w:val="20"/>
                <w:rtl/>
                <w:lang w:bidi="ar-LB"/>
              </w:rPr>
              <w:t>التوعية</w:t>
            </w:r>
            <w:r w:rsidRPr="003409B8">
              <w:rPr>
                <w:rFonts w:asciiTheme="majorBidi" w:hAnsiTheme="majorBidi"/>
                <w:sz w:val="20"/>
                <w:szCs w:val="20"/>
                <w:rtl/>
                <w:lang w:bidi="ar-LB"/>
              </w:rPr>
              <w:t xml:space="preserve"> بكفاءة استخدام الطاقة في أجهزة تكييف الهواء</w:t>
            </w:r>
          </w:p>
        </w:tc>
        <w:tc>
          <w:tcPr>
            <w:tcW w:w="808" w:type="pct"/>
          </w:tcPr>
          <w:p w14:paraId="6FA7A956" w14:textId="53FA782A" w:rsidR="004D5CC3" w:rsidRPr="00387246" w:rsidRDefault="004D5CC3" w:rsidP="00E71659">
            <w:pPr>
              <w:bidi/>
              <w:spacing w:after="60"/>
              <w:contextualSpacing/>
              <w:jc w:val="left"/>
              <w:rPr>
                <w:rFonts w:asciiTheme="majorBidi" w:hAnsiTheme="majorBidi" w:cstheme="majorBidi"/>
                <w:sz w:val="20"/>
                <w:szCs w:val="20"/>
                <w:lang w:bidi="ar-LB"/>
              </w:rPr>
            </w:pPr>
            <w:r w:rsidRPr="00387246">
              <w:rPr>
                <w:rFonts w:asciiTheme="majorBidi" w:hAnsiTheme="majorBidi" w:cstheme="majorBidi"/>
                <w:sz w:val="20"/>
                <w:szCs w:val="20"/>
                <w:lang w:bidi="ar-LB"/>
              </w:rPr>
              <w:t>7,000</w:t>
            </w:r>
          </w:p>
        </w:tc>
      </w:tr>
      <w:tr w:rsidR="003409B8" w:rsidRPr="007747EE" w14:paraId="5F34DD8F" w14:textId="77777777" w:rsidTr="00F57713">
        <w:trPr>
          <w:trHeight w:val="119"/>
          <w:jc w:val="center"/>
        </w:trPr>
        <w:tc>
          <w:tcPr>
            <w:tcW w:w="4192" w:type="pct"/>
          </w:tcPr>
          <w:p w14:paraId="33BA864D" w14:textId="3A28DA38" w:rsidR="003409B8" w:rsidRPr="00387246" w:rsidRDefault="003409B8" w:rsidP="00D75DAF">
            <w:pPr>
              <w:bidi/>
              <w:spacing w:after="60"/>
              <w:contextualSpacing/>
              <w:jc w:val="right"/>
              <w:rPr>
                <w:rFonts w:asciiTheme="majorBidi" w:hAnsiTheme="majorBidi" w:cstheme="majorBidi"/>
                <w:b/>
                <w:sz w:val="20"/>
                <w:szCs w:val="20"/>
                <w:lang w:bidi="ar-LB"/>
              </w:rPr>
            </w:pPr>
            <w:r>
              <w:rPr>
                <w:rFonts w:asciiTheme="majorBidi" w:hAnsiTheme="majorBidi" w:cstheme="majorBidi"/>
                <w:bCs/>
                <w:sz w:val="20"/>
                <w:szCs w:val="20"/>
                <w:rtl/>
                <w:lang w:bidi="ar-LB"/>
              </w:rPr>
              <w:t>المجموع الفرعي</w:t>
            </w:r>
          </w:p>
        </w:tc>
        <w:tc>
          <w:tcPr>
            <w:tcW w:w="808" w:type="pct"/>
          </w:tcPr>
          <w:p w14:paraId="15BF1928" w14:textId="3B9CDA97" w:rsidR="003409B8" w:rsidRPr="00387246" w:rsidRDefault="003409B8" w:rsidP="00E71659">
            <w:pPr>
              <w:bidi/>
              <w:spacing w:after="60"/>
              <w:contextualSpacing/>
              <w:jc w:val="left"/>
              <w:rPr>
                <w:rFonts w:asciiTheme="majorBidi" w:hAnsiTheme="majorBidi" w:cstheme="majorBidi"/>
                <w:b/>
                <w:sz w:val="20"/>
                <w:szCs w:val="20"/>
                <w:lang w:bidi="ar-LB"/>
              </w:rPr>
            </w:pPr>
            <w:r w:rsidRPr="00387246">
              <w:rPr>
                <w:rFonts w:asciiTheme="majorBidi" w:hAnsiTheme="majorBidi" w:cstheme="majorBidi"/>
                <w:b/>
                <w:sz w:val="20"/>
                <w:szCs w:val="20"/>
                <w:lang w:bidi="ar-LB"/>
              </w:rPr>
              <w:t>19,500</w:t>
            </w:r>
          </w:p>
        </w:tc>
      </w:tr>
      <w:tr w:rsidR="00876DEC" w:rsidRPr="007747EE" w14:paraId="68F50B09" w14:textId="77777777" w:rsidTr="009B161B">
        <w:trPr>
          <w:trHeight w:val="119"/>
          <w:jc w:val="center"/>
        </w:trPr>
        <w:tc>
          <w:tcPr>
            <w:tcW w:w="4192" w:type="pct"/>
          </w:tcPr>
          <w:p w14:paraId="29EF0BC7" w14:textId="0F3E8CB1" w:rsidR="00876DEC" w:rsidRPr="003409B8" w:rsidRDefault="003409B8" w:rsidP="00D75DAF">
            <w:pPr>
              <w:bidi/>
              <w:spacing w:after="60"/>
              <w:contextualSpacing/>
              <w:jc w:val="right"/>
              <w:rPr>
                <w:rFonts w:asciiTheme="majorBidi" w:hAnsiTheme="majorBidi" w:cstheme="majorBidi"/>
                <w:bCs/>
                <w:sz w:val="20"/>
                <w:szCs w:val="20"/>
                <w:lang w:bidi="ar-LB"/>
              </w:rPr>
            </w:pPr>
            <w:r w:rsidRPr="003409B8">
              <w:rPr>
                <w:rFonts w:asciiTheme="majorBidi" w:hAnsiTheme="majorBidi" w:cstheme="majorBidi"/>
                <w:bCs/>
                <w:sz w:val="20"/>
                <w:szCs w:val="20"/>
                <w:rtl/>
                <w:lang w:bidi="ar-LB"/>
              </w:rPr>
              <w:t>المجموع</w:t>
            </w:r>
          </w:p>
        </w:tc>
        <w:tc>
          <w:tcPr>
            <w:tcW w:w="808" w:type="pct"/>
          </w:tcPr>
          <w:p w14:paraId="52A3976D" w14:textId="0D00C9A4" w:rsidR="00876DEC" w:rsidRPr="00387246" w:rsidRDefault="00876DEC" w:rsidP="00E71659">
            <w:pPr>
              <w:bidi/>
              <w:spacing w:after="60"/>
              <w:contextualSpacing/>
              <w:jc w:val="left"/>
              <w:rPr>
                <w:rFonts w:asciiTheme="majorBidi" w:hAnsiTheme="majorBidi" w:cstheme="majorBidi"/>
                <w:b/>
                <w:sz w:val="20"/>
                <w:szCs w:val="20"/>
                <w:lang w:bidi="ar-LB"/>
              </w:rPr>
            </w:pPr>
            <w:r w:rsidRPr="00387246">
              <w:rPr>
                <w:rFonts w:asciiTheme="majorBidi" w:hAnsiTheme="majorBidi" w:cstheme="majorBidi"/>
                <w:b/>
                <w:sz w:val="20"/>
                <w:szCs w:val="20"/>
                <w:lang w:bidi="ar-LB"/>
              </w:rPr>
              <w:t>100,000</w:t>
            </w:r>
          </w:p>
        </w:tc>
      </w:tr>
    </w:tbl>
    <w:p w14:paraId="17324EB4" w14:textId="77777777" w:rsidR="009B5FB2" w:rsidRDefault="009B5FB2" w:rsidP="00D75DAF">
      <w:pPr>
        <w:bidi/>
        <w:rPr>
          <w:lang w:val="en-US" w:bidi="ar-LB"/>
        </w:rPr>
      </w:pPr>
    </w:p>
    <w:p w14:paraId="3590EE23" w14:textId="10F9E694" w:rsidR="00EA598B" w:rsidRPr="001F4463" w:rsidRDefault="003409B8" w:rsidP="00D75DAF">
      <w:pPr>
        <w:widowControl w:val="0"/>
        <w:bidi/>
        <w:spacing w:after="240"/>
        <w:rPr>
          <w:sz w:val="26"/>
          <w:szCs w:val="26"/>
          <w:u w:val="single"/>
          <w:rtl/>
          <w:lang w:bidi="ar-LB"/>
        </w:rPr>
      </w:pPr>
      <w:r w:rsidRPr="001F4463">
        <w:rPr>
          <w:sz w:val="26"/>
          <w:szCs w:val="26"/>
          <w:u w:val="single"/>
          <w:rtl/>
          <w:lang w:bidi="ar-LB"/>
        </w:rPr>
        <w:t>تطبيق</w:t>
      </w:r>
      <w:r w:rsidR="00766002" w:rsidRPr="001F4463">
        <w:rPr>
          <w:sz w:val="26"/>
          <w:szCs w:val="26"/>
          <w:u w:val="single"/>
          <w:rtl/>
          <w:lang w:bidi="ar-LB"/>
        </w:rPr>
        <w:t xml:space="preserve"> سياسة الجنسانية</w:t>
      </w:r>
    </w:p>
    <w:p w14:paraId="2CF58793" w14:textId="047A5D3C" w:rsidR="003409B8" w:rsidRPr="001F4463" w:rsidRDefault="00FA35D4" w:rsidP="00BA4C2F">
      <w:pPr>
        <w:pStyle w:val="Heading1"/>
        <w:bidi/>
        <w:rPr>
          <w:sz w:val="26"/>
          <w:szCs w:val="26"/>
          <w:lang w:eastAsia="en-CA" w:bidi="ar-LB"/>
        </w:rPr>
      </w:pPr>
      <w:r w:rsidRPr="001F4463">
        <w:rPr>
          <w:sz w:val="26"/>
          <w:szCs w:val="26"/>
          <w:rtl/>
          <w:lang w:eastAsia="en-CA" w:bidi="ar-LB"/>
        </w:rPr>
        <w:t xml:space="preserve">شجعت وحدة </w:t>
      </w:r>
      <w:r w:rsidR="00512FAF" w:rsidRPr="001F4463">
        <w:rPr>
          <w:sz w:val="26"/>
          <w:szCs w:val="26"/>
          <w:rtl/>
          <w:lang w:eastAsia="en-CA" w:bidi="ar-LB"/>
        </w:rPr>
        <w:t xml:space="preserve">الأوزون الوطنية النساء على المشاركة في جميع أنشطة خطط إدارة إزالة المواد الهيدروكلوروفلوروكربونية بما في ذلك التخطيط والسياسات واتخاذ القرار </w:t>
      </w:r>
      <w:r w:rsidR="00F119CF" w:rsidRPr="001F4463">
        <w:rPr>
          <w:sz w:val="26"/>
          <w:szCs w:val="26"/>
          <w:rtl/>
          <w:lang w:eastAsia="en-CA" w:bidi="ar-LB"/>
        </w:rPr>
        <w:t>وتبادل</w:t>
      </w:r>
      <w:r w:rsidR="00512FAF" w:rsidRPr="001F4463">
        <w:rPr>
          <w:sz w:val="26"/>
          <w:szCs w:val="26"/>
          <w:rtl/>
          <w:lang w:eastAsia="en-CA" w:bidi="ar-LB"/>
        </w:rPr>
        <w:t xml:space="preserve"> الأفكار والشؤون </w:t>
      </w:r>
      <w:r w:rsidR="00F119CF" w:rsidRPr="001F4463">
        <w:rPr>
          <w:sz w:val="26"/>
          <w:szCs w:val="26"/>
          <w:rtl/>
          <w:lang w:eastAsia="en-CA" w:bidi="ar-LB"/>
        </w:rPr>
        <w:t>التشاورية</w:t>
      </w:r>
      <w:r w:rsidR="00BA4C2F" w:rsidRPr="001F4463">
        <w:rPr>
          <w:sz w:val="26"/>
          <w:szCs w:val="26"/>
          <w:rtl/>
          <w:lang w:eastAsia="en-CA" w:bidi="ar-LB"/>
        </w:rPr>
        <w:t xml:space="preserve"> وعمليات الرصد والتقييم. وخلال حلقات العمل التدريبية للفنيين وموظفي الجمارك، أكدت وحدة الأوزون الوطنية على مشاركة المشاركات من النساء. وعلاوة على ذلك، دعيت تلميذات المدارس الى حضور التدريب على ممارسات الخدمة الجيدة وجمعت وحدة الأوزون الوطنية البيانات المفصلة بحسب نوع الجنس حسب مقتضى الحال للإبلاغ عن الإنجازات بموجب المرحلة الثانية من خطة إدارة إزالة المواد الهيدروكلوروفلوروكربونية، حسب مقتضى الحال، وناقشت قضايا الجنسانية خلال الاجتماعات وحلقات العمل لوضع إمكانية أصحاب المصلحة في تطبيق الجنسانية ولتبادل الأفكار والخبرات والدروس المستفادة من تطبيق الجنسانية. وبصفة عامة، شارك </w:t>
      </w:r>
      <w:r w:rsidR="00BA4C2F" w:rsidRPr="001F4463">
        <w:rPr>
          <w:sz w:val="26"/>
          <w:szCs w:val="26"/>
          <w:lang w:eastAsia="en-CA" w:bidi="ar-LB"/>
        </w:rPr>
        <w:t>285</w:t>
      </w:r>
      <w:r w:rsidR="00BA4C2F" w:rsidRPr="001F4463">
        <w:rPr>
          <w:sz w:val="26"/>
          <w:szCs w:val="26"/>
          <w:rtl/>
          <w:lang w:eastAsia="en-CA" w:bidi="ar-LB"/>
        </w:rPr>
        <w:t xml:space="preserve"> شخصا في أنشطة مشروع الشريحة الثانية كان منها</w:t>
      </w:r>
      <w:r w:rsidR="00A936B9" w:rsidRPr="001F4463">
        <w:rPr>
          <w:sz w:val="26"/>
          <w:szCs w:val="26"/>
          <w:rtl/>
          <w:lang w:eastAsia="en-CA" w:bidi="ar-LB"/>
        </w:rPr>
        <w:t xml:space="preserve"> </w:t>
      </w:r>
      <w:r w:rsidR="00A936B9" w:rsidRPr="001F4463">
        <w:rPr>
          <w:sz w:val="26"/>
          <w:szCs w:val="26"/>
          <w:lang w:eastAsia="en-CA" w:bidi="ar-LB"/>
        </w:rPr>
        <w:t>47</w:t>
      </w:r>
      <w:r w:rsidR="00BA4C2F" w:rsidRPr="001F4463">
        <w:rPr>
          <w:sz w:val="26"/>
          <w:szCs w:val="26"/>
          <w:rtl/>
          <w:lang w:eastAsia="en-CA" w:bidi="ar-LB"/>
        </w:rPr>
        <w:t xml:space="preserve"> سيدة</w:t>
      </w:r>
      <w:r w:rsidR="00A936B9" w:rsidRPr="001F4463">
        <w:rPr>
          <w:sz w:val="26"/>
          <w:szCs w:val="26"/>
          <w:rtl/>
          <w:lang w:eastAsia="en-CA" w:bidi="ar-LB"/>
        </w:rPr>
        <w:t xml:space="preserve"> (بنسبة 16 في المائة).</w:t>
      </w:r>
    </w:p>
    <w:p w14:paraId="2EBB1922" w14:textId="7E603B1A" w:rsidR="00DD31B2" w:rsidRPr="001F4463" w:rsidRDefault="00A936B9" w:rsidP="00D75DAF">
      <w:pPr>
        <w:keepNext/>
        <w:bidi/>
        <w:spacing w:after="240"/>
        <w:rPr>
          <w:sz w:val="26"/>
          <w:szCs w:val="26"/>
          <w:u w:val="single"/>
          <w:lang w:bidi="ar-LB"/>
        </w:rPr>
      </w:pPr>
      <w:r w:rsidRPr="001F4463">
        <w:rPr>
          <w:sz w:val="26"/>
          <w:szCs w:val="26"/>
          <w:u w:val="single"/>
          <w:rtl/>
          <w:lang w:bidi="ar-LB"/>
        </w:rPr>
        <w:t>الاتفاق المحدث</w:t>
      </w:r>
    </w:p>
    <w:p w14:paraId="48F5EFAC" w14:textId="014C6E73" w:rsidR="00DA1F70" w:rsidRPr="001F4463" w:rsidRDefault="00DA1F70" w:rsidP="00DA1F70">
      <w:pPr>
        <w:pStyle w:val="Heading1"/>
        <w:bidi/>
        <w:rPr>
          <w:sz w:val="26"/>
          <w:szCs w:val="26"/>
          <w:lang w:eastAsia="en-CA" w:bidi="ar-LB"/>
        </w:rPr>
      </w:pPr>
      <w:r w:rsidRPr="001F4463">
        <w:rPr>
          <w:sz w:val="26"/>
          <w:szCs w:val="26"/>
          <w:rtl/>
          <w:lang w:eastAsia="en-CA" w:bidi="ar-LB"/>
        </w:rPr>
        <w:t>نظرا لإدراج تمويل الأنشطة الإضافية للحفاظ على كفاءة استخدام الطاقة في قطاع خدمة التبريد والتأخير في تنفيذ أنشطة مشروعات المرحلة الثانية نتيجة لوباء كوفيد-19 من 2023 الى</w:t>
      </w:r>
      <w:r w:rsidR="0084264F">
        <w:rPr>
          <w:rFonts w:hint="cs"/>
          <w:sz w:val="26"/>
          <w:szCs w:val="26"/>
          <w:rtl/>
          <w:lang w:eastAsia="en-CA" w:bidi="ar-LB"/>
        </w:rPr>
        <w:t xml:space="preserve"> </w:t>
      </w:r>
      <w:r w:rsidRPr="001F4463">
        <w:rPr>
          <w:sz w:val="26"/>
          <w:szCs w:val="26"/>
          <w:rtl/>
          <w:lang w:eastAsia="en-CA" w:bidi="ar-LB"/>
        </w:rPr>
        <w:t>2024</w:t>
      </w:r>
      <w:r w:rsidR="0084264F" w:rsidRPr="001F4463">
        <w:rPr>
          <w:sz w:val="26"/>
          <w:szCs w:val="26"/>
          <w:rtl/>
          <w:lang w:eastAsia="en-CA" w:bidi="ar-LB"/>
        </w:rPr>
        <w:t>،</w:t>
      </w:r>
      <w:r w:rsidR="0084264F">
        <w:rPr>
          <w:rFonts w:hint="cs"/>
          <w:sz w:val="26"/>
          <w:szCs w:val="26"/>
          <w:rtl/>
          <w:lang w:eastAsia="en-CA" w:bidi="ar-LB"/>
        </w:rPr>
        <w:t xml:space="preserve"> </w:t>
      </w:r>
      <w:r w:rsidRPr="001F4463">
        <w:rPr>
          <w:sz w:val="26"/>
          <w:szCs w:val="26"/>
          <w:rtl/>
          <w:lang w:eastAsia="en-CA" w:bidi="ar-LB"/>
        </w:rPr>
        <w:t xml:space="preserve">جرى تحديث الاتفاق بين حكومة </w:t>
      </w:r>
      <w:r w:rsidR="00F96679" w:rsidRPr="001F4463">
        <w:rPr>
          <w:sz w:val="26"/>
          <w:szCs w:val="26"/>
          <w:rtl/>
          <w:lang w:eastAsia="en-CA" w:bidi="ar-LB"/>
        </w:rPr>
        <w:t>تيمور- ليشتي</w:t>
      </w:r>
      <w:r w:rsidRPr="001F4463">
        <w:rPr>
          <w:sz w:val="26"/>
          <w:szCs w:val="26"/>
          <w:rtl/>
          <w:lang w:eastAsia="en-CA" w:bidi="ar-LB"/>
        </w:rPr>
        <w:t xml:space="preserve"> واللجنة التنفيذية. وعلى وجه الخصوص تم استبدال المرفق 2 ألف وأضيفت الفقرة 17 للإشارة إلى أن الاتفاق المحدث يحل محل الاتفاق الذي تم التوصل إليه في الاجتماع الثمانين، على النحو الوارد في المرفق الأول بهذه الوثيقة. وسوف يرفق الاتفاق المعدل بالكامل بالتقرير النهائي للاجتماع الرابع والتسعين.</w:t>
      </w:r>
    </w:p>
    <w:p w14:paraId="10917CA8" w14:textId="3867E22B" w:rsidR="00766002" w:rsidRPr="001F4463" w:rsidRDefault="00766002" w:rsidP="00D75DAF">
      <w:pPr>
        <w:pStyle w:val="NormalWeb"/>
        <w:keepNext/>
        <w:keepLines/>
        <w:bidi/>
        <w:rPr>
          <w:sz w:val="26"/>
          <w:szCs w:val="26"/>
          <w:u w:val="single"/>
          <w:rtl/>
          <w:lang w:bidi="ar-LB"/>
        </w:rPr>
      </w:pPr>
      <w:r w:rsidRPr="001F4463">
        <w:rPr>
          <w:sz w:val="26"/>
          <w:szCs w:val="26"/>
          <w:u w:val="single"/>
          <w:rtl/>
          <w:lang w:bidi="ar-LB"/>
        </w:rPr>
        <w:lastRenderedPageBreak/>
        <w:t>استدامة إزالة الهيدروكلوروفلوروكربون وتقييم المخاطر</w:t>
      </w:r>
    </w:p>
    <w:p w14:paraId="44B4611B" w14:textId="263E5C13" w:rsidR="00B82425" w:rsidRPr="001F4463" w:rsidRDefault="00B82425" w:rsidP="00747F19">
      <w:pPr>
        <w:pStyle w:val="Heading1"/>
        <w:bidi/>
        <w:rPr>
          <w:sz w:val="26"/>
          <w:szCs w:val="26"/>
          <w:lang w:val="en-US" w:bidi="ar-LB"/>
        </w:rPr>
      </w:pPr>
      <w:r w:rsidRPr="001F4463">
        <w:rPr>
          <w:sz w:val="26"/>
          <w:szCs w:val="26"/>
          <w:rtl/>
          <w:lang w:val="en-US" w:bidi="ar-LB"/>
        </w:rPr>
        <w:t>حددت حكومة تيمور</w:t>
      </w:r>
      <w:r w:rsidR="001F4463">
        <w:rPr>
          <w:rFonts w:hint="cs"/>
          <w:sz w:val="26"/>
          <w:szCs w:val="26"/>
          <w:rtl/>
          <w:lang w:val="en-US" w:bidi="ar-LB"/>
        </w:rPr>
        <w:t>-</w:t>
      </w:r>
      <w:r w:rsidRPr="001F4463">
        <w:rPr>
          <w:sz w:val="26"/>
          <w:szCs w:val="26"/>
          <w:rtl/>
          <w:lang w:val="en-US" w:bidi="ar-LB"/>
        </w:rPr>
        <w:t>لي</w:t>
      </w:r>
      <w:r w:rsidR="001F4463">
        <w:rPr>
          <w:rFonts w:hint="cs"/>
          <w:sz w:val="26"/>
          <w:szCs w:val="26"/>
          <w:rtl/>
          <w:lang w:val="en-US" w:bidi="ar-LB"/>
        </w:rPr>
        <w:t>شتي</w:t>
      </w:r>
      <w:r w:rsidRPr="001F4463">
        <w:rPr>
          <w:sz w:val="26"/>
          <w:szCs w:val="26"/>
          <w:rtl/>
          <w:lang w:val="en-US" w:bidi="ar-LB"/>
        </w:rPr>
        <w:t xml:space="preserve"> مجالات مخاطر عديدة للإزالة المستدامة تتضمن الاتجار غير القانوني بالمواد والمسوحات المنتظمة للسوق لقياس مدى تغلغل التكنولوجيات البديلة. ونقص توعية المستخدمين النهائيين بقواعد حظر الأجهزة المعتمدة </w:t>
      </w:r>
      <w:r w:rsidR="00747F19" w:rsidRPr="001F4463">
        <w:rPr>
          <w:sz w:val="26"/>
          <w:szCs w:val="26"/>
          <w:rtl/>
          <w:lang w:val="en-US" w:bidi="ar-LB"/>
        </w:rPr>
        <w:t xml:space="preserve">على الهيدروكلوروفلوروكربون، ودعي الفنيين بممارسات الخدمة الجيدة واسترجاع </w:t>
      </w:r>
      <w:r w:rsidRPr="001F4463">
        <w:rPr>
          <w:sz w:val="26"/>
          <w:szCs w:val="26"/>
          <w:rtl/>
          <w:lang w:val="en-US" w:bidi="ar-LB"/>
        </w:rPr>
        <w:t>غازات التبريد.</w:t>
      </w:r>
    </w:p>
    <w:p w14:paraId="4C1C203B" w14:textId="777A248B" w:rsidR="00747F19" w:rsidRPr="001F4463" w:rsidRDefault="00747F19" w:rsidP="00745674">
      <w:pPr>
        <w:pStyle w:val="Heading1"/>
        <w:bidi/>
        <w:rPr>
          <w:sz w:val="26"/>
          <w:szCs w:val="26"/>
          <w:lang w:val="en-US" w:bidi="ar-LB"/>
        </w:rPr>
      </w:pPr>
      <w:r w:rsidRPr="001F4463">
        <w:rPr>
          <w:sz w:val="26"/>
          <w:szCs w:val="26"/>
          <w:rtl/>
          <w:lang w:val="en-US" w:bidi="ar-LB"/>
        </w:rPr>
        <w:t xml:space="preserve">وبغية معالجة هذه المخاطر، تواصل حكومة </w:t>
      </w:r>
      <w:r w:rsidR="00F96679" w:rsidRPr="001F4463">
        <w:rPr>
          <w:sz w:val="26"/>
          <w:szCs w:val="26"/>
          <w:rtl/>
          <w:lang w:val="en-US" w:bidi="ar-LB"/>
        </w:rPr>
        <w:t>تيمور- ليشتي</w:t>
      </w:r>
      <w:r w:rsidRPr="001F4463">
        <w:rPr>
          <w:sz w:val="26"/>
          <w:szCs w:val="26"/>
          <w:rtl/>
          <w:lang w:val="en-US" w:bidi="ar-LB"/>
        </w:rPr>
        <w:t xml:space="preserve"> التزامها بتنفيذ أنشطة بروتوكول مونتريال لتحقيق استدامة إزالة المواد الهيدروكلوروفلوروكربونية من خلال تعديل المرسوم </w:t>
      </w:r>
      <w:r w:rsidR="00745674" w:rsidRPr="001F4463">
        <w:rPr>
          <w:sz w:val="26"/>
          <w:szCs w:val="26"/>
          <w:rtl/>
          <w:lang w:val="en-US" w:bidi="ar-LB"/>
        </w:rPr>
        <w:t>الوزاري لإدراج أجهزة التبريد وتكييف الهواء المعتمدة على الهيدروكلوروفلوروكربون وتعزيز</w:t>
      </w:r>
      <w:r w:rsidRPr="001F4463">
        <w:rPr>
          <w:sz w:val="26"/>
          <w:szCs w:val="26"/>
          <w:rtl/>
          <w:lang w:val="en-US" w:bidi="ar-LB"/>
        </w:rPr>
        <w:t xml:space="preserve"> نظام التراخيص والحصص وتدريب موظفي الجمارك </w:t>
      </w:r>
      <w:r w:rsidR="00745674" w:rsidRPr="001F4463">
        <w:rPr>
          <w:sz w:val="26"/>
          <w:szCs w:val="26"/>
          <w:rtl/>
          <w:lang w:val="en-US" w:bidi="ar-LB"/>
        </w:rPr>
        <w:t>للر</w:t>
      </w:r>
      <w:r w:rsidRPr="001F4463">
        <w:rPr>
          <w:sz w:val="26"/>
          <w:szCs w:val="26"/>
          <w:rtl/>
          <w:lang w:val="en-US" w:bidi="ar-LB"/>
        </w:rPr>
        <w:t>ق</w:t>
      </w:r>
      <w:r w:rsidR="00745674" w:rsidRPr="001F4463">
        <w:rPr>
          <w:sz w:val="26"/>
          <w:szCs w:val="26"/>
          <w:rtl/>
          <w:lang w:val="en-US" w:bidi="ar-LB"/>
        </w:rPr>
        <w:t>ا</w:t>
      </w:r>
      <w:r w:rsidRPr="001F4463">
        <w:rPr>
          <w:sz w:val="26"/>
          <w:szCs w:val="26"/>
          <w:rtl/>
          <w:lang w:val="en-US" w:bidi="ar-LB"/>
        </w:rPr>
        <w:t>بة</w:t>
      </w:r>
      <w:r w:rsidR="00745674" w:rsidRPr="001F4463">
        <w:rPr>
          <w:sz w:val="26"/>
          <w:szCs w:val="26"/>
          <w:rtl/>
          <w:lang w:val="en-US" w:bidi="ar-LB"/>
        </w:rPr>
        <w:t xml:space="preserve"> على</w:t>
      </w:r>
      <w:r w:rsidRPr="001F4463">
        <w:rPr>
          <w:sz w:val="26"/>
          <w:szCs w:val="26"/>
          <w:rtl/>
          <w:lang w:val="en-US" w:bidi="ar-LB"/>
        </w:rPr>
        <w:t xml:space="preserve"> </w:t>
      </w:r>
      <w:r w:rsidR="00745674" w:rsidRPr="001F4463">
        <w:rPr>
          <w:sz w:val="26"/>
          <w:szCs w:val="26"/>
          <w:rtl/>
          <w:lang w:val="en-US" w:bidi="ar-LB"/>
        </w:rPr>
        <w:t>ال</w:t>
      </w:r>
      <w:r w:rsidRPr="001F4463">
        <w:rPr>
          <w:sz w:val="26"/>
          <w:szCs w:val="26"/>
          <w:rtl/>
          <w:lang w:val="en-US" w:bidi="ar-LB"/>
        </w:rPr>
        <w:t xml:space="preserve">واردات </w:t>
      </w:r>
      <w:r w:rsidR="00745674" w:rsidRPr="001F4463">
        <w:rPr>
          <w:sz w:val="26"/>
          <w:szCs w:val="26"/>
          <w:rtl/>
          <w:lang w:val="en-US" w:bidi="ar-LB"/>
        </w:rPr>
        <w:t>من المواد الهيدروكلوروفلوروكربونية</w:t>
      </w:r>
      <w:r w:rsidRPr="001F4463">
        <w:rPr>
          <w:sz w:val="26"/>
          <w:szCs w:val="26"/>
          <w:rtl/>
          <w:lang w:val="en-US" w:bidi="ar-LB"/>
        </w:rPr>
        <w:t xml:space="preserve">؛ </w:t>
      </w:r>
      <w:r w:rsidR="00745674" w:rsidRPr="001F4463">
        <w:rPr>
          <w:sz w:val="26"/>
          <w:szCs w:val="26"/>
          <w:rtl/>
          <w:lang w:val="en-US" w:bidi="ar-LB"/>
        </w:rPr>
        <w:t>و</w:t>
      </w:r>
      <w:r w:rsidRPr="001F4463">
        <w:rPr>
          <w:sz w:val="26"/>
          <w:szCs w:val="26"/>
          <w:rtl/>
          <w:lang w:val="en-US" w:bidi="ar-LB"/>
        </w:rPr>
        <w:t xml:space="preserve">تدريب الفنيين على ممارسات الخدمة الجيدة </w:t>
      </w:r>
      <w:r w:rsidR="00745674" w:rsidRPr="001F4463">
        <w:rPr>
          <w:sz w:val="26"/>
          <w:szCs w:val="26"/>
          <w:rtl/>
          <w:lang w:val="en-US" w:bidi="ar-LB"/>
        </w:rPr>
        <w:t>لخفض</w:t>
      </w:r>
      <w:r w:rsidRPr="001F4463">
        <w:rPr>
          <w:sz w:val="26"/>
          <w:szCs w:val="26"/>
          <w:rtl/>
          <w:lang w:val="en-US" w:bidi="ar-LB"/>
        </w:rPr>
        <w:t xml:space="preserve"> انبعاثات غازات التبريد </w:t>
      </w:r>
      <w:r w:rsidR="00745674" w:rsidRPr="001F4463">
        <w:rPr>
          <w:sz w:val="26"/>
          <w:szCs w:val="26"/>
          <w:rtl/>
          <w:lang w:val="en-US" w:bidi="ar-LB"/>
        </w:rPr>
        <w:t>من خدمة الأجهزة وتنفيذ أنشطة استثارة الوعي في إزالة الهيدروكلوروفلوروكربون وتطبيق التكنولوجيات المنخفضة القدرة على</w:t>
      </w:r>
      <w:r w:rsidRPr="001F4463">
        <w:rPr>
          <w:sz w:val="26"/>
          <w:szCs w:val="26"/>
          <w:rtl/>
          <w:lang w:val="en-US" w:bidi="ar-LB"/>
        </w:rPr>
        <w:t xml:space="preserve"> الاحترار العالمي.</w:t>
      </w:r>
    </w:p>
    <w:p w14:paraId="4F781734" w14:textId="6BE099E8" w:rsidR="00EA598B" w:rsidRPr="001F4463" w:rsidRDefault="00766002" w:rsidP="00D75DAF">
      <w:pPr>
        <w:keepNext/>
        <w:bidi/>
        <w:spacing w:before="240" w:after="240"/>
        <w:rPr>
          <w:sz w:val="26"/>
          <w:szCs w:val="26"/>
          <w:u w:val="single"/>
          <w:rtl/>
          <w:lang w:bidi="ar-LB"/>
        </w:rPr>
      </w:pPr>
      <w:r w:rsidRPr="001F4463">
        <w:rPr>
          <w:sz w:val="26"/>
          <w:szCs w:val="26"/>
          <w:u w:val="single"/>
          <w:rtl/>
          <w:lang w:bidi="ar-LB"/>
        </w:rPr>
        <w:t>الخلاصة</w:t>
      </w:r>
    </w:p>
    <w:p w14:paraId="0AA81641" w14:textId="4FC9365D" w:rsidR="00745674" w:rsidRPr="001F4463" w:rsidRDefault="00745674" w:rsidP="00745674">
      <w:pPr>
        <w:pStyle w:val="Heading1"/>
        <w:keepNext/>
        <w:bidi/>
        <w:rPr>
          <w:sz w:val="26"/>
          <w:szCs w:val="26"/>
          <w:lang w:bidi="ar-LB"/>
        </w:rPr>
      </w:pPr>
      <w:r w:rsidRPr="001F4463">
        <w:rPr>
          <w:sz w:val="26"/>
          <w:szCs w:val="26"/>
          <w:rtl/>
          <w:lang w:bidi="ar-LB"/>
        </w:rPr>
        <w:t xml:space="preserve">تنفذ حكومة </w:t>
      </w:r>
      <w:r w:rsidR="00F96679" w:rsidRPr="001F4463">
        <w:rPr>
          <w:sz w:val="26"/>
          <w:szCs w:val="26"/>
          <w:rtl/>
          <w:lang w:bidi="ar-LB"/>
        </w:rPr>
        <w:t>تيمور- ليشتي</w:t>
      </w:r>
      <w:r w:rsidRPr="001F4463">
        <w:rPr>
          <w:sz w:val="26"/>
          <w:szCs w:val="26"/>
          <w:rtl/>
          <w:lang w:bidi="ar-LB"/>
        </w:rPr>
        <w:t xml:space="preserve"> نظامها للتراخيص والحصص للواردات والصادرات من الهيدروكلوروفلوروكربون. وقد أظهر استهلاك الهيدروكلوروفلوروكربون خلال الفترة 2019-2023 اتجاه</w:t>
      </w:r>
      <w:r w:rsidR="00F57713" w:rsidRPr="001F4463">
        <w:rPr>
          <w:sz w:val="26"/>
          <w:szCs w:val="26"/>
          <w:rtl/>
          <w:lang w:bidi="ar-LB"/>
        </w:rPr>
        <w:t>ا انخفاضيا، وقد صدرت حصص الواردة</w:t>
      </w:r>
      <w:r w:rsidRPr="001F4463">
        <w:rPr>
          <w:sz w:val="26"/>
          <w:szCs w:val="26"/>
          <w:rtl/>
          <w:lang w:bidi="ar-LB"/>
        </w:rPr>
        <w:t xml:space="preserve"> السنوية نحو </w:t>
      </w:r>
      <w:r w:rsidR="00F57713" w:rsidRPr="001F4463">
        <w:rPr>
          <w:sz w:val="26"/>
          <w:szCs w:val="26"/>
          <w:lang w:bidi="ar-LB"/>
        </w:rPr>
        <w:t>85</w:t>
      </w:r>
      <w:r w:rsidR="00F57713" w:rsidRPr="001F4463">
        <w:rPr>
          <w:sz w:val="26"/>
          <w:szCs w:val="26"/>
          <w:rtl/>
          <w:lang w:bidi="ar-LB"/>
        </w:rPr>
        <w:t xml:space="preserve"> في المائة من المستوى الأقصى المسموح به في الاتفاق. ونسبب التأخير في الأنشطة نتيجة لوباء كوفيد-19 في الشريحة الثانية سوف ينفذ بالكامل بحلول نهاية 2024. وسوف ييسر تنفيذ الشريحة الثالثة والأنشطة الإضافية للحفاظ على كفاءة استخدام الطاقة في قطاع خدمة التبريد تطبيق غازات التبريد المنخفضة أو العديمة القدرة على الاحترار العالمي لخفض استهلاك الهيدروكلوروفلوروكربون وتسرب هذه الغازات.</w:t>
      </w:r>
    </w:p>
    <w:p w14:paraId="3C7B959E" w14:textId="6C125214" w:rsidR="00EA598B" w:rsidRPr="001F4463" w:rsidRDefault="00766002" w:rsidP="00D75DAF">
      <w:pPr>
        <w:bidi/>
        <w:spacing w:before="360" w:after="240"/>
        <w:rPr>
          <w:b/>
          <w:sz w:val="26"/>
          <w:szCs w:val="26"/>
          <w:rtl/>
          <w:lang w:bidi="ar-LB"/>
        </w:rPr>
      </w:pPr>
      <w:r w:rsidRPr="001F4463">
        <w:rPr>
          <w:bCs/>
          <w:sz w:val="26"/>
          <w:szCs w:val="26"/>
          <w:rtl/>
          <w:lang w:bidi="ar-LB"/>
        </w:rPr>
        <w:t>التوصية</w:t>
      </w:r>
    </w:p>
    <w:p w14:paraId="65338F2B" w14:textId="0AE2741E" w:rsidR="00EA598B" w:rsidRPr="001F4463" w:rsidRDefault="00F57713" w:rsidP="00D75DAF">
      <w:pPr>
        <w:pStyle w:val="Heading1"/>
        <w:bidi/>
        <w:spacing w:before="240"/>
        <w:rPr>
          <w:sz w:val="26"/>
          <w:szCs w:val="26"/>
          <w:lang w:bidi="ar-LB"/>
        </w:rPr>
      </w:pPr>
      <w:r w:rsidRPr="001F4463">
        <w:rPr>
          <w:sz w:val="26"/>
          <w:szCs w:val="26"/>
          <w:rtl/>
          <w:lang w:bidi="ar-LB"/>
        </w:rPr>
        <w:t>توصي أمانة الصندوق اللجنة التنفيذية بما</w:t>
      </w:r>
      <w:r w:rsidR="001F4463">
        <w:rPr>
          <w:rFonts w:hint="cs"/>
          <w:sz w:val="26"/>
          <w:szCs w:val="26"/>
          <w:rtl/>
          <w:lang w:bidi="ar-LB"/>
        </w:rPr>
        <w:t xml:space="preserve"> </w:t>
      </w:r>
      <w:r w:rsidRPr="001F4463">
        <w:rPr>
          <w:sz w:val="26"/>
          <w:szCs w:val="26"/>
          <w:rtl/>
          <w:lang w:bidi="ar-LB"/>
        </w:rPr>
        <w:t>يلي:</w:t>
      </w:r>
    </w:p>
    <w:p w14:paraId="06084655" w14:textId="2C8D5E9E" w:rsidR="00EA598B" w:rsidRPr="001F4463" w:rsidRDefault="00F57713" w:rsidP="00D75DAF">
      <w:pPr>
        <w:pStyle w:val="Heading2"/>
        <w:keepNext/>
        <w:widowControl/>
        <w:bidi/>
        <w:rPr>
          <w:sz w:val="26"/>
          <w:szCs w:val="26"/>
          <w:lang w:bidi="ar-LB"/>
        </w:rPr>
      </w:pPr>
      <w:r w:rsidRPr="001F4463">
        <w:rPr>
          <w:sz w:val="26"/>
          <w:szCs w:val="26"/>
          <w:rtl/>
          <w:lang w:bidi="ar-LB"/>
        </w:rPr>
        <w:t>أن تحاط علما بما</w:t>
      </w:r>
      <w:r w:rsidR="001F4463">
        <w:rPr>
          <w:rFonts w:hint="cs"/>
          <w:sz w:val="26"/>
          <w:szCs w:val="26"/>
          <w:rtl/>
          <w:lang w:bidi="ar-LB"/>
        </w:rPr>
        <w:t xml:space="preserve"> </w:t>
      </w:r>
      <w:r w:rsidRPr="001F4463">
        <w:rPr>
          <w:sz w:val="26"/>
          <w:szCs w:val="26"/>
          <w:rtl/>
          <w:lang w:bidi="ar-LB"/>
        </w:rPr>
        <w:t>يلي:</w:t>
      </w:r>
    </w:p>
    <w:p w14:paraId="79A38287" w14:textId="689AE1CA" w:rsidR="00F57713" w:rsidRPr="001F4463" w:rsidRDefault="00F57713" w:rsidP="00E71659">
      <w:pPr>
        <w:pStyle w:val="Heading3"/>
        <w:bidi/>
        <w:rPr>
          <w:sz w:val="26"/>
          <w:szCs w:val="26"/>
          <w:lang w:bidi="ar-LB"/>
        </w:rPr>
      </w:pPr>
      <w:r w:rsidRPr="001F4463">
        <w:rPr>
          <w:sz w:val="26"/>
          <w:szCs w:val="26"/>
          <w:rtl/>
          <w:lang w:bidi="ar-LB"/>
        </w:rPr>
        <w:t>التقرير المرحلي عن تنفيذ الشريحة الثانية من المرحلة الثانية من خطة إدارة إزالة المواد الهيدروكلوروفلوروكربونية ل</w:t>
      </w:r>
      <w:r w:rsidR="00F96679" w:rsidRPr="001F4463">
        <w:rPr>
          <w:sz w:val="26"/>
          <w:szCs w:val="26"/>
          <w:rtl/>
          <w:lang w:bidi="ar-LB"/>
        </w:rPr>
        <w:t>تيمور- ليشتي</w:t>
      </w:r>
      <w:r w:rsidRPr="001F4463">
        <w:rPr>
          <w:sz w:val="26"/>
          <w:szCs w:val="26"/>
          <w:rtl/>
          <w:lang w:bidi="ar-LB"/>
        </w:rPr>
        <w:t>؛</w:t>
      </w:r>
    </w:p>
    <w:p w14:paraId="418D29CD" w14:textId="35F7110B" w:rsidR="00F57713" w:rsidRPr="001F4463" w:rsidRDefault="00F57713" w:rsidP="00D75DAF">
      <w:pPr>
        <w:pStyle w:val="Heading3"/>
        <w:bidi/>
        <w:rPr>
          <w:sz w:val="26"/>
          <w:szCs w:val="26"/>
          <w:lang w:bidi="ar-LB"/>
        </w:rPr>
      </w:pPr>
      <w:r w:rsidRPr="001F4463">
        <w:rPr>
          <w:sz w:val="26"/>
          <w:szCs w:val="26"/>
          <w:rtl/>
          <w:lang w:bidi="ar-LB"/>
        </w:rPr>
        <w:t xml:space="preserve">تقديم الأنشطة الإضافية للحفاظ على كفاءة استخدام الطاقة في قطاع خدمة التبريد بمبلغ </w:t>
      </w:r>
      <w:r w:rsidRPr="001F4463">
        <w:rPr>
          <w:sz w:val="26"/>
          <w:szCs w:val="26"/>
          <w:lang w:bidi="ar-LB"/>
        </w:rPr>
        <w:t>113,000</w:t>
      </w:r>
      <w:r w:rsidRPr="001F4463">
        <w:rPr>
          <w:sz w:val="26"/>
          <w:szCs w:val="26"/>
          <w:rtl/>
          <w:lang w:bidi="ar-LB"/>
        </w:rPr>
        <w:t xml:space="preserve"> دولار أمريكي تتألف من</w:t>
      </w:r>
      <w:r w:rsidR="00DC350B" w:rsidRPr="001F4463">
        <w:rPr>
          <w:sz w:val="26"/>
          <w:szCs w:val="26"/>
          <w:rtl/>
          <w:lang w:bidi="ar-LB"/>
        </w:rPr>
        <w:t xml:space="preserve"> </w:t>
      </w:r>
      <w:r w:rsidR="00DC350B" w:rsidRPr="001F4463">
        <w:rPr>
          <w:sz w:val="26"/>
          <w:szCs w:val="26"/>
          <w:lang w:bidi="ar-LB"/>
        </w:rPr>
        <w:t>100,000</w:t>
      </w:r>
      <w:r w:rsidRPr="001F4463">
        <w:rPr>
          <w:sz w:val="26"/>
          <w:szCs w:val="26"/>
          <w:rtl/>
          <w:lang w:bidi="ar-LB"/>
        </w:rPr>
        <w:t xml:space="preserve"> دولار</w:t>
      </w:r>
      <w:r w:rsidR="00DC350B" w:rsidRPr="001F4463">
        <w:rPr>
          <w:sz w:val="26"/>
          <w:szCs w:val="26"/>
          <w:rtl/>
          <w:lang w:bidi="ar-LB"/>
        </w:rPr>
        <w:t xml:space="preserve">ا أمريكيا زائدا تكاليف دعم الوكالة البالغة </w:t>
      </w:r>
      <w:r w:rsidR="00DC350B" w:rsidRPr="001F4463">
        <w:rPr>
          <w:sz w:val="26"/>
          <w:szCs w:val="26"/>
          <w:lang w:bidi="ar-LB"/>
        </w:rPr>
        <w:t>13,000</w:t>
      </w:r>
      <w:r w:rsidR="00DC350B" w:rsidRPr="001F4463">
        <w:rPr>
          <w:sz w:val="26"/>
          <w:szCs w:val="26"/>
          <w:rtl/>
          <w:lang w:bidi="ar-LB"/>
        </w:rPr>
        <w:t xml:space="preserve"> دولار أمريكي لليونيب؛</w:t>
      </w:r>
    </w:p>
    <w:p w14:paraId="58AABC16" w14:textId="39C3805D" w:rsidR="00DC350B" w:rsidRPr="001F4463" w:rsidRDefault="00DC350B" w:rsidP="005E1686">
      <w:pPr>
        <w:pStyle w:val="Heading3"/>
        <w:bidi/>
        <w:rPr>
          <w:sz w:val="26"/>
          <w:szCs w:val="26"/>
          <w:lang w:bidi="ar-LB"/>
        </w:rPr>
      </w:pPr>
      <w:r w:rsidRPr="001F4463">
        <w:rPr>
          <w:sz w:val="26"/>
          <w:szCs w:val="26"/>
          <w:rtl/>
          <w:lang w:bidi="ar-LB"/>
        </w:rPr>
        <w:t xml:space="preserve">أن أمانة الصندوق قامت بتحديث الاتفاق بين حكومة </w:t>
      </w:r>
      <w:r w:rsidR="00F96679" w:rsidRPr="001F4463">
        <w:rPr>
          <w:sz w:val="26"/>
          <w:szCs w:val="26"/>
          <w:rtl/>
          <w:lang w:bidi="ar-LB"/>
        </w:rPr>
        <w:t>تيمور- ليشتي</w:t>
      </w:r>
      <w:r w:rsidRPr="001F4463">
        <w:rPr>
          <w:sz w:val="26"/>
          <w:szCs w:val="26"/>
          <w:rtl/>
          <w:lang w:bidi="ar-LB"/>
        </w:rPr>
        <w:t xml:space="preserve"> واللجنة التنفيذية، ولاسيما المرفق على النحو الوارد في المرفق الأول بهذه الوثيقة، ولاسيما الملحق 2 ألف، استناداً إلى إدراج التمويل عن الأنشطة الإضافية للحفاظ على كفاءة استخدام الطاقة في قطاع خدمة التبريد المشار إليه في الفقرة الفرعية (أ)(2) أعلاه، وتحويل تمويل الشريحة الثالثة الأصلية من عام 2023 إلى عام 2024؛ وإضافة الفقرة 17 </w:t>
      </w:r>
      <w:r w:rsidR="005E1686" w:rsidRPr="001F4463">
        <w:rPr>
          <w:sz w:val="26"/>
          <w:szCs w:val="26"/>
          <w:rtl/>
          <w:lang w:bidi="ar-LB"/>
        </w:rPr>
        <w:t>لبيان</w:t>
      </w:r>
      <w:r w:rsidRPr="001F4463">
        <w:rPr>
          <w:sz w:val="26"/>
          <w:szCs w:val="26"/>
          <w:rtl/>
          <w:lang w:bidi="ar-LB"/>
        </w:rPr>
        <w:t xml:space="preserve"> أن الاتفاق المحدث يحل </w:t>
      </w:r>
      <w:r w:rsidR="005E1686" w:rsidRPr="001F4463">
        <w:rPr>
          <w:sz w:val="26"/>
          <w:szCs w:val="26"/>
          <w:rtl/>
          <w:lang w:bidi="ar-LB"/>
        </w:rPr>
        <w:t xml:space="preserve">مكان ذلك الذي تم </w:t>
      </w:r>
      <w:r w:rsidRPr="001F4463">
        <w:rPr>
          <w:sz w:val="26"/>
          <w:szCs w:val="26"/>
          <w:rtl/>
          <w:lang w:bidi="ar-LB"/>
        </w:rPr>
        <w:t xml:space="preserve"> التوصل إليه </w:t>
      </w:r>
      <w:r w:rsidR="005E1686" w:rsidRPr="001F4463">
        <w:rPr>
          <w:sz w:val="26"/>
          <w:szCs w:val="26"/>
          <w:rtl/>
          <w:lang w:bidi="ar-LB"/>
        </w:rPr>
        <w:t>خلال</w:t>
      </w:r>
      <w:r w:rsidRPr="001F4463">
        <w:rPr>
          <w:sz w:val="26"/>
          <w:szCs w:val="26"/>
          <w:rtl/>
          <w:lang w:bidi="ar-LB"/>
        </w:rPr>
        <w:t xml:space="preserve"> الاجتماع الثمانين.</w:t>
      </w:r>
    </w:p>
    <w:p w14:paraId="6A4E9ABC" w14:textId="19D87D4A" w:rsidR="005E1686" w:rsidRPr="001F4463" w:rsidRDefault="005E1686" w:rsidP="00D75DAF">
      <w:pPr>
        <w:pStyle w:val="Heading1"/>
        <w:bidi/>
        <w:rPr>
          <w:sz w:val="26"/>
          <w:szCs w:val="26"/>
          <w:lang w:bidi="ar-LB"/>
        </w:rPr>
      </w:pPr>
      <w:r w:rsidRPr="001F4463">
        <w:rPr>
          <w:sz w:val="26"/>
          <w:szCs w:val="26"/>
          <w:rtl/>
          <w:lang w:bidi="ar-LB"/>
        </w:rPr>
        <w:lastRenderedPageBreak/>
        <w:t>وتوصي أمانة الصندوق كذلك بالموافقة الشمولية على الشريحة الثالثة من المرحلة الثانية من خطة إدارة إزالة المواد الهيدروكلوروفلوروكربونية ل</w:t>
      </w:r>
      <w:r w:rsidR="00F96679" w:rsidRPr="001F4463">
        <w:rPr>
          <w:sz w:val="26"/>
          <w:szCs w:val="26"/>
          <w:rtl/>
          <w:lang w:bidi="ar-LB"/>
        </w:rPr>
        <w:t>تيمور- ليشتي</w:t>
      </w:r>
      <w:r w:rsidRPr="001F4463">
        <w:rPr>
          <w:sz w:val="26"/>
          <w:szCs w:val="26"/>
          <w:rtl/>
          <w:lang w:bidi="ar-LB"/>
        </w:rPr>
        <w:t xml:space="preserve"> وخطة تنفيذ الشريحة المقابلة للفترة 2024-2025 بمستويات التمويل المبينة في الجدول التالي.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766002" w:rsidRPr="0034371D" w14:paraId="11C7F3A6" w14:textId="77777777" w:rsidTr="00766002">
        <w:trPr>
          <w:tblHeader/>
        </w:trPr>
        <w:tc>
          <w:tcPr>
            <w:tcW w:w="543" w:type="dxa"/>
          </w:tcPr>
          <w:p w14:paraId="2D0DDD7C" w14:textId="77777777" w:rsidR="00766002" w:rsidRPr="0034371D" w:rsidRDefault="00766002" w:rsidP="00D75DAF">
            <w:pPr>
              <w:keepNext/>
              <w:keepLines/>
              <w:bidi/>
              <w:jc w:val="center"/>
              <w:rPr>
                <w:b/>
                <w:bCs/>
                <w:sz w:val="20"/>
                <w:szCs w:val="20"/>
                <w:lang w:bidi="ar-LB"/>
              </w:rPr>
            </w:pPr>
          </w:p>
        </w:tc>
        <w:tc>
          <w:tcPr>
            <w:tcW w:w="4330" w:type="dxa"/>
          </w:tcPr>
          <w:p w14:paraId="07F6A216" w14:textId="0687EFA6" w:rsidR="00766002" w:rsidRPr="0034371D" w:rsidRDefault="00766002" w:rsidP="00D75DAF">
            <w:pPr>
              <w:keepNext/>
              <w:keepLines/>
              <w:bidi/>
              <w:jc w:val="center"/>
              <w:rPr>
                <w:b/>
                <w:bCs/>
                <w:sz w:val="20"/>
                <w:szCs w:val="20"/>
                <w:lang w:bidi="ar-LB"/>
              </w:rPr>
            </w:pPr>
            <w:r>
              <w:rPr>
                <w:b/>
                <w:bCs/>
                <w:sz w:val="20"/>
                <w:szCs w:val="20"/>
                <w:rtl/>
                <w:lang w:bidi="ar-LB"/>
              </w:rPr>
              <w:t>عنوان المشروع</w:t>
            </w:r>
          </w:p>
        </w:tc>
        <w:tc>
          <w:tcPr>
            <w:tcW w:w="1567" w:type="dxa"/>
            <w:tcMar>
              <w:left w:w="29" w:type="dxa"/>
              <w:right w:w="29" w:type="dxa"/>
            </w:tcMar>
          </w:tcPr>
          <w:p w14:paraId="1BB4D6C6" w14:textId="578C06F1" w:rsidR="00766002" w:rsidRPr="0034371D" w:rsidRDefault="00766002" w:rsidP="00D75DAF">
            <w:pPr>
              <w:keepNext/>
              <w:keepLines/>
              <w:bidi/>
              <w:jc w:val="center"/>
              <w:rPr>
                <w:b/>
                <w:bCs/>
                <w:sz w:val="20"/>
                <w:szCs w:val="20"/>
                <w:lang w:bidi="ar-LB"/>
              </w:rPr>
            </w:pPr>
            <w:r>
              <w:rPr>
                <w:b/>
                <w:bCs/>
                <w:sz w:val="20"/>
                <w:szCs w:val="20"/>
                <w:rtl/>
                <w:lang w:bidi="ar-LB"/>
              </w:rPr>
              <w:t>تمويل المشروع (بالدولار الأمريكي)</w:t>
            </w:r>
          </w:p>
        </w:tc>
        <w:tc>
          <w:tcPr>
            <w:tcW w:w="1459" w:type="dxa"/>
            <w:tcMar>
              <w:left w:w="29" w:type="dxa"/>
              <w:right w:w="29" w:type="dxa"/>
            </w:tcMar>
          </w:tcPr>
          <w:p w14:paraId="03A026ED" w14:textId="58A91698" w:rsidR="00766002" w:rsidRPr="0034371D" w:rsidRDefault="00766002" w:rsidP="00D75DAF">
            <w:pPr>
              <w:keepNext/>
              <w:keepLines/>
              <w:bidi/>
              <w:jc w:val="center"/>
              <w:rPr>
                <w:b/>
                <w:bCs/>
                <w:sz w:val="20"/>
                <w:szCs w:val="20"/>
                <w:lang w:bidi="ar-LB"/>
              </w:rPr>
            </w:pPr>
            <w:r>
              <w:rPr>
                <w:b/>
                <w:bCs/>
                <w:sz w:val="20"/>
                <w:szCs w:val="20"/>
                <w:rtl/>
                <w:lang w:bidi="ar-LB"/>
              </w:rPr>
              <w:t>تكاليف دعم الوكالة (بالدولار الأمريكي)</w:t>
            </w:r>
          </w:p>
        </w:tc>
        <w:tc>
          <w:tcPr>
            <w:tcW w:w="1598" w:type="dxa"/>
            <w:tcMar>
              <w:left w:w="29" w:type="dxa"/>
              <w:right w:w="29" w:type="dxa"/>
            </w:tcMar>
          </w:tcPr>
          <w:p w14:paraId="32020008" w14:textId="1CEF73BC" w:rsidR="00766002" w:rsidRPr="0034371D" w:rsidRDefault="00766002" w:rsidP="00D75DAF">
            <w:pPr>
              <w:keepNext/>
              <w:keepLines/>
              <w:bidi/>
              <w:jc w:val="center"/>
              <w:rPr>
                <w:b/>
                <w:bCs/>
                <w:sz w:val="20"/>
                <w:szCs w:val="20"/>
                <w:lang w:bidi="ar-LB"/>
              </w:rPr>
            </w:pPr>
            <w:r>
              <w:rPr>
                <w:b/>
                <w:bCs/>
                <w:sz w:val="20"/>
                <w:szCs w:val="20"/>
                <w:rtl/>
                <w:lang w:bidi="ar-LB"/>
              </w:rPr>
              <w:t>الوكالة المنفذة</w:t>
            </w:r>
          </w:p>
        </w:tc>
      </w:tr>
      <w:tr w:rsidR="00EA598B" w:rsidRPr="0034371D" w14:paraId="24116D0C" w14:textId="77777777" w:rsidTr="00766002">
        <w:tc>
          <w:tcPr>
            <w:tcW w:w="543" w:type="dxa"/>
          </w:tcPr>
          <w:p w14:paraId="3EDAD862" w14:textId="126C1593" w:rsidR="00EA598B" w:rsidRPr="0034371D" w:rsidRDefault="00E71659" w:rsidP="00D75DAF">
            <w:pPr>
              <w:keepNext/>
              <w:keepLines/>
              <w:bidi/>
              <w:rPr>
                <w:sz w:val="20"/>
                <w:szCs w:val="20"/>
                <w:lang w:bidi="ar-LB"/>
              </w:rPr>
            </w:pPr>
            <w:r>
              <w:rPr>
                <w:sz w:val="20"/>
                <w:szCs w:val="20"/>
                <w:rtl/>
                <w:lang w:bidi="ar-LB"/>
              </w:rPr>
              <w:t>(أ)</w:t>
            </w:r>
          </w:p>
        </w:tc>
        <w:tc>
          <w:tcPr>
            <w:tcW w:w="4330" w:type="dxa"/>
          </w:tcPr>
          <w:p w14:paraId="6CAC0077" w14:textId="378B9025" w:rsidR="00EA598B" w:rsidRPr="0034371D" w:rsidRDefault="00766002" w:rsidP="00766002">
            <w:pPr>
              <w:keepNext/>
              <w:keepLines/>
              <w:bidi/>
              <w:jc w:val="left"/>
              <w:rPr>
                <w:sz w:val="20"/>
                <w:szCs w:val="20"/>
                <w:lang w:bidi="ar-LB"/>
              </w:rPr>
            </w:pPr>
            <w:r>
              <w:rPr>
                <w:sz w:val="20"/>
                <w:szCs w:val="20"/>
                <w:rtl/>
                <w:lang w:bidi="ar-LB"/>
              </w:rPr>
              <w:t>خطة إدارة إزالة المواد الهيدروكلوروفلوروكربونية (المرحلة الثانية الشريحة الثالثة)</w:t>
            </w:r>
          </w:p>
        </w:tc>
        <w:tc>
          <w:tcPr>
            <w:tcW w:w="1567" w:type="dxa"/>
          </w:tcPr>
          <w:p w14:paraId="1D9ABF68" w14:textId="2E6122FB" w:rsidR="00EA598B" w:rsidRPr="00A06BDD" w:rsidRDefault="00C3622D" w:rsidP="00D75DAF">
            <w:pPr>
              <w:keepNext/>
              <w:keepLines/>
              <w:bidi/>
              <w:jc w:val="left"/>
              <w:rPr>
                <w:sz w:val="20"/>
                <w:szCs w:val="20"/>
                <w:lang w:bidi="ar-LB"/>
              </w:rPr>
            </w:pPr>
            <w:r w:rsidRPr="00A06BDD">
              <w:rPr>
                <w:sz w:val="20"/>
                <w:szCs w:val="20"/>
                <w:lang w:bidi="ar-LB"/>
              </w:rPr>
              <w:t>141,000</w:t>
            </w:r>
          </w:p>
        </w:tc>
        <w:tc>
          <w:tcPr>
            <w:tcW w:w="1459" w:type="dxa"/>
          </w:tcPr>
          <w:p w14:paraId="54ADBB18" w14:textId="246CFBD4" w:rsidR="00EA598B" w:rsidRPr="0034371D" w:rsidRDefault="00C3622D" w:rsidP="00D75DAF">
            <w:pPr>
              <w:keepNext/>
              <w:keepLines/>
              <w:bidi/>
              <w:jc w:val="left"/>
              <w:rPr>
                <w:lang w:bidi="ar-LB"/>
              </w:rPr>
            </w:pPr>
            <w:r>
              <w:rPr>
                <w:sz w:val="20"/>
                <w:szCs w:val="20"/>
                <w:lang w:bidi="ar-LB"/>
              </w:rPr>
              <w:t>18,330</w:t>
            </w:r>
          </w:p>
        </w:tc>
        <w:tc>
          <w:tcPr>
            <w:tcW w:w="1598" w:type="dxa"/>
          </w:tcPr>
          <w:p w14:paraId="27EF580B" w14:textId="07017819" w:rsidR="00EA598B" w:rsidRPr="0034371D" w:rsidRDefault="00885688" w:rsidP="00D75DAF">
            <w:pPr>
              <w:keepNext/>
              <w:keepLines/>
              <w:bidi/>
              <w:jc w:val="center"/>
              <w:rPr>
                <w:sz w:val="20"/>
                <w:szCs w:val="20"/>
                <w:highlight w:val="cyan"/>
                <w:lang w:bidi="ar-LB"/>
              </w:rPr>
            </w:pPr>
            <w:r>
              <w:rPr>
                <w:sz w:val="20"/>
                <w:szCs w:val="20"/>
                <w:rtl/>
                <w:lang w:bidi="ar-LB"/>
              </w:rPr>
              <w:t>اليونيب</w:t>
            </w:r>
          </w:p>
        </w:tc>
      </w:tr>
      <w:tr w:rsidR="00766002" w:rsidRPr="0034371D" w14:paraId="716785E6" w14:textId="77777777" w:rsidTr="00766002">
        <w:tc>
          <w:tcPr>
            <w:tcW w:w="543" w:type="dxa"/>
          </w:tcPr>
          <w:p w14:paraId="4B913109" w14:textId="583D369B" w:rsidR="00766002" w:rsidRPr="0034371D" w:rsidRDefault="00766002" w:rsidP="00E71659">
            <w:pPr>
              <w:keepNext/>
              <w:keepLines/>
              <w:bidi/>
              <w:rPr>
                <w:sz w:val="20"/>
                <w:szCs w:val="20"/>
                <w:lang w:bidi="ar-LB"/>
              </w:rPr>
            </w:pPr>
            <w:r>
              <w:rPr>
                <w:sz w:val="20"/>
                <w:szCs w:val="20"/>
                <w:rtl/>
                <w:lang w:bidi="ar-LB"/>
              </w:rPr>
              <w:t>(ب)</w:t>
            </w:r>
          </w:p>
        </w:tc>
        <w:tc>
          <w:tcPr>
            <w:tcW w:w="4330" w:type="dxa"/>
          </w:tcPr>
          <w:p w14:paraId="1C1311A5" w14:textId="06F71AD7" w:rsidR="00766002" w:rsidRPr="0034371D" w:rsidRDefault="00766002" w:rsidP="00D75DAF">
            <w:pPr>
              <w:keepNext/>
              <w:keepLines/>
              <w:bidi/>
              <w:jc w:val="left"/>
              <w:rPr>
                <w:sz w:val="20"/>
                <w:szCs w:val="20"/>
                <w:lang w:bidi="ar-LB"/>
              </w:rPr>
            </w:pPr>
            <w:r>
              <w:rPr>
                <w:sz w:val="20"/>
                <w:szCs w:val="20"/>
                <w:rtl/>
                <w:lang w:bidi="ar-LB"/>
              </w:rPr>
              <w:t>خطة إدارة إزالة المواد الهيدروكلوروفلوروكربونية (المرحلة الثانية الشريحة الثالثة)</w:t>
            </w:r>
          </w:p>
        </w:tc>
        <w:tc>
          <w:tcPr>
            <w:tcW w:w="1567" w:type="dxa"/>
          </w:tcPr>
          <w:p w14:paraId="2298A595" w14:textId="5FDCBF79" w:rsidR="00766002" w:rsidRPr="00A06BDD" w:rsidRDefault="00766002" w:rsidP="00D75DAF">
            <w:pPr>
              <w:keepNext/>
              <w:keepLines/>
              <w:bidi/>
              <w:jc w:val="left"/>
              <w:rPr>
                <w:sz w:val="20"/>
                <w:szCs w:val="20"/>
                <w:lang w:bidi="ar-LB"/>
              </w:rPr>
            </w:pPr>
            <w:r w:rsidRPr="00A06BDD">
              <w:rPr>
                <w:sz w:val="20"/>
                <w:szCs w:val="20"/>
                <w:lang w:bidi="ar-LB"/>
              </w:rPr>
              <w:t>27,500</w:t>
            </w:r>
          </w:p>
        </w:tc>
        <w:tc>
          <w:tcPr>
            <w:tcW w:w="1459" w:type="dxa"/>
          </w:tcPr>
          <w:p w14:paraId="55151946" w14:textId="74AB7834" w:rsidR="00766002" w:rsidRPr="0034371D" w:rsidRDefault="00766002" w:rsidP="00D75DAF">
            <w:pPr>
              <w:keepNext/>
              <w:keepLines/>
              <w:bidi/>
              <w:jc w:val="left"/>
              <w:rPr>
                <w:lang w:bidi="ar-LB"/>
              </w:rPr>
            </w:pPr>
            <w:r>
              <w:rPr>
                <w:sz w:val="20"/>
                <w:szCs w:val="20"/>
                <w:lang w:bidi="ar-LB"/>
              </w:rPr>
              <w:t>2,475</w:t>
            </w:r>
          </w:p>
        </w:tc>
        <w:tc>
          <w:tcPr>
            <w:tcW w:w="1598" w:type="dxa"/>
          </w:tcPr>
          <w:p w14:paraId="25776B99" w14:textId="7E14A9A3" w:rsidR="00766002" w:rsidRPr="0034371D" w:rsidRDefault="00885688" w:rsidP="00D75DAF">
            <w:pPr>
              <w:keepNext/>
              <w:keepLines/>
              <w:bidi/>
              <w:jc w:val="center"/>
              <w:rPr>
                <w:sz w:val="20"/>
                <w:szCs w:val="20"/>
                <w:highlight w:val="cyan"/>
                <w:lang w:bidi="ar-LB"/>
              </w:rPr>
            </w:pPr>
            <w:r>
              <w:rPr>
                <w:sz w:val="20"/>
                <w:szCs w:val="20"/>
                <w:rtl/>
                <w:lang w:bidi="ar-LB"/>
              </w:rPr>
              <w:t>اليوئنديبي</w:t>
            </w:r>
          </w:p>
        </w:tc>
      </w:tr>
    </w:tbl>
    <w:p w14:paraId="39486F20" w14:textId="77777777" w:rsidR="00EA598B" w:rsidRPr="0034371D" w:rsidRDefault="00EA598B" w:rsidP="00D75DAF">
      <w:pPr>
        <w:widowControl w:val="0"/>
        <w:bidi/>
        <w:rPr>
          <w:lang w:bidi="ar-LB"/>
        </w:rPr>
      </w:pPr>
    </w:p>
    <w:p w14:paraId="545B90CF" w14:textId="77777777" w:rsidR="00C45F5E" w:rsidRPr="005E1686" w:rsidRDefault="00C45F5E" w:rsidP="00D75DAF">
      <w:pPr>
        <w:bidi/>
        <w:rPr>
          <w:lang w:val="en-US" w:bidi="ar-LB"/>
        </w:rPr>
        <w:sectPr w:rsidR="00C45F5E" w:rsidRPr="005E1686" w:rsidSect="00AF143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2FB7EB1" w14:textId="233E3B10" w:rsidR="00C45F5E" w:rsidRPr="005E1686" w:rsidRDefault="005E1686" w:rsidP="005E1686">
      <w:pPr>
        <w:bidi/>
        <w:jc w:val="center"/>
        <w:rPr>
          <w:b/>
          <w:bCs/>
          <w:lang w:bidi="ar-LB"/>
        </w:rPr>
      </w:pPr>
      <w:r>
        <w:rPr>
          <w:b/>
          <w:bCs/>
          <w:rtl/>
          <w:lang w:bidi="ar-LB"/>
        </w:rPr>
        <w:lastRenderedPageBreak/>
        <w:t>المرفق الأول</w:t>
      </w:r>
    </w:p>
    <w:p w14:paraId="4D84D0A4" w14:textId="77777777" w:rsidR="00BA3BF4" w:rsidRDefault="00BA3BF4" w:rsidP="005E1686">
      <w:pPr>
        <w:bidi/>
        <w:jc w:val="center"/>
        <w:rPr>
          <w:lang w:bidi="ar-LB"/>
        </w:rPr>
      </w:pPr>
    </w:p>
    <w:p w14:paraId="7D6FBEE3" w14:textId="302E6364" w:rsidR="005E1686" w:rsidRPr="005E1686" w:rsidRDefault="005E1686" w:rsidP="00360FC1">
      <w:pPr>
        <w:bidi/>
        <w:jc w:val="center"/>
        <w:rPr>
          <w:rFonts w:eastAsia="SimSun"/>
          <w:bCs/>
          <w:rtl/>
          <w:lang w:bidi="ar-LB"/>
        </w:rPr>
      </w:pPr>
      <w:r w:rsidRPr="005E1686">
        <w:rPr>
          <w:rFonts w:eastAsia="SimSun"/>
          <w:bCs/>
          <w:rtl/>
          <w:lang w:bidi="ar-LB"/>
        </w:rPr>
        <w:t xml:space="preserve">نص </w:t>
      </w:r>
      <w:r>
        <w:rPr>
          <w:rFonts w:eastAsia="SimSun"/>
          <w:bCs/>
          <w:rtl/>
          <w:lang w:bidi="ar-LB"/>
        </w:rPr>
        <w:t>يدرج في الاتفاق</w:t>
      </w:r>
      <w:r w:rsidR="00360FC1">
        <w:rPr>
          <w:rFonts w:eastAsia="SimSun"/>
          <w:bCs/>
          <w:rtl/>
          <w:lang w:bidi="ar-LB"/>
        </w:rPr>
        <w:t xml:space="preserve"> المحدث</w:t>
      </w:r>
      <w:r w:rsidRPr="005E1686">
        <w:rPr>
          <w:rFonts w:eastAsia="SimSun"/>
          <w:bCs/>
          <w:rtl/>
          <w:lang w:bidi="ar-LB"/>
        </w:rPr>
        <w:t xml:space="preserve"> بين حكومة </w:t>
      </w:r>
      <w:r w:rsidR="00F96679">
        <w:rPr>
          <w:rFonts w:eastAsia="SimSun"/>
          <w:bCs/>
          <w:rtl/>
          <w:lang w:bidi="ar-LB"/>
        </w:rPr>
        <w:t>تيمور- ليشتي</w:t>
      </w:r>
      <w:r w:rsidRPr="005E1686">
        <w:rPr>
          <w:rFonts w:eastAsia="SimSun"/>
          <w:bCs/>
          <w:rtl/>
          <w:lang w:bidi="ar-LB"/>
        </w:rPr>
        <w:t xml:space="preserve"> </w:t>
      </w:r>
      <w:r w:rsidR="00360FC1">
        <w:rPr>
          <w:rFonts w:eastAsia="SimSun"/>
          <w:bCs/>
          <w:rtl/>
          <w:lang w:bidi="ar-LB"/>
        </w:rPr>
        <w:br/>
      </w:r>
      <w:r w:rsidRPr="005E1686">
        <w:rPr>
          <w:rFonts w:eastAsia="SimSun"/>
          <w:bCs/>
          <w:rtl/>
          <w:lang w:bidi="ar-LB"/>
        </w:rPr>
        <w:t xml:space="preserve">واللجنة التنفيذية للصندوق المتعدد الأطراف لخفض استهلاك </w:t>
      </w:r>
      <w:r w:rsidR="00360FC1">
        <w:rPr>
          <w:rFonts w:eastAsia="SimSun"/>
          <w:bCs/>
          <w:rtl/>
          <w:lang w:bidi="ar-LB"/>
        </w:rPr>
        <w:t xml:space="preserve">الهيدروكلوروفلوروكربون </w:t>
      </w:r>
      <w:r w:rsidRPr="005E1686">
        <w:rPr>
          <w:rFonts w:eastAsia="SimSun"/>
          <w:bCs/>
          <w:rtl/>
          <w:lang w:bidi="ar-LB"/>
        </w:rPr>
        <w:t>وفقاً للمرحلة الثانية</w:t>
      </w:r>
      <w:r w:rsidR="00360FC1">
        <w:rPr>
          <w:rFonts w:eastAsia="SimSun"/>
          <w:bCs/>
          <w:rtl/>
          <w:lang w:bidi="ar-LB"/>
        </w:rPr>
        <w:br/>
      </w:r>
      <w:r w:rsidRPr="005E1686">
        <w:rPr>
          <w:rFonts w:eastAsia="SimSun"/>
          <w:bCs/>
          <w:rtl/>
          <w:lang w:bidi="ar-LB"/>
        </w:rPr>
        <w:t xml:space="preserve"> من خطة إدارة </w:t>
      </w:r>
      <w:r w:rsidR="00360FC1">
        <w:rPr>
          <w:rFonts w:eastAsia="SimSun"/>
          <w:bCs/>
          <w:rtl/>
          <w:lang w:bidi="ar-LB"/>
        </w:rPr>
        <w:t>إزالة المواد الهيدروكلوروفلوروكربونية</w:t>
      </w:r>
    </w:p>
    <w:p w14:paraId="0F8162B7" w14:textId="77777777" w:rsidR="008073A3" w:rsidRPr="00455EFB" w:rsidRDefault="008073A3" w:rsidP="005E1686">
      <w:pPr>
        <w:bidi/>
        <w:jc w:val="center"/>
        <w:rPr>
          <w:rFonts w:eastAsia="SimSun"/>
          <w:rtl/>
          <w:lang w:bidi="ar-LB"/>
        </w:rPr>
      </w:pPr>
    </w:p>
    <w:p w14:paraId="72F071B6" w14:textId="399A6C50" w:rsidR="00360FC1" w:rsidRDefault="00360FC1" w:rsidP="005E1686">
      <w:pPr>
        <w:bidi/>
        <w:jc w:val="center"/>
        <w:rPr>
          <w:rFonts w:eastAsia="SimSun"/>
          <w:rtl/>
          <w:lang w:bidi="ar-LB"/>
        </w:rPr>
      </w:pPr>
      <w:r>
        <w:rPr>
          <w:rFonts w:eastAsia="SimSun"/>
          <w:rtl/>
          <w:lang w:bidi="ar-LB"/>
        </w:rPr>
        <w:t>(ترد التغييرات في النص الغامض لتيسير الاضطلاع)</w:t>
      </w:r>
    </w:p>
    <w:p w14:paraId="1BC390E6" w14:textId="77777777" w:rsidR="00C45F5E" w:rsidRDefault="00C45F5E" w:rsidP="005E1686">
      <w:pPr>
        <w:bidi/>
        <w:jc w:val="center"/>
        <w:rPr>
          <w:rtl/>
          <w:lang w:bidi="ar-LB"/>
        </w:rPr>
      </w:pPr>
    </w:p>
    <w:p w14:paraId="38ACA8ED" w14:textId="030A03BE" w:rsidR="00360FC1" w:rsidRDefault="009337F5" w:rsidP="001B6E80">
      <w:pPr>
        <w:pStyle w:val="BodyText"/>
        <w:tabs>
          <w:tab w:val="left" w:pos="709"/>
        </w:tabs>
        <w:bidi/>
        <w:spacing w:after="0"/>
        <w:rPr>
          <w:b/>
          <w:bCs/>
          <w:rtl/>
          <w:lang w:bidi="ar-LB"/>
        </w:rPr>
      </w:pPr>
      <w:r w:rsidRPr="00360FC1">
        <w:rPr>
          <w:b/>
          <w:bCs/>
          <w:lang w:bidi="ar-LB"/>
        </w:rPr>
        <w:t>17.</w:t>
      </w:r>
      <w:r w:rsidRPr="00360FC1">
        <w:rPr>
          <w:b/>
          <w:bCs/>
          <w:lang w:bidi="ar-LB"/>
        </w:rPr>
        <w:tab/>
      </w:r>
      <w:r w:rsidR="00360FC1" w:rsidRPr="00360FC1">
        <w:rPr>
          <w:b/>
          <w:bCs/>
          <w:rtl/>
          <w:lang w:bidi="ar-LB"/>
        </w:rPr>
        <w:t xml:space="preserve">يحل </w:t>
      </w:r>
      <w:r w:rsidR="00360FC1">
        <w:rPr>
          <w:b/>
          <w:bCs/>
          <w:rtl/>
          <w:lang w:bidi="ar-LB"/>
        </w:rPr>
        <w:t xml:space="preserve">الاتفاق المحدث مكان </w:t>
      </w:r>
      <w:r w:rsidR="001B6E80">
        <w:rPr>
          <w:b/>
          <w:bCs/>
          <w:rtl/>
          <w:lang w:bidi="ar-LB"/>
        </w:rPr>
        <w:t xml:space="preserve">الاتفاق الذي تم التوصل إليها بين حكومة </w:t>
      </w:r>
      <w:r w:rsidR="00F96679">
        <w:rPr>
          <w:b/>
          <w:bCs/>
          <w:rtl/>
          <w:lang w:bidi="ar-LB"/>
        </w:rPr>
        <w:t>تيمور- ليشتي</w:t>
      </w:r>
      <w:r w:rsidR="001B6E80">
        <w:rPr>
          <w:b/>
          <w:bCs/>
          <w:rtl/>
          <w:lang w:bidi="ar-LB"/>
        </w:rPr>
        <w:t xml:space="preserve"> </w:t>
      </w:r>
      <w:r w:rsidR="001B6E80" w:rsidRPr="001B6E80">
        <w:rPr>
          <w:b/>
          <w:bCs/>
          <w:rtl/>
          <w:lang w:bidi="ar-LB"/>
        </w:rPr>
        <w:t xml:space="preserve">واللجنة التنفيذية </w:t>
      </w:r>
      <w:r w:rsidR="001B6E80">
        <w:rPr>
          <w:b/>
          <w:bCs/>
          <w:rtl/>
          <w:lang w:bidi="ar-LB"/>
        </w:rPr>
        <w:t>خلال الاجتماع الثمانين للجنة التنفيذية</w:t>
      </w:r>
    </w:p>
    <w:p w14:paraId="2CDECCC1" w14:textId="77777777" w:rsidR="00C67F11" w:rsidRPr="00C67F11" w:rsidRDefault="00C67F11" w:rsidP="005E1686">
      <w:pPr>
        <w:pStyle w:val="BodyText"/>
        <w:tabs>
          <w:tab w:val="left" w:pos="709"/>
        </w:tabs>
        <w:bidi/>
        <w:spacing w:after="0"/>
        <w:rPr>
          <w:b/>
          <w:bCs/>
          <w:rtl/>
          <w:lang w:bidi="ar-LB"/>
        </w:rPr>
      </w:pPr>
    </w:p>
    <w:p w14:paraId="68B0405A" w14:textId="6F91667F" w:rsidR="001B6E80" w:rsidRDefault="001B6E80" w:rsidP="005E1686">
      <w:pPr>
        <w:widowControl w:val="0"/>
        <w:autoSpaceDE w:val="0"/>
        <w:autoSpaceDN w:val="0"/>
        <w:bidi/>
        <w:spacing w:before="81"/>
        <w:ind w:left="120"/>
        <w:jc w:val="left"/>
        <w:rPr>
          <w:b/>
          <w:color w:val="231F20"/>
          <w:rtl/>
          <w:lang w:val="en-US" w:bidi="ar-LB"/>
        </w:rPr>
      </w:pPr>
      <w:r>
        <w:rPr>
          <w:b/>
          <w:color w:val="231F20"/>
          <w:rtl/>
          <w:lang w:val="en-US" w:bidi="ar-LB"/>
        </w:rPr>
        <w:t>التذييل 2-ألف: الأهداف والتمويل</w:t>
      </w:r>
    </w:p>
    <w:p w14:paraId="0A1A13A7" w14:textId="77777777" w:rsidR="00C67F11" w:rsidRPr="006718D6" w:rsidRDefault="00C67F11" w:rsidP="005E1686">
      <w:pPr>
        <w:widowControl w:val="0"/>
        <w:autoSpaceDE w:val="0"/>
        <w:autoSpaceDN w:val="0"/>
        <w:bidi/>
        <w:spacing w:before="81"/>
        <w:ind w:left="120"/>
        <w:jc w:val="left"/>
        <w:rPr>
          <w:b/>
          <w:sz w:val="20"/>
          <w:lang w:val="en-US" w:bidi="ar-LB"/>
        </w:rPr>
      </w:pPr>
    </w:p>
    <w:tbl>
      <w:tblPr>
        <w:bidiVisual/>
        <w:tblW w:w="10304" w:type="dxa"/>
        <w:tblInd w:w="-3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00"/>
        <w:gridCol w:w="2240"/>
        <w:gridCol w:w="915"/>
        <w:gridCol w:w="629"/>
        <w:gridCol w:w="629"/>
        <w:gridCol w:w="629"/>
        <w:gridCol w:w="899"/>
        <w:gridCol w:w="719"/>
        <w:gridCol w:w="686"/>
        <w:gridCol w:w="900"/>
        <w:gridCol w:w="726"/>
        <w:gridCol w:w="832"/>
      </w:tblGrid>
      <w:tr w:rsidR="006718D6" w:rsidRPr="00016379" w14:paraId="58400D01" w14:textId="77777777" w:rsidTr="005E1686">
        <w:trPr>
          <w:trHeight w:val="250"/>
        </w:trPr>
        <w:tc>
          <w:tcPr>
            <w:tcW w:w="500" w:type="dxa"/>
          </w:tcPr>
          <w:p w14:paraId="30321CBC" w14:textId="7EB6FA38" w:rsidR="006718D6" w:rsidRPr="00016379" w:rsidRDefault="001B6E80" w:rsidP="005E1686">
            <w:pPr>
              <w:widowControl w:val="0"/>
              <w:autoSpaceDE w:val="0"/>
              <w:autoSpaceDN w:val="0"/>
              <w:bidi/>
              <w:spacing w:line="206" w:lineRule="exact"/>
              <w:ind w:left="107"/>
              <w:jc w:val="left"/>
              <w:rPr>
                <w:b/>
                <w:sz w:val="18"/>
                <w:szCs w:val="18"/>
                <w:lang w:val="en-US" w:bidi="ar-LB"/>
              </w:rPr>
            </w:pPr>
            <w:r>
              <w:rPr>
                <w:b/>
                <w:color w:val="231F20"/>
                <w:spacing w:val="-5"/>
                <w:sz w:val="18"/>
                <w:szCs w:val="18"/>
                <w:rtl/>
                <w:lang w:val="en-US" w:bidi="ar-LB"/>
              </w:rPr>
              <w:t>العمود</w:t>
            </w:r>
          </w:p>
        </w:tc>
        <w:tc>
          <w:tcPr>
            <w:tcW w:w="2240" w:type="dxa"/>
          </w:tcPr>
          <w:p w14:paraId="0D8518BD" w14:textId="37DBF78A" w:rsidR="006718D6" w:rsidRPr="00016379" w:rsidRDefault="001B6E80" w:rsidP="005E1686">
            <w:pPr>
              <w:widowControl w:val="0"/>
              <w:autoSpaceDE w:val="0"/>
              <w:autoSpaceDN w:val="0"/>
              <w:bidi/>
              <w:spacing w:line="206" w:lineRule="exact"/>
              <w:ind w:left="689"/>
              <w:jc w:val="left"/>
              <w:rPr>
                <w:b/>
                <w:sz w:val="18"/>
                <w:szCs w:val="18"/>
                <w:lang w:val="en-US" w:bidi="ar-LB"/>
              </w:rPr>
            </w:pPr>
            <w:r>
              <w:rPr>
                <w:b/>
                <w:color w:val="231F20"/>
                <w:spacing w:val="-2"/>
                <w:sz w:val="18"/>
                <w:szCs w:val="18"/>
                <w:rtl/>
                <w:lang w:val="en-US" w:bidi="ar-LB"/>
              </w:rPr>
              <w:t>الموضوع</w:t>
            </w:r>
          </w:p>
        </w:tc>
        <w:tc>
          <w:tcPr>
            <w:tcW w:w="915" w:type="dxa"/>
          </w:tcPr>
          <w:p w14:paraId="4612C63A" w14:textId="77777777" w:rsidR="006718D6" w:rsidRPr="00016379" w:rsidRDefault="006718D6" w:rsidP="001B6E80">
            <w:pPr>
              <w:widowControl w:val="0"/>
              <w:autoSpaceDE w:val="0"/>
              <w:autoSpaceDN w:val="0"/>
              <w:bidi/>
              <w:spacing w:line="206" w:lineRule="exact"/>
              <w:ind w:left="276"/>
              <w:jc w:val="left"/>
              <w:rPr>
                <w:b/>
                <w:sz w:val="18"/>
                <w:szCs w:val="18"/>
                <w:lang w:val="en-US" w:bidi="ar-LB"/>
              </w:rPr>
            </w:pPr>
            <w:r w:rsidRPr="00016379">
              <w:rPr>
                <w:b/>
                <w:color w:val="231F20"/>
                <w:spacing w:val="-4"/>
                <w:sz w:val="18"/>
                <w:szCs w:val="18"/>
                <w:lang w:val="en-US" w:bidi="ar-LB"/>
              </w:rPr>
              <w:t>2017</w:t>
            </w:r>
          </w:p>
        </w:tc>
        <w:tc>
          <w:tcPr>
            <w:tcW w:w="629" w:type="dxa"/>
          </w:tcPr>
          <w:p w14:paraId="594B886B" w14:textId="77777777" w:rsidR="006718D6" w:rsidRPr="00016379" w:rsidRDefault="006718D6" w:rsidP="001B6E80">
            <w:pPr>
              <w:widowControl w:val="0"/>
              <w:autoSpaceDE w:val="0"/>
              <w:autoSpaceDN w:val="0"/>
              <w:bidi/>
              <w:spacing w:line="206" w:lineRule="exact"/>
              <w:ind w:right="122"/>
              <w:jc w:val="center"/>
              <w:rPr>
                <w:b/>
                <w:sz w:val="18"/>
                <w:szCs w:val="18"/>
                <w:lang w:val="en-US" w:bidi="ar-LB"/>
              </w:rPr>
            </w:pPr>
            <w:r w:rsidRPr="00016379">
              <w:rPr>
                <w:b/>
                <w:color w:val="231F20"/>
                <w:spacing w:val="-4"/>
                <w:sz w:val="18"/>
                <w:szCs w:val="18"/>
                <w:lang w:val="en-US" w:bidi="ar-LB"/>
              </w:rPr>
              <w:t>2018</w:t>
            </w:r>
          </w:p>
        </w:tc>
        <w:tc>
          <w:tcPr>
            <w:tcW w:w="629" w:type="dxa"/>
          </w:tcPr>
          <w:p w14:paraId="41BD598C" w14:textId="77777777" w:rsidR="006718D6" w:rsidRPr="00016379" w:rsidRDefault="006718D6" w:rsidP="001B6E80">
            <w:pPr>
              <w:widowControl w:val="0"/>
              <w:autoSpaceDE w:val="0"/>
              <w:autoSpaceDN w:val="0"/>
              <w:bidi/>
              <w:spacing w:line="206" w:lineRule="exact"/>
              <w:ind w:right="120"/>
              <w:jc w:val="center"/>
              <w:rPr>
                <w:b/>
                <w:sz w:val="18"/>
                <w:szCs w:val="18"/>
                <w:lang w:val="en-US" w:bidi="ar-LB"/>
              </w:rPr>
            </w:pPr>
            <w:r w:rsidRPr="00016379">
              <w:rPr>
                <w:b/>
                <w:color w:val="231F20"/>
                <w:spacing w:val="-4"/>
                <w:sz w:val="18"/>
                <w:szCs w:val="18"/>
                <w:lang w:val="en-US" w:bidi="ar-LB"/>
              </w:rPr>
              <w:t>2019</w:t>
            </w:r>
          </w:p>
        </w:tc>
        <w:tc>
          <w:tcPr>
            <w:tcW w:w="629" w:type="dxa"/>
          </w:tcPr>
          <w:p w14:paraId="1821202F" w14:textId="77777777" w:rsidR="006718D6" w:rsidRPr="00016379" w:rsidRDefault="006718D6" w:rsidP="001B6E80">
            <w:pPr>
              <w:widowControl w:val="0"/>
              <w:autoSpaceDE w:val="0"/>
              <w:autoSpaceDN w:val="0"/>
              <w:bidi/>
              <w:spacing w:line="206" w:lineRule="exact"/>
              <w:ind w:right="119"/>
              <w:jc w:val="center"/>
              <w:rPr>
                <w:b/>
                <w:sz w:val="18"/>
                <w:szCs w:val="18"/>
                <w:lang w:val="en-US" w:bidi="ar-LB"/>
              </w:rPr>
            </w:pPr>
            <w:r w:rsidRPr="00016379">
              <w:rPr>
                <w:b/>
                <w:color w:val="231F20"/>
                <w:spacing w:val="-4"/>
                <w:sz w:val="18"/>
                <w:szCs w:val="18"/>
                <w:lang w:val="en-US" w:bidi="ar-LB"/>
              </w:rPr>
              <w:t>2020</w:t>
            </w:r>
          </w:p>
        </w:tc>
        <w:tc>
          <w:tcPr>
            <w:tcW w:w="899" w:type="dxa"/>
          </w:tcPr>
          <w:p w14:paraId="49DC7A20" w14:textId="77777777" w:rsidR="006718D6" w:rsidRPr="00016379" w:rsidRDefault="006718D6" w:rsidP="001B6E80">
            <w:pPr>
              <w:widowControl w:val="0"/>
              <w:autoSpaceDE w:val="0"/>
              <w:autoSpaceDN w:val="0"/>
              <w:bidi/>
              <w:spacing w:line="206" w:lineRule="exact"/>
              <w:ind w:left="273"/>
              <w:jc w:val="left"/>
              <w:rPr>
                <w:b/>
                <w:sz w:val="18"/>
                <w:szCs w:val="18"/>
                <w:lang w:val="en-US" w:bidi="ar-LB"/>
              </w:rPr>
            </w:pPr>
            <w:r w:rsidRPr="00016379">
              <w:rPr>
                <w:b/>
                <w:color w:val="231F20"/>
                <w:spacing w:val="-4"/>
                <w:sz w:val="18"/>
                <w:szCs w:val="18"/>
                <w:lang w:val="en-US" w:bidi="ar-LB"/>
              </w:rPr>
              <w:t>2021</w:t>
            </w:r>
          </w:p>
        </w:tc>
        <w:tc>
          <w:tcPr>
            <w:tcW w:w="719" w:type="dxa"/>
          </w:tcPr>
          <w:p w14:paraId="2A45E94E" w14:textId="77777777" w:rsidR="006718D6" w:rsidRPr="00016379" w:rsidRDefault="006718D6" w:rsidP="001B6E80">
            <w:pPr>
              <w:widowControl w:val="0"/>
              <w:autoSpaceDE w:val="0"/>
              <w:autoSpaceDN w:val="0"/>
              <w:bidi/>
              <w:spacing w:line="206" w:lineRule="exact"/>
              <w:ind w:left="185"/>
              <w:jc w:val="left"/>
              <w:rPr>
                <w:b/>
                <w:sz w:val="18"/>
                <w:szCs w:val="18"/>
                <w:lang w:val="en-US" w:bidi="ar-LB"/>
              </w:rPr>
            </w:pPr>
            <w:r w:rsidRPr="00016379">
              <w:rPr>
                <w:b/>
                <w:color w:val="231F20"/>
                <w:spacing w:val="-4"/>
                <w:sz w:val="18"/>
                <w:szCs w:val="18"/>
                <w:lang w:val="en-US" w:bidi="ar-LB"/>
              </w:rPr>
              <w:t>2022</w:t>
            </w:r>
          </w:p>
        </w:tc>
        <w:tc>
          <w:tcPr>
            <w:tcW w:w="686" w:type="dxa"/>
          </w:tcPr>
          <w:p w14:paraId="57141A58" w14:textId="77777777" w:rsidR="006718D6" w:rsidRPr="00016379" w:rsidRDefault="006718D6" w:rsidP="001B6E80">
            <w:pPr>
              <w:widowControl w:val="0"/>
              <w:autoSpaceDE w:val="0"/>
              <w:autoSpaceDN w:val="0"/>
              <w:bidi/>
              <w:spacing w:line="206" w:lineRule="exact"/>
              <w:ind w:left="276"/>
              <w:jc w:val="left"/>
              <w:rPr>
                <w:b/>
                <w:sz w:val="18"/>
                <w:szCs w:val="18"/>
                <w:lang w:val="en-US" w:bidi="ar-LB"/>
              </w:rPr>
            </w:pPr>
            <w:r w:rsidRPr="00016379">
              <w:rPr>
                <w:b/>
                <w:color w:val="231F20"/>
                <w:spacing w:val="-4"/>
                <w:sz w:val="18"/>
                <w:szCs w:val="18"/>
                <w:lang w:val="en-US" w:bidi="ar-LB"/>
              </w:rPr>
              <w:t>2023</w:t>
            </w:r>
          </w:p>
        </w:tc>
        <w:tc>
          <w:tcPr>
            <w:tcW w:w="900" w:type="dxa"/>
          </w:tcPr>
          <w:p w14:paraId="394386F9" w14:textId="77777777" w:rsidR="006718D6" w:rsidRPr="00FB2434" w:rsidRDefault="006718D6" w:rsidP="001B6E80">
            <w:pPr>
              <w:widowControl w:val="0"/>
              <w:autoSpaceDE w:val="0"/>
              <w:autoSpaceDN w:val="0"/>
              <w:bidi/>
              <w:spacing w:line="206" w:lineRule="exact"/>
              <w:ind w:right="114"/>
              <w:jc w:val="center"/>
              <w:rPr>
                <w:b/>
                <w:sz w:val="18"/>
                <w:szCs w:val="18"/>
                <w:lang w:val="en-US" w:bidi="ar-LB"/>
              </w:rPr>
            </w:pPr>
            <w:r w:rsidRPr="00FB2434">
              <w:rPr>
                <w:b/>
                <w:color w:val="231F20"/>
                <w:spacing w:val="-4"/>
                <w:sz w:val="18"/>
                <w:szCs w:val="18"/>
                <w:lang w:val="en-US" w:bidi="ar-LB"/>
              </w:rPr>
              <w:t>2024</w:t>
            </w:r>
          </w:p>
        </w:tc>
        <w:tc>
          <w:tcPr>
            <w:tcW w:w="726" w:type="dxa"/>
          </w:tcPr>
          <w:p w14:paraId="6E9DD299" w14:textId="77777777" w:rsidR="006718D6" w:rsidRPr="00016379" w:rsidRDefault="006718D6" w:rsidP="001B6E80">
            <w:pPr>
              <w:widowControl w:val="0"/>
              <w:autoSpaceDE w:val="0"/>
              <w:autoSpaceDN w:val="0"/>
              <w:bidi/>
              <w:spacing w:line="206" w:lineRule="exact"/>
              <w:ind w:left="37" w:right="9"/>
              <w:jc w:val="center"/>
              <w:rPr>
                <w:b/>
                <w:sz w:val="18"/>
                <w:szCs w:val="18"/>
                <w:lang w:val="en-US" w:bidi="ar-LB"/>
              </w:rPr>
            </w:pPr>
            <w:r w:rsidRPr="00016379">
              <w:rPr>
                <w:b/>
                <w:color w:val="231F20"/>
                <w:spacing w:val="-4"/>
                <w:sz w:val="18"/>
                <w:szCs w:val="18"/>
                <w:lang w:val="en-US" w:bidi="ar-LB"/>
              </w:rPr>
              <w:t>2025</w:t>
            </w:r>
          </w:p>
        </w:tc>
        <w:tc>
          <w:tcPr>
            <w:tcW w:w="832" w:type="dxa"/>
          </w:tcPr>
          <w:p w14:paraId="37A5371C" w14:textId="667A048B" w:rsidR="006718D6" w:rsidRPr="001B6E80" w:rsidRDefault="001B6E80" w:rsidP="001B6E80">
            <w:pPr>
              <w:widowControl w:val="0"/>
              <w:autoSpaceDE w:val="0"/>
              <w:autoSpaceDN w:val="0"/>
              <w:bidi/>
              <w:spacing w:line="206" w:lineRule="exact"/>
              <w:ind w:left="221"/>
              <w:jc w:val="left"/>
              <w:rPr>
                <w:bCs/>
                <w:sz w:val="18"/>
                <w:szCs w:val="18"/>
                <w:lang w:val="en-US" w:bidi="ar-LB"/>
              </w:rPr>
            </w:pPr>
            <w:r w:rsidRPr="001B6E80">
              <w:rPr>
                <w:bCs/>
                <w:color w:val="231F20"/>
                <w:spacing w:val="-2"/>
                <w:sz w:val="18"/>
                <w:szCs w:val="18"/>
                <w:rtl/>
                <w:lang w:val="en-US" w:bidi="ar-LB"/>
              </w:rPr>
              <w:t>المجموع</w:t>
            </w:r>
          </w:p>
        </w:tc>
      </w:tr>
      <w:tr w:rsidR="006718D6" w:rsidRPr="00016379" w14:paraId="26278F73" w14:textId="77777777" w:rsidTr="005E1686">
        <w:trPr>
          <w:trHeight w:val="828"/>
        </w:trPr>
        <w:tc>
          <w:tcPr>
            <w:tcW w:w="500" w:type="dxa"/>
          </w:tcPr>
          <w:p w14:paraId="2C3FC56B" w14:textId="79F8C1F2" w:rsidR="006718D6" w:rsidRPr="00016379" w:rsidRDefault="006718D6" w:rsidP="001B6E80">
            <w:pPr>
              <w:widowControl w:val="0"/>
              <w:autoSpaceDE w:val="0"/>
              <w:autoSpaceDN w:val="0"/>
              <w:bidi/>
              <w:spacing w:line="203" w:lineRule="exact"/>
              <w:ind w:left="107"/>
              <w:jc w:val="left"/>
              <w:rPr>
                <w:sz w:val="18"/>
                <w:szCs w:val="18"/>
                <w:lang w:val="en-US" w:bidi="ar-LB"/>
              </w:rPr>
            </w:pPr>
            <w:r w:rsidRPr="00016379">
              <w:rPr>
                <w:color w:val="231F20"/>
                <w:spacing w:val="-5"/>
                <w:sz w:val="18"/>
                <w:szCs w:val="18"/>
                <w:lang w:val="en-US" w:bidi="ar-LB"/>
              </w:rPr>
              <w:t>1</w:t>
            </w:r>
            <w:r w:rsidR="001B6E80">
              <w:rPr>
                <w:color w:val="231F20"/>
                <w:spacing w:val="-5"/>
                <w:sz w:val="18"/>
                <w:szCs w:val="18"/>
                <w:rtl/>
                <w:lang w:val="en-US" w:bidi="ar-LB"/>
              </w:rPr>
              <w:t>-</w:t>
            </w:r>
            <w:r w:rsidRPr="00016379">
              <w:rPr>
                <w:color w:val="231F20"/>
                <w:spacing w:val="-5"/>
                <w:sz w:val="18"/>
                <w:szCs w:val="18"/>
                <w:lang w:val="en-US" w:bidi="ar-LB"/>
              </w:rPr>
              <w:t>1</w:t>
            </w:r>
          </w:p>
        </w:tc>
        <w:tc>
          <w:tcPr>
            <w:tcW w:w="2240" w:type="dxa"/>
          </w:tcPr>
          <w:p w14:paraId="040952BD" w14:textId="22B08258" w:rsidR="0017097E" w:rsidRPr="0017097E" w:rsidRDefault="0017097E" w:rsidP="0017097E">
            <w:pPr>
              <w:widowControl w:val="0"/>
              <w:autoSpaceDE w:val="0"/>
              <w:autoSpaceDN w:val="0"/>
              <w:bidi/>
              <w:ind w:left="107" w:right="149" w:hanging="1"/>
              <w:jc w:val="left"/>
              <w:rPr>
                <w:color w:val="231F20"/>
                <w:sz w:val="18"/>
                <w:szCs w:val="18"/>
                <w:lang w:val="en-US" w:bidi="ar-LB"/>
              </w:rPr>
            </w:pPr>
            <w:r w:rsidRPr="0017097E">
              <w:rPr>
                <w:color w:val="231F20"/>
                <w:sz w:val="18"/>
                <w:szCs w:val="18"/>
                <w:rtl/>
                <w:lang w:val="en-US" w:bidi="ar-LB"/>
              </w:rPr>
              <w:t xml:space="preserve">جدول بروتوكول مونتريال </w:t>
            </w:r>
            <w:r>
              <w:rPr>
                <w:color w:val="231F20"/>
                <w:sz w:val="18"/>
                <w:szCs w:val="18"/>
                <w:rtl/>
                <w:lang w:val="en-US" w:bidi="ar-LB"/>
              </w:rPr>
              <w:t>للخفض ا</w:t>
            </w:r>
            <w:r w:rsidRPr="0017097E">
              <w:rPr>
                <w:color w:val="231F20"/>
                <w:sz w:val="18"/>
                <w:szCs w:val="18"/>
                <w:rtl/>
                <w:lang w:val="en-US" w:bidi="ar-LB"/>
              </w:rPr>
              <w:t xml:space="preserve">لمرفق جيم، </w:t>
            </w:r>
            <w:r>
              <w:rPr>
                <w:color w:val="231F20"/>
                <w:sz w:val="18"/>
                <w:szCs w:val="18"/>
                <w:rtl/>
                <w:lang w:val="en-US" w:bidi="ar-LB"/>
              </w:rPr>
              <w:t xml:space="preserve">من </w:t>
            </w:r>
            <w:r w:rsidRPr="0017097E">
              <w:rPr>
                <w:color w:val="231F20"/>
                <w:sz w:val="18"/>
                <w:szCs w:val="18"/>
                <w:rtl/>
                <w:lang w:val="en-US" w:bidi="ar-LB"/>
              </w:rPr>
              <w:t>المجموعة الأولى</w:t>
            </w:r>
          </w:p>
          <w:p w14:paraId="0839C6E2" w14:textId="0E6D4874" w:rsidR="006718D6" w:rsidRPr="0017097E" w:rsidRDefault="0017097E" w:rsidP="0017097E">
            <w:pPr>
              <w:widowControl w:val="0"/>
              <w:autoSpaceDE w:val="0"/>
              <w:autoSpaceDN w:val="0"/>
              <w:bidi/>
              <w:ind w:left="107" w:right="149" w:hanging="1"/>
              <w:jc w:val="left"/>
              <w:rPr>
                <w:color w:val="231F20"/>
                <w:sz w:val="18"/>
                <w:szCs w:val="18"/>
                <w:rtl/>
                <w:lang w:val="en-US" w:bidi="ar-LB"/>
              </w:rPr>
            </w:pPr>
            <w:r w:rsidRPr="0017097E">
              <w:rPr>
                <w:color w:val="231F20"/>
                <w:sz w:val="18"/>
                <w:szCs w:val="18"/>
                <w:rtl/>
                <w:lang w:val="en-US" w:bidi="ar-LB"/>
              </w:rPr>
              <w:t xml:space="preserve"> (</w:t>
            </w:r>
            <w:r>
              <w:rPr>
                <w:color w:val="231F20"/>
                <w:sz w:val="18"/>
                <w:szCs w:val="18"/>
                <w:rtl/>
                <w:lang w:val="en-US" w:bidi="ar-LB"/>
              </w:rPr>
              <w:t>بال</w:t>
            </w:r>
            <w:r w:rsidRPr="0017097E">
              <w:rPr>
                <w:color w:val="231F20"/>
                <w:sz w:val="18"/>
                <w:szCs w:val="18"/>
                <w:rtl/>
                <w:lang w:val="en-US" w:bidi="ar-LB"/>
              </w:rPr>
              <w:t xml:space="preserve">أطنان </w:t>
            </w:r>
            <w:r>
              <w:rPr>
                <w:color w:val="231F20"/>
                <w:sz w:val="18"/>
                <w:szCs w:val="18"/>
                <w:rtl/>
                <w:lang w:val="en-US" w:bidi="ar-LB"/>
              </w:rPr>
              <w:t>ب</w:t>
            </w:r>
            <w:r w:rsidRPr="0017097E">
              <w:rPr>
                <w:color w:val="231F20"/>
                <w:sz w:val="18"/>
                <w:szCs w:val="18"/>
                <w:rtl/>
                <w:lang w:val="en-US" w:bidi="ar-LB"/>
              </w:rPr>
              <w:t>قدرات استنفاد الأوزون)</w:t>
            </w:r>
          </w:p>
        </w:tc>
        <w:tc>
          <w:tcPr>
            <w:tcW w:w="915" w:type="dxa"/>
          </w:tcPr>
          <w:p w14:paraId="2B8F8AAB" w14:textId="77777777" w:rsidR="006718D6" w:rsidRPr="00016379" w:rsidRDefault="006718D6" w:rsidP="005E1686">
            <w:pPr>
              <w:widowControl w:val="0"/>
              <w:autoSpaceDE w:val="0"/>
              <w:autoSpaceDN w:val="0"/>
              <w:bidi/>
              <w:spacing w:line="203" w:lineRule="exact"/>
              <w:ind w:right="94"/>
              <w:jc w:val="center"/>
              <w:rPr>
                <w:sz w:val="18"/>
                <w:szCs w:val="18"/>
                <w:lang w:val="en-US" w:bidi="ar-LB"/>
              </w:rPr>
            </w:pPr>
            <w:r w:rsidRPr="00016379">
              <w:rPr>
                <w:color w:val="231F20"/>
                <w:spacing w:val="-4"/>
                <w:sz w:val="18"/>
                <w:szCs w:val="18"/>
                <w:lang w:val="en-US" w:bidi="ar-LB"/>
              </w:rPr>
              <w:t>0.45</w:t>
            </w:r>
          </w:p>
        </w:tc>
        <w:tc>
          <w:tcPr>
            <w:tcW w:w="629" w:type="dxa"/>
          </w:tcPr>
          <w:p w14:paraId="3CC78F4C" w14:textId="77777777" w:rsidR="006718D6" w:rsidRPr="00016379" w:rsidRDefault="006718D6" w:rsidP="005E1686">
            <w:pPr>
              <w:widowControl w:val="0"/>
              <w:autoSpaceDE w:val="0"/>
              <w:autoSpaceDN w:val="0"/>
              <w:bidi/>
              <w:spacing w:line="203" w:lineRule="exact"/>
              <w:ind w:right="93"/>
              <w:jc w:val="center"/>
              <w:rPr>
                <w:sz w:val="18"/>
                <w:szCs w:val="18"/>
                <w:lang w:val="en-US" w:bidi="ar-LB"/>
              </w:rPr>
            </w:pPr>
            <w:r w:rsidRPr="00016379">
              <w:rPr>
                <w:color w:val="231F20"/>
                <w:spacing w:val="-4"/>
                <w:sz w:val="18"/>
                <w:szCs w:val="18"/>
                <w:lang w:val="en-US" w:bidi="ar-LB"/>
              </w:rPr>
              <w:t>0.45</w:t>
            </w:r>
          </w:p>
        </w:tc>
        <w:tc>
          <w:tcPr>
            <w:tcW w:w="629" w:type="dxa"/>
          </w:tcPr>
          <w:p w14:paraId="4ED133E5" w14:textId="77777777" w:rsidR="006718D6" w:rsidRPr="00016379" w:rsidRDefault="006718D6" w:rsidP="005E1686">
            <w:pPr>
              <w:widowControl w:val="0"/>
              <w:autoSpaceDE w:val="0"/>
              <w:autoSpaceDN w:val="0"/>
              <w:bidi/>
              <w:spacing w:line="203" w:lineRule="exact"/>
              <w:ind w:right="92"/>
              <w:jc w:val="center"/>
              <w:rPr>
                <w:sz w:val="18"/>
                <w:szCs w:val="18"/>
                <w:lang w:val="en-US" w:bidi="ar-LB"/>
              </w:rPr>
            </w:pPr>
            <w:r w:rsidRPr="00016379">
              <w:rPr>
                <w:color w:val="231F20"/>
                <w:spacing w:val="-4"/>
                <w:sz w:val="18"/>
                <w:szCs w:val="18"/>
                <w:lang w:val="en-US" w:bidi="ar-LB"/>
              </w:rPr>
              <w:t>0.45</w:t>
            </w:r>
          </w:p>
        </w:tc>
        <w:tc>
          <w:tcPr>
            <w:tcW w:w="629" w:type="dxa"/>
          </w:tcPr>
          <w:p w14:paraId="4AC0B780" w14:textId="77777777" w:rsidR="006718D6" w:rsidRPr="00016379" w:rsidRDefault="006718D6" w:rsidP="005E1686">
            <w:pPr>
              <w:widowControl w:val="0"/>
              <w:autoSpaceDE w:val="0"/>
              <w:autoSpaceDN w:val="0"/>
              <w:bidi/>
              <w:spacing w:line="203" w:lineRule="exact"/>
              <w:ind w:right="91"/>
              <w:jc w:val="center"/>
              <w:rPr>
                <w:sz w:val="18"/>
                <w:szCs w:val="18"/>
                <w:lang w:val="en-US" w:bidi="ar-LB"/>
              </w:rPr>
            </w:pPr>
            <w:r w:rsidRPr="00016379">
              <w:rPr>
                <w:color w:val="231F20"/>
                <w:spacing w:val="-4"/>
                <w:sz w:val="18"/>
                <w:szCs w:val="18"/>
                <w:lang w:val="en-US" w:bidi="ar-LB"/>
              </w:rPr>
              <w:t>0.33</w:t>
            </w:r>
          </w:p>
        </w:tc>
        <w:tc>
          <w:tcPr>
            <w:tcW w:w="899" w:type="dxa"/>
          </w:tcPr>
          <w:p w14:paraId="5E4C8523" w14:textId="77777777" w:rsidR="006718D6" w:rsidRPr="00016379" w:rsidRDefault="006718D6" w:rsidP="005E1686">
            <w:pPr>
              <w:widowControl w:val="0"/>
              <w:autoSpaceDE w:val="0"/>
              <w:autoSpaceDN w:val="0"/>
              <w:bidi/>
              <w:spacing w:line="203" w:lineRule="exact"/>
              <w:ind w:right="90"/>
              <w:jc w:val="center"/>
              <w:rPr>
                <w:sz w:val="18"/>
                <w:szCs w:val="18"/>
                <w:lang w:val="en-US" w:bidi="ar-LB"/>
              </w:rPr>
            </w:pPr>
            <w:r w:rsidRPr="00016379">
              <w:rPr>
                <w:color w:val="231F20"/>
                <w:spacing w:val="-4"/>
                <w:sz w:val="18"/>
                <w:szCs w:val="18"/>
                <w:lang w:val="en-US" w:bidi="ar-LB"/>
              </w:rPr>
              <w:t>0.33</w:t>
            </w:r>
          </w:p>
        </w:tc>
        <w:tc>
          <w:tcPr>
            <w:tcW w:w="719" w:type="dxa"/>
          </w:tcPr>
          <w:p w14:paraId="389C6F2D" w14:textId="77777777" w:rsidR="006718D6" w:rsidRPr="00016379" w:rsidRDefault="006718D6" w:rsidP="005E1686">
            <w:pPr>
              <w:widowControl w:val="0"/>
              <w:autoSpaceDE w:val="0"/>
              <w:autoSpaceDN w:val="0"/>
              <w:bidi/>
              <w:spacing w:line="203" w:lineRule="exact"/>
              <w:ind w:right="89"/>
              <w:jc w:val="center"/>
              <w:rPr>
                <w:sz w:val="18"/>
                <w:szCs w:val="18"/>
                <w:lang w:val="en-US" w:bidi="ar-LB"/>
              </w:rPr>
            </w:pPr>
            <w:r w:rsidRPr="00016379">
              <w:rPr>
                <w:color w:val="231F20"/>
                <w:spacing w:val="-4"/>
                <w:sz w:val="18"/>
                <w:szCs w:val="18"/>
                <w:lang w:val="en-US" w:bidi="ar-LB"/>
              </w:rPr>
              <w:t>0.33</w:t>
            </w:r>
          </w:p>
        </w:tc>
        <w:tc>
          <w:tcPr>
            <w:tcW w:w="686" w:type="dxa"/>
          </w:tcPr>
          <w:p w14:paraId="6461D48E" w14:textId="77777777" w:rsidR="006718D6" w:rsidRPr="00016379" w:rsidRDefault="006718D6" w:rsidP="005E1686">
            <w:pPr>
              <w:widowControl w:val="0"/>
              <w:autoSpaceDE w:val="0"/>
              <w:autoSpaceDN w:val="0"/>
              <w:bidi/>
              <w:spacing w:line="203" w:lineRule="exact"/>
              <w:ind w:right="88"/>
              <w:jc w:val="center"/>
              <w:rPr>
                <w:sz w:val="18"/>
                <w:szCs w:val="18"/>
                <w:lang w:val="en-US" w:bidi="ar-LB"/>
              </w:rPr>
            </w:pPr>
            <w:r w:rsidRPr="00016379">
              <w:rPr>
                <w:color w:val="231F20"/>
                <w:spacing w:val="-4"/>
                <w:sz w:val="18"/>
                <w:szCs w:val="18"/>
                <w:lang w:val="en-US" w:bidi="ar-LB"/>
              </w:rPr>
              <w:t>0.33</w:t>
            </w:r>
          </w:p>
        </w:tc>
        <w:tc>
          <w:tcPr>
            <w:tcW w:w="900" w:type="dxa"/>
          </w:tcPr>
          <w:p w14:paraId="1824492B" w14:textId="77777777" w:rsidR="006718D6" w:rsidRPr="00016379" w:rsidRDefault="006718D6" w:rsidP="005E1686">
            <w:pPr>
              <w:widowControl w:val="0"/>
              <w:autoSpaceDE w:val="0"/>
              <w:autoSpaceDN w:val="0"/>
              <w:bidi/>
              <w:spacing w:line="203" w:lineRule="exact"/>
              <w:ind w:right="88"/>
              <w:jc w:val="center"/>
              <w:rPr>
                <w:sz w:val="18"/>
                <w:szCs w:val="18"/>
                <w:lang w:val="en-US" w:bidi="ar-LB"/>
              </w:rPr>
            </w:pPr>
            <w:r w:rsidRPr="00016379">
              <w:rPr>
                <w:color w:val="231F20"/>
                <w:spacing w:val="-4"/>
                <w:sz w:val="18"/>
                <w:szCs w:val="18"/>
                <w:lang w:val="en-US" w:bidi="ar-LB"/>
              </w:rPr>
              <w:t>0.33</w:t>
            </w:r>
          </w:p>
        </w:tc>
        <w:tc>
          <w:tcPr>
            <w:tcW w:w="726" w:type="dxa"/>
          </w:tcPr>
          <w:p w14:paraId="4317BA95" w14:textId="77777777" w:rsidR="006718D6" w:rsidRPr="00016379" w:rsidRDefault="006718D6" w:rsidP="005E1686">
            <w:pPr>
              <w:widowControl w:val="0"/>
              <w:autoSpaceDE w:val="0"/>
              <w:autoSpaceDN w:val="0"/>
              <w:bidi/>
              <w:spacing w:line="203" w:lineRule="exact"/>
              <w:ind w:left="214" w:right="23"/>
              <w:jc w:val="center"/>
              <w:rPr>
                <w:sz w:val="18"/>
                <w:szCs w:val="18"/>
                <w:lang w:val="en-US" w:bidi="ar-LB"/>
              </w:rPr>
            </w:pPr>
            <w:r w:rsidRPr="00016379">
              <w:rPr>
                <w:color w:val="231F20"/>
                <w:spacing w:val="-4"/>
                <w:sz w:val="18"/>
                <w:szCs w:val="18"/>
                <w:lang w:val="en-US" w:bidi="ar-LB"/>
              </w:rPr>
              <w:t>0.16</w:t>
            </w:r>
          </w:p>
        </w:tc>
        <w:tc>
          <w:tcPr>
            <w:tcW w:w="832" w:type="dxa"/>
          </w:tcPr>
          <w:p w14:paraId="005DB64E" w14:textId="77777777" w:rsidR="006718D6" w:rsidRPr="00016379" w:rsidRDefault="006718D6" w:rsidP="005E1686">
            <w:pPr>
              <w:widowControl w:val="0"/>
              <w:autoSpaceDE w:val="0"/>
              <w:autoSpaceDN w:val="0"/>
              <w:bidi/>
              <w:spacing w:line="203" w:lineRule="exact"/>
              <w:ind w:right="87"/>
              <w:jc w:val="center"/>
              <w:rPr>
                <w:sz w:val="18"/>
                <w:szCs w:val="18"/>
                <w:lang w:val="en-US" w:bidi="ar-LB"/>
              </w:rPr>
            </w:pPr>
            <w:r w:rsidRPr="00016379">
              <w:rPr>
                <w:color w:val="231F20"/>
                <w:spacing w:val="-5"/>
                <w:sz w:val="18"/>
                <w:szCs w:val="18"/>
                <w:lang w:val="en-US" w:bidi="ar-LB"/>
              </w:rPr>
              <w:t>n/a</w:t>
            </w:r>
          </w:p>
        </w:tc>
      </w:tr>
      <w:tr w:rsidR="006718D6" w:rsidRPr="00016379" w14:paraId="515A8323" w14:textId="77777777" w:rsidTr="005E1686">
        <w:trPr>
          <w:trHeight w:val="827"/>
        </w:trPr>
        <w:tc>
          <w:tcPr>
            <w:tcW w:w="500" w:type="dxa"/>
          </w:tcPr>
          <w:p w14:paraId="56B702B3" w14:textId="05B10EBD" w:rsidR="006718D6" w:rsidRPr="00016379" w:rsidRDefault="006718D6" w:rsidP="005E1686">
            <w:pPr>
              <w:widowControl w:val="0"/>
              <w:autoSpaceDE w:val="0"/>
              <w:autoSpaceDN w:val="0"/>
              <w:bidi/>
              <w:spacing w:line="202" w:lineRule="exact"/>
              <w:ind w:left="107"/>
              <w:jc w:val="left"/>
              <w:rPr>
                <w:sz w:val="18"/>
                <w:szCs w:val="18"/>
                <w:lang w:val="en-US" w:bidi="ar-LB"/>
              </w:rPr>
            </w:pPr>
            <w:r w:rsidRPr="00016379">
              <w:rPr>
                <w:color w:val="231F20"/>
                <w:spacing w:val="-5"/>
                <w:sz w:val="18"/>
                <w:szCs w:val="18"/>
                <w:lang w:val="en-US" w:bidi="ar-LB"/>
              </w:rPr>
              <w:t>1</w:t>
            </w:r>
            <w:r w:rsidR="001B6E80">
              <w:rPr>
                <w:color w:val="231F20"/>
                <w:spacing w:val="-5"/>
                <w:sz w:val="18"/>
                <w:szCs w:val="18"/>
                <w:rtl/>
                <w:lang w:val="en-US" w:bidi="ar-LB"/>
              </w:rPr>
              <w:t>-</w:t>
            </w:r>
            <w:r w:rsidRPr="00016379">
              <w:rPr>
                <w:color w:val="231F20"/>
                <w:spacing w:val="-5"/>
                <w:sz w:val="18"/>
                <w:szCs w:val="18"/>
                <w:lang w:val="en-US" w:bidi="ar-LB"/>
              </w:rPr>
              <w:t>2</w:t>
            </w:r>
          </w:p>
        </w:tc>
        <w:tc>
          <w:tcPr>
            <w:tcW w:w="2240" w:type="dxa"/>
          </w:tcPr>
          <w:p w14:paraId="7130662B" w14:textId="7EE5BF21" w:rsidR="0017097E" w:rsidRPr="0017097E" w:rsidRDefault="0017097E" w:rsidP="0017097E">
            <w:pPr>
              <w:widowControl w:val="0"/>
              <w:autoSpaceDE w:val="0"/>
              <w:autoSpaceDN w:val="0"/>
              <w:bidi/>
              <w:ind w:left="107" w:right="259"/>
              <w:rPr>
                <w:color w:val="231F20"/>
                <w:sz w:val="18"/>
                <w:szCs w:val="18"/>
                <w:rtl/>
                <w:lang w:val="en-US" w:bidi="ar-LB"/>
              </w:rPr>
            </w:pPr>
            <w:r>
              <w:rPr>
                <w:color w:val="231F20"/>
                <w:sz w:val="18"/>
                <w:szCs w:val="18"/>
                <w:rtl/>
                <w:lang w:val="en-US" w:bidi="ar-LB"/>
              </w:rPr>
              <w:t>مجموع الاستهلاك</w:t>
            </w:r>
            <w:r w:rsidRPr="0017097E">
              <w:rPr>
                <w:color w:val="231F20"/>
                <w:sz w:val="18"/>
                <w:szCs w:val="18"/>
                <w:rtl/>
                <w:lang w:val="en-US" w:bidi="ar-LB"/>
              </w:rPr>
              <w:t xml:space="preserve"> المسموح به </w:t>
            </w:r>
            <w:r>
              <w:rPr>
                <w:color w:val="231F20"/>
                <w:sz w:val="18"/>
                <w:szCs w:val="18"/>
                <w:rtl/>
                <w:lang w:val="en-US" w:bidi="ar-LB"/>
              </w:rPr>
              <w:t>ل</w:t>
            </w:r>
            <w:r w:rsidRPr="0017097E">
              <w:rPr>
                <w:color w:val="231F20"/>
                <w:sz w:val="18"/>
                <w:szCs w:val="18"/>
                <w:rtl/>
                <w:lang w:val="en-US" w:bidi="ar-LB"/>
              </w:rPr>
              <w:t xml:space="preserve">لمجموعة الأولى في المرفق جيم </w:t>
            </w:r>
          </w:p>
          <w:p w14:paraId="0B3630BD" w14:textId="45D58700" w:rsidR="006718D6" w:rsidRPr="00016379" w:rsidRDefault="0017097E" w:rsidP="0017097E">
            <w:pPr>
              <w:widowControl w:val="0"/>
              <w:autoSpaceDE w:val="0"/>
              <w:autoSpaceDN w:val="0"/>
              <w:bidi/>
              <w:spacing w:line="192" w:lineRule="exact"/>
              <w:ind w:left="107"/>
              <w:jc w:val="left"/>
              <w:rPr>
                <w:sz w:val="18"/>
                <w:szCs w:val="18"/>
                <w:rtl/>
                <w:lang w:val="en-US" w:bidi="ar-LB"/>
              </w:rPr>
            </w:pPr>
            <w:r w:rsidRPr="0017097E">
              <w:rPr>
                <w:color w:val="231F20"/>
                <w:sz w:val="18"/>
                <w:szCs w:val="18"/>
                <w:rtl/>
                <w:lang w:val="en-US" w:bidi="ar-LB"/>
              </w:rPr>
              <w:t>(</w:t>
            </w:r>
            <w:r>
              <w:rPr>
                <w:color w:val="231F20"/>
                <w:sz w:val="18"/>
                <w:szCs w:val="18"/>
                <w:rtl/>
                <w:lang w:val="en-US" w:bidi="ar-LB"/>
              </w:rPr>
              <w:t>بال</w:t>
            </w:r>
            <w:r w:rsidRPr="0017097E">
              <w:rPr>
                <w:color w:val="231F20"/>
                <w:sz w:val="18"/>
                <w:szCs w:val="18"/>
                <w:rtl/>
                <w:lang w:val="en-US" w:bidi="ar-LB"/>
              </w:rPr>
              <w:t xml:space="preserve">أطنان </w:t>
            </w:r>
            <w:r>
              <w:rPr>
                <w:color w:val="231F20"/>
                <w:sz w:val="18"/>
                <w:szCs w:val="18"/>
                <w:rtl/>
                <w:lang w:val="en-US" w:bidi="ar-LB"/>
              </w:rPr>
              <w:t>ب</w:t>
            </w:r>
            <w:r w:rsidRPr="0017097E">
              <w:rPr>
                <w:color w:val="231F20"/>
                <w:sz w:val="18"/>
                <w:szCs w:val="18"/>
                <w:rtl/>
                <w:lang w:val="en-US" w:bidi="ar-LB"/>
              </w:rPr>
              <w:t>قدرات استنفاد الأوزون)</w:t>
            </w:r>
          </w:p>
        </w:tc>
        <w:tc>
          <w:tcPr>
            <w:tcW w:w="915" w:type="dxa"/>
          </w:tcPr>
          <w:p w14:paraId="38F881AD" w14:textId="77777777" w:rsidR="006718D6" w:rsidRPr="00016379" w:rsidRDefault="006718D6" w:rsidP="005E1686">
            <w:pPr>
              <w:widowControl w:val="0"/>
              <w:autoSpaceDE w:val="0"/>
              <w:autoSpaceDN w:val="0"/>
              <w:bidi/>
              <w:spacing w:line="202" w:lineRule="exact"/>
              <w:ind w:right="94"/>
              <w:jc w:val="center"/>
              <w:rPr>
                <w:sz w:val="18"/>
                <w:szCs w:val="18"/>
                <w:lang w:val="en-US" w:bidi="ar-LB"/>
              </w:rPr>
            </w:pPr>
            <w:r w:rsidRPr="00016379">
              <w:rPr>
                <w:color w:val="231F20"/>
                <w:spacing w:val="-4"/>
                <w:sz w:val="18"/>
                <w:szCs w:val="18"/>
                <w:lang w:val="en-US" w:bidi="ar-LB"/>
              </w:rPr>
              <w:t>0.45</w:t>
            </w:r>
          </w:p>
        </w:tc>
        <w:tc>
          <w:tcPr>
            <w:tcW w:w="629" w:type="dxa"/>
          </w:tcPr>
          <w:p w14:paraId="30939A79" w14:textId="77777777" w:rsidR="006718D6" w:rsidRPr="00016379" w:rsidRDefault="006718D6" w:rsidP="005E1686">
            <w:pPr>
              <w:widowControl w:val="0"/>
              <w:autoSpaceDE w:val="0"/>
              <w:autoSpaceDN w:val="0"/>
              <w:bidi/>
              <w:spacing w:line="202" w:lineRule="exact"/>
              <w:ind w:right="93"/>
              <w:jc w:val="center"/>
              <w:rPr>
                <w:sz w:val="18"/>
                <w:szCs w:val="18"/>
                <w:lang w:val="en-US" w:bidi="ar-LB"/>
              </w:rPr>
            </w:pPr>
            <w:r w:rsidRPr="00016379">
              <w:rPr>
                <w:color w:val="231F20"/>
                <w:spacing w:val="-4"/>
                <w:sz w:val="18"/>
                <w:szCs w:val="18"/>
                <w:lang w:val="en-US" w:bidi="ar-LB"/>
              </w:rPr>
              <w:t>0.39</w:t>
            </w:r>
          </w:p>
        </w:tc>
        <w:tc>
          <w:tcPr>
            <w:tcW w:w="629" w:type="dxa"/>
          </w:tcPr>
          <w:p w14:paraId="2999D885" w14:textId="77777777" w:rsidR="006718D6" w:rsidRPr="00016379" w:rsidRDefault="006718D6" w:rsidP="005E1686">
            <w:pPr>
              <w:widowControl w:val="0"/>
              <w:autoSpaceDE w:val="0"/>
              <w:autoSpaceDN w:val="0"/>
              <w:bidi/>
              <w:spacing w:line="202" w:lineRule="exact"/>
              <w:ind w:right="92"/>
              <w:jc w:val="center"/>
              <w:rPr>
                <w:sz w:val="18"/>
                <w:szCs w:val="18"/>
                <w:lang w:val="en-US" w:bidi="ar-LB"/>
              </w:rPr>
            </w:pPr>
            <w:r w:rsidRPr="00016379">
              <w:rPr>
                <w:color w:val="231F20"/>
                <w:spacing w:val="-4"/>
                <w:sz w:val="18"/>
                <w:szCs w:val="18"/>
                <w:lang w:val="en-US" w:bidi="ar-LB"/>
              </w:rPr>
              <w:t>0.39</w:t>
            </w:r>
          </w:p>
        </w:tc>
        <w:tc>
          <w:tcPr>
            <w:tcW w:w="629" w:type="dxa"/>
          </w:tcPr>
          <w:p w14:paraId="0E142183" w14:textId="77777777" w:rsidR="006718D6" w:rsidRPr="00016379" w:rsidRDefault="006718D6" w:rsidP="005E1686">
            <w:pPr>
              <w:widowControl w:val="0"/>
              <w:autoSpaceDE w:val="0"/>
              <w:autoSpaceDN w:val="0"/>
              <w:bidi/>
              <w:spacing w:line="202" w:lineRule="exact"/>
              <w:ind w:right="91"/>
              <w:jc w:val="center"/>
              <w:rPr>
                <w:sz w:val="18"/>
                <w:szCs w:val="18"/>
                <w:lang w:val="en-US" w:bidi="ar-LB"/>
              </w:rPr>
            </w:pPr>
            <w:r w:rsidRPr="00016379">
              <w:rPr>
                <w:color w:val="231F20"/>
                <w:spacing w:val="-4"/>
                <w:sz w:val="18"/>
                <w:szCs w:val="18"/>
                <w:lang w:val="en-US" w:bidi="ar-LB"/>
              </w:rPr>
              <w:t>0.30</w:t>
            </w:r>
          </w:p>
        </w:tc>
        <w:tc>
          <w:tcPr>
            <w:tcW w:w="899" w:type="dxa"/>
          </w:tcPr>
          <w:p w14:paraId="35566519" w14:textId="77777777" w:rsidR="006718D6" w:rsidRPr="00016379" w:rsidRDefault="006718D6" w:rsidP="005E1686">
            <w:pPr>
              <w:widowControl w:val="0"/>
              <w:autoSpaceDE w:val="0"/>
              <w:autoSpaceDN w:val="0"/>
              <w:bidi/>
              <w:spacing w:line="202" w:lineRule="exact"/>
              <w:ind w:right="90"/>
              <w:jc w:val="center"/>
              <w:rPr>
                <w:sz w:val="18"/>
                <w:szCs w:val="18"/>
                <w:lang w:val="en-US" w:bidi="ar-LB"/>
              </w:rPr>
            </w:pPr>
            <w:r w:rsidRPr="00016379">
              <w:rPr>
                <w:color w:val="231F20"/>
                <w:spacing w:val="-4"/>
                <w:sz w:val="18"/>
                <w:szCs w:val="18"/>
                <w:lang w:val="en-US" w:bidi="ar-LB"/>
              </w:rPr>
              <w:t>0.30</w:t>
            </w:r>
          </w:p>
        </w:tc>
        <w:tc>
          <w:tcPr>
            <w:tcW w:w="719" w:type="dxa"/>
          </w:tcPr>
          <w:p w14:paraId="4E714700" w14:textId="77777777" w:rsidR="006718D6" w:rsidRPr="00016379" w:rsidRDefault="006718D6" w:rsidP="005E1686">
            <w:pPr>
              <w:widowControl w:val="0"/>
              <w:autoSpaceDE w:val="0"/>
              <w:autoSpaceDN w:val="0"/>
              <w:bidi/>
              <w:spacing w:line="202" w:lineRule="exact"/>
              <w:ind w:right="89"/>
              <w:jc w:val="center"/>
              <w:rPr>
                <w:sz w:val="18"/>
                <w:szCs w:val="18"/>
                <w:lang w:val="en-US" w:bidi="ar-LB"/>
              </w:rPr>
            </w:pPr>
            <w:r w:rsidRPr="00016379">
              <w:rPr>
                <w:color w:val="231F20"/>
                <w:spacing w:val="-4"/>
                <w:sz w:val="18"/>
                <w:szCs w:val="18"/>
                <w:lang w:val="en-US" w:bidi="ar-LB"/>
              </w:rPr>
              <w:t>0.28</w:t>
            </w:r>
          </w:p>
        </w:tc>
        <w:tc>
          <w:tcPr>
            <w:tcW w:w="686" w:type="dxa"/>
          </w:tcPr>
          <w:p w14:paraId="6ABD9973" w14:textId="77777777" w:rsidR="006718D6" w:rsidRPr="00016379" w:rsidRDefault="006718D6" w:rsidP="005E1686">
            <w:pPr>
              <w:widowControl w:val="0"/>
              <w:autoSpaceDE w:val="0"/>
              <w:autoSpaceDN w:val="0"/>
              <w:bidi/>
              <w:spacing w:line="202" w:lineRule="exact"/>
              <w:ind w:right="88"/>
              <w:jc w:val="center"/>
              <w:rPr>
                <w:sz w:val="18"/>
                <w:szCs w:val="18"/>
                <w:lang w:val="en-US" w:bidi="ar-LB"/>
              </w:rPr>
            </w:pPr>
            <w:r w:rsidRPr="00016379">
              <w:rPr>
                <w:color w:val="231F20"/>
                <w:spacing w:val="-4"/>
                <w:sz w:val="18"/>
                <w:szCs w:val="18"/>
                <w:lang w:val="en-US" w:bidi="ar-LB"/>
              </w:rPr>
              <w:t>0.28</w:t>
            </w:r>
          </w:p>
        </w:tc>
        <w:tc>
          <w:tcPr>
            <w:tcW w:w="900" w:type="dxa"/>
          </w:tcPr>
          <w:p w14:paraId="06B4B170" w14:textId="77777777" w:rsidR="006718D6" w:rsidRPr="00016379" w:rsidRDefault="006718D6" w:rsidP="005E1686">
            <w:pPr>
              <w:widowControl w:val="0"/>
              <w:autoSpaceDE w:val="0"/>
              <w:autoSpaceDN w:val="0"/>
              <w:bidi/>
              <w:spacing w:line="202" w:lineRule="exact"/>
              <w:ind w:right="88"/>
              <w:jc w:val="center"/>
              <w:rPr>
                <w:sz w:val="18"/>
                <w:szCs w:val="18"/>
                <w:lang w:val="en-US" w:bidi="ar-LB"/>
              </w:rPr>
            </w:pPr>
            <w:r w:rsidRPr="00016379">
              <w:rPr>
                <w:color w:val="231F20"/>
                <w:spacing w:val="-4"/>
                <w:sz w:val="18"/>
                <w:szCs w:val="18"/>
                <w:lang w:val="en-US" w:bidi="ar-LB"/>
              </w:rPr>
              <w:t>0.17</w:t>
            </w:r>
          </w:p>
        </w:tc>
        <w:tc>
          <w:tcPr>
            <w:tcW w:w="726" w:type="dxa"/>
          </w:tcPr>
          <w:p w14:paraId="5D07D54D" w14:textId="77777777" w:rsidR="006718D6" w:rsidRPr="00016379" w:rsidRDefault="006718D6" w:rsidP="005E1686">
            <w:pPr>
              <w:widowControl w:val="0"/>
              <w:autoSpaceDE w:val="0"/>
              <w:autoSpaceDN w:val="0"/>
              <w:bidi/>
              <w:spacing w:line="202" w:lineRule="exact"/>
              <w:ind w:left="214"/>
              <w:jc w:val="center"/>
              <w:rPr>
                <w:sz w:val="18"/>
                <w:szCs w:val="18"/>
                <w:lang w:val="en-US" w:bidi="ar-LB"/>
              </w:rPr>
            </w:pPr>
            <w:r w:rsidRPr="00016379">
              <w:rPr>
                <w:color w:val="231F20"/>
                <w:spacing w:val="-4"/>
                <w:sz w:val="18"/>
                <w:szCs w:val="18"/>
                <w:lang w:val="en-US" w:bidi="ar-LB"/>
              </w:rPr>
              <w:t>0.11</w:t>
            </w:r>
          </w:p>
        </w:tc>
        <w:tc>
          <w:tcPr>
            <w:tcW w:w="832" w:type="dxa"/>
          </w:tcPr>
          <w:p w14:paraId="108ECCFB" w14:textId="77777777" w:rsidR="006718D6" w:rsidRPr="00016379" w:rsidRDefault="006718D6" w:rsidP="005E1686">
            <w:pPr>
              <w:widowControl w:val="0"/>
              <w:autoSpaceDE w:val="0"/>
              <w:autoSpaceDN w:val="0"/>
              <w:bidi/>
              <w:spacing w:line="202" w:lineRule="exact"/>
              <w:ind w:right="87"/>
              <w:jc w:val="center"/>
              <w:rPr>
                <w:sz w:val="18"/>
                <w:szCs w:val="18"/>
                <w:lang w:val="en-US" w:bidi="ar-LB"/>
              </w:rPr>
            </w:pPr>
            <w:r w:rsidRPr="00016379">
              <w:rPr>
                <w:color w:val="231F20"/>
                <w:spacing w:val="-5"/>
                <w:sz w:val="18"/>
                <w:szCs w:val="18"/>
                <w:lang w:val="en-US" w:bidi="ar-LB"/>
              </w:rPr>
              <w:t>n/a</w:t>
            </w:r>
          </w:p>
        </w:tc>
      </w:tr>
      <w:tr w:rsidR="00E422BC" w:rsidRPr="00016379" w14:paraId="57E10C73" w14:textId="77777777" w:rsidTr="005E1686">
        <w:trPr>
          <w:trHeight w:val="413"/>
        </w:trPr>
        <w:tc>
          <w:tcPr>
            <w:tcW w:w="500" w:type="dxa"/>
          </w:tcPr>
          <w:p w14:paraId="1865BA45" w14:textId="31231D4B" w:rsidR="00E422BC" w:rsidRPr="00016379" w:rsidRDefault="00E422BC" w:rsidP="005E1686">
            <w:pPr>
              <w:widowControl w:val="0"/>
              <w:autoSpaceDE w:val="0"/>
              <w:autoSpaceDN w:val="0"/>
              <w:bidi/>
              <w:spacing w:line="202" w:lineRule="exact"/>
              <w:ind w:left="107"/>
              <w:jc w:val="left"/>
              <w:rPr>
                <w:sz w:val="18"/>
                <w:szCs w:val="18"/>
                <w:lang w:val="en-US" w:bidi="ar-LB"/>
              </w:rPr>
            </w:pPr>
            <w:r w:rsidRPr="00016379">
              <w:rPr>
                <w:color w:val="231F20"/>
                <w:spacing w:val="-5"/>
                <w:sz w:val="18"/>
                <w:szCs w:val="18"/>
                <w:lang w:val="en-US" w:bidi="ar-LB"/>
              </w:rPr>
              <w:t>2</w:t>
            </w:r>
            <w:r w:rsidR="001B6E80">
              <w:rPr>
                <w:color w:val="231F20"/>
                <w:spacing w:val="-5"/>
                <w:sz w:val="18"/>
                <w:szCs w:val="18"/>
                <w:rtl/>
                <w:lang w:val="en-US" w:bidi="ar-LB"/>
              </w:rPr>
              <w:t>-</w:t>
            </w:r>
            <w:r w:rsidRPr="00016379">
              <w:rPr>
                <w:color w:val="231F20"/>
                <w:spacing w:val="-5"/>
                <w:sz w:val="18"/>
                <w:szCs w:val="18"/>
                <w:lang w:val="en-US" w:bidi="ar-LB"/>
              </w:rPr>
              <w:t>1</w:t>
            </w:r>
          </w:p>
        </w:tc>
        <w:tc>
          <w:tcPr>
            <w:tcW w:w="2240" w:type="dxa"/>
          </w:tcPr>
          <w:p w14:paraId="6A8E5FBB" w14:textId="2495EB6D" w:rsidR="00E422BC" w:rsidRPr="00016379" w:rsidRDefault="0017097E" w:rsidP="005E1686">
            <w:pPr>
              <w:widowControl w:val="0"/>
              <w:autoSpaceDE w:val="0"/>
              <w:autoSpaceDN w:val="0"/>
              <w:bidi/>
              <w:spacing w:line="191" w:lineRule="exact"/>
              <w:ind w:left="107"/>
              <w:jc w:val="left"/>
              <w:rPr>
                <w:sz w:val="18"/>
                <w:szCs w:val="18"/>
                <w:lang w:val="en-US" w:bidi="ar-LB"/>
              </w:rPr>
            </w:pPr>
            <w:r>
              <w:rPr>
                <w:color w:val="231F20"/>
                <w:sz w:val="18"/>
                <w:szCs w:val="18"/>
                <w:rtl/>
                <w:lang w:val="en-US" w:bidi="ar-LB"/>
              </w:rPr>
              <w:t>التمويل المتفق عليه مع الوكالة المنفذة الرئيسية (اليونيب)</w:t>
            </w:r>
          </w:p>
        </w:tc>
        <w:tc>
          <w:tcPr>
            <w:tcW w:w="915" w:type="dxa"/>
            <w:tcBorders>
              <w:top w:val="nil"/>
              <w:left w:val="single" w:sz="4" w:space="0" w:color="auto"/>
              <w:bottom w:val="single" w:sz="4" w:space="0" w:color="auto"/>
              <w:right w:val="single" w:sz="4" w:space="0" w:color="auto"/>
            </w:tcBorders>
            <w:shd w:val="clear" w:color="auto" w:fill="auto"/>
            <w:vAlign w:val="center"/>
          </w:tcPr>
          <w:p w14:paraId="72FB665E" w14:textId="77777777"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000000"/>
                <w:sz w:val="18"/>
                <w:szCs w:val="18"/>
                <w:lang w:val="en-US" w:bidi="ar-LB"/>
              </w:rPr>
              <w:t>83,000</w:t>
            </w:r>
          </w:p>
        </w:tc>
        <w:tc>
          <w:tcPr>
            <w:tcW w:w="629" w:type="dxa"/>
            <w:tcBorders>
              <w:top w:val="nil"/>
              <w:left w:val="single" w:sz="4" w:space="0" w:color="auto"/>
              <w:bottom w:val="single" w:sz="4" w:space="0" w:color="auto"/>
              <w:right w:val="single" w:sz="4" w:space="0" w:color="auto"/>
            </w:tcBorders>
            <w:shd w:val="clear" w:color="auto" w:fill="auto"/>
            <w:vAlign w:val="center"/>
          </w:tcPr>
          <w:p w14:paraId="31931165" w14:textId="50D48C1F"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FFFFFF"/>
                <w:sz w:val="18"/>
                <w:szCs w:val="18"/>
                <w:lang w:val="en-US" w:bidi="ar-LB"/>
              </w:rPr>
              <w:t>0</w:t>
            </w:r>
            <w:r>
              <w:rPr>
                <w:color w:val="FFFFFF"/>
                <w:sz w:val="18"/>
                <w:szCs w:val="18"/>
                <w:lang w:val="en-US" w:bidi="ar-LB"/>
              </w:rPr>
              <w:t>0</w:t>
            </w:r>
          </w:p>
        </w:tc>
        <w:tc>
          <w:tcPr>
            <w:tcW w:w="629" w:type="dxa"/>
            <w:tcBorders>
              <w:top w:val="nil"/>
              <w:left w:val="single" w:sz="4" w:space="0" w:color="auto"/>
              <w:bottom w:val="single" w:sz="4" w:space="0" w:color="auto"/>
              <w:right w:val="single" w:sz="4" w:space="0" w:color="auto"/>
            </w:tcBorders>
            <w:shd w:val="clear" w:color="auto" w:fill="auto"/>
            <w:vAlign w:val="center"/>
          </w:tcPr>
          <w:p w14:paraId="720F233C" w14:textId="08A803BC" w:rsidR="00E422BC" w:rsidRPr="00016379" w:rsidRDefault="00E422BC" w:rsidP="005E1686">
            <w:pPr>
              <w:widowControl w:val="0"/>
              <w:autoSpaceDE w:val="0"/>
              <w:autoSpaceDN w:val="0"/>
              <w:bidi/>
              <w:spacing w:line="202" w:lineRule="exact"/>
              <w:ind w:right="93"/>
              <w:jc w:val="center"/>
              <w:rPr>
                <w:sz w:val="18"/>
                <w:szCs w:val="18"/>
                <w:lang w:val="en-US" w:bidi="ar-LB"/>
              </w:rPr>
            </w:pPr>
            <w:r>
              <w:rPr>
                <w:color w:val="FFFFFF"/>
                <w:sz w:val="18"/>
                <w:szCs w:val="18"/>
                <w:lang w:val="en-US" w:bidi="ar-LB"/>
              </w:rPr>
              <w:t>0</w:t>
            </w:r>
            <w:r w:rsidRPr="00016379">
              <w:rPr>
                <w:color w:val="FFFFFF"/>
                <w:sz w:val="18"/>
                <w:szCs w:val="18"/>
                <w:lang w:val="en-US" w:bidi="ar-LB"/>
              </w:rPr>
              <w:t>0</w:t>
            </w:r>
          </w:p>
        </w:tc>
        <w:tc>
          <w:tcPr>
            <w:tcW w:w="629" w:type="dxa"/>
            <w:tcBorders>
              <w:top w:val="nil"/>
              <w:left w:val="single" w:sz="4" w:space="0" w:color="auto"/>
              <w:bottom w:val="single" w:sz="4" w:space="0" w:color="auto"/>
              <w:right w:val="single" w:sz="4" w:space="0" w:color="auto"/>
            </w:tcBorders>
            <w:shd w:val="clear" w:color="auto" w:fill="auto"/>
            <w:vAlign w:val="center"/>
          </w:tcPr>
          <w:p w14:paraId="49C7A2F1" w14:textId="7BF56775" w:rsidR="00E422BC" w:rsidRPr="00E422BC" w:rsidRDefault="00E422BC" w:rsidP="005E1686">
            <w:pPr>
              <w:widowControl w:val="0"/>
              <w:autoSpaceDE w:val="0"/>
              <w:autoSpaceDN w:val="0"/>
              <w:bidi/>
              <w:spacing w:line="202" w:lineRule="exact"/>
              <w:ind w:right="93"/>
              <w:jc w:val="center"/>
              <w:rPr>
                <w:color w:val="FFFFFF"/>
                <w:sz w:val="18"/>
                <w:szCs w:val="18"/>
                <w:lang w:val="en-US" w:bidi="ar-LB"/>
              </w:rPr>
            </w:pPr>
            <w:r>
              <w:rPr>
                <w:color w:val="FFFFFF"/>
                <w:sz w:val="18"/>
                <w:szCs w:val="18"/>
                <w:lang w:val="en-US" w:bidi="ar-LB"/>
              </w:rPr>
              <w:t>0</w:t>
            </w:r>
          </w:p>
        </w:tc>
        <w:tc>
          <w:tcPr>
            <w:tcW w:w="899" w:type="dxa"/>
            <w:tcBorders>
              <w:top w:val="nil"/>
              <w:left w:val="nil"/>
              <w:bottom w:val="single" w:sz="4" w:space="0" w:color="auto"/>
              <w:right w:val="single" w:sz="4" w:space="0" w:color="auto"/>
            </w:tcBorders>
            <w:shd w:val="clear" w:color="auto" w:fill="auto"/>
            <w:vAlign w:val="center"/>
          </w:tcPr>
          <w:p w14:paraId="0AC2D1FE" w14:textId="77777777" w:rsidR="00E422BC" w:rsidRPr="00016379" w:rsidRDefault="00E422BC" w:rsidP="005E1686">
            <w:pPr>
              <w:widowControl w:val="0"/>
              <w:autoSpaceDE w:val="0"/>
              <w:autoSpaceDN w:val="0"/>
              <w:bidi/>
              <w:spacing w:line="202" w:lineRule="exact"/>
              <w:ind w:right="90"/>
              <w:jc w:val="center"/>
              <w:rPr>
                <w:sz w:val="18"/>
                <w:szCs w:val="18"/>
                <w:lang w:val="en-US" w:bidi="ar-LB"/>
              </w:rPr>
            </w:pPr>
            <w:r w:rsidRPr="00016379">
              <w:rPr>
                <w:color w:val="000000"/>
                <w:sz w:val="18"/>
                <w:szCs w:val="18"/>
                <w:lang w:val="en-US" w:bidi="ar-LB"/>
              </w:rPr>
              <w:t>62,000</w:t>
            </w:r>
          </w:p>
        </w:tc>
        <w:tc>
          <w:tcPr>
            <w:tcW w:w="719" w:type="dxa"/>
            <w:tcBorders>
              <w:top w:val="nil"/>
              <w:left w:val="single" w:sz="4" w:space="0" w:color="auto"/>
              <w:bottom w:val="single" w:sz="4" w:space="0" w:color="auto"/>
              <w:right w:val="single" w:sz="4" w:space="0" w:color="auto"/>
            </w:tcBorders>
            <w:shd w:val="clear" w:color="auto" w:fill="auto"/>
            <w:vAlign w:val="center"/>
          </w:tcPr>
          <w:p w14:paraId="6EFEB9F6" w14:textId="108EF91B" w:rsidR="00E422BC" w:rsidRPr="00016379" w:rsidRDefault="00E422BC" w:rsidP="005E1686">
            <w:pPr>
              <w:widowControl w:val="0"/>
              <w:autoSpaceDE w:val="0"/>
              <w:autoSpaceDN w:val="0"/>
              <w:bidi/>
              <w:spacing w:line="202" w:lineRule="exact"/>
              <w:ind w:right="90"/>
              <w:jc w:val="center"/>
              <w:rPr>
                <w:sz w:val="18"/>
                <w:szCs w:val="18"/>
                <w:lang w:val="en-US" w:bidi="ar-LB"/>
              </w:rPr>
            </w:pPr>
            <w:r w:rsidRPr="00B7568C">
              <w:rPr>
                <w:color w:val="FFFFFF"/>
                <w:sz w:val="18"/>
                <w:szCs w:val="18"/>
                <w:lang w:val="en-US" w:bidi="ar-LB"/>
              </w:rPr>
              <w:t>0</w:t>
            </w:r>
          </w:p>
        </w:tc>
        <w:tc>
          <w:tcPr>
            <w:tcW w:w="686" w:type="dxa"/>
            <w:tcBorders>
              <w:top w:val="nil"/>
              <w:left w:val="single" w:sz="4" w:space="0" w:color="auto"/>
              <w:bottom w:val="single" w:sz="4" w:space="0" w:color="auto"/>
              <w:right w:val="single" w:sz="4" w:space="0" w:color="auto"/>
            </w:tcBorders>
            <w:shd w:val="clear" w:color="auto" w:fill="auto"/>
            <w:vAlign w:val="center"/>
          </w:tcPr>
          <w:p w14:paraId="3D311784" w14:textId="57F72F30" w:rsidR="00E422BC" w:rsidRPr="00E422BC" w:rsidRDefault="00E422BC" w:rsidP="005E1686">
            <w:pPr>
              <w:widowControl w:val="0"/>
              <w:autoSpaceDE w:val="0"/>
              <w:autoSpaceDN w:val="0"/>
              <w:bidi/>
              <w:spacing w:line="202" w:lineRule="exact"/>
              <w:ind w:right="88"/>
              <w:jc w:val="center"/>
              <w:rPr>
                <w:b/>
                <w:bCs/>
                <w:sz w:val="18"/>
                <w:szCs w:val="18"/>
                <w:lang w:val="en-US" w:bidi="ar-LB"/>
              </w:rPr>
            </w:pPr>
            <w:r w:rsidRPr="00E422BC">
              <w:rPr>
                <w:b/>
                <w:bCs/>
                <w:color w:val="FFFFFF"/>
                <w:sz w:val="18"/>
                <w:szCs w:val="18"/>
                <w:lang w:val="en-US" w:bidi="ar-LB"/>
              </w:rPr>
              <w:t>0</w:t>
            </w:r>
          </w:p>
        </w:tc>
        <w:tc>
          <w:tcPr>
            <w:tcW w:w="900" w:type="dxa"/>
            <w:tcBorders>
              <w:top w:val="nil"/>
              <w:left w:val="nil"/>
              <w:bottom w:val="single" w:sz="4" w:space="0" w:color="auto"/>
              <w:right w:val="single" w:sz="4" w:space="0" w:color="auto"/>
            </w:tcBorders>
            <w:shd w:val="clear" w:color="auto" w:fill="auto"/>
            <w:vAlign w:val="center"/>
          </w:tcPr>
          <w:p w14:paraId="1F5FF441" w14:textId="77777777" w:rsidR="00E422BC" w:rsidRPr="00016379" w:rsidRDefault="00E422BC" w:rsidP="005E1686">
            <w:pPr>
              <w:widowControl w:val="0"/>
              <w:autoSpaceDE w:val="0"/>
              <w:autoSpaceDN w:val="0"/>
              <w:bidi/>
              <w:spacing w:line="202" w:lineRule="exact"/>
              <w:ind w:right="88"/>
              <w:jc w:val="center"/>
              <w:rPr>
                <w:b/>
                <w:bCs/>
                <w:sz w:val="18"/>
                <w:szCs w:val="18"/>
                <w:lang w:val="en-US" w:bidi="ar-LB"/>
              </w:rPr>
            </w:pPr>
            <w:r w:rsidRPr="00016379">
              <w:rPr>
                <w:b/>
                <w:bCs/>
                <w:color w:val="000000"/>
                <w:sz w:val="18"/>
                <w:szCs w:val="18"/>
                <w:lang w:val="en-US" w:bidi="ar-LB"/>
              </w:rPr>
              <w:t>141,000</w:t>
            </w:r>
          </w:p>
        </w:tc>
        <w:tc>
          <w:tcPr>
            <w:tcW w:w="726" w:type="dxa"/>
            <w:tcBorders>
              <w:top w:val="nil"/>
              <w:left w:val="nil"/>
              <w:bottom w:val="single" w:sz="4" w:space="0" w:color="auto"/>
              <w:right w:val="single" w:sz="4" w:space="0" w:color="auto"/>
            </w:tcBorders>
            <w:shd w:val="clear" w:color="auto" w:fill="auto"/>
            <w:vAlign w:val="center"/>
          </w:tcPr>
          <w:p w14:paraId="3F2A1829" w14:textId="77777777" w:rsidR="00E422BC" w:rsidRPr="00016379" w:rsidRDefault="00E422BC" w:rsidP="005E1686">
            <w:pPr>
              <w:widowControl w:val="0"/>
              <w:autoSpaceDE w:val="0"/>
              <w:autoSpaceDN w:val="0"/>
              <w:bidi/>
              <w:spacing w:line="202" w:lineRule="exact"/>
              <w:ind w:left="37"/>
              <w:jc w:val="center"/>
              <w:rPr>
                <w:sz w:val="18"/>
                <w:szCs w:val="18"/>
                <w:lang w:val="en-US" w:bidi="ar-LB"/>
              </w:rPr>
            </w:pPr>
            <w:r w:rsidRPr="00016379">
              <w:rPr>
                <w:color w:val="000000"/>
                <w:sz w:val="18"/>
                <w:szCs w:val="18"/>
                <w:lang w:val="en-US" w:bidi="ar-LB"/>
              </w:rPr>
              <w:t>20,880</w:t>
            </w:r>
          </w:p>
        </w:tc>
        <w:tc>
          <w:tcPr>
            <w:tcW w:w="832" w:type="dxa"/>
            <w:tcBorders>
              <w:top w:val="single" w:sz="4" w:space="0" w:color="auto"/>
              <w:left w:val="nil"/>
              <w:bottom w:val="single" w:sz="4" w:space="0" w:color="auto"/>
              <w:right w:val="single" w:sz="4" w:space="0" w:color="auto"/>
            </w:tcBorders>
            <w:shd w:val="clear" w:color="auto" w:fill="auto"/>
            <w:vAlign w:val="center"/>
          </w:tcPr>
          <w:p w14:paraId="4CEDBFB9" w14:textId="77777777" w:rsidR="00E422BC" w:rsidRPr="00016379" w:rsidRDefault="00E422BC" w:rsidP="005E1686">
            <w:pPr>
              <w:widowControl w:val="0"/>
              <w:autoSpaceDE w:val="0"/>
              <w:autoSpaceDN w:val="0"/>
              <w:bidi/>
              <w:spacing w:line="202" w:lineRule="exact"/>
              <w:ind w:left="149"/>
              <w:jc w:val="center"/>
              <w:rPr>
                <w:b/>
                <w:bCs/>
                <w:sz w:val="18"/>
                <w:szCs w:val="18"/>
                <w:lang w:val="en-US" w:bidi="ar-LB"/>
              </w:rPr>
            </w:pPr>
            <w:r w:rsidRPr="00016379">
              <w:rPr>
                <w:b/>
                <w:bCs/>
                <w:color w:val="000000"/>
                <w:sz w:val="18"/>
                <w:szCs w:val="18"/>
                <w:lang w:val="en-US" w:bidi="ar-LB"/>
              </w:rPr>
              <w:t>306,880</w:t>
            </w:r>
          </w:p>
        </w:tc>
      </w:tr>
      <w:tr w:rsidR="00E422BC" w:rsidRPr="00016379" w14:paraId="658E3906" w14:textId="77777777" w:rsidTr="005E1686">
        <w:trPr>
          <w:trHeight w:val="414"/>
        </w:trPr>
        <w:tc>
          <w:tcPr>
            <w:tcW w:w="500" w:type="dxa"/>
          </w:tcPr>
          <w:p w14:paraId="6FA7755C" w14:textId="28B9CEBD" w:rsidR="00E422BC" w:rsidRPr="00016379" w:rsidRDefault="00E422BC" w:rsidP="005E1686">
            <w:pPr>
              <w:widowControl w:val="0"/>
              <w:autoSpaceDE w:val="0"/>
              <w:autoSpaceDN w:val="0"/>
              <w:bidi/>
              <w:spacing w:line="203" w:lineRule="exact"/>
              <w:ind w:left="107"/>
              <w:jc w:val="left"/>
              <w:rPr>
                <w:sz w:val="18"/>
                <w:szCs w:val="18"/>
                <w:lang w:val="en-US" w:bidi="ar-LB"/>
              </w:rPr>
            </w:pPr>
            <w:r w:rsidRPr="00016379">
              <w:rPr>
                <w:color w:val="231F20"/>
                <w:spacing w:val="-5"/>
                <w:sz w:val="18"/>
                <w:szCs w:val="18"/>
                <w:lang w:val="en-US" w:bidi="ar-LB"/>
              </w:rPr>
              <w:t>2</w:t>
            </w:r>
            <w:r w:rsidR="001B6E80">
              <w:rPr>
                <w:color w:val="231F20"/>
                <w:spacing w:val="-5"/>
                <w:sz w:val="18"/>
                <w:szCs w:val="18"/>
                <w:rtl/>
                <w:lang w:val="en-US" w:bidi="ar-LB"/>
              </w:rPr>
              <w:t>-</w:t>
            </w:r>
            <w:r w:rsidRPr="00016379">
              <w:rPr>
                <w:color w:val="231F20"/>
                <w:spacing w:val="-5"/>
                <w:sz w:val="18"/>
                <w:szCs w:val="18"/>
                <w:lang w:val="en-US" w:bidi="ar-LB"/>
              </w:rPr>
              <w:t>2</w:t>
            </w:r>
          </w:p>
        </w:tc>
        <w:tc>
          <w:tcPr>
            <w:tcW w:w="2240" w:type="dxa"/>
          </w:tcPr>
          <w:p w14:paraId="03D11677" w14:textId="1ED15783" w:rsidR="00E422BC" w:rsidRPr="00016379" w:rsidRDefault="0017097E" w:rsidP="005E1686">
            <w:pPr>
              <w:widowControl w:val="0"/>
              <w:autoSpaceDE w:val="0"/>
              <w:autoSpaceDN w:val="0"/>
              <w:bidi/>
              <w:spacing w:line="192" w:lineRule="exact"/>
              <w:ind w:left="107"/>
              <w:jc w:val="left"/>
              <w:rPr>
                <w:sz w:val="18"/>
                <w:szCs w:val="18"/>
                <w:lang w:val="en-US" w:bidi="ar-LB"/>
              </w:rPr>
            </w:pPr>
            <w:r>
              <w:rPr>
                <w:color w:val="231F20"/>
                <w:sz w:val="18"/>
                <w:szCs w:val="18"/>
                <w:rtl/>
                <w:lang w:val="en-US" w:bidi="ar-LB"/>
              </w:rPr>
              <w:t>تكاليف دعم الوكالة المنفذة الرئيسية (بالدولار الأمريكي)</w:t>
            </w:r>
          </w:p>
        </w:tc>
        <w:tc>
          <w:tcPr>
            <w:tcW w:w="915" w:type="dxa"/>
            <w:tcBorders>
              <w:top w:val="nil"/>
              <w:left w:val="single" w:sz="4" w:space="0" w:color="auto"/>
              <w:bottom w:val="single" w:sz="4" w:space="0" w:color="auto"/>
              <w:right w:val="single" w:sz="4" w:space="0" w:color="auto"/>
            </w:tcBorders>
            <w:shd w:val="clear" w:color="auto" w:fill="auto"/>
            <w:vAlign w:val="center"/>
          </w:tcPr>
          <w:p w14:paraId="07578DD4" w14:textId="77777777" w:rsidR="00E422BC" w:rsidRPr="00016379" w:rsidRDefault="00E422BC" w:rsidP="005E1686">
            <w:pPr>
              <w:widowControl w:val="0"/>
              <w:autoSpaceDE w:val="0"/>
              <w:autoSpaceDN w:val="0"/>
              <w:bidi/>
              <w:spacing w:line="203" w:lineRule="exact"/>
              <w:ind w:right="94"/>
              <w:jc w:val="center"/>
              <w:rPr>
                <w:sz w:val="18"/>
                <w:szCs w:val="18"/>
                <w:lang w:val="en-US" w:bidi="ar-LB"/>
              </w:rPr>
            </w:pPr>
            <w:r w:rsidRPr="00016379">
              <w:rPr>
                <w:color w:val="000000"/>
                <w:sz w:val="18"/>
                <w:szCs w:val="18"/>
                <w:lang w:val="en-US" w:bidi="ar-LB"/>
              </w:rPr>
              <w:t>10,790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4E8B324" w14:textId="0A12FA69" w:rsidR="00E422BC" w:rsidRPr="00016379" w:rsidRDefault="00E422BC" w:rsidP="005E1686">
            <w:pPr>
              <w:widowControl w:val="0"/>
              <w:autoSpaceDE w:val="0"/>
              <w:autoSpaceDN w:val="0"/>
              <w:bidi/>
              <w:spacing w:line="203" w:lineRule="exact"/>
              <w:ind w:right="94"/>
              <w:jc w:val="center"/>
              <w:rPr>
                <w:sz w:val="18"/>
                <w:szCs w:val="18"/>
                <w:lang w:val="en-US" w:bidi="ar-LB"/>
              </w:rPr>
            </w:pPr>
            <w:r w:rsidRPr="00016379">
              <w:rPr>
                <w:color w:val="FFFFFF"/>
                <w:sz w:val="18"/>
                <w:szCs w:val="18"/>
                <w:lang w:val="en-US" w:bidi="ar-LB"/>
              </w:rPr>
              <w:t>0</w:t>
            </w:r>
            <w:r>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E2D3D9A" w14:textId="20BC6DF0" w:rsidR="00E422BC" w:rsidRPr="00016379" w:rsidRDefault="00E422BC" w:rsidP="005E1686">
            <w:pPr>
              <w:widowControl w:val="0"/>
              <w:autoSpaceDE w:val="0"/>
              <w:autoSpaceDN w:val="0"/>
              <w:bidi/>
              <w:spacing w:line="203" w:lineRule="exact"/>
              <w:ind w:right="93"/>
              <w:jc w:val="center"/>
              <w:rPr>
                <w:sz w:val="18"/>
                <w:szCs w:val="18"/>
                <w:lang w:val="en-US" w:bidi="ar-LB"/>
              </w:rPr>
            </w:pPr>
            <w:r>
              <w:rPr>
                <w:color w:val="FFFFFF"/>
                <w:sz w:val="18"/>
                <w:szCs w:val="18"/>
                <w:lang w:val="en-US" w:bidi="ar-LB"/>
              </w:rPr>
              <w:t>0</w:t>
            </w:r>
            <w:r w:rsidRPr="00016379">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8A10867" w14:textId="40DA2EFC" w:rsidR="00E422BC" w:rsidRPr="00E422BC" w:rsidRDefault="00E422BC" w:rsidP="005E1686">
            <w:pPr>
              <w:widowControl w:val="0"/>
              <w:autoSpaceDE w:val="0"/>
              <w:autoSpaceDN w:val="0"/>
              <w:bidi/>
              <w:spacing w:line="202" w:lineRule="exact"/>
              <w:ind w:right="93"/>
              <w:jc w:val="center"/>
              <w:rPr>
                <w:color w:val="FFFFFF"/>
                <w:sz w:val="18"/>
                <w:szCs w:val="18"/>
                <w:lang w:val="en-US" w:bidi="ar-LB"/>
              </w:rPr>
            </w:pPr>
            <w:r>
              <w:rPr>
                <w:color w:val="FFFFFF"/>
                <w:sz w:val="18"/>
                <w:szCs w:val="18"/>
                <w:lang w:val="en-US" w:bidi="ar-LB"/>
              </w:rPr>
              <w:t>0</w:t>
            </w:r>
          </w:p>
        </w:tc>
        <w:tc>
          <w:tcPr>
            <w:tcW w:w="899" w:type="dxa"/>
            <w:tcBorders>
              <w:top w:val="nil"/>
              <w:left w:val="nil"/>
              <w:bottom w:val="single" w:sz="4" w:space="0" w:color="auto"/>
              <w:right w:val="single" w:sz="4" w:space="0" w:color="auto"/>
            </w:tcBorders>
            <w:shd w:val="clear" w:color="auto" w:fill="auto"/>
            <w:vAlign w:val="center"/>
          </w:tcPr>
          <w:p w14:paraId="74CC0785" w14:textId="77777777" w:rsidR="00E422BC" w:rsidRPr="00016379" w:rsidRDefault="00E422BC" w:rsidP="005E1686">
            <w:pPr>
              <w:widowControl w:val="0"/>
              <w:autoSpaceDE w:val="0"/>
              <w:autoSpaceDN w:val="0"/>
              <w:bidi/>
              <w:spacing w:line="203" w:lineRule="exact"/>
              <w:ind w:right="90"/>
              <w:jc w:val="center"/>
              <w:rPr>
                <w:sz w:val="18"/>
                <w:szCs w:val="18"/>
                <w:lang w:val="en-US" w:bidi="ar-LB"/>
              </w:rPr>
            </w:pPr>
            <w:r w:rsidRPr="00016379">
              <w:rPr>
                <w:color w:val="000000"/>
                <w:sz w:val="18"/>
                <w:szCs w:val="18"/>
                <w:lang w:val="en-US" w:bidi="ar-LB"/>
              </w:rPr>
              <w:t>8,060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52496AAF" w14:textId="0D495EA1" w:rsidR="00E422BC" w:rsidRPr="00016379" w:rsidRDefault="00E422BC" w:rsidP="005E1686">
            <w:pPr>
              <w:widowControl w:val="0"/>
              <w:autoSpaceDE w:val="0"/>
              <w:autoSpaceDN w:val="0"/>
              <w:bidi/>
              <w:spacing w:line="203" w:lineRule="exact"/>
              <w:ind w:right="90"/>
              <w:jc w:val="center"/>
              <w:rPr>
                <w:sz w:val="18"/>
                <w:szCs w:val="18"/>
                <w:lang w:val="en-US" w:bidi="ar-LB"/>
              </w:rPr>
            </w:pPr>
            <w:r w:rsidRPr="00B7568C">
              <w:rPr>
                <w:color w:val="FFFFFF"/>
                <w:sz w:val="18"/>
                <w:szCs w:val="18"/>
                <w:lang w:val="en-US" w:bidi="ar-LB"/>
              </w:rPr>
              <w:t>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658E8EAB" w14:textId="52BFFB3D" w:rsidR="00E422BC" w:rsidRPr="00E422BC" w:rsidRDefault="00E422BC" w:rsidP="005E1686">
            <w:pPr>
              <w:widowControl w:val="0"/>
              <w:autoSpaceDE w:val="0"/>
              <w:autoSpaceDN w:val="0"/>
              <w:bidi/>
              <w:spacing w:line="203" w:lineRule="exact"/>
              <w:ind w:right="88"/>
              <w:jc w:val="center"/>
              <w:rPr>
                <w:b/>
                <w:bCs/>
                <w:sz w:val="18"/>
                <w:szCs w:val="18"/>
                <w:lang w:val="en-US" w:bidi="ar-LB"/>
              </w:rPr>
            </w:pPr>
            <w:r w:rsidRPr="00E422BC">
              <w:rPr>
                <w:b/>
                <w:bCs/>
                <w:color w:val="FFFFFF"/>
                <w:sz w:val="18"/>
                <w:szCs w:val="18"/>
                <w:lang w:val="en-US" w:bidi="ar-LB"/>
              </w:rPr>
              <w:t>0</w:t>
            </w:r>
          </w:p>
        </w:tc>
        <w:tc>
          <w:tcPr>
            <w:tcW w:w="900" w:type="dxa"/>
            <w:tcBorders>
              <w:top w:val="nil"/>
              <w:left w:val="nil"/>
              <w:bottom w:val="single" w:sz="4" w:space="0" w:color="auto"/>
              <w:right w:val="single" w:sz="4" w:space="0" w:color="auto"/>
            </w:tcBorders>
            <w:shd w:val="clear" w:color="auto" w:fill="auto"/>
            <w:vAlign w:val="center"/>
          </w:tcPr>
          <w:p w14:paraId="290420D2" w14:textId="77777777" w:rsidR="00E422BC" w:rsidRPr="00016379" w:rsidRDefault="00E422BC" w:rsidP="005E1686">
            <w:pPr>
              <w:widowControl w:val="0"/>
              <w:autoSpaceDE w:val="0"/>
              <w:autoSpaceDN w:val="0"/>
              <w:bidi/>
              <w:spacing w:line="203" w:lineRule="exact"/>
              <w:ind w:right="88"/>
              <w:jc w:val="center"/>
              <w:rPr>
                <w:b/>
                <w:bCs/>
                <w:sz w:val="18"/>
                <w:szCs w:val="18"/>
                <w:lang w:val="en-US" w:bidi="ar-LB"/>
              </w:rPr>
            </w:pPr>
            <w:r w:rsidRPr="00016379">
              <w:rPr>
                <w:b/>
                <w:bCs/>
                <w:color w:val="000000"/>
                <w:sz w:val="18"/>
                <w:szCs w:val="18"/>
                <w:lang w:val="en-US" w:bidi="ar-LB"/>
              </w:rPr>
              <w:t>18,330</w:t>
            </w:r>
          </w:p>
        </w:tc>
        <w:tc>
          <w:tcPr>
            <w:tcW w:w="726" w:type="dxa"/>
            <w:tcBorders>
              <w:top w:val="nil"/>
              <w:left w:val="nil"/>
              <w:bottom w:val="single" w:sz="4" w:space="0" w:color="auto"/>
              <w:right w:val="single" w:sz="4" w:space="0" w:color="auto"/>
            </w:tcBorders>
            <w:shd w:val="clear" w:color="auto" w:fill="auto"/>
            <w:vAlign w:val="center"/>
          </w:tcPr>
          <w:p w14:paraId="1E6BE4F1" w14:textId="77777777" w:rsidR="00E422BC" w:rsidRPr="00016379" w:rsidRDefault="00E422BC" w:rsidP="005E1686">
            <w:pPr>
              <w:widowControl w:val="0"/>
              <w:autoSpaceDE w:val="0"/>
              <w:autoSpaceDN w:val="0"/>
              <w:bidi/>
              <w:spacing w:line="203" w:lineRule="exact"/>
              <w:ind w:left="127"/>
              <w:jc w:val="center"/>
              <w:rPr>
                <w:sz w:val="18"/>
                <w:szCs w:val="18"/>
                <w:lang w:val="en-US" w:bidi="ar-LB"/>
              </w:rPr>
            </w:pPr>
            <w:r w:rsidRPr="00016379">
              <w:rPr>
                <w:color w:val="000000"/>
                <w:sz w:val="18"/>
                <w:szCs w:val="18"/>
                <w:lang w:val="en-US" w:bidi="ar-LB"/>
              </w:rPr>
              <w:t>2,714</w:t>
            </w:r>
          </w:p>
        </w:tc>
        <w:tc>
          <w:tcPr>
            <w:tcW w:w="832" w:type="dxa"/>
            <w:tcBorders>
              <w:top w:val="nil"/>
              <w:left w:val="nil"/>
              <w:bottom w:val="single" w:sz="4" w:space="0" w:color="auto"/>
              <w:right w:val="single" w:sz="4" w:space="0" w:color="auto"/>
            </w:tcBorders>
            <w:shd w:val="clear" w:color="auto" w:fill="auto"/>
            <w:vAlign w:val="center"/>
          </w:tcPr>
          <w:p w14:paraId="2C3AC46C" w14:textId="77777777" w:rsidR="00E422BC" w:rsidRPr="00016379" w:rsidRDefault="00E422BC" w:rsidP="005E1686">
            <w:pPr>
              <w:widowControl w:val="0"/>
              <w:autoSpaceDE w:val="0"/>
              <w:autoSpaceDN w:val="0"/>
              <w:bidi/>
              <w:spacing w:line="203" w:lineRule="exact"/>
              <w:ind w:right="85"/>
              <w:jc w:val="center"/>
              <w:rPr>
                <w:b/>
                <w:bCs/>
                <w:sz w:val="18"/>
                <w:szCs w:val="18"/>
                <w:lang w:val="en-US" w:bidi="ar-LB"/>
              </w:rPr>
            </w:pPr>
            <w:r w:rsidRPr="00016379">
              <w:rPr>
                <w:b/>
                <w:bCs/>
                <w:color w:val="000000"/>
                <w:sz w:val="18"/>
                <w:szCs w:val="18"/>
                <w:lang w:val="en-US" w:bidi="ar-LB"/>
              </w:rPr>
              <w:t>39,894</w:t>
            </w:r>
          </w:p>
        </w:tc>
      </w:tr>
      <w:tr w:rsidR="00E422BC" w:rsidRPr="00016379" w14:paraId="04E29714" w14:textId="77777777" w:rsidTr="005E1686">
        <w:trPr>
          <w:trHeight w:val="413"/>
        </w:trPr>
        <w:tc>
          <w:tcPr>
            <w:tcW w:w="500" w:type="dxa"/>
          </w:tcPr>
          <w:p w14:paraId="1C2E9A8F" w14:textId="69CD3143" w:rsidR="00E422BC" w:rsidRPr="00016379" w:rsidRDefault="00E422BC" w:rsidP="005E1686">
            <w:pPr>
              <w:widowControl w:val="0"/>
              <w:autoSpaceDE w:val="0"/>
              <w:autoSpaceDN w:val="0"/>
              <w:bidi/>
              <w:spacing w:line="202" w:lineRule="exact"/>
              <w:ind w:left="107"/>
              <w:jc w:val="left"/>
              <w:rPr>
                <w:sz w:val="18"/>
                <w:szCs w:val="18"/>
                <w:lang w:val="en-US" w:bidi="ar-LB"/>
              </w:rPr>
            </w:pPr>
            <w:r w:rsidRPr="00016379">
              <w:rPr>
                <w:color w:val="231F20"/>
                <w:spacing w:val="-5"/>
                <w:sz w:val="18"/>
                <w:szCs w:val="18"/>
                <w:lang w:val="en-US" w:bidi="ar-LB"/>
              </w:rPr>
              <w:t>2</w:t>
            </w:r>
            <w:r w:rsidR="001B6E80">
              <w:rPr>
                <w:color w:val="231F20"/>
                <w:spacing w:val="-5"/>
                <w:sz w:val="18"/>
                <w:szCs w:val="18"/>
                <w:rtl/>
                <w:lang w:val="en-US" w:bidi="ar-LB"/>
              </w:rPr>
              <w:t>-</w:t>
            </w:r>
            <w:r w:rsidRPr="00016379">
              <w:rPr>
                <w:color w:val="231F20"/>
                <w:spacing w:val="-5"/>
                <w:sz w:val="18"/>
                <w:szCs w:val="18"/>
                <w:lang w:val="en-US" w:bidi="ar-LB"/>
              </w:rPr>
              <w:t>3</w:t>
            </w:r>
          </w:p>
        </w:tc>
        <w:tc>
          <w:tcPr>
            <w:tcW w:w="2240" w:type="dxa"/>
          </w:tcPr>
          <w:p w14:paraId="7694D9D0" w14:textId="0FBCF010" w:rsidR="00F8284C" w:rsidRPr="00F8284C" w:rsidRDefault="00F8284C" w:rsidP="00F8284C">
            <w:pPr>
              <w:widowControl w:val="0"/>
              <w:autoSpaceDE w:val="0"/>
              <w:autoSpaceDN w:val="0"/>
              <w:bidi/>
              <w:spacing w:line="202" w:lineRule="exact"/>
              <w:ind w:left="107"/>
              <w:jc w:val="left"/>
              <w:rPr>
                <w:color w:val="231F20"/>
                <w:sz w:val="18"/>
                <w:szCs w:val="18"/>
                <w:lang w:val="en-US" w:bidi="ar-LB"/>
              </w:rPr>
            </w:pPr>
            <w:r w:rsidRPr="00F8284C">
              <w:rPr>
                <w:color w:val="231F20"/>
                <w:sz w:val="18"/>
                <w:szCs w:val="18"/>
                <w:rtl/>
                <w:lang w:val="en-US" w:bidi="ar-LB"/>
              </w:rPr>
              <w:t>التعاون الدولي (</w:t>
            </w:r>
            <w:r>
              <w:rPr>
                <w:color w:val="231F20"/>
                <w:sz w:val="18"/>
                <w:szCs w:val="18"/>
                <w:rtl/>
                <w:lang w:val="en-US" w:bidi="ar-LB"/>
              </w:rPr>
              <w:t>لليوئنديبي</w:t>
            </w:r>
            <w:r w:rsidRPr="00F8284C">
              <w:rPr>
                <w:color w:val="231F20"/>
                <w:sz w:val="18"/>
                <w:szCs w:val="18"/>
                <w:rtl/>
                <w:lang w:val="en-US" w:bidi="ar-LB"/>
              </w:rPr>
              <w:t>)</w:t>
            </w:r>
          </w:p>
          <w:p w14:paraId="3E9C748F" w14:textId="4774EDCF" w:rsidR="00F8284C" w:rsidRDefault="00F8284C" w:rsidP="00F8284C">
            <w:pPr>
              <w:widowControl w:val="0"/>
              <w:autoSpaceDE w:val="0"/>
              <w:autoSpaceDN w:val="0"/>
              <w:bidi/>
              <w:spacing w:line="202" w:lineRule="exact"/>
              <w:ind w:left="107"/>
              <w:jc w:val="left"/>
              <w:rPr>
                <w:color w:val="231F20"/>
                <w:sz w:val="18"/>
                <w:szCs w:val="18"/>
                <w:rtl/>
                <w:lang w:val="en-US" w:bidi="ar-LB"/>
              </w:rPr>
            </w:pPr>
            <w:r w:rsidRPr="00F8284C">
              <w:rPr>
                <w:color w:val="231F20"/>
                <w:sz w:val="18"/>
                <w:szCs w:val="18"/>
                <w:rtl/>
                <w:lang w:val="en-US" w:bidi="ar-LB"/>
              </w:rPr>
              <w:t>التمويل المتفق عليه (بالدولار الأمريكي)</w:t>
            </w:r>
          </w:p>
          <w:p w14:paraId="7A3B5A05" w14:textId="5E525281" w:rsidR="00E422BC" w:rsidRPr="00016379" w:rsidRDefault="00E422BC" w:rsidP="00F8284C">
            <w:pPr>
              <w:widowControl w:val="0"/>
              <w:autoSpaceDE w:val="0"/>
              <w:autoSpaceDN w:val="0"/>
              <w:bidi/>
              <w:spacing w:line="192" w:lineRule="exact"/>
              <w:jc w:val="left"/>
              <w:rPr>
                <w:sz w:val="18"/>
                <w:szCs w:val="18"/>
                <w:rtl/>
                <w:lang w:val="en-US" w:bidi="ar-LB"/>
              </w:rPr>
            </w:pPr>
          </w:p>
        </w:tc>
        <w:tc>
          <w:tcPr>
            <w:tcW w:w="915" w:type="dxa"/>
            <w:tcBorders>
              <w:top w:val="nil"/>
              <w:left w:val="single" w:sz="4" w:space="0" w:color="auto"/>
              <w:bottom w:val="single" w:sz="4" w:space="0" w:color="auto"/>
              <w:right w:val="single" w:sz="4" w:space="0" w:color="auto"/>
            </w:tcBorders>
            <w:shd w:val="clear" w:color="auto" w:fill="auto"/>
            <w:vAlign w:val="center"/>
          </w:tcPr>
          <w:p w14:paraId="51F96248" w14:textId="77777777"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000000"/>
                <w:sz w:val="18"/>
                <w:szCs w:val="18"/>
                <w:lang w:val="en-US" w:bidi="ar-LB"/>
              </w:rPr>
              <w:t>55,000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73C56B8" w14:textId="0ADD0F30"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FFFFFF"/>
                <w:sz w:val="18"/>
                <w:szCs w:val="18"/>
                <w:lang w:val="en-US" w:bidi="ar-LB"/>
              </w:rPr>
              <w:t>0</w:t>
            </w:r>
            <w:r>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0D7C6A2" w14:textId="7BDCE943" w:rsidR="00E422BC" w:rsidRPr="00016379" w:rsidRDefault="00E422BC" w:rsidP="005E1686">
            <w:pPr>
              <w:widowControl w:val="0"/>
              <w:autoSpaceDE w:val="0"/>
              <w:autoSpaceDN w:val="0"/>
              <w:bidi/>
              <w:spacing w:line="202" w:lineRule="exact"/>
              <w:ind w:right="93"/>
              <w:jc w:val="center"/>
              <w:rPr>
                <w:sz w:val="18"/>
                <w:szCs w:val="18"/>
                <w:lang w:val="en-US" w:bidi="ar-LB"/>
              </w:rPr>
            </w:pPr>
            <w:r>
              <w:rPr>
                <w:color w:val="FFFFFF"/>
                <w:sz w:val="18"/>
                <w:szCs w:val="18"/>
                <w:lang w:val="en-US" w:bidi="ar-LB"/>
              </w:rPr>
              <w:t>0</w:t>
            </w:r>
            <w:r w:rsidRPr="00016379">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0EBFD02" w14:textId="2A162835" w:rsidR="00E422BC" w:rsidRPr="00E422BC" w:rsidRDefault="00E422BC" w:rsidP="005E1686">
            <w:pPr>
              <w:widowControl w:val="0"/>
              <w:autoSpaceDE w:val="0"/>
              <w:autoSpaceDN w:val="0"/>
              <w:bidi/>
              <w:spacing w:line="202" w:lineRule="exact"/>
              <w:ind w:right="93"/>
              <w:jc w:val="center"/>
              <w:rPr>
                <w:color w:val="FFFFFF"/>
                <w:sz w:val="18"/>
                <w:szCs w:val="18"/>
                <w:lang w:val="en-US" w:bidi="ar-LB"/>
              </w:rPr>
            </w:pPr>
            <w:r>
              <w:rPr>
                <w:color w:val="FFFFFF"/>
                <w:sz w:val="18"/>
                <w:szCs w:val="18"/>
                <w:lang w:val="en-US" w:bidi="ar-LB"/>
              </w:rPr>
              <w:t>0</w:t>
            </w:r>
          </w:p>
        </w:tc>
        <w:tc>
          <w:tcPr>
            <w:tcW w:w="899" w:type="dxa"/>
            <w:tcBorders>
              <w:top w:val="nil"/>
              <w:left w:val="nil"/>
              <w:bottom w:val="single" w:sz="4" w:space="0" w:color="auto"/>
              <w:right w:val="single" w:sz="4" w:space="0" w:color="auto"/>
            </w:tcBorders>
            <w:shd w:val="clear" w:color="auto" w:fill="auto"/>
            <w:vAlign w:val="center"/>
          </w:tcPr>
          <w:p w14:paraId="38560C7F" w14:textId="77777777" w:rsidR="00E422BC" w:rsidRPr="00016379" w:rsidRDefault="00E422BC" w:rsidP="005E1686">
            <w:pPr>
              <w:widowControl w:val="0"/>
              <w:autoSpaceDE w:val="0"/>
              <w:autoSpaceDN w:val="0"/>
              <w:bidi/>
              <w:spacing w:line="202" w:lineRule="exact"/>
              <w:ind w:right="90"/>
              <w:jc w:val="center"/>
              <w:rPr>
                <w:sz w:val="18"/>
                <w:szCs w:val="18"/>
                <w:lang w:val="en-US" w:bidi="ar-LB"/>
              </w:rPr>
            </w:pPr>
            <w:r w:rsidRPr="00016379">
              <w:rPr>
                <w:color w:val="000000"/>
                <w:sz w:val="18"/>
                <w:szCs w:val="18"/>
                <w:lang w:val="en-US" w:bidi="ar-LB"/>
              </w:rPr>
              <w:t>41,500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582A24A6" w14:textId="2F1132F3" w:rsidR="00E422BC" w:rsidRPr="00016379" w:rsidRDefault="00E422BC" w:rsidP="005E1686">
            <w:pPr>
              <w:widowControl w:val="0"/>
              <w:autoSpaceDE w:val="0"/>
              <w:autoSpaceDN w:val="0"/>
              <w:bidi/>
              <w:spacing w:line="202" w:lineRule="exact"/>
              <w:ind w:right="90"/>
              <w:jc w:val="center"/>
              <w:rPr>
                <w:sz w:val="18"/>
                <w:szCs w:val="18"/>
                <w:lang w:val="en-US" w:bidi="ar-LB"/>
              </w:rPr>
            </w:pPr>
            <w:r w:rsidRPr="00B7568C">
              <w:rPr>
                <w:color w:val="FFFFFF"/>
                <w:sz w:val="18"/>
                <w:szCs w:val="18"/>
                <w:lang w:val="en-US" w:bidi="ar-LB"/>
              </w:rPr>
              <w:t>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63CCDD34" w14:textId="41DC68DF" w:rsidR="00E422BC" w:rsidRPr="00E422BC" w:rsidRDefault="00E422BC" w:rsidP="005E1686">
            <w:pPr>
              <w:widowControl w:val="0"/>
              <w:autoSpaceDE w:val="0"/>
              <w:autoSpaceDN w:val="0"/>
              <w:bidi/>
              <w:spacing w:line="202" w:lineRule="exact"/>
              <w:ind w:right="88"/>
              <w:jc w:val="center"/>
              <w:rPr>
                <w:b/>
                <w:bCs/>
                <w:sz w:val="18"/>
                <w:szCs w:val="18"/>
                <w:lang w:val="en-US" w:bidi="ar-LB"/>
              </w:rPr>
            </w:pPr>
            <w:r w:rsidRPr="00E422BC">
              <w:rPr>
                <w:b/>
                <w:bCs/>
                <w:color w:val="FFFFFF"/>
                <w:sz w:val="18"/>
                <w:szCs w:val="18"/>
                <w:lang w:val="en-US" w:bidi="ar-LB"/>
              </w:rPr>
              <w:t>0</w:t>
            </w:r>
          </w:p>
        </w:tc>
        <w:tc>
          <w:tcPr>
            <w:tcW w:w="900" w:type="dxa"/>
            <w:tcBorders>
              <w:top w:val="nil"/>
              <w:left w:val="nil"/>
              <w:bottom w:val="single" w:sz="4" w:space="0" w:color="auto"/>
              <w:right w:val="single" w:sz="4" w:space="0" w:color="auto"/>
            </w:tcBorders>
            <w:shd w:val="clear" w:color="auto" w:fill="auto"/>
            <w:vAlign w:val="center"/>
          </w:tcPr>
          <w:p w14:paraId="454EF91E" w14:textId="77777777" w:rsidR="00E422BC" w:rsidRPr="00FB2434" w:rsidRDefault="00E422BC" w:rsidP="005E1686">
            <w:pPr>
              <w:widowControl w:val="0"/>
              <w:autoSpaceDE w:val="0"/>
              <w:autoSpaceDN w:val="0"/>
              <w:bidi/>
              <w:spacing w:line="202" w:lineRule="exact"/>
              <w:ind w:right="88"/>
              <w:jc w:val="center"/>
              <w:rPr>
                <w:b/>
                <w:bCs/>
                <w:sz w:val="18"/>
                <w:szCs w:val="18"/>
                <w:lang w:val="en-US" w:bidi="ar-LB"/>
              </w:rPr>
            </w:pPr>
            <w:r w:rsidRPr="00FB2434">
              <w:rPr>
                <w:b/>
                <w:bCs/>
                <w:color w:val="000000"/>
                <w:sz w:val="18"/>
                <w:szCs w:val="18"/>
                <w:lang w:val="en-US" w:bidi="ar-LB"/>
              </w:rPr>
              <w:t>27,500</w:t>
            </w:r>
          </w:p>
        </w:tc>
        <w:tc>
          <w:tcPr>
            <w:tcW w:w="726" w:type="dxa"/>
            <w:tcBorders>
              <w:top w:val="nil"/>
              <w:left w:val="nil"/>
              <w:bottom w:val="single" w:sz="4" w:space="0" w:color="auto"/>
              <w:right w:val="single" w:sz="4" w:space="0" w:color="auto"/>
            </w:tcBorders>
            <w:shd w:val="clear" w:color="auto" w:fill="auto"/>
            <w:vAlign w:val="center"/>
          </w:tcPr>
          <w:p w14:paraId="01B7DCF4" w14:textId="77777777" w:rsidR="00E422BC" w:rsidRPr="00016379" w:rsidRDefault="00E422BC" w:rsidP="005E1686">
            <w:pPr>
              <w:widowControl w:val="0"/>
              <w:autoSpaceDE w:val="0"/>
              <w:autoSpaceDN w:val="0"/>
              <w:bidi/>
              <w:spacing w:line="202" w:lineRule="exact"/>
              <w:ind w:left="37"/>
              <w:jc w:val="center"/>
              <w:rPr>
                <w:sz w:val="18"/>
                <w:szCs w:val="18"/>
                <w:lang w:val="en-US" w:bidi="ar-LB"/>
              </w:rPr>
            </w:pPr>
            <w:r w:rsidRPr="00016379">
              <w:rPr>
                <w:color w:val="000000"/>
                <w:sz w:val="18"/>
                <w:szCs w:val="18"/>
                <w:lang w:val="en-US" w:bidi="ar-LB"/>
              </w:rPr>
              <w:t>13,920</w:t>
            </w:r>
          </w:p>
        </w:tc>
        <w:tc>
          <w:tcPr>
            <w:tcW w:w="832" w:type="dxa"/>
            <w:tcBorders>
              <w:top w:val="nil"/>
              <w:left w:val="nil"/>
              <w:bottom w:val="single" w:sz="4" w:space="0" w:color="auto"/>
              <w:right w:val="single" w:sz="4" w:space="0" w:color="auto"/>
            </w:tcBorders>
            <w:shd w:val="clear" w:color="auto" w:fill="auto"/>
            <w:vAlign w:val="center"/>
          </w:tcPr>
          <w:p w14:paraId="05A42315" w14:textId="77777777" w:rsidR="00E422BC" w:rsidRPr="00016379" w:rsidRDefault="00E422BC" w:rsidP="005E1686">
            <w:pPr>
              <w:widowControl w:val="0"/>
              <w:autoSpaceDE w:val="0"/>
              <w:autoSpaceDN w:val="0"/>
              <w:bidi/>
              <w:spacing w:line="202" w:lineRule="exact"/>
              <w:ind w:left="149"/>
              <w:jc w:val="center"/>
              <w:rPr>
                <w:sz w:val="18"/>
                <w:szCs w:val="18"/>
                <w:lang w:val="en-US" w:bidi="ar-LB"/>
              </w:rPr>
            </w:pPr>
            <w:r w:rsidRPr="00016379">
              <w:rPr>
                <w:color w:val="000000"/>
                <w:sz w:val="18"/>
                <w:szCs w:val="18"/>
                <w:lang w:val="en-US" w:bidi="ar-LB"/>
              </w:rPr>
              <w:t>137,920</w:t>
            </w:r>
          </w:p>
        </w:tc>
      </w:tr>
      <w:tr w:rsidR="00E422BC" w:rsidRPr="00016379" w14:paraId="2559F032" w14:textId="77777777" w:rsidTr="005E1686">
        <w:trPr>
          <w:trHeight w:val="413"/>
        </w:trPr>
        <w:tc>
          <w:tcPr>
            <w:tcW w:w="500" w:type="dxa"/>
          </w:tcPr>
          <w:p w14:paraId="03CA9873" w14:textId="7AD4D1B8" w:rsidR="00E422BC" w:rsidRPr="00016379" w:rsidRDefault="00E422BC" w:rsidP="005E1686">
            <w:pPr>
              <w:widowControl w:val="0"/>
              <w:autoSpaceDE w:val="0"/>
              <w:autoSpaceDN w:val="0"/>
              <w:bidi/>
              <w:spacing w:line="202" w:lineRule="exact"/>
              <w:ind w:left="107"/>
              <w:jc w:val="left"/>
              <w:rPr>
                <w:sz w:val="18"/>
                <w:szCs w:val="18"/>
                <w:lang w:val="en-US" w:bidi="ar-LB"/>
              </w:rPr>
            </w:pPr>
            <w:r w:rsidRPr="00016379">
              <w:rPr>
                <w:color w:val="231F20"/>
                <w:spacing w:val="-5"/>
                <w:sz w:val="18"/>
                <w:szCs w:val="18"/>
                <w:lang w:val="en-US" w:bidi="ar-LB"/>
              </w:rPr>
              <w:t>2</w:t>
            </w:r>
            <w:r w:rsidR="001B6E80">
              <w:rPr>
                <w:color w:val="231F20"/>
                <w:spacing w:val="-5"/>
                <w:sz w:val="18"/>
                <w:szCs w:val="18"/>
                <w:rtl/>
                <w:lang w:val="en-US" w:bidi="ar-LB"/>
              </w:rPr>
              <w:t>-</w:t>
            </w:r>
            <w:r w:rsidRPr="00016379">
              <w:rPr>
                <w:color w:val="231F20"/>
                <w:spacing w:val="-5"/>
                <w:sz w:val="18"/>
                <w:szCs w:val="18"/>
                <w:lang w:val="en-US" w:bidi="ar-LB"/>
              </w:rPr>
              <w:t>4</w:t>
            </w:r>
          </w:p>
        </w:tc>
        <w:tc>
          <w:tcPr>
            <w:tcW w:w="2240" w:type="dxa"/>
          </w:tcPr>
          <w:p w14:paraId="5CD1762E" w14:textId="2FBD30A5" w:rsidR="00E422BC" w:rsidRPr="00016379" w:rsidRDefault="00F8284C" w:rsidP="00F8284C">
            <w:pPr>
              <w:widowControl w:val="0"/>
              <w:autoSpaceDE w:val="0"/>
              <w:autoSpaceDN w:val="0"/>
              <w:bidi/>
              <w:spacing w:line="202" w:lineRule="exact"/>
              <w:ind w:left="107"/>
              <w:jc w:val="left"/>
              <w:rPr>
                <w:sz w:val="18"/>
                <w:szCs w:val="18"/>
                <w:rtl/>
                <w:lang w:val="en-US" w:bidi="ar-LB"/>
              </w:rPr>
            </w:pPr>
            <w:r>
              <w:rPr>
                <w:color w:val="231F20"/>
                <w:sz w:val="18"/>
                <w:szCs w:val="18"/>
                <w:rtl/>
                <w:lang w:val="en-US" w:bidi="ar-LB"/>
              </w:rPr>
              <w:t xml:space="preserve">تكاليف الدعم </w:t>
            </w:r>
            <w:r w:rsidRPr="00F8284C">
              <w:rPr>
                <w:color w:val="231F20"/>
                <w:sz w:val="18"/>
                <w:szCs w:val="18"/>
                <w:rtl/>
                <w:lang w:val="en-US" w:bidi="ar-LB"/>
              </w:rPr>
              <w:t xml:space="preserve">الوكالة </w:t>
            </w:r>
            <w:r>
              <w:rPr>
                <w:color w:val="231F20"/>
                <w:sz w:val="18"/>
                <w:szCs w:val="18"/>
                <w:rtl/>
                <w:lang w:val="en-US" w:bidi="ar-LB"/>
              </w:rPr>
              <w:t>للوكالة</w:t>
            </w:r>
            <w:r w:rsidRPr="00F8284C">
              <w:rPr>
                <w:color w:val="231F20"/>
                <w:sz w:val="18"/>
                <w:szCs w:val="18"/>
                <w:rtl/>
                <w:lang w:val="en-US" w:bidi="ar-LB"/>
              </w:rPr>
              <w:t xml:space="preserve"> المتعاونة (بالدولار الأمريكي)</w:t>
            </w:r>
          </w:p>
        </w:tc>
        <w:tc>
          <w:tcPr>
            <w:tcW w:w="915" w:type="dxa"/>
            <w:tcBorders>
              <w:top w:val="nil"/>
              <w:left w:val="single" w:sz="4" w:space="0" w:color="auto"/>
              <w:bottom w:val="single" w:sz="4" w:space="0" w:color="auto"/>
              <w:right w:val="single" w:sz="4" w:space="0" w:color="auto"/>
            </w:tcBorders>
            <w:shd w:val="clear" w:color="auto" w:fill="auto"/>
            <w:vAlign w:val="center"/>
          </w:tcPr>
          <w:p w14:paraId="6AAFB34A" w14:textId="77777777"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000000"/>
                <w:sz w:val="18"/>
                <w:szCs w:val="18"/>
                <w:lang w:val="en-US" w:bidi="ar-LB"/>
              </w:rPr>
              <w:t>4,950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717E07AE" w14:textId="72CDB25A"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FFFFFF"/>
                <w:sz w:val="18"/>
                <w:szCs w:val="18"/>
                <w:lang w:val="en-US" w:bidi="ar-LB"/>
              </w:rPr>
              <w:t>0</w:t>
            </w:r>
            <w:r>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0AF98A56" w14:textId="3960F01C" w:rsidR="00E422BC" w:rsidRPr="00016379" w:rsidRDefault="00E422BC" w:rsidP="005E1686">
            <w:pPr>
              <w:widowControl w:val="0"/>
              <w:autoSpaceDE w:val="0"/>
              <w:autoSpaceDN w:val="0"/>
              <w:bidi/>
              <w:spacing w:line="202" w:lineRule="exact"/>
              <w:ind w:right="93"/>
              <w:jc w:val="center"/>
              <w:rPr>
                <w:sz w:val="18"/>
                <w:szCs w:val="18"/>
                <w:lang w:val="en-US" w:bidi="ar-LB"/>
              </w:rPr>
            </w:pPr>
            <w:r>
              <w:rPr>
                <w:color w:val="FFFFFF"/>
                <w:sz w:val="18"/>
                <w:szCs w:val="18"/>
                <w:lang w:val="en-US" w:bidi="ar-LB"/>
              </w:rPr>
              <w:t>0</w:t>
            </w:r>
            <w:r w:rsidRPr="00016379">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23CBCEB" w14:textId="3FB00FA0" w:rsidR="00E422BC" w:rsidRPr="00E422BC" w:rsidRDefault="00E422BC" w:rsidP="005E1686">
            <w:pPr>
              <w:widowControl w:val="0"/>
              <w:autoSpaceDE w:val="0"/>
              <w:autoSpaceDN w:val="0"/>
              <w:bidi/>
              <w:spacing w:line="202" w:lineRule="exact"/>
              <w:ind w:right="93"/>
              <w:jc w:val="center"/>
              <w:rPr>
                <w:color w:val="FFFFFF"/>
                <w:sz w:val="18"/>
                <w:szCs w:val="18"/>
                <w:lang w:val="en-US" w:bidi="ar-LB"/>
              </w:rPr>
            </w:pPr>
            <w:r>
              <w:rPr>
                <w:color w:val="FFFFFF"/>
                <w:sz w:val="18"/>
                <w:szCs w:val="18"/>
                <w:lang w:val="en-US" w:bidi="ar-LB"/>
              </w:rPr>
              <w:t>0</w:t>
            </w:r>
          </w:p>
        </w:tc>
        <w:tc>
          <w:tcPr>
            <w:tcW w:w="899" w:type="dxa"/>
            <w:tcBorders>
              <w:top w:val="nil"/>
              <w:left w:val="nil"/>
              <w:bottom w:val="single" w:sz="4" w:space="0" w:color="auto"/>
              <w:right w:val="single" w:sz="4" w:space="0" w:color="auto"/>
            </w:tcBorders>
            <w:shd w:val="clear" w:color="auto" w:fill="auto"/>
            <w:vAlign w:val="center"/>
          </w:tcPr>
          <w:p w14:paraId="0F283547" w14:textId="77777777" w:rsidR="00E422BC" w:rsidRPr="00016379" w:rsidRDefault="00E422BC" w:rsidP="005E1686">
            <w:pPr>
              <w:widowControl w:val="0"/>
              <w:autoSpaceDE w:val="0"/>
              <w:autoSpaceDN w:val="0"/>
              <w:bidi/>
              <w:spacing w:line="202" w:lineRule="exact"/>
              <w:ind w:right="90"/>
              <w:jc w:val="center"/>
              <w:rPr>
                <w:sz w:val="18"/>
                <w:szCs w:val="18"/>
                <w:lang w:val="en-US" w:bidi="ar-LB"/>
              </w:rPr>
            </w:pPr>
            <w:r w:rsidRPr="00016379">
              <w:rPr>
                <w:color w:val="000000"/>
                <w:sz w:val="18"/>
                <w:szCs w:val="18"/>
                <w:lang w:val="en-US" w:bidi="ar-LB"/>
              </w:rPr>
              <w:t>3,735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14909739" w14:textId="60543415" w:rsidR="00E422BC" w:rsidRPr="00016379" w:rsidRDefault="00E422BC" w:rsidP="005E1686">
            <w:pPr>
              <w:widowControl w:val="0"/>
              <w:autoSpaceDE w:val="0"/>
              <w:autoSpaceDN w:val="0"/>
              <w:bidi/>
              <w:spacing w:line="202" w:lineRule="exact"/>
              <w:ind w:right="90"/>
              <w:jc w:val="center"/>
              <w:rPr>
                <w:sz w:val="18"/>
                <w:szCs w:val="18"/>
                <w:lang w:val="en-US" w:bidi="ar-LB"/>
              </w:rPr>
            </w:pPr>
            <w:r w:rsidRPr="00B7568C">
              <w:rPr>
                <w:color w:val="FFFFFF"/>
                <w:sz w:val="18"/>
                <w:szCs w:val="18"/>
                <w:lang w:val="en-US" w:bidi="ar-LB"/>
              </w:rPr>
              <w:t>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0A06228D" w14:textId="195EE3FF" w:rsidR="00E422BC" w:rsidRPr="00E422BC" w:rsidRDefault="00E422BC" w:rsidP="005E1686">
            <w:pPr>
              <w:widowControl w:val="0"/>
              <w:autoSpaceDE w:val="0"/>
              <w:autoSpaceDN w:val="0"/>
              <w:bidi/>
              <w:spacing w:line="202" w:lineRule="exact"/>
              <w:ind w:right="88"/>
              <w:jc w:val="center"/>
              <w:rPr>
                <w:b/>
                <w:bCs/>
                <w:sz w:val="18"/>
                <w:szCs w:val="18"/>
                <w:lang w:val="en-US" w:bidi="ar-LB"/>
              </w:rPr>
            </w:pPr>
            <w:r w:rsidRPr="00E422BC">
              <w:rPr>
                <w:b/>
                <w:bCs/>
                <w:color w:val="FFFFFF"/>
                <w:sz w:val="18"/>
                <w:szCs w:val="18"/>
                <w:lang w:val="en-US" w:bidi="ar-LB"/>
              </w:rPr>
              <w:t>0</w:t>
            </w:r>
          </w:p>
        </w:tc>
        <w:tc>
          <w:tcPr>
            <w:tcW w:w="900" w:type="dxa"/>
            <w:tcBorders>
              <w:top w:val="nil"/>
              <w:left w:val="nil"/>
              <w:bottom w:val="single" w:sz="4" w:space="0" w:color="auto"/>
              <w:right w:val="single" w:sz="4" w:space="0" w:color="auto"/>
            </w:tcBorders>
            <w:shd w:val="clear" w:color="auto" w:fill="auto"/>
            <w:vAlign w:val="center"/>
          </w:tcPr>
          <w:p w14:paraId="28684195" w14:textId="77777777" w:rsidR="00E422BC" w:rsidRPr="00FB2434" w:rsidRDefault="00E422BC" w:rsidP="005E1686">
            <w:pPr>
              <w:widowControl w:val="0"/>
              <w:autoSpaceDE w:val="0"/>
              <w:autoSpaceDN w:val="0"/>
              <w:bidi/>
              <w:spacing w:line="202" w:lineRule="exact"/>
              <w:ind w:right="88"/>
              <w:jc w:val="center"/>
              <w:rPr>
                <w:b/>
                <w:bCs/>
                <w:sz w:val="18"/>
                <w:szCs w:val="18"/>
                <w:lang w:val="en-US" w:bidi="ar-LB"/>
              </w:rPr>
            </w:pPr>
            <w:r w:rsidRPr="00FB2434">
              <w:rPr>
                <w:b/>
                <w:bCs/>
                <w:color w:val="000000"/>
                <w:sz w:val="18"/>
                <w:szCs w:val="18"/>
                <w:lang w:val="en-US" w:bidi="ar-LB"/>
              </w:rPr>
              <w:t>2,475</w:t>
            </w:r>
          </w:p>
        </w:tc>
        <w:tc>
          <w:tcPr>
            <w:tcW w:w="726" w:type="dxa"/>
            <w:tcBorders>
              <w:top w:val="nil"/>
              <w:left w:val="nil"/>
              <w:bottom w:val="single" w:sz="4" w:space="0" w:color="auto"/>
              <w:right w:val="single" w:sz="4" w:space="0" w:color="auto"/>
            </w:tcBorders>
            <w:shd w:val="clear" w:color="auto" w:fill="auto"/>
            <w:vAlign w:val="center"/>
          </w:tcPr>
          <w:p w14:paraId="42A8BA1C" w14:textId="77777777" w:rsidR="00E422BC" w:rsidRPr="00016379" w:rsidRDefault="00E422BC" w:rsidP="005E1686">
            <w:pPr>
              <w:widowControl w:val="0"/>
              <w:autoSpaceDE w:val="0"/>
              <w:autoSpaceDN w:val="0"/>
              <w:bidi/>
              <w:spacing w:line="202" w:lineRule="exact"/>
              <w:ind w:left="127"/>
              <w:jc w:val="center"/>
              <w:rPr>
                <w:sz w:val="18"/>
                <w:szCs w:val="18"/>
                <w:lang w:val="en-US" w:bidi="ar-LB"/>
              </w:rPr>
            </w:pPr>
            <w:r w:rsidRPr="00016379">
              <w:rPr>
                <w:color w:val="000000"/>
                <w:sz w:val="18"/>
                <w:szCs w:val="18"/>
                <w:lang w:val="en-US" w:bidi="ar-LB"/>
              </w:rPr>
              <w:t>1,253</w:t>
            </w:r>
          </w:p>
        </w:tc>
        <w:tc>
          <w:tcPr>
            <w:tcW w:w="832" w:type="dxa"/>
            <w:tcBorders>
              <w:top w:val="nil"/>
              <w:left w:val="nil"/>
              <w:bottom w:val="single" w:sz="4" w:space="0" w:color="auto"/>
              <w:right w:val="single" w:sz="4" w:space="0" w:color="auto"/>
            </w:tcBorders>
            <w:shd w:val="clear" w:color="auto" w:fill="auto"/>
            <w:vAlign w:val="center"/>
          </w:tcPr>
          <w:p w14:paraId="5DF89ADD" w14:textId="77777777" w:rsidR="00E422BC" w:rsidRPr="00016379" w:rsidRDefault="00E422BC" w:rsidP="005E1686">
            <w:pPr>
              <w:widowControl w:val="0"/>
              <w:autoSpaceDE w:val="0"/>
              <w:autoSpaceDN w:val="0"/>
              <w:bidi/>
              <w:spacing w:line="202" w:lineRule="exact"/>
              <w:ind w:right="85"/>
              <w:jc w:val="center"/>
              <w:rPr>
                <w:sz w:val="18"/>
                <w:szCs w:val="18"/>
                <w:lang w:val="en-US" w:bidi="ar-LB"/>
              </w:rPr>
            </w:pPr>
            <w:r w:rsidRPr="00016379">
              <w:rPr>
                <w:color w:val="000000"/>
                <w:sz w:val="18"/>
                <w:szCs w:val="18"/>
                <w:lang w:val="en-US" w:bidi="ar-LB"/>
              </w:rPr>
              <w:t>12,413</w:t>
            </w:r>
          </w:p>
        </w:tc>
      </w:tr>
      <w:tr w:rsidR="00E422BC" w:rsidRPr="00016379" w14:paraId="5D6A96FD" w14:textId="77777777" w:rsidTr="005E1686">
        <w:trPr>
          <w:trHeight w:val="413"/>
        </w:trPr>
        <w:tc>
          <w:tcPr>
            <w:tcW w:w="500" w:type="dxa"/>
          </w:tcPr>
          <w:p w14:paraId="066074D3" w14:textId="7B87AF2D" w:rsidR="00E422BC" w:rsidRPr="00016379" w:rsidRDefault="00E422BC" w:rsidP="005E1686">
            <w:pPr>
              <w:widowControl w:val="0"/>
              <w:autoSpaceDE w:val="0"/>
              <w:autoSpaceDN w:val="0"/>
              <w:bidi/>
              <w:spacing w:line="202" w:lineRule="exact"/>
              <w:ind w:left="107"/>
              <w:jc w:val="left"/>
              <w:rPr>
                <w:sz w:val="18"/>
                <w:szCs w:val="18"/>
                <w:lang w:val="en-US" w:bidi="ar-LB"/>
              </w:rPr>
            </w:pPr>
            <w:r w:rsidRPr="00016379">
              <w:rPr>
                <w:color w:val="231F20"/>
                <w:spacing w:val="-5"/>
                <w:sz w:val="18"/>
                <w:szCs w:val="18"/>
                <w:lang w:val="en-US" w:bidi="ar-LB"/>
              </w:rPr>
              <w:t>3</w:t>
            </w:r>
            <w:r w:rsidR="001B6E80">
              <w:rPr>
                <w:color w:val="231F20"/>
                <w:spacing w:val="-5"/>
                <w:sz w:val="18"/>
                <w:szCs w:val="18"/>
                <w:rtl/>
                <w:lang w:val="en-US" w:bidi="ar-LB"/>
              </w:rPr>
              <w:t>-</w:t>
            </w:r>
            <w:r w:rsidRPr="00016379">
              <w:rPr>
                <w:color w:val="231F20"/>
                <w:spacing w:val="-5"/>
                <w:sz w:val="18"/>
                <w:szCs w:val="18"/>
                <w:lang w:val="en-US" w:bidi="ar-LB"/>
              </w:rPr>
              <w:t>1</w:t>
            </w:r>
          </w:p>
        </w:tc>
        <w:tc>
          <w:tcPr>
            <w:tcW w:w="2240" w:type="dxa"/>
          </w:tcPr>
          <w:p w14:paraId="535D2EA6" w14:textId="10A08EFB" w:rsidR="00E422BC" w:rsidRPr="00016379" w:rsidRDefault="00F8284C" w:rsidP="005E1686">
            <w:pPr>
              <w:widowControl w:val="0"/>
              <w:autoSpaceDE w:val="0"/>
              <w:autoSpaceDN w:val="0"/>
              <w:bidi/>
              <w:spacing w:line="191" w:lineRule="exact"/>
              <w:ind w:left="107"/>
              <w:jc w:val="left"/>
              <w:rPr>
                <w:sz w:val="18"/>
                <w:szCs w:val="18"/>
                <w:lang w:val="en-US" w:bidi="ar-LB"/>
              </w:rPr>
            </w:pPr>
            <w:r>
              <w:rPr>
                <w:color w:val="231F20"/>
                <w:sz w:val="18"/>
                <w:szCs w:val="18"/>
                <w:rtl/>
                <w:lang w:val="en-US" w:bidi="ar-LB"/>
              </w:rPr>
              <w:t>مجموع تكاليف دعم الوكالة</w:t>
            </w:r>
            <w:r w:rsidRPr="00F8284C">
              <w:rPr>
                <w:color w:val="231F20"/>
                <w:sz w:val="18"/>
                <w:szCs w:val="18"/>
                <w:rtl/>
                <w:lang w:val="en-US" w:bidi="ar-LB"/>
              </w:rPr>
              <w:t xml:space="preserve"> (بالدولار الأمريكي)</w:t>
            </w:r>
          </w:p>
        </w:tc>
        <w:tc>
          <w:tcPr>
            <w:tcW w:w="915" w:type="dxa"/>
            <w:tcBorders>
              <w:top w:val="nil"/>
              <w:left w:val="single" w:sz="4" w:space="0" w:color="auto"/>
              <w:bottom w:val="single" w:sz="4" w:space="0" w:color="auto"/>
              <w:right w:val="single" w:sz="4" w:space="0" w:color="auto"/>
            </w:tcBorders>
            <w:shd w:val="clear" w:color="auto" w:fill="auto"/>
            <w:vAlign w:val="center"/>
          </w:tcPr>
          <w:p w14:paraId="38D377B6" w14:textId="77777777"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000000"/>
                <w:sz w:val="18"/>
                <w:szCs w:val="18"/>
                <w:lang w:val="en-US" w:bidi="ar-LB"/>
              </w:rPr>
              <w:t>138,000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3A4600E" w14:textId="088E84E6" w:rsidR="00E422BC" w:rsidRPr="00016379" w:rsidRDefault="00E422BC" w:rsidP="005E1686">
            <w:pPr>
              <w:widowControl w:val="0"/>
              <w:autoSpaceDE w:val="0"/>
              <w:autoSpaceDN w:val="0"/>
              <w:bidi/>
              <w:spacing w:line="202" w:lineRule="exact"/>
              <w:ind w:right="94"/>
              <w:jc w:val="center"/>
              <w:rPr>
                <w:sz w:val="18"/>
                <w:szCs w:val="18"/>
                <w:lang w:val="en-US" w:bidi="ar-LB"/>
              </w:rPr>
            </w:pPr>
            <w:r w:rsidRPr="00016379">
              <w:rPr>
                <w:color w:val="FFFFFF"/>
                <w:sz w:val="18"/>
                <w:szCs w:val="18"/>
                <w:lang w:val="en-US" w:bidi="ar-LB"/>
              </w:rPr>
              <w:t>0</w:t>
            </w:r>
            <w:r>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7405B1E1" w14:textId="3A1DA123" w:rsidR="00E422BC" w:rsidRPr="00016379" w:rsidRDefault="00E422BC" w:rsidP="005E1686">
            <w:pPr>
              <w:widowControl w:val="0"/>
              <w:autoSpaceDE w:val="0"/>
              <w:autoSpaceDN w:val="0"/>
              <w:bidi/>
              <w:spacing w:line="202" w:lineRule="exact"/>
              <w:ind w:right="93"/>
              <w:jc w:val="center"/>
              <w:rPr>
                <w:sz w:val="18"/>
                <w:szCs w:val="18"/>
                <w:lang w:val="en-US" w:bidi="ar-LB"/>
              </w:rPr>
            </w:pPr>
            <w:r>
              <w:rPr>
                <w:color w:val="FFFFFF"/>
                <w:sz w:val="18"/>
                <w:szCs w:val="18"/>
                <w:lang w:val="en-US" w:bidi="ar-LB"/>
              </w:rPr>
              <w:t>0</w:t>
            </w:r>
            <w:r w:rsidRPr="00016379">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985F8CE" w14:textId="685D635C" w:rsidR="00E422BC" w:rsidRPr="00E422BC" w:rsidRDefault="00E422BC" w:rsidP="005E1686">
            <w:pPr>
              <w:widowControl w:val="0"/>
              <w:autoSpaceDE w:val="0"/>
              <w:autoSpaceDN w:val="0"/>
              <w:bidi/>
              <w:spacing w:line="202" w:lineRule="exact"/>
              <w:ind w:right="93"/>
              <w:jc w:val="center"/>
              <w:rPr>
                <w:color w:val="FFFFFF"/>
                <w:sz w:val="18"/>
                <w:szCs w:val="18"/>
                <w:lang w:val="en-US" w:bidi="ar-LB"/>
              </w:rPr>
            </w:pPr>
            <w:r>
              <w:rPr>
                <w:color w:val="FFFFFF"/>
                <w:sz w:val="18"/>
                <w:szCs w:val="18"/>
                <w:lang w:val="en-US" w:bidi="ar-LB"/>
              </w:rPr>
              <w:t>0</w:t>
            </w:r>
          </w:p>
        </w:tc>
        <w:tc>
          <w:tcPr>
            <w:tcW w:w="899" w:type="dxa"/>
            <w:tcBorders>
              <w:top w:val="nil"/>
              <w:left w:val="nil"/>
              <w:bottom w:val="single" w:sz="4" w:space="0" w:color="auto"/>
              <w:right w:val="single" w:sz="4" w:space="0" w:color="auto"/>
            </w:tcBorders>
            <w:shd w:val="clear" w:color="auto" w:fill="auto"/>
            <w:vAlign w:val="center"/>
          </w:tcPr>
          <w:p w14:paraId="43A6B840" w14:textId="77777777" w:rsidR="00E422BC" w:rsidRPr="00016379" w:rsidRDefault="00E422BC" w:rsidP="005E1686">
            <w:pPr>
              <w:widowControl w:val="0"/>
              <w:autoSpaceDE w:val="0"/>
              <w:autoSpaceDN w:val="0"/>
              <w:bidi/>
              <w:spacing w:line="202" w:lineRule="exact"/>
              <w:ind w:right="90"/>
              <w:jc w:val="center"/>
              <w:rPr>
                <w:sz w:val="18"/>
                <w:szCs w:val="18"/>
                <w:lang w:val="en-US" w:bidi="ar-LB"/>
              </w:rPr>
            </w:pPr>
            <w:r w:rsidRPr="00016379">
              <w:rPr>
                <w:color w:val="000000"/>
                <w:sz w:val="18"/>
                <w:szCs w:val="18"/>
                <w:lang w:val="en-US" w:bidi="ar-LB"/>
              </w:rPr>
              <w:t>103,500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6DF738AD" w14:textId="61B9A353" w:rsidR="00E422BC" w:rsidRPr="00016379" w:rsidRDefault="00E422BC" w:rsidP="005E1686">
            <w:pPr>
              <w:widowControl w:val="0"/>
              <w:autoSpaceDE w:val="0"/>
              <w:autoSpaceDN w:val="0"/>
              <w:bidi/>
              <w:spacing w:line="202" w:lineRule="exact"/>
              <w:ind w:right="90"/>
              <w:jc w:val="center"/>
              <w:rPr>
                <w:sz w:val="18"/>
                <w:szCs w:val="18"/>
                <w:lang w:val="en-US" w:bidi="ar-LB"/>
              </w:rPr>
            </w:pPr>
            <w:r w:rsidRPr="00B7568C">
              <w:rPr>
                <w:color w:val="FFFFFF"/>
                <w:sz w:val="18"/>
                <w:szCs w:val="18"/>
                <w:lang w:val="en-US" w:bidi="ar-LB"/>
              </w:rPr>
              <w:t>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4046455A" w14:textId="29BB9E5D" w:rsidR="00E422BC" w:rsidRPr="00E422BC" w:rsidRDefault="00E422BC" w:rsidP="005E1686">
            <w:pPr>
              <w:widowControl w:val="0"/>
              <w:autoSpaceDE w:val="0"/>
              <w:autoSpaceDN w:val="0"/>
              <w:bidi/>
              <w:spacing w:line="202" w:lineRule="exact"/>
              <w:ind w:right="88"/>
              <w:jc w:val="center"/>
              <w:rPr>
                <w:b/>
                <w:bCs/>
                <w:sz w:val="18"/>
                <w:szCs w:val="18"/>
                <w:lang w:val="en-US" w:bidi="ar-LB"/>
              </w:rPr>
            </w:pPr>
            <w:r w:rsidRPr="00E422BC">
              <w:rPr>
                <w:b/>
                <w:bCs/>
                <w:color w:val="FFFFFF"/>
                <w:sz w:val="18"/>
                <w:szCs w:val="18"/>
                <w:lang w:val="en-US" w:bidi="ar-LB"/>
              </w:rPr>
              <w:t>0</w:t>
            </w:r>
          </w:p>
        </w:tc>
        <w:tc>
          <w:tcPr>
            <w:tcW w:w="900" w:type="dxa"/>
            <w:tcBorders>
              <w:top w:val="nil"/>
              <w:left w:val="nil"/>
              <w:bottom w:val="single" w:sz="4" w:space="0" w:color="auto"/>
              <w:right w:val="single" w:sz="4" w:space="0" w:color="auto"/>
            </w:tcBorders>
            <w:shd w:val="clear" w:color="auto" w:fill="auto"/>
            <w:vAlign w:val="center"/>
          </w:tcPr>
          <w:p w14:paraId="62DF54F3" w14:textId="77777777" w:rsidR="00E422BC" w:rsidRPr="00016379" w:rsidRDefault="00E422BC" w:rsidP="005E1686">
            <w:pPr>
              <w:widowControl w:val="0"/>
              <w:autoSpaceDE w:val="0"/>
              <w:autoSpaceDN w:val="0"/>
              <w:bidi/>
              <w:spacing w:line="202" w:lineRule="exact"/>
              <w:ind w:right="88"/>
              <w:jc w:val="center"/>
              <w:rPr>
                <w:b/>
                <w:bCs/>
                <w:sz w:val="18"/>
                <w:szCs w:val="18"/>
                <w:lang w:val="en-US" w:bidi="ar-LB"/>
              </w:rPr>
            </w:pPr>
            <w:r w:rsidRPr="00016379">
              <w:rPr>
                <w:b/>
                <w:bCs/>
                <w:color w:val="000000"/>
                <w:sz w:val="18"/>
                <w:szCs w:val="18"/>
                <w:lang w:val="en-US" w:bidi="ar-LB"/>
              </w:rPr>
              <w:t>168,500</w:t>
            </w:r>
          </w:p>
        </w:tc>
        <w:tc>
          <w:tcPr>
            <w:tcW w:w="726" w:type="dxa"/>
            <w:tcBorders>
              <w:top w:val="nil"/>
              <w:left w:val="nil"/>
              <w:bottom w:val="single" w:sz="4" w:space="0" w:color="auto"/>
              <w:right w:val="single" w:sz="4" w:space="0" w:color="auto"/>
            </w:tcBorders>
            <w:shd w:val="clear" w:color="auto" w:fill="auto"/>
            <w:vAlign w:val="center"/>
          </w:tcPr>
          <w:p w14:paraId="2CCAE484" w14:textId="77777777" w:rsidR="00E422BC" w:rsidRPr="00016379" w:rsidRDefault="00E422BC" w:rsidP="005E1686">
            <w:pPr>
              <w:widowControl w:val="0"/>
              <w:autoSpaceDE w:val="0"/>
              <w:autoSpaceDN w:val="0"/>
              <w:bidi/>
              <w:spacing w:line="202" w:lineRule="exact"/>
              <w:ind w:left="37"/>
              <w:jc w:val="center"/>
              <w:rPr>
                <w:sz w:val="18"/>
                <w:szCs w:val="18"/>
                <w:lang w:val="en-US" w:bidi="ar-LB"/>
              </w:rPr>
            </w:pPr>
            <w:r w:rsidRPr="00016379">
              <w:rPr>
                <w:color w:val="000000"/>
                <w:sz w:val="18"/>
                <w:szCs w:val="18"/>
                <w:lang w:val="en-US" w:bidi="ar-LB"/>
              </w:rPr>
              <w:t>34,800</w:t>
            </w:r>
          </w:p>
        </w:tc>
        <w:tc>
          <w:tcPr>
            <w:tcW w:w="832" w:type="dxa"/>
            <w:tcBorders>
              <w:top w:val="nil"/>
              <w:left w:val="nil"/>
              <w:bottom w:val="single" w:sz="4" w:space="0" w:color="auto"/>
              <w:right w:val="single" w:sz="4" w:space="0" w:color="auto"/>
            </w:tcBorders>
            <w:shd w:val="clear" w:color="auto" w:fill="auto"/>
            <w:vAlign w:val="center"/>
          </w:tcPr>
          <w:p w14:paraId="7EAD678D" w14:textId="77777777" w:rsidR="00E422BC" w:rsidRPr="00016379" w:rsidRDefault="00E422BC" w:rsidP="005E1686">
            <w:pPr>
              <w:widowControl w:val="0"/>
              <w:autoSpaceDE w:val="0"/>
              <w:autoSpaceDN w:val="0"/>
              <w:bidi/>
              <w:spacing w:line="202" w:lineRule="exact"/>
              <w:ind w:left="149"/>
              <w:jc w:val="center"/>
              <w:rPr>
                <w:b/>
                <w:bCs/>
                <w:sz w:val="18"/>
                <w:szCs w:val="18"/>
                <w:lang w:val="en-US" w:bidi="ar-LB"/>
              </w:rPr>
            </w:pPr>
            <w:r w:rsidRPr="00016379">
              <w:rPr>
                <w:b/>
                <w:bCs/>
                <w:color w:val="000000"/>
                <w:sz w:val="18"/>
                <w:szCs w:val="18"/>
                <w:lang w:val="en-US" w:bidi="ar-LB"/>
              </w:rPr>
              <w:t>444,800</w:t>
            </w:r>
          </w:p>
        </w:tc>
      </w:tr>
      <w:tr w:rsidR="00E422BC" w:rsidRPr="00016379" w14:paraId="621FF48B" w14:textId="77777777" w:rsidTr="005E1686">
        <w:trPr>
          <w:trHeight w:val="207"/>
        </w:trPr>
        <w:tc>
          <w:tcPr>
            <w:tcW w:w="500" w:type="dxa"/>
          </w:tcPr>
          <w:p w14:paraId="5D2F5108" w14:textId="16802B1D" w:rsidR="00E422BC" w:rsidRPr="00016379" w:rsidRDefault="00E422BC" w:rsidP="005E1686">
            <w:pPr>
              <w:widowControl w:val="0"/>
              <w:autoSpaceDE w:val="0"/>
              <w:autoSpaceDN w:val="0"/>
              <w:bidi/>
              <w:spacing w:line="187" w:lineRule="exact"/>
              <w:ind w:left="107"/>
              <w:jc w:val="left"/>
              <w:rPr>
                <w:sz w:val="18"/>
                <w:szCs w:val="18"/>
                <w:lang w:val="en-US" w:bidi="ar-LB"/>
              </w:rPr>
            </w:pPr>
            <w:r w:rsidRPr="00016379">
              <w:rPr>
                <w:color w:val="231F20"/>
                <w:spacing w:val="-5"/>
                <w:sz w:val="18"/>
                <w:szCs w:val="18"/>
                <w:lang w:val="en-US" w:bidi="ar-LB"/>
              </w:rPr>
              <w:t>3</w:t>
            </w:r>
            <w:r w:rsidR="001B6E80">
              <w:rPr>
                <w:color w:val="231F20"/>
                <w:spacing w:val="-5"/>
                <w:sz w:val="18"/>
                <w:szCs w:val="18"/>
                <w:rtl/>
                <w:lang w:val="en-US" w:bidi="ar-LB"/>
              </w:rPr>
              <w:t>-</w:t>
            </w:r>
            <w:r w:rsidRPr="00016379">
              <w:rPr>
                <w:color w:val="231F20"/>
                <w:spacing w:val="-5"/>
                <w:sz w:val="18"/>
                <w:szCs w:val="18"/>
                <w:lang w:val="en-US" w:bidi="ar-LB"/>
              </w:rPr>
              <w:t>2</w:t>
            </w:r>
          </w:p>
        </w:tc>
        <w:tc>
          <w:tcPr>
            <w:tcW w:w="2240" w:type="dxa"/>
          </w:tcPr>
          <w:p w14:paraId="7B449A09" w14:textId="5E6CC53D" w:rsidR="00E422BC" w:rsidRPr="00016379" w:rsidRDefault="00F8284C" w:rsidP="005E1686">
            <w:pPr>
              <w:widowControl w:val="0"/>
              <w:autoSpaceDE w:val="0"/>
              <w:autoSpaceDN w:val="0"/>
              <w:bidi/>
              <w:spacing w:line="187" w:lineRule="exact"/>
              <w:ind w:left="107"/>
              <w:jc w:val="left"/>
              <w:rPr>
                <w:sz w:val="18"/>
                <w:szCs w:val="18"/>
                <w:rtl/>
                <w:lang w:val="en-US" w:bidi="ar-LB"/>
              </w:rPr>
            </w:pPr>
            <w:r w:rsidRPr="00F8284C">
              <w:rPr>
                <w:color w:val="231F20"/>
                <w:sz w:val="18"/>
                <w:szCs w:val="18"/>
                <w:rtl/>
                <w:lang w:val="en-US" w:bidi="ar-LB"/>
              </w:rPr>
              <w:t>إجمالي تكلفة الدعم (بالدولار الأمريكي)</w:t>
            </w:r>
          </w:p>
        </w:tc>
        <w:tc>
          <w:tcPr>
            <w:tcW w:w="915" w:type="dxa"/>
            <w:tcBorders>
              <w:top w:val="nil"/>
              <w:left w:val="single" w:sz="4" w:space="0" w:color="auto"/>
              <w:bottom w:val="single" w:sz="4" w:space="0" w:color="auto"/>
              <w:right w:val="single" w:sz="4" w:space="0" w:color="auto"/>
            </w:tcBorders>
            <w:shd w:val="clear" w:color="auto" w:fill="auto"/>
            <w:vAlign w:val="center"/>
          </w:tcPr>
          <w:p w14:paraId="11D64E52" w14:textId="77777777" w:rsidR="00E422BC" w:rsidRPr="00016379" w:rsidRDefault="00E422BC" w:rsidP="005E1686">
            <w:pPr>
              <w:widowControl w:val="0"/>
              <w:autoSpaceDE w:val="0"/>
              <w:autoSpaceDN w:val="0"/>
              <w:bidi/>
              <w:spacing w:line="187" w:lineRule="exact"/>
              <w:ind w:right="93"/>
              <w:jc w:val="center"/>
              <w:rPr>
                <w:sz w:val="18"/>
                <w:szCs w:val="18"/>
                <w:lang w:val="en-US" w:bidi="ar-LB"/>
              </w:rPr>
            </w:pPr>
            <w:r w:rsidRPr="00016379">
              <w:rPr>
                <w:color w:val="000000"/>
                <w:sz w:val="18"/>
                <w:szCs w:val="18"/>
                <w:lang w:val="en-US" w:bidi="ar-LB"/>
              </w:rPr>
              <w:t>15,740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5876DCA" w14:textId="4221B2A0" w:rsidR="00E422BC" w:rsidRPr="00016379" w:rsidRDefault="00E422BC" w:rsidP="005E1686">
            <w:pPr>
              <w:widowControl w:val="0"/>
              <w:autoSpaceDE w:val="0"/>
              <w:autoSpaceDN w:val="0"/>
              <w:bidi/>
              <w:spacing w:line="187" w:lineRule="exact"/>
              <w:ind w:right="94"/>
              <w:jc w:val="center"/>
              <w:rPr>
                <w:sz w:val="18"/>
                <w:szCs w:val="18"/>
                <w:lang w:val="en-US" w:bidi="ar-LB"/>
              </w:rPr>
            </w:pPr>
            <w:r w:rsidRPr="00016379">
              <w:rPr>
                <w:color w:val="FFFFFF"/>
                <w:sz w:val="18"/>
                <w:szCs w:val="18"/>
                <w:lang w:val="en-US" w:bidi="ar-LB"/>
              </w:rPr>
              <w:t>0</w:t>
            </w:r>
            <w:r>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78BBB99" w14:textId="3AF71577" w:rsidR="00E422BC" w:rsidRPr="00016379" w:rsidRDefault="00E422BC" w:rsidP="005E1686">
            <w:pPr>
              <w:widowControl w:val="0"/>
              <w:autoSpaceDE w:val="0"/>
              <w:autoSpaceDN w:val="0"/>
              <w:bidi/>
              <w:spacing w:line="187" w:lineRule="exact"/>
              <w:ind w:right="93"/>
              <w:jc w:val="center"/>
              <w:rPr>
                <w:sz w:val="18"/>
                <w:szCs w:val="18"/>
                <w:lang w:val="en-US" w:bidi="ar-LB"/>
              </w:rPr>
            </w:pPr>
            <w:r>
              <w:rPr>
                <w:color w:val="FFFFFF"/>
                <w:sz w:val="18"/>
                <w:szCs w:val="18"/>
                <w:lang w:val="en-US" w:bidi="ar-LB"/>
              </w:rPr>
              <w:t>0</w:t>
            </w:r>
            <w:r w:rsidRPr="00016379">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6A88E8F" w14:textId="1DB72F41" w:rsidR="00E422BC" w:rsidRPr="00E422BC" w:rsidRDefault="00E422BC" w:rsidP="005E1686">
            <w:pPr>
              <w:widowControl w:val="0"/>
              <w:autoSpaceDE w:val="0"/>
              <w:autoSpaceDN w:val="0"/>
              <w:bidi/>
              <w:spacing w:line="202" w:lineRule="exact"/>
              <w:ind w:right="93"/>
              <w:jc w:val="center"/>
              <w:rPr>
                <w:color w:val="FFFFFF"/>
                <w:sz w:val="18"/>
                <w:szCs w:val="18"/>
                <w:lang w:val="en-US" w:bidi="ar-LB"/>
              </w:rPr>
            </w:pPr>
            <w:r>
              <w:rPr>
                <w:color w:val="FFFFFF"/>
                <w:sz w:val="18"/>
                <w:szCs w:val="18"/>
                <w:lang w:val="en-US" w:bidi="ar-LB"/>
              </w:rPr>
              <w:t>0</w:t>
            </w:r>
          </w:p>
        </w:tc>
        <w:tc>
          <w:tcPr>
            <w:tcW w:w="899" w:type="dxa"/>
            <w:tcBorders>
              <w:top w:val="nil"/>
              <w:left w:val="nil"/>
              <w:bottom w:val="single" w:sz="4" w:space="0" w:color="auto"/>
              <w:right w:val="single" w:sz="4" w:space="0" w:color="auto"/>
            </w:tcBorders>
            <w:shd w:val="clear" w:color="auto" w:fill="auto"/>
            <w:vAlign w:val="center"/>
          </w:tcPr>
          <w:p w14:paraId="6B71E3B5" w14:textId="77777777" w:rsidR="00E422BC" w:rsidRPr="00016379" w:rsidRDefault="00E422BC" w:rsidP="005E1686">
            <w:pPr>
              <w:widowControl w:val="0"/>
              <w:autoSpaceDE w:val="0"/>
              <w:autoSpaceDN w:val="0"/>
              <w:bidi/>
              <w:spacing w:line="187" w:lineRule="exact"/>
              <w:ind w:right="90"/>
              <w:jc w:val="center"/>
              <w:rPr>
                <w:sz w:val="18"/>
                <w:szCs w:val="18"/>
                <w:lang w:val="en-US" w:bidi="ar-LB"/>
              </w:rPr>
            </w:pPr>
            <w:r w:rsidRPr="00016379">
              <w:rPr>
                <w:color w:val="000000"/>
                <w:sz w:val="18"/>
                <w:szCs w:val="18"/>
                <w:lang w:val="en-US" w:bidi="ar-LB"/>
              </w:rPr>
              <w:t>11,795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0B3975D7" w14:textId="179C7F72" w:rsidR="00E422BC" w:rsidRPr="00016379" w:rsidRDefault="00E422BC" w:rsidP="005E1686">
            <w:pPr>
              <w:widowControl w:val="0"/>
              <w:autoSpaceDE w:val="0"/>
              <w:autoSpaceDN w:val="0"/>
              <w:bidi/>
              <w:spacing w:line="187" w:lineRule="exact"/>
              <w:ind w:right="90"/>
              <w:jc w:val="center"/>
              <w:rPr>
                <w:sz w:val="18"/>
                <w:szCs w:val="18"/>
                <w:lang w:val="en-US" w:bidi="ar-LB"/>
              </w:rPr>
            </w:pPr>
            <w:r w:rsidRPr="00B7568C">
              <w:rPr>
                <w:color w:val="FFFFFF"/>
                <w:sz w:val="18"/>
                <w:szCs w:val="18"/>
                <w:lang w:val="en-US" w:bidi="ar-LB"/>
              </w:rPr>
              <w:t>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366A7FEA" w14:textId="69D2000B" w:rsidR="00E422BC" w:rsidRPr="00E422BC" w:rsidRDefault="00E422BC" w:rsidP="005E1686">
            <w:pPr>
              <w:widowControl w:val="0"/>
              <w:autoSpaceDE w:val="0"/>
              <w:autoSpaceDN w:val="0"/>
              <w:bidi/>
              <w:spacing w:line="187" w:lineRule="exact"/>
              <w:ind w:right="88"/>
              <w:jc w:val="center"/>
              <w:rPr>
                <w:b/>
                <w:bCs/>
                <w:sz w:val="18"/>
                <w:szCs w:val="18"/>
                <w:lang w:val="en-US" w:bidi="ar-LB"/>
              </w:rPr>
            </w:pPr>
            <w:r w:rsidRPr="00E422BC">
              <w:rPr>
                <w:b/>
                <w:bCs/>
                <w:color w:val="FFFFFF"/>
                <w:sz w:val="18"/>
                <w:szCs w:val="18"/>
                <w:lang w:val="en-US" w:bidi="ar-LB"/>
              </w:rPr>
              <w:t>0</w:t>
            </w:r>
          </w:p>
        </w:tc>
        <w:tc>
          <w:tcPr>
            <w:tcW w:w="900" w:type="dxa"/>
            <w:tcBorders>
              <w:top w:val="nil"/>
              <w:left w:val="nil"/>
              <w:bottom w:val="single" w:sz="4" w:space="0" w:color="auto"/>
              <w:right w:val="single" w:sz="4" w:space="0" w:color="auto"/>
            </w:tcBorders>
            <w:shd w:val="clear" w:color="auto" w:fill="auto"/>
            <w:vAlign w:val="center"/>
          </w:tcPr>
          <w:p w14:paraId="2EBA0070" w14:textId="77777777" w:rsidR="00E422BC" w:rsidRPr="00016379" w:rsidRDefault="00E422BC" w:rsidP="005E1686">
            <w:pPr>
              <w:widowControl w:val="0"/>
              <w:autoSpaceDE w:val="0"/>
              <w:autoSpaceDN w:val="0"/>
              <w:bidi/>
              <w:spacing w:line="187" w:lineRule="exact"/>
              <w:ind w:right="88"/>
              <w:jc w:val="center"/>
              <w:rPr>
                <w:b/>
                <w:bCs/>
                <w:sz w:val="18"/>
                <w:szCs w:val="18"/>
                <w:lang w:val="en-US" w:bidi="ar-LB"/>
              </w:rPr>
            </w:pPr>
            <w:r w:rsidRPr="00016379">
              <w:rPr>
                <w:b/>
                <w:bCs/>
                <w:color w:val="000000"/>
                <w:sz w:val="18"/>
                <w:szCs w:val="18"/>
                <w:lang w:val="en-US" w:bidi="ar-LB"/>
              </w:rPr>
              <w:t>20,805</w:t>
            </w:r>
          </w:p>
        </w:tc>
        <w:tc>
          <w:tcPr>
            <w:tcW w:w="726" w:type="dxa"/>
            <w:tcBorders>
              <w:top w:val="nil"/>
              <w:left w:val="nil"/>
              <w:bottom w:val="single" w:sz="4" w:space="0" w:color="auto"/>
              <w:right w:val="single" w:sz="4" w:space="0" w:color="auto"/>
            </w:tcBorders>
            <w:shd w:val="clear" w:color="auto" w:fill="auto"/>
            <w:vAlign w:val="center"/>
          </w:tcPr>
          <w:p w14:paraId="30AF86A8" w14:textId="77777777" w:rsidR="00E422BC" w:rsidRPr="00016379" w:rsidRDefault="00E422BC" w:rsidP="005E1686">
            <w:pPr>
              <w:widowControl w:val="0"/>
              <w:autoSpaceDE w:val="0"/>
              <w:autoSpaceDN w:val="0"/>
              <w:bidi/>
              <w:spacing w:line="187" w:lineRule="exact"/>
              <w:ind w:left="127"/>
              <w:jc w:val="center"/>
              <w:rPr>
                <w:sz w:val="18"/>
                <w:szCs w:val="18"/>
                <w:lang w:val="en-US" w:bidi="ar-LB"/>
              </w:rPr>
            </w:pPr>
            <w:r w:rsidRPr="00016379">
              <w:rPr>
                <w:color w:val="000000"/>
                <w:sz w:val="18"/>
                <w:szCs w:val="18"/>
                <w:lang w:val="en-US" w:bidi="ar-LB"/>
              </w:rPr>
              <w:t>3,967</w:t>
            </w:r>
          </w:p>
        </w:tc>
        <w:tc>
          <w:tcPr>
            <w:tcW w:w="832" w:type="dxa"/>
            <w:tcBorders>
              <w:top w:val="nil"/>
              <w:left w:val="nil"/>
              <w:bottom w:val="single" w:sz="4" w:space="0" w:color="auto"/>
              <w:right w:val="single" w:sz="4" w:space="0" w:color="auto"/>
            </w:tcBorders>
            <w:shd w:val="clear" w:color="auto" w:fill="auto"/>
            <w:vAlign w:val="center"/>
          </w:tcPr>
          <w:p w14:paraId="58CD96D3" w14:textId="77777777" w:rsidR="00E422BC" w:rsidRPr="00016379" w:rsidRDefault="00E422BC" w:rsidP="005E1686">
            <w:pPr>
              <w:widowControl w:val="0"/>
              <w:autoSpaceDE w:val="0"/>
              <w:autoSpaceDN w:val="0"/>
              <w:bidi/>
              <w:spacing w:line="187" w:lineRule="exact"/>
              <w:ind w:right="85"/>
              <w:jc w:val="center"/>
              <w:rPr>
                <w:b/>
                <w:bCs/>
                <w:sz w:val="18"/>
                <w:szCs w:val="18"/>
                <w:lang w:val="en-US" w:bidi="ar-LB"/>
              </w:rPr>
            </w:pPr>
            <w:r w:rsidRPr="00016379">
              <w:rPr>
                <w:b/>
                <w:bCs/>
                <w:color w:val="000000"/>
                <w:sz w:val="18"/>
                <w:szCs w:val="18"/>
                <w:lang w:val="en-US" w:bidi="ar-LB"/>
              </w:rPr>
              <w:t>52,307</w:t>
            </w:r>
          </w:p>
        </w:tc>
      </w:tr>
      <w:tr w:rsidR="00E422BC" w:rsidRPr="00016379" w14:paraId="065FA6A6" w14:textId="77777777" w:rsidTr="005E1686">
        <w:trPr>
          <w:trHeight w:val="233"/>
        </w:trPr>
        <w:tc>
          <w:tcPr>
            <w:tcW w:w="500" w:type="dxa"/>
          </w:tcPr>
          <w:p w14:paraId="7EF554CE" w14:textId="581C7B9D" w:rsidR="00E422BC" w:rsidRPr="00016379" w:rsidRDefault="00E422BC" w:rsidP="005E1686">
            <w:pPr>
              <w:widowControl w:val="0"/>
              <w:autoSpaceDE w:val="0"/>
              <w:autoSpaceDN w:val="0"/>
              <w:bidi/>
              <w:spacing w:line="203" w:lineRule="exact"/>
              <w:ind w:left="107"/>
              <w:jc w:val="left"/>
              <w:rPr>
                <w:sz w:val="18"/>
                <w:szCs w:val="18"/>
                <w:lang w:val="en-US" w:bidi="ar-LB"/>
              </w:rPr>
            </w:pPr>
            <w:r w:rsidRPr="00016379">
              <w:rPr>
                <w:color w:val="231F20"/>
                <w:spacing w:val="-5"/>
                <w:sz w:val="18"/>
                <w:szCs w:val="18"/>
                <w:lang w:val="en-US" w:bidi="ar-LB"/>
              </w:rPr>
              <w:t>3</w:t>
            </w:r>
            <w:r w:rsidR="001B6E80">
              <w:rPr>
                <w:color w:val="231F20"/>
                <w:spacing w:val="-5"/>
                <w:sz w:val="18"/>
                <w:szCs w:val="18"/>
                <w:rtl/>
                <w:lang w:val="en-US" w:bidi="ar-LB"/>
              </w:rPr>
              <w:t>-</w:t>
            </w:r>
            <w:r w:rsidRPr="00016379">
              <w:rPr>
                <w:color w:val="231F20"/>
                <w:spacing w:val="-5"/>
                <w:sz w:val="18"/>
                <w:szCs w:val="18"/>
                <w:lang w:val="en-US" w:bidi="ar-LB"/>
              </w:rPr>
              <w:t>3</w:t>
            </w:r>
          </w:p>
        </w:tc>
        <w:tc>
          <w:tcPr>
            <w:tcW w:w="2240" w:type="dxa"/>
          </w:tcPr>
          <w:p w14:paraId="24C35AA6" w14:textId="138B229D" w:rsidR="00E422BC" w:rsidRPr="00016379" w:rsidRDefault="00F8284C" w:rsidP="005E1686">
            <w:pPr>
              <w:widowControl w:val="0"/>
              <w:autoSpaceDE w:val="0"/>
              <w:autoSpaceDN w:val="0"/>
              <w:bidi/>
              <w:spacing w:line="203" w:lineRule="exact"/>
              <w:ind w:left="107"/>
              <w:jc w:val="left"/>
              <w:rPr>
                <w:sz w:val="18"/>
                <w:szCs w:val="18"/>
                <w:rtl/>
                <w:lang w:val="en-US" w:bidi="ar-LB"/>
              </w:rPr>
            </w:pPr>
            <w:r w:rsidRPr="00F8284C">
              <w:rPr>
                <w:color w:val="231F20"/>
                <w:sz w:val="18"/>
                <w:szCs w:val="18"/>
                <w:rtl/>
                <w:lang w:val="en-US" w:bidi="ar-LB"/>
              </w:rPr>
              <w:t>إجمالي التكاليف المتفق عليها (بالدولار الأمريكي)</w:t>
            </w:r>
          </w:p>
        </w:tc>
        <w:tc>
          <w:tcPr>
            <w:tcW w:w="915" w:type="dxa"/>
            <w:tcBorders>
              <w:top w:val="nil"/>
              <w:left w:val="single" w:sz="4" w:space="0" w:color="auto"/>
              <w:bottom w:val="single" w:sz="4" w:space="0" w:color="auto"/>
              <w:right w:val="single" w:sz="4" w:space="0" w:color="auto"/>
            </w:tcBorders>
            <w:shd w:val="clear" w:color="auto" w:fill="auto"/>
            <w:vAlign w:val="center"/>
          </w:tcPr>
          <w:p w14:paraId="757956DC" w14:textId="77777777" w:rsidR="00E422BC" w:rsidRPr="00016379" w:rsidRDefault="00E422BC" w:rsidP="005E1686">
            <w:pPr>
              <w:widowControl w:val="0"/>
              <w:autoSpaceDE w:val="0"/>
              <w:autoSpaceDN w:val="0"/>
              <w:bidi/>
              <w:spacing w:line="203" w:lineRule="exact"/>
              <w:ind w:right="95"/>
              <w:jc w:val="center"/>
              <w:rPr>
                <w:sz w:val="18"/>
                <w:szCs w:val="18"/>
                <w:lang w:val="en-US" w:bidi="ar-LB"/>
              </w:rPr>
            </w:pPr>
            <w:r w:rsidRPr="00016379">
              <w:rPr>
                <w:color w:val="000000"/>
                <w:sz w:val="18"/>
                <w:szCs w:val="18"/>
                <w:lang w:val="en-US" w:bidi="ar-LB"/>
              </w:rPr>
              <w:t>153,740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B063DD7" w14:textId="5C520581" w:rsidR="00E422BC" w:rsidRPr="00016379" w:rsidRDefault="00E422BC" w:rsidP="005E1686">
            <w:pPr>
              <w:widowControl w:val="0"/>
              <w:autoSpaceDE w:val="0"/>
              <w:autoSpaceDN w:val="0"/>
              <w:bidi/>
              <w:spacing w:line="203" w:lineRule="exact"/>
              <w:ind w:right="95"/>
              <w:jc w:val="center"/>
              <w:rPr>
                <w:sz w:val="18"/>
                <w:szCs w:val="18"/>
                <w:lang w:val="en-US" w:bidi="ar-LB"/>
              </w:rPr>
            </w:pPr>
            <w:r w:rsidRPr="00016379">
              <w:rPr>
                <w:color w:val="FFFFFF"/>
                <w:sz w:val="18"/>
                <w:szCs w:val="18"/>
                <w:lang w:val="en-US" w:bidi="ar-LB"/>
              </w:rPr>
              <w:t>0</w:t>
            </w:r>
            <w:r>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97F4E20" w14:textId="58581EA2" w:rsidR="00E422BC" w:rsidRPr="00016379" w:rsidRDefault="00E422BC" w:rsidP="005E1686">
            <w:pPr>
              <w:widowControl w:val="0"/>
              <w:autoSpaceDE w:val="0"/>
              <w:autoSpaceDN w:val="0"/>
              <w:bidi/>
              <w:spacing w:line="203" w:lineRule="exact"/>
              <w:ind w:right="93"/>
              <w:jc w:val="center"/>
              <w:rPr>
                <w:sz w:val="18"/>
                <w:szCs w:val="18"/>
                <w:lang w:val="en-US" w:bidi="ar-LB"/>
              </w:rPr>
            </w:pPr>
            <w:r>
              <w:rPr>
                <w:color w:val="FFFFFF"/>
                <w:sz w:val="18"/>
                <w:szCs w:val="18"/>
                <w:lang w:val="en-US" w:bidi="ar-LB"/>
              </w:rPr>
              <w:t>0</w:t>
            </w:r>
            <w:r w:rsidRPr="00016379">
              <w:rPr>
                <w:color w:val="FFFFFF"/>
                <w:sz w:val="18"/>
                <w:szCs w:val="18"/>
                <w:lang w:val="en-US" w:bidi="ar-LB"/>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33E5067B" w14:textId="385898B6" w:rsidR="00E422BC" w:rsidRPr="00E422BC" w:rsidRDefault="00E422BC" w:rsidP="005E1686">
            <w:pPr>
              <w:widowControl w:val="0"/>
              <w:autoSpaceDE w:val="0"/>
              <w:autoSpaceDN w:val="0"/>
              <w:bidi/>
              <w:spacing w:line="202" w:lineRule="exact"/>
              <w:ind w:right="93"/>
              <w:jc w:val="center"/>
              <w:rPr>
                <w:color w:val="FFFFFF"/>
                <w:sz w:val="18"/>
                <w:szCs w:val="18"/>
                <w:lang w:val="en-US" w:bidi="ar-LB"/>
              </w:rPr>
            </w:pPr>
            <w:r>
              <w:rPr>
                <w:color w:val="FFFFFF"/>
                <w:sz w:val="18"/>
                <w:szCs w:val="18"/>
                <w:lang w:val="en-US" w:bidi="ar-LB"/>
              </w:rPr>
              <w:t>0</w:t>
            </w:r>
          </w:p>
        </w:tc>
        <w:tc>
          <w:tcPr>
            <w:tcW w:w="899" w:type="dxa"/>
            <w:tcBorders>
              <w:top w:val="nil"/>
              <w:left w:val="nil"/>
              <w:bottom w:val="single" w:sz="4" w:space="0" w:color="auto"/>
              <w:right w:val="single" w:sz="4" w:space="0" w:color="auto"/>
            </w:tcBorders>
            <w:shd w:val="clear" w:color="auto" w:fill="auto"/>
            <w:vAlign w:val="center"/>
          </w:tcPr>
          <w:p w14:paraId="743662E3" w14:textId="77777777" w:rsidR="00E422BC" w:rsidRPr="00016379" w:rsidRDefault="00E422BC" w:rsidP="005E1686">
            <w:pPr>
              <w:widowControl w:val="0"/>
              <w:autoSpaceDE w:val="0"/>
              <w:autoSpaceDN w:val="0"/>
              <w:bidi/>
              <w:spacing w:line="203" w:lineRule="exact"/>
              <w:ind w:right="90"/>
              <w:jc w:val="center"/>
              <w:rPr>
                <w:sz w:val="18"/>
                <w:szCs w:val="18"/>
                <w:lang w:val="en-US" w:bidi="ar-LB"/>
              </w:rPr>
            </w:pPr>
            <w:r w:rsidRPr="00016379">
              <w:rPr>
                <w:color w:val="000000"/>
                <w:sz w:val="18"/>
                <w:szCs w:val="18"/>
                <w:lang w:val="en-US" w:bidi="ar-LB"/>
              </w:rPr>
              <w:t>115,295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657CA63C" w14:textId="39E75B7B" w:rsidR="00E422BC" w:rsidRPr="00016379" w:rsidRDefault="00E422BC" w:rsidP="005E1686">
            <w:pPr>
              <w:widowControl w:val="0"/>
              <w:autoSpaceDE w:val="0"/>
              <w:autoSpaceDN w:val="0"/>
              <w:bidi/>
              <w:spacing w:line="203" w:lineRule="exact"/>
              <w:ind w:right="90"/>
              <w:jc w:val="center"/>
              <w:rPr>
                <w:sz w:val="18"/>
                <w:szCs w:val="18"/>
                <w:lang w:val="en-US" w:bidi="ar-LB"/>
              </w:rPr>
            </w:pPr>
            <w:r w:rsidRPr="00B7568C">
              <w:rPr>
                <w:color w:val="FFFFFF"/>
                <w:sz w:val="18"/>
                <w:szCs w:val="18"/>
                <w:lang w:val="en-US" w:bidi="ar-LB"/>
              </w:rPr>
              <w:t>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7A022ABA" w14:textId="7BAD3D98" w:rsidR="00E422BC" w:rsidRPr="00E422BC" w:rsidRDefault="00E422BC" w:rsidP="005E1686">
            <w:pPr>
              <w:widowControl w:val="0"/>
              <w:autoSpaceDE w:val="0"/>
              <w:autoSpaceDN w:val="0"/>
              <w:bidi/>
              <w:spacing w:line="203" w:lineRule="exact"/>
              <w:ind w:right="88"/>
              <w:jc w:val="center"/>
              <w:rPr>
                <w:b/>
                <w:bCs/>
                <w:sz w:val="18"/>
                <w:szCs w:val="18"/>
                <w:lang w:val="en-US" w:bidi="ar-LB"/>
              </w:rPr>
            </w:pPr>
            <w:r w:rsidRPr="00E422BC">
              <w:rPr>
                <w:b/>
                <w:bCs/>
                <w:color w:val="FFFFFF"/>
                <w:sz w:val="18"/>
                <w:szCs w:val="18"/>
                <w:lang w:val="en-US" w:bidi="ar-LB"/>
              </w:rPr>
              <w:t>0</w:t>
            </w:r>
          </w:p>
        </w:tc>
        <w:tc>
          <w:tcPr>
            <w:tcW w:w="900" w:type="dxa"/>
            <w:tcBorders>
              <w:top w:val="nil"/>
              <w:left w:val="nil"/>
              <w:bottom w:val="single" w:sz="4" w:space="0" w:color="auto"/>
              <w:right w:val="single" w:sz="4" w:space="0" w:color="auto"/>
            </w:tcBorders>
            <w:shd w:val="clear" w:color="auto" w:fill="auto"/>
            <w:vAlign w:val="center"/>
          </w:tcPr>
          <w:p w14:paraId="402E2718" w14:textId="77777777" w:rsidR="00E422BC" w:rsidRPr="00016379" w:rsidRDefault="00E422BC" w:rsidP="005E1686">
            <w:pPr>
              <w:widowControl w:val="0"/>
              <w:autoSpaceDE w:val="0"/>
              <w:autoSpaceDN w:val="0"/>
              <w:bidi/>
              <w:spacing w:line="203" w:lineRule="exact"/>
              <w:ind w:right="88"/>
              <w:jc w:val="center"/>
              <w:rPr>
                <w:b/>
                <w:bCs/>
                <w:sz w:val="18"/>
                <w:szCs w:val="18"/>
                <w:lang w:val="en-US" w:bidi="ar-LB"/>
              </w:rPr>
            </w:pPr>
            <w:r w:rsidRPr="00016379">
              <w:rPr>
                <w:b/>
                <w:bCs/>
                <w:color w:val="000000"/>
                <w:sz w:val="18"/>
                <w:szCs w:val="18"/>
                <w:lang w:val="en-US" w:bidi="ar-LB"/>
              </w:rPr>
              <w:t>189,305</w:t>
            </w:r>
          </w:p>
        </w:tc>
        <w:tc>
          <w:tcPr>
            <w:tcW w:w="726" w:type="dxa"/>
            <w:tcBorders>
              <w:top w:val="nil"/>
              <w:left w:val="nil"/>
              <w:bottom w:val="single" w:sz="4" w:space="0" w:color="auto"/>
              <w:right w:val="single" w:sz="4" w:space="0" w:color="auto"/>
            </w:tcBorders>
            <w:shd w:val="clear" w:color="auto" w:fill="auto"/>
            <w:vAlign w:val="center"/>
          </w:tcPr>
          <w:p w14:paraId="459E9192" w14:textId="77777777" w:rsidR="00E422BC" w:rsidRPr="00016379" w:rsidRDefault="00E422BC" w:rsidP="005E1686">
            <w:pPr>
              <w:widowControl w:val="0"/>
              <w:autoSpaceDE w:val="0"/>
              <w:autoSpaceDN w:val="0"/>
              <w:bidi/>
              <w:spacing w:line="203" w:lineRule="exact"/>
              <w:ind w:left="37"/>
              <w:jc w:val="center"/>
              <w:rPr>
                <w:sz w:val="18"/>
                <w:szCs w:val="18"/>
                <w:lang w:val="en-US" w:bidi="ar-LB"/>
              </w:rPr>
            </w:pPr>
            <w:r w:rsidRPr="00016379">
              <w:rPr>
                <w:color w:val="000000"/>
                <w:sz w:val="18"/>
                <w:szCs w:val="18"/>
                <w:lang w:val="en-US" w:bidi="ar-LB"/>
              </w:rPr>
              <w:t>38,767</w:t>
            </w:r>
          </w:p>
        </w:tc>
        <w:tc>
          <w:tcPr>
            <w:tcW w:w="832" w:type="dxa"/>
            <w:tcBorders>
              <w:top w:val="nil"/>
              <w:left w:val="nil"/>
              <w:bottom w:val="single" w:sz="4" w:space="0" w:color="auto"/>
              <w:right w:val="single" w:sz="4" w:space="0" w:color="auto"/>
            </w:tcBorders>
            <w:shd w:val="clear" w:color="auto" w:fill="auto"/>
            <w:vAlign w:val="center"/>
          </w:tcPr>
          <w:p w14:paraId="6F435D50" w14:textId="77777777" w:rsidR="00E422BC" w:rsidRPr="00016379" w:rsidRDefault="00E422BC" w:rsidP="005E1686">
            <w:pPr>
              <w:widowControl w:val="0"/>
              <w:autoSpaceDE w:val="0"/>
              <w:autoSpaceDN w:val="0"/>
              <w:bidi/>
              <w:spacing w:line="203" w:lineRule="exact"/>
              <w:ind w:left="149"/>
              <w:jc w:val="center"/>
              <w:rPr>
                <w:b/>
                <w:bCs/>
                <w:sz w:val="18"/>
                <w:szCs w:val="18"/>
                <w:lang w:val="en-US" w:bidi="ar-LB"/>
              </w:rPr>
            </w:pPr>
            <w:r w:rsidRPr="00016379">
              <w:rPr>
                <w:b/>
                <w:bCs/>
                <w:color w:val="000000"/>
                <w:sz w:val="18"/>
                <w:szCs w:val="18"/>
                <w:lang w:val="en-US" w:bidi="ar-LB"/>
              </w:rPr>
              <w:t>497,107</w:t>
            </w:r>
          </w:p>
        </w:tc>
      </w:tr>
      <w:tr w:rsidR="006718D6" w:rsidRPr="00016379" w14:paraId="3DF3D2B3" w14:textId="77777777" w:rsidTr="005E1686">
        <w:trPr>
          <w:trHeight w:val="232"/>
        </w:trPr>
        <w:tc>
          <w:tcPr>
            <w:tcW w:w="500" w:type="dxa"/>
          </w:tcPr>
          <w:p w14:paraId="1E88E707" w14:textId="5B9EF1E3" w:rsidR="006718D6" w:rsidRPr="00016379" w:rsidRDefault="006718D6" w:rsidP="005E1686">
            <w:pPr>
              <w:widowControl w:val="0"/>
              <w:autoSpaceDE w:val="0"/>
              <w:autoSpaceDN w:val="0"/>
              <w:bidi/>
              <w:spacing w:line="202" w:lineRule="exact"/>
              <w:ind w:left="107"/>
              <w:jc w:val="left"/>
              <w:rPr>
                <w:sz w:val="18"/>
                <w:szCs w:val="18"/>
                <w:lang w:val="en-US" w:bidi="ar-LB"/>
              </w:rPr>
            </w:pPr>
            <w:r w:rsidRPr="00016379">
              <w:rPr>
                <w:color w:val="231F20"/>
                <w:spacing w:val="-2"/>
                <w:sz w:val="18"/>
                <w:szCs w:val="18"/>
                <w:lang w:val="en-US" w:bidi="ar-LB"/>
              </w:rPr>
              <w:t>4</w:t>
            </w:r>
            <w:r w:rsidR="001B6E80">
              <w:rPr>
                <w:color w:val="231F20"/>
                <w:spacing w:val="-5"/>
                <w:sz w:val="18"/>
                <w:szCs w:val="18"/>
                <w:rtl/>
                <w:lang w:val="en-US" w:bidi="ar-LB"/>
              </w:rPr>
              <w:t>-</w:t>
            </w:r>
            <w:r w:rsidRPr="00016379">
              <w:rPr>
                <w:color w:val="231F20"/>
                <w:spacing w:val="-2"/>
                <w:sz w:val="18"/>
                <w:szCs w:val="18"/>
                <w:lang w:val="en-US" w:bidi="ar-LB"/>
              </w:rPr>
              <w:t>1</w:t>
            </w:r>
            <w:r w:rsidR="001B6E80">
              <w:rPr>
                <w:color w:val="231F20"/>
                <w:spacing w:val="-5"/>
                <w:sz w:val="18"/>
                <w:szCs w:val="18"/>
                <w:rtl/>
                <w:lang w:val="en-US" w:bidi="ar-LB"/>
              </w:rPr>
              <w:t>-</w:t>
            </w:r>
            <w:r w:rsidRPr="00016379">
              <w:rPr>
                <w:color w:val="231F20"/>
                <w:spacing w:val="-2"/>
                <w:sz w:val="18"/>
                <w:szCs w:val="18"/>
                <w:lang w:val="en-US" w:bidi="ar-LB"/>
              </w:rPr>
              <w:t>1</w:t>
            </w:r>
          </w:p>
        </w:tc>
        <w:tc>
          <w:tcPr>
            <w:tcW w:w="8972" w:type="dxa"/>
            <w:gridSpan w:val="10"/>
          </w:tcPr>
          <w:p w14:paraId="0513BE47" w14:textId="0A3E8261" w:rsidR="006718D6" w:rsidRPr="00E53D4F" w:rsidRDefault="00F8284C" w:rsidP="00E53D4F">
            <w:pPr>
              <w:widowControl w:val="0"/>
              <w:autoSpaceDE w:val="0"/>
              <w:autoSpaceDN w:val="0"/>
              <w:bidi/>
              <w:spacing w:line="202" w:lineRule="exact"/>
              <w:ind w:left="106"/>
              <w:jc w:val="left"/>
              <w:rPr>
                <w:color w:val="231F20"/>
                <w:sz w:val="18"/>
                <w:szCs w:val="18"/>
                <w:rtl/>
                <w:lang w:val="en-US" w:bidi="ar-LB"/>
              </w:rPr>
            </w:pPr>
            <w:r>
              <w:rPr>
                <w:color w:val="231F20"/>
                <w:sz w:val="18"/>
                <w:szCs w:val="18"/>
                <w:rtl/>
                <w:lang w:val="en-US" w:bidi="ar-LB"/>
              </w:rPr>
              <w:t>مجموع إزالة الهيدروكلوروفلوروكربون-22 المتفق على تحقيقه في المرحلة السابقة</w:t>
            </w:r>
            <w:r w:rsidR="00E53D4F">
              <w:rPr>
                <w:color w:val="231F20"/>
                <w:sz w:val="18"/>
                <w:szCs w:val="18"/>
                <w:rtl/>
                <w:lang w:val="en-US" w:bidi="ar-LB"/>
              </w:rPr>
              <w:t xml:space="preserve"> (بالأطنان بقدرات استنفاد الأوزون)</w:t>
            </w:r>
          </w:p>
        </w:tc>
        <w:tc>
          <w:tcPr>
            <w:tcW w:w="832" w:type="dxa"/>
          </w:tcPr>
          <w:p w14:paraId="61776F40" w14:textId="77777777" w:rsidR="006718D6" w:rsidRPr="00016379" w:rsidRDefault="006718D6" w:rsidP="005E1686">
            <w:pPr>
              <w:widowControl w:val="0"/>
              <w:autoSpaceDE w:val="0"/>
              <w:autoSpaceDN w:val="0"/>
              <w:bidi/>
              <w:spacing w:line="202" w:lineRule="exact"/>
              <w:ind w:right="83"/>
              <w:jc w:val="center"/>
              <w:rPr>
                <w:sz w:val="18"/>
                <w:szCs w:val="18"/>
                <w:lang w:val="en-US" w:bidi="ar-LB"/>
              </w:rPr>
            </w:pPr>
            <w:r w:rsidRPr="00016379">
              <w:rPr>
                <w:color w:val="231F20"/>
                <w:spacing w:val="-4"/>
                <w:sz w:val="18"/>
                <w:szCs w:val="18"/>
                <w:lang w:val="en-US" w:bidi="ar-LB"/>
              </w:rPr>
              <w:t>0.34</w:t>
            </w:r>
          </w:p>
        </w:tc>
      </w:tr>
      <w:tr w:rsidR="006718D6" w:rsidRPr="00016379" w14:paraId="0B20B36F" w14:textId="77777777" w:rsidTr="005E1686">
        <w:trPr>
          <w:trHeight w:val="233"/>
        </w:trPr>
        <w:tc>
          <w:tcPr>
            <w:tcW w:w="500" w:type="dxa"/>
          </w:tcPr>
          <w:p w14:paraId="4DE6FECF" w14:textId="7470CEF6" w:rsidR="006718D6" w:rsidRPr="00016379" w:rsidRDefault="006718D6" w:rsidP="005E1686">
            <w:pPr>
              <w:widowControl w:val="0"/>
              <w:autoSpaceDE w:val="0"/>
              <w:autoSpaceDN w:val="0"/>
              <w:bidi/>
              <w:spacing w:line="203" w:lineRule="exact"/>
              <w:ind w:left="107"/>
              <w:jc w:val="left"/>
              <w:rPr>
                <w:sz w:val="18"/>
                <w:szCs w:val="18"/>
                <w:lang w:val="en-US" w:bidi="ar-LB"/>
              </w:rPr>
            </w:pPr>
            <w:r w:rsidRPr="00016379">
              <w:rPr>
                <w:color w:val="231F20"/>
                <w:spacing w:val="-2"/>
                <w:sz w:val="18"/>
                <w:szCs w:val="18"/>
                <w:lang w:val="en-US" w:bidi="ar-LB"/>
              </w:rPr>
              <w:t>4</w:t>
            </w:r>
            <w:r w:rsidR="001B6E80">
              <w:rPr>
                <w:color w:val="231F20"/>
                <w:spacing w:val="-5"/>
                <w:sz w:val="18"/>
                <w:szCs w:val="18"/>
                <w:rtl/>
                <w:lang w:val="en-US" w:bidi="ar-LB"/>
              </w:rPr>
              <w:t>-</w:t>
            </w:r>
            <w:r w:rsidRPr="00016379">
              <w:rPr>
                <w:color w:val="231F20"/>
                <w:spacing w:val="-2"/>
                <w:sz w:val="18"/>
                <w:szCs w:val="18"/>
                <w:lang w:val="en-US" w:bidi="ar-LB"/>
              </w:rPr>
              <w:t>1</w:t>
            </w:r>
            <w:r w:rsidR="001B6E80">
              <w:rPr>
                <w:color w:val="231F20"/>
                <w:spacing w:val="-5"/>
                <w:sz w:val="18"/>
                <w:szCs w:val="18"/>
                <w:rtl/>
                <w:lang w:val="en-US" w:bidi="ar-LB"/>
              </w:rPr>
              <w:t>-</w:t>
            </w:r>
            <w:r w:rsidRPr="00016379">
              <w:rPr>
                <w:color w:val="231F20"/>
                <w:spacing w:val="-2"/>
                <w:sz w:val="18"/>
                <w:szCs w:val="18"/>
                <w:lang w:val="en-US" w:bidi="ar-LB"/>
              </w:rPr>
              <w:t>2</w:t>
            </w:r>
          </w:p>
        </w:tc>
        <w:tc>
          <w:tcPr>
            <w:tcW w:w="8972" w:type="dxa"/>
            <w:gridSpan w:val="10"/>
          </w:tcPr>
          <w:p w14:paraId="31CA269D" w14:textId="221F40A8" w:rsidR="006718D6" w:rsidRPr="00016379" w:rsidRDefault="00E53D4F" w:rsidP="00E53D4F">
            <w:pPr>
              <w:widowControl w:val="0"/>
              <w:autoSpaceDE w:val="0"/>
              <w:autoSpaceDN w:val="0"/>
              <w:bidi/>
              <w:spacing w:line="203" w:lineRule="exact"/>
              <w:ind w:left="106"/>
              <w:jc w:val="left"/>
              <w:rPr>
                <w:sz w:val="18"/>
                <w:szCs w:val="18"/>
                <w:lang w:val="en-US" w:bidi="ar-LB"/>
              </w:rPr>
            </w:pPr>
            <w:r>
              <w:rPr>
                <w:color w:val="231F20"/>
                <w:sz w:val="18"/>
                <w:szCs w:val="18"/>
                <w:rtl/>
                <w:lang w:val="en-US" w:bidi="ar-LB"/>
              </w:rPr>
              <w:t>إزالة الهيدروكلوروفلوروكربون-22 الذي اتفق على تحقيقه بموجب هذا الاتفاق (بالأطنان بقدرات استنفاد الأوزون)</w:t>
            </w:r>
          </w:p>
        </w:tc>
        <w:tc>
          <w:tcPr>
            <w:tcW w:w="832" w:type="dxa"/>
          </w:tcPr>
          <w:p w14:paraId="33381F97" w14:textId="77777777" w:rsidR="006718D6" w:rsidRPr="00016379" w:rsidRDefault="006718D6" w:rsidP="005E1686">
            <w:pPr>
              <w:widowControl w:val="0"/>
              <w:autoSpaceDE w:val="0"/>
              <w:autoSpaceDN w:val="0"/>
              <w:bidi/>
              <w:spacing w:line="203" w:lineRule="exact"/>
              <w:ind w:right="83"/>
              <w:jc w:val="center"/>
              <w:rPr>
                <w:sz w:val="18"/>
                <w:szCs w:val="18"/>
                <w:lang w:val="en-US" w:bidi="ar-LB"/>
              </w:rPr>
            </w:pPr>
            <w:r w:rsidRPr="00016379">
              <w:rPr>
                <w:color w:val="231F20"/>
                <w:spacing w:val="-4"/>
                <w:sz w:val="18"/>
                <w:szCs w:val="18"/>
                <w:lang w:val="en-US" w:bidi="ar-LB"/>
              </w:rPr>
              <w:t>0.05</w:t>
            </w:r>
          </w:p>
        </w:tc>
      </w:tr>
      <w:tr w:rsidR="006718D6" w:rsidRPr="00016379" w14:paraId="158E94EF" w14:textId="77777777" w:rsidTr="005E1686">
        <w:trPr>
          <w:trHeight w:val="233"/>
        </w:trPr>
        <w:tc>
          <w:tcPr>
            <w:tcW w:w="500" w:type="dxa"/>
          </w:tcPr>
          <w:p w14:paraId="0090590F" w14:textId="6981905F" w:rsidR="006718D6" w:rsidRPr="00016379" w:rsidRDefault="006718D6" w:rsidP="005E1686">
            <w:pPr>
              <w:widowControl w:val="0"/>
              <w:autoSpaceDE w:val="0"/>
              <w:autoSpaceDN w:val="0"/>
              <w:bidi/>
              <w:spacing w:line="202" w:lineRule="exact"/>
              <w:ind w:left="107"/>
              <w:jc w:val="left"/>
              <w:rPr>
                <w:sz w:val="18"/>
                <w:szCs w:val="18"/>
                <w:lang w:val="en-US" w:bidi="ar-LB"/>
              </w:rPr>
            </w:pPr>
            <w:r w:rsidRPr="00016379">
              <w:rPr>
                <w:color w:val="231F20"/>
                <w:spacing w:val="-2"/>
                <w:sz w:val="18"/>
                <w:szCs w:val="18"/>
                <w:lang w:val="en-US" w:bidi="ar-LB"/>
              </w:rPr>
              <w:t>4</w:t>
            </w:r>
            <w:r w:rsidR="001B6E80">
              <w:rPr>
                <w:color w:val="231F20"/>
                <w:spacing w:val="-5"/>
                <w:sz w:val="18"/>
                <w:szCs w:val="18"/>
                <w:rtl/>
                <w:lang w:val="en-US" w:bidi="ar-LB"/>
              </w:rPr>
              <w:t>-</w:t>
            </w:r>
            <w:r w:rsidRPr="00016379">
              <w:rPr>
                <w:color w:val="231F20"/>
                <w:spacing w:val="-2"/>
                <w:sz w:val="18"/>
                <w:szCs w:val="18"/>
                <w:lang w:val="en-US" w:bidi="ar-LB"/>
              </w:rPr>
              <w:t>1</w:t>
            </w:r>
            <w:r w:rsidR="001B6E80">
              <w:rPr>
                <w:color w:val="231F20"/>
                <w:spacing w:val="-5"/>
                <w:sz w:val="18"/>
                <w:szCs w:val="18"/>
                <w:rtl/>
                <w:lang w:val="en-US" w:bidi="ar-LB"/>
              </w:rPr>
              <w:t>-</w:t>
            </w:r>
            <w:r w:rsidRPr="00016379">
              <w:rPr>
                <w:color w:val="231F20"/>
                <w:spacing w:val="-2"/>
                <w:sz w:val="18"/>
                <w:szCs w:val="18"/>
                <w:lang w:val="en-US" w:bidi="ar-LB"/>
              </w:rPr>
              <w:t>3</w:t>
            </w:r>
          </w:p>
        </w:tc>
        <w:tc>
          <w:tcPr>
            <w:tcW w:w="8972" w:type="dxa"/>
            <w:gridSpan w:val="10"/>
          </w:tcPr>
          <w:p w14:paraId="3CB53C9C" w14:textId="102DAD7A" w:rsidR="006718D6" w:rsidRPr="0037107C" w:rsidRDefault="0037107C" w:rsidP="0037107C">
            <w:pPr>
              <w:widowControl w:val="0"/>
              <w:autoSpaceDE w:val="0"/>
              <w:autoSpaceDN w:val="0"/>
              <w:bidi/>
              <w:spacing w:line="202" w:lineRule="exact"/>
              <w:ind w:left="107"/>
              <w:jc w:val="left"/>
              <w:rPr>
                <w:color w:val="231F20"/>
                <w:sz w:val="18"/>
                <w:szCs w:val="18"/>
                <w:lang w:val="en-US" w:bidi="ar-LB"/>
              </w:rPr>
            </w:pPr>
            <w:r w:rsidRPr="0037107C">
              <w:rPr>
                <w:color w:val="231F20"/>
                <w:sz w:val="18"/>
                <w:szCs w:val="18"/>
                <w:rtl/>
                <w:lang w:val="en-US" w:bidi="ar-LB"/>
              </w:rPr>
              <w:t xml:space="preserve">الاستهلاك المؤهل المتبقي </w:t>
            </w:r>
            <w:r>
              <w:rPr>
                <w:color w:val="231F20"/>
                <w:sz w:val="18"/>
                <w:szCs w:val="18"/>
                <w:rtl/>
                <w:lang w:val="en-US" w:bidi="ar-LB"/>
              </w:rPr>
              <w:t>للهيدروكلوروفلوروكربون</w:t>
            </w:r>
            <w:r w:rsidRPr="0037107C">
              <w:rPr>
                <w:color w:val="231F20"/>
                <w:sz w:val="18"/>
                <w:szCs w:val="18"/>
                <w:rtl/>
                <w:lang w:val="en-US" w:bidi="ar-LB"/>
              </w:rPr>
              <w:t>-22 (</w:t>
            </w:r>
            <w:r>
              <w:rPr>
                <w:color w:val="231F20"/>
                <w:sz w:val="18"/>
                <w:szCs w:val="18"/>
                <w:rtl/>
                <w:lang w:val="en-US" w:bidi="ar-LB"/>
              </w:rPr>
              <w:t>بالأطنان بقدرات استنفاد الأوزون</w:t>
            </w:r>
            <w:r w:rsidRPr="0037107C">
              <w:rPr>
                <w:color w:val="231F20"/>
                <w:sz w:val="18"/>
                <w:szCs w:val="18"/>
                <w:rtl/>
                <w:lang w:val="en-US" w:bidi="ar-LB"/>
              </w:rPr>
              <w:t>)</w:t>
            </w:r>
          </w:p>
        </w:tc>
        <w:tc>
          <w:tcPr>
            <w:tcW w:w="832" w:type="dxa"/>
          </w:tcPr>
          <w:p w14:paraId="0FE3144D" w14:textId="77777777" w:rsidR="006718D6" w:rsidRPr="00016379" w:rsidRDefault="006718D6" w:rsidP="005E1686">
            <w:pPr>
              <w:widowControl w:val="0"/>
              <w:autoSpaceDE w:val="0"/>
              <w:autoSpaceDN w:val="0"/>
              <w:bidi/>
              <w:spacing w:line="202" w:lineRule="exact"/>
              <w:ind w:right="84"/>
              <w:jc w:val="center"/>
              <w:rPr>
                <w:sz w:val="18"/>
                <w:szCs w:val="18"/>
                <w:lang w:val="en-US" w:bidi="ar-LB"/>
              </w:rPr>
            </w:pPr>
            <w:r w:rsidRPr="00016379">
              <w:rPr>
                <w:color w:val="231F20"/>
                <w:spacing w:val="-4"/>
                <w:sz w:val="18"/>
                <w:szCs w:val="18"/>
                <w:lang w:val="en-US" w:bidi="ar-LB"/>
              </w:rPr>
              <w:t>0.11</w:t>
            </w:r>
          </w:p>
        </w:tc>
      </w:tr>
    </w:tbl>
    <w:p w14:paraId="61840F29" w14:textId="77777777" w:rsidR="006718D6" w:rsidRDefault="006718D6" w:rsidP="005E1686">
      <w:pPr>
        <w:pStyle w:val="BodyText"/>
        <w:tabs>
          <w:tab w:val="left" w:pos="709"/>
        </w:tabs>
        <w:bidi/>
        <w:rPr>
          <w:lang w:bidi="ar-LB"/>
        </w:rPr>
      </w:pPr>
    </w:p>
    <w:p w14:paraId="7FD583DD" w14:textId="77777777" w:rsidR="009337F5" w:rsidRPr="0034371D" w:rsidRDefault="009337F5" w:rsidP="005E1686">
      <w:pPr>
        <w:bidi/>
        <w:jc w:val="center"/>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BC19F5">
        <w:tc>
          <w:tcPr>
            <w:tcW w:w="1871" w:type="dxa"/>
          </w:tcPr>
          <w:p w14:paraId="1E54A0FF" w14:textId="77777777" w:rsidR="00EA598B" w:rsidRPr="009B0D30" w:rsidRDefault="00EA598B" w:rsidP="005E1686">
            <w:pPr>
              <w:bidi/>
              <w:rPr>
                <w:lang w:bidi="ar-LB"/>
              </w:rPr>
            </w:pPr>
          </w:p>
        </w:tc>
        <w:tc>
          <w:tcPr>
            <w:tcW w:w="1872" w:type="dxa"/>
          </w:tcPr>
          <w:p w14:paraId="2FB125EA" w14:textId="77777777" w:rsidR="00EA598B" w:rsidRPr="009B0D30" w:rsidRDefault="00EA598B" w:rsidP="005E1686">
            <w:pPr>
              <w:bidi/>
              <w:rPr>
                <w:lang w:bidi="ar-LB"/>
              </w:rPr>
            </w:pPr>
          </w:p>
        </w:tc>
        <w:tc>
          <w:tcPr>
            <w:tcW w:w="1872" w:type="dxa"/>
            <w:tcBorders>
              <w:bottom w:val="single" w:sz="4" w:space="0" w:color="auto"/>
            </w:tcBorders>
          </w:tcPr>
          <w:p w14:paraId="396470FE" w14:textId="77777777" w:rsidR="00EA598B" w:rsidRDefault="00EA598B" w:rsidP="005E1686">
            <w:pPr>
              <w:bidi/>
              <w:rPr>
                <w:lang w:bidi="ar-LB"/>
              </w:rPr>
            </w:pPr>
          </w:p>
          <w:p w14:paraId="3A083C3A" w14:textId="77777777" w:rsidR="006718D6" w:rsidRPr="009B0D30" w:rsidRDefault="006718D6" w:rsidP="005E1686">
            <w:pPr>
              <w:bidi/>
              <w:rPr>
                <w:lang w:bidi="ar-LB"/>
              </w:rPr>
            </w:pPr>
          </w:p>
        </w:tc>
        <w:tc>
          <w:tcPr>
            <w:tcW w:w="1872" w:type="dxa"/>
          </w:tcPr>
          <w:p w14:paraId="68FB5C14" w14:textId="77777777" w:rsidR="00EA598B" w:rsidRPr="009B0D30" w:rsidRDefault="00EA598B" w:rsidP="005E1686">
            <w:pPr>
              <w:bidi/>
              <w:rPr>
                <w:lang w:bidi="ar-LB"/>
              </w:rPr>
            </w:pPr>
          </w:p>
        </w:tc>
        <w:tc>
          <w:tcPr>
            <w:tcW w:w="1873" w:type="dxa"/>
          </w:tcPr>
          <w:p w14:paraId="0E085165" w14:textId="77777777" w:rsidR="00EA598B" w:rsidRPr="009B0D30" w:rsidRDefault="00EA598B" w:rsidP="005E1686">
            <w:pPr>
              <w:bidi/>
              <w:rPr>
                <w:lang w:bidi="ar-LB"/>
              </w:rPr>
            </w:pPr>
          </w:p>
        </w:tc>
      </w:tr>
    </w:tbl>
    <w:p w14:paraId="30989425" w14:textId="77777777" w:rsidR="00EA598B" w:rsidRPr="009B0D30" w:rsidRDefault="00EA598B" w:rsidP="002D0773">
      <w:pPr>
        <w:jc w:val="left"/>
        <w:rPr>
          <w:lang w:bidi="ar-LB"/>
        </w:rPr>
      </w:pPr>
    </w:p>
    <w:sectPr w:rsidR="00EA598B" w:rsidRPr="009B0D30" w:rsidSect="00AF1437">
      <w:headerReference w:type="default" r:id="rId18"/>
      <w:footerReference w:type="even" r:id="rId19"/>
      <w:head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B6111" w14:textId="77777777" w:rsidR="00AF1437" w:rsidRDefault="00AF1437" w:rsidP="004A504B">
      <w:r>
        <w:separator/>
      </w:r>
    </w:p>
  </w:endnote>
  <w:endnote w:type="continuationSeparator" w:id="0">
    <w:p w14:paraId="45077ED6" w14:textId="77777777" w:rsidR="00AF1437" w:rsidRDefault="00AF1437" w:rsidP="004A504B">
      <w:r>
        <w:continuationSeparator/>
      </w:r>
    </w:p>
  </w:endnote>
  <w:endnote w:type="continuationNotice" w:id="1">
    <w:p w14:paraId="614CFDAA" w14:textId="77777777" w:rsidR="00AF1437" w:rsidRDefault="00AF1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394E49" w:rsidRPr="0033525D" w:rsidRDefault="00394E49">
    <w:pPr>
      <w:jc w:val="center"/>
    </w:pPr>
    <w:r>
      <w:fldChar w:fldCharType="begin"/>
    </w:r>
    <w:r>
      <w:instrText xml:space="preserve"> PAGE </w:instrText>
    </w:r>
    <w:r>
      <w:fldChar w:fldCharType="separate"/>
    </w:r>
    <w:r w:rsidR="006B41E9">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394E49" w:rsidRPr="0033525D" w:rsidRDefault="00394E49">
    <w:pPr>
      <w:jc w:val="center"/>
    </w:pPr>
    <w:r>
      <w:fldChar w:fldCharType="begin"/>
    </w:r>
    <w:r>
      <w:instrText xml:space="preserve"> PAGE </w:instrText>
    </w:r>
    <w:r>
      <w:fldChar w:fldCharType="separate"/>
    </w:r>
    <w:r w:rsidR="006B41E9">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B53E5" w14:textId="77777777" w:rsidR="00394E49" w:rsidRDefault="00394E49" w:rsidP="00357A3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13A733B" w14:textId="0FF27A9C" w:rsidR="00394E49" w:rsidRPr="00357A3B" w:rsidRDefault="00394E49" w:rsidP="00357A3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F827D" w14:textId="77777777" w:rsidR="00394E49" w:rsidRPr="0033525D" w:rsidRDefault="00394E49">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CBA4B" w14:textId="77777777" w:rsidR="00AF1437" w:rsidRDefault="00AF1437" w:rsidP="00357A3B">
      <w:pPr>
        <w:bidi/>
      </w:pPr>
      <w:r>
        <w:separator/>
      </w:r>
    </w:p>
  </w:footnote>
  <w:footnote w:type="continuationSeparator" w:id="0">
    <w:p w14:paraId="7184063A" w14:textId="77777777" w:rsidR="00AF1437" w:rsidRDefault="00AF1437" w:rsidP="004A504B">
      <w:r>
        <w:continuationSeparator/>
      </w:r>
    </w:p>
  </w:footnote>
  <w:footnote w:type="continuationNotice" w:id="1">
    <w:p w14:paraId="3AA37137" w14:textId="77777777" w:rsidR="00AF1437" w:rsidRDefault="00AF1437"/>
  </w:footnote>
  <w:footnote w:id="2">
    <w:p w14:paraId="236E1BC7" w14:textId="77777777" w:rsidR="00394E49" w:rsidRPr="001E1147" w:rsidRDefault="00394E49" w:rsidP="00BC19F5">
      <w:pPr>
        <w:pStyle w:val="FootnoteText"/>
        <w:bidi/>
        <w:spacing w:after="120"/>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 w:id="3">
    <w:p w14:paraId="45F3E0E4" w14:textId="37E43438" w:rsidR="00394E49" w:rsidRPr="00FE3307" w:rsidRDefault="00394E49" w:rsidP="00567E5B">
      <w:pPr>
        <w:pStyle w:val="FootnoteText"/>
        <w:bidi/>
        <w:rPr>
          <w:rtl/>
          <w:lang w:bidi="ar-EG"/>
        </w:rPr>
      </w:pPr>
      <w:r w:rsidRPr="00FE3307">
        <w:rPr>
          <w:rStyle w:val="FootnoteReference"/>
        </w:rPr>
        <w:footnoteRef/>
      </w:r>
      <w:r w:rsidRPr="00FE3307">
        <w:t xml:space="preserve"> </w:t>
      </w:r>
      <w:r>
        <w:rPr>
          <w:rFonts w:hint="cs"/>
          <w:rtl/>
          <w:lang w:val="en-US" w:bidi="ar-EG"/>
        </w:rPr>
        <w:t xml:space="preserve"> بحسب</w:t>
      </w:r>
      <w:r>
        <w:rPr>
          <w:rtl/>
          <w:lang w:val="en-US" w:bidi="ar-EG"/>
        </w:rPr>
        <w:t xml:space="preserve"> </w:t>
      </w:r>
      <w:r>
        <w:rPr>
          <w:rFonts w:hint="cs"/>
          <w:rtl/>
          <w:lang w:val="en-US" w:bidi="ar-EG"/>
        </w:rPr>
        <w:t>ا</w:t>
      </w:r>
      <w:r w:rsidRPr="00567E5B">
        <w:rPr>
          <w:rtl/>
          <w:lang w:val="en-US" w:bidi="ar-EG"/>
        </w:rPr>
        <w:t>لرسالة المؤرخة</w:t>
      </w:r>
      <w:r>
        <w:rPr>
          <w:rFonts w:hint="cs"/>
          <w:rtl/>
          <w:lang w:val="en-US" w:bidi="ar-EG"/>
        </w:rPr>
        <w:t xml:space="preserve"> في</w:t>
      </w:r>
      <w:r w:rsidRPr="00567E5B">
        <w:rPr>
          <w:rtl/>
          <w:lang w:val="en-US" w:bidi="ar-EG"/>
        </w:rPr>
        <w:t xml:space="preserve"> 13 مارس 2024 من وزارة السياحة والبيئة في </w:t>
      </w:r>
      <w:r w:rsidR="0035339F" w:rsidRPr="0035339F">
        <w:rPr>
          <w:rtl/>
          <w:lang w:val="en-US" w:bidi="ar-EG"/>
        </w:rPr>
        <w:t xml:space="preserve">تيمور- ليشتي </w:t>
      </w:r>
      <w:r w:rsidRPr="00567E5B">
        <w:rPr>
          <w:rtl/>
          <w:lang w:val="en-US" w:bidi="ar-EG"/>
        </w:rPr>
        <w:t xml:space="preserve">إلى </w:t>
      </w:r>
      <w:r>
        <w:rPr>
          <w:rFonts w:hint="cs"/>
          <w:rtl/>
          <w:lang w:val="en-US" w:bidi="ar-EG"/>
        </w:rPr>
        <w:t>اليونيب</w:t>
      </w:r>
      <w:r w:rsidRPr="00567E5B">
        <w:rPr>
          <w:rtl/>
          <w:lang w:val="en-US" w:bidi="ar-EG"/>
        </w:rPr>
        <w:t>.</w:t>
      </w:r>
    </w:p>
  </w:footnote>
  <w:footnote w:id="4">
    <w:p w14:paraId="2F67229F" w14:textId="4014C7D1" w:rsidR="00394E49" w:rsidRPr="00526E90" w:rsidRDefault="00394E49" w:rsidP="00B16889">
      <w:pPr>
        <w:pStyle w:val="FootnoteText"/>
        <w:bidi/>
        <w:rPr>
          <w:rtl/>
          <w:lang w:val="en-US" w:bidi="ar-EG"/>
        </w:rPr>
      </w:pPr>
      <w:r>
        <w:rPr>
          <w:rStyle w:val="FootnoteReference"/>
        </w:rPr>
        <w:footnoteRef/>
      </w:r>
      <w:r>
        <w:t xml:space="preserve"> </w:t>
      </w:r>
      <w:r>
        <w:rPr>
          <w:rFonts w:hint="cs"/>
          <w:rtl/>
          <w:lang w:val="en-US" w:bidi="ar-EG"/>
        </w:rPr>
        <w:t xml:space="preserve"> إعمالا</w:t>
      </w:r>
      <w:r w:rsidRPr="00567E5B">
        <w:rPr>
          <w:rtl/>
          <w:lang w:val="en-US" w:bidi="ar-EG"/>
        </w:rPr>
        <w:t xml:space="preserve"> </w:t>
      </w:r>
      <w:r>
        <w:rPr>
          <w:rFonts w:hint="cs"/>
          <w:rtl/>
          <w:lang w:val="en-US" w:bidi="ar-EG"/>
        </w:rPr>
        <w:t>ل</w:t>
      </w:r>
      <w:r w:rsidRPr="00567E5B">
        <w:rPr>
          <w:rtl/>
          <w:lang w:val="en-US" w:bidi="ar-EG"/>
        </w:rPr>
        <w:t xml:space="preserve">لمقرر 89/6، </w:t>
      </w:r>
      <w:r>
        <w:rPr>
          <w:rFonts w:hint="cs"/>
          <w:rtl/>
          <w:lang w:val="en-US" w:bidi="ar-EG"/>
        </w:rPr>
        <w:t>يجوز</w:t>
      </w:r>
      <w:r w:rsidRPr="00567E5B">
        <w:rPr>
          <w:rtl/>
          <w:lang w:val="en-US" w:bidi="ar-EG"/>
        </w:rPr>
        <w:t xml:space="preserve"> للبلدان </w:t>
      </w:r>
      <w:r>
        <w:rPr>
          <w:rFonts w:hint="cs"/>
          <w:rtl/>
          <w:lang w:val="en-US" w:bidi="ar-EG"/>
        </w:rPr>
        <w:t>التي ينخفض فيها حجم الاستهلاك</w:t>
      </w:r>
      <w:r w:rsidRPr="00567E5B">
        <w:rPr>
          <w:rtl/>
          <w:lang w:val="en-US" w:bidi="ar-EG"/>
        </w:rPr>
        <w:t xml:space="preserve"> أن تدرج في خطط إدارة إزالة المواد الهيدروكلوروفلوروكربونية الخاصة بها أنشطة إضافية </w:t>
      </w:r>
      <w:r>
        <w:rPr>
          <w:rFonts w:hint="cs"/>
          <w:rtl/>
          <w:lang w:val="en-US" w:bidi="ar-EG"/>
        </w:rPr>
        <w:t>لتقديم</w:t>
      </w:r>
      <w:r w:rsidRPr="00567E5B">
        <w:rPr>
          <w:rtl/>
          <w:lang w:val="en-US" w:bidi="ar-EG"/>
        </w:rPr>
        <w:t xml:space="preserve"> بدائل </w:t>
      </w:r>
      <w:r>
        <w:rPr>
          <w:rtl/>
          <w:lang w:val="en-US" w:bidi="ar-EG"/>
        </w:rPr>
        <w:t>الهيدروكلوروفلوروكربون</w:t>
      </w:r>
      <w:r w:rsidRPr="00567E5B">
        <w:rPr>
          <w:rtl/>
          <w:lang w:val="en-US" w:bidi="ar-EG"/>
        </w:rPr>
        <w:t xml:space="preserve"> </w:t>
      </w:r>
      <w:r>
        <w:rPr>
          <w:rFonts w:hint="cs"/>
          <w:rtl/>
          <w:lang w:val="en-US" w:bidi="ar-EG"/>
        </w:rPr>
        <w:t>بقدرات</w:t>
      </w:r>
      <w:r>
        <w:rPr>
          <w:rtl/>
          <w:lang w:val="en-US" w:bidi="ar-EG"/>
        </w:rPr>
        <w:t xml:space="preserve"> </w:t>
      </w:r>
      <w:r w:rsidRPr="00567E5B">
        <w:rPr>
          <w:rtl/>
          <w:lang w:val="en-US" w:bidi="ar-EG"/>
        </w:rPr>
        <w:t xml:space="preserve">منخفضة أو </w:t>
      </w:r>
      <w:r>
        <w:rPr>
          <w:rFonts w:hint="cs"/>
          <w:rtl/>
          <w:lang w:val="en-US" w:bidi="ar-EG"/>
        </w:rPr>
        <w:t>دون قدرات</w:t>
      </w:r>
      <w:r>
        <w:rPr>
          <w:rtl/>
          <w:lang w:val="en-US" w:bidi="ar-EG"/>
        </w:rPr>
        <w:t xml:space="preserve"> </w:t>
      </w:r>
      <w:r>
        <w:rPr>
          <w:rFonts w:hint="cs"/>
          <w:rtl/>
          <w:lang w:val="en-US" w:bidi="ar-EG"/>
        </w:rPr>
        <w:t>ل</w:t>
      </w:r>
      <w:r w:rsidRPr="00567E5B">
        <w:rPr>
          <w:rtl/>
          <w:lang w:val="en-US" w:bidi="ar-EG"/>
        </w:rPr>
        <w:t>لاحترار العالمي وللحفاظ على كفاءة استخدام الطاقة في قطاع خدمة 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1717C014" w:rsidR="00394E49" w:rsidRPr="0033525D" w:rsidRDefault="00A33CDC" w:rsidP="009577A8">
    <w:pPr>
      <w:jc w:val="righ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3DB06D38" w14:textId="77777777" w:rsidR="00394E49" w:rsidRDefault="00394E49"/>
  <w:p w14:paraId="4ADD8BD3" w14:textId="77777777" w:rsidR="00394E49" w:rsidRPr="0033525D" w:rsidRDefault="00394E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2D6CC32E" w:rsidR="00394E49" w:rsidRPr="0033525D" w:rsidRDefault="00A33CDC" w:rsidP="009577A8">
    <w:pPr>
      <w:jc w:val="lef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48CA6DFD" w14:textId="33457AB3" w:rsidR="00394E49" w:rsidRDefault="00394E49" w:rsidP="008A0CA7">
    <w:pPr>
      <w:pStyle w:val="Header"/>
      <w:jc w:val="right"/>
      <w:rPr>
        <w:rtl/>
      </w:rPr>
    </w:pPr>
  </w:p>
  <w:p w14:paraId="6AED084A" w14:textId="77777777" w:rsidR="0035339F" w:rsidRPr="0033525D" w:rsidRDefault="0035339F"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7BDBB" w14:textId="52FAD29A" w:rsidR="00394E49" w:rsidRPr="009361C4" w:rsidRDefault="00A33CDC" w:rsidP="009577A8">
    <w:pPr>
      <w:jc w:val="righ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14E24412" w14:textId="52078EDD" w:rsidR="00394E49" w:rsidRPr="0033525D" w:rsidRDefault="00394E49" w:rsidP="009577A8">
    <w:pPr>
      <w:jc w:val="right"/>
    </w:pPr>
    <w:r>
      <w:t>Annex I</w:t>
    </w:r>
  </w:p>
  <w:p w14:paraId="6DF5C241" w14:textId="77777777" w:rsidR="00394E49" w:rsidRPr="0033525D" w:rsidRDefault="00394E49" w:rsidP="00001D9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59E5" w14:textId="77777777" w:rsidR="00394E49" w:rsidRDefault="00394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7CEC1CC"/>
    <w:lvl w:ilvl="0">
      <w:start w:val="1"/>
      <w:numFmt w:val="decimal"/>
      <w:pStyle w:val="Heading1"/>
      <w:lvlText w:val="%1."/>
      <w:lvlJc w:val="left"/>
      <w:pPr>
        <w:tabs>
          <w:tab w:val="num" w:pos="0"/>
        </w:tabs>
        <w:ind w:left="0" w:firstLine="0"/>
      </w:pPr>
      <w:rPr>
        <w:rFonts w:hint="default"/>
        <w:i/>
        <w:iCs w:val="0"/>
      </w:rPr>
    </w:lvl>
    <w:lvl w:ilvl="1">
      <w:start w:val="1"/>
      <w:numFmt w:val="arabicAbjad"/>
      <w:pStyle w:val="Heading2"/>
      <w:lvlText w:val="(%2)"/>
      <w:lvlJc w:val="left"/>
      <w:pPr>
        <w:tabs>
          <w:tab w:val="num" w:pos="0"/>
        </w:tabs>
        <w:ind w:left="1440" w:hanging="720"/>
      </w:pPr>
      <w:rPr>
        <w:rFonts w:hint="default"/>
        <w:i/>
        <w:iCs w:val="0"/>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D3E0D5F"/>
    <w:multiLevelType w:val="hybridMultilevel"/>
    <w:tmpl w:val="30D6CF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075151"/>
    <w:multiLevelType w:val="hybridMultilevel"/>
    <w:tmpl w:val="B4B05A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1C056A"/>
    <w:multiLevelType w:val="hybridMultilevel"/>
    <w:tmpl w:val="E36419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475A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CF4AFA"/>
    <w:multiLevelType w:val="hybridMultilevel"/>
    <w:tmpl w:val="81C00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87485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44463CC"/>
    <w:multiLevelType w:val="hybridMultilevel"/>
    <w:tmpl w:val="DB6084DA"/>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464" w:hanging="360"/>
      </w:pPr>
      <w:rPr>
        <w:rFonts w:ascii="Courier New" w:hAnsi="Courier New" w:cs="Courier New" w:hint="default"/>
      </w:rPr>
    </w:lvl>
    <w:lvl w:ilvl="2" w:tplc="FFFFFFFF">
      <w:numFmt w:val="bullet"/>
      <w:lvlText w:val="-"/>
      <w:lvlJc w:val="left"/>
      <w:pPr>
        <w:ind w:left="2160" w:hanging="360"/>
      </w:pPr>
      <w:rPr>
        <w:rFonts w:ascii="Times New Roman" w:eastAsiaTheme="minorHAnsi"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4203DD0"/>
    <w:multiLevelType w:val="hybridMultilevel"/>
    <w:tmpl w:val="2C7291DA"/>
    <w:lvl w:ilvl="0" w:tplc="4C060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97564666">
    <w:abstractNumId w:val="10"/>
  </w:num>
  <w:num w:numId="2" w16cid:durableId="1007561067">
    <w:abstractNumId w:val="10"/>
  </w:num>
  <w:num w:numId="3" w16cid:durableId="1116175768">
    <w:abstractNumId w:val="10"/>
  </w:num>
  <w:num w:numId="4" w16cid:durableId="616523560">
    <w:abstractNumId w:val="10"/>
  </w:num>
  <w:num w:numId="5" w16cid:durableId="1012102273">
    <w:abstractNumId w:val="10"/>
  </w:num>
  <w:num w:numId="6" w16cid:durableId="1978408957">
    <w:abstractNumId w:val="9"/>
  </w:num>
  <w:num w:numId="7" w16cid:durableId="1655912888">
    <w:abstractNumId w:val="7"/>
  </w:num>
  <w:num w:numId="8" w16cid:durableId="1824351997">
    <w:abstractNumId w:val="6"/>
  </w:num>
  <w:num w:numId="9" w16cid:durableId="712578648">
    <w:abstractNumId w:val="5"/>
  </w:num>
  <w:num w:numId="10" w16cid:durableId="451898034">
    <w:abstractNumId w:val="4"/>
  </w:num>
  <w:num w:numId="11" w16cid:durableId="3754258">
    <w:abstractNumId w:val="8"/>
  </w:num>
  <w:num w:numId="12" w16cid:durableId="1033384995">
    <w:abstractNumId w:val="3"/>
  </w:num>
  <w:num w:numId="13" w16cid:durableId="508103469">
    <w:abstractNumId w:val="2"/>
  </w:num>
  <w:num w:numId="14" w16cid:durableId="25444772">
    <w:abstractNumId w:val="1"/>
  </w:num>
  <w:num w:numId="15" w16cid:durableId="606231788">
    <w:abstractNumId w:val="0"/>
  </w:num>
  <w:num w:numId="16" w16cid:durableId="1302734029">
    <w:abstractNumId w:val="14"/>
  </w:num>
  <w:num w:numId="17" w16cid:durableId="172650891">
    <w:abstractNumId w:val="21"/>
  </w:num>
  <w:num w:numId="18" w16cid:durableId="567230340">
    <w:abstractNumId w:val="22"/>
  </w:num>
  <w:num w:numId="19" w16cid:durableId="2103329798">
    <w:abstractNumId w:val="27"/>
  </w:num>
  <w:num w:numId="20" w16cid:durableId="1053774670">
    <w:abstractNumId w:val="17"/>
  </w:num>
  <w:num w:numId="21" w16cid:durableId="695041564">
    <w:abstractNumId w:val="20"/>
  </w:num>
  <w:num w:numId="22" w16cid:durableId="1571426465">
    <w:abstractNumId w:val="24"/>
  </w:num>
  <w:num w:numId="23" w16cid:durableId="2098482470">
    <w:abstractNumId w:val="19"/>
  </w:num>
  <w:num w:numId="24" w16cid:durableId="420372621">
    <w:abstractNumId w:val="18"/>
  </w:num>
  <w:num w:numId="25" w16cid:durableId="78908484">
    <w:abstractNumId w:val="13"/>
  </w:num>
  <w:num w:numId="26" w16cid:durableId="1329334557">
    <w:abstractNumId w:val="12"/>
  </w:num>
  <w:num w:numId="27" w16cid:durableId="869105274">
    <w:abstractNumId w:val="11"/>
  </w:num>
  <w:num w:numId="28" w16cid:durableId="107630846">
    <w:abstractNumId w:val="23"/>
  </w:num>
  <w:num w:numId="29" w16cid:durableId="1278833738">
    <w:abstractNumId w:val="26"/>
  </w:num>
  <w:num w:numId="30" w16cid:durableId="906574973">
    <w:abstractNumId w:val="25"/>
  </w:num>
  <w:num w:numId="31" w16cid:durableId="1747069996">
    <w:abstractNumId w:val="16"/>
  </w:num>
  <w:num w:numId="32" w16cid:durableId="151651077">
    <w:abstractNumId w:val="10"/>
  </w:num>
  <w:num w:numId="33" w16cid:durableId="1736048786">
    <w:abstractNumId w:val="10"/>
  </w:num>
  <w:num w:numId="34" w16cid:durableId="253442157">
    <w:abstractNumId w:val="10"/>
  </w:num>
  <w:num w:numId="35" w16cid:durableId="475416795">
    <w:abstractNumId w:val="10"/>
  </w:num>
  <w:num w:numId="36" w16cid:durableId="926309806">
    <w:abstractNumId w:val="10"/>
  </w:num>
  <w:num w:numId="37" w16cid:durableId="1876381479">
    <w:abstractNumId w:val="10"/>
  </w:num>
  <w:num w:numId="38" w16cid:durableId="1743523840">
    <w:abstractNumId w:val="10"/>
  </w:num>
  <w:num w:numId="39" w16cid:durableId="565723310">
    <w:abstractNumId w:val="15"/>
  </w:num>
  <w:num w:numId="40" w16cid:durableId="1566795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D9A"/>
    <w:rsid w:val="00002706"/>
    <w:rsid w:val="00002709"/>
    <w:rsid w:val="0000434E"/>
    <w:rsid w:val="0000716D"/>
    <w:rsid w:val="00012206"/>
    <w:rsid w:val="00013168"/>
    <w:rsid w:val="0001510C"/>
    <w:rsid w:val="0001571C"/>
    <w:rsid w:val="00016379"/>
    <w:rsid w:val="00017B00"/>
    <w:rsid w:val="00020C39"/>
    <w:rsid w:val="000211A9"/>
    <w:rsid w:val="00021238"/>
    <w:rsid w:val="00022071"/>
    <w:rsid w:val="0002417C"/>
    <w:rsid w:val="00025609"/>
    <w:rsid w:val="00025F65"/>
    <w:rsid w:val="00031260"/>
    <w:rsid w:val="00034026"/>
    <w:rsid w:val="000342A7"/>
    <w:rsid w:val="0003681A"/>
    <w:rsid w:val="000372B7"/>
    <w:rsid w:val="0004221C"/>
    <w:rsid w:val="00042A5D"/>
    <w:rsid w:val="00045CAD"/>
    <w:rsid w:val="000462E3"/>
    <w:rsid w:val="00050F6E"/>
    <w:rsid w:val="00052765"/>
    <w:rsid w:val="00053DE3"/>
    <w:rsid w:val="00053E59"/>
    <w:rsid w:val="00054067"/>
    <w:rsid w:val="00054F0C"/>
    <w:rsid w:val="000573D3"/>
    <w:rsid w:val="00060246"/>
    <w:rsid w:val="00061DAB"/>
    <w:rsid w:val="00061EC2"/>
    <w:rsid w:val="0006266C"/>
    <w:rsid w:val="000649AB"/>
    <w:rsid w:val="00064DD8"/>
    <w:rsid w:val="00066315"/>
    <w:rsid w:val="00066CE8"/>
    <w:rsid w:val="00067734"/>
    <w:rsid w:val="00072A6B"/>
    <w:rsid w:val="0007396F"/>
    <w:rsid w:val="00076843"/>
    <w:rsid w:val="00076C57"/>
    <w:rsid w:val="00077C20"/>
    <w:rsid w:val="00077CAD"/>
    <w:rsid w:val="00080ED0"/>
    <w:rsid w:val="00081805"/>
    <w:rsid w:val="000831B2"/>
    <w:rsid w:val="00085007"/>
    <w:rsid w:val="00085B8F"/>
    <w:rsid w:val="000872F9"/>
    <w:rsid w:val="00090481"/>
    <w:rsid w:val="000905FF"/>
    <w:rsid w:val="0009104F"/>
    <w:rsid w:val="00091C90"/>
    <w:rsid w:val="00091DCF"/>
    <w:rsid w:val="000922CF"/>
    <w:rsid w:val="00092F24"/>
    <w:rsid w:val="00093169"/>
    <w:rsid w:val="0009733F"/>
    <w:rsid w:val="000A0F91"/>
    <w:rsid w:val="000A2B38"/>
    <w:rsid w:val="000A3826"/>
    <w:rsid w:val="000A3D20"/>
    <w:rsid w:val="000A4293"/>
    <w:rsid w:val="000A6C26"/>
    <w:rsid w:val="000B36C8"/>
    <w:rsid w:val="000B5138"/>
    <w:rsid w:val="000C0DAD"/>
    <w:rsid w:val="000C1C5E"/>
    <w:rsid w:val="000C593F"/>
    <w:rsid w:val="000C5EB5"/>
    <w:rsid w:val="000C6873"/>
    <w:rsid w:val="000D0037"/>
    <w:rsid w:val="000D03B8"/>
    <w:rsid w:val="000D2070"/>
    <w:rsid w:val="000D52A4"/>
    <w:rsid w:val="000E07BC"/>
    <w:rsid w:val="000E2E21"/>
    <w:rsid w:val="000E39B7"/>
    <w:rsid w:val="000E4056"/>
    <w:rsid w:val="000F0F0B"/>
    <w:rsid w:val="000F1CD4"/>
    <w:rsid w:val="000F2458"/>
    <w:rsid w:val="000F4103"/>
    <w:rsid w:val="000F70A7"/>
    <w:rsid w:val="00101BB7"/>
    <w:rsid w:val="00102E93"/>
    <w:rsid w:val="00106417"/>
    <w:rsid w:val="00106CC5"/>
    <w:rsid w:val="00106D8C"/>
    <w:rsid w:val="00107B2F"/>
    <w:rsid w:val="001106FF"/>
    <w:rsid w:val="00110E0B"/>
    <w:rsid w:val="00112E26"/>
    <w:rsid w:val="00112F17"/>
    <w:rsid w:val="001137A6"/>
    <w:rsid w:val="00113CCA"/>
    <w:rsid w:val="001146B4"/>
    <w:rsid w:val="001157AE"/>
    <w:rsid w:val="00116594"/>
    <w:rsid w:val="00117751"/>
    <w:rsid w:val="00120A0D"/>
    <w:rsid w:val="00122D86"/>
    <w:rsid w:val="00122F25"/>
    <w:rsid w:val="00123126"/>
    <w:rsid w:val="00124AE2"/>
    <w:rsid w:val="001309BB"/>
    <w:rsid w:val="00131168"/>
    <w:rsid w:val="001341BB"/>
    <w:rsid w:val="00135980"/>
    <w:rsid w:val="00136035"/>
    <w:rsid w:val="001376F7"/>
    <w:rsid w:val="0013773B"/>
    <w:rsid w:val="0013786F"/>
    <w:rsid w:val="001426E7"/>
    <w:rsid w:val="001474BD"/>
    <w:rsid w:val="00151EE0"/>
    <w:rsid w:val="00154415"/>
    <w:rsid w:val="00156329"/>
    <w:rsid w:val="0015733F"/>
    <w:rsid w:val="00157595"/>
    <w:rsid w:val="0016300C"/>
    <w:rsid w:val="00164719"/>
    <w:rsid w:val="00166FC4"/>
    <w:rsid w:val="001677AC"/>
    <w:rsid w:val="00167C7C"/>
    <w:rsid w:val="0017097E"/>
    <w:rsid w:val="00170E67"/>
    <w:rsid w:val="00171C52"/>
    <w:rsid w:val="001724D2"/>
    <w:rsid w:val="00173AE9"/>
    <w:rsid w:val="00173D3B"/>
    <w:rsid w:val="00177BD0"/>
    <w:rsid w:val="001804EA"/>
    <w:rsid w:val="00181278"/>
    <w:rsid w:val="0018228B"/>
    <w:rsid w:val="00182468"/>
    <w:rsid w:val="00184973"/>
    <w:rsid w:val="00184D2D"/>
    <w:rsid w:val="00186741"/>
    <w:rsid w:val="00190A61"/>
    <w:rsid w:val="00191E0C"/>
    <w:rsid w:val="00194A8A"/>
    <w:rsid w:val="00195427"/>
    <w:rsid w:val="001955DB"/>
    <w:rsid w:val="00197179"/>
    <w:rsid w:val="001A1BAD"/>
    <w:rsid w:val="001A2215"/>
    <w:rsid w:val="001A3342"/>
    <w:rsid w:val="001A3E3D"/>
    <w:rsid w:val="001A47CC"/>
    <w:rsid w:val="001A527A"/>
    <w:rsid w:val="001A5537"/>
    <w:rsid w:val="001A6428"/>
    <w:rsid w:val="001A6F76"/>
    <w:rsid w:val="001A7049"/>
    <w:rsid w:val="001B1E40"/>
    <w:rsid w:val="001B6D22"/>
    <w:rsid w:val="001B6E80"/>
    <w:rsid w:val="001B7425"/>
    <w:rsid w:val="001C0AF5"/>
    <w:rsid w:val="001C0D09"/>
    <w:rsid w:val="001C30C7"/>
    <w:rsid w:val="001C3247"/>
    <w:rsid w:val="001C3589"/>
    <w:rsid w:val="001C3D5D"/>
    <w:rsid w:val="001C55CC"/>
    <w:rsid w:val="001C5B73"/>
    <w:rsid w:val="001C6CB0"/>
    <w:rsid w:val="001C764E"/>
    <w:rsid w:val="001D66C2"/>
    <w:rsid w:val="001D6876"/>
    <w:rsid w:val="001D6BCE"/>
    <w:rsid w:val="001E1052"/>
    <w:rsid w:val="001E1B71"/>
    <w:rsid w:val="001E21B1"/>
    <w:rsid w:val="001E2F93"/>
    <w:rsid w:val="001E4554"/>
    <w:rsid w:val="001E61E5"/>
    <w:rsid w:val="001F0B20"/>
    <w:rsid w:val="001F2159"/>
    <w:rsid w:val="001F35FE"/>
    <w:rsid w:val="001F4463"/>
    <w:rsid w:val="001F53FD"/>
    <w:rsid w:val="001F6470"/>
    <w:rsid w:val="002013A3"/>
    <w:rsid w:val="0020745C"/>
    <w:rsid w:val="0021048B"/>
    <w:rsid w:val="00210B8B"/>
    <w:rsid w:val="002123C3"/>
    <w:rsid w:val="00212B71"/>
    <w:rsid w:val="00213787"/>
    <w:rsid w:val="00214863"/>
    <w:rsid w:val="002156B4"/>
    <w:rsid w:val="0022090B"/>
    <w:rsid w:val="002212E5"/>
    <w:rsid w:val="00223813"/>
    <w:rsid w:val="00223C8F"/>
    <w:rsid w:val="00223CD3"/>
    <w:rsid w:val="00224FCD"/>
    <w:rsid w:val="00231A04"/>
    <w:rsid w:val="00235AA1"/>
    <w:rsid w:val="0023674D"/>
    <w:rsid w:val="002367D7"/>
    <w:rsid w:val="00237386"/>
    <w:rsid w:val="00237572"/>
    <w:rsid w:val="00241CAD"/>
    <w:rsid w:val="0024640C"/>
    <w:rsid w:val="002473B1"/>
    <w:rsid w:val="00247EAE"/>
    <w:rsid w:val="0025296F"/>
    <w:rsid w:val="00253222"/>
    <w:rsid w:val="00255589"/>
    <w:rsid w:val="002572BC"/>
    <w:rsid w:val="00261C13"/>
    <w:rsid w:val="00262847"/>
    <w:rsid w:val="00264433"/>
    <w:rsid w:val="00264604"/>
    <w:rsid w:val="00267B19"/>
    <w:rsid w:val="00270CEB"/>
    <w:rsid w:val="00271159"/>
    <w:rsid w:val="00273DA7"/>
    <w:rsid w:val="0027500B"/>
    <w:rsid w:val="00277CCC"/>
    <w:rsid w:val="00281BB2"/>
    <w:rsid w:val="0028712C"/>
    <w:rsid w:val="002877E2"/>
    <w:rsid w:val="002932F4"/>
    <w:rsid w:val="00294B4A"/>
    <w:rsid w:val="002A03C3"/>
    <w:rsid w:val="002A1333"/>
    <w:rsid w:val="002A2717"/>
    <w:rsid w:val="002A3545"/>
    <w:rsid w:val="002A3B3D"/>
    <w:rsid w:val="002A4880"/>
    <w:rsid w:val="002A4995"/>
    <w:rsid w:val="002A5D46"/>
    <w:rsid w:val="002A7ED3"/>
    <w:rsid w:val="002B03CD"/>
    <w:rsid w:val="002B0653"/>
    <w:rsid w:val="002B254E"/>
    <w:rsid w:val="002B3781"/>
    <w:rsid w:val="002B47F0"/>
    <w:rsid w:val="002B4CE8"/>
    <w:rsid w:val="002B6BEE"/>
    <w:rsid w:val="002B72E9"/>
    <w:rsid w:val="002C030C"/>
    <w:rsid w:val="002C0BC5"/>
    <w:rsid w:val="002C0E0C"/>
    <w:rsid w:val="002C115D"/>
    <w:rsid w:val="002C27AD"/>
    <w:rsid w:val="002C4DF8"/>
    <w:rsid w:val="002C5640"/>
    <w:rsid w:val="002C5D76"/>
    <w:rsid w:val="002C61D8"/>
    <w:rsid w:val="002C7998"/>
    <w:rsid w:val="002D0773"/>
    <w:rsid w:val="002D0826"/>
    <w:rsid w:val="002D3984"/>
    <w:rsid w:val="002D4454"/>
    <w:rsid w:val="002D760A"/>
    <w:rsid w:val="002D7ED6"/>
    <w:rsid w:val="002E0845"/>
    <w:rsid w:val="002E1AFE"/>
    <w:rsid w:val="002E4890"/>
    <w:rsid w:val="002E4B2E"/>
    <w:rsid w:val="002E4C1E"/>
    <w:rsid w:val="002E6E56"/>
    <w:rsid w:val="002F1E53"/>
    <w:rsid w:val="002F2CAA"/>
    <w:rsid w:val="002F32DB"/>
    <w:rsid w:val="002F6657"/>
    <w:rsid w:val="002F6E05"/>
    <w:rsid w:val="0030052C"/>
    <w:rsid w:val="00303556"/>
    <w:rsid w:val="00306319"/>
    <w:rsid w:val="003067AD"/>
    <w:rsid w:val="00307AE4"/>
    <w:rsid w:val="00311A3F"/>
    <w:rsid w:val="00313794"/>
    <w:rsid w:val="00313B09"/>
    <w:rsid w:val="00314EF6"/>
    <w:rsid w:val="003175D4"/>
    <w:rsid w:val="003224D9"/>
    <w:rsid w:val="00323E82"/>
    <w:rsid w:val="00325084"/>
    <w:rsid w:val="00325A55"/>
    <w:rsid w:val="00325B2C"/>
    <w:rsid w:val="003306E1"/>
    <w:rsid w:val="00330795"/>
    <w:rsid w:val="00331DF2"/>
    <w:rsid w:val="003320E4"/>
    <w:rsid w:val="00332201"/>
    <w:rsid w:val="003332BE"/>
    <w:rsid w:val="0033525D"/>
    <w:rsid w:val="0033534B"/>
    <w:rsid w:val="00335FFA"/>
    <w:rsid w:val="00337EDD"/>
    <w:rsid w:val="00340147"/>
    <w:rsid w:val="003409B8"/>
    <w:rsid w:val="00340E18"/>
    <w:rsid w:val="003414F3"/>
    <w:rsid w:val="00343467"/>
    <w:rsid w:val="003436CF"/>
    <w:rsid w:val="00343BFA"/>
    <w:rsid w:val="00344B5C"/>
    <w:rsid w:val="00344C86"/>
    <w:rsid w:val="00351088"/>
    <w:rsid w:val="0035339F"/>
    <w:rsid w:val="00353F2B"/>
    <w:rsid w:val="003545C5"/>
    <w:rsid w:val="00354854"/>
    <w:rsid w:val="0035613E"/>
    <w:rsid w:val="00357A3B"/>
    <w:rsid w:val="00360FC1"/>
    <w:rsid w:val="00361301"/>
    <w:rsid w:val="00362FCB"/>
    <w:rsid w:val="00363EE9"/>
    <w:rsid w:val="003649EA"/>
    <w:rsid w:val="00366518"/>
    <w:rsid w:val="003704FC"/>
    <w:rsid w:val="0037107C"/>
    <w:rsid w:val="00371E5F"/>
    <w:rsid w:val="00376128"/>
    <w:rsid w:val="0037714C"/>
    <w:rsid w:val="0037742E"/>
    <w:rsid w:val="00377D56"/>
    <w:rsid w:val="0038245A"/>
    <w:rsid w:val="00383F17"/>
    <w:rsid w:val="00384073"/>
    <w:rsid w:val="003840E6"/>
    <w:rsid w:val="00384318"/>
    <w:rsid w:val="0038548A"/>
    <w:rsid w:val="00385CFC"/>
    <w:rsid w:val="00387246"/>
    <w:rsid w:val="00390F9B"/>
    <w:rsid w:val="00391373"/>
    <w:rsid w:val="003916B4"/>
    <w:rsid w:val="00391D74"/>
    <w:rsid w:val="00392BAF"/>
    <w:rsid w:val="0039337A"/>
    <w:rsid w:val="00394E49"/>
    <w:rsid w:val="003956B8"/>
    <w:rsid w:val="00396606"/>
    <w:rsid w:val="00396ECB"/>
    <w:rsid w:val="003A3189"/>
    <w:rsid w:val="003A3CA7"/>
    <w:rsid w:val="003A3F12"/>
    <w:rsid w:val="003A6916"/>
    <w:rsid w:val="003A7DE9"/>
    <w:rsid w:val="003B2DF0"/>
    <w:rsid w:val="003B33BD"/>
    <w:rsid w:val="003B569D"/>
    <w:rsid w:val="003C152E"/>
    <w:rsid w:val="003C28D0"/>
    <w:rsid w:val="003C3C0E"/>
    <w:rsid w:val="003C4B21"/>
    <w:rsid w:val="003D197F"/>
    <w:rsid w:val="003D32BE"/>
    <w:rsid w:val="003D36C1"/>
    <w:rsid w:val="003D42A6"/>
    <w:rsid w:val="003D4F21"/>
    <w:rsid w:val="003D4FAC"/>
    <w:rsid w:val="003D576E"/>
    <w:rsid w:val="003D7682"/>
    <w:rsid w:val="003E0C87"/>
    <w:rsid w:val="003E1885"/>
    <w:rsid w:val="003E4476"/>
    <w:rsid w:val="003E44D7"/>
    <w:rsid w:val="003E4A72"/>
    <w:rsid w:val="003E6435"/>
    <w:rsid w:val="003E7906"/>
    <w:rsid w:val="003F000F"/>
    <w:rsid w:val="003F278F"/>
    <w:rsid w:val="003F2F7C"/>
    <w:rsid w:val="003F3C50"/>
    <w:rsid w:val="003F4D0B"/>
    <w:rsid w:val="003F68E6"/>
    <w:rsid w:val="003F6B9F"/>
    <w:rsid w:val="003F72F9"/>
    <w:rsid w:val="00400E84"/>
    <w:rsid w:val="00402E12"/>
    <w:rsid w:val="00404D88"/>
    <w:rsid w:val="00406202"/>
    <w:rsid w:val="00406A6A"/>
    <w:rsid w:val="00406B22"/>
    <w:rsid w:val="00407147"/>
    <w:rsid w:val="004078FA"/>
    <w:rsid w:val="00415009"/>
    <w:rsid w:val="0041657B"/>
    <w:rsid w:val="004171FD"/>
    <w:rsid w:val="00421832"/>
    <w:rsid w:val="004225B8"/>
    <w:rsid w:val="00422F75"/>
    <w:rsid w:val="0042638D"/>
    <w:rsid w:val="00426586"/>
    <w:rsid w:val="00431E08"/>
    <w:rsid w:val="004328A7"/>
    <w:rsid w:val="00432D94"/>
    <w:rsid w:val="00432DB9"/>
    <w:rsid w:val="00434C74"/>
    <w:rsid w:val="00441B41"/>
    <w:rsid w:val="00442D09"/>
    <w:rsid w:val="00443804"/>
    <w:rsid w:val="00445FA0"/>
    <w:rsid w:val="00451DB1"/>
    <w:rsid w:val="00456296"/>
    <w:rsid w:val="00456585"/>
    <w:rsid w:val="004568E1"/>
    <w:rsid w:val="00456EB4"/>
    <w:rsid w:val="004572CF"/>
    <w:rsid w:val="00457827"/>
    <w:rsid w:val="00457C0D"/>
    <w:rsid w:val="004602F1"/>
    <w:rsid w:val="00462DBC"/>
    <w:rsid w:val="00464302"/>
    <w:rsid w:val="00464611"/>
    <w:rsid w:val="0047151B"/>
    <w:rsid w:val="004718F3"/>
    <w:rsid w:val="00475040"/>
    <w:rsid w:val="00476D78"/>
    <w:rsid w:val="00480690"/>
    <w:rsid w:val="00483DAE"/>
    <w:rsid w:val="00484245"/>
    <w:rsid w:val="00484ED4"/>
    <w:rsid w:val="00485270"/>
    <w:rsid w:val="00486EA5"/>
    <w:rsid w:val="00487B97"/>
    <w:rsid w:val="004902B8"/>
    <w:rsid w:val="004904F3"/>
    <w:rsid w:val="00490C06"/>
    <w:rsid w:val="00493D40"/>
    <w:rsid w:val="00493EE3"/>
    <w:rsid w:val="004967B6"/>
    <w:rsid w:val="004A1991"/>
    <w:rsid w:val="004A2978"/>
    <w:rsid w:val="004A4CF9"/>
    <w:rsid w:val="004A504B"/>
    <w:rsid w:val="004A57D5"/>
    <w:rsid w:val="004A6911"/>
    <w:rsid w:val="004B2554"/>
    <w:rsid w:val="004B3652"/>
    <w:rsid w:val="004B37EF"/>
    <w:rsid w:val="004B54E0"/>
    <w:rsid w:val="004B7384"/>
    <w:rsid w:val="004C0911"/>
    <w:rsid w:val="004C3701"/>
    <w:rsid w:val="004C399C"/>
    <w:rsid w:val="004C4269"/>
    <w:rsid w:val="004C46C2"/>
    <w:rsid w:val="004C61B2"/>
    <w:rsid w:val="004C744B"/>
    <w:rsid w:val="004C7BBE"/>
    <w:rsid w:val="004D03D7"/>
    <w:rsid w:val="004D0E3D"/>
    <w:rsid w:val="004D2E7F"/>
    <w:rsid w:val="004D457D"/>
    <w:rsid w:val="004D5CC3"/>
    <w:rsid w:val="004D6236"/>
    <w:rsid w:val="004D7F90"/>
    <w:rsid w:val="004E0D0F"/>
    <w:rsid w:val="004E104E"/>
    <w:rsid w:val="004E17AC"/>
    <w:rsid w:val="004E3344"/>
    <w:rsid w:val="004E4DBB"/>
    <w:rsid w:val="004E4E41"/>
    <w:rsid w:val="004E73DB"/>
    <w:rsid w:val="004E7F9C"/>
    <w:rsid w:val="004F1C24"/>
    <w:rsid w:val="004F2434"/>
    <w:rsid w:val="004F3493"/>
    <w:rsid w:val="004F35B7"/>
    <w:rsid w:val="004F5143"/>
    <w:rsid w:val="00502E78"/>
    <w:rsid w:val="005053DE"/>
    <w:rsid w:val="00505AF2"/>
    <w:rsid w:val="00507075"/>
    <w:rsid w:val="00507C9F"/>
    <w:rsid w:val="00510C40"/>
    <w:rsid w:val="00511666"/>
    <w:rsid w:val="005125F8"/>
    <w:rsid w:val="00512B09"/>
    <w:rsid w:val="00512EF6"/>
    <w:rsid w:val="00512FAF"/>
    <w:rsid w:val="0051665F"/>
    <w:rsid w:val="0051777B"/>
    <w:rsid w:val="00517B90"/>
    <w:rsid w:val="005204E2"/>
    <w:rsid w:val="00521195"/>
    <w:rsid w:val="00521638"/>
    <w:rsid w:val="00521A55"/>
    <w:rsid w:val="005220ED"/>
    <w:rsid w:val="00522770"/>
    <w:rsid w:val="00522DD9"/>
    <w:rsid w:val="00524109"/>
    <w:rsid w:val="005243E0"/>
    <w:rsid w:val="00525A7C"/>
    <w:rsid w:val="00526E90"/>
    <w:rsid w:val="0053055F"/>
    <w:rsid w:val="00530C06"/>
    <w:rsid w:val="0053127D"/>
    <w:rsid w:val="00532B03"/>
    <w:rsid w:val="00532EC1"/>
    <w:rsid w:val="00533796"/>
    <w:rsid w:val="00533CE2"/>
    <w:rsid w:val="00536166"/>
    <w:rsid w:val="00537343"/>
    <w:rsid w:val="005373C8"/>
    <w:rsid w:val="005414AB"/>
    <w:rsid w:val="00541987"/>
    <w:rsid w:val="00542B63"/>
    <w:rsid w:val="005437B8"/>
    <w:rsid w:val="005440BA"/>
    <w:rsid w:val="00546DEC"/>
    <w:rsid w:val="005478B2"/>
    <w:rsid w:val="005511EC"/>
    <w:rsid w:val="005516F3"/>
    <w:rsid w:val="0055269B"/>
    <w:rsid w:val="005528F5"/>
    <w:rsid w:val="0055458D"/>
    <w:rsid w:val="00555D75"/>
    <w:rsid w:val="005563E4"/>
    <w:rsid w:val="00560193"/>
    <w:rsid w:val="00560DF0"/>
    <w:rsid w:val="00561CE8"/>
    <w:rsid w:val="005625C1"/>
    <w:rsid w:val="005635D1"/>
    <w:rsid w:val="005642C6"/>
    <w:rsid w:val="00564995"/>
    <w:rsid w:val="00564E49"/>
    <w:rsid w:val="00565C78"/>
    <w:rsid w:val="00566741"/>
    <w:rsid w:val="0056759C"/>
    <w:rsid w:val="00567E5B"/>
    <w:rsid w:val="00570061"/>
    <w:rsid w:val="00570682"/>
    <w:rsid w:val="00573856"/>
    <w:rsid w:val="00573939"/>
    <w:rsid w:val="00573EEE"/>
    <w:rsid w:val="0057563E"/>
    <w:rsid w:val="005818D8"/>
    <w:rsid w:val="005834E1"/>
    <w:rsid w:val="00585B4E"/>
    <w:rsid w:val="00586875"/>
    <w:rsid w:val="0059250B"/>
    <w:rsid w:val="00592A20"/>
    <w:rsid w:val="0059513E"/>
    <w:rsid w:val="005960E4"/>
    <w:rsid w:val="00596BFA"/>
    <w:rsid w:val="00597383"/>
    <w:rsid w:val="005977FC"/>
    <w:rsid w:val="005A05CF"/>
    <w:rsid w:val="005A6AA4"/>
    <w:rsid w:val="005A6D9F"/>
    <w:rsid w:val="005A796E"/>
    <w:rsid w:val="005B1C3D"/>
    <w:rsid w:val="005B2B38"/>
    <w:rsid w:val="005B48FF"/>
    <w:rsid w:val="005B6320"/>
    <w:rsid w:val="005B724B"/>
    <w:rsid w:val="005C1E32"/>
    <w:rsid w:val="005C3674"/>
    <w:rsid w:val="005C62CD"/>
    <w:rsid w:val="005C670D"/>
    <w:rsid w:val="005C6792"/>
    <w:rsid w:val="005C7C4A"/>
    <w:rsid w:val="005D0287"/>
    <w:rsid w:val="005D17ED"/>
    <w:rsid w:val="005D1DC4"/>
    <w:rsid w:val="005D2F38"/>
    <w:rsid w:val="005D363F"/>
    <w:rsid w:val="005D4326"/>
    <w:rsid w:val="005D5331"/>
    <w:rsid w:val="005D5A5A"/>
    <w:rsid w:val="005E1686"/>
    <w:rsid w:val="005E3B46"/>
    <w:rsid w:val="005E4A27"/>
    <w:rsid w:val="005E4F14"/>
    <w:rsid w:val="005F1A80"/>
    <w:rsid w:val="005F25F6"/>
    <w:rsid w:val="005F371F"/>
    <w:rsid w:val="005F5856"/>
    <w:rsid w:val="006032EC"/>
    <w:rsid w:val="006037C5"/>
    <w:rsid w:val="006041BE"/>
    <w:rsid w:val="00604C15"/>
    <w:rsid w:val="006051C5"/>
    <w:rsid w:val="006055E4"/>
    <w:rsid w:val="00606CC6"/>
    <w:rsid w:val="00606F3B"/>
    <w:rsid w:val="00611DBC"/>
    <w:rsid w:val="00612AC2"/>
    <w:rsid w:val="0061336D"/>
    <w:rsid w:val="00614F4E"/>
    <w:rsid w:val="00614F9E"/>
    <w:rsid w:val="006158D5"/>
    <w:rsid w:val="00615FC0"/>
    <w:rsid w:val="00616EDF"/>
    <w:rsid w:val="006206CD"/>
    <w:rsid w:val="00621C12"/>
    <w:rsid w:val="006229AA"/>
    <w:rsid w:val="00623FDA"/>
    <w:rsid w:val="00624A98"/>
    <w:rsid w:val="0062520D"/>
    <w:rsid w:val="006254CC"/>
    <w:rsid w:val="00625D83"/>
    <w:rsid w:val="00630010"/>
    <w:rsid w:val="006308CB"/>
    <w:rsid w:val="00630A03"/>
    <w:rsid w:val="00630F1B"/>
    <w:rsid w:val="00631E30"/>
    <w:rsid w:val="00632994"/>
    <w:rsid w:val="00634E4E"/>
    <w:rsid w:val="00636707"/>
    <w:rsid w:val="00636E85"/>
    <w:rsid w:val="006407DA"/>
    <w:rsid w:val="006421F1"/>
    <w:rsid w:val="00643064"/>
    <w:rsid w:val="00651984"/>
    <w:rsid w:val="006574E5"/>
    <w:rsid w:val="006623E7"/>
    <w:rsid w:val="00662B80"/>
    <w:rsid w:val="00665773"/>
    <w:rsid w:val="00665990"/>
    <w:rsid w:val="0066768F"/>
    <w:rsid w:val="00670EFB"/>
    <w:rsid w:val="00670F6C"/>
    <w:rsid w:val="006718D6"/>
    <w:rsid w:val="0067333D"/>
    <w:rsid w:val="0067344D"/>
    <w:rsid w:val="00673EA1"/>
    <w:rsid w:val="00675696"/>
    <w:rsid w:val="00676E58"/>
    <w:rsid w:val="0067736D"/>
    <w:rsid w:val="00677B30"/>
    <w:rsid w:val="00680CD0"/>
    <w:rsid w:val="006810B3"/>
    <w:rsid w:val="00682D74"/>
    <w:rsid w:val="006833E4"/>
    <w:rsid w:val="006849AE"/>
    <w:rsid w:val="0068516F"/>
    <w:rsid w:val="006852C7"/>
    <w:rsid w:val="006852CE"/>
    <w:rsid w:val="006873CB"/>
    <w:rsid w:val="0069103D"/>
    <w:rsid w:val="006914A8"/>
    <w:rsid w:val="0069207A"/>
    <w:rsid w:val="00692D14"/>
    <w:rsid w:val="00693FAF"/>
    <w:rsid w:val="006962B8"/>
    <w:rsid w:val="006A00ED"/>
    <w:rsid w:val="006A0735"/>
    <w:rsid w:val="006A0CBE"/>
    <w:rsid w:val="006A17D4"/>
    <w:rsid w:val="006A457F"/>
    <w:rsid w:val="006A5169"/>
    <w:rsid w:val="006A7A3B"/>
    <w:rsid w:val="006B171E"/>
    <w:rsid w:val="006B41E9"/>
    <w:rsid w:val="006B5BFE"/>
    <w:rsid w:val="006B60F4"/>
    <w:rsid w:val="006B65C7"/>
    <w:rsid w:val="006B713C"/>
    <w:rsid w:val="006C15A7"/>
    <w:rsid w:val="006C1727"/>
    <w:rsid w:val="006C32FD"/>
    <w:rsid w:val="006C39CE"/>
    <w:rsid w:val="006C45D6"/>
    <w:rsid w:val="006C4F81"/>
    <w:rsid w:val="006C5448"/>
    <w:rsid w:val="006C7CD4"/>
    <w:rsid w:val="006D0FCC"/>
    <w:rsid w:val="006D16D9"/>
    <w:rsid w:val="006D21F5"/>
    <w:rsid w:val="006D3089"/>
    <w:rsid w:val="006D4CE4"/>
    <w:rsid w:val="006D657C"/>
    <w:rsid w:val="006D7ED3"/>
    <w:rsid w:val="006E09AB"/>
    <w:rsid w:val="006E126D"/>
    <w:rsid w:val="006E1FC3"/>
    <w:rsid w:val="006E442F"/>
    <w:rsid w:val="006E4B01"/>
    <w:rsid w:val="006E5E05"/>
    <w:rsid w:val="006F4480"/>
    <w:rsid w:val="006F644D"/>
    <w:rsid w:val="006F6B7A"/>
    <w:rsid w:val="006F7626"/>
    <w:rsid w:val="00702FA0"/>
    <w:rsid w:val="0070345A"/>
    <w:rsid w:val="00704CE9"/>
    <w:rsid w:val="0070616B"/>
    <w:rsid w:val="00706295"/>
    <w:rsid w:val="00706FDA"/>
    <w:rsid w:val="00711F9A"/>
    <w:rsid w:val="00713810"/>
    <w:rsid w:val="00713911"/>
    <w:rsid w:val="00714B65"/>
    <w:rsid w:val="0071650E"/>
    <w:rsid w:val="007172C4"/>
    <w:rsid w:val="00720183"/>
    <w:rsid w:val="0072181A"/>
    <w:rsid w:val="00723208"/>
    <w:rsid w:val="00725203"/>
    <w:rsid w:val="0073012A"/>
    <w:rsid w:val="007303A5"/>
    <w:rsid w:val="00730B3E"/>
    <w:rsid w:val="007331D5"/>
    <w:rsid w:val="0073420B"/>
    <w:rsid w:val="0073444B"/>
    <w:rsid w:val="00734DAD"/>
    <w:rsid w:val="007350D4"/>
    <w:rsid w:val="007357AC"/>
    <w:rsid w:val="00736367"/>
    <w:rsid w:val="00736E79"/>
    <w:rsid w:val="00741D4F"/>
    <w:rsid w:val="00743FAF"/>
    <w:rsid w:val="00744DD6"/>
    <w:rsid w:val="00745674"/>
    <w:rsid w:val="00745F82"/>
    <w:rsid w:val="0074729E"/>
    <w:rsid w:val="0074760E"/>
    <w:rsid w:val="00747F19"/>
    <w:rsid w:val="00750A9D"/>
    <w:rsid w:val="00750F00"/>
    <w:rsid w:val="00751CFC"/>
    <w:rsid w:val="00754587"/>
    <w:rsid w:val="00754909"/>
    <w:rsid w:val="007549A6"/>
    <w:rsid w:val="00754ABA"/>
    <w:rsid w:val="00755985"/>
    <w:rsid w:val="007561DC"/>
    <w:rsid w:val="007601B8"/>
    <w:rsid w:val="007612E2"/>
    <w:rsid w:val="00764CE6"/>
    <w:rsid w:val="0076536F"/>
    <w:rsid w:val="0076539B"/>
    <w:rsid w:val="00765801"/>
    <w:rsid w:val="007658A8"/>
    <w:rsid w:val="00766002"/>
    <w:rsid w:val="00766747"/>
    <w:rsid w:val="00780941"/>
    <w:rsid w:val="007811F1"/>
    <w:rsid w:val="00781A0C"/>
    <w:rsid w:val="00782974"/>
    <w:rsid w:val="00782B0D"/>
    <w:rsid w:val="0078308B"/>
    <w:rsid w:val="00792866"/>
    <w:rsid w:val="00792E78"/>
    <w:rsid w:val="0079781A"/>
    <w:rsid w:val="007A0E68"/>
    <w:rsid w:val="007A1546"/>
    <w:rsid w:val="007A228C"/>
    <w:rsid w:val="007A2D9E"/>
    <w:rsid w:val="007A368E"/>
    <w:rsid w:val="007A5868"/>
    <w:rsid w:val="007B04CE"/>
    <w:rsid w:val="007B086B"/>
    <w:rsid w:val="007B14B0"/>
    <w:rsid w:val="007B46BE"/>
    <w:rsid w:val="007B4B1E"/>
    <w:rsid w:val="007B5701"/>
    <w:rsid w:val="007B6871"/>
    <w:rsid w:val="007B71F6"/>
    <w:rsid w:val="007B7A2F"/>
    <w:rsid w:val="007C1BD3"/>
    <w:rsid w:val="007C2C92"/>
    <w:rsid w:val="007C32EE"/>
    <w:rsid w:val="007C39D3"/>
    <w:rsid w:val="007C3D33"/>
    <w:rsid w:val="007C45C3"/>
    <w:rsid w:val="007C55D6"/>
    <w:rsid w:val="007C5A29"/>
    <w:rsid w:val="007C719F"/>
    <w:rsid w:val="007D0601"/>
    <w:rsid w:val="007D1E08"/>
    <w:rsid w:val="007D294A"/>
    <w:rsid w:val="007D47D2"/>
    <w:rsid w:val="007D5A54"/>
    <w:rsid w:val="007D6111"/>
    <w:rsid w:val="007D6EC0"/>
    <w:rsid w:val="007D7AB7"/>
    <w:rsid w:val="007D7E1D"/>
    <w:rsid w:val="007E04B0"/>
    <w:rsid w:val="007E2C86"/>
    <w:rsid w:val="007E3520"/>
    <w:rsid w:val="007E4888"/>
    <w:rsid w:val="007E503C"/>
    <w:rsid w:val="007E63CD"/>
    <w:rsid w:val="007F0D71"/>
    <w:rsid w:val="007F31C6"/>
    <w:rsid w:val="007F5ADD"/>
    <w:rsid w:val="007F6441"/>
    <w:rsid w:val="007F6BD1"/>
    <w:rsid w:val="007F7455"/>
    <w:rsid w:val="008002AF"/>
    <w:rsid w:val="00800E06"/>
    <w:rsid w:val="00800E13"/>
    <w:rsid w:val="0080120E"/>
    <w:rsid w:val="00801DDF"/>
    <w:rsid w:val="00801FB1"/>
    <w:rsid w:val="0080345A"/>
    <w:rsid w:val="0080345C"/>
    <w:rsid w:val="008073A3"/>
    <w:rsid w:val="0081042B"/>
    <w:rsid w:val="00810863"/>
    <w:rsid w:val="00813244"/>
    <w:rsid w:val="0081471F"/>
    <w:rsid w:val="00814CD9"/>
    <w:rsid w:val="0082084B"/>
    <w:rsid w:val="00822391"/>
    <w:rsid w:val="00822728"/>
    <w:rsid w:val="008231C4"/>
    <w:rsid w:val="00823927"/>
    <w:rsid w:val="00823A4D"/>
    <w:rsid w:val="0082522F"/>
    <w:rsid w:val="00827060"/>
    <w:rsid w:val="00827BB1"/>
    <w:rsid w:val="00831979"/>
    <w:rsid w:val="00832A7D"/>
    <w:rsid w:val="00834743"/>
    <w:rsid w:val="008358CB"/>
    <w:rsid w:val="00840AD1"/>
    <w:rsid w:val="0084264F"/>
    <w:rsid w:val="00842DD6"/>
    <w:rsid w:val="00843D2C"/>
    <w:rsid w:val="008445DB"/>
    <w:rsid w:val="0085006E"/>
    <w:rsid w:val="00850E6F"/>
    <w:rsid w:val="00851352"/>
    <w:rsid w:val="00855B0B"/>
    <w:rsid w:val="00857077"/>
    <w:rsid w:val="00860A08"/>
    <w:rsid w:val="00862E9B"/>
    <w:rsid w:val="00863230"/>
    <w:rsid w:val="00863E48"/>
    <w:rsid w:val="008649B5"/>
    <w:rsid w:val="00865564"/>
    <w:rsid w:val="00865BD0"/>
    <w:rsid w:val="008717D8"/>
    <w:rsid w:val="00871C2A"/>
    <w:rsid w:val="0087215C"/>
    <w:rsid w:val="008736F7"/>
    <w:rsid w:val="008751BA"/>
    <w:rsid w:val="00875D25"/>
    <w:rsid w:val="00876DEC"/>
    <w:rsid w:val="00880E35"/>
    <w:rsid w:val="00881CAE"/>
    <w:rsid w:val="00881D73"/>
    <w:rsid w:val="00881FEB"/>
    <w:rsid w:val="008821DE"/>
    <w:rsid w:val="00885688"/>
    <w:rsid w:val="00885C31"/>
    <w:rsid w:val="008875FE"/>
    <w:rsid w:val="00887F8E"/>
    <w:rsid w:val="008911E5"/>
    <w:rsid w:val="00893441"/>
    <w:rsid w:val="00894984"/>
    <w:rsid w:val="00894AC0"/>
    <w:rsid w:val="0089580B"/>
    <w:rsid w:val="00896234"/>
    <w:rsid w:val="008979F3"/>
    <w:rsid w:val="00897E43"/>
    <w:rsid w:val="008A0B7C"/>
    <w:rsid w:val="008A0BDF"/>
    <w:rsid w:val="008A0CA7"/>
    <w:rsid w:val="008A597F"/>
    <w:rsid w:val="008A79D6"/>
    <w:rsid w:val="008B5A46"/>
    <w:rsid w:val="008C103F"/>
    <w:rsid w:val="008C222B"/>
    <w:rsid w:val="008C5738"/>
    <w:rsid w:val="008C7EAD"/>
    <w:rsid w:val="008D0CFE"/>
    <w:rsid w:val="008D0FE4"/>
    <w:rsid w:val="008D1D0E"/>
    <w:rsid w:val="008D548F"/>
    <w:rsid w:val="008D56D1"/>
    <w:rsid w:val="008D6152"/>
    <w:rsid w:val="008E1B02"/>
    <w:rsid w:val="008E1DC8"/>
    <w:rsid w:val="008E22BE"/>
    <w:rsid w:val="008E3E5A"/>
    <w:rsid w:val="008E45E3"/>
    <w:rsid w:val="008E7BA9"/>
    <w:rsid w:val="008F0F81"/>
    <w:rsid w:val="008F27BF"/>
    <w:rsid w:val="008F2E64"/>
    <w:rsid w:val="008F3E00"/>
    <w:rsid w:val="00900864"/>
    <w:rsid w:val="00911142"/>
    <w:rsid w:val="0091184E"/>
    <w:rsid w:val="00911A07"/>
    <w:rsid w:val="00911D15"/>
    <w:rsid w:val="00913CD5"/>
    <w:rsid w:val="00914137"/>
    <w:rsid w:val="009142EC"/>
    <w:rsid w:val="009145E4"/>
    <w:rsid w:val="00914B68"/>
    <w:rsid w:val="009153B9"/>
    <w:rsid w:val="009154C3"/>
    <w:rsid w:val="0091700F"/>
    <w:rsid w:val="00920314"/>
    <w:rsid w:val="00921B6A"/>
    <w:rsid w:val="0092200D"/>
    <w:rsid w:val="00923540"/>
    <w:rsid w:val="009244DB"/>
    <w:rsid w:val="00925464"/>
    <w:rsid w:val="0092592E"/>
    <w:rsid w:val="009265C8"/>
    <w:rsid w:val="00926767"/>
    <w:rsid w:val="0092723F"/>
    <w:rsid w:val="0092760D"/>
    <w:rsid w:val="00927D3C"/>
    <w:rsid w:val="00927F10"/>
    <w:rsid w:val="00930D0D"/>
    <w:rsid w:val="00931095"/>
    <w:rsid w:val="009317DF"/>
    <w:rsid w:val="00933067"/>
    <w:rsid w:val="009337F5"/>
    <w:rsid w:val="009339AA"/>
    <w:rsid w:val="00934096"/>
    <w:rsid w:val="009343BB"/>
    <w:rsid w:val="009344BA"/>
    <w:rsid w:val="009361C4"/>
    <w:rsid w:val="009361D5"/>
    <w:rsid w:val="00941B96"/>
    <w:rsid w:val="009428A4"/>
    <w:rsid w:val="00942C9D"/>
    <w:rsid w:val="0094506E"/>
    <w:rsid w:val="009457D9"/>
    <w:rsid w:val="00945D3F"/>
    <w:rsid w:val="00950AF0"/>
    <w:rsid w:val="009525FD"/>
    <w:rsid w:val="00952EAA"/>
    <w:rsid w:val="009530D2"/>
    <w:rsid w:val="0095423A"/>
    <w:rsid w:val="0095482C"/>
    <w:rsid w:val="009577A8"/>
    <w:rsid w:val="0096183D"/>
    <w:rsid w:val="00961967"/>
    <w:rsid w:val="0096343E"/>
    <w:rsid w:val="009659F4"/>
    <w:rsid w:val="0096608B"/>
    <w:rsid w:val="00967AD5"/>
    <w:rsid w:val="00970084"/>
    <w:rsid w:val="00970D60"/>
    <w:rsid w:val="00971204"/>
    <w:rsid w:val="00971EB7"/>
    <w:rsid w:val="009730EF"/>
    <w:rsid w:val="009740BB"/>
    <w:rsid w:val="00975D1D"/>
    <w:rsid w:val="00982AF2"/>
    <w:rsid w:val="00983A8C"/>
    <w:rsid w:val="0098469D"/>
    <w:rsid w:val="00986287"/>
    <w:rsid w:val="00986FEB"/>
    <w:rsid w:val="00986FFA"/>
    <w:rsid w:val="00990A43"/>
    <w:rsid w:val="00990E4A"/>
    <w:rsid w:val="009912F1"/>
    <w:rsid w:val="00992316"/>
    <w:rsid w:val="0099232B"/>
    <w:rsid w:val="0099390E"/>
    <w:rsid w:val="009952C5"/>
    <w:rsid w:val="009960E5"/>
    <w:rsid w:val="009A03C8"/>
    <w:rsid w:val="009A1B41"/>
    <w:rsid w:val="009A23FE"/>
    <w:rsid w:val="009A2BEB"/>
    <w:rsid w:val="009A3705"/>
    <w:rsid w:val="009A3725"/>
    <w:rsid w:val="009A7ADC"/>
    <w:rsid w:val="009B01B6"/>
    <w:rsid w:val="009B0617"/>
    <w:rsid w:val="009B0D30"/>
    <w:rsid w:val="009B161B"/>
    <w:rsid w:val="009B1E03"/>
    <w:rsid w:val="009B4DAE"/>
    <w:rsid w:val="009B5FB2"/>
    <w:rsid w:val="009B6193"/>
    <w:rsid w:val="009B6EF5"/>
    <w:rsid w:val="009C04CD"/>
    <w:rsid w:val="009C0980"/>
    <w:rsid w:val="009C0EAC"/>
    <w:rsid w:val="009C1457"/>
    <w:rsid w:val="009C19B7"/>
    <w:rsid w:val="009C1A9A"/>
    <w:rsid w:val="009C46CB"/>
    <w:rsid w:val="009C4F37"/>
    <w:rsid w:val="009C4FB0"/>
    <w:rsid w:val="009C5ABB"/>
    <w:rsid w:val="009C63CF"/>
    <w:rsid w:val="009C785B"/>
    <w:rsid w:val="009D1CE1"/>
    <w:rsid w:val="009D34C6"/>
    <w:rsid w:val="009D3A2B"/>
    <w:rsid w:val="009D3CFC"/>
    <w:rsid w:val="009D4D33"/>
    <w:rsid w:val="009D6526"/>
    <w:rsid w:val="009D698C"/>
    <w:rsid w:val="009D7C51"/>
    <w:rsid w:val="009E196C"/>
    <w:rsid w:val="009E38D2"/>
    <w:rsid w:val="009E5917"/>
    <w:rsid w:val="009E664E"/>
    <w:rsid w:val="009E679C"/>
    <w:rsid w:val="009E6A0A"/>
    <w:rsid w:val="009E795F"/>
    <w:rsid w:val="009F323A"/>
    <w:rsid w:val="009F36BF"/>
    <w:rsid w:val="009F3A2D"/>
    <w:rsid w:val="009F438A"/>
    <w:rsid w:val="009F45EF"/>
    <w:rsid w:val="009F5C32"/>
    <w:rsid w:val="009F68AA"/>
    <w:rsid w:val="00A0476C"/>
    <w:rsid w:val="00A06BDD"/>
    <w:rsid w:val="00A111B6"/>
    <w:rsid w:val="00A1461D"/>
    <w:rsid w:val="00A17AC3"/>
    <w:rsid w:val="00A20333"/>
    <w:rsid w:val="00A21871"/>
    <w:rsid w:val="00A2190B"/>
    <w:rsid w:val="00A22D14"/>
    <w:rsid w:val="00A2503F"/>
    <w:rsid w:val="00A25303"/>
    <w:rsid w:val="00A2668B"/>
    <w:rsid w:val="00A26B3B"/>
    <w:rsid w:val="00A26D27"/>
    <w:rsid w:val="00A32FB1"/>
    <w:rsid w:val="00A33CDC"/>
    <w:rsid w:val="00A36403"/>
    <w:rsid w:val="00A376EE"/>
    <w:rsid w:val="00A42A99"/>
    <w:rsid w:val="00A440F2"/>
    <w:rsid w:val="00A4544D"/>
    <w:rsid w:val="00A45947"/>
    <w:rsid w:val="00A50BDF"/>
    <w:rsid w:val="00A5151A"/>
    <w:rsid w:val="00A53E5D"/>
    <w:rsid w:val="00A540CA"/>
    <w:rsid w:val="00A54E08"/>
    <w:rsid w:val="00A55C66"/>
    <w:rsid w:val="00A57E0A"/>
    <w:rsid w:val="00A60756"/>
    <w:rsid w:val="00A6105B"/>
    <w:rsid w:val="00A61FDE"/>
    <w:rsid w:val="00A63CDA"/>
    <w:rsid w:val="00A64302"/>
    <w:rsid w:val="00A6455C"/>
    <w:rsid w:val="00A6606A"/>
    <w:rsid w:val="00A663EA"/>
    <w:rsid w:val="00A66571"/>
    <w:rsid w:val="00A66B99"/>
    <w:rsid w:val="00A70E90"/>
    <w:rsid w:val="00A731D8"/>
    <w:rsid w:val="00A7392C"/>
    <w:rsid w:val="00A749A8"/>
    <w:rsid w:val="00A759C5"/>
    <w:rsid w:val="00A77919"/>
    <w:rsid w:val="00A81C8A"/>
    <w:rsid w:val="00A823F6"/>
    <w:rsid w:val="00A82E53"/>
    <w:rsid w:val="00A834C5"/>
    <w:rsid w:val="00A839CE"/>
    <w:rsid w:val="00A8719E"/>
    <w:rsid w:val="00A91714"/>
    <w:rsid w:val="00A91D92"/>
    <w:rsid w:val="00A936B9"/>
    <w:rsid w:val="00AA0A89"/>
    <w:rsid w:val="00AA1789"/>
    <w:rsid w:val="00AA180A"/>
    <w:rsid w:val="00AA2B23"/>
    <w:rsid w:val="00AA4E34"/>
    <w:rsid w:val="00AA5368"/>
    <w:rsid w:val="00AA5FFF"/>
    <w:rsid w:val="00AA6429"/>
    <w:rsid w:val="00AB4568"/>
    <w:rsid w:val="00AB6CF6"/>
    <w:rsid w:val="00AC01AA"/>
    <w:rsid w:val="00AC2C02"/>
    <w:rsid w:val="00AC4617"/>
    <w:rsid w:val="00AC4F72"/>
    <w:rsid w:val="00AC5041"/>
    <w:rsid w:val="00AC62C8"/>
    <w:rsid w:val="00AC6519"/>
    <w:rsid w:val="00AC7C2B"/>
    <w:rsid w:val="00AD1A30"/>
    <w:rsid w:val="00AD2001"/>
    <w:rsid w:val="00AD3147"/>
    <w:rsid w:val="00AD5D21"/>
    <w:rsid w:val="00AE0399"/>
    <w:rsid w:val="00AE0471"/>
    <w:rsid w:val="00AE1507"/>
    <w:rsid w:val="00AE266B"/>
    <w:rsid w:val="00AE482E"/>
    <w:rsid w:val="00AE554C"/>
    <w:rsid w:val="00AE5FE0"/>
    <w:rsid w:val="00AE757F"/>
    <w:rsid w:val="00AF0D87"/>
    <w:rsid w:val="00AF1437"/>
    <w:rsid w:val="00AF16CE"/>
    <w:rsid w:val="00AF741A"/>
    <w:rsid w:val="00AF7852"/>
    <w:rsid w:val="00AF7B16"/>
    <w:rsid w:val="00B00177"/>
    <w:rsid w:val="00B0075A"/>
    <w:rsid w:val="00B01ADB"/>
    <w:rsid w:val="00B0369B"/>
    <w:rsid w:val="00B04161"/>
    <w:rsid w:val="00B041A8"/>
    <w:rsid w:val="00B056F9"/>
    <w:rsid w:val="00B11E3D"/>
    <w:rsid w:val="00B130DF"/>
    <w:rsid w:val="00B14D2C"/>
    <w:rsid w:val="00B15DB6"/>
    <w:rsid w:val="00B16889"/>
    <w:rsid w:val="00B17E82"/>
    <w:rsid w:val="00B21359"/>
    <w:rsid w:val="00B21B04"/>
    <w:rsid w:val="00B23432"/>
    <w:rsid w:val="00B2393C"/>
    <w:rsid w:val="00B2781E"/>
    <w:rsid w:val="00B331EC"/>
    <w:rsid w:val="00B40424"/>
    <w:rsid w:val="00B40AE6"/>
    <w:rsid w:val="00B4575A"/>
    <w:rsid w:val="00B46967"/>
    <w:rsid w:val="00B47357"/>
    <w:rsid w:val="00B501A1"/>
    <w:rsid w:val="00B50F31"/>
    <w:rsid w:val="00B5685F"/>
    <w:rsid w:val="00B57481"/>
    <w:rsid w:val="00B575BA"/>
    <w:rsid w:val="00B60749"/>
    <w:rsid w:val="00B60DC5"/>
    <w:rsid w:val="00B61A14"/>
    <w:rsid w:val="00B62C19"/>
    <w:rsid w:val="00B63A82"/>
    <w:rsid w:val="00B67005"/>
    <w:rsid w:val="00B67A06"/>
    <w:rsid w:val="00B71608"/>
    <w:rsid w:val="00B73576"/>
    <w:rsid w:val="00B74393"/>
    <w:rsid w:val="00B745C7"/>
    <w:rsid w:val="00B76429"/>
    <w:rsid w:val="00B80450"/>
    <w:rsid w:val="00B82425"/>
    <w:rsid w:val="00B824F0"/>
    <w:rsid w:val="00B84BD0"/>
    <w:rsid w:val="00B8569F"/>
    <w:rsid w:val="00B86471"/>
    <w:rsid w:val="00B864E4"/>
    <w:rsid w:val="00B865B1"/>
    <w:rsid w:val="00B87792"/>
    <w:rsid w:val="00B87DB6"/>
    <w:rsid w:val="00B92AAD"/>
    <w:rsid w:val="00B938FB"/>
    <w:rsid w:val="00B939EA"/>
    <w:rsid w:val="00B94582"/>
    <w:rsid w:val="00B9565D"/>
    <w:rsid w:val="00B956D4"/>
    <w:rsid w:val="00B9719B"/>
    <w:rsid w:val="00B97446"/>
    <w:rsid w:val="00BA1A72"/>
    <w:rsid w:val="00BA3BF4"/>
    <w:rsid w:val="00BA4C2F"/>
    <w:rsid w:val="00BA7432"/>
    <w:rsid w:val="00BA7D0D"/>
    <w:rsid w:val="00BB2764"/>
    <w:rsid w:val="00BB3EDD"/>
    <w:rsid w:val="00BC13BE"/>
    <w:rsid w:val="00BC15EB"/>
    <w:rsid w:val="00BC19F5"/>
    <w:rsid w:val="00BC1AA0"/>
    <w:rsid w:val="00BC2495"/>
    <w:rsid w:val="00BC314A"/>
    <w:rsid w:val="00BC6032"/>
    <w:rsid w:val="00BC673D"/>
    <w:rsid w:val="00BC7EB9"/>
    <w:rsid w:val="00BC7F85"/>
    <w:rsid w:val="00BD10A0"/>
    <w:rsid w:val="00BD22C0"/>
    <w:rsid w:val="00BD2643"/>
    <w:rsid w:val="00BD4B46"/>
    <w:rsid w:val="00BD56B1"/>
    <w:rsid w:val="00BD5F6E"/>
    <w:rsid w:val="00BD6558"/>
    <w:rsid w:val="00BE1BFB"/>
    <w:rsid w:val="00BE2299"/>
    <w:rsid w:val="00BE5DBE"/>
    <w:rsid w:val="00BE7B27"/>
    <w:rsid w:val="00BF1048"/>
    <w:rsid w:val="00BF1546"/>
    <w:rsid w:val="00BF1668"/>
    <w:rsid w:val="00BF2AD7"/>
    <w:rsid w:val="00BF2F76"/>
    <w:rsid w:val="00BF3022"/>
    <w:rsid w:val="00BF3214"/>
    <w:rsid w:val="00BF4C37"/>
    <w:rsid w:val="00BF54C5"/>
    <w:rsid w:val="00BF5573"/>
    <w:rsid w:val="00BF6FBB"/>
    <w:rsid w:val="00C00D99"/>
    <w:rsid w:val="00C03B38"/>
    <w:rsid w:val="00C04F4E"/>
    <w:rsid w:val="00C1099C"/>
    <w:rsid w:val="00C11323"/>
    <w:rsid w:val="00C15867"/>
    <w:rsid w:val="00C22398"/>
    <w:rsid w:val="00C2296D"/>
    <w:rsid w:val="00C22DBB"/>
    <w:rsid w:val="00C23155"/>
    <w:rsid w:val="00C24537"/>
    <w:rsid w:val="00C267B1"/>
    <w:rsid w:val="00C27B3E"/>
    <w:rsid w:val="00C3438E"/>
    <w:rsid w:val="00C34E84"/>
    <w:rsid w:val="00C34FBA"/>
    <w:rsid w:val="00C3622D"/>
    <w:rsid w:val="00C36EEE"/>
    <w:rsid w:val="00C40BAA"/>
    <w:rsid w:val="00C40C41"/>
    <w:rsid w:val="00C41142"/>
    <w:rsid w:val="00C41E78"/>
    <w:rsid w:val="00C4247A"/>
    <w:rsid w:val="00C43779"/>
    <w:rsid w:val="00C43948"/>
    <w:rsid w:val="00C45885"/>
    <w:rsid w:val="00C45F5E"/>
    <w:rsid w:val="00C50F22"/>
    <w:rsid w:val="00C51DF2"/>
    <w:rsid w:val="00C527A3"/>
    <w:rsid w:val="00C53C58"/>
    <w:rsid w:val="00C56971"/>
    <w:rsid w:val="00C57206"/>
    <w:rsid w:val="00C57971"/>
    <w:rsid w:val="00C619FA"/>
    <w:rsid w:val="00C6249E"/>
    <w:rsid w:val="00C64D44"/>
    <w:rsid w:val="00C65BD7"/>
    <w:rsid w:val="00C6675A"/>
    <w:rsid w:val="00C67F11"/>
    <w:rsid w:val="00C728E2"/>
    <w:rsid w:val="00C7370C"/>
    <w:rsid w:val="00C748AC"/>
    <w:rsid w:val="00C76BA4"/>
    <w:rsid w:val="00C83A48"/>
    <w:rsid w:val="00C84AB9"/>
    <w:rsid w:val="00C85865"/>
    <w:rsid w:val="00C85E4A"/>
    <w:rsid w:val="00C85E85"/>
    <w:rsid w:val="00C86275"/>
    <w:rsid w:val="00C91D51"/>
    <w:rsid w:val="00C92DC7"/>
    <w:rsid w:val="00C930C2"/>
    <w:rsid w:val="00C9472A"/>
    <w:rsid w:val="00C96091"/>
    <w:rsid w:val="00CA0864"/>
    <w:rsid w:val="00CA0FAD"/>
    <w:rsid w:val="00CA2986"/>
    <w:rsid w:val="00CA2EAE"/>
    <w:rsid w:val="00CA3FE7"/>
    <w:rsid w:val="00CA4AC1"/>
    <w:rsid w:val="00CA59FB"/>
    <w:rsid w:val="00CA5C0A"/>
    <w:rsid w:val="00CA60F1"/>
    <w:rsid w:val="00CA6B94"/>
    <w:rsid w:val="00CA6DA8"/>
    <w:rsid w:val="00CB0316"/>
    <w:rsid w:val="00CB03AC"/>
    <w:rsid w:val="00CB0B11"/>
    <w:rsid w:val="00CB1DBA"/>
    <w:rsid w:val="00CB1F29"/>
    <w:rsid w:val="00CB22D6"/>
    <w:rsid w:val="00CB426A"/>
    <w:rsid w:val="00CB5354"/>
    <w:rsid w:val="00CC361C"/>
    <w:rsid w:val="00CC3A9E"/>
    <w:rsid w:val="00CC3C61"/>
    <w:rsid w:val="00CC3C9E"/>
    <w:rsid w:val="00CC6A14"/>
    <w:rsid w:val="00CC6AEF"/>
    <w:rsid w:val="00CC70A3"/>
    <w:rsid w:val="00CD4442"/>
    <w:rsid w:val="00CD53C3"/>
    <w:rsid w:val="00CD574E"/>
    <w:rsid w:val="00CD7915"/>
    <w:rsid w:val="00CD7E81"/>
    <w:rsid w:val="00CE03A2"/>
    <w:rsid w:val="00CE0866"/>
    <w:rsid w:val="00CE17A7"/>
    <w:rsid w:val="00CE1D10"/>
    <w:rsid w:val="00CE20A9"/>
    <w:rsid w:val="00CE36D6"/>
    <w:rsid w:val="00CE4C22"/>
    <w:rsid w:val="00CE589E"/>
    <w:rsid w:val="00CE6A62"/>
    <w:rsid w:val="00CE76E5"/>
    <w:rsid w:val="00CF077E"/>
    <w:rsid w:val="00CF10DD"/>
    <w:rsid w:val="00CF41EC"/>
    <w:rsid w:val="00CF4769"/>
    <w:rsid w:val="00CF5D04"/>
    <w:rsid w:val="00CF759A"/>
    <w:rsid w:val="00D01155"/>
    <w:rsid w:val="00D01A96"/>
    <w:rsid w:val="00D01F88"/>
    <w:rsid w:val="00D02F43"/>
    <w:rsid w:val="00D04DE4"/>
    <w:rsid w:val="00D05ABD"/>
    <w:rsid w:val="00D063F1"/>
    <w:rsid w:val="00D07791"/>
    <w:rsid w:val="00D10B12"/>
    <w:rsid w:val="00D1292F"/>
    <w:rsid w:val="00D14F22"/>
    <w:rsid w:val="00D15A04"/>
    <w:rsid w:val="00D22A0B"/>
    <w:rsid w:val="00D2426A"/>
    <w:rsid w:val="00D242E6"/>
    <w:rsid w:val="00D2456F"/>
    <w:rsid w:val="00D25D68"/>
    <w:rsid w:val="00D27FCF"/>
    <w:rsid w:val="00D31228"/>
    <w:rsid w:val="00D33914"/>
    <w:rsid w:val="00D35C50"/>
    <w:rsid w:val="00D35D6F"/>
    <w:rsid w:val="00D36EDD"/>
    <w:rsid w:val="00D36FD2"/>
    <w:rsid w:val="00D37129"/>
    <w:rsid w:val="00D37391"/>
    <w:rsid w:val="00D42E47"/>
    <w:rsid w:val="00D44391"/>
    <w:rsid w:val="00D44E73"/>
    <w:rsid w:val="00D4741C"/>
    <w:rsid w:val="00D53C82"/>
    <w:rsid w:val="00D5476F"/>
    <w:rsid w:val="00D5497E"/>
    <w:rsid w:val="00D556C7"/>
    <w:rsid w:val="00D57918"/>
    <w:rsid w:val="00D60FBF"/>
    <w:rsid w:val="00D612A0"/>
    <w:rsid w:val="00D63C2A"/>
    <w:rsid w:val="00D65120"/>
    <w:rsid w:val="00D70930"/>
    <w:rsid w:val="00D721F1"/>
    <w:rsid w:val="00D73587"/>
    <w:rsid w:val="00D73DC6"/>
    <w:rsid w:val="00D73E37"/>
    <w:rsid w:val="00D74C1A"/>
    <w:rsid w:val="00D752D6"/>
    <w:rsid w:val="00D754C1"/>
    <w:rsid w:val="00D75DAF"/>
    <w:rsid w:val="00D77393"/>
    <w:rsid w:val="00D776E8"/>
    <w:rsid w:val="00D77A35"/>
    <w:rsid w:val="00D77A79"/>
    <w:rsid w:val="00D77C10"/>
    <w:rsid w:val="00D80E6E"/>
    <w:rsid w:val="00D814A3"/>
    <w:rsid w:val="00D81B3E"/>
    <w:rsid w:val="00D860F7"/>
    <w:rsid w:val="00D90C70"/>
    <w:rsid w:val="00D90E49"/>
    <w:rsid w:val="00D910EC"/>
    <w:rsid w:val="00D96ADE"/>
    <w:rsid w:val="00D96C8E"/>
    <w:rsid w:val="00DA0185"/>
    <w:rsid w:val="00DA0CE2"/>
    <w:rsid w:val="00DA10F3"/>
    <w:rsid w:val="00DA1F70"/>
    <w:rsid w:val="00DA2387"/>
    <w:rsid w:val="00DA24F6"/>
    <w:rsid w:val="00DA37DD"/>
    <w:rsid w:val="00DB0031"/>
    <w:rsid w:val="00DB3128"/>
    <w:rsid w:val="00DB4A51"/>
    <w:rsid w:val="00DB4CDA"/>
    <w:rsid w:val="00DB6752"/>
    <w:rsid w:val="00DC0CFC"/>
    <w:rsid w:val="00DC350B"/>
    <w:rsid w:val="00DC3BB4"/>
    <w:rsid w:val="00DC51B8"/>
    <w:rsid w:val="00DC6A10"/>
    <w:rsid w:val="00DC6DBA"/>
    <w:rsid w:val="00DC7022"/>
    <w:rsid w:val="00DC7174"/>
    <w:rsid w:val="00DC7777"/>
    <w:rsid w:val="00DC79E1"/>
    <w:rsid w:val="00DD0C27"/>
    <w:rsid w:val="00DD25C1"/>
    <w:rsid w:val="00DD31B2"/>
    <w:rsid w:val="00DD320C"/>
    <w:rsid w:val="00DD345C"/>
    <w:rsid w:val="00DD6F3C"/>
    <w:rsid w:val="00DE197C"/>
    <w:rsid w:val="00DE1EA5"/>
    <w:rsid w:val="00DE2BC4"/>
    <w:rsid w:val="00DE42DF"/>
    <w:rsid w:val="00DE657E"/>
    <w:rsid w:val="00DF023B"/>
    <w:rsid w:val="00DF067B"/>
    <w:rsid w:val="00DF4704"/>
    <w:rsid w:val="00E01909"/>
    <w:rsid w:val="00E024AA"/>
    <w:rsid w:val="00E02729"/>
    <w:rsid w:val="00E07EAB"/>
    <w:rsid w:val="00E07EDF"/>
    <w:rsid w:val="00E12E95"/>
    <w:rsid w:val="00E130C9"/>
    <w:rsid w:val="00E14A11"/>
    <w:rsid w:val="00E150B4"/>
    <w:rsid w:val="00E15C77"/>
    <w:rsid w:val="00E15EA3"/>
    <w:rsid w:val="00E2091A"/>
    <w:rsid w:val="00E22841"/>
    <w:rsid w:val="00E228BF"/>
    <w:rsid w:val="00E23754"/>
    <w:rsid w:val="00E250F1"/>
    <w:rsid w:val="00E2542E"/>
    <w:rsid w:val="00E25F3B"/>
    <w:rsid w:val="00E27D94"/>
    <w:rsid w:val="00E32397"/>
    <w:rsid w:val="00E32424"/>
    <w:rsid w:val="00E331FF"/>
    <w:rsid w:val="00E346B7"/>
    <w:rsid w:val="00E3550D"/>
    <w:rsid w:val="00E41F15"/>
    <w:rsid w:val="00E422BC"/>
    <w:rsid w:val="00E44823"/>
    <w:rsid w:val="00E44D48"/>
    <w:rsid w:val="00E47B71"/>
    <w:rsid w:val="00E52838"/>
    <w:rsid w:val="00E53CC0"/>
    <w:rsid w:val="00E53D4F"/>
    <w:rsid w:val="00E53DD7"/>
    <w:rsid w:val="00E548FE"/>
    <w:rsid w:val="00E55BF2"/>
    <w:rsid w:val="00E576F2"/>
    <w:rsid w:val="00E6020A"/>
    <w:rsid w:val="00E60892"/>
    <w:rsid w:val="00E614E0"/>
    <w:rsid w:val="00E63576"/>
    <w:rsid w:val="00E63702"/>
    <w:rsid w:val="00E64E03"/>
    <w:rsid w:val="00E66B13"/>
    <w:rsid w:val="00E71659"/>
    <w:rsid w:val="00E72FDC"/>
    <w:rsid w:val="00E73257"/>
    <w:rsid w:val="00E73F7F"/>
    <w:rsid w:val="00E753E8"/>
    <w:rsid w:val="00E767E4"/>
    <w:rsid w:val="00E77F8F"/>
    <w:rsid w:val="00E80AA1"/>
    <w:rsid w:val="00E829DE"/>
    <w:rsid w:val="00E839BF"/>
    <w:rsid w:val="00E85409"/>
    <w:rsid w:val="00E902B4"/>
    <w:rsid w:val="00E925E4"/>
    <w:rsid w:val="00E9335D"/>
    <w:rsid w:val="00EA1BDC"/>
    <w:rsid w:val="00EA295D"/>
    <w:rsid w:val="00EA29F4"/>
    <w:rsid w:val="00EA428A"/>
    <w:rsid w:val="00EA429F"/>
    <w:rsid w:val="00EA4F9E"/>
    <w:rsid w:val="00EA598B"/>
    <w:rsid w:val="00EA63CA"/>
    <w:rsid w:val="00EA6648"/>
    <w:rsid w:val="00EA6D3B"/>
    <w:rsid w:val="00EA7B2B"/>
    <w:rsid w:val="00EB00AD"/>
    <w:rsid w:val="00EB0A65"/>
    <w:rsid w:val="00EB106F"/>
    <w:rsid w:val="00EB136C"/>
    <w:rsid w:val="00EB2FB0"/>
    <w:rsid w:val="00EB480E"/>
    <w:rsid w:val="00EB5EC6"/>
    <w:rsid w:val="00EB6CFC"/>
    <w:rsid w:val="00EB70DD"/>
    <w:rsid w:val="00EB7FC9"/>
    <w:rsid w:val="00EC0A4F"/>
    <w:rsid w:val="00EC1483"/>
    <w:rsid w:val="00EC190E"/>
    <w:rsid w:val="00EC2F5E"/>
    <w:rsid w:val="00EC2F7D"/>
    <w:rsid w:val="00EC3A91"/>
    <w:rsid w:val="00EC5621"/>
    <w:rsid w:val="00EC78A4"/>
    <w:rsid w:val="00ED102A"/>
    <w:rsid w:val="00ED27E8"/>
    <w:rsid w:val="00ED38FA"/>
    <w:rsid w:val="00ED7137"/>
    <w:rsid w:val="00EE0D54"/>
    <w:rsid w:val="00EE2FA2"/>
    <w:rsid w:val="00EF06EA"/>
    <w:rsid w:val="00EF1648"/>
    <w:rsid w:val="00EF1A77"/>
    <w:rsid w:val="00EF3E65"/>
    <w:rsid w:val="00EF44E4"/>
    <w:rsid w:val="00EF4AB5"/>
    <w:rsid w:val="00EF520D"/>
    <w:rsid w:val="00EF5440"/>
    <w:rsid w:val="00EF63C7"/>
    <w:rsid w:val="00F01627"/>
    <w:rsid w:val="00F02542"/>
    <w:rsid w:val="00F04B1D"/>
    <w:rsid w:val="00F04C97"/>
    <w:rsid w:val="00F052D6"/>
    <w:rsid w:val="00F059EC"/>
    <w:rsid w:val="00F0694D"/>
    <w:rsid w:val="00F07604"/>
    <w:rsid w:val="00F108BA"/>
    <w:rsid w:val="00F10907"/>
    <w:rsid w:val="00F119CF"/>
    <w:rsid w:val="00F11B2E"/>
    <w:rsid w:val="00F11BF3"/>
    <w:rsid w:val="00F11C1E"/>
    <w:rsid w:val="00F12B81"/>
    <w:rsid w:val="00F154EE"/>
    <w:rsid w:val="00F15D85"/>
    <w:rsid w:val="00F170AB"/>
    <w:rsid w:val="00F20D1F"/>
    <w:rsid w:val="00F21088"/>
    <w:rsid w:val="00F2186E"/>
    <w:rsid w:val="00F22C5B"/>
    <w:rsid w:val="00F24C24"/>
    <w:rsid w:val="00F261F3"/>
    <w:rsid w:val="00F309FF"/>
    <w:rsid w:val="00F326BF"/>
    <w:rsid w:val="00F327E7"/>
    <w:rsid w:val="00F32E01"/>
    <w:rsid w:val="00F33A38"/>
    <w:rsid w:val="00F352BA"/>
    <w:rsid w:val="00F35746"/>
    <w:rsid w:val="00F36F1E"/>
    <w:rsid w:val="00F4107E"/>
    <w:rsid w:val="00F41C0A"/>
    <w:rsid w:val="00F43B7E"/>
    <w:rsid w:val="00F447C7"/>
    <w:rsid w:val="00F459B4"/>
    <w:rsid w:val="00F46B67"/>
    <w:rsid w:val="00F51062"/>
    <w:rsid w:val="00F5211B"/>
    <w:rsid w:val="00F53B14"/>
    <w:rsid w:val="00F5454E"/>
    <w:rsid w:val="00F554A9"/>
    <w:rsid w:val="00F5637C"/>
    <w:rsid w:val="00F57713"/>
    <w:rsid w:val="00F57850"/>
    <w:rsid w:val="00F60657"/>
    <w:rsid w:val="00F6139C"/>
    <w:rsid w:val="00F61BA5"/>
    <w:rsid w:val="00F61F59"/>
    <w:rsid w:val="00F621E7"/>
    <w:rsid w:val="00F63441"/>
    <w:rsid w:val="00F64868"/>
    <w:rsid w:val="00F64D23"/>
    <w:rsid w:val="00F6678A"/>
    <w:rsid w:val="00F66E35"/>
    <w:rsid w:val="00F67667"/>
    <w:rsid w:val="00F676A7"/>
    <w:rsid w:val="00F716FD"/>
    <w:rsid w:val="00F720F3"/>
    <w:rsid w:val="00F722DB"/>
    <w:rsid w:val="00F72513"/>
    <w:rsid w:val="00F74CF3"/>
    <w:rsid w:val="00F75BBC"/>
    <w:rsid w:val="00F75D6E"/>
    <w:rsid w:val="00F7751A"/>
    <w:rsid w:val="00F80355"/>
    <w:rsid w:val="00F8284C"/>
    <w:rsid w:val="00F8591B"/>
    <w:rsid w:val="00F869F7"/>
    <w:rsid w:val="00F87415"/>
    <w:rsid w:val="00F87C43"/>
    <w:rsid w:val="00F9163E"/>
    <w:rsid w:val="00F94E53"/>
    <w:rsid w:val="00F960DE"/>
    <w:rsid w:val="00F96679"/>
    <w:rsid w:val="00F9734F"/>
    <w:rsid w:val="00FA1E5D"/>
    <w:rsid w:val="00FA2EB1"/>
    <w:rsid w:val="00FA35D4"/>
    <w:rsid w:val="00FA5722"/>
    <w:rsid w:val="00FA6010"/>
    <w:rsid w:val="00FA6198"/>
    <w:rsid w:val="00FB0BF5"/>
    <w:rsid w:val="00FB0C81"/>
    <w:rsid w:val="00FB2434"/>
    <w:rsid w:val="00FB340A"/>
    <w:rsid w:val="00FB3D13"/>
    <w:rsid w:val="00FB4CD2"/>
    <w:rsid w:val="00FB61BA"/>
    <w:rsid w:val="00FB6C2E"/>
    <w:rsid w:val="00FB6CE3"/>
    <w:rsid w:val="00FC2200"/>
    <w:rsid w:val="00FC2540"/>
    <w:rsid w:val="00FC2578"/>
    <w:rsid w:val="00FC3B34"/>
    <w:rsid w:val="00FC4F00"/>
    <w:rsid w:val="00FC6639"/>
    <w:rsid w:val="00FC7F27"/>
    <w:rsid w:val="00FD4F8B"/>
    <w:rsid w:val="00FD5C8D"/>
    <w:rsid w:val="00FD63F8"/>
    <w:rsid w:val="00FE033C"/>
    <w:rsid w:val="00FE2EE0"/>
    <w:rsid w:val="00FF0204"/>
    <w:rsid w:val="00FF0F60"/>
    <w:rsid w:val="00FF1FEC"/>
    <w:rsid w:val="00FF2199"/>
    <w:rsid w:val="00FF3AED"/>
    <w:rsid w:val="00FF5B49"/>
    <w:rsid w:val="150D54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97E96"/>
  <w15:docId w15:val="{73B1656C-9F40-410B-A73E-EF8134A9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ADB paragraph numbering,List Paragraph nowy,Bullets,List Paragraph (numbered (a)),Numbered List Paragraph,Paragraph,List Paragraph1,Unordered List,List Paragraph 2,Dot pt,Bullet Points,No Spacing1,List Paragraph Char Char Char,Bullet 1"/>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cf01">
    <w:name w:val="cf01"/>
    <w:basedOn w:val="DefaultParagraphFont"/>
    <w:rsid w:val="00751CFC"/>
    <w:rPr>
      <w:rFonts w:ascii="Segoe UI" w:hAnsi="Segoe UI" w:cs="Segoe UI" w:hint="default"/>
      <w:sz w:val="18"/>
      <w:szCs w:val="18"/>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Dot pt Char"/>
    <w:link w:val="ListParagraph"/>
    <w:uiPriority w:val="34"/>
    <w:qFormat/>
    <w:rsid w:val="00CF4769"/>
    <w:rPr>
      <w:sz w:val="22"/>
      <w:szCs w:val="22"/>
      <w:lang w:val="en-GB"/>
    </w:rPr>
  </w:style>
  <w:style w:type="paragraph" w:styleId="BodyText">
    <w:name w:val="Body Text"/>
    <w:basedOn w:val="Normal"/>
    <w:link w:val="BodyTextChar"/>
    <w:uiPriority w:val="99"/>
    <w:semiHidden/>
    <w:unhideWhenUsed/>
    <w:rsid w:val="009337F5"/>
    <w:pPr>
      <w:spacing w:after="120"/>
    </w:pPr>
  </w:style>
  <w:style w:type="character" w:customStyle="1" w:styleId="BodyTextChar">
    <w:name w:val="Body Text Char"/>
    <w:basedOn w:val="DefaultParagraphFont"/>
    <w:link w:val="BodyText"/>
    <w:uiPriority w:val="99"/>
    <w:semiHidden/>
    <w:rsid w:val="009337F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BC19F5"/>
    <w:rPr>
      <w:sz w:val="22"/>
      <w:szCs w:val="22"/>
      <w:lang w:val="en-CA"/>
    </w:rPr>
  </w:style>
  <w:style w:type="character" w:customStyle="1" w:styleId="Heading7Char">
    <w:name w:val="Heading 7 Char"/>
    <w:basedOn w:val="DefaultParagraphFont"/>
    <w:link w:val="Heading7"/>
    <w:rsid w:val="00BC19F5"/>
    <w:rPr>
      <w:rFonts w:ascii="Arial" w:hAnsi="Arial"/>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BC19F5"/>
    <w:rPr>
      <w:sz w:val="22"/>
      <w:szCs w:val="22"/>
      <w:lang w:val="en-CA"/>
    </w:rPr>
  </w:style>
  <w:style w:type="paragraph" w:styleId="Caption">
    <w:name w:val="caption"/>
    <w:basedOn w:val="Normal"/>
    <w:next w:val="Normal"/>
    <w:qFormat/>
    <w:rsid w:val="00BC19F5"/>
    <w:pPr>
      <w:widowControl w:val="0"/>
      <w:tabs>
        <w:tab w:val="left" w:pos="720"/>
      </w:tabs>
      <w:spacing w:before="120" w:after="120"/>
      <w:jc w:val="left"/>
    </w:pPr>
    <w:rPr>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95317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B96C27B-154F-4AFE-842B-FEA3C465CE20}"/>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C2B6EF3-E78C-4F05-90E0-4502AEB5AFA1}"/>
</file>

<file path=docProps/app.xml><?xml version="1.0" encoding="utf-8"?>
<Properties xmlns="http://schemas.openxmlformats.org/officeDocument/2006/extended-properties" xmlns:vt="http://schemas.openxmlformats.org/officeDocument/2006/docPropsVTypes">
  <Template>Eec94G</Template>
  <TotalTime>572</TotalTime>
  <Pages>11</Pages>
  <Words>3268</Words>
  <Characters>18631</Characters>
  <Application>Microsoft Office Word</Application>
  <DocSecurity>0</DocSecurity>
  <Lines>155</Lines>
  <Paragraphs>43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تيمور- ليشتي</vt:lpstr>
      <vt:lpstr>Project proposal: [country]</vt:lpstr>
    </vt:vector>
  </TitlesOfParts>
  <Company>UNMFS</Company>
  <LinksUpToDate>false</LinksUpToDate>
  <CharactersWithSpaces>21856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تيمور- ليشتي        </dc:title>
  <dc:creator>Dominika Anna Suwik</dc:creator>
  <cp:keywords>94th ExCom</cp:keywords>
  <cp:lastModifiedBy>Angela Xue He Yan</cp:lastModifiedBy>
  <cp:revision>45</cp:revision>
  <cp:lastPrinted>2024-05-04T19:32:00Z</cp:lastPrinted>
  <dcterms:created xsi:type="dcterms:W3CDTF">2024-05-02T16:25:00Z</dcterms:created>
  <dcterms:modified xsi:type="dcterms:W3CDTF">2024-05-04T19:32:00Z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UNEP/OzL.Pro/ExCom/94/55</vt:lpwstr>
  </property>
  <property fmtid="{D5CDD505-2E9C-101B-9397-08002B2CF9AE}" pid="3" name="Revision date">
    <vt:lpwstr>4 May 2024</vt:lpwstr>
  </property>
  <property fmtid="{D5CDD505-2E9C-101B-9397-08002B2CF9AE}" pid="4" name="ContentTypeId">
    <vt:lpwstr>0x010100ED8425CB8497D14DB30FB1698BF66E91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SharedWithUsers">
    <vt:lpwstr>Xiaojuan Wang69Liona Davies169</vt:lpwstr>
  </property>
  <property fmtid="{D5CDD505-2E9C-101B-9397-08002B2CF9AE}" pid="10" name="lcf76f155ced4ddcb4097134ff3c332f">
    <vt:lpwstr/>
  </property>
</Properties>
</file>