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14:paraId="761D34EC" w14:textId="77777777">
        <w:trPr>
          <w:trHeight w:val="720"/>
        </w:trPr>
        <w:tc>
          <w:tcPr>
            <w:tcW w:w="6494" w:type="dxa"/>
            <w:gridSpan w:val="2"/>
            <w:tcBorders>
              <w:bottom w:val="single" w:sz="18" w:space="0" w:color="auto"/>
            </w:tcBorders>
          </w:tcPr>
          <w:p w14:paraId="2B7F677B" w14:textId="77777777" w:rsidR="0087455A" w:rsidRDefault="0024162E">
            <w:pPr>
              <w:rPr>
                <w:rFonts w:ascii="Univers" w:hAnsi="Univers"/>
                <w:b/>
                <w:sz w:val="28"/>
                <w:szCs w:val="28"/>
                <w:lang w:val="es-MX"/>
              </w:rPr>
            </w:pPr>
            <w:r>
              <w:rPr>
                <w:rFonts w:ascii="Univers" w:hAnsi="Univers"/>
                <w:b/>
                <w:sz w:val="28"/>
                <w:szCs w:val="28"/>
                <w:lang w:val="es-MX"/>
              </w:rPr>
              <w:t>NACIONES</w:t>
            </w:r>
          </w:p>
          <w:p w14:paraId="51B1ACC7"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283E38FE"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1C1CCC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9843AF8"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442CCD18" wp14:editId="05C4EFE8">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6F34571E" wp14:editId="45FF10C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0D7120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5DBCA3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BE9B63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00016B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E74A0A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B433022"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1B9A548E" w14:textId="77777777" w:rsidR="0087455A" w:rsidRDefault="0087455A">
            <w:pPr>
              <w:rPr>
                <w:lang w:val="es-ES"/>
              </w:rPr>
            </w:pPr>
          </w:p>
          <w:p w14:paraId="0AAA9B03" w14:textId="77777777" w:rsidR="0087455A" w:rsidRDefault="0024162E">
            <w:pPr>
              <w:rPr>
                <w:lang w:val="es-ES"/>
              </w:rPr>
            </w:pPr>
            <w:proofErr w:type="spellStart"/>
            <w:r>
              <w:rPr>
                <w:lang w:val="es-ES"/>
              </w:rPr>
              <w:t>Distr</w:t>
            </w:r>
            <w:proofErr w:type="spellEnd"/>
            <w:r>
              <w:rPr>
                <w:lang w:val="es-ES"/>
              </w:rPr>
              <w:t>.</w:t>
            </w:r>
          </w:p>
          <w:p w14:paraId="4E098A3F" w14:textId="77777777" w:rsidR="0087455A" w:rsidRDefault="0024162E">
            <w:pPr>
              <w:rPr>
                <w:lang w:val="es-ES"/>
              </w:rPr>
            </w:pPr>
            <w:r>
              <w:rPr>
                <w:lang w:val="es-ES"/>
              </w:rPr>
              <w:t>GENERAL</w:t>
            </w:r>
          </w:p>
          <w:p w14:paraId="5F0969A7" w14:textId="77777777" w:rsidR="0087455A" w:rsidRDefault="0087455A">
            <w:pPr>
              <w:rPr>
                <w:lang w:val="es-ES"/>
              </w:rPr>
            </w:pPr>
          </w:p>
          <w:p w14:paraId="0727128C" w14:textId="1FCA80DD" w:rsidR="0087455A" w:rsidRPr="000C500B" w:rsidRDefault="00481916">
            <w:pPr>
              <w:rPr>
                <w:lang w:val="pt-BR"/>
              </w:rPr>
            </w:pPr>
            <w:r>
              <w:fldChar w:fldCharType="begin"/>
            </w:r>
            <w:r w:rsidRPr="000C500B">
              <w:rPr>
                <w:lang w:val="pt-BR"/>
              </w:rPr>
              <w:instrText xml:space="preserve"> DOCPROPERTY  "Document number"  \* MERGEFORMAT </w:instrText>
            </w:r>
            <w:r>
              <w:fldChar w:fldCharType="separate"/>
            </w:r>
            <w:r w:rsidRPr="000C500B">
              <w:rPr>
                <w:lang w:val="pt-BR"/>
              </w:rPr>
              <w:t>UNEP/OzL.Pro/ExCom/93/32</w:t>
            </w:r>
            <w:r>
              <w:fldChar w:fldCharType="end"/>
            </w:r>
          </w:p>
          <w:p w14:paraId="00FF4766" w14:textId="4E9F12ED" w:rsidR="002959B4" w:rsidRPr="000C500B" w:rsidRDefault="000C500B" w:rsidP="002959B4">
            <w:pPr>
              <w:rPr>
                <w:lang w:val="pt-BR"/>
              </w:rPr>
            </w:pPr>
            <w:r>
              <w:rPr>
                <w:lang w:val="pt-BR"/>
              </w:rPr>
              <w:t>30 de noviembre de 2023</w:t>
            </w:r>
          </w:p>
          <w:p w14:paraId="5C62D2EB" w14:textId="77777777" w:rsidR="00114CAA" w:rsidRPr="000C500B" w:rsidRDefault="00114CAA">
            <w:pPr>
              <w:rPr>
                <w:caps/>
                <w:lang w:val="pt-BR"/>
              </w:rPr>
            </w:pPr>
          </w:p>
          <w:p w14:paraId="56426A6C" w14:textId="77777777" w:rsidR="0087455A" w:rsidRDefault="0024162E">
            <w:pPr>
              <w:rPr>
                <w:lang w:val="es-MX"/>
              </w:rPr>
            </w:pPr>
            <w:r>
              <w:rPr>
                <w:lang w:val="es-MX"/>
              </w:rPr>
              <w:t xml:space="preserve">ESPAÑOL </w:t>
            </w:r>
          </w:p>
          <w:p w14:paraId="4CF98980" w14:textId="77777777" w:rsidR="0087455A" w:rsidRDefault="0024162E">
            <w:pPr>
              <w:rPr>
                <w:lang w:val="es-ES"/>
              </w:rPr>
            </w:pPr>
            <w:r>
              <w:rPr>
                <w:lang w:val="es-ES"/>
              </w:rPr>
              <w:t xml:space="preserve">ORIGINAL: </w:t>
            </w:r>
            <w:r>
              <w:rPr>
                <w:lang w:val="es-MX"/>
              </w:rPr>
              <w:t>INGLÉS</w:t>
            </w:r>
          </w:p>
        </w:tc>
      </w:tr>
    </w:tbl>
    <w:p w14:paraId="17D61617" w14:textId="77777777" w:rsidR="0087455A" w:rsidRDefault="0087455A">
      <w:pPr>
        <w:jc w:val="left"/>
        <w:rPr>
          <w:lang w:val="es-MX"/>
        </w:rPr>
      </w:pPr>
    </w:p>
    <w:p w14:paraId="0B1A36B7"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07B1D377" w14:textId="77777777" w:rsidR="002D5A1A" w:rsidRDefault="002D5A1A" w:rsidP="002D5A1A">
      <w:pPr>
        <w:jc w:val="left"/>
        <w:rPr>
          <w:lang w:val="es-ES_tradnl"/>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50D4C395" w14:textId="7488EDD9" w:rsidR="00732B20" w:rsidRDefault="006B7B41" w:rsidP="002D5A1A">
      <w:pPr>
        <w:jc w:val="left"/>
        <w:rPr>
          <w:lang w:val="es-ES_tradnl"/>
        </w:rPr>
      </w:pPr>
      <w:r w:rsidRPr="006B7B41">
        <w:rPr>
          <w:lang w:val="es-ES"/>
        </w:rPr>
        <w:t xml:space="preserve">Cuestión </w:t>
      </w:r>
      <w:r w:rsidR="00732B20" w:rsidRPr="006B7B41">
        <w:rPr>
          <w:lang w:val="es-ES"/>
        </w:rPr>
        <w:t>9</w:t>
      </w:r>
      <w:r w:rsidRPr="006B7B41">
        <w:rPr>
          <w:lang w:val="es-ES"/>
        </w:rPr>
        <w:t xml:space="preserve"> </w:t>
      </w:r>
      <w:r w:rsidR="00732B20" w:rsidRPr="006B7B41">
        <w:rPr>
          <w:lang w:val="es-ES"/>
        </w:rPr>
        <w:t xml:space="preserve">b) </w:t>
      </w:r>
      <w:r w:rsidRPr="006B7B41">
        <w:rPr>
          <w:lang w:val="es-ES"/>
        </w:rPr>
        <w:t>del orden del día</w:t>
      </w:r>
      <w:r w:rsidR="00732B20" w:rsidRPr="006B7B41">
        <w:rPr>
          <w:lang w:val="es-ES"/>
        </w:rPr>
        <w:t xml:space="preserve"> provisional</w:t>
      </w:r>
      <w:r w:rsidR="00732B20" w:rsidRPr="00512BEF">
        <w:rPr>
          <w:rStyle w:val="FootnoteReference"/>
        </w:rPr>
        <w:footnoteReference w:id="1"/>
      </w:r>
    </w:p>
    <w:p w14:paraId="4C0A2C8F" w14:textId="77777777" w:rsidR="0087455A" w:rsidRDefault="0087455A">
      <w:pPr>
        <w:jc w:val="left"/>
        <w:rPr>
          <w:lang w:val="es-ES"/>
        </w:rPr>
      </w:pPr>
    </w:p>
    <w:p w14:paraId="3D5C49DC" w14:textId="77777777" w:rsidR="0087455A" w:rsidRDefault="0087455A">
      <w:pPr>
        <w:pStyle w:val="Heading3"/>
        <w:numPr>
          <w:ilvl w:val="0"/>
          <w:numId w:val="0"/>
        </w:numPr>
        <w:spacing w:after="0"/>
        <w:rPr>
          <w:lang w:val="es-ES"/>
        </w:rPr>
      </w:pPr>
    </w:p>
    <w:p w14:paraId="188A4395" w14:textId="77777777" w:rsidR="0087455A" w:rsidRDefault="0087455A">
      <w:pPr>
        <w:pStyle w:val="Title1"/>
        <w:rPr>
          <w:lang w:val="es-ES"/>
        </w:rPr>
      </w:pPr>
    </w:p>
    <w:p w14:paraId="7F415D39" w14:textId="7F24DAD1" w:rsidR="007C7D2B" w:rsidRPr="006B7B41" w:rsidRDefault="006B7B41" w:rsidP="007C7D2B">
      <w:pPr>
        <w:pStyle w:val="Heading5"/>
        <w:numPr>
          <w:ilvl w:val="0"/>
          <w:numId w:val="0"/>
        </w:numPr>
        <w:jc w:val="center"/>
        <w:rPr>
          <w:b/>
          <w:caps/>
          <w:lang w:val="es-ES"/>
        </w:rPr>
      </w:pPr>
      <w:r w:rsidRPr="006B7B41">
        <w:rPr>
          <w:b/>
          <w:lang w:val="es-ES"/>
        </w:rPr>
        <w:t>COOPERA</w:t>
      </w:r>
      <w:r>
        <w:rPr>
          <w:b/>
          <w:lang w:val="es-ES"/>
        </w:rPr>
        <w:t>CIÓ</w:t>
      </w:r>
      <w:r w:rsidRPr="006B7B41">
        <w:rPr>
          <w:b/>
          <w:lang w:val="es-ES"/>
        </w:rPr>
        <w:t xml:space="preserve">N </w:t>
      </w:r>
      <w:r w:rsidR="007C7D2B" w:rsidRPr="006B7B41">
        <w:rPr>
          <w:b/>
          <w:lang w:val="es-ES"/>
        </w:rPr>
        <w:t xml:space="preserve">BILATERAL </w:t>
      </w:r>
    </w:p>
    <w:p w14:paraId="09A24D05" w14:textId="41ACAFE9" w:rsidR="007C7D2B" w:rsidRPr="006B7B41" w:rsidRDefault="007C7D2B" w:rsidP="007C7D2B">
      <w:pPr>
        <w:jc w:val="left"/>
        <w:outlineLvl w:val="0"/>
        <w:rPr>
          <w:b/>
          <w:lang w:val="es-ES"/>
        </w:rPr>
      </w:pPr>
      <w:r w:rsidRPr="006B7B41">
        <w:rPr>
          <w:b/>
          <w:lang w:val="es-ES"/>
        </w:rPr>
        <w:t>Introdu</w:t>
      </w:r>
      <w:r w:rsidR="006B7B41">
        <w:rPr>
          <w:b/>
          <w:lang w:val="es-ES"/>
        </w:rPr>
        <w:t>cció</w:t>
      </w:r>
      <w:r w:rsidRPr="006B7B41">
        <w:rPr>
          <w:b/>
          <w:lang w:val="es-ES"/>
        </w:rPr>
        <w:t xml:space="preserve">n </w:t>
      </w:r>
    </w:p>
    <w:p w14:paraId="32716F4A" w14:textId="77777777" w:rsidR="007C7D2B" w:rsidRPr="006B7B41" w:rsidRDefault="007C7D2B" w:rsidP="007C7D2B">
      <w:pPr>
        <w:jc w:val="left"/>
        <w:outlineLvl w:val="0"/>
        <w:rPr>
          <w:b/>
          <w:lang w:val="es-ES"/>
        </w:rPr>
      </w:pPr>
    </w:p>
    <w:p w14:paraId="44C745BF" w14:textId="32C5BAC4" w:rsidR="007C7D2B" w:rsidRPr="000561FE" w:rsidRDefault="000561FE" w:rsidP="007C7D2B">
      <w:pPr>
        <w:numPr>
          <w:ilvl w:val="0"/>
          <w:numId w:val="1"/>
        </w:numPr>
        <w:spacing w:after="240"/>
        <w:outlineLvl w:val="0"/>
        <w:rPr>
          <w:lang w:val="es-ES"/>
        </w:rPr>
      </w:pPr>
      <w:r w:rsidRPr="009819A7">
        <w:rPr>
          <w:lang w:val="es-ES_tradnl"/>
        </w:rPr>
        <w:t>Este documento proporciona una reseña de las solicitudes de dos organismos bilaterales y considera si estas son admisibles teniendo en cuenta el nivel máximo de cooperación bilateral disponible para 2023 o el trienio 2021</w:t>
      </w:r>
      <w:r w:rsidRPr="009819A7">
        <w:rPr>
          <w:lang w:val="es-ES_tradnl"/>
        </w:rPr>
        <w:noBreakHyphen/>
        <w:t>2023. Hace referencia a los documentos pertinentes presentados en la reunión que incluyen un análisis de las solicitudes de cooperación bilateral y contiene la recomendación sobre el año de asignación de la cooperación bilateral</w:t>
      </w:r>
      <w:r w:rsidR="007C7D2B" w:rsidRPr="000561FE">
        <w:rPr>
          <w:lang w:val="es-ES"/>
        </w:rPr>
        <w:t>.</w:t>
      </w:r>
    </w:p>
    <w:p w14:paraId="2BCB7E63" w14:textId="00F55851" w:rsidR="007C7D2B" w:rsidRPr="00F022BB" w:rsidRDefault="000561FE" w:rsidP="007C7D2B">
      <w:pPr>
        <w:tabs>
          <w:tab w:val="left" w:pos="720"/>
        </w:tabs>
        <w:spacing w:after="240"/>
        <w:outlineLvl w:val="0"/>
        <w:rPr>
          <w:bCs/>
          <w:u w:val="single"/>
        </w:rPr>
      </w:pPr>
      <w:proofErr w:type="spellStart"/>
      <w:r>
        <w:rPr>
          <w:bCs/>
          <w:u w:val="single"/>
        </w:rPr>
        <w:t>Reseña</w:t>
      </w:r>
      <w:proofErr w:type="spellEnd"/>
    </w:p>
    <w:p w14:paraId="38BC792D" w14:textId="2B1E8691" w:rsidR="007C7D2B" w:rsidRPr="00896FA3" w:rsidRDefault="0058720B" w:rsidP="00896FA3">
      <w:pPr>
        <w:numPr>
          <w:ilvl w:val="0"/>
          <w:numId w:val="1"/>
        </w:numPr>
        <w:spacing w:after="240"/>
        <w:outlineLvl w:val="0"/>
        <w:rPr>
          <w:b/>
          <w:lang w:val="es-ES"/>
        </w:rPr>
      </w:pPr>
      <w:r w:rsidRPr="009819A7">
        <w:rPr>
          <w:lang w:val="es-ES_tradnl"/>
        </w:rPr>
        <w:t>Tal como se indica en el cuadro 1, se presentaron a la 9</w:t>
      </w:r>
      <w:r>
        <w:rPr>
          <w:lang w:val="es-ES_tradnl"/>
        </w:rPr>
        <w:t>3</w:t>
      </w:r>
      <w:r w:rsidRPr="009819A7">
        <w:rPr>
          <w:lang w:val="es-ES_tradnl"/>
        </w:rPr>
        <w:t xml:space="preserve">ª reunión </w:t>
      </w:r>
      <w:r>
        <w:rPr>
          <w:lang w:val="es-ES_tradnl"/>
        </w:rPr>
        <w:t>16</w:t>
      </w:r>
      <w:r w:rsidRPr="009819A7">
        <w:rPr>
          <w:lang w:val="es-ES_tradnl"/>
        </w:rPr>
        <w:t xml:space="preserve"> proyectos por un valor de</w:t>
      </w:r>
      <w:r>
        <w:rPr>
          <w:lang w:val="es-ES_tradnl"/>
        </w:rPr>
        <w:t xml:space="preserve"> </w:t>
      </w:r>
      <w:r w:rsidRPr="0058720B">
        <w:rPr>
          <w:lang w:val="es-ES"/>
        </w:rPr>
        <w:t>3</w:t>
      </w:r>
      <w:r>
        <w:rPr>
          <w:lang w:val="es-ES"/>
        </w:rPr>
        <w:t xml:space="preserve"> </w:t>
      </w:r>
      <w:r w:rsidRPr="0058720B">
        <w:rPr>
          <w:lang w:val="es-ES"/>
        </w:rPr>
        <w:t>792</w:t>
      </w:r>
      <w:r>
        <w:rPr>
          <w:lang w:val="es-ES"/>
        </w:rPr>
        <w:t xml:space="preserve"> </w:t>
      </w:r>
      <w:r w:rsidRPr="0058720B">
        <w:rPr>
          <w:lang w:val="es-ES"/>
        </w:rPr>
        <w:t>778</w:t>
      </w:r>
      <w:r>
        <w:rPr>
          <w:lang w:val="es-ES"/>
        </w:rPr>
        <w:t xml:space="preserve"> </w:t>
      </w:r>
      <w:r w:rsidRPr="0058720B">
        <w:rPr>
          <w:lang w:val="es-ES"/>
        </w:rPr>
        <w:t>$</w:t>
      </w:r>
      <w:r>
        <w:rPr>
          <w:lang w:val="es-ES"/>
        </w:rPr>
        <w:t>EUA</w:t>
      </w:r>
      <w:r w:rsidR="007C7D2B" w:rsidRPr="00896FA3">
        <w:rPr>
          <w:lang w:val="es-ES"/>
        </w:rPr>
        <w:t xml:space="preserve">. </w:t>
      </w:r>
    </w:p>
    <w:p w14:paraId="31818BB0" w14:textId="46435AE5" w:rsidR="007C7D2B" w:rsidRPr="00853587" w:rsidRDefault="006D4298" w:rsidP="007C7D2B">
      <w:pPr>
        <w:outlineLvl w:val="0"/>
        <w:rPr>
          <w:b/>
          <w:lang w:val="es-ES"/>
        </w:rPr>
      </w:pPr>
      <w:r w:rsidRPr="00853587">
        <w:rPr>
          <w:b/>
          <w:lang w:val="es-ES"/>
        </w:rPr>
        <w:t>Cuadro</w:t>
      </w:r>
      <w:r w:rsidR="007C7D2B" w:rsidRPr="00853587">
        <w:rPr>
          <w:b/>
          <w:lang w:val="es-ES"/>
        </w:rPr>
        <w:t xml:space="preserve"> 1. </w:t>
      </w:r>
      <w:r w:rsidR="00853587" w:rsidRPr="009819A7">
        <w:rPr>
          <w:b/>
          <w:lang w:val="es-ES_tradnl"/>
        </w:rPr>
        <w:t>Proyectos para cooperación bilateral presentados a la 9</w:t>
      </w:r>
      <w:r w:rsidR="00853587">
        <w:rPr>
          <w:b/>
          <w:lang w:val="es-ES_tradnl"/>
        </w:rPr>
        <w:t>3</w:t>
      </w:r>
      <w:r w:rsidR="00853587" w:rsidRPr="009819A7">
        <w:rPr>
          <w:b/>
          <w:lang w:val="es-ES_tradnl"/>
        </w:rPr>
        <w:t>ª reunión</w:t>
      </w:r>
    </w:p>
    <w:tbl>
      <w:tblPr>
        <w:tblStyle w:val="TableGrid"/>
        <w:tblpPr w:leftFromText="180" w:rightFromText="180" w:vertAnchor="text" w:tblpY="1"/>
        <w:tblOverlap w:val="never"/>
        <w:tblW w:w="9625" w:type="dxa"/>
        <w:tblLayout w:type="fixed"/>
        <w:tblLook w:val="04A0" w:firstRow="1" w:lastRow="0" w:firstColumn="1" w:lastColumn="0" w:noHBand="0" w:noVBand="1"/>
      </w:tblPr>
      <w:tblGrid>
        <w:gridCol w:w="1101"/>
        <w:gridCol w:w="992"/>
        <w:gridCol w:w="2492"/>
        <w:gridCol w:w="1335"/>
        <w:gridCol w:w="1134"/>
        <w:gridCol w:w="1276"/>
        <w:gridCol w:w="1295"/>
      </w:tblGrid>
      <w:tr w:rsidR="00A23C84" w:rsidRPr="00A23C84" w14:paraId="4FCEE05C" w14:textId="77777777" w:rsidTr="00A23C84">
        <w:trPr>
          <w:trHeight w:val="276"/>
          <w:tblHeader/>
        </w:trPr>
        <w:tc>
          <w:tcPr>
            <w:tcW w:w="1101" w:type="dxa"/>
            <w:noWrap/>
            <w:hideMark/>
          </w:tcPr>
          <w:p w14:paraId="51D8BEB2" w14:textId="3B22D3E0" w:rsidR="007C7D2B" w:rsidRPr="00A23C84" w:rsidRDefault="00853587" w:rsidP="005B43A8">
            <w:pPr>
              <w:jc w:val="center"/>
              <w:rPr>
                <w:b/>
                <w:bCs/>
                <w:sz w:val="18"/>
                <w:szCs w:val="18"/>
                <w:lang w:val="en-US"/>
              </w:rPr>
            </w:pPr>
            <w:proofErr w:type="spellStart"/>
            <w:r w:rsidRPr="00A23C84">
              <w:rPr>
                <w:b/>
                <w:bCs/>
                <w:sz w:val="18"/>
                <w:szCs w:val="18"/>
              </w:rPr>
              <w:t>Organismo</w:t>
            </w:r>
            <w:proofErr w:type="spellEnd"/>
            <w:r w:rsidRPr="00A23C84">
              <w:rPr>
                <w:b/>
                <w:bCs/>
                <w:sz w:val="18"/>
                <w:szCs w:val="18"/>
              </w:rPr>
              <w:t xml:space="preserve"> </w:t>
            </w:r>
            <w:r w:rsidR="007C7D2B" w:rsidRPr="00A23C84">
              <w:rPr>
                <w:b/>
                <w:bCs/>
                <w:sz w:val="18"/>
                <w:szCs w:val="18"/>
              </w:rPr>
              <w:t xml:space="preserve">Bilateral </w:t>
            </w:r>
          </w:p>
        </w:tc>
        <w:tc>
          <w:tcPr>
            <w:tcW w:w="992" w:type="dxa"/>
            <w:noWrap/>
            <w:hideMark/>
          </w:tcPr>
          <w:p w14:paraId="031891C1" w14:textId="244ADD3E" w:rsidR="007C7D2B" w:rsidRPr="00A23C84" w:rsidRDefault="00853587" w:rsidP="005B43A8">
            <w:pPr>
              <w:jc w:val="center"/>
              <w:rPr>
                <w:b/>
                <w:bCs/>
                <w:sz w:val="18"/>
                <w:szCs w:val="18"/>
              </w:rPr>
            </w:pPr>
            <w:r w:rsidRPr="00A23C84">
              <w:rPr>
                <w:b/>
                <w:bCs/>
                <w:sz w:val="18"/>
                <w:szCs w:val="18"/>
              </w:rPr>
              <w:t>País</w:t>
            </w:r>
          </w:p>
        </w:tc>
        <w:tc>
          <w:tcPr>
            <w:tcW w:w="2492" w:type="dxa"/>
            <w:noWrap/>
            <w:hideMark/>
          </w:tcPr>
          <w:p w14:paraId="609C397B" w14:textId="14AAFD20" w:rsidR="007C7D2B" w:rsidRPr="00A23C84" w:rsidRDefault="00AD02A6" w:rsidP="005B43A8">
            <w:pPr>
              <w:jc w:val="center"/>
              <w:rPr>
                <w:b/>
                <w:bCs/>
                <w:sz w:val="18"/>
                <w:szCs w:val="18"/>
              </w:rPr>
            </w:pPr>
            <w:proofErr w:type="spellStart"/>
            <w:r w:rsidRPr="00A23C84">
              <w:rPr>
                <w:b/>
                <w:bCs/>
                <w:sz w:val="18"/>
                <w:szCs w:val="18"/>
              </w:rPr>
              <w:t>Título</w:t>
            </w:r>
            <w:proofErr w:type="spellEnd"/>
            <w:r w:rsidRPr="00A23C84">
              <w:rPr>
                <w:b/>
                <w:bCs/>
                <w:sz w:val="18"/>
                <w:szCs w:val="18"/>
              </w:rPr>
              <w:t xml:space="preserve"> del </w:t>
            </w:r>
            <w:proofErr w:type="spellStart"/>
            <w:r w:rsidRPr="00A23C84">
              <w:rPr>
                <w:b/>
                <w:bCs/>
                <w:sz w:val="18"/>
                <w:szCs w:val="18"/>
              </w:rPr>
              <w:t>p</w:t>
            </w:r>
            <w:r w:rsidR="007C7D2B" w:rsidRPr="00A23C84">
              <w:rPr>
                <w:b/>
                <w:bCs/>
                <w:sz w:val="18"/>
                <w:szCs w:val="18"/>
              </w:rPr>
              <w:t>ro</w:t>
            </w:r>
            <w:r w:rsidRPr="00A23C84">
              <w:rPr>
                <w:b/>
                <w:bCs/>
                <w:sz w:val="18"/>
                <w:szCs w:val="18"/>
              </w:rPr>
              <w:t>yecto</w:t>
            </w:r>
            <w:proofErr w:type="spellEnd"/>
          </w:p>
        </w:tc>
        <w:tc>
          <w:tcPr>
            <w:tcW w:w="1335" w:type="dxa"/>
            <w:noWrap/>
            <w:hideMark/>
          </w:tcPr>
          <w:p w14:paraId="64560F81" w14:textId="55B37351" w:rsidR="007C7D2B" w:rsidRPr="00A23C84" w:rsidRDefault="00AD02A6" w:rsidP="005B43A8">
            <w:pPr>
              <w:jc w:val="center"/>
              <w:rPr>
                <w:b/>
                <w:bCs/>
                <w:sz w:val="18"/>
                <w:szCs w:val="18"/>
              </w:rPr>
            </w:pPr>
            <w:proofErr w:type="spellStart"/>
            <w:r w:rsidRPr="00A23C84">
              <w:rPr>
                <w:b/>
                <w:bCs/>
                <w:sz w:val="18"/>
                <w:szCs w:val="18"/>
              </w:rPr>
              <w:t>Financiación</w:t>
            </w:r>
            <w:proofErr w:type="spellEnd"/>
            <w:r w:rsidRPr="00A23C84">
              <w:rPr>
                <w:b/>
                <w:bCs/>
                <w:sz w:val="18"/>
                <w:szCs w:val="18"/>
              </w:rPr>
              <w:t xml:space="preserve"> </w:t>
            </w:r>
            <w:proofErr w:type="spellStart"/>
            <w:r w:rsidRPr="00A23C84">
              <w:rPr>
                <w:b/>
                <w:bCs/>
                <w:sz w:val="18"/>
                <w:szCs w:val="18"/>
              </w:rPr>
              <w:t>solicitada</w:t>
            </w:r>
            <w:proofErr w:type="spellEnd"/>
          </w:p>
          <w:p w14:paraId="549DC751" w14:textId="1206EDB2" w:rsidR="007C7D2B" w:rsidRPr="00A23C84" w:rsidRDefault="007C7D2B" w:rsidP="005B43A8">
            <w:pPr>
              <w:jc w:val="center"/>
              <w:rPr>
                <w:b/>
                <w:bCs/>
                <w:sz w:val="18"/>
                <w:szCs w:val="18"/>
              </w:rPr>
            </w:pPr>
            <w:r w:rsidRPr="00A23C84">
              <w:rPr>
                <w:b/>
                <w:bCs/>
                <w:sz w:val="18"/>
                <w:szCs w:val="18"/>
              </w:rPr>
              <w:t>($</w:t>
            </w:r>
            <w:r w:rsidR="00AD02A6" w:rsidRPr="00A23C84">
              <w:rPr>
                <w:b/>
                <w:bCs/>
                <w:sz w:val="18"/>
                <w:szCs w:val="18"/>
              </w:rPr>
              <w:t>EUA</w:t>
            </w:r>
            <w:r w:rsidRPr="00A23C84">
              <w:rPr>
                <w:b/>
                <w:bCs/>
                <w:sz w:val="18"/>
                <w:szCs w:val="18"/>
              </w:rPr>
              <w:t>)</w:t>
            </w:r>
          </w:p>
        </w:tc>
        <w:tc>
          <w:tcPr>
            <w:tcW w:w="1134" w:type="dxa"/>
            <w:noWrap/>
            <w:hideMark/>
          </w:tcPr>
          <w:p w14:paraId="0D5A0C51" w14:textId="333B800E" w:rsidR="007C7D2B" w:rsidRPr="00A23C84" w:rsidRDefault="00AD02A6" w:rsidP="005B43A8">
            <w:pPr>
              <w:jc w:val="center"/>
              <w:rPr>
                <w:b/>
                <w:bCs/>
                <w:sz w:val="18"/>
                <w:szCs w:val="18"/>
                <w:lang w:val="es-ES"/>
              </w:rPr>
            </w:pPr>
            <w:r w:rsidRPr="00A23C84">
              <w:rPr>
                <w:b/>
                <w:bCs/>
                <w:sz w:val="18"/>
                <w:szCs w:val="18"/>
                <w:lang w:val="es-ES"/>
              </w:rPr>
              <w:t>Gastos de apoyo solicitados</w:t>
            </w:r>
          </w:p>
          <w:p w14:paraId="529749E7" w14:textId="0624659C" w:rsidR="007C7D2B" w:rsidRPr="00A23C84" w:rsidRDefault="007C7D2B" w:rsidP="005B43A8">
            <w:pPr>
              <w:jc w:val="center"/>
              <w:rPr>
                <w:b/>
                <w:bCs/>
                <w:sz w:val="18"/>
                <w:szCs w:val="18"/>
                <w:lang w:val="es-ES"/>
              </w:rPr>
            </w:pPr>
            <w:r w:rsidRPr="00A23C84">
              <w:rPr>
                <w:b/>
                <w:bCs/>
                <w:sz w:val="18"/>
                <w:szCs w:val="18"/>
                <w:lang w:val="es-ES"/>
              </w:rPr>
              <w:t>($</w:t>
            </w:r>
            <w:r w:rsidR="00AD02A6" w:rsidRPr="00A23C84">
              <w:rPr>
                <w:b/>
                <w:bCs/>
                <w:sz w:val="18"/>
                <w:szCs w:val="18"/>
                <w:lang w:val="es-ES"/>
              </w:rPr>
              <w:t>EUA</w:t>
            </w:r>
            <w:r w:rsidRPr="00A23C84">
              <w:rPr>
                <w:b/>
                <w:bCs/>
                <w:sz w:val="18"/>
                <w:szCs w:val="18"/>
                <w:lang w:val="es-ES"/>
              </w:rPr>
              <w:t>)</w:t>
            </w:r>
          </w:p>
        </w:tc>
        <w:tc>
          <w:tcPr>
            <w:tcW w:w="1276" w:type="dxa"/>
            <w:noWrap/>
            <w:hideMark/>
          </w:tcPr>
          <w:p w14:paraId="10FB11E4" w14:textId="6DC606A6" w:rsidR="007C7D2B" w:rsidRPr="00A23C84" w:rsidRDefault="00AD02A6" w:rsidP="005B43A8">
            <w:pPr>
              <w:jc w:val="center"/>
              <w:rPr>
                <w:b/>
                <w:bCs/>
                <w:sz w:val="18"/>
                <w:szCs w:val="18"/>
              </w:rPr>
            </w:pPr>
            <w:r w:rsidRPr="00A23C84">
              <w:rPr>
                <w:b/>
                <w:bCs/>
                <w:sz w:val="18"/>
                <w:szCs w:val="18"/>
              </w:rPr>
              <w:t xml:space="preserve">Monto </w:t>
            </w:r>
            <w:proofErr w:type="spellStart"/>
            <w:r w:rsidRPr="00A23C84">
              <w:rPr>
                <w:b/>
                <w:bCs/>
                <w:sz w:val="18"/>
                <w:szCs w:val="18"/>
              </w:rPr>
              <w:t>recomendado</w:t>
            </w:r>
            <w:proofErr w:type="spellEnd"/>
            <w:r w:rsidR="007C7D2B" w:rsidRPr="00A23C84">
              <w:rPr>
                <w:b/>
                <w:bCs/>
                <w:sz w:val="18"/>
                <w:szCs w:val="18"/>
              </w:rPr>
              <w:t>* ($</w:t>
            </w:r>
            <w:r w:rsidRPr="00A23C84">
              <w:rPr>
                <w:b/>
                <w:bCs/>
                <w:sz w:val="18"/>
                <w:szCs w:val="18"/>
              </w:rPr>
              <w:t>EUA</w:t>
            </w:r>
            <w:r w:rsidR="007C7D2B" w:rsidRPr="00A23C84">
              <w:rPr>
                <w:b/>
                <w:bCs/>
                <w:sz w:val="18"/>
                <w:szCs w:val="18"/>
              </w:rPr>
              <w:t>)</w:t>
            </w:r>
          </w:p>
        </w:tc>
        <w:tc>
          <w:tcPr>
            <w:tcW w:w="1295" w:type="dxa"/>
            <w:hideMark/>
          </w:tcPr>
          <w:p w14:paraId="0AEA0BAF" w14:textId="17C8E2BF" w:rsidR="007C7D2B" w:rsidRPr="00A23C84" w:rsidRDefault="00DE2C43" w:rsidP="005B43A8">
            <w:pPr>
              <w:jc w:val="center"/>
              <w:rPr>
                <w:b/>
                <w:bCs/>
                <w:sz w:val="18"/>
                <w:szCs w:val="18"/>
              </w:rPr>
            </w:pPr>
            <w:proofErr w:type="spellStart"/>
            <w:r w:rsidRPr="00A23C84">
              <w:rPr>
                <w:b/>
                <w:bCs/>
                <w:sz w:val="18"/>
                <w:szCs w:val="18"/>
              </w:rPr>
              <w:t>Considerado</w:t>
            </w:r>
            <w:proofErr w:type="spellEnd"/>
            <w:r w:rsidRPr="00A23C84">
              <w:rPr>
                <w:b/>
                <w:bCs/>
                <w:sz w:val="18"/>
                <w:szCs w:val="18"/>
              </w:rPr>
              <w:t xml:space="preserve"> </w:t>
            </w:r>
            <w:proofErr w:type="spellStart"/>
            <w:r w:rsidRPr="00A23C84">
              <w:rPr>
                <w:b/>
                <w:bCs/>
                <w:sz w:val="18"/>
                <w:szCs w:val="18"/>
              </w:rPr>
              <w:t>en</w:t>
            </w:r>
            <w:proofErr w:type="spellEnd"/>
          </w:p>
        </w:tc>
      </w:tr>
      <w:tr w:rsidR="00A23C84" w:rsidRPr="00A23C84" w14:paraId="01412825" w14:textId="77777777" w:rsidTr="00A23C84">
        <w:trPr>
          <w:trHeight w:val="276"/>
        </w:trPr>
        <w:tc>
          <w:tcPr>
            <w:tcW w:w="1101" w:type="dxa"/>
            <w:noWrap/>
            <w:hideMark/>
          </w:tcPr>
          <w:p w14:paraId="4E821492" w14:textId="0235DD39" w:rsidR="007C7D2B" w:rsidRPr="00A23C84" w:rsidRDefault="00B461E2" w:rsidP="005B43A8">
            <w:pPr>
              <w:jc w:val="left"/>
              <w:rPr>
                <w:color w:val="000000"/>
                <w:sz w:val="18"/>
                <w:szCs w:val="18"/>
                <w:lang w:val="en-US"/>
              </w:rPr>
            </w:pPr>
            <w:r w:rsidRPr="00A23C84">
              <w:rPr>
                <w:color w:val="000000"/>
                <w:sz w:val="18"/>
                <w:szCs w:val="18"/>
                <w:lang w:val="en-US"/>
              </w:rPr>
              <w:t>Alemania</w:t>
            </w:r>
          </w:p>
        </w:tc>
        <w:tc>
          <w:tcPr>
            <w:tcW w:w="992" w:type="dxa"/>
            <w:noWrap/>
            <w:hideMark/>
          </w:tcPr>
          <w:p w14:paraId="6F5BF523" w14:textId="7B7BB2DE" w:rsidR="007C7D2B" w:rsidRPr="00A23C84" w:rsidRDefault="007C7D2B" w:rsidP="005B43A8">
            <w:pPr>
              <w:jc w:val="left"/>
              <w:rPr>
                <w:color w:val="000000"/>
                <w:sz w:val="18"/>
                <w:szCs w:val="18"/>
                <w:lang w:val="en-US"/>
              </w:rPr>
            </w:pPr>
            <w:r w:rsidRPr="00A23C84">
              <w:rPr>
                <w:color w:val="000000"/>
                <w:sz w:val="18"/>
                <w:szCs w:val="18"/>
                <w:lang w:val="en-US"/>
              </w:rPr>
              <w:t>Bra</w:t>
            </w:r>
            <w:r w:rsidR="00B461E2" w:rsidRPr="00A23C84">
              <w:rPr>
                <w:color w:val="000000"/>
                <w:sz w:val="18"/>
                <w:szCs w:val="18"/>
                <w:lang w:val="en-US"/>
              </w:rPr>
              <w:t>s</w:t>
            </w:r>
            <w:r w:rsidRPr="00A23C84">
              <w:rPr>
                <w:color w:val="000000"/>
                <w:sz w:val="18"/>
                <w:szCs w:val="18"/>
                <w:lang w:val="en-US"/>
              </w:rPr>
              <w:t>il</w:t>
            </w:r>
          </w:p>
        </w:tc>
        <w:tc>
          <w:tcPr>
            <w:tcW w:w="2492" w:type="dxa"/>
            <w:noWrap/>
            <w:hideMark/>
          </w:tcPr>
          <w:p w14:paraId="35D82039" w14:textId="45DC8E57" w:rsidR="007C7D2B" w:rsidRPr="00A23C84" w:rsidRDefault="007C7D2B" w:rsidP="005B43A8">
            <w:pPr>
              <w:jc w:val="left"/>
              <w:rPr>
                <w:color w:val="000000"/>
                <w:sz w:val="18"/>
                <w:szCs w:val="18"/>
                <w:lang w:val="es-ES"/>
              </w:rPr>
            </w:pPr>
            <w:r w:rsidRPr="00A23C84">
              <w:rPr>
                <w:color w:val="000000"/>
                <w:sz w:val="18"/>
                <w:szCs w:val="18"/>
                <w:lang w:val="es-ES"/>
              </w:rPr>
              <w:t>Prepara</w:t>
            </w:r>
            <w:r w:rsidR="001D29F4" w:rsidRPr="00A23C84">
              <w:rPr>
                <w:color w:val="000000"/>
                <w:sz w:val="18"/>
                <w:szCs w:val="18"/>
                <w:lang w:val="es-ES"/>
              </w:rPr>
              <w:t>ción de</w:t>
            </w:r>
            <w:r w:rsidR="004B40B9">
              <w:rPr>
                <w:color w:val="000000"/>
                <w:sz w:val="18"/>
                <w:szCs w:val="18"/>
                <w:lang w:val="es-ES"/>
              </w:rPr>
              <w:t xml:space="preserve"> un</w:t>
            </w:r>
            <w:r w:rsidR="001D29F4" w:rsidRPr="00A23C84">
              <w:rPr>
                <w:color w:val="000000"/>
                <w:sz w:val="18"/>
                <w:szCs w:val="18"/>
                <w:lang w:val="es-ES"/>
              </w:rPr>
              <w:t xml:space="preserve"> plan de aplicación de la Enmienda de </w:t>
            </w:r>
            <w:r w:rsidRPr="00A23C84">
              <w:rPr>
                <w:color w:val="000000"/>
                <w:sz w:val="18"/>
                <w:szCs w:val="18"/>
                <w:lang w:val="es-ES"/>
              </w:rPr>
              <w:t xml:space="preserve">Kigali </w:t>
            </w:r>
            <w:r w:rsidR="001D29F4" w:rsidRPr="00A23C84">
              <w:rPr>
                <w:color w:val="000000"/>
                <w:sz w:val="18"/>
                <w:szCs w:val="18"/>
                <w:lang w:val="es-ES"/>
              </w:rPr>
              <w:t xml:space="preserve">relativo a los </w:t>
            </w:r>
            <w:r w:rsidRPr="00A23C84">
              <w:rPr>
                <w:color w:val="000000"/>
                <w:sz w:val="18"/>
                <w:szCs w:val="18"/>
                <w:lang w:val="es-ES"/>
              </w:rPr>
              <w:t>HFC</w:t>
            </w:r>
            <w:r w:rsidR="001D29F4" w:rsidRPr="00A23C84">
              <w:rPr>
                <w:color w:val="000000"/>
                <w:sz w:val="18"/>
                <w:szCs w:val="18"/>
                <w:lang w:val="es-ES"/>
              </w:rPr>
              <w:t xml:space="preserve"> </w:t>
            </w:r>
            <w:r w:rsidRPr="00A23C84">
              <w:rPr>
                <w:color w:val="000000"/>
                <w:sz w:val="18"/>
                <w:szCs w:val="18"/>
                <w:lang w:val="es-ES"/>
              </w:rPr>
              <w:t>(</w:t>
            </w:r>
            <w:r w:rsidR="001D29F4" w:rsidRPr="00A23C84">
              <w:rPr>
                <w:color w:val="000000"/>
                <w:sz w:val="18"/>
                <w:szCs w:val="18"/>
                <w:lang w:val="es-ES"/>
              </w:rPr>
              <w:t>etapa</w:t>
            </w:r>
            <w:r w:rsidRPr="00A23C84">
              <w:rPr>
                <w:color w:val="000000"/>
                <w:sz w:val="18"/>
                <w:szCs w:val="18"/>
                <w:lang w:val="es-ES"/>
              </w:rPr>
              <w:t xml:space="preserve"> I)</w:t>
            </w:r>
          </w:p>
        </w:tc>
        <w:tc>
          <w:tcPr>
            <w:tcW w:w="1335" w:type="dxa"/>
            <w:noWrap/>
            <w:hideMark/>
          </w:tcPr>
          <w:p w14:paraId="3F5902C0" w14:textId="7B90A2D5" w:rsidR="007C7D2B" w:rsidRPr="00A23C84" w:rsidRDefault="007C7D2B" w:rsidP="005B43A8">
            <w:pPr>
              <w:jc w:val="right"/>
              <w:rPr>
                <w:color w:val="000000"/>
                <w:sz w:val="18"/>
                <w:szCs w:val="18"/>
                <w:lang w:val="en-US"/>
              </w:rPr>
            </w:pPr>
            <w:r w:rsidRPr="00A23C84">
              <w:rPr>
                <w:color w:val="000000"/>
                <w:sz w:val="18"/>
                <w:szCs w:val="18"/>
                <w:lang w:val="en-US"/>
              </w:rPr>
              <w:t>40</w:t>
            </w:r>
            <w:r w:rsidR="005479E7">
              <w:rPr>
                <w:color w:val="000000"/>
                <w:sz w:val="18"/>
                <w:szCs w:val="18"/>
                <w:lang w:val="en-US"/>
              </w:rPr>
              <w:t xml:space="preserve"> </w:t>
            </w:r>
            <w:r w:rsidRPr="00A23C84">
              <w:rPr>
                <w:color w:val="000000"/>
                <w:sz w:val="18"/>
                <w:szCs w:val="18"/>
                <w:lang w:val="en-US"/>
              </w:rPr>
              <w:t>000</w:t>
            </w:r>
          </w:p>
        </w:tc>
        <w:tc>
          <w:tcPr>
            <w:tcW w:w="1134" w:type="dxa"/>
            <w:noWrap/>
            <w:hideMark/>
          </w:tcPr>
          <w:p w14:paraId="54CB43A2" w14:textId="506B6C45" w:rsidR="007C7D2B" w:rsidRPr="00A23C84" w:rsidRDefault="007C7D2B" w:rsidP="005B43A8">
            <w:pPr>
              <w:jc w:val="right"/>
              <w:rPr>
                <w:color w:val="000000"/>
                <w:sz w:val="18"/>
                <w:szCs w:val="18"/>
                <w:lang w:val="en-US"/>
              </w:rPr>
            </w:pPr>
            <w:r w:rsidRPr="00A23C84">
              <w:rPr>
                <w:color w:val="000000"/>
                <w:sz w:val="18"/>
                <w:szCs w:val="18"/>
                <w:lang w:val="en-US"/>
              </w:rPr>
              <w:t>5</w:t>
            </w:r>
            <w:r w:rsidR="005479E7">
              <w:rPr>
                <w:color w:val="000000"/>
                <w:sz w:val="18"/>
                <w:szCs w:val="18"/>
                <w:lang w:val="en-US"/>
              </w:rPr>
              <w:t xml:space="preserve"> </w:t>
            </w:r>
            <w:r w:rsidRPr="00A23C84">
              <w:rPr>
                <w:color w:val="000000"/>
                <w:sz w:val="18"/>
                <w:szCs w:val="18"/>
                <w:lang w:val="en-US"/>
              </w:rPr>
              <w:t>200</w:t>
            </w:r>
          </w:p>
        </w:tc>
        <w:tc>
          <w:tcPr>
            <w:tcW w:w="1276" w:type="dxa"/>
            <w:noWrap/>
            <w:hideMark/>
          </w:tcPr>
          <w:p w14:paraId="14EE8D6C" w14:textId="6CE679E5" w:rsidR="007C7D2B" w:rsidRPr="00A23C84" w:rsidRDefault="007C7D2B" w:rsidP="005B43A8">
            <w:pPr>
              <w:jc w:val="right"/>
              <w:rPr>
                <w:color w:val="000000"/>
                <w:sz w:val="18"/>
                <w:szCs w:val="18"/>
                <w:lang w:val="en-US"/>
              </w:rPr>
            </w:pPr>
            <w:r w:rsidRPr="00A23C84">
              <w:rPr>
                <w:color w:val="000000"/>
                <w:sz w:val="18"/>
                <w:szCs w:val="18"/>
                <w:lang w:val="en-US"/>
              </w:rPr>
              <w:t>45</w:t>
            </w:r>
            <w:r w:rsidR="005479E7">
              <w:rPr>
                <w:color w:val="000000"/>
                <w:sz w:val="18"/>
                <w:szCs w:val="18"/>
                <w:lang w:val="en-US"/>
              </w:rPr>
              <w:t xml:space="preserve"> </w:t>
            </w:r>
            <w:r w:rsidRPr="00A23C84">
              <w:rPr>
                <w:color w:val="000000"/>
                <w:sz w:val="18"/>
                <w:szCs w:val="18"/>
                <w:lang w:val="en-US"/>
              </w:rPr>
              <w:t>200</w:t>
            </w:r>
          </w:p>
        </w:tc>
        <w:tc>
          <w:tcPr>
            <w:tcW w:w="1295" w:type="dxa"/>
            <w:noWrap/>
            <w:hideMark/>
          </w:tcPr>
          <w:p w14:paraId="1EB42D78" w14:textId="434B1FBC" w:rsidR="007C7D2B" w:rsidRPr="00A23C84" w:rsidRDefault="005479E7" w:rsidP="005B43A8">
            <w:pPr>
              <w:jc w:val="center"/>
              <w:rPr>
                <w:b/>
                <w:bCs/>
                <w:color w:val="000000"/>
                <w:sz w:val="18"/>
                <w:szCs w:val="18"/>
                <w:lang w:val="en-US"/>
              </w:rPr>
            </w:pPr>
            <w:r>
              <w:rPr>
                <w:sz w:val="18"/>
                <w:szCs w:val="18"/>
              </w:rPr>
              <w:t>Este</w:t>
            </w:r>
            <w:r w:rsidR="007C7D2B" w:rsidRPr="00A23C84">
              <w:rPr>
                <w:sz w:val="18"/>
                <w:szCs w:val="18"/>
              </w:rPr>
              <w:t xml:space="preserve"> </w:t>
            </w:r>
            <w:proofErr w:type="spellStart"/>
            <w:r w:rsidR="007C7D2B" w:rsidRPr="00A23C84">
              <w:rPr>
                <w:sz w:val="18"/>
                <w:szCs w:val="18"/>
              </w:rPr>
              <w:t>document</w:t>
            </w:r>
            <w:r>
              <w:rPr>
                <w:sz w:val="18"/>
                <w:szCs w:val="18"/>
              </w:rPr>
              <w:t>o</w:t>
            </w:r>
            <w:proofErr w:type="spellEnd"/>
          </w:p>
        </w:tc>
      </w:tr>
      <w:tr w:rsidR="00A23C84" w:rsidRPr="00A23C84" w14:paraId="137035E7" w14:textId="77777777" w:rsidTr="00A23C84">
        <w:trPr>
          <w:trHeight w:val="276"/>
        </w:trPr>
        <w:tc>
          <w:tcPr>
            <w:tcW w:w="1101" w:type="dxa"/>
            <w:noWrap/>
            <w:hideMark/>
          </w:tcPr>
          <w:p w14:paraId="3BADB4DC" w14:textId="072C27BF" w:rsidR="007C7D2B" w:rsidRPr="00A23C84" w:rsidRDefault="00B461E2" w:rsidP="005B43A8">
            <w:pPr>
              <w:jc w:val="left"/>
              <w:rPr>
                <w:color w:val="000000"/>
                <w:sz w:val="18"/>
                <w:szCs w:val="18"/>
                <w:lang w:val="en-US"/>
              </w:rPr>
            </w:pPr>
            <w:r w:rsidRPr="00A23C84">
              <w:rPr>
                <w:color w:val="000000"/>
                <w:sz w:val="18"/>
                <w:szCs w:val="18"/>
                <w:lang w:val="en-US"/>
              </w:rPr>
              <w:t>Alemania</w:t>
            </w:r>
          </w:p>
        </w:tc>
        <w:tc>
          <w:tcPr>
            <w:tcW w:w="992" w:type="dxa"/>
            <w:noWrap/>
            <w:hideMark/>
          </w:tcPr>
          <w:p w14:paraId="12003637" w14:textId="77777777" w:rsidR="007C7D2B" w:rsidRPr="00A23C84" w:rsidRDefault="007C7D2B" w:rsidP="005B43A8">
            <w:pPr>
              <w:jc w:val="left"/>
              <w:rPr>
                <w:color w:val="000000"/>
                <w:sz w:val="18"/>
                <w:szCs w:val="18"/>
                <w:lang w:val="en-US"/>
              </w:rPr>
            </w:pPr>
            <w:r w:rsidRPr="00A23C84">
              <w:rPr>
                <w:color w:val="000000"/>
                <w:sz w:val="18"/>
                <w:szCs w:val="18"/>
                <w:lang w:val="en-US"/>
              </w:rPr>
              <w:t>Colombia</w:t>
            </w:r>
          </w:p>
        </w:tc>
        <w:tc>
          <w:tcPr>
            <w:tcW w:w="2492" w:type="dxa"/>
            <w:noWrap/>
            <w:hideMark/>
          </w:tcPr>
          <w:p w14:paraId="2D2C9634" w14:textId="3B24B7D0" w:rsidR="007C7D2B" w:rsidRPr="00D26CE6" w:rsidRDefault="00D26CE6" w:rsidP="005B43A8">
            <w:pPr>
              <w:jc w:val="left"/>
              <w:rPr>
                <w:color w:val="000000"/>
                <w:sz w:val="18"/>
                <w:szCs w:val="18"/>
                <w:lang w:val="es-ES"/>
              </w:rPr>
            </w:pPr>
            <w:r w:rsidRPr="00201365">
              <w:rPr>
                <w:color w:val="000000"/>
                <w:sz w:val="18"/>
                <w:szCs w:val="18"/>
                <w:lang w:val="es-ES"/>
              </w:rPr>
              <w:t xml:space="preserve">Plan de gestión de eliminación de </w:t>
            </w:r>
            <w:r w:rsidR="00AE1722" w:rsidRPr="00201365">
              <w:rPr>
                <w:color w:val="000000"/>
                <w:sz w:val="18"/>
                <w:szCs w:val="18"/>
                <w:lang w:val="es-ES"/>
              </w:rPr>
              <w:t xml:space="preserve">los </w:t>
            </w:r>
            <w:r w:rsidRPr="00201365">
              <w:rPr>
                <w:color w:val="000000"/>
                <w:sz w:val="18"/>
                <w:szCs w:val="18"/>
                <w:lang w:val="es-ES"/>
              </w:rPr>
              <w:t>HCFC</w:t>
            </w:r>
            <w:r w:rsidRPr="00924BDE">
              <w:rPr>
                <w:color w:val="000000"/>
                <w:sz w:val="20"/>
                <w:szCs w:val="20"/>
                <w:lang w:val="es-ES"/>
              </w:rPr>
              <w:t xml:space="preserve"> (etapa II</w:t>
            </w:r>
            <w:r>
              <w:rPr>
                <w:color w:val="000000"/>
                <w:sz w:val="20"/>
                <w:szCs w:val="20"/>
                <w:lang w:val="es-ES"/>
              </w:rPr>
              <w:t>I</w:t>
            </w:r>
            <w:r w:rsidRPr="00924BDE">
              <w:rPr>
                <w:color w:val="000000"/>
                <w:sz w:val="20"/>
                <w:szCs w:val="20"/>
                <w:lang w:val="es-ES"/>
              </w:rPr>
              <w:t xml:space="preserve">, </w:t>
            </w:r>
            <w:r>
              <w:rPr>
                <w:color w:val="000000"/>
                <w:sz w:val="20"/>
                <w:szCs w:val="20"/>
                <w:lang w:val="es-ES"/>
              </w:rPr>
              <w:t>segundo</w:t>
            </w:r>
            <w:r w:rsidRPr="00924BDE">
              <w:rPr>
                <w:color w:val="000000"/>
                <w:sz w:val="20"/>
                <w:szCs w:val="20"/>
                <w:lang w:val="es-ES"/>
              </w:rPr>
              <w:t xml:space="preserve"> tramo)</w:t>
            </w:r>
          </w:p>
        </w:tc>
        <w:tc>
          <w:tcPr>
            <w:tcW w:w="1335" w:type="dxa"/>
            <w:noWrap/>
            <w:hideMark/>
          </w:tcPr>
          <w:p w14:paraId="228B018A" w14:textId="70A7E1EB" w:rsidR="007C7D2B" w:rsidRPr="00A23C84" w:rsidRDefault="007C7D2B" w:rsidP="005B43A8">
            <w:pPr>
              <w:jc w:val="right"/>
              <w:rPr>
                <w:color w:val="000000"/>
                <w:sz w:val="18"/>
                <w:szCs w:val="18"/>
                <w:lang w:val="en-US"/>
              </w:rPr>
            </w:pPr>
            <w:r w:rsidRPr="00A23C84">
              <w:rPr>
                <w:color w:val="000000"/>
                <w:sz w:val="18"/>
                <w:szCs w:val="18"/>
                <w:lang w:val="en-US"/>
              </w:rPr>
              <w:t>395</w:t>
            </w:r>
            <w:r w:rsidR="005479E7">
              <w:rPr>
                <w:color w:val="000000"/>
                <w:sz w:val="18"/>
                <w:szCs w:val="18"/>
                <w:lang w:val="en-US"/>
              </w:rPr>
              <w:t xml:space="preserve"> </w:t>
            </w:r>
            <w:r w:rsidRPr="00A23C84">
              <w:rPr>
                <w:color w:val="000000"/>
                <w:sz w:val="18"/>
                <w:szCs w:val="18"/>
                <w:lang w:val="en-US"/>
              </w:rPr>
              <w:t>000</w:t>
            </w:r>
          </w:p>
        </w:tc>
        <w:tc>
          <w:tcPr>
            <w:tcW w:w="1134" w:type="dxa"/>
            <w:noWrap/>
            <w:hideMark/>
          </w:tcPr>
          <w:p w14:paraId="49C6CAE6" w14:textId="663F2E6C" w:rsidR="007C7D2B" w:rsidRPr="00A23C84" w:rsidRDefault="007C7D2B" w:rsidP="005B43A8">
            <w:pPr>
              <w:jc w:val="right"/>
              <w:rPr>
                <w:color w:val="000000"/>
                <w:sz w:val="18"/>
                <w:szCs w:val="18"/>
                <w:lang w:val="en-US"/>
              </w:rPr>
            </w:pPr>
            <w:r w:rsidRPr="00A23C84">
              <w:rPr>
                <w:color w:val="000000"/>
                <w:sz w:val="18"/>
                <w:szCs w:val="18"/>
                <w:lang w:val="en-US"/>
              </w:rPr>
              <w:t>51</w:t>
            </w:r>
            <w:r w:rsidR="005479E7">
              <w:rPr>
                <w:color w:val="000000"/>
                <w:sz w:val="18"/>
                <w:szCs w:val="18"/>
                <w:lang w:val="en-US"/>
              </w:rPr>
              <w:t xml:space="preserve"> </w:t>
            </w:r>
            <w:r w:rsidRPr="00A23C84">
              <w:rPr>
                <w:color w:val="000000"/>
                <w:sz w:val="18"/>
                <w:szCs w:val="18"/>
                <w:lang w:val="en-US"/>
              </w:rPr>
              <w:t>350</w:t>
            </w:r>
          </w:p>
        </w:tc>
        <w:tc>
          <w:tcPr>
            <w:tcW w:w="1276" w:type="dxa"/>
            <w:noWrap/>
            <w:hideMark/>
          </w:tcPr>
          <w:p w14:paraId="6A62A322" w14:textId="0631E329" w:rsidR="007C7D2B" w:rsidRPr="00A23C84" w:rsidRDefault="007C7D2B" w:rsidP="005B43A8">
            <w:pPr>
              <w:jc w:val="right"/>
              <w:rPr>
                <w:color w:val="000000"/>
                <w:sz w:val="18"/>
                <w:szCs w:val="18"/>
                <w:lang w:val="en-US"/>
              </w:rPr>
            </w:pPr>
            <w:r w:rsidRPr="00A23C84">
              <w:rPr>
                <w:color w:val="000000"/>
                <w:sz w:val="18"/>
                <w:szCs w:val="18"/>
                <w:lang w:val="en-US"/>
              </w:rPr>
              <w:t>446</w:t>
            </w:r>
            <w:r w:rsidR="005479E7">
              <w:rPr>
                <w:color w:val="000000"/>
                <w:sz w:val="18"/>
                <w:szCs w:val="18"/>
                <w:lang w:val="en-US"/>
              </w:rPr>
              <w:t xml:space="preserve"> </w:t>
            </w:r>
            <w:r w:rsidRPr="00A23C84">
              <w:rPr>
                <w:color w:val="000000"/>
                <w:sz w:val="18"/>
                <w:szCs w:val="18"/>
                <w:lang w:val="en-US"/>
              </w:rPr>
              <w:t>350</w:t>
            </w:r>
          </w:p>
        </w:tc>
        <w:tc>
          <w:tcPr>
            <w:tcW w:w="1295" w:type="dxa"/>
            <w:noWrap/>
            <w:hideMark/>
          </w:tcPr>
          <w:p w14:paraId="6519376D" w14:textId="77777777" w:rsidR="007C7D2B" w:rsidRPr="00A23C84" w:rsidRDefault="007C7D2B" w:rsidP="005B43A8">
            <w:pPr>
              <w:jc w:val="center"/>
              <w:rPr>
                <w:b/>
                <w:bCs/>
                <w:color w:val="000000"/>
                <w:sz w:val="18"/>
                <w:szCs w:val="18"/>
                <w:lang w:val="en-US"/>
              </w:rPr>
            </w:pPr>
            <w:r w:rsidRPr="00A23C84">
              <w:rPr>
                <w:sz w:val="18"/>
                <w:szCs w:val="18"/>
              </w:rPr>
              <w:t>ExCom/93/48</w:t>
            </w:r>
          </w:p>
        </w:tc>
      </w:tr>
      <w:tr w:rsidR="00A23C84" w:rsidRPr="00A23C84" w14:paraId="2BD94BEE" w14:textId="77777777" w:rsidTr="00A23C84">
        <w:trPr>
          <w:trHeight w:val="276"/>
        </w:trPr>
        <w:tc>
          <w:tcPr>
            <w:tcW w:w="1101" w:type="dxa"/>
            <w:noWrap/>
            <w:hideMark/>
          </w:tcPr>
          <w:p w14:paraId="52D0A892" w14:textId="6FE36CAB" w:rsidR="007C7D2B" w:rsidRPr="00A23C84" w:rsidRDefault="00B461E2" w:rsidP="005B43A8">
            <w:pPr>
              <w:jc w:val="left"/>
              <w:rPr>
                <w:color w:val="000000"/>
                <w:sz w:val="18"/>
                <w:szCs w:val="18"/>
                <w:lang w:val="en-US"/>
              </w:rPr>
            </w:pPr>
            <w:r w:rsidRPr="00A23C84">
              <w:rPr>
                <w:color w:val="000000"/>
                <w:sz w:val="18"/>
                <w:szCs w:val="18"/>
                <w:lang w:val="en-US"/>
              </w:rPr>
              <w:t>Alemania</w:t>
            </w:r>
          </w:p>
        </w:tc>
        <w:tc>
          <w:tcPr>
            <w:tcW w:w="992" w:type="dxa"/>
            <w:noWrap/>
            <w:hideMark/>
          </w:tcPr>
          <w:p w14:paraId="29DFD816" w14:textId="77777777" w:rsidR="007C7D2B" w:rsidRPr="00A23C84" w:rsidRDefault="007C7D2B" w:rsidP="005B43A8">
            <w:pPr>
              <w:jc w:val="left"/>
              <w:rPr>
                <w:color w:val="000000"/>
                <w:sz w:val="18"/>
                <w:szCs w:val="18"/>
                <w:lang w:val="en-US"/>
              </w:rPr>
            </w:pPr>
            <w:r w:rsidRPr="00A23C84">
              <w:rPr>
                <w:color w:val="000000"/>
                <w:sz w:val="18"/>
                <w:szCs w:val="18"/>
                <w:lang w:val="en-US"/>
              </w:rPr>
              <w:t>India</w:t>
            </w:r>
          </w:p>
        </w:tc>
        <w:tc>
          <w:tcPr>
            <w:tcW w:w="2492" w:type="dxa"/>
            <w:noWrap/>
            <w:hideMark/>
          </w:tcPr>
          <w:p w14:paraId="0B717ED0" w14:textId="344E6DAD" w:rsidR="007C7D2B" w:rsidRPr="00F74B12" w:rsidRDefault="00F74B12" w:rsidP="005B43A8">
            <w:pPr>
              <w:jc w:val="left"/>
              <w:rPr>
                <w:color w:val="000000"/>
                <w:sz w:val="18"/>
                <w:szCs w:val="18"/>
                <w:lang w:val="es-ES"/>
              </w:rPr>
            </w:pPr>
            <w:r w:rsidRPr="00F74B12">
              <w:rPr>
                <w:color w:val="000000"/>
                <w:sz w:val="18"/>
                <w:szCs w:val="18"/>
                <w:lang w:val="es-ES"/>
              </w:rPr>
              <w:t xml:space="preserve">Diseño y desarrollo de un compresor rotativo energéticamente eficiente a escala piloto junto con un </w:t>
            </w:r>
            <w:r w:rsidRPr="00F74B12">
              <w:rPr>
                <w:color w:val="000000"/>
                <w:sz w:val="18"/>
                <w:szCs w:val="18"/>
                <w:lang w:val="es-ES"/>
              </w:rPr>
              <w:lastRenderedPageBreak/>
              <w:t xml:space="preserve">intercambiador de calor de </w:t>
            </w:r>
            <w:proofErr w:type="spellStart"/>
            <w:r w:rsidRPr="00F74B12">
              <w:rPr>
                <w:color w:val="000000"/>
                <w:sz w:val="18"/>
                <w:szCs w:val="18"/>
                <w:lang w:val="es-ES"/>
              </w:rPr>
              <w:t>microcanales</w:t>
            </w:r>
            <w:proofErr w:type="spellEnd"/>
            <w:r w:rsidRPr="00F74B12">
              <w:rPr>
                <w:color w:val="000000"/>
                <w:sz w:val="18"/>
                <w:szCs w:val="18"/>
                <w:lang w:val="es-ES"/>
              </w:rPr>
              <w:t xml:space="preserve"> compatible con la tecnología R</w:t>
            </w:r>
            <w:r w:rsidR="00073AB7">
              <w:rPr>
                <w:color w:val="000000"/>
                <w:sz w:val="18"/>
                <w:szCs w:val="18"/>
                <w:lang w:val="es-ES"/>
              </w:rPr>
              <w:t>-</w:t>
            </w:r>
            <w:r w:rsidRPr="00F74B12">
              <w:rPr>
                <w:color w:val="000000"/>
                <w:sz w:val="18"/>
                <w:szCs w:val="18"/>
                <w:lang w:val="es-ES"/>
              </w:rPr>
              <w:t xml:space="preserve">290 en </w:t>
            </w:r>
            <w:proofErr w:type="spellStart"/>
            <w:r w:rsidRPr="00F74B12">
              <w:rPr>
                <w:color w:val="000000"/>
                <w:sz w:val="18"/>
                <w:szCs w:val="18"/>
                <w:lang w:val="es-ES"/>
              </w:rPr>
              <w:t>Godrej</w:t>
            </w:r>
            <w:proofErr w:type="spellEnd"/>
            <w:r w:rsidRPr="00F74B12">
              <w:rPr>
                <w:color w:val="000000"/>
                <w:sz w:val="18"/>
                <w:szCs w:val="18"/>
                <w:lang w:val="es-ES"/>
              </w:rPr>
              <w:t xml:space="preserve"> &amp; Boyce </w:t>
            </w:r>
            <w:proofErr w:type="spellStart"/>
            <w:r w:rsidRPr="00F74B12">
              <w:rPr>
                <w:color w:val="000000"/>
                <w:sz w:val="18"/>
                <w:szCs w:val="18"/>
                <w:lang w:val="es-ES"/>
              </w:rPr>
              <w:t>Mfg</w:t>
            </w:r>
            <w:proofErr w:type="spellEnd"/>
            <w:r w:rsidRPr="00F74B12">
              <w:rPr>
                <w:color w:val="000000"/>
                <w:sz w:val="18"/>
                <w:szCs w:val="18"/>
                <w:lang w:val="es-ES"/>
              </w:rPr>
              <w:t>. Ltd., utilizado en la fabricación de aparatos de aire acondicionado (decisión 91/65)</w:t>
            </w:r>
          </w:p>
        </w:tc>
        <w:tc>
          <w:tcPr>
            <w:tcW w:w="1335" w:type="dxa"/>
            <w:noWrap/>
            <w:hideMark/>
          </w:tcPr>
          <w:p w14:paraId="1C1ABB98" w14:textId="426286E8" w:rsidR="007C7D2B" w:rsidRPr="00A23C84" w:rsidRDefault="007C7D2B" w:rsidP="005B43A8">
            <w:pPr>
              <w:jc w:val="right"/>
              <w:rPr>
                <w:color w:val="000000"/>
                <w:sz w:val="18"/>
                <w:szCs w:val="18"/>
                <w:lang w:val="en-US"/>
              </w:rPr>
            </w:pPr>
            <w:r w:rsidRPr="00A23C84">
              <w:rPr>
                <w:color w:val="000000"/>
                <w:sz w:val="18"/>
                <w:szCs w:val="18"/>
                <w:lang w:val="en-US"/>
              </w:rPr>
              <w:lastRenderedPageBreak/>
              <w:t>2</w:t>
            </w:r>
            <w:r w:rsidR="005479E7">
              <w:rPr>
                <w:color w:val="000000"/>
                <w:sz w:val="18"/>
                <w:szCs w:val="18"/>
                <w:lang w:val="en-US"/>
              </w:rPr>
              <w:t xml:space="preserve"> </w:t>
            </w:r>
            <w:r w:rsidRPr="00A23C84">
              <w:rPr>
                <w:color w:val="000000"/>
                <w:sz w:val="18"/>
                <w:szCs w:val="18"/>
                <w:lang w:val="en-US"/>
              </w:rPr>
              <w:t>310</w:t>
            </w:r>
            <w:r w:rsidR="005479E7">
              <w:rPr>
                <w:color w:val="000000"/>
                <w:sz w:val="18"/>
                <w:szCs w:val="18"/>
                <w:lang w:val="en-US"/>
              </w:rPr>
              <w:t xml:space="preserve"> </w:t>
            </w:r>
            <w:r w:rsidRPr="00A23C84">
              <w:rPr>
                <w:color w:val="000000"/>
                <w:sz w:val="18"/>
                <w:szCs w:val="18"/>
                <w:lang w:val="en-US"/>
              </w:rPr>
              <w:t>560</w:t>
            </w:r>
          </w:p>
        </w:tc>
        <w:tc>
          <w:tcPr>
            <w:tcW w:w="1134" w:type="dxa"/>
            <w:noWrap/>
            <w:hideMark/>
          </w:tcPr>
          <w:p w14:paraId="489B7B61" w14:textId="644045BE" w:rsidR="007C7D2B" w:rsidRPr="00A23C84" w:rsidRDefault="007C7D2B" w:rsidP="005B43A8">
            <w:pPr>
              <w:jc w:val="right"/>
              <w:rPr>
                <w:color w:val="000000"/>
                <w:sz w:val="18"/>
                <w:szCs w:val="18"/>
                <w:lang w:val="en-US"/>
              </w:rPr>
            </w:pPr>
            <w:r w:rsidRPr="00A23C84">
              <w:rPr>
                <w:color w:val="000000"/>
                <w:sz w:val="18"/>
                <w:szCs w:val="18"/>
                <w:lang w:val="en-US"/>
              </w:rPr>
              <w:t>264</w:t>
            </w:r>
            <w:r w:rsidR="005479E7">
              <w:rPr>
                <w:color w:val="000000"/>
                <w:sz w:val="18"/>
                <w:szCs w:val="18"/>
                <w:lang w:val="en-US"/>
              </w:rPr>
              <w:t xml:space="preserve"> </w:t>
            </w:r>
            <w:r w:rsidRPr="00A23C84">
              <w:rPr>
                <w:color w:val="000000"/>
                <w:sz w:val="18"/>
                <w:szCs w:val="18"/>
                <w:lang w:val="en-US"/>
              </w:rPr>
              <w:t>162</w:t>
            </w:r>
          </w:p>
        </w:tc>
        <w:tc>
          <w:tcPr>
            <w:tcW w:w="1276" w:type="dxa"/>
            <w:noWrap/>
            <w:hideMark/>
          </w:tcPr>
          <w:p w14:paraId="0FD904D1" w14:textId="57DFDA29" w:rsidR="007C7D2B" w:rsidRPr="00A23C84" w:rsidRDefault="007C7D2B" w:rsidP="005B43A8">
            <w:pPr>
              <w:jc w:val="right"/>
              <w:rPr>
                <w:color w:val="000000"/>
                <w:sz w:val="18"/>
                <w:szCs w:val="18"/>
                <w:lang w:val="en-US"/>
              </w:rPr>
            </w:pPr>
            <w:r w:rsidRPr="00A23C84">
              <w:rPr>
                <w:color w:val="000000"/>
                <w:sz w:val="18"/>
                <w:szCs w:val="18"/>
                <w:lang w:val="en-US"/>
              </w:rPr>
              <w:t>2</w:t>
            </w:r>
            <w:r w:rsidR="005479E7">
              <w:rPr>
                <w:color w:val="000000"/>
                <w:sz w:val="18"/>
                <w:szCs w:val="18"/>
                <w:lang w:val="en-US"/>
              </w:rPr>
              <w:t xml:space="preserve"> </w:t>
            </w:r>
            <w:r w:rsidRPr="00A23C84">
              <w:rPr>
                <w:color w:val="000000"/>
                <w:sz w:val="18"/>
                <w:szCs w:val="18"/>
                <w:lang w:val="en-US"/>
              </w:rPr>
              <w:t>067</w:t>
            </w:r>
            <w:r w:rsidR="005479E7">
              <w:rPr>
                <w:color w:val="000000"/>
                <w:sz w:val="18"/>
                <w:szCs w:val="18"/>
                <w:lang w:val="en-US"/>
              </w:rPr>
              <w:t xml:space="preserve"> </w:t>
            </w:r>
            <w:r w:rsidRPr="00A23C84">
              <w:rPr>
                <w:color w:val="000000"/>
                <w:sz w:val="18"/>
                <w:szCs w:val="18"/>
                <w:lang w:val="en-US"/>
              </w:rPr>
              <w:t>713**</w:t>
            </w:r>
          </w:p>
        </w:tc>
        <w:tc>
          <w:tcPr>
            <w:tcW w:w="1295" w:type="dxa"/>
            <w:shd w:val="clear" w:color="auto" w:fill="auto"/>
            <w:noWrap/>
            <w:hideMark/>
          </w:tcPr>
          <w:p w14:paraId="139A91D5" w14:textId="77777777" w:rsidR="007C7D2B" w:rsidRPr="00A23C84" w:rsidRDefault="007C7D2B" w:rsidP="005B43A8">
            <w:pPr>
              <w:jc w:val="center"/>
              <w:rPr>
                <w:b/>
                <w:bCs/>
                <w:color w:val="000000"/>
                <w:sz w:val="18"/>
                <w:szCs w:val="18"/>
                <w:lang w:val="en-US"/>
              </w:rPr>
            </w:pPr>
            <w:r w:rsidRPr="00A23C84">
              <w:rPr>
                <w:sz w:val="18"/>
                <w:szCs w:val="18"/>
              </w:rPr>
              <w:t>ExCom/93/60</w:t>
            </w:r>
          </w:p>
        </w:tc>
      </w:tr>
      <w:tr w:rsidR="00D26CE6" w:rsidRPr="00A23C84" w14:paraId="5CD7DE31" w14:textId="77777777" w:rsidTr="00A23C84">
        <w:trPr>
          <w:trHeight w:val="276"/>
        </w:trPr>
        <w:tc>
          <w:tcPr>
            <w:tcW w:w="1101" w:type="dxa"/>
            <w:noWrap/>
            <w:hideMark/>
          </w:tcPr>
          <w:p w14:paraId="4A42C21A" w14:textId="455C1555" w:rsidR="00D26CE6" w:rsidRPr="00A23C84" w:rsidRDefault="00D26CE6" w:rsidP="00D26CE6">
            <w:pPr>
              <w:jc w:val="left"/>
              <w:rPr>
                <w:color w:val="000000"/>
                <w:sz w:val="18"/>
                <w:szCs w:val="18"/>
                <w:lang w:val="en-US"/>
              </w:rPr>
            </w:pPr>
            <w:r w:rsidRPr="009D0869">
              <w:rPr>
                <w:color w:val="000000"/>
                <w:sz w:val="18"/>
                <w:szCs w:val="18"/>
                <w:lang w:val="en-US"/>
              </w:rPr>
              <w:t>Alemania</w:t>
            </w:r>
          </w:p>
        </w:tc>
        <w:tc>
          <w:tcPr>
            <w:tcW w:w="992" w:type="dxa"/>
            <w:noWrap/>
            <w:hideMark/>
          </w:tcPr>
          <w:p w14:paraId="7E1D34B6" w14:textId="1D6D4B2D" w:rsidR="00D26CE6" w:rsidRPr="00A23C84" w:rsidRDefault="00D26CE6" w:rsidP="00D26CE6">
            <w:pPr>
              <w:jc w:val="left"/>
              <w:rPr>
                <w:color w:val="000000"/>
                <w:sz w:val="18"/>
                <w:szCs w:val="18"/>
                <w:lang w:val="en-US"/>
              </w:rPr>
            </w:pPr>
            <w:r w:rsidRPr="00A23C84">
              <w:rPr>
                <w:color w:val="000000"/>
                <w:sz w:val="18"/>
                <w:szCs w:val="18"/>
                <w:lang w:val="en-US"/>
              </w:rPr>
              <w:t>Ken</w:t>
            </w:r>
            <w:r w:rsidR="000A2280">
              <w:rPr>
                <w:color w:val="000000"/>
                <w:sz w:val="18"/>
                <w:szCs w:val="18"/>
                <w:lang w:val="en-US"/>
              </w:rPr>
              <w:t>i</w:t>
            </w:r>
            <w:r w:rsidRPr="00A23C84">
              <w:rPr>
                <w:color w:val="000000"/>
                <w:sz w:val="18"/>
                <w:szCs w:val="18"/>
                <w:lang w:val="en-US"/>
              </w:rPr>
              <w:t>a</w:t>
            </w:r>
          </w:p>
        </w:tc>
        <w:tc>
          <w:tcPr>
            <w:tcW w:w="2492" w:type="dxa"/>
            <w:noWrap/>
            <w:hideMark/>
          </w:tcPr>
          <w:p w14:paraId="417C1F15" w14:textId="1ECBCE71" w:rsidR="00D26CE6" w:rsidRPr="00304790" w:rsidRDefault="00304790" w:rsidP="00D26CE6">
            <w:pPr>
              <w:jc w:val="left"/>
              <w:rPr>
                <w:color w:val="000000"/>
                <w:sz w:val="18"/>
                <w:szCs w:val="18"/>
                <w:lang w:val="es-ES"/>
              </w:rPr>
            </w:pPr>
            <w:r w:rsidRPr="00A23C84">
              <w:rPr>
                <w:color w:val="000000"/>
                <w:sz w:val="18"/>
                <w:szCs w:val="18"/>
                <w:lang w:val="es-ES"/>
              </w:rPr>
              <w:t>Preparación de</w:t>
            </w:r>
            <w:r w:rsidR="004B40B9">
              <w:rPr>
                <w:color w:val="000000"/>
                <w:sz w:val="18"/>
                <w:szCs w:val="18"/>
                <w:lang w:val="es-ES"/>
              </w:rPr>
              <w:t xml:space="preserve"> un</w:t>
            </w:r>
            <w:r w:rsidRPr="00A23C84">
              <w:rPr>
                <w:color w:val="000000"/>
                <w:sz w:val="18"/>
                <w:szCs w:val="18"/>
                <w:lang w:val="es-ES"/>
              </w:rPr>
              <w:t xml:space="preserve"> plan de aplicación de la Enmienda de Kigali relativo a los HFC (etapa I)</w:t>
            </w:r>
          </w:p>
        </w:tc>
        <w:tc>
          <w:tcPr>
            <w:tcW w:w="1335" w:type="dxa"/>
            <w:noWrap/>
            <w:hideMark/>
          </w:tcPr>
          <w:p w14:paraId="51C130EF" w14:textId="2BBAC559" w:rsidR="00D26CE6" w:rsidRPr="00A23C84" w:rsidRDefault="00D26CE6" w:rsidP="00D26CE6">
            <w:pPr>
              <w:jc w:val="right"/>
              <w:rPr>
                <w:color w:val="000000"/>
                <w:sz w:val="18"/>
                <w:szCs w:val="18"/>
                <w:lang w:val="en-US"/>
              </w:rPr>
            </w:pPr>
            <w:r w:rsidRPr="00A23C84">
              <w:rPr>
                <w:color w:val="000000"/>
                <w:sz w:val="18"/>
                <w:szCs w:val="18"/>
                <w:lang w:val="en-US"/>
              </w:rPr>
              <w:t>95</w:t>
            </w:r>
            <w:r w:rsidR="006C61F6">
              <w:rPr>
                <w:color w:val="000000"/>
                <w:sz w:val="18"/>
                <w:szCs w:val="18"/>
                <w:lang w:val="en-US"/>
              </w:rPr>
              <w:t xml:space="preserve"> </w:t>
            </w:r>
            <w:r w:rsidRPr="00A23C84">
              <w:rPr>
                <w:color w:val="000000"/>
                <w:sz w:val="18"/>
                <w:szCs w:val="18"/>
                <w:lang w:val="en-US"/>
              </w:rPr>
              <w:t>000</w:t>
            </w:r>
          </w:p>
        </w:tc>
        <w:tc>
          <w:tcPr>
            <w:tcW w:w="1134" w:type="dxa"/>
            <w:noWrap/>
            <w:hideMark/>
          </w:tcPr>
          <w:p w14:paraId="7B7F2586" w14:textId="088DA086" w:rsidR="00D26CE6" w:rsidRPr="00A23C84" w:rsidRDefault="00D26CE6" w:rsidP="00D26CE6">
            <w:pPr>
              <w:jc w:val="right"/>
              <w:rPr>
                <w:color w:val="000000"/>
                <w:sz w:val="18"/>
                <w:szCs w:val="18"/>
                <w:lang w:val="en-US"/>
              </w:rPr>
            </w:pPr>
            <w:r w:rsidRPr="00A23C84">
              <w:rPr>
                <w:color w:val="000000"/>
                <w:sz w:val="18"/>
                <w:szCs w:val="18"/>
                <w:lang w:val="en-US"/>
              </w:rPr>
              <w:t>12</w:t>
            </w:r>
            <w:r w:rsidR="006C61F6">
              <w:rPr>
                <w:color w:val="000000"/>
                <w:sz w:val="18"/>
                <w:szCs w:val="18"/>
                <w:lang w:val="en-US"/>
              </w:rPr>
              <w:t xml:space="preserve"> </w:t>
            </w:r>
            <w:r w:rsidRPr="00A23C84">
              <w:rPr>
                <w:color w:val="000000"/>
                <w:sz w:val="18"/>
                <w:szCs w:val="18"/>
                <w:lang w:val="en-US"/>
              </w:rPr>
              <w:t>350</w:t>
            </w:r>
          </w:p>
        </w:tc>
        <w:tc>
          <w:tcPr>
            <w:tcW w:w="1276" w:type="dxa"/>
            <w:noWrap/>
            <w:hideMark/>
          </w:tcPr>
          <w:p w14:paraId="57CF8AAD" w14:textId="7CB5B8E7" w:rsidR="00D26CE6" w:rsidRPr="00A23C84" w:rsidRDefault="00D26CE6" w:rsidP="00D26CE6">
            <w:pPr>
              <w:jc w:val="right"/>
              <w:rPr>
                <w:color w:val="000000"/>
                <w:sz w:val="18"/>
                <w:szCs w:val="18"/>
                <w:lang w:val="en-US"/>
              </w:rPr>
            </w:pPr>
            <w:r w:rsidRPr="00A23C84">
              <w:rPr>
                <w:color w:val="000000"/>
                <w:sz w:val="18"/>
                <w:szCs w:val="18"/>
                <w:lang w:val="en-US"/>
              </w:rPr>
              <w:t>107</w:t>
            </w:r>
            <w:r w:rsidR="006C61F6">
              <w:rPr>
                <w:color w:val="000000"/>
                <w:sz w:val="18"/>
                <w:szCs w:val="18"/>
                <w:lang w:val="en-US"/>
              </w:rPr>
              <w:t xml:space="preserve"> </w:t>
            </w:r>
            <w:r w:rsidRPr="00A23C84">
              <w:rPr>
                <w:color w:val="000000"/>
                <w:sz w:val="18"/>
                <w:szCs w:val="18"/>
                <w:lang w:val="en-US"/>
              </w:rPr>
              <w:t>350</w:t>
            </w:r>
          </w:p>
        </w:tc>
        <w:tc>
          <w:tcPr>
            <w:tcW w:w="1295" w:type="dxa"/>
            <w:noWrap/>
            <w:hideMark/>
          </w:tcPr>
          <w:p w14:paraId="5007F892" w14:textId="0016A6E7" w:rsidR="00D26CE6" w:rsidRPr="00A23C84" w:rsidRDefault="006C61F6" w:rsidP="00D26CE6">
            <w:pPr>
              <w:jc w:val="center"/>
              <w:rPr>
                <w:color w:val="000000"/>
                <w:sz w:val="18"/>
                <w:szCs w:val="18"/>
                <w:lang w:val="en-US"/>
              </w:rPr>
            </w:pPr>
            <w:r>
              <w:rPr>
                <w:sz w:val="18"/>
                <w:szCs w:val="18"/>
              </w:rPr>
              <w:t>Este</w:t>
            </w:r>
            <w:r w:rsidR="00D26CE6" w:rsidRPr="00A23C84">
              <w:rPr>
                <w:sz w:val="18"/>
                <w:szCs w:val="18"/>
              </w:rPr>
              <w:t xml:space="preserve"> </w:t>
            </w:r>
            <w:proofErr w:type="spellStart"/>
            <w:r w:rsidR="00D26CE6" w:rsidRPr="00A23C84">
              <w:rPr>
                <w:sz w:val="18"/>
                <w:szCs w:val="18"/>
              </w:rPr>
              <w:t>document</w:t>
            </w:r>
            <w:r>
              <w:rPr>
                <w:sz w:val="18"/>
                <w:szCs w:val="18"/>
              </w:rPr>
              <w:t>o</w:t>
            </w:r>
            <w:proofErr w:type="spellEnd"/>
          </w:p>
        </w:tc>
      </w:tr>
      <w:tr w:rsidR="00D26CE6" w:rsidRPr="00A23C84" w14:paraId="59B8C766" w14:textId="77777777" w:rsidTr="00A23C84">
        <w:trPr>
          <w:trHeight w:val="276"/>
        </w:trPr>
        <w:tc>
          <w:tcPr>
            <w:tcW w:w="1101" w:type="dxa"/>
            <w:noWrap/>
            <w:hideMark/>
          </w:tcPr>
          <w:p w14:paraId="6073DFE1" w14:textId="5A3ACE63" w:rsidR="00D26CE6" w:rsidRPr="00A23C84" w:rsidRDefault="00D26CE6" w:rsidP="00D26CE6">
            <w:pPr>
              <w:jc w:val="left"/>
              <w:rPr>
                <w:color w:val="000000"/>
                <w:sz w:val="18"/>
                <w:szCs w:val="18"/>
                <w:lang w:val="en-US"/>
              </w:rPr>
            </w:pPr>
            <w:r w:rsidRPr="009D0869">
              <w:rPr>
                <w:color w:val="000000"/>
                <w:sz w:val="18"/>
                <w:szCs w:val="18"/>
                <w:lang w:val="en-US"/>
              </w:rPr>
              <w:t>Alemania</w:t>
            </w:r>
          </w:p>
        </w:tc>
        <w:tc>
          <w:tcPr>
            <w:tcW w:w="992" w:type="dxa"/>
            <w:noWrap/>
            <w:hideMark/>
          </w:tcPr>
          <w:p w14:paraId="5860B206" w14:textId="651E93FA" w:rsidR="00D26CE6" w:rsidRPr="00A23C84" w:rsidRDefault="00D26CE6" w:rsidP="00D26CE6">
            <w:pPr>
              <w:jc w:val="left"/>
              <w:rPr>
                <w:color w:val="000000"/>
                <w:sz w:val="18"/>
                <w:szCs w:val="18"/>
                <w:lang w:val="en-US"/>
              </w:rPr>
            </w:pPr>
            <w:r w:rsidRPr="00A23C84">
              <w:rPr>
                <w:color w:val="000000"/>
                <w:sz w:val="18"/>
                <w:szCs w:val="18"/>
                <w:lang w:val="en-US"/>
              </w:rPr>
              <w:t>Ken</w:t>
            </w:r>
            <w:r w:rsidR="000A2280">
              <w:rPr>
                <w:color w:val="000000"/>
                <w:sz w:val="18"/>
                <w:szCs w:val="18"/>
                <w:lang w:val="en-US"/>
              </w:rPr>
              <w:t>i</w:t>
            </w:r>
            <w:r w:rsidRPr="00A23C84">
              <w:rPr>
                <w:color w:val="000000"/>
                <w:sz w:val="18"/>
                <w:szCs w:val="18"/>
                <w:lang w:val="en-US"/>
              </w:rPr>
              <w:t>a</w:t>
            </w:r>
          </w:p>
        </w:tc>
        <w:tc>
          <w:tcPr>
            <w:tcW w:w="2492" w:type="dxa"/>
            <w:noWrap/>
            <w:hideMark/>
          </w:tcPr>
          <w:p w14:paraId="109A709E" w14:textId="0FA9B407" w:rsidR="00D26CE6" w:rsidRPr="00463AEE" w:rsidRDefault="00D26CE6" w:rsidP="00D26CE6">
            <w:pPr>
              <w:jc w:val="left"/>
              <w:rPr>
                <w:color w:val="000000"/>
                <w:sz w:val="18"/>
                <w:szCs w:val="18"/>
                <w:lang w:val="es-ES"/>
              </w:rPr>
            </w:pPr>
            <w:r w:rsidRPr="00463AEE">
              <w:rPr>
                <w:color w:val="000000"/>
                <w:sz w:val="18"/>
                <w:szCs w:val="18"/>
                <w:lang w:val="es-ES"/>
              </w:rPr>
              <w:t>Prepara</w:t>
            </w:r>
            <w:r w:rsidR="00CA1FF4" w:rsidRPr="00463AEE">
              <w:rPr>
                <w:color w:val="000000"/>
                <w:sz w:val="18"/>
                <w:szCs w:val="18"/>
                <w:lang w:val="es-ES"/>
              </w:rPr>
              <w:t>ción de un inventario n</w:t>
            </w:r>
            <w:r w:rsidR="00BB5E9F" w:rsidRPr="00463AEE">
              <w:rPr>
                <w:color w:val="000000"/>
                <w:sz w:val="18"/>
                <w:szCs w:val="18"/>
                <w:lang w:val="es-ES"/>
              </w:rPr>
              <w:t>acional de b</w:t>
            </w:r>
            <w:r w:rsidR="00570582" w:rsidRPr="00463AEE">
              <w:rPr>
                <w:color w:val="000000"/>
                <w:sz w:val="18"/>
                <w:szCs w:val="18"/>
                <w:lang w:val="es-ES"/>
              </w:rPr>
              <w:t xml:space="preserve">ancos de sustancias controladas utilizadas o no deseadas, y </w:t>
            </w:r>
            <w:r w:rsidR="008F3FD1">
              <w:rPr>
                <w:color w:val="000000"/>
                <w:sz w:val="18"/>
                <w:szCs w:val="18"/>
                <w:lang w:val="es-ES"/>
              </w:rPr>
              <w:t>d</w:t>
            </w:r>
            <w:r w:rsidR="00570582" w:rsidRPr="00463AEE">
              <w:rPr>
                <w:color w:val="000000"/>
                <w:sz w:val="18"/>
                <w:szCs w:val="18"/>
                <w:lang w:val="es-ES"/>
              </w:rPr>
              <w:t>esarrollo de un plan nacional</w:t>
            </w:r>
            <w:r w:rsidR="00463AEE" w:rsidRPr="00463AEE">
              <w:rPr>
                <w:color w:val="000000"/>
                <w:sz w:val="18"/>
                <w:szCs w:val="18"/>
                <w:lang w:val="es-ES"/>
              </w:rPr>
              <w:t xml:space="preserve"> para la gesti</w:t>
            </w:r>
            <w:r w:rsidR="00463AEE">
              <w:rPr>
                <w:color w:val="000000"/>
                <w:sz w:val="18"/>
                <w:szCs w:val="18"/>
                <w:lang w:val="es-ES"/>
              </w:rPr>
              <w:t xml:space="preserve">ón de dichas sustancias </w:t>
            </w:r>
            <w:r w:rsidRPr="00463AEE">
              <w:rPr>
                <w:color w:val="000000"/>
                <w:sz w:val="18"/>
                <w:szCs w:val="18"/>
                <w:lang w:val="es-ES"/>
              </w:rPr>
              <w:t>(decisi</w:t>
            </w:r>
            <w:r w:rsidR="00CF475C">
              <w:rPr>
                <w:color w:val="000000"/>
                <w:sz w:val="18"/>
                <w:szCs w:val="18"/>
                <w:lang w:val="es-ES"/>
              </w:rPr>
              <w:t>ó</w:t>
            </w:r>
            <w:r w:rsidRPr="00463AEE">
              <w:rPr>
                <w:color w:val="000000"/>
                <w:sz w:val="18"/>
                <w:szCs w:val="18"/>
                <w:lang w:val="es-ES"/>
              </w:rPr>
              <w:t>n 91/66)</w:t>
            </w:r>
          </w:p>
        </w:tc>
        <w:tc>
          <w:tcPr>
            <w:tcW w:w="1335" w:type="dxa"/>
            <w:noWrap/>
            <w:hideMark/>
          </w:tcPr>
          <w:p w14:paraId="0FDF081C" w14:textId="684BD586" w:rsidR="00D26CE6" w:rsidRPr="00A23C84" w:rsidRDefault="00D26CE6" w:rsidP="00D26CE6">
            <w:pPr>
              <w:jc w:val="right"/>
              <w:rPr>
                <w:color w:val="000000"/>
                <w:sz w:val="18"/>
                <w:szCs w:val="18"/>
                <w:lang w:val="en-US"/>
              </w:rPr>
            </w:pPr>
            <w:r w:rsidRPr="00A23C84">
              <w:rPr>
                <w:color w:val="000000"/>
                <w:sz w:val="18"/>
                <w:szCs w:val="18"/>
                <w:lang w:val="en-US"/>
              </w:rPr>
              <w:t>90</w:t>
            </w:r>
            <w:r w:rsidR="006C61F6">
              <w:rPr>
                <w:color w:val="000000"/>
                <w:sz w:val="18"/>
                <w:szCs w:val="18"/>
                <w:lang w:val="en-US"/>
              </w:rPr>
              <w:t xml:space="preserve"> </w:t>
            </w:r>
            <w:r w:rsidRPr="00A23C84">
              <w:rPr>
                <w:color w:val="000000"/>
                <w:sz w:val="18"/>
                <w:szCs w:val="18"/>
                <w:lang w:val="en-US"/>
              </w:rPr>
              <w:t>000</w:t>
            </w:r>
          </w:p>
        </w:tc>
        <w:tc>
          <w:tcPr>
            <w:tcW w:w="1134" w:type="dxa"/>
            <w:noWrap/>
            <w:hideMark/>
          </w:tcPr>
          <w:p w14:paraId="7A46E22D" w14:textId="27A8EB49" w:rsidR="00D26CE6" w:rsidRPr="00A23C84" w:rsidRDefault="00D26CE6" w:rsidP="00D26CE6">
            <w:pPr>
              <w:jc w:val="right"/>
              <w:rPr>
                <w:color w:val="000000"/>
                <w:sz w:val="18"/>
                <w:szCs w:val="18"/>
                <w:lang w:val="en-US"/>
              </w:rPr>
            </w:pPr>
            <w:r w:rsidRPr="00A23C84">
              <w:rPr>
                <w:color w:val="000000"/>
                <w:sz w:val="18"/>
                <w:szCs w:val="18"/>
                <w:lang w:val="en-US"/>
              </w:rPr>
              <w:t>11</w:t>
            </w:r>
            <w:r w:rsidR="006C61F6">
              <w:rPr>
                <w:color w:val="000000"/>
                <w:sz w:val="18"/>
                <w:szCs w:val="18"/>
                <w:lang w:val="en-US"/>
              </w:rPr>
              <w:t xml:space="preserve"> </w:t>
            </w:r>
            <w:r w:rsidRPr="00A23C84">
              <w:rPr>
                <w:color w:val="000000"/>
                <w:sz w:val="18"/>
                <w:szCs w:val="18"/>
                <w:lang w:val="en-US"/>
              </w:rPr>
              <w:t>700</w:t>
            </w:r>
          </w:p>
        </w:tc>
        <w:tc>
          <w:tcPr>
            <w:tcW w:w="1276" w:type="dxa"/>
            <w:noWrap/>
            <w:hideMark/>
          </w:tcPr>
          <w:p w14:paraId="0C5FC78B" w14:textId="28E8DF73" w:rsidR="00D26CE6" w:rsidRPr="00A23C84" w:rsidRDefault="00D26CE6" w:rsidP="00D26CE6">
            <w:pPr>
              <w:jc w:val="right"/>
              <w:rPr>
                <w:color w:val="000000"/>
                <w:sz w:val="18"/>
                <w:szCs w:val="18"/>
                <w:lang w:val="en-US"/>
              </w:rPr>
            </w:pPr>
            <w:r w:rsidRPr="00A23C84">
              <w:rPr>
                <w:color w:val="000000"/>
                <w:sz w:val="18"/>
                <w:szCs w:val="18"/>
                <w:lang w:val="en-US"/>
              </w:rPr>
              <w:t>101</w:t>
            </w:r>
            <w:r w:rsidR="006C61F6">
              <w:rPr>
                <w:color w:val="000000"/>
                <w:sz w:val="18"/>
                <w:szCs w:val="18"/>
                <w:lang w:val="en-US"/>
              </w:rPr>
              <w:t xml:space="preserve"> </w:t>
            </w:r>
            <w:r w:rsidRPr="00A23C84">
              <w:rPr>
                <w:color w:val="000000"/>
                <w:sz w:val="18"/>
                <w:szCs w:val="18"/>
                <w:lang w:val="en-US"/>
              </w:rPr>
              <w:t>700</w:t>
            </w:r>
          </w:p>
        </w:tc>
        <w:tc>
          <w:tcPr>
            <w:tcW w:w="1295" w:type="dxa"/>
            <w:noWrap/>
            <w:hideMark/>
          </w:tcPr>
          <w:p w14:paraId="5176E840" w14:textId="302E156F" w:rsidR="00D26CE6" w:rsidRPr="00A23C84" w:rsidRDefault="006C61F6" w:rsidP="00D26CE6">
            <w:pPr>
              <w:jc w:val="center"/>
              <w:rPr>
                <w:b/>
                <w:bCs/>
                <w:color w:val="000000"/>
                <w:sz w:val="18"/>
                <w:szCs w:val="18"/>
                <w:lang w:val="en-US"/>
              </w:rPr>
            </w:pPr>
            <w:r>
              <w:rPr>
                <w:sz w:val="18"/>
                <w:szCs w:val="18"/>
              </w:rPr>
              <w:t>Este</w:t>
            </w:r>
            <w:r w:rsidRPr="00A23C84">
              <w:rPr>
                <w:sz w:val="18"/>
                <w:szCs w:val="18"/>
              </w:rPr>
              <w:t xml:space="preserve"> </w:t>
            </w:r>
            <w:proofErr w:type="spellStart"/>
            <w:r w:rsidRPr="00A23C84">
              <w:rPr>
                <w:sz w:val="18"/>
                <w:szCs w:val="18"/>
              </w:rPr>
              <w:t>document</w:t>
            </w:r>
            <w:r>
              <w:rPr>
                <w:sz w:val="18"/>
                <w:szCs w:val="18"/>
              </w:rPr>
              <w:t>o</w:t>
            </w:r>
            <w:proofErr w:type="spellEnd"/>
          </w:p>
        </w:tc>
      </w:tr>
      <w:tr w:rsidR="00D26CE6" w:rsidRPr="00A23C84" w14:paraId="7EE498BC" w14:textId="77777777" w:rsidTr="00A23C84">
        <w:trPr>
          <w:trHeight w:val="276"/>
        </w:trPr>
        <w:tc>
          <w:tcPr>
            <w:tcW w:w="1101" w:type="dxa"/>
            <w:noWrap/>
            <w:hideMark/>
          </w:tcPr>
          <w:p w14:paraId="20C68054" w14:textId="066FEAC0" w:rsidR="00D26CE6" w:rsidRPr="00A23C84" w:rsidRDefault="00D26CE6" w:rsidP="00D26CE6">
            <w:pPr>
              <w:jc w:val="left"/>
              <w:rPr>
                <w:color w:val="000000"/>
                <w:sz w:val="18"/>
                <w:szCs w:val="18"/>
                <w:lang w:val="en-US"/>
              </w:rPr>
            </w:pPr>
            <w:r w:rsidRPr="009D0869">
              <w:rPr>
                <w:color w:val="000000"/>
                <w:sz w:val="18"/>
                <w:szCs w:val="18"/>
                <w:lang w:val="en-US"/>
              </w:rPr>
              <w:t>Alemania</w:t>
            </w:r>
          </w:p>
        </w:tc>
        <w:tc>
          <w:tcPr>
            <w:tcW w:w="992" w:type="dxa"/>
            <w:noWrap/>
            <w:hideMark/>
          </w:tcPr>
          <w:p w14:paraId="7A35DC0C" w14:textId="77777777" w:rsidR="00D26CE6" w:rsidRPr="00A23C84" w:rsidRDefault="00D26CE6" w:rsidP="00D26CE6">
            <w:pPr>
              <w:jc w:val="left"/>
              <w:rPr>
                <w:color w:val="000000"/>
                <w:sz w:val="18"/>
                <w:szCs w:val="18"/>
                <w:lang w:val="en-US"/>
              </w:rPr>
            </w:pPr>
            <w:r w:rsidRPr="00A23C84">
              <w:rPr>
                <w:color w:val="000000"/>
                <w:sz w:val="18"/>
                <w:szCs w:val="18"/>
                <w:lang w:val="en-US"/>
              </w:rPr>
              <w:t>Kenya</w:t>
            </w:r>
          </w:p>
        </w:tc>
        <w:tc>
          <w:tcPr>
            <w:tcW w:w="2492" w:type="dxa"/>
            <w:noWrap/>
            <w:hideMark/>
          </w:tcPr>
          <w:p w14:paraId="7F47A7C6" w14:textId="43623DED" w:rsidR="00D26CE6" w:rsidRPr="00025DD0" w:rsidRDefault="00025DD0" w:rsidP="00D26CE6">
            <w:pPr>
              <w:jc w:val="left"/>
              <w:rPr>
                <w:color w:val="000000"/>
                <w:sz w:val="18"/>
                <w:szCs w:val="18"/>
                <w:lang w:val="es-ES"/>
              </w:rPr>
            </w:pPr>
            <w:r w:rsidRPr="00025DD0">
              <w:rPr>
                <w:color w:val="000000"/>
                <w:sz w:val="18"/>
                <w:szCs w:val="18"/>
                <w:lang w:val="es-ES"/>
              </w:rPr>
              <w:t xml:space="preserve">Preparación de un proyecto piloto sobre eficiencia energética </w:t>
            </w:r>
            <w:r w:rsidR="00D26CE6" w:rsidRPr="00025DD0">
              <w:rPr>
                <w:color w:val="000000"/>
                <w:sz w:val="18"/>
                <w:szCs w:val="18"/>
                <w:lang w:val="es-ES"/>
              </w:rPr>
              <w:t>(decisi</w:t>
            </w:r>
            <w:r w:rsidR="00B13B10">
              <w:rPr>
                <w:color w:val="000000"/>
                <w:sz w:val="18"/>
                <w:szCs w:val="18"/>
                <w:lang w:val="es-ES"/>
              </w:rPr>
              <w:t>ó</w:t>
            </w:r>
            <w:r w:rsidR="00D26CE6" w:rsidRPr="00025DD0">
              <w:rPr>
                <w:color w:val="000000"/>
                <w:sz w:val="18"/>
                <w:szCs w:val="18"/>
                <w:lang w:val="es-ES"/>
              </w:rPr>
              <w:t>n 91/65)</w:t>
            </w:r>
          </w:p>
        </w:tc>
        <w:tc>
          <w:tcPr>
            <w:tcW w:w="1335" w:type="dxa"/>
            <w:noWrap/>
            <w:hideMark/>
          </w:tcPr>
          <w:p w14:paraId="7AFC5B06" w14:textId="55827B69" w:rsidR="00D26CE6" w:rsidRPr="00A23C84" w:rsidRDefault="00D26CE6" w:rsidP="00D26CE6">
            <w:pPr>
              <w:jc w:val="right"/>
              <w:rPr>
                <w:color w:val="000000"/>
                <w:sz w:val="18"/>
                <w:szCs w:val="18"/>
                <w:lang w:val="en-US"/>
              </w:rPr>
            </w:pPr>
            <w:r w:rsidRPr="00A23C84">
              <w:rPr>
                <w:color w:val="000000"/>
                <w:sz w:val="18"/>
                <w:szCs w:val="18"/>
                <w:lang w:val="en-US"/>
              </w:rPr>
              <w:t>30</w:t>
            </w:r>
            <w:r w:rsidR="006C61F6">
              <w:rPr>
                <w:color w:val="000000"/>
                <w:sz w:val="18"/>
                <w:szCs w:val="18"/>
                <w:lang w:val="en-US"/>
              </w:rPr>
              <w:t xml:space="preserve"> </w:t>
            </w:r>
            <w:r w:rsidRPr="00A23C84">
              <w:rPr>
                <w:color w:val="000000"/>
                <w:sz w:val="18"/>
                <w:szCs w:val="18"/>
                <w:lang w:val="en-US"/>
              </w:rPr>
              <w:t>000</w:t>
            </w:r>
          </w:p>
        </w:tc>
        <w:tc>
          <w:tcPr>
            <w:tcW w:w="1134" w:type="dxa"/>
            <w:noWrap/>
            <w:hideMark/>
          </w:tcPr>
          <w:p w14:paraId="3E3CFE60" w14:textId="70F41DB5" w:rsidR="00D26CE6" w:rsidRPr="00A23C84" w:rsidRDefault="00D26CE6" w:rsidP="00D26CE6">
            <w:pPr>
              <w:jc w:val="right"/>
              <w:rPr>
                <w:color w:val="000000"/>
                <w:sz w:val="18"/>
                <w:szCs w:val="18"/>
                <w:lang w:val="en-US"/>
              </w:rPr>
            </w:pPr>
            <w:r w:rsidRPr="00A23C84">
              <w:rPr>
                <w:color w:val="000000"/>
                <w:sz w:val="18"/>
                <w:szCs w:val="18"/>
                <w:lang w:val="en-US"/>
              </w:rPr>
              <w:t>3</w:t>
            </w:r>
            <w:r w:rsidR="006C61F6">
              <w:rPr>
                <w:color w:val="000000"/>
                <w:sz w:val="18"/>
                <w:szCs w:val="18"/>
                <w:lang w:val="en-US"/>
              </w:rPr>
              <w:t xml:space="preserve"> </w:t>
            </w:r>
            <w:r w:rsidRPr="00A23C84">
              <w:rPr>
                <w:color w:val="000000"/>
                <w:sz w:val="18"/>
                <w:szCs w:val="18"/>
                <w:lang w:val="en-US"/>
              </w:rPr>
              <w:t>900</w:t>
            </w:r>
          </w:p>
        </w:tc>
        <w:tc>
          <w:tcPr>
            <w:tcW w:w="1276" w:type="dxa"/>
            <w:noWrap/>
            <w:hideMark/>
          </w:tcPr>
          <w:p w14:paraId="44F772D4" w14:textId="762856B7" w:rsidR="00D26CE6" w:rsidRPr="00A23C84" w:rsidRDefault="00D26CE6" w:rsidP="00D26CE6">
            <w:pPr>
              <w:jc w:val="right"/>
              <w:rPr>
                <w:color w:val="000000"/>
                <w:sz w:val="18"/>
                <w:szCs w:val="18"/>
                <w:lang w:val="en-US"/>
              </w:rPr>
            </w:pPr>
            <w:r w:rsidRPr="00A23C84">
              <w:rPr>
                <w:color w:val="000000"/>
                <w:sz w:val="18"/>
                <w:szCs w:val="18"/>
                <w:lang w:val="en-US"/>
              </w:rPr>
              <w:t>33</w:t>
            </w:r>
            <w:r w:rsidR="006C61F6">
              <w:rPr>
                <w:color w:val="000000"/>
                <w:sz w:val="18"/>
                <w:szCs w:val="18"/>
                <w:lang w:val="en-US"/>
              </w:rPr>
              <w:t xml:space="preserve"> </w:t>
            </w:r>
            <w:r w:rsidRPr="00A23C84">
              <w:rPr>
                <w:color w:val="000000"/>
                <w:sz w:val="18"/>
                <w:szCs w:val="18"/>
                <w:lang w:val="en-US"/>
              </w:rPr>
              <w:t>900</w:t>
            </w:r>
          </w:p>
        </w:tc>
        <w:tc>
          <w:tcPr>
            <w:tcW w:w="1295" w:type="dxa"/>
            <w:noWrap/>
            <w:hideMark/>
          </w:tcPr>
          <w:p w14:paraId="63FD1391" w14:textId="57AA5F68" w:rsidR="00D26CE6" w:rsidRPr="00A23C84" w:rsidRDefault="006C61F6" w:rsidP="00D26CE6">
            <w:pPr>
              <w:jc w:val="center"/>
              <w:rPr>
                <w:b/>
                <w:bCs/>
                <w:color w:val="000000"/>
                <w:sz w:val="18"/>
                <w:szCs w:val="18"/>
                <w:lang w:val="en-US"/>
              </w:rPr>
            </w:pPr>
            <w:r>
              <w:rPr>
                <w:sz w:val="18"/>
                <w:szCs w:val="18"/>
              </w:rPr>
              <w:t>Este</w:t>
            </w:r>
            <w:r w:rsidRPr="00A23C84">
              <w:rPr>
                <w:sz w:val="18"/>
                <w:szCs w:val="18"/>
              </w:rPr>
              <w:t xml:space="preserve"> </w:t>
            </w:r>
            <w:proofErr w:type="spellStart"/>
            <w:r w:rsidRPr="00A23C84">
              <w:rPr>
                <w:sz w:val="18"/>
                <w:szCs w:val="18"/>
              </w:rPr>
              <w:t>document</w:t>
            </w:r>
            <w:r>
              <w:rPr>
                <w:sz w:val="18"/>
                <w:szCs w:val="18"/>
              </w:rPr>
              <w:t>o</w:t>
            </w:r>
            <w:proofErr w:type="spellEnd"/>
          </w:p>
        </w:tc>
      </w:tr>
      <w:tr w:rsidR="00D26CE6" w:rsidRPr="00A23C84" w14:paraId="0E5DE799" w14:textId="77777777" w:rsidTr="00A23C84">
        <w:trPr>
          <w:trHeight w:val="276"/>
        </w:trPr>
        <w:tc>
          <w:tcPr>
            <w:tcW w:w="1101" w:type="dxa"/>
            <w:noWrap/>
            <w:hideMark/>
          </w:tcPr>
          <w:p w14:paraId="22C45631" w14:textId="6535EC4F" w:rsidR="00D26CE6" w:rsidRPr="00A23C84" w:rsidRDefault="00D26CE6" w:rsidP="00D26CE6">
            <w:pPr>
              <w:jc w:val="left"/>
              <w:rPr>
                <w:color w:val="000000"/>
                <w:sz w:val="18"/>
                <w:szCs w:val="18"/>
                <w:lang w:val="en-US"/>
              </w:rPr>
            </w:pPr>
            <w:r w:rsidRPr="009D0869">
              <w:rPr>
                <w:color w:val="000000"/>
                <w:sz w:val="18"/>
                <w:szCs w:val="18"/>
                <w:lang w:val="en-US"/>
              </w:rPr>
              <w:t>Alemania</w:t>
            </w:r>
          </w:p>
        </w:tc>
        <w:tc>
          <w:tcPr>
            <w:tcW w:w="992" w:type="dxa"/>
            <w:noWrap/>
            <w:hideMark/>
          </w:tcPr>
          <w:p w14:paraId="612B4CDF" w14:textId="77777777" w:rsidR="00D26CE6" w:rsidRPr="00A23C84" w:rsidRDefault="00D26CE6" w:rsidP="00D26CE6">
            <w:pPr>
              <w:jc w:val="left"/>
              <w:rPr>
                <w:color w:val="000000"/>
                <w:sz w:val="18"/>
                <w:szCs w:val="18"/>
                <w:lang w:val="en-US"/>
              </w:rPr>
            </w:pPr>
            <w:r w:rsidRPr="00A23C84">
              <w:rPr>
                <w:color w:val="000000"/>
                <w:sz w:val="18"/>
                <w:szCs w:val="18"/>
                <w:lang w:val="en-US"/>
              </w:rPr>
              <w:t>Lesotho</w:t>
            </w:r>
          </w:p>
        </w:tc>
        <w:tc>
          <w:tcPr>
            <w:tcW w:w="2492" w:type="dxa"/>
            <w:noWrap/>
            <w:hideMark/>
          </w:tcPr>
          <w:p w14:paraId="5530F442" w14:textId="0834497F" w:rsidR="00D26CE6" w:rsidRPr="00836FB7" w:rsidRDefault="00836FB7" w:rsidP="00D26CE6">
            <w:pPr>
              <w:jc w:val="left"/>
              <w:rPr>
                <w:color w:val="000000"/>
                <w:sz w:val="18"/>
                <w:szCs w:val="18"/>
                <w:lang w:val="es-ES"/>
              </w:rPr>
            </w:pPr>
            <w:r w:rsidRPr="00836FB7">
              <w:rPr>
                <w:color w:val="000000"/>
                <w:sz w:val="18"/>
                <w:szCs w:val="18"/>
                <w:lang w:val="es-ES"/>
              </w:rPr>
              <w:t xml:space="preserve">Actividades relacionadas con la eficiencia energética </w:t>
            </w:r>
            <w:r w:rsidR="00D26CE6" w:rsidRPr="00836FB7">
              <w:rPr>
                <w:color w:val="000000"/>
                <w:sz w:val="18"/>
                <w:szCs w:val="18"/>
                <w:lang w:val="es-ES"/>
              </w:rPr>
              <w:t>(decisi</w:t>
            </w:r>
            <w:r>
              <w:rPr>
                <w:color w:val="000000"/>
                <w:sz w:val="18"/>
                <w:szCs w:val="18"/>
                <w:lang w:val="es-ES"/>
              </w:rPr>
              <w:t>ó</w:t>
            </w:r>
            <w:r w:rsidR="00D26CE6" w:rsidRPr="00836FB7">
              <w:rPr>
                <w:color w:val="000000"/>
                <w:sz w:val="18"/>
                <w:szCs w:val="18"/>
                <w:lang w:val="es-ES"/>
              </w:rPr>
              <w:t>n 89/6)</w:t>
            </w:r>
          </w:p>
        </w:tc>
        <w:tc>
          <w:tcPr>
            <w:tcW w:w="1335" w:type="dxa"/>
            <w:noWrap/>
            <w:hideMark/>
          </w:tcPr>
          <w:p w14:paraId="52175B5F" w14:textId="2F07F8E8" w:rsidR="00D26CE6" w:rsidRPr="00A23C84" w:rsidRDefault="00D26CE6" w:rsidP="00D26CE6">
            <w:pPr>
              <w:jc w:val="right"/>
              <w:rPr>
                <w:color w:val="000000"/>
                <w:sz w:val="18"/>
                <w:szCs w:val="18"/>
                <w:lang w:val="en-US"/>
              </w:rPr>
            </w:pPr>
            <w:r w:rsidRPr="00A23C84">
              <w:rPr>
                <w:color w:val="000000"/>
                <w:sz w:val="18"/>
                <w:szCs w:val="18"/>
                <w:lang w:val="en-US"/>
              </w:rPr>
              <w:t>100</w:t>
            </w:r>
            <w:r w:rsidR="006C61F6">
              <w:rPr>
                <w:color w:val="000000"/>
                <w:sz w:val="18"/>
                <w:szCs w:val="18"/>
                <w:lang w:val="en-US"/>
              </w:rPr>
              <w:t xml:space="preserve"> </w:t>
            </w:r>
            <w:r w:rsidRPr="00A23C84">
              <w:rPr>
                <w:color w:val="000000"/>
                <w:sz w:val="18"/>
                <w:szCs w:val="18"/>
                <w:lang w:val="en-US"/>
              </w:rPr>
              <w:t>000</w:t>
            </w:r>
          </w:p>
        </w:tc>
        <w:tc>
          <w:tcPr>
            <w:tcW w:w="1134" w:type="dxa"/>
            <w:noWrap/>
          </w:tcPr>
          <w:p w14:paraId="65192BB8" w14:textId="63AA3AC0" w:rsidR="00D26CE6" w:rsidRPr="00A23C84" w:rsidRDefault="00D26CE6" w:rsidP="00D26CE6">
            <w:pPr>
              <w:jc w:val="right"/>
              <w:rPr>
                <w:color w:val="000000"/>
                <w:sz w:val="18"/>
                <w:szCs w:val="18"/>
                <w:lang w:val="en-US"/>
              </w:rPr>
            </w:pPr>
            <w:r w:rsidRPr="00A23C84">
              <w:rPr>
                <w:color w:val="000000"/>
                <w:sz w:val="18"/>
                <w:szCs w:val="18"/>
                <w:lang w:val="en-US"/>
              </w:rPr>
              <w:t>13</w:t>
            </w:r>
            <w:r w:rsidR="006C61F6">
              <w:rPr>
                <w:color w:val="000000"/>
                <w:sz w:val="18"/>
                <w:szCs w:val="18"/>
                <w:lang w:val="en-US"/>
              </w:rPr>
              <w:t xml:space="preserve"> </w:t>
            </w:r>
            <w:r w:rsidRPr="00A23C84">
              <w:rPr>
                <w:color w:val="000000"/>
                <w:sz w:val="18"/>
                <w:szCs w:val="18"/>
                <w:lang w:val="en-US"/>
              </w:rPr>
              <w:t>000</w:t>
            </w:r>
          </w:p>
        </w:tc>
        <w:tc>
          <w:tcPr>
            <w:tcW w:w="1276" w:type="dxa"/>
            <w:noWrap/>
          </w:tcPr>
          <w:p w14:paraId="11AF1461" w14:textId="5F0FE914" w:rsidR="00D26CE6" w:rsidRPr="00A23C84" w:rsidRDefault="00D26CE6" w:rsidP="00D26CE6">
            <w:pPr>
              <w:jc w:val="right"/>
              <w:rPr>
                <w:color w:val="000000"/>
                <w:sz w:val="18"/>
                <w:szCs w:val="18"/>
                <w:lang w:val="en-US"/>
              </w:rPr>
            </w:pPr>
            <w:r w:rsidRPr="00A23C84">
              <w:rPr>
                <w:color w:val="000000"/>
                <w:sz w:val="18"/>
                <w:szCs w:val="18"/>
                <w:lang w:val="en-US"/>
              </w:rPr>
              <w:t>112</w:t>
            </w:r>
            <w:r w:rsidR="006C61F6">
              <w:rPr>
                <w:color w:val="000000"/>
                <w:sz w:val="18"/>
                <w:szCs w:val="18"/>
                <w:lang w:val="en-US"/>
              </w:rPr>
              <w:t xml:space="preserve"> </w:t>
            </w:r>
            <w:r w:rsidRPr="00A23C84">
              <w:rPr>
                <w:color w:val="000000"/>
                <w:sz w:val="18"/>
                <w:szCs w:val="18"/>
                <w:lang w:val="en-US"/>
              </w:rPr>
              <w:t>651</w:t>
            </w:r>
          </w:p>
        </w:tc>
        <w:tc>
          <w:tcPr>
            <w:tcW w:w="1295" w:type="dxa"/>
            <w:noWrap/>
          </w:tcPr>
          <w:p w14:paraId="04AD7B40" w14:textId="77777777" w:rsidR="00D26CE6" w:rsidRPr="00A23C84" w:rsidRDefault="00D26CE6" w:rsidP="00D26CE6">
            <w:pPr>
              <w:jc w:val="center"/>
              <w:rPr>
                <w:b/>
                <w:bCs/>
                <w:color w:val="000000"/>
                <w:sz w:val="18"/>
                <w:szCs w:val="18"/>
                <w:lang w:val="en-US"/>
              </w:rPr>
            </w:pPr>
            <w:r w:rsidRPr="00A23C84">
              <w:rPr>
                <w:sz w:val="18"/>
                <w:szCs w:val="18"/>
              </w:rPr>
              <w:t>ExCom/93/65</w:t>
            </w:r>
          </w:p>
        </w:tc>
      </w:tr>
      <w:tr w:rsidR="00D26CE6" w:rsidRPr="00A23C84" w14:paraId="14FED788" w14:textId="77777777" w:rsidTr="00A23C84">
        <w:trPr>
          <w:trHeight w:val="276"/>
        </w:trPr>
        <w:tc>
          <w:tcPr>
            <w:tcW w:w="1101" w:type="dxa"/>
            <w:noWrap/>
            <w:hideMark/>
          </w:tcPr>
          <w:p w14:paraId="438A858A" w14:textId="7A891C3F" w:rsidR="00D26CE6" w:rsidRPr="00A23C84" w:rsidRDefault="00D26CE6" w:rsidP="00D26CE6">
            <w:pPr>
              <w:jc w:val="left"/>
              <w:rPr>
                <w:color w:val="000000"/>
                <w:sz w:val="18"/>
                <w:szCs w:val="18"/>
                <w:lang w:val="en-US"/>
              </w:rPr>
            </w:pPr>
            <w:r w:rsidRPr="009D0869">
              <w:rPr>
                <w:color w:val="000000"/>
                <w:sz w:val="18"/>
                <w:szCs w:val="18"/>
                <w:lang w:val="en-US"/>
              </w:rPr>
              <w:t>Alemania</w:t>
            </w:r>
          </w:p>
        </w:tc>
        <w:tc>
          <w:tcPr>
            <w:tcW w:w="992" w:type="dxa"/>
            <w:noWrap/>
            <w:hideMark/>
          </w:tcPr>
          <w:p w14:paraId="3431D860" w14:textId="77777777" w:rsidR="00D26CE6" w:rsidRPr="00A23C84" w:rsidRDefault="00D26CE6" w:rsidP="00D26CE6">
            <w:pPr>
              <w:jc w:val="left"/>
              <w:rPr>
                <w:color w:val="000000"/>
                <w:sz w:val="18"/>
                <w:szCs w:val="18"/>
                <w:lang w:val="en-US"/>
              </w:rPr>
            </w:pPr>
            <w:r w:rsidRPr="00A23C84">
              <w:rPr>
                <w:color w:val="000000"/>
                <w:sz w:val="18"/>
                <w:szCs w:val="18"/>
                <w:lang w:val="en-US"/>
              </w:rPr>
              <w:t>Liberia</w:t>
            </w:r>
          </w:p>
        </w:tc>
        <w:tc>
          <w:tcPr>
            <w:tcW w:w="2492" w:type="dxa"/>
            <w:noWrap/>
            <w:hideMark/>
          </w:tcPr>
          <w:p w14:paraId="77469B29" w14:textId="3DBFCF4B" w:rsidR="00D26CE6" w:rsidRPr="008F3FD1" w:rsidRDefault="008F3FD1" w:rsidP="00D26CE6">
            <w:pPr>
              <w:jc w:val="left"/>
              <w:rPr>
                <w:color w:val="000000"/>
                <w:sz w:val="18"/>
                <w:szCs w:val="18"/>
                <w:lang w:val="es-ES"/>
              </w:rPr>
            </w:pPr>
            <w:r w:rsidRPr="00836FB7">
              <w:rPr>
                <w:color w:val="000000"/>
                <w:sz w:val="18"/>
                <w:szCs w:val="18"/>
                <w:lang w:val="es-ES"/>
              </w:rPr>
              <w:t>Actividades relacionadas con la eficiencia energética (decisi</w:t>
            </w:r>
            <w:r>
              <w:rPr>
                <w:color w:val="000000"/>
                <w:sz w:val="18"/>
                <w:szCs w:val="18"/>
                <w:lang w:val="es-ES"/>
              </w:rPr>
              <w:t>ó</w:t>
            </w:r>
            <w:r w:rsidRPr="00836FB7">
              <w:rPr>
                <w:color w:val="000000"/>
                <w:sz w:val="18"/>
                <w:szCs w:val="18"/>
                <w:lang w:val="es-ES"/>
              </w:rPr>
              <w:t xml:space="preserve">n </w:t>
            </w:r>
            <w:r w:rsidR="00D26CE6" w:rsidRPr="008F3FD1">
              <w:rPr>
                <w:color w:val="000000"/>
                <w:sz w:val="18"/>
                <w:szCs w:val="18"/>
                <w:lang w:val="es-ES"/>
              </w:rPr>
              <w:t>89/6)</w:t>
            </w:r>
          </w:p>
        </w:tc>
        <w:tc>
          <w:tcPr>
            <w:tcW w:w="1335" w:type="dxa"/>
            <w:noWrap/>
            <w:hideMark/>
          </w:tcPr>
          <w:p w14:paraId="6ABB6E40" w14:textId="07EF90EB" w:rsidR="00D26CE6" w:rsidRPr="00A23C84" w:rsidRDefault="00D26CE6" w:rsidP="00D26CE6">
            <w:pPr>
              <w:jc w:val="right"/>
              <w:rPr>
                <w:color w:val="000000"/>
                <w:sz w:val="18"/>
                <w:szCs w:val="18"/>
                <w:lang w:val="en-US"/>
              </w:rPr>
            </w:pPr>
            <w:r w:rsidRPr="00A23C84">
              <w:rPr>
                <w:color w:val="000000"/>
                <w:sz w:val="18"/>
                <w:szCs w:val="18"/>
                <w:lang w:val="en-US"/>
              </w:rPr>
              <w:t>100</w:t>
            </w:r>
            <w:r w:rsidR="006C61F6">
              <w:rPr>
                <w:color w:val="000000"/>
                <w:sz w:val="18"/>
                <w:szCs w:val="18"/>
                <w:lang w:val="en-US"/>
              </w:rPr>
              <w:t xml:space="preserve"> </w:t>
            </w:r>
            <w:r w:rsidRPr="00A23C84">
              <w:rPr>
                <w:color w:val="000000"/>
                <w:sz w:val="18"/>
                <w:szCs w:val="18"/>
                <w:lang w:val="en-US"/>
              </w:rPr>
              <w:t>000</w:t>
            </w:r>
          </w:p>
        </w:tc>
        <w:tc>
          <w:tcPr>
            <w:tcW w:w="1134" w:type="dxa"/>
            <w:noWrap/>
          </w:tcPr>
          <w:p w14:paraId="33817EEB" w14:textId="20A554EA" w:rsidR="00D26CE6" w:rsidRPr="00A23C84" w:rsidRDefault="00D26CE6" w:rsidP="00D26CE6">
            <w:pPr>
              <w:jc w:val="right"/>
              <w:rPr>
                <w:color w:val="000000"/>
                <w:sz w:val="18"/>
                <w:szCs w:val="18"/>
                <w:lang w:val="en-US"/>
              </w:rPr>
            </w:pPr>
            <w:r w:rsidRPr="00A23C84">
              <w:rPr>
                <w:color w:val="000000"/>
                <w:sz w:val="18"/>
                <w:szCs w:val="18"/>
                <w:lang w:val="en-US"/>
              </w:rPr>
              <w:t>13</w:t>
            </w:r>
            <w:r w:rsidR="006C61F6">
              <w:rPr>
                <w:color w:val="000000"/>
                <w:sz w:val="18"/>
                <w:szCs w:val="18"/>
                <w:lang w:val="en-US"/>
              </w:rPr>
              <w:t xml:space="preserve"> </w:t>
            </w:r>
            <w:r w:rsidRPr="00A23C84">
              <w:rPr>
                <w:color w:val="000000"/>
                <w:sz w:val="18"/>
                <w:szCs w:val="18"/>
                <w:lang w:val="en-US"/>
              </w:rPr>
              <w:t>000</w:t>
            </w:r>
          </w:p>
        </w:tc>
        <w:tc>
          <w:tcPr>
            <w:tcW w:w="1276" w:type="dxa"/>
            <w:noWrap/>
          </w:tcPr>
          <w:p w14:paraId="09EEC5E8" w14:textId="701836A2" w:rsidR="00D26CE6" w:rsidRPr="00A23C84" w:rsidRDefault="00D26CE6" w:rsidP="00D26CE6">
            <w:pPr>
              <w:jc w:val="right"/>
              <w:rPr>
                <w:color w:val="000000"/>
                <w:sz w:val="18"/>
                <w:szCs w:val="18"/>
                <w:lang w:val="en-US"/>
              </w:rPr>
            </w:pPr>
            <w:r w:rsidRPr="00A23C84">
              <w:rPr>
                <w:color w:val="000000"/>
                <w:sz w:val="18"/>
                <w:szCs w:val="18"/>
                <w:lang w:val="en-US"/>
              </w:rPr>
              <w:t>113</w:t>
            </w:r>
            <w:r w:rsidR="006C61F6">
              <w:rPr>
                <w:color w:val="000000"/>
                <w:sz w:val="18"/>
                <w:szCs w:val="18"/>
                <w:lang w:val="en-US"/>
              </w:rPr>
              <w:t xml:space="preserve"> </w:t>
            </w:r>
            <w:r w:rsidRPr="00A23C84">
              <w:rPr>
                <w:color w:val="000000"/>
                <w:sz w:val="18"/>
                <w:szCs w:val="18"/>
                <w:lang w:val="en-US"/>
              </w:rPr>
              <w:t>000</w:t>
            </w:r>
          </w:p>
        </w:tc>
        <w:tc>
          <w:tcPr>
            <w:tcW w:w="1295" w:type="dxa"/>
            <w:noWrap/>
          </w:tcPr>
          <w:p w14:paraId="282B022A" w14:textId="77777777" w:rsidR="00D26CE6" w:rsidRPr="00A23C84" w:rsidRDefault="00D26CE6" w:rsidP="00D26CE6">
            <w:pPr>
              <w:jc w:val="center"/>
              <w:rPr>
                <w:b/>
                <w:bCs/>
                <w:color w:val="000000"/>
                <w:sz w:val="18"/>
                <w:szCs w:val="18"/>
                <w:lang w:val="en-US"/>
              </w:rPr>
            </w:pPr>
            <w:r w:rsidRPr="00A23C84">
              <w:rPr>
                <w:sz w:val="18"/>
                <w:szCs w:val="18"/>
              </w:rPr>
              <w:t>ExCom/93/66</w:t>
            </w:r>
          </w:p>
        </w:tc>
      </w:tr>
      <w:tr w:rsidR="00D26CE6" w:rsidRPr="00A23C84" w14:paraId="0BCA2CB9" w14:textId="77777777" w:rsidTr="00A23C84">
        <w:trPr>
          <w:trHeight w:val="276"/>
        </w:trPr>
        <w:tc>
          <w:tcPr>
            <w:tcW w:w="1101" w:type="dxa"/>
            <w:noWrap/>
            <w:hideMark/>
          </w:tcPr>
          <w:p w14:paraId="0F9F40D2" w14:textId="19089BD9" w:rsidR="00D26CE6" w:rsidRPr="00A23C84" w:rsidRDefault="00D26CE6" w:rsidP="00D26CE6">
            <w:pPr>
              <w:jc w:val="left"/>
              <w:rPr>
                <w:color w:val="000000"/>
                <w:sz w:val="18"/>
                <w:szCs w:val="18"/>
                <w:lang w:val="en-US"/>
              </w:rPr>
            </w:pPr>
            <w:r w:rsidRPr="009D0869">
              <w:rPr>
                <w:color w:val="000000"/>
                <w:sz w:val="18"/>
                <w:szCs w:val="18"/>
                <w:lang w:val="en-US"/>
              </w:rPr>
              <w:t>Alemania</w:t>
            </w:r>
          </w:p>
        </w:tc>
        <w:tc>
          <w:tcPr>
            <w:tcW w:w="992" w:type="dxa"/>
            <w:noWrap/>
            <w:hideMark/>
          </w:tcPr>
          <w:p w14:paraId="6B86658B" w14:textId="77777777" w:rsidR="00D26CE6" w:rsidRPr="00A23C84" w:rsidRDefault="00D26CE6" w:rsidP="00D26CE6">
            <w:pPr>
              <w:jc w:val="left"/>
              <w:rPr>
                <w:color w:val="000000"/>
                <w:sz w:val="18"/>
                <w:szCs w:val="18"/>
                <w:lang w:val="en-US"/>
              </w:rPr>
            </w:pPr>
            <w:r w:rsidRPr="00A23C84">
              <w:rPr>
                <w:color w:val="000000"/>
                <w:sz w:val="18"/>
                <w:szCs w:val="18"/>
                <w:lang w:val="en-US"/>
              </w:rPr>
              <w:t>Liberia</w:t>
            </w:r>
          </w:p>
        </w:tc>
        <w:tc>
          <w:tcPr>
            <w:tcW w:w="2492" w:type="dxa"/>
            <w:noWrap/>
            <w:hideMark/>
          </w:tcPr>
          <w:p w14:paraId="1DF27A9D" w14:textId="2792F9F6" w:rsidR="00D26CE6" w:rsidRPr="008F3FD1" w:rsidRDefault="008F3FD1" w:rsidP="00D26CE6">
            <w:pPr>
              <w:jc w:val="left"/>
              <w:rPr>
                <w:color w:val="000000"/>
                <w:sz w:val="18"/>
                <w:szCs w:val="18"/>
                <w:lang w:val="es-ES"/>
              </w:rPr>
            </w:pPr>
            <w:r w:rsidRPr="00463AEE">
              <w:rPr>
                <w:color w:val="000000"/>
                <w:sz w:val="18"/>
                <w:szCs w:val="18"/>
                <w:lang w:val="es-ES"/>
              </w:rPr>
              <w:t xml:space="preserve">Preparación de un inventario nacional de bancos de sustancias controladas utilizadas o no deseadas, y </w:t>
            </w:r>
            <w:r>
              <w:rPr>
                <w:color w:val="000000"/>
                <w:sz w:val="18"/>
                <w:szCs w:val="18"/>
                <w:lang w:val="es-ES"/>
              </w:rPr>
              <w:t>d</w:t>
            </w:r>
            <w:r w:rsidRPr="00463AEE">
              <w:rPr>
                <w:color w:val="000000"/>
                <w:sz w:val="18"/>
                <w:szCs w:val="18"/>
                <w:lang w:val="es-ES"/>
              </w:rPr>
              <w:t>esarrollo de un plan nacional para la gesti</w:t>
            </w:r>
            <w:r>
              <w:rPr>
                <w:color w:val="000000"/>
                <w:sz w:val="18"/>
                <w:szCs w:val="18"/>
                <w:lang w:val="es-ES"/>
              </w:rPr>
              <w:t xml:space="preserve">ón de dichas sustancias </w:t>
            </w:r>
            <w:r w:rsidRPr="00463AEE">
              <w:rPr>
                <w:color w:val="000000"/>
                <w:sz w:val="18"/>
                <w:szCs w:val="18"/>
                <w:lang w:val="es-ES"/>
              </w:rPr>
              <w:t>(decisi</w:t>
            </w:r>
            <w:r>
              <w:rPr>
                <w:color w:val="000000"/>
                <w:sz w:val="18"/>
                <w:szCs w:val="18"/>
                <w:lang w:val="es-ES"/>
              </w:rPr>
              <w:t>ó</w:t>
            </w:r>
            <w:r w:rsidRPr="00463AEE">
              <w:rPr>
                <w:color w:val="000000"/>
                <w:sz w:val="18"/>
                <w:szCs w:val="18"/>
                <w:lang w:val="es-ES"/>
              </w:rPr>
              <w:t>n </w:t>
            </w:r>
            <w:r w:rsidR="00D26CE6" w:rsidRPr="008F3FD1">
              <w:rPr>
                <w:color w:val="000000"/>
                <w:sz w:val="18"/>
                <w:szCs w:val="18"/>
                <w:lang w:val="es-ES"/>
              </w:rPr>
              <w:t>91/66)</w:t>
            </w:r>
          </w:p>
        </w:tc>
        <w:tc>
          <w:tcPr>
            <w:tcW w:w="1335" w:type="dxa"/>
            <w:noWrap/>
            <w:hideMark/>
          </w:tcPr>
          <w:p w14:paraId="7A5688E9" w14:textId="2BB831D0" w:rsidR="00D26CE6" w:rsidRPr="00A23C84" w:rsidRDefault="00D26CE6" w:rsidP="00D26CE6">
            <w:pPr>
              <w:jc w:val="right"/>
              <w:rPr>
                <w:color w:val="000000"/>
                <w:sz w:val="18"/>
                <w:szCs w:val="18"/>
                <w:lang w:val="en-US"/>
              </w:rPr>
            </w:pPr>
            <w:r w:rsidRPr="00A23C84">
              <w:rPr>
                <w:color w:val="000000"/>
                <w:sz w:val="18"/>
                <w:szCs w:val="18"/>
                <w:lang w:val="en-US"/>
              </w:rPr>
              <w:t>80</w:t>
            </w:r>
            <w:r w:rsidR="006C61F6">
              <w:rPr>
                <w:color w:val="000000"/>
                <w:sz w:val="18"/>
                <w:szCs w:val="18"/>
                <w:lang w:val="en-US"/>
              </w:rPr>
              <w:t xml:space="preserve"> </w:t>
            </w:r>
            <w:r w:rsidRPr="00A23C84">
              <w:rPr>
                <w:color w:val="000000"/>
                <w:sz w:val="18"/>
                <w:szCs w:val="18"/>
                <w:lang w:val="en-US"/>
              </w:rPr>
              <w:t>000</w:t>
            </w:r>
          </w:p>
        </w:tc>
        <w:tc>
          <w:tcPr>
            <w:tcW w:w="1134" w:type="dxa"/>
            <w:noWrap/>
            <w:hideMark/>
          </w:tcPr>
          <w:p w14:paraId="64CF5578" w14:textId="5E61F098" w:rsidR="00D26CE6" w:rsidRPr="00A23C84" w:rsidRDefault="00D26CE6" w:rsidP="00D26CE6">
            <w:pPr>
              <w:jc w:val="right"/>
              <w:rPr>
                <w:color w:val="000000"/>
                <w:sz w:val="18"/>
                <w:szCs w:val="18"/>
                <w:lang w:val="en-US"/>
              </w:rPr>
            </w:pPr>
            <w:r w:rsidRPr="00A23C84">
              <w:rPr>
                <w:color w:val="000000"/>
                <w:sz w:val="18"/>
                <w:szCs w:val="18"/>
                <w:lang w:val="en-US"/>
              </w:rPr>
              <w:t>10</w:t>
            </w:r>
            <w:r w:rsidR="006C61F6">
              <w:rPr>
                <w:color w:val="000000"/>
                <w:sz w:val="18"/>
                <w:szCs w:val="18"/>
                <w:lang w:val="en-US"/>
              </w:rPr>
              <w:t xml:space="preserve"> </w:t>
            </w:r>
            <w:r w:rsidRPr="00A23C84">
              <w:rPr>
                <w:color w:val="000000"/>
                <w:sz w:val="18"/>
                <w:szCs w:val="18"/>
                <w:lang w:val="en-US"/>
              </w:rPr>
              <w:t>400</w:t>
            </w:r>
          </w:p>
        </w:tc>
        <w:tc>
          <w:tcPr>
            <w:tcW w:w="1276" w:type="dxa"/>
            <w:noWrap/>
            <w:hideMark/>
          </w:tcPr>
          <w:p w14:paraId="010EBC22" w14:textId="3ACAF4CF" w:rsidR="00D26CE6" w:rsidRPr="00A23C84" w:rsidRDefault="00D26CE6" w:rsidP="00D26CE6">
            <w:pPr>
              <w:jc w:val="right"/>
              <w:rPr>
                <w:color w:val="000000"/>
                <w:sz w:val="18"/>
                <w:szCs w:val="18"/>
                <w:lang w:val="en-US"/>
              </w:rPr>
            </w:pPr>
            <w:r w:rsidRPr="00A23C84">
              <w:rPr>
                <w:color w:val="000000"/>
                <w:sz w:val="18"/>
                <w:szCs w:val="18"/>
                <w:lang w:val="en-US"/>
              </w:rPr>
              <w:t>90</w:t>
            </w:r>
            <w:r w:rsidR="006C61F6">
              <w:rPr>
                <w:color w:val="000000"/>
                <w:sz w:val="18"/>
                <w:szCs w:val="18"/>
                <w:lang w:val="en-US"/>
              </w:rPr>
              <w:t xml:space="preserve"> </w:t>
            </w:r>
            <w:r w:rsidRPr="00A23C84">
              <w:rPr>
                <w:color w:val="000000"/>
                <w:sz w:val="18"/>
                <w:szCs w:val="18"/>
                <w:lang w:val="en-US"/>
              </w:rPr>
              <w:t>400</w:t>
            </w:r>
          </w:p>
        </w:tc>
        <w:tc>
          <w:tcPr>
            <w:tcW w:w="1295" w:type="dxa"/>
            <w:noWrap/>
            <w:hideMark/>
          </w:tcPr>
          <w:p w14:paraId="2D54082B" w14:textId="4CBCF58F" w:rsidR="00D26CE6" w:rsidRPr="00A23C84" w:rsidRDefault="006C61F6" w:rsidP="00D26CE6">
            <w:pPr>
              <w:jc w:val="center"/>
              <w:rPr>
                <w:b/>
                <w:bCs/>
                <w:color w:val="000000"/>
                <w:sz w:val="18"/>
                <w:szCs w:val="18"/>
                <w:lang w:val="en-US"/>
              </w:rPr>
            </w:pPr>
            <w:r>
              <w:rPr>
                <w:sz w:val="18"/>
                <w:szCs w:val="18"/>
              </w:rPr>
              <w:t>Este</w:t>
            </w:r>
            <w:r w:rsidRPr="00A23C84">
              <w:rPr>
                <w:sz w:val="18"/>
                <w:szCs w:val="18"/>
              </w:rPr>
              <w:t xml:space="preserve"> </w:t>
            </w:r>
            <w:proofErr w:type="spellStart"/>
            <w:r w:rsidRPr="00A23C84">
              <w:rPr>
                <w:sz w:val="18"/>
                <w:szCs w:val="18"/>
              </w:rPr>
              <w:t>document</w:t>
            </w:r>
            <w:r>
              <w:rPr>
                <w:sz w:val="18"/>
                <w:szCs w:val="18"/>
              </w:rPr>
              <w:t>o</w:t>
            </w:r>
            <w:proofErr w:type="spellEnd"/>
          </w:p>
        </w:tc>
      </w:tr>
      <w:tr w:rsidR="00D26CE6" w:rsidRPr="00A23C84" w14:paraId="7A6948EC" w14:textId="77777777" w:rsidTr="00A23C84">
        <w:trPr>
          <w:trHeight w:val="276"/>
        </w:trPr>
        <w:tc>
          <w:tcPr>
            <w:tcW w:w="1101" w:type="dxa"/>
            <w:noWrap/>
            <w:hideMark/>
          </w:tcPr>
          <w:p w14:paraId="66225EAE" w14:textId="5A6DD7B2" w:rsidR="00D26CE6" w:rsidRPr="00A23C84" w:rsidRDefault="00D26CE6" w:rsidP="00D26CE6">
            <w:pPr>
              <w:jc w:val="left"/>
              <w:rPr>
                <w:color w:val="000000"/>
                <w:sz w:val="18"/>
                <w:szCs w:val="18"/>
                <w:lang w:val="en-US"/>
              </w:rPr>
            </w:pPr>
            <w:r w:rsidRPr="009D0869">
              <w:rPr>
                <w:color w:val="000000"/>
                <w:sz w:val="18"/>
                <w:szCs w:val="18"/>
                <w:lang w:val="en-US"/>
              </w:rPr>
              <w:t>Alemania</w:t>
            </w:r>
          </w:p>
        </w:tc>
        <w:tc>
          <w:tcPr>
            <w:tcW w:w="992" w:type="dxa"/>
            <w:noWrap/>
            <w:hideMark/>
          </w:tcPr>
          <w:p w14:paraId="4F971483" w14:textId="1B9851C9" w:rsidR="00D26CE6" w:rsidRPr="00A23C84" w:rsidRDefault="00D26CE6" w:rsidP="00D26CE6">
            <w:pPr>
              <w:jc w:val="left"/>
              <w:rPr>
                <w:color w:val="000000"/>
                <w:sz w:val="18"/>
                <w:szCs w:val="18"/>
                <w:lang w:val="en-US"/>
              </w:rPr>
            </w:pPr>
            <w:r w:rsidRPr="00A23C84">
              <w:rPr>
                <w:color w:val="000000"/>
                <w:sz w:val="18"/>
                <w:szCs w:val="18"/>
                <w:lang w:val="en-US"/>
              </w:rPr>
              <w:t>Maur</w:t>
            </w:r>
            <w:r w:rsidR="000A2280">
              <w:rPr>
                <w:color w:val="000000"/>
                <w:sz w:val="18"/>
                <w:szCs w:val="18"/>
                <w:lang w:val="en-US"/>
              </w:rPr>
              <w:t>icio</w:t>
            </w:r>
          </w:p>
        </w:tc>
        <w:tc>
          <w:tcPr>
            <w:tcW w:w="2492" w:type="dxa"/>
            <w:noWrap/>
            <w:hideMark/>
          </w:tcPr>
          <w:p w14:paraId="71FAB8E8" w14:textId="119A777E" w:rsidR="00D26CE6" w:rsidRPr="00A737C6" w:rsidRDefault="008F3FD1" w:rsidP="00D26CE6">
            <w:pPr>
              <w:jc w:val="left"/>
              <w:rPr>
                <w:color w:val="000000"/>
                <w:sz w:val="18"/>
                <w:szCs w:val="18"/>
                <w:lang w:val="es-ES"/>
              </w:rPr>
            </w:pPr>
            <w:r w:rsidRPr="00836FB7">
              <w:rPr>
                <w:color w:val="000000"/>
                <w:sz w:val="18"/>
                <w:szCs w:val="18"/>
                <w:lang w:val="es-ES"/>
              </w:rPr>
              <w:t>Actividades relacionadas con la eficiencia energética (decisi</w:t>
            </w:r>
            <w:r>
              <w:rPr>
                <w:color w:val="000000"/>
                <w:sz w:val="18"/>
                <w:szCs w:val="18"/>
                <w:lang w:val="es-ES"/>
              </w:rPr>
              <w:t>ó</w:t>
            </w:r>
            <w:r w:rsidRPr="00836FB7">
              <w:rPr>
                <w:color w:val="000000"/>
                <w:sz w:val="18"/>
                <w:szCs w:val="18"/>
                <w:lang w:val="es-ES"/>
              </w:rPr>
              <w:t>n</w:t>
            </w:r>
            <w:r w:rsidRPr="00A737C6">
              <w:rPr>
                <w:color w:val="000000"/>
                <w:sz w:val="18"/>
                <w:szCs w:val="18"/>
                <w:lang w:val="es-ES"/>
              </w:rPr>
              <w:t xml:space="preserve"> </w:t>
            </w:r>
            <w:r w:rsidR="00D26CE6" w:rsidRPr="00A737C6">
              <w:rPr>
                <w:color w:val="000000"/>
                <w:sz w:val="18"/>
                <w:szCs w:val="18"/>
                <w:lang w:val="es-ES"/>
              </w:rPr>
              <w:t>89/6)</w:t>
            </w:r>
          </w:p>
        </w:tc>
        <w:tc>
          <w:tcPr>
            <w:tcW w:w="1335" w:type="dxa"/>
            <w:noWrap/>
            <w:hideMark/>
          </w:tcPr>
          <w:p w14:paraId="3A949BE3" w14:textId="780BA2BC" w:rsidR="00D26CE6" w:rsidRPr="00A23C84" w:rsidRDefault="00D26CE6" w:rsidP="00D26CE6">
            <w:pPr>
              <w:jc w:val="right"/>
              <w:rPr>
                <w:color w:val="000000"/>
                <w:sz w:val="18"/>
                <w:szCs w:val="18"/>
                <w:lang w:val="en-US"/>
              </w:rPr>
            </w:pPr>
            <w:r w:rsidRPr="00A23C84">
              <w:rPr>
                <w:color w:val="000000"/>
                <w:sz w:val="18"/>
                <w:szCs w:val="18"/>
                <w:lang w:val="en-US"/>
              </w:rPr>
              <w:t>120</w:t>
            </w:r>
            <w:r w:rsidR="006C61F6">
              <w:rPr>
                <w:color w:val="000000"/>
                <w:sz w:val="18"/>
                <w:szCs w:val="18"/>
                <w:lang w:val="en-US"/>
              </w:rPr>
              <w:t xml:space="preserve"> </w:t>
            </w:r>
            <w:r w:rsidRPr="00A23C84">
              <w:rPr>
                <w:color w:val="000000"/>
                <w:sz w:val="18"/>
                <w:szCs w:val="18"/>
                <w:lang w:val="en-US"/>
              </w:rPr>
              <w:t>000</w:t>
            </w:r>
          </w:p>
        </w:tc>
        <w:tc>
          <w:tcPr>
            <w:tcW w:w="1134" w:type="dxa"/>
            <w:noWrap/>
          </w:tcPr>
          <w:p w14:paraId="722D13D3" w14:textId="4973642D" w:rsidR="00D26CE6" w:rsidRPr="00A23C84" w:rsidRDefault="00D26CE6" w:rsidP="00D26CE6">
            <w:pPr>
              <w:jc w:val="right"/>
              <w:rPr>
                <w:color w:val="000000"/>
                <w:sz w:val="18"/>
                <w:szCs w:val="18"/>
                <w:lang w:val="en-US"/>
              </w:rPr>
            </w:pPr>
            <w:r w:rsidRPr="00A23C84">
              <w:rPr>
                <w:color w:val="000000"/>
                <w:sz w:val="18"/>
                <w:szCs w:val="18"/>
                <w:lang w:val="en-US"/>
              </w:rPr>
              <w:t>15</w:t>
            </w:r>
            <w:r w:rsidR="006C61F6">
              <w:rPr>
                <w:color w:val="000000"/>
                <w:sz w:val="18"/>
                <w:szCs w:val="18"/>
                <w:lang w:val="en-US"/>
              </w:rPr>
              <w:t xml:space="preserve"> </w:t>
            </w:r>
            <w:r w:rsidRPr="00A23C84">
              <w:rPr>
                <w:color w:val="000000"/>
                <w:sz w:val="18"/>
                <w:szCs w:val="18"/>
                <w:lang w:val="en-US"/>
              </w:rPr>
              <w:t>600</w:t>
            </w:r>
          </w:p>
        </w:tc>
        <w:tc>
          <w:tcPr>
            <w:tcW w:w="1276" w:type="dxa"/>
            <w:noWrap/>
          </w:tcPr>
          <w:p w14:paraId="465E86FB" w14:textId="551B1D7C" w:rsidR="00D26CE6" w:rsidRPr="00A23C84" w:rsidRDefault="00D26CE6" w:rsidP="00D26CE6">
            <w:pPr>
              <w:jc w:val="right"/>
              <w:rPr>
                <w:color w:val="000000"/>
                <w:sz w:val="18"/>
                <w:szCs w:val="18"/>
                <w:lang w:val="en-US"/>
              </w:rPr>
            </w:pPr>
            <w:r w:rsidRPr="00A23C84">
              <w:rPr>
                <w:color w:val="000000"/>
                <w:sz w:val="18"/>
                <w:szCs w:val="18"/>
                <w:lang w:val="en-US"/>
              </w:rPr>
              <w:t>133</w:t>
            </w:r>
            <w:r w:rsidR="006C61F6">
              <w:rPr>
                <w:color w:val="000000"/>
                <w:sz w:val="18"/>
                <w:szCs w:val="18"/>
                <w:lang w:val="en-US"/>
              </w:rPr>
              <w:t xml:space="preserve"> </w:t>
            </w:r>
            <w:r w:rsidRPr="00A23C84">
              <w:rPr>
                <w:color w:val="000000"/>
                <w:sz w:val="18"/>
                <w:szCs w:val="18"/>
                <w:lang w:val="en-US"/>
              </w:rPr>
              <w:t>943</w:t>
            </w:r>
          </w:p>
        </w:tc>
        <w:tc>
          <w:tcPr>
            <w:tcW w:w="1295" w:type="dxa"/>
            <w:noWrap/>
          </w:tcPr>
          <w:p w14:paraId="336D1271" w14:textId="77777777" w:rsidR="00D26CE6" w:rsidRPr="00A23C84" w:rsidRDefault="00D26CE6" w:rsidP="00D26CE6">
            <w:pPr>
              <w:jc w:val="center"/>
              <w:rPr>
                <w:b/>
                <w:bCs/>
                <w:color w:val="000000"/>
                <w:sz w:val="18"/>
                <w:szCs w:val="18"/>
                <w:lang w:val="en-US"/>
              </w:rPr>
            </w:pPr>
            <w:r w:rsidRPr="00A23C84">
              <w:rPr>
                <w:sz w:val="18"/>
                <w:szCs w:val="18"/>
              </w:rPr>
              <w:t>ExCom/93/69</w:t>
            </w:r>
          </w:p>
        </w:tc>
      </w:tr>
      <w:tr w:rsidR="00D26CE6" w:rsidRPr="00A23C84" w14:paraId="084DA2DD" w14:textId="77777777" w:rsidTr="00A23C84">
        <w:trPr>
          <w:trHeight w:val="276"/>
        </w:trPr>
        <w:tc>
          <w:tcPr>
            <w:tcW w:w="1101" w:type="dxa"/>
            <w:noWrap/>
            <w:hideMark/>
          </w:tcPr>
          <w:p w14:paraId="341F77B4" w14:textId="5758A389" w:rsidR="00D26CE6" w:rsidRPr="00A23C84" w:rsidRDefault="00D26CE6" w:rsidP="00D26CE6">
            <w:pPr>
              <w:jc w:val="left"/>
              <w:rPr>
                <w:color w:val="000000"/>
                <w:sz w:val="18"/>
                <w:szCs w:val="18"/>
                <w:lang w:val="en-US"/>
              </w:rPr>
            </w:pPr>
            <w:r w:rsidRPr="009D0869">
              <w:rPr>
                <w:color w:val="000000"/>
                <w:sz w:val="18"/>
                <w:szCs w:val="18"/>
                <w:lang w:val="en-US"/>
              </w:rPr>
              <w:t>Alemania</w:t>
            </w:r>
          </w:p>
        </w:tc>
        <w:tc>
          <w:tcPr>
            <w:tcW w:w="992" w:type="dxa"/>
            <w:noWrap/>
            <w:hideMark/>
          </w:tcPr>
          <w:p w14:paraId="363FF282" w14:textId="77777777" w:rsidR="00D26CE6" w:rsidRPr="00A23C84" w:rsidRDefault="00D26CE6" w:rsidP="00D26CE6">
            <w:pPr>
              <w:jc w:val="left"/>
              <w:rPr>
                <w:color w:val="000000"/>
                <w:sz w:val="18"/>
                <w:szCs w:val="18"/>
                <w:lang w:val="en-US"/>
              </w:rPr>
            </w:pPr>
            <w:r w:rsidRPr="00A23C84">
              <w:rPr>
                <w:color w:val="000000"/>
                <w:sz w:val="18"/>
                <w:szCs w:val="18"/>
                <w:lang w:val="en-US"/>
              </w:rPr>
              <w:t>Namibia</w:t>
            </w:r>
          </w:p>
        </w:tc>
        <w:tc>
          <w:tcPr>
            <w:tcW w:w="2492" w:type="dxa"/>
            <w:noWrap/>
            <w:hideMark/>
          </w:tcPr>
          <w:p w14:paraId="4E472EF5" w14:textId="11A8B69A" w:rsidR="00D26CE6" w:rsidRPr="00A737C6" w:rsidRDefault="00A737C6" w:rsidP="00D26CE6">
            <w:pPr>
              <w:jc w:val="left"/>
              <w:rPr>
                <w:color w:val="000000"/>
                <w:sz w:val="18"/>
                <w:szCs w:val="18"/>
                <w:lang w:val="es-ES"/>
              </w:rPr>
            </w:pPr>
            <w:r w:rsidRPr="00836FB7">
              <w:rPr>
                <w:color w:val="000000"/>
                <w:sz w:val="18"/>
                <w:szCs w:val="18"/>
                <w:lang w:val="es-ES"/>
              </w:rPr>
              <w:t>Actividades relacionadas con la eficiencia energética (decisi</w:t>
            </w:r>
            <w:r>
              <w:rPr>
                <w:color w:val="000000"/>
                <w:sz w:val="18"/>
                <w:szCs w:val="18"/>
                <w:lang w:val="es-ES"/>
              </w:rPr>
              <w:t>ó</w:t>
            </w:r>
            <w:r w:rsidRPr="00836FB7">
              <w:rPr>
                <w:color w:val="000000"/>
                <w:sz w:val="18"/>
                <w:szCs w:val="18"/>
                <w:lang w:val="es-ES"/>
              </w:rPr>
              <w:t>n</w:t>
            </w:r>
            <w:r w:rsidRPr="00A737C6">
              <w:rPr>
                <w:color w:val="000000"/>
                <w:sz w:val="18"/>
                <w:szCs w:val="18"/>
                <w:lang w:val="es-ES"/>
              </w:rPr>
              <w:t xml:space="preserve"> </w:t>
            </w:r>
            <w:r w:rsidR="00D26CE6" w:rsidRPr="00A737C6">
              <w:rPr>
                <w:color w:val="000000"/>
                <w:sz w:val="18"/>
                <w:szCs w:val="18"/>
                <w:lang w:val="es-ES"/>
              </w:rPr>
              <w:t>89/6)</w:t>
            </w:r>
          </w:p>
        </w:tc>
        <w:tc>
          <w:tcPr>
            <w:tcW w:w="1335" w:type="dxa"/>
            <w:noWrap/>
            <w:hideMark/>
          </w:tcPr>
          <w:p w14:paraId="1BE13CA8" w14:textId="19FC8D00" w:rsidR="00D26CE6" w:rsidRPr="00A23C84" w:rsidRDefault="00D26CE6" w:rsidP="00D26CE6">
            <w:pPr>
              <w:jc w:val="right"/>
              <w:rPr>
                <w:color w:val="000000"/>
                <w:sz w:val="18"/>
                <w:szCs w:val="18"/>
                <w:lang w:val="en-US"/>
              </w:rPr>
            </w:pPr>
            <w:r w:rsidRPr="00A23C84">
              <w:rPr>
                <w:color w:val="000000"/>
                <w:sz w:val="18"/>
                <w:szCs w:val="18"/>
                <w:lang w:val="en-US"/>
              </w:rPr>
              <w:t>120</w:t>
            </w:r>
            <w:r w:rsidR="006C61F6">
              <w:rPr>
                <w:color w:val="000000"/>
                <w:sz w:val="18"/>
                <w:szCs w:val="18"/>
                <w:lang w:val="en-US"/>
              </w:rPr>
              <w:t xml:space="preserve"> </w:t>
            </w:r>
            <w:r w:rsidRPr="00A23C84">
              <w:rPr>
                <w:color w:val="000000"/>
                <w:sz w:val="18"/>
                <w:szCs w:val="18"/>
                <w:lang w:val="en-US"/>
              </w:rPr>
              <w:t>000</w:t>
            </w:r>
          </w:p>
        </w:tc>
        <w:tc>
          <w:tcPr>
            <w:tcW w:w="1134" w:type="dxa"/>
            <w:noWrap/>
          </w:tcPr>
          <w:p w14:paraId="2AE0AFBB" w14:textId="62DC7185" w:rsidR="00D26CE6" w:rsidRPr="00A23C84" w:rsidRDefault="00D26CE6" w:rsidP="00D26CE6">
            <w:pPr>
              <w:jc w:val="right"/>
              <w:rPr>
                <w:color w:val="000000"/>
                <w:sz w:val="18"/>
                <w:szCs w:val="18"/>
                <w:lang w:val="en-US"/>
              </w:rPr>
            </w:pPr>
            <w:r w:rsidRPr="00A23C84">
              <w:rPr>
                <w:color w:val="000000"/>
                <w:sz w:val="18"/>
                <w:szCs w:val="18"/>
                <w:lang w:val="en-US"/>
              </w:rPr>
              <w:t>15</w:t>
            </w:r>
            <w:r w:rsidR="006C61F6">
              <w:rPr>
                <w:color w:val="000000"/>
                <w:sz w:val="18"/>
                <w:szCs w:val="18"/>
                <w:lang w:val="en-US"/>
              </w:rPr>
              <w:t xml:space="preserve"> </w:t>
            </w:r>
            <w:r w:rsidRPr="00A23C84">
              <w:rPr>
                <w:color w:val="000000"/>
                <w:sz w:val="18"/>
                <w:szCs w:val="18"/>
                <w:lang w:val="en-US"/>
              </w:rPr>
              <w:t>600</w:t>
            </w:r>
          </w:p>
        </w:tc>
        <w:tc>
          <w:tcPr>
            <w:tcW w:w="1276" w:type="dxa"/>
            <w:noWrap/>
          </w:tcPr>
          <w:p w14:paraId="08C26357" w14:textId="052C832B" w:rsidR="00D26CE6" w:rsidRPr="00A23C84" w:rsidRDefault="00D26CE6" w:rsidP="00D26CE6">
            <w:pPr>
              <w:jc w:val="right"/>
              <w:rPr>
                <w:color w:val="000000"/>
                <w:sz w:val="18"/>
                <w:szCs w:val="18"/>
                <w:lang w:val="en-US"/>
              </w:rPr>
            </w:pPr>
            <w:r w:rsidRPr="00A23C84">
              <w:rPr>
                <w:color w:val="000000"/>
                <w:sz w:val="18"/>
                <w:szCs w:val="18"/>
                <w:lang w:val="en-US"/>
              </w:rPr>
              <w:t>133</w:t>
            </w:r>
            <w:r w:rsidR="006C61F6">
              <w:rPr>
                <w:color w:val="000000"/>
                <w:sz w:val="18"/>
                <w:szCs w:val="18"/>
                <w:lang w:val="en-US"/>
              </w:rPr>
              <w:t xml:space="preserve"> </w:t>
            </w:r>
            <w:r w:rsidRPr="00A23C84">
              <w:rPr>
                <w:color w:val="000000"/>
                <w:sz w:val="18"/>
                <w:szCs w:val="18"/>
                <w:lang w:val="en-US"/>
              </w:rPr>
              <w:t>771</w:t>
            </w:r>
          </w:p>
        </w:tc>
        <w:tc>
          <w:tcPr>
            <w:tcW w:w="1295" w:type="dxa"/>
            <w:noWrap/>
          </w:tcPr>
          <w:p w14:paraId="2469C23F" w14:textId="77777777" w:rsidR="00D26CE6" w:rsidRPr="00A23C84" w:rsidRDefault="00D26CE6" w:rsidP="00D26CE6">
            <w:pPr>
              <w:jc w:val="center"/>
              <w:rPr>
                <w:b/>
                <w:bCs/>
                <w:color w:val="000000"/>
                <w:sz w:val="18"/>
                <w:szCs w:val="18"/>
                <w:lang w:val="en-US"/>
              </w:rPr>
            </w:pPr>
            <w:r w:rsidRPr="00A23C84">
              <w:rPr>
                <w:sz w:val="18"/>
                <w:szCs w:val="18"/>
              </w:rPr>
              <w:t>ExCom/93/74</w:t>
            </w:r>
          </w:p>
        </w:tc>
      </w:tr>
      <w:tr w:rsidR="00D26CE6" w:rsidRPr="00A23C84" w14:paraId="2B94B0C9" w14:textId="77777777" w:rsidTr="00A23C84">
        <w:trPr>
          <w:trHeight w:val="276"/>
        </w:trPr>
        <w:tc>
          <w:tcPr>
            <w:tcW w:w="1101" w:type="dxa"/>
            <w:noWrap/>
            <w:hideMark/>
          </w:tcPr>
          <w:p w14:paraId="256D9FB3" w14:textId="0C882B20" w:rsidR="00D26CE6" w:rsidRPr="00A23C84" w:rsidRDefault="00D26CE6" w:rsidP="00D26CE6">
            <w:pPr>
              <w:jc w:val="left"/>
              <w:rPr>
                <w:color w:val="000000"/>
                <w:sz w:val="18"/>
                <w:szCs w:val="18"/>
                <w:lang w:val="en-US"/>
              </w:rPr>
            </w:pPr>
            <w:r w:rsidRPr="009D0869">
              <w:rPr>
                <w:color w:val="000000"/>
                <w:sz w:val="18"/>
                <w:szCs w:val="18"/>
                <w:lang w:val="en-US"/>
              </w:rPr>
              <w:t>Alemania</w:t>
            </w:r>
          </w:p>
        </w:tc>
        <w:tc>
          <w:tcPr>
            <w:tcW w:w="992" w:type="dxa"/>
            <w:noWrap/>
            <w:hideMark/>
          </w:tcPr>
          <w:p w14:paraId="79945E54" w14:textId="77777777" w:rsidR="00D26CE6" w:rsidRPr="00A23C84" w:rsidRDefault="00D26CE6" w:rsidP="00D26CE6">
            <w:pPr>
              <w:jc w:val="left"/>
              <w:rPr>
                <w:color w:val="000000"/>
                <w:sz w:val="18"/>
                <w:szCs w:val="18"/>
                <w:lang w:val="en-US"/>
              </w:rPr>
            </w:pPr>
            <w:r w:rsidRPr="00A23C84">
              <w:rPr>
                <w:color w:val="000000"/>
                <w:sz w:val="18"/>
                <w:szCs w:val="18"/>
                <w:lang w:val="en-US"/>
              </w:rPr>
              <w:t>Namibia</w:t>
            </w:r>
          </w:p>
        </w:tc>
        <w:tc>
          <w:tcPr>
            <w:tcW w:w="2492" w:type="dxa"/>
            <w:noWrap/>
            <w:hideMark/>
          </w:tcPr>
          <w:p w14:paraId="4BF3C795" w14:textId="779C60A5" w:rsidR="00D26CE6" w:rsidRPr="00A737C6" w:rsidRDefault="00A737C6" w:rsidP="00D26CE6">
            <w:pPr>
              <w:jc w:val="left"/>
              <w:rPr>
                <w:color w:val="000000"/>
                <w:sz w:val="18"/>
                <w:szCs w:val="18"/>
                <w:lang w:val="es-ES"/>
              </w:rPr>
            </w:pPr>
            <w:r w:rsidRPr="00463AEE">
              <w:rPr>
                <w:color w:val="000000"/>
                <w:sz w:val="18"/>
                <w:szCs w:val="18"/>
                <w:lang w:val="es-ES"/>
              </w:rPr>
              <w:t xml:space="preserve">Preparación de un inventario nacional de bancos de sustancias controladas utilizadas o no deseadas, y </w:t>
            </w:r>
            <w:r>
              <w:rPr>
                <w:color w:val="000000"/>
                <w:sz w:val="18"/>
                <w:szCs w:val="18"/>
                <w:lang w:val="es-ES"/>
              </w:rPr>
              <w:t>d</w:t>
            </w:r>
            <w:r w:rsidRPr="00463AEE">
              <w:rPr>
                <w:color w:val="000000"/>
                <w:sz w:val="18"/>
                <w:szCs w:val="18"/>
                <w:lang w:val="es-ES"/>
              </w:rPr>
              <w:t>esarrollo de un plan nacional para la gesti</w:t>
            </w:r>
            <w:r>
              <w:rPr>
                <w:color w:val="000000"/>
                <w:sz w:val="18"/>
                <w:szCs w:val="18"/>
                <w:lang w:val="es-ES"/>
              </w:rPr>
              <w:t xml:space="preserve">ón de dichas sustancias </w:t>
            </w:r>
            <w:r w:rsidRPr="00463AEE">
              <w:rPr>
                <w:color w:val="000000"/>
                <w:sz w:val="18"/>
                <w:szCs w:val="18"/>
                <w:lang w:val="es-ES"/>
              </w:rPr>
              <w:t>(decisi</w:t>
            </w:r>
            <w:r>
              <w:rPr>
                <w:color w:val="000000"/>
                <w:sz w:val="18"/>
                <w:szCs w:val="18"/>
                <w:lang w:val="es-ES"/>
              </w:rPr>
              <w:t>ó</w:t>
            </w:r>
            <w:r w:rsidRPr="00463AEE">
              <w:rPr>
                <w:color w:val="000000"/>
                <w:sz w:val="18"/>
                <w:szCs w:val="18"/>
                <w:lang w:val="es-ES"/>
              </w:rPr>
              <w:t>n </w:t>
            </w:r>
            <w:r w:rsidRPr="008F3FD1">
              <w:rPr>
                <w:color w:val="000000"/>
                <w:sz w:val="18"/>
                <w:szCs w:val="18"/>
                <w:lang w:val="es-ES"/>
              </w:rPr>
              <w:t>91/66)</w:t>
            </w:r>
          </w:p>
        </w:tc>
        <w:tc>
          <w:tcPr>
            <w:tcW w:w="1335" w:type="dxa"/>
            <w:noWrap/>
            <w:hideMark/>
          </w:tcPr>
          <w:p w14:paraId="623C7DC3" w14:textId="70B72D90" w:rsidR="00D26CE6" w:rsidRPr="00A23C84" w:rsidRDefault="00D26CE6" w:rsidP="00D26CE6">
            <w:pPr>
              <w:jc w:val="right"/>
              <w:rPr>
                <w:color w:val="000000"/>
                <w:sz w:val="18"/>
                <w:szCs w:val="18"/>
                <w:lang w:val="en-US"/>
              </w:rPr>
            </w:pPr>
            <w:r w:rsidRPr="00A23C84">
              <w:rPr>
                <w:color w:val="000000"/>
                <w:sz w:val="18"/>
                <w:szCs w:val="18"/>
                <w:lang w:val="en-US"/>
              </w:rPr>
              <w:t>90</w:t>
            </w:r>
            <w:r w:rsidR="006C61F6">
              <w:rPr>
                <w:color w:val="000000"/>
                <w:sz w:val="18"/>
                <w:szCs w:val="18"/>
                <w:lang w:val="en-US"/>
              </w:rPr>
              <w:t xml:space="preserve"> </w:t>
            </w:r>
            <w:r w:rsidRPr="00A23C84">
              <w:rPr>
                <w:color w:val="000000"/>
                <w:sz w:val="18"/>
                <w:szCs w:val="18"/>
                <w:lang w:val="en-US"/>
              </w:rPr>
              <w:t>000</w:t>
            </w:r>
          </w:p>
        </w:tc>
        <w:tc>
          <w:tcPr>
            <w:tcW w:w="1134" w:type="dxa"/>
            <w:noWrap/>
            <w:hideMark/>
          </w:tcPr>
          <w:p w14:paraId="45B18B7D" w14:textId="676EB5CD" w:rsidR="00D26CE6" w:rsidRPr="00A23C84" w:rsidRDefault="00D26CE6" w:rsidP="00D26CE6">
            <w:pPr>
              <w:jc w:val="right"/>
              <w:rPr>
                <w:color w:val="000000"/>
                <w:sz w:val="18"/>
                <w:szCs w:val="18"/>
                <w:lang w:val="en-US"/>
              </w:rPr>
            </w:pPr>
            <w:r w:rsidRPr="00A23C84">
              <w:rPr>
                <w:color w:val="000000"/>
                <w:sz w:val="18"/>
                <w:szCs w:val="18"/>
                <w:lang w:val="en-US"/>
              </w:rPr>
              <w:t>11</w:t>
            </w:r>
            <w:r w:rsidR="006C61F6">
              <w:rPr>
                <w:color w:val="000000"/>
                <w:sz w:val="18"/>
                <w:szCs w:val="18"/>
                <w:lang w:val="en-US"/>
              </w:rPr>
              <w:t xml:space="preserve"> </w:t>
            </w:r>
            <w:r w:rsidRPr="00A23C84">
              <w:rPr>
                <w:color w:val="000000"/>
                <w:sz w:val="18"/>
                <w:szCs w:val="18"/>
                <w:lang w:val="en-US"/>
              </w:rPr>
              <w:t>700</w:t>
            </w:r>
          </w:p>
        </w:tc>
        <w:tc>
          <w:tcPr>
            <w:tcW w:w="1276" w:type="dxa"/>
            <w:noWrap/>
            <w:hideMark/>
          </w:tcPr>
          <w:p w14:paraId="47411898" w14:textId="7272E433" w:rsidR="00D26CE6" w:rsidRPr="00A23C84" w:rsidRDefault="00D26CE6" w:rsidP="00D26CE6">
            <w:pPr>
              <w:jc w:val="right"/>
              <w:rPr>
                <w:color w:val="000000"/>
                <w:sz w:val="18"/>
                <w:szCs w:val="18"/>
                <w:lang w:val="en-US"/>
              </w:rPr>
            </w:pPr>
            <w:r w:rsidRPr="00A23C84">
              <w:rPr>
                <w:color w:val="000000"/>
                <w:sz w:val="18"/>
                <w:szCs w:val="18"/>
                <w:lang w:val="en-US"/>
              </w:rPr>
              <w:t>101</w:t>
            </w:r>
            <w:r w:rsidR="006C61F6">
              <w:rPr>
                <w:color w:val="000000"/>
                <w:sz w:val="18"/>
                <w:szCs w:val="18"/>
                <w:lang w:val="en-US"/>
              </w:rPr>
              <w:t xml:space="preserve"> </w:t>
            </w:r>
            <w:r w:rsidRPr="00A23C84">
              <w:rPr>
                <w:color w:val="000000"/>
                <w:sz w:val="18"/>
                <w:szCs w:val="18"/>
                <w:lang w:val="en-US"/>
              </w:rPr>
              <w:t>700</w:t>
            </w:r>
          </w:p>
        </w:tc>
        <w:tc>
          <w:tcPr>
            <w:tcW w:w="1295" w:type="dxa"/>
            <w:noWrap/>
            <w:hideMark/>
          </w:tcPr>
          <w:p w14:paraId="2759656C" w14:textId="3615AF63" w:rsidR="00D26CE6" w:rsidRPr="00A23C84" w:rsidRDefault="006C61F6" w:rsidP="00D26CE6">
            <w:pPr>
              <w:jc w:val="center"/>
              <w:rPr>
                <w:b/>
                <w:bCs/>
                <w:color w:val="000000"/>
                <w:sz w:val="18"/>
                <w:szCs w:val="18"/>
                <w:lang w:val="en-US"/>
              </w:rPr>
            </w:pPr>
            <w:r>
              <w:rPr>
                <w:sz w:val="18"/>
                <w:szCs w:val="18"/>
              </w:rPr>
              <w:t>Este</w:t>
            </w:r>
            <w:r w:rsidRPr="00A23C84">
              <w:rPr>
                <w:sz w:val="18"/>
                <w:szCs w:val="18"/>
              </w:rPr>
              <w:t xml:space="preserve"> </w:t>
            </w:r>
            <w:proofErr w:type="spellStart"/>
            <w:r w:rsidRPr="00A23C84">
              <w:rPr>
                <w:sz w:val="18"/>
                <w:szCs w:val="18"/>
              </w:rPr>
              <w:t>document</w:t>
            </w:r>
            <w:r>
              <w:rPr>
                <w:sz w:val="18"/>
                <w:szCs w:val="18"/>
              </w:rPr>
              <w:t>o</w:t>
            </w:r>
            <w:proofErr w:type="spellEnd"/>
          </w:p>
        </w:tc>
      </w:tr>
      <w:tr w:rsidR="00D26CE6" w:rsidRPr="00A23C84" w14:paraId="7711C9B9" w14:textId="77777777" w:rsidTr="00A23C84">
        <w:trPr>
          <w:trHeight w:val="276"/>
        </w:trPr>
        <w:tc>
          <w:tcPr>
            <w:tcW w:w="1101" w:type="dxa"/>
            <w:noWrap/>
            <w:hideMark/>
          </w:tcPr>
          <w:p w14:paraId="024ECC9D" w14:textId="7AD2356D" w:rsidR="00D26CE6" w:rsidRPr="00A23C84" w:rsidRDefault="00D26CE6" w:rsidP="00D26CE6">
            <w:pPr>
              <w:jc w:val="left"/>
              <w:rPr>
                <w:color w:val="000000"/>
                <w:sz w:val="18"/>
                <w:szCs w:val="18"/>
                <w:lang w:val="en-US"/>
              </w:rPr>
            </w:pPr>
            <w:r w:rsidRPr="009D0869">
              <w:rPr>
                <w:color w:val="000000"/>
                <w:sz w:val="18"/>
                <w:szCs w:val="18"/>
                <w:lang w:val="en-US"/>
              </w:rPr>
              <w:t>Alemania</w:t>
            </w:r>
          </w:p>
        </w:tc>
        <w:tc>
          <w:tcPr>
            <w:tcW w:w="992" w:type="dxa"/>
            <w:noWrap/>
            <w:hideMark/>
          </w:tcPr>
          <w:p w14:paraId="240C625A" w14:textId="77777777" w:rsidR="00D26CE6" w:rsidRPr="00A23C84" w:rsidRDefault="00D26CE6" w:rsidP="00D26CE6">
            <w:pPr>
              <w:jc w:val="left"/>
              <w:rPr>
                <w:color w:val="000000"/>
                <w:sz w:val="18"/>
                <w:szCs w:val="18"/>
                <w:lang w:val="en-US"/>
              </w:rPr>
            </w:pPr>
            <w:r w:rsidRPr="00A23C84">
              <w:rPr>
                <w:color w:val="000000"/>
                <w:sz w:val="18"/>
                <w:szCs w:val="18"/>
                <w:lang w:val="en-US"/>
              </w:rPr>
              <w:t>Seychelles</w:t>
            </w:r>
          </w:p>
        </w:tc>
        <w:tc>
          <w:tcPr>
            <w:tcW w:w="2492" w:type="dxa"/>
            <w:noWrap/>
            <w:hideMark/>
          </w:tcPr>
          <w:p w14:paraId="0A25DCD6" w14:textId="0D15FA42" w:rsidR="00D26CE6" w:rsidRPr="00A737C6" w:rsidRDefault="00A737C6" w:rsidP="00D26CE6">
            <w:pPr>
              <w:jc w:val="left"/>
              <w:rPr>
                <w:color w:val="000000"/>
                <w:sz w:val="18"/>
                <w:szCs w:val="18"/>
                <w:lang w:val="es-ES"/>
              </w:rPr>
            </w:pPr>
            <w:r w:rsidRPr="00463AEE">
              <w:rPr>
                <w:color w:val="000000"/>
                <w:sz w:val="18"/>
                <w:szCs w:val="18"/>
                <w:lang w:val="es-ES"/>
              </w:rPr>
              <w:t xml:space="preserve">Preparación de un inventario nacional de bancos de sustancias controladas utilizadas o no deseadas, y </w:t>
            </w:r>
            <w:r>
              <w:rPr>
                <w:color w:val="000000"/>
                <w:sz w:val="18"/>
                <w:szCs w:val="18"/>
                <w:lang w:val="es-ES"/>
              </w:rPr>
              <w:t>d</w:t>
            </w:r>
            <w:r w:rsidRPr="00463AEE">
              <w:rPr>
                <w:color w:val="000000"/>
                <w:sz w:val="18"/>
                <w:szCs w:val="18"/>
                <w:lang w:val="es-ES"/>
              </w:rPr>
              <w:t>esarrollo de un plan nacional para la gesti</w:t>
            </w:r>
            <w:r>
              <w:rPr>
                <w:color w:val="000000"/>
                <w:sz w:val="18"/>
                <w:szCs w:val="18"/>
                <w:lang w:val="es-ES"/>
              </w:rPr>
              <w:t xml:space="preserve">ón de dichas sustancias </w:t>
            </w:r>
            <w:r w:rsidRPr="00463AEE">
              <w:rPr>
                <w:color w:val="000000"/>
                <w:sz w:val="18"/>
                <w:szCs w:val="18"/>
                <w:lang w:val="es-ES"/>
              </w:rPr>
              <w:t>(decisi</w:t>
            </w:r>
            <w:r>
              <w:rPr>
                <w:color w:val="000000"/>
                <w:sz w:val="18"/>
                <w:szCs w:val="18"/>
                <w:lang w:val="es-ES"/>
              </w:rPr>
              <w:t>ó</w:t>
            </w:r>
            <w:r w:rsidRPr="00463AEE">
              <w:rPr>
                <w:color w:val="000000"/>
                <w:sz w:val="18"/>
                <w:szCs w:val="18"/>
                <w:lang w:val="es-ES"/>
              </w:rPr>
              <w:t>n </w:t>
            </w:r>
            <w:r w:rsidRPr="008F3FD1">
              <w:rPr>
                <w:color w:val="000000"/>
                <w:sz w:val="18"/>
                <w:szCs w:val="18"/>
                <w:lang w:val="es-ES"/>
              </w:rPr>
              <w:t>91/66)</w:t>
            </w:r>
          </w:p>
        </w:tc>
        <w:tc>
          <w:tcPr>
            <w:tcW w:w="1335" w:type="dxa"/>
            <w:noWrap/>
            <w:hideMark/>
          </w:tcPr>
          <w:p w14:paraId="6995A274" w14:textId="4BA659D2" w:rsidR="00D26CE6" w:rsidRPr="00A23C84" w:rsidRDefault="00D26CE6" w:rsidP="00D26CE6">
            <w:pPr>
              <w:jc w:val="right"/>
              <w:rPr>
                <w:color w:val="000000"/>
                <w:sz w:val="18"/>
                <w:szCs w:val="18"/>
                <w:lang w:val="en-US"/>
              </w:rPr>
            </w:pPr>
            <w:r w:rsidRPr="00A23C84">
              <w:rPr>
                <w:color w:val="000000"/>
                <w:sz w:val="18"/>
                <w:szCs w:val="18"/>
                <w:lang w:val="en-US"/>
              </w:rPr>
              <w:t>80</w:t>
            </w:r>
            <w:r w:rsidR="006C61F6">
              <w:rPr>
                <w:color w:val="000000"/>
                <w:sz w:val="18"/>
                <w:szCs w:val="18"/>
                <w:lang w:val="en-US"/>
              </w:rPr>
              <w:t xml:space="preserve"> </w:t>
            </w:r>
            <w:r w:rsidRPr="00A23C84">
              <w:rPr>
                <w:color w:val="000000"/>
                <w:sz w:val="18"/>
                <w:szCs w:val="18"/>
                <w:lang w:val="en-US"/>
              </w:rPr>
              <w:t>000</w:t>
            </w:r>
          </w:p>
        </w:tc>
        <w:tc>
          <w:tcPr>
            <w:tcW w:w="1134" w:type="dxa"/>
            <w:noWrap/>
            <w:hideMark/>
          </w:tcPr>
          <w:p w14:paraId="2C863C7F" w14:textId="2D62EF3C" w:rsidR="00D26CE6" w:rsidRPr="00A23C84" w:rsidRDefault="00D26CE6" w:rsidP="00D26CE6">
            <w:pPr>
              <w:jc w:val="right"/>
              <w:rPr>
                <w:color w:val="000000"/>
                <w:sz w:val="18"/>
                <w:szCs w:val="18"/>
                <w:lang w:val="en-US"/>
              </w:rPr>
            </w:pPr>
            <w:r w:rsidRPr="00A23C84">
              <w:rPr>
                <w:color w:val="000000"/>
                <w:sz w:val="18"/>
                <w:szCs w:val="18"/>
                <w:lang w:val="en-US"/>
              </w:rPr>
              <w:t>10</w:t>
            </w:r>
            <w:r w:rsidR="006C61F6">
              <w:rPr>
                <w:color w:val="000000"/>
                <w:sz w:val="18"/>
                <w:szCs w:val="18"/>
                <w:lang w:val="en-US"/>
              </w:rPr>
              <w:t xml:space="preserve"> </w:t>
            </w:r>
            <w:r w:rsidRPr="00A23C84">
              <w:rPr>
                <w:color w:val="000000"/>
                <w:sz w:val="18"/>
                <w:szCs w:val="18"/>
                <w:lang w:val="en-US"/>
              </w:rPr>
              <w:t>400</w:t>
            </w:r>
          </w:p>
        </w:tc>
        <w:tc>
          <w:tcPr>
            <w:tcW w:w="1276" w:type="dxa"/>
            <w:noWrap/>
            <w:hideMark/>
          </w:tcPr>
          <w:p w14:paraId="34CB8D62" w14:textId="2D756885" w:rsidR="00D26CE6" w:rsidRPr="00A23C84" w:rsidRDefault="00D26CE6" w:rsidP="00D26CE6">
            <w:pPr>
              <w:jc w:val="right"/>
              <w:rPr>
                <w:color w:val="000000"/>
                <w:sz w:val="18"/>
                <w:szCs w:val="18"/>
                <w:lang w:val="en-US"/>
              </w:rPr>
            </w:pPr>
            <w:r w:rsidRPr="00A23C84">
              <w:rPr>
                <w:color w:val="000000"/>
                <w:sz w:val="18"/>
                <w:szCs w:val="18"/>
                <w:lang w:val="en-US"/>
              </w:rPr>
              <w:t>90</w:t>
            </w:r>
            <w:r w:rsidR="006C61F6">
              <w:rPr>
                <w:color w:val="000000"/>
                <w:sz w:val="18"/>
                <w:szCs w:val="18"/>
                <w:lang w:val="en-US"/>
              </w:rPr>
              <w:t xml:space="preserve"> </w:t>
            </w:r>
            <w:r w:rsidRPr="00A23C84">
              <w:rPr>
                <w:color w:val="000000"/>
                <w:sz w:val="18"/>
                <w:szCs w:val="18"/>
                <w:lang w:val="en-US"/>
              </w:rPr>
              <w:t>400</w:t>
            </w:r>
          </w:p>
        </w:tc>
        <w:tc>
          <w:tcPr>
            <w:tcW w:w="1295" w:type="dxa"/>
            <w:noWrap/>
            <w:hideMark/>
          </w:tcPr>
          <w:p w14:paraId="7FFBB9BF" w14:textId="1BE63992" w:rsidR="00D26CE6" w:rsidRPr="00A23C84" w:rsidRDefault="006C61F6" w:rsidP="00D26CE6">
            <w:pPr>
              <w:jc w:val="center"/>
              <w:rPr>
                <w:b/>
                <w:bCs/>
                <w:color w:val="000000"/>
                <w:sz w:val="18"/>
                <w:szCs w:val="18"/>
                <w:lang w:val="en-US"/>
              </w:rPr>
            </w:pPr>
            <w:r>
              <w:rPr>
                <w:sz w:val="18"/>
                <w:szCs w:val="18"/>
              </w:rPr>
              <w:t>Este</w:t>
            </w:r>
            <w:r w:rsidRPr="00A23C84">
              <w:rPr>
                <w:sz w:val="18"/>
                <w:szCs w:val="18"/>
              </w:rPr>
              <w:t xml:space="preserve"> </w:t>
            </w:r>
            <w:proofErr w:type="spellStart"/>
            <w:r w:rsidRPr="00A23C84">
              <w:rPr>
                <w:sz w:val="18"/>
                <w:szCs w:val="18"/>
              </w:rPr>
              <w:t>document</w:t>
            </w:r>
            <w:r>
              <w:rPr>
                <w:sz w:val="18"/>
                <w:szCs w:val="18"/>
              </w:rPr>
              <w:t>o</w:t>
            </w:r>
            <w:proofErr w:type="spellEnd"/>
          </w:p>
        </w:tc>
      </w:tr>
      <w:tr w:rsidR="00D26CE6" w:rsidRPr="00A23C84" w14:paraId="0CCD1BF3" w14:textId="77777777" w:rsidTr="00A23C84">
        <w:trPr>
          <w:trHeight w:val="276"/>
        </w:trPr>
        <w:tc>
          <w:tcPr>
            <w:tcW w:w="1101" w:type="dxa"/>
            <w:noWrap/>
            <w:hideMark/>
          </w:tcPr>
          <w:p w14:paraId="0074A96F" w14:textId="7BAC3C0F" w:rsidR="00D26CE6" w:rsidRPr="00A23C84" w:rsidRDefault="00D26CE6" w:rsidP="00D26CE6">
            <w:pPr>
              <w:jc w:val="left"/>
              <w:rPr>
                <w:color w:val="000000"/>
                <w:sz w:val="18"/>
                <w:szCs w:val="18"/>
                <w:lang w:val="en-US"/>
              </w:rPr>
            </w:pPr>
            <w:r w:rsidRPr="009D0869">
              <w:rPr>
                <w:color w:val="000000"/>
                <w:sz w:val="18"/>
                <w:szCs w:val="18"/>
                <w:lang w:val="en-US"/>
              </w:rPr>
              <w:t>Alemania</w:t>
            </w:r>
          </w:p>
        </w:tc>
        <w:tc>
          <w:tcPr>
            <w:tcW w:w="992" w:type="dxa"/>
            <w:noWrap/>
            <w:hideMark/>
          </w:tcPr>
          <w:p w14:paraId="1694B81B" w14:textId="77777777" w:rsidR="00D26CE6" w:rsidRPr="00A23C84" w:rsidRDefault="00D26CE6" w:rsidP="00D26CE6">
            <w:pPr>
              <w:jc w:val="left"/>
              <w:rPr>
                <w:color w:val="000000"/>
                <w:sz w:val="18"/>
                <w:szCs w:val="18"/>
                <w:lang w:val="en-US"/>
              </w:rPr>
            </w:pPr>
            <w:r w:rsidRPr="00A23C84">
              <w:rPr>
                <w:color w:val="000000"/>
                <w:sz w:val="18"/>
                <w:szCs w:val="18"/>
                <w:lang w:val="en-US"/>
              </w:rPr>
              <w:t>Seychelles</w:t>
            </w:r>
          </w:p>
        </w:tc>
        <w:tc>
          <w:tcPr>
            <w:tcW w:w="2492" w:type="dxa"/>
            <w:noWrap/>
            <w:hideMark/>
          </w:tcPr>
          <w:p w14:paraId="6267A0CD" w14:textId="3DB54CF3" w:rsidR="00D26CE6" w:rsidRPr="00A737C6" w:rsidRDefault="00A737C6" w:rsidP="00D26CE6">
            <w:pPr>
              <w:jc w:val="left"/>
              <w:rPr>
                <w:color w:val="000000"/>
                <w:sz w:val="18"/>
                <w:szCs w:val="18"/>
                <w:lang w:val="es-ES"/>
              </w:rPr>
            </w:pPr>
            <w:r w:rsidRPr="00836FB7">
              <w:rPr>
                <w:color w:val="000000"/>
                <w:sz w:val="18"/>
                <w:szCs w:val="18"/>
                <w:lang w:val="es-ES"/>
              </w:rPr>
              <w:t>Actividades relacionadas con la eficiencia energética (decisi</w:t>
            </w:r>
            <w:r>
              <w:rPr>
                <w:color w:val="000000"/>
                <w:sz w:val="18"/>
                <w:szCs w:val="18"/>
                <w:lang w:val="es-ES"/>
              </w:rPr>
              <w:t>ó</w:t>
            </w:r>
            <w:r w:rsidRPr="00836FB7">
              <w:rPr>
                <w:color w:val="000000"/>
                <w:sz w:val="18"/>
                <w:szCs w:val="18"/>
                <w:lang w:val="es-ES"/>
              </w:rPr>
              <w:t>n</w:t>
            </w:r>
            <w:r w:rsidRPr="00A737C6">
              <w:rPr>
                <w:color w:val="000000"/>
                <w:sz w:val="18"/>
                <w:szCs w:val="18"/>
                <w:lang w:val="es-ES"/>
              </w:rPr>
              <w:t xml:space="preserve"> 89/6)</w:t>
            </w:r>
          </w:p>
        </w:tc>
        <w:tc>
          <w:tcPr>
            <w:tcW w:w="1335" w:type="dxa"/>
            <w:noWrap/>
            <w:hideMark/>
          </w:tcPr>
          <w:p w14:paraId="3C90B845" w14:textId="46C26CD2" w:rsidR="00D26CE6" w:rsidRPr="00A23C84" w:rsidRDefault="00D26CE6" w:rsidP="00D26CE6">
            <w:pPr>
              <w:jc w:val="right"/>
              <w:rPr>
                <w:color w:val="000000"/>
                <w:sz w:val="18"/>
                <w:szCs w:val="18"/>
                <w:lang w:val="en-US"/>
              </w:rPr>
            </w:pPr>
            <w:r w:rsidRPr="00A23C84">
              <w:rPr>
                <w:color w:val="000000"/>
                <w:sz w:val="18"/>
                <w:szCs w:val="18"/>
                <w:lang w:val="en-US"/>
              </w:rPr>
              <w:t>100</w:t>
            </w:r>
            <w:r w:rsidR="006C61F6">
              <w:rPr>
                <w:color w:val="000000"/>
                <w:sz w:val="18"/>
                <w:szCs w:val="18"/>
                <w:lang w:val="en-US"/>
              </w:rPr>
              <w:t xml:space="preserve"> </w:t>
            </w:r>
            <w:r w:rsidRPr="00A23C84">
              <w:rPr>
                <w:color w:val="000000"/>
                <w:sz w:val="18"/>
                <w:szCs w:val="18"/>
                <w:lang w:val="en-US"/>
              </w:rPr>
              <w:t>000</w:t>
            </w:r>
          </w:p>
        </w:tc>
        <w:tc>
          <w:tcPr>
            <w:tcW w:w="1134" w:type="dxa"/>
            <w:noWrap/>
            <w:hideMark/>
          </w:tcPr>
          <w:p w14:paraId="16F9FE7E" w14:textId="3B02366D" w:rsidR="00D26CE6" w:rsidRPr="00A23C84" w:rsidRDefault="00D26CE6" w:rsidP="00D26CE6">
            <w:pPr>
              <w:jc w:val="right"/>
              <w:rPr>
                <w:color w:val="000000"/>
                <w:sz w:val="18"/>
                <w:szCs w:val="18"/>
                <w:lang w:val="en-US"/>
              </w:rPr>
            </w:pPr>
            <w:r w:rsidRPr="00A23C84">
              <w:rPr>
                <w:color w:val="000000"/>
                <w:sz w:val="18"/>
                <w:szCs w:val="18"/>
                <w:lang w:val="en-US"/>
              </w:rPr>
              <w:t>13</w:t>
            </w:r>
            <w:r w:rsidR="006C61F6">
              <w:rPr>
                <w:color w:val="000000"/>
                <w:sz w:val="18"/>
                <w:szCs w:val="18"/>
                <w:lang w:val="en-US"/>
              </w:rPr>
              <w:t xml:space="preserve"> </w:t>
            </w:r>
            <w:r w:rsidRPr="00A23C84">
              <w:rPr>
                <w:color w:val="000000"/>
                <w:sz w:val="18"/>
                <w:szCs w:val="18"/>
                <w:lang w:val="en-US"/>
              </w:rPr>
              <w:t>000</w:t>
            </w:r>
          </w:p>
        </w:tc>
        <w:tc>
          <w:tcPr>
            <w:tcW w:w="1276" w:type="dxa"/>
            <w:noWrap/>
            <w:hideMark/>
          </w:tcPr>
          <w:p w14:paraId="0FA4EFEF" w14:textId="0C099F51" w:rsidR="00D26CE6" w:rsidRPr="00A23C84" w:rsidRDefault="00D26CE6" w:rsidP="00D26CE6">
            <w:pPr>
              <w:jc w:val="right"/>
              <w:rPr>
                <w:color w:val="000000"/>
                <w:sz w:val="18"/>
                <w:szCs w:val="18"/>
                <w:lang w:val="en-US"/>
              </w:rPr>
            </w:pPr>
            <w:r w:rsidRPr="00A23C84">
              <w:rPr>
                <w:color w:val="000000"/>
                <w:sz w:val="18"/>
                <w:szCs w:val="18"/>
                <w:lang w:val="en-US"/>
              </w:rPr>
              <w:t>113</w:t>
            </w:r>
            <w:r w:rsidR="006C61F6">
              <w:rPr>
                <w:color w:val="000000"/>
                <w:sz w:val="18"/>
                <w:szCs w:val="18"/>
                <w:lang w:val="en-US"/>
              </w:rPr>
              <w:t xml:space="preserve"> </w:t>
            </w:r>
            <w:r w:rsidRPr="00A23C84">
              <w:rPr>
                <w:color w:val="000000"/>
                <w:sz w:val="18"/>
                <w:szCs w:val="18"/>
                <w:lang w:val="en-US"/>
              </w:rPr>
              <w:t>000</w:t>
            </w:r>
          </w:p>
        </w:tc>
        <w:tc>
          <w:tcPr>
            <w:tcW w:w="1295" w:type="dxa"/>
            <w:noWrap/>
            <w:hideMark/>
          </w:tcPr>
          <w:p w14:paraId="4595543A" w14:textId="77777777" w:rsidR="00D26CE6" w:rsidRPr="00A23C84" w:rsidRDefault="00D26CE6" w:rsidP="00D26CE6">
            <w:pPr>
              <w:jc w:val="center"/>
              <w:rPr>
                <w:b/>
                <w:bCs/>
                <w:color w:val="000000"/>
                <w:sz w:val="18"/>
                <w:szCs w:val="18"/>
                <w:lang w:val="en-US"/>
              </w:rPr>
            </w:pPr>
            <w:r w:rsidRPr="00A23C84">
              <w:rPr>
                <w:sz w:val="18"/>
                <w:szCs w:val="18"/>
              </w:rPr>
              <w:t>ExCom/93/85</w:t>
            </w:r>
          </w:p>
        </w:tc>
      </w:tr>
      <w:tr w:rsidR="00D26CE6" w:rsidRPr="00A23C84" w14:paraId="74BAEDC7" w14:textId="77777777" w:rsidTr="00A23C84">
        <w:trPr>
          <w:trHeight w:val="276"/>
        </w:trPr>
        <w:tc>
          <w:tcPr>
            <w:tcW w:w="1101" w:type="dxa"/>
            <w:noWrap/>
            <w:hideMark/>
          </w:tcPr>
          <w:p w14:paraId="33B5FBD1" w14:textId="39FE1280" w:rsidR="00D26CE6" w:rsidRPr="00A23C84" w:rsidRDefault="00D26CE6" w:rsidP="00D26CE6">
            <w:pPr>
              <w:jc w:val="left"/>
              <w:rPr>
                <w:color w:val="000000"/>
                <w:sz w:val="18"/>
                <w:szCs w:val="18"/>
                <w:lang w:val="en-US"/>
              </w:rPr>
            </w:pPr>
            <w:r w:rsidRPr="009D0869">
              <w:rPr>
                <w:color w:val="000000"/>
                <w:sz w:val="18"/>
                <w:szCs w:val="18"/>
                <w:lang w:val="en-US"/>
              </w:rPr>
              <w:t>Alemania</w:t>
            </w:r>
          </w:p>
        </w:tc>
        <w:tc>
          <w:tcPr>
            <w:tcW w:w="992" w:type="dxa"/>
            <w:noWrap/>
            <w:hideMark/>
          </w:tcPr>
          <w:p w14:paraId="678A3FCA" w14:textId="77777777" w:rsidR="00D26CE6" w:rsidRPr="00A23C84" w:rsidRDefault="00D26CE6" w:rsidP="00D26CE6">
            <w:pPr>
              <w:jc w:val="left"/>
              <w:rPr>
                <w:color w:val="000000"/>
                <w:sz w:val="18"/>
                <w:szCs w:val="18"/>
                <w:lang w:val="en-US"/>
              </w:rPr>
            </w:pPr>
            <w:r w:rsidRPr="00A23C84">
              <w:rPr>
                <w:color w:val="000000"/>
                <w:sz w:val="18"/>
                <w:szCs w:val="18"/>
                <w:lang w:val="en-US"/>
              </w:rPr>
              <w:t>Togo</w:t>
            </w:r>
          </w:p>
        </w:tc>
        <w:tc>
          <w:tcPr>
            <w:tcW w:w="2492" w:type="dxa"/>
            <w:noWrap/>
            <w:hideMark/>
          </w:tcPr>
          <w:p w14:paraId="3DBE116F" w14:textId="02BE3BBF" w:rsidR="00D26CE6" w:rsidRPr="001F6AE3" w:rsidRDefault="00A43C28" w:rsidP="00D26CE6">
            <w:pPr>
              <w:jc w:val="left"/>
              <w:rPr>
                <w:color w:val="000000"/>
                <w:sz w:val="18"/>
                <w:szCs w:val="18"/>
                <w:lang w:val="es-ES"/>
              </w:rPr>
            </w:pPr>
            <w:r w:rsidRPr="001F6AE3">
              <w:rPr>
                <w:color w:val="000000"/>
                <w:sz w:val="18"/>
                <w:szCs w:val="18"/>
                <w:lang w:val="es-ES"/>
              </w:rPr>
              <w:t xml:space="preserve">Preparación de un </w:t>
            </w:r>
            <w:r w:rsidR="007F4B42">
              <w:rPr>
                <w:color w:val="000000"/>
                <w:sz w:val="18"/>
                <w:szCs w:val="18"/>
                <w:lang w:val="es-ES"/>
              </w:rPr>
              <w:t>p</w:t>
            </w:r>
            <w:r w:rsidRPr="001F6AE3">
              <w:rPr>
                <w:color w:val="000000"/>
                <w:sz w:val="18"/>
                <w:szCs w:val="18"/>
                <w:lang w:val="es-ES"/>
              </w:rPr>
              <w:t xml:space="preserve">royecto </w:t>
            </w:r>
            <w:r w:rsidR="001F6AE3" w:rsidRPr="001F6AE3">
              <w:rPr>
                <w:color w:val="000000"/>
                <w:sz w:val="18"/>
                <w:szCs w:val="18"/>
                <w:lang w:val="es-ES"/>
              </w:rPr>
              <w:t>para actividades relacionadas con la eficiencia</w:t>
            </w:r>
            <w:r w:rsidR="001F6AE3">
              <w:rPr>
                <w:color w:val="000000"/>
                <w:sz w:val="18"/>
                <w:szCs w:val="18"/>
                <w:lang w:val="es-ES"/>
              </w:rPr>
              <w:t xml:space="preserve"> energética</w:t>
            </w:r>
            <w:r w:rsidR="003B653D">
              <w:rPr>
                <w:color w:val="000000"/>
                <w:sz w:val="18"/>
                <w:szCs w:val="18"/>
                <w:lang w:val="es-ES"/>
              </w:rPr>
              <w:t xml:space="preserve"> </w:t>
            </w:r>
            <w:r w:rsidR="00D26CE6" w:rsidRPr="001F6AE3">
              <w:rPr>
                <w:color w:val="000000"/>
                <w:sz w:val="18"/>
                <w:szCs w:val="18"/>
                <w:lang w:val="es-ES"/>
              </w:rPr>
              <w:lastRenderedPageBreak/>
              <w:t>(decisi</w:t>
            </w:r>
            <w:r w:rsidR="003B653D">
              <w:rPr>
                <w:color w:val="000000"/>
                <w:sz w:val="18"/>
                <w:szCs w:val="18"/>
                <w:lang w:val="es-ES"/>
              </w:rPr>
              <w:t>ó</w:t>
            </w:r>
            <w:r w:rsidR="00D26CE6" w:rsidRPr="001F6AE3">
              <w:rPr>
                <w:color w:val="000000"/>
                <w:sz w:val="18"/>
                <w:szCs w:val="18"/>
                <w:lang w:val="es-ES"/>
              </w:rPr>
              <w:t>n 91/65)</w:t>
            </w:r>
          </w:p>
        </w:tc>
        <w:tc>
          <w:tcPr>
            <w:tcW w:w="1335" w:type="dxa"/>
            <w:noWrap/>
            <w:hideMark/>
          </w:tcPr>
          <w:p w14:paraId="3FAF9C20" w14:textId="53DB4E37" w:rsidR="00D26CE6" w:rsidRPr="00A23C84" w:rsidRDefault="00D26CE6" w:rsidP="00D26CE6">
            <w:pPr>
              <w:jc w:val="right"/>
              <w:rPr>
                <w:color w:val="000000"/>
                <w:sz w:val="18"/>
                <w:szCs w:val="18"/>
                <w:lang w:val="en-US"/>
              </w:rPr>
            </w:pPr>
            <w:r w:rsidRPr="00A23C84">
              <w:rPr>
                <w:color w:val="000000"/>
                <w:sz w:val="18"/>
                <w:szCs w:val="18"/>
                <w:lang w:val="en-US"/>
              </w:rPr>
              <w:lastRenderedPageBreak/>
              <w:t>30</w:t>
            </w:r>
            <w:r w:rsidR="006C61F6">
              <w:rPr>
                <w:color w:val="000000"/>
                <w:sz w:val="18"/>
                <w:szCs w:val="18"/>
                <w:lang w:val="en-US"/>
              </w:rPr>
              <w:t xml:space="preserve"> </w:t>
            </w:r>
            <w:r w:rsidRPr="00A23C84">
              <w:rPr>
                <w:color w:val="000000"/>
                <w:sz w:val="18"/>
                <w:szCs w:val="18"/>
                <w:lang w:val="en-US"/>
              </w:rPr>
              <w:t>000</w:t>
            </w:r>
          </w:p>
        </w:tc>
        <w:tc>
          <w:tcPr>
            <w:tcW w:w="1134" w:type="dxa"/>
            <w:noWrap/>
            <w:hideMark/>
          </w:tcPr>
          <w:p w14:paraId="4F05586F" w14:textId="0758E832" w:rsidR="00D26CE6" w:rsidRPr="00A23C84" w:rsidRDefault="00D26CE6" w:rsidP="00D26CE6">
            <w:pPr>
              <w:jc w:val="right"/>
              <w:rPr>
                <w:color w:val="000000"/>
                <w:sz w:val="18"/>
                <w:szCs w:val="18"/>
                <w:lang w:val="en-US"/>
              </w:rPr>
            </w:pPr>
            <w:r w:rsidRPr="00A23C84">
              <w:rPr>
                <w:color w:val="000000"/>
                <w:sz w:val="18"/>
                <w:szCs w:val="18"/>
                <w:lang w:val="en-US"/>
              </w:rPr>
              <w:t>3</w:t>
            </w:r>
            <w:r w:rsidR="006C61F6">
              <w:rPr>
                <w:color w:val="000000"/>
                <w:sz w:val="18"/>
                <w:szCs w:val="18"/>
                <w:lang w:val="en-US"/>
              </w:rPr>
              <w:t xml:space="preserve"> </w:t>
            </w:r>
            <w:r w:rsidRPr="00A23C84">
              <w:rPr>
                <w:color w:val="000000"/>
                <w:sz w:val="18"/>
                <w:szCs w:val="18"/>
                <w:lang w:val="en-US"/>
              </w:rPr>
              <w:t>900</w:t>
            </w:r>
          </w:p>
        </w:tc>
        <w:tc>
          <w:tcPr>
            <w:tcW w:w="1276" w:type="dxa"/>
            <w:noWrap/>
            <w:hideMark/>
          </w:tcPr>
          <w:p w14:paraId="1B1E67E1" w14:textId="6F6A4AAC" w:rsidR="00D26CE6" w:rsidRPr="00A23C84" w:rsidRDefault="00D26CE6" w:rsidP="00D26CE6">
            <w:pPr>
              <w:jc w:val="right"/>
              <w:rPr>
                <w:color w:val="000000"/>
                <w:sz w:val="18"/>
                <w:szCs w:val="18"/>
                <w:lang w:val="en-US"/>
              </w:rPr>
            </w:pPr>
            <w:r w:rsidRPr="00A23C84">
              <w:rPr>
                <w:color w:val="000000"/>
                <w:sz w:val="18"/>
                <w:szCs w:val="18"/>
                <w:lang w:val="en-US"/>
              </w:rPr>
              <w:t>33</w:t>
            </w:r>
            <w:r w:rsidR="006C61F6">
              <w:rPr>
                <w:color w:val="000000"/>
                <w:sz w:val="18"/>
                <w:szCs w:val="18"/>
                <w:lang w:val="en-US"/>
              </w:rPr>
              <w:t xml:space="preserve"> </w:t>
            </w:r>
            <w:r w:rsidRPr="00A23C84">
              <w:rPr>
                <w:color w:val="000000"/>
                <w:sz w:val="18"/>
                <w:szCs w:val="18"/>
                <w:lang w:val="en-US"/>
              </w:rPr>
              <w:t>900</w:t>
            </w:r>
          </w:p>
        </w:tc>
        <w:tc>
          <w:tcPr>
            <w:tcW w:w="1295" w:type="dxa"/>
            <w:noWrap/>
            <w:hideMark/>
          </w:tcPr>
          <w:p w14:paraId="7883D623" w14:textId="7F07640E" w:rsidR="00D26CE6" w:rsidRPr="00A23C84" w:rsidRDefault="006C61F6" w:rsidP="00D26CE6">
            <w:pPr>
              <w:jc w:val="center"/>
              <w:rPr>
                <w:b/>
                <w:bCs/>
                <w:color w:val="000000"/>
                <w:sz w:val="18"/>
                <w:szCs w:val="18"/>
                <w:lang w:val="en-US"/>
              </w:rPr>
            </w:pPr>
            <w:r>
              <w:rPr>
                <w:sz w:val="18"/>
                <w:szCs w:val="18"/>
              </w:rPr>
              <w:t>Este</w:t>
            </w:r>
            <w:r w:rsidRPr="00A23C84">
              <w:rPr>
                <w:sz w:val="18"/>
                <w:szCs w:val="18"/>
              </w:rPr>
              <w:t xml:space="preserve"> </w:t>
            </w:r>
            <w:proofErr w:type="spellStart"/>
            <w:r w:rsidRPr="00A23C84">
              <w:rPr>
                <w:sz w:val="18"/>
                <w:szCs w:val="18"/>
              </w:rPr>
              <w:t>document</w:t>
            </w:r>
            <w:r>
              <w:rPr>
                <w:sz w:val="18"/>
                <w:szCs w:val="18"/>
              </w:rPr>
              <w:t>o</w:t>
            </w:r>
            <w:proofErr w:type="spellEnd"/>
          </w:p>
        </w:tc>
      </w:tr>
      <w:tr w:rsidR="007C7D2B" w:rsidRPr="00A23C84" w14:paraId="5A5331CF" w14:textId="77777777" w:rsidTr="00A23C84">
        <w:trPr>
          <w:trHeight w:val="282"/>
        </w:trPr>
        <w:tc>
          <w:tcPr>
            <w:tcW w:w="4585" w:type="dxa"/>
            <w:gridSpan w:val="3"/>
            <w:noWrap/>
          </w:tcPr>
          <w:p w14:paraId="4240EF3E" w14:textId="77777777" w:rsidR="007C7D2B" w:rsidRPr="00A23C84" w:rsidRDefault="007C7D2B" w:rsidP="005B43A8">
            <w:pPr>
              <w:jc w:val="left"/>
              <w:rPr>
                <w:sz w:val="18"/>
                <w:szCs w:val="18"/>
                <w:lang w:val="en-US"/>
              </w:rPr>
            </w:pPr>
            <w:r w:rsidRPr="00A23C84">
              <w:rPr>
                <w:b/>
                <w:bCs/>
                <w:sz w:val="18"/>
                <w:szCs w:val="18"/>
              </w:rPr>
              <w:t>Subtotal</w:t>
            </w:r>
          </w:p>
        </w:tc>
        <w:tc>
          <w:tcPr>
            <w:tcW w:w="1335" w:type="dxa"/>
            <w:noWrap/>
          </w:tcPr>
          <w:p w14:paraId="5026F26B" w14:textId="60ADBACA" w:rsidR="007C7D2B" w:rsidRPr="00A23C84" w:rsidRDefault="007C7D2B" w:rsidP="005B43A8">
            <w:pPr>
              <w:jc w:val="right"/>
              <w:rPr>
                <w:sz w:val="18"/>
                <w:szCs w:val="18"/>
                <w:lang w:val="en-US"/>
              </w:rPr>
            </w:pPr>
            <w:r w:rsidRPr="00A23C84">
              <w:rPr>
                <w:b/>
                <w:bCs/>
                <w:color w:val="000000"/>
                <w:sz w:val="18"/>
                <w:szCs w:val="18"/>
              </w:rPr>
              <w:t>3</w:t>
            </w:r>
            <w:r w:rsidR="00201365">
              <w:rPr>
                <w:b/>
                <w:bCs/>
                <w:color w:val="000000"/>
                <w:sz w:val="18"/>
                <w:szCs w:val="18"/>
              </w:rPr>
              <w:t xml:space="preserve"> </w:t>
            </w:r>
            <w:r w:rsidRPr="00A23C84">
              <w:rPr>
                <w:b/>
                <w:bCs/>
                <w:color w:val="000000"/>
                <w:sz w:val="18"/>
                <w:szCs w:val="18"/>
              </w:rPr>
              <w:t>780</w:t>
            </w:r>
            <w:r w:rsidR="00201365">
              <w:rPr>
                <w:b/>
                <w:bCs/>
                <w:color w:val="000000"/>
                <w:sz w:val="18"/>
                <w:szCs w:val="18"/>
              </w:rPr>
              <w:t xml:space="preserve"> </w:t>
            </w:r>
            <w:r w:rsidRPr="00A23C84">
              <w:rPr>
                <w:b/>
                <w:bCs/>
                <w:color w:val="000000"/>
                <w:sz w:val="18"/>
                <w:szCs w:val="18"/>
              </w:rPr>
              <w:t>560</w:t>
            </w:r>
          </w:p>
        </w:tc>
        <w:tc>
          <w:tcPr>
            <w:tcW w:w="1134" w:type="dxa"/>
            <w:noWrap/>
          </w:tcPr>
          <w:p w14:paraId="012EC4FF" w14:textId="51044A06" w:rsidR="007C7D2B" w:rsidRPr="00A23C84" w:rsidRDefault="007C7D2B" w:rsidP="005B43A8">
            <w:pPr>
              <w:jc w:val="right"/>
              <w:rPr>
                <w:b/>
                <w:bCs/>
                <w:color w:val="000000"/>
                <w:sz w:val="18"/>
                <w:szCs w:val="18"/>
                <w:lang w:val="en-US"/>
              </w:rPr>
            </w:pPr>
            <w:r w:rsidRPr="00A23C84">
              <w:rPr>
                <w:b/>
                <w:bCs/>
                <w:color w:val="000000"/>
                <w:sz w:val="18"/>
                <w:szCs w:val="18"/>
              </w:rPr>
              <w:t>455</w:t>
            </w:r>
            <w:r w:rsidR="00201365">
              <w:rPr>
                <w:b/>
                <w:bCs/>
                <w:color w:val="000000"/>
                <w:sz w:val="18"/>
                <w:szCs w:val="18"/>
              </w:rPr>
              <w:t xml:space="preserve"> </w:t>
            </w:r>
            <w:r w:rsidRPr="00A23C84">
              <w:rPr>
                <w:b/>
                <w:bCs/>
                <w:color w:val="000000"/>
                <w:sz w:val="18"/>
                <w:szCs w:val="18"/>
              </w:rPr>
              <w:t>262</w:t>
            </w:r>
          </w:p>
        </w:tc>
        <w:tc>
          <w:tcPr>
            <w:tcW w:w="1276" w:type="dxa"/>
            <w:noWrap/>
          </w:tcPr>
          <w:p w14:paraId="7A48211B" w14:textId="310B9465" w:rsidR="007C7D2B" w:rsidRPr="00A23C84" w:rsidRDefault="007C7D2B" w:rsidP="005B43A8">
            <w:pPr>
              <w:jc w:val="right"/>
              <w:rPr>
                <w:b/>
                <w:bCs/>
                <w:color w:val="000000"/>
                <w:sz w:val="18"/>
                <w:szCs w:val="18"/>
                <w:lang w:val="en-US"/>
              </w:rPr>
            </w:pPr>
            <w:r w:rsidRPr="00A23C84">
              <w:rPr>
                <w:b/>
                <w:bCs/>
                <w:color w:val="000000"/>
                <w:sz w:val="18"/>
                <w:szCs w:val="18"/>
              </w:rPr>
              <w:t>3</w:t>
            </w:r>
            <w:r w:rsidR="00201365">
              <w:rPr>
                <w:b/>
                <w:bCs/>
                <w:color w:val="000000"/>
                <w:sz w:val="18"/>
                <w:szCs w:val="18"/>
              </w:rPr>
              <w:t xml:space="preserve"> </w:t>
            </w:r>
            <w:r w:rsidRPr="00A23C84">
              <w:rPr>
                <w:b/>
                <w:bCs/>
                <w:color w:val="000000"/>
                <w:sz w:val="18"/>
                <w:szCs w:val="18"/>
              </w:rPr>
              <w:t>724</w:t>
            </w:r>
            <w:r w:rsidR="00201365">
              <w:rPr>
                <w:b/>
                <w:bCs/>
                <w:color w:val="000000"/>
                <w:sz w:val="18"/>
                <w:szCs w:val="18"/>
              </w:rPr>
              <w:t xml:space="preserve"> </w:t>
            </w:r>
            <w:r w:rsidRPr="00A23C84">
              <w:rPr>
                <w:b/>
                <w:bCs/>
                <w:color w:val="000000"/>
                <w:sz w:val="18"/>
                <w:szCs w:val="18"/>
              </w:rPr>
              <w:t>978</w:t>
            </w:r>
          </w:p>
        </w:tc>
        <w:tc>
          <w:tcPr>
            <w:tcW w:w="1295" w:type="dxa"/>
            <w:noWrap/>
          </w:tcPr>
          <w:p w14:paraId="3C2B0B09" w14:textId="32810A2E" w:rsidR="007C7D2B" w:rsidRPr="00A23C84" w:rsidRDefault="007C7D2B" w:rsidP="005B43A8">
            <w:pPr>
              <w:jc w:val="center"/>
              <w:rPr>
                <w:color w:val="000000"/>
                <w:sz w:val="18"/>
                <w:szCs w:val="18"/>
                <w:lang w:val="en-US"/>
              </w:rPr>
            </w:pPr>
            <w:r w:rsidRPr="00A23C84">
              <w:rPr>
                <w:color w:val="000000"/>
                <w:sz w:val="18"/>
                <w:szCs w:val="18"/>
                <w:lang w:val="en-US"/>
              </w:rPr>
              <w:t>n/</w:t>
            </w:r>
            <w:r w:rsidR="00201365">
              <w:rPr>
                <w:color w:val="000000"/>
                <w:sz w:val="18"/>
                <w:szCs w:val="18"/>
                <w:lang w:val="en-US"/>
              </w:rPr>
              <w:t>d</w:t>
            </w:r>
          </w:p>
        </w:tc>
      </w:tr>
      <w:tr w:rsidR="00A23C84" w:rsidRPr="00A23C84" w14:paraId="17435174" w14:textId="77777777" w:rsidTr="00A23C84">
        <w:trPr>
          <w:trHeight w:val="276"/>
        </w:trPr>
        <w:tc>
          <w:tcPr>
            <w:tcW w:w="1101" w:type="dxa"/>
            <w:noWrap/>
            <w:hideMark/>
          </w:tcPr>
          <w:p w14:paraId="44AAAE5C" w14:textId="10A2BADA" w:rsidR="007C7D2B" w:rsidRPr="00A23C84" w:rsidRDefault="007C7D2B" w:rsidP="005B43A8">
            <w:pPr>
              <w:jc w:val="left"/>
              <w:rPr>
                <w:color w:val="000000"/>
                <w:sz w:val="18"/>
                <w:szCs w:val="18"/>
                <w:lang w:val="en-US"/>
              </w:rPr>
            </w:pPr>
            <w:proofErr w:type="spellStart"/>
            <w:r w:rsidRPr="00A23C84">
              <w:rPr>
                <w:color w:val="000000"/>
                <w:sz w:val="18"/>
                <w:szCs w:val="18"/>
                <w:lang w:val="en-US"/>
              </w:rPr>
              <w:t>Jap</w:t>
            </w:r>
            <w:r w:rsidR="00201365">
              <w:rPr>
                <w:color w:val="000000"/>
                <w:sz w:val="18"/>
                <w:szCs w:val="18"/>
                <w:lang w:val="en-US"/>
              </w:rPr>
              <w:t>ó</w:t>
            </w:r>
            <w:r w:rsidRPr="00A23C84">
              <w:rPr>
                <w:color w:val="000000"/>
                <w:sz w:val="18"/>
                <w:szCs w:val="18"/>
                <w:lang w:val="en-US"/>
              </w:rPr>
              <w:t>n</w:t>
            </w:r>
            <w:proofErr w:type="spellEnd"/>
          </w:p>
        </w:tc>
        <w:tc>
          <w:tcPr>
            <w:tcW w:w="992" w:type="dxa"/>
            <w:noWrap/>
            <w:hideMark/>
          </w:tcPr>
          <w:p w14:paraId="62EFE94B" w14:textId="77777777" w:rsidR="007C7D2B" w:rsidRPr="00A23C84" w:rsidRDefault="007C7D2B" w:rsidP="005B43A8">
            <w:pPr>
              <w:jc w:val="left"/>
              <w:rPr>
                <w:color w:val="000000"/>
                <w:sz w:val="18"/>
                <w:szCs w:val="18"/>
                <w:lang w:val="en-US"/>
              </w:rPr>
            </w:pPr>
            <w:r w:rsidRPr="00A23C84">
              <w:rPr>
                <w:color w:val="000000"/>
                <w:sz w:val="18"/>
                <w:szCs w:val="18"/>
                <w:lang w:val="en-US"/>
              </w:rPr>
              <w:t>Mongolia</w:t>
            </w:r>
          </w:p>
        </w:tc>
        <w:tc>
          <w:tcPr>
            <w:tcW w:w="2492" w:type="dxa"/>
            <w:noWrap/>
            <w:hideMark/>
          </w:tcPr>
          <w:p w14:paraId="28D5D556" w14:textId="3B6D021A" w:rsidR="007C7D2B" w:rsidRPr="0035549F" w:rsidRDefault="00C71703" w:rsidP="005B43A8">
            <w:pPr>
              <w:jc w:val="left"/>
              <w:rPr>
                <w:color w:val="000000"/>
                <w:sz w:val="18"/>
                <w:szCs w:val="18"/>
                <w:lang w:val="es-ES"/>
              </w:rPr>
            </w:pPr>
            <w:r w:rsidRPr="00201365">
              <w:rPr>
                <w:color w:val="000000"/>
                <w:sz w:val="18"/>
                <w:szCs w:val="18"/>
                <w:lang w:val="es-ES"/>
              </w:rPr>
              <w:t>Plan de gestión de eliminación de los HCFC</w:t>
            </w:r>
            <w:r w:rsidRPr="00924BDE">
              <w:rPr>
                <w:color w:val="000000"/>
                <w:sz w:val="20"/>
                <w:szCs w:val="20"/>
                <w:lang w:val="es-ES"/>
              </w:rPr>
              <w:t xml:space="preserve"> </w:t>
            </w:r>
            <w:r w:rsidR="007C7D2B" w:rsidRPr="0035549F">
              <w:rPr>
                <w:color w:val="000000"/>
                <w:sz w:val="18"/>
                <w:szCs w:val="18"/>
                <w:lang w:val="es-ES"/>
              </w:rPr>
              <w:t>(</w:t>
            </w:r>
            <w:r w:rsidR="00201365" w:rsidRPr="0035549F">
              <w:rPr>
                <w:color w:val="000000"/>
                <w:sz w:val="18"/>
                <w:szCs w:val="18"/>
                <w:lang w:val="es-ES"/>
              </w:rPr>
              <w:t>etapa</w:t>
            </w:r>
            <w:r w:rsidR="007C7D2B" w:rsidRPr="0035549F">
              <w:rPr>
                <w:color w:val="000000"/>
                <w:sz w:val="18"/>
                <w:szCs w:val="18"/>
                <w:lang w:val="es-ES"/>
              </w:rPr>
              <w:t xml:space="preserve"> II</w:t>
            </w:r>
            <w:r w:rsidR="005D41BC" w:rsidRPr="0035549F">
              <w:rPr>
                <w:color w:val="000000"/>
                <w:sz w:val="18"/>
                <w:szCs w:val="18"/>
                <w:lang w:val="es-ES"/>
              </w:rPr>
              <w:t>,</w:t>
            </w:r>
            <w:r w:rsidR="007C7D2B" w:rsidRPr="0035549F">
              <w:rPr>
                <w:color w:val="000000"/>
                <w:sz w:val="18"/>
                <w:szCs w:val="18"/>
                <w:lang w:val="es-ES"/>
              </w:rPr>
              <w:t xml:space="preserve"> </w:t>
            </w:r>
            <w:r w:rsidR="00201365" w:rsidRPr="0035549F">
              <w:rPr>
                <w:color w:val="000000"/>
                <w:sz w:val="18"/>
                <w:szCs w:val="18"/>
                <w:lang w:val="es-ES"/>
              </w:rPr>
              <w:t>segundo tramo</w:t>
            </w:r>
            <w:r w:rsidR="007C7D2B" w:rsidRPr="0035549F">
              <w:rPr>
                <w:color w:val="000000"/>
                <w:sz w:val="18"/>
                <w:szCs w:val="18"/>
                <w:lang w:val="es-ES"/>
              </w:rPr>
              <w:t>)</w:t>
            </w:r>
          </w:p>
        </w:tc>
        <w:tc>
          <w:tcPr>
            <w:tcW w:w="1335" w:type="dxa"/>
            <w:noWrap/>
            <w:hideMark/>
          </w:tcPr>
          <w:p w14:paraId="2E661E15" w14:textId="58AF65DE" w:rsidR="007C7D2B" w:rsidRPr="00A23C84" w:rsidRDefault="007C7D2B" w:rsidP="005B43A8">
            <w:pPr>
              <w:jc w:val="right"/>
              <w:rPr>
                <w:color w:val="000000"/>
                <w:sz w:val="18"/>
                <w:szCs w:val="18"/>
                <w:lang w:val="en-US"/>
              </w:rPr>
            </w:pPr>
            <w:r w:rsidRPr="00A23C84">
              <w:rPr>
                <w:color w:val="000000"/>
                <w:sz w:val="18"/>
                <w:szCs w:val="18"/>
                <w:lang w:val="en-US"/>
              </w:rPr>
              <w:t>60</w:t>
            </w:r>
            <w:r w:rsidR="00201365">
              <w:rPr>
                <w:color w:val="000000"/>
                <w:sz w:val="18"/>
                <w:szCs w:val="18"/>
                <w:lang w:val="en-US"/>
              </w:rPr>
              <w:t xml:space="preserve"> </w:t>
            </w:r>
            <w:r w:rsidRPr="00A23C84">
              <w:rPr>
                <w:color w:val="000000"/>
                <w:sz w:val="18"/>
                <w:szCs w:val="18"/>
                <w:lang w:val="en-US"/>
              </w:rPr>
              <w:t>000</w:t>
            </w:r>
          </w:p>
        </w:tc>
        <w:tc>
          <w:tcPr>
            <w:tcW w:w="1134" w:type="dxa"/>
            <w:noWrap/>
            <w:hideMark/>
          </w:tcPr>
          <w:p w14:paraId="1E9CDD4E" w14:textId="77777777" w:rsidR="007C7D2B" w:rsidRPr="00A23C84" w:rsidRDefault="007C7D2B" w:rsidP="005B43A8">
            <w:pPr>
              <w:jc w:val="right"/>
              <w:rPr>
                <w:color w:val="000000"/>
                <w:sz w:val="18"/>
                <w:szCs w:val="18"/>
                <w:lang w:val="en-US"/>
              </w:rPr>
            </w:pPr>
            <w:r w:rsidRPr="00A23C84">
              <w:rPr>
                <w:color w:val="000000"/>
                <w:sz w:val="18"/>
                <w:szCs w:val="18"/>
                <w:lang w:val="en-US"/>
              </w:rPr>
              <w:t>7,800</w:t>
            </w:r>
          </w:p>
        </w:tc>
        <w:tc>
          <w:tcPr>
            <w:tcW w:w="1276" w:type="dxa"/>
            <w:noWrap/>
            <w:hideMark/>
          </w:tcPr>
          <w:p w14:paraId="02E2AC5E" w14:textId="77777777" w:rsidR="007C7D2B" w:rsidRPr="00A23C84" w:rsidRDefault="007C7D2B" w:rsidP="005B43A8">
            <w:pPr>
              <w:jc w:val="right"/>
              <w:rPr>
                <w:color w:val="000000"/>
                <w:sz w:val="18"/>
                <w:szCs w:val="18"/>
                <w:lang w:val="en-US"/>
              </w:rPr>
            </w:pPr>
            <w:r w:rsidRPr="00A23C84">
              <w:rPr>
                <w:color w:val="000000"/>
                <w:sz w:val="18"/>
                <w:szCs w:val="18"/>
              </w:rPr>
              <w:t>67,800</w:t>
            </w:r>
          </w:p>
          <w:p w14:paraId="4CFB3A03" w14:textId="77777777" w:rsidR="007C7D2B" w:rsidRPr="00A23C84" w:rsidRDefault="007C7D2B" w:rsidP="005B43A8">
            <w:pPr>
              <w:jc w:val="right"/>
              <w:rPr>
                <w:b/>
                <w:bCs/>
                <w:color w:val="000000"/>
                <w:sz w:val="18"/>
                <w:szCs w:val="18"/>
                <w:lang w:val="en-US"/>
              </w:rPr>
            </w:pPr>
          </w:p>
        </w:tc>
        <w:tc>
          <w:tcPr>
            <w:tcW w:w="1295" w:type="dxa"/>
            <w:noWrap/>
            <w:hideMark/>
          </w:tcPr>
          <w:p w14:paraId="5CED50D8" w14:textId="77777777" w:rsidR="007C7D2B" w:rsidRPr="00A23C84" w:rsidRDefault="007C7D2B" w:rsidP="005B43A8">
            <w:pPr>
              <w:jc w:val="center"/>
              <w:rPr>
                <w:b/>
                <w:bCs/>
                <w:color w:val="000000"/>
                <w:sz w:val="18"/>
                <w:szCs w:val="18"/>
                <w:lang w:val="en-US"/>
              </w:rPr>
            </w:pPr>
            <w:r w:rsidRPr="00A23C84">
              <w:rPr>
                <w:sz w:val="18"/>
                <w:szCs w:val="18"/>
              </w:rPr>
              <w:t>ExCom/93/91</w:t>
            </w:r>
          </w:p>
        </w:tc>
      </w:tr>
      <w:tr w:rsidR="007C7D2B" w:rsidRPr="00A23C84" w14:paraId="4913DACE" w14:textId="77777777" w:rsidTr="00A23C84">
        <w:trPr>
          <w:trHeight w:val="276"/>
        </w:trPr>
        <w:tc>
          <w:tcPr>
            <w:tcW w:w="4585" w:type="dxa"/>
            <w:gridSpan w:val="3"/>
            <w:noWrap/>
            <w:hideMark/>
          </w:tcPr>
          <w:p w14:paraId="0C988099" w14:textId="77777777" w:rsidR="007C7D2B" w:rsidRPr="00A23C84" w:rsidRDefault="007C7D2B" w:rsidP="005B43A8">
            <w:pPr>
              <w:jc w:val="left"/>
              <w:rPr>
                <w:sz w:val="18"/>
                <w:szCs w:val="18"/>
              </w:rPr>
            </w:pPr>
            <w:r w:rsidRPr="00A23C84">
              <w:rPr>
                <w:b/>
                <w:bCs/>
                <w:sz w:val="18"/>
                <w:szCs w:val="18"/>
              </w:rPr>
              <w:t>Subtotal</w:t>
            </w:r>
          </w:p>
        </w:tc>
        <w:tc>
          <w:tcPr>
            <w:tcW w:w="1335" w:type="dxa"/>
            <w:noWrap/>
            <w:hideMark/>
          </w:tcPr>
          <w:p w14:paraId="518A1C90" w14:textId="4FEEC550" w:rsidR="007C7D2B" w:rsidRPr="00A23C84" w:rsidRDefault="007C7D2B" w:rsidP="005B43A8">
            <w:pPr>
              <w:jc w:val="right"/>
              <w:rPr>
                <w:sz w:val="18"/>
                <w:szCs w:val="18"/>
              </w:rPr>
            </w:pPr>
            <w:r w:rsidRPr="00A23C84">
              <w:rPr>
                <w:b/>
                <w:bCs/>
                <w:sz w:val="18"/>
                <w:szCs w:val="18"/>
              </w:rPr>
              <w:t>60</w:t>
            </w:r>
            <w:r w:rsidR="00201365">
              <w:rPr>
                <w:b/>
                <w:bCs/>
                <w:sz w:val="18"/>
                <w:szCs w:val="18"/>
              </w:rPr>
              <w:t xml:space="preserve"> </w:t>
            </w:r>
            <w:r w:rsidRPr="00A23C84">
              <w:rPr>
                <w:b/>
                <w:bCs/>
                <w:sz w:val="18"/>
                <w:szCs w:val="18"/>
              </w:rPr>
              <w:t>000</w:t>
            </w:r>
          </w:p>
        </w:tc>
        <w:tc>
          <w:tcPr>
            <w:tcW w:w="1134" w:type="dxa"/>
            <w:noWrap/>
            <w:hideMark/>
          </w:tcPr>
          <w:p w14:paraId="3A7695E2" w14:textId="2675CB04" w:rsidR="007C7D2B" w:rsidRPr="00A23C84" w:rsidRDefault="007C7D2B" w:rsidP="005B43A8">
            <w:pPr>
              <w:jc w:val="right"/>
              <w:rPr>
                <w:sz w:val="18"/>
                <w:szCs w:val="18"/>
              </w:rPr>
            </w:pPr>
            <w:r w:rsidRPr="00A23C84">
              <w:rPr>
                <w:b/>
                <w:bCs/>
                <w:sz w:val="18"/>
                <w:szCs w:val="18"/>
              </w:rPr>
              <w:t>7</w:t>
            </w:r>
            <w:r w:rsidR="00201365">
              <w:rPr>
                <w:b/>
                <w:bCs/>
                <w:sz w:val="18"/>
                <w:szCs w:val="18"/>
              </w:rPr>
              <w:t xml:space="preserve"> </w:t>
            </w:r>
            <w:r w:rsidRPr="00A23C84">
              <w:rPr>
                <w:b/>
                <w:bCs/>
                <w:sz w:val="18"/>
                <w:szCs w:val="18"/>
              </w:rPr>
              <w:t>800</w:t>
            </w:r>
          </w:p>
        </w:tc>
        <w:tc>
          <w:tcPr>
            <w:tcW w:w="1276" w:type="dxa"/>
            <w:noWrap/>
            <w:hideMark/>
          </w:tcPr>
          <w:p w14:paraId="7260C335" w14:textId="0A48F15D" w:rsidR="007C7D2B" w:rsidRPr="00A23C84" w:rsidRDefault="007C7D2B" w:rsidP="005B43A8">
            <w:pPr>
              <w:jc w:val="right"/>
              <w:rPr>
                <w:sz w:val="18"/>
                <w:szCs w:val="18"/>
              </w:rPr>
            </w:pPr>
            <w:r w:rsidRPr="00A23C84">
              <w:rPr>
                <w:b/>
                <w:bCs/>
                <w:sz w:val="18"/>
                <w:szCs w:val="18"/>
              </w:rPr>
              <w:t>67</w:t>
            </w:r>
            <w:r w:rsidR="00201365">
              <w:rPr>
                <w:b/>
                <w:bCs/>
                <w:sz w:val="18"/>
                <w:szCs w:val="18"/>
              </w:rPr>
              <w:t xml:space="preserve"> </w:t>
            </w:r>
            <w:r w:rsidRPr="00A23C84">
              <w:rPr>
                <w:b/>
                <w:bCs/>
                <w:sz w:val="18"/>
                <w:szCs w:val="18"/>
              </w:rPr>
              <w:t>800</w:t>
            </w:r>
          </w:p>
        </w:tc>
        <w:tc>
          <w:tcPr>
            <w:tcW w:w="1295" w:type="dxa"/>
            <w:noWrap/>
            <w:hideMark/>
          </w:tcPr>
          <w:p w14:paraId="052DCCBB" w14:textId="3E9FB0A4" w:rsidR="007C7D2B" w:rsidRPr="00A23C84" w:rsidRDefault="007C7D2B" w:rsidP="005B43A8">
            <w:pPr>
              <w:jc w:val="center"/>
              <w:rPr>
                <w:sz w:val="18"/>
                <w:szCs w:val="18"/>
              </w:rPr>
            </w:pPr>
            <w:r w:rsidRPr="00A23C84">
              <w:rPr>
                <w:sz w:val="18"/>
                <w:szCs w:val="18"/>
              </w:rPr>
              <w:t>n/</w:t>
            </w:r>
            <w:r w:rsidR="00201365">
              <w:rPr>
                <w:sz w:val="18"/>
                <w:szCs w:val="18"/>
              </w:rPr>
              <w:t>d</w:t>
            </w:r>
          </w:p>
        </w:tc>
      </w:tr>
      <w:tr w:rsidR="007C7D2B" w:rsidRPr="00A23C84" w14:paraId="158B4616" w14:textId="77777777" w:rsidTr="00A23C84">
        <w:trPr>
          <w:trHeight w:val="206"/>
        </w:trPr>
        <w:tc>
          <w:tcPr>
            <w:tcW w:w="4585" w:type="dxa"/>
            <w:gridSpan w:val="3"/>
            <w:noWrap/>
          </w:tcPr>
          <w:p w14:paraId="19BDE582" w14:textId="77777777" w:rsidR="007C7D2B" w:rsidRPr="00A23C84" w:rsidRDefault="007C7D2B" w:rsidP="005B43A8">
            <w:pPr>
              <w:jc w:val="left"/>
              <w:rPr>
                <w:b/>
                <w:bCs/>
                <w:sz w:val="18"/>
                <w:szCs w:val="18"/>
              </w:rPr>
            </w:pPr>
            <w:r w:rsidRPr="00A23C84">
              <w:rPr>
                <w:b/>
                <w:bCs/>
                <w:sz w:val="18"/>
                <w:szCs w:val="18"/>
              </w:rPr>
              <w:t>Total</w:t>
            </w:r>
          </w:p>
        </w:tc>
        <w:tc>
          <w:tcPr>
            <w:tcW w:w="1335" w:type="dxa"/>
            <w:noWrap/>
            <w:vAlign w:val="bottom"/>
          </w:tcPr>
          <w:p w14:paraId="251A6972" w14:textId="2B66331F" w:rsidR="007C7D2B" w:rsidRPr="00A23C84" w:rsidRDefault="007C7D2B" w:rsidP="005B43A8">
            <w:pPr>
              <w:jc w:val="right"/>
              <w:rPr>
                <w:b/>
                <w:bCs/>
                <w:color w:val="000000"/>
                <w:sz w:val="18"/>
                <w:szCs w:val="18"/>
                <w:lang w:val="en-US"/>
              </w:rPr>
            </w:pPr>
            <w:r w:rsidRPr="00A23C84">
              <w:rPr>
                <w:b/>
                <w:bCs/>
                <w:color w:val="000000"/>
                <w:sz w:val="18"/>
                <w:szCs w:val="18"/>
              </w:rPr>
              <w:t>3</w:t>
            </w:r>
            <w:r w:rsidR="00201365">
              <w:rPr>
                <w:b/>
                <w:bCs/>
                <w:color w:val="000000"/>
                <w:sz w:val="18"/>
                <w:szCs w:val="18"/>
              </w:rPr>
              <w:t xml:space="preserve"> </w:t>
            </w:r>
            <w:r w:rsidRPr="00A23C84">
              <w:rPr>
                <w:b/>
                <w:bCs/>
                <w:color w:val="000000"/>
                <w:sz w:val="18"/>
                <w:szCs w:val="18"/>
              </w:rPr>
              <w:t>840</w:t>
            </w:r>
            <w:r w:rsidR="00201365">
              <w:rPr>
                <w:b/>
                <w:bCs/>
                <w:color w:val="000000"/>
                <w:sz w:val="18"/>
                <w:szCs w:val="18"/>
              </w:rPr>
              <w:t xml:space="preserve"> </w:t>
            </w:r>
            <w:r w:rsidRPr="00A23C84">
              <w:rPr>
                <w:b/>
                <w:bCs/>
                <w:color w:val="000000"/>
                <w:sz w:val="18"/>
                <w:szCs w:val="18"/>
              </w:rPr>
              <w:t>560</w:t>
            </w:r>
          </w:p>
        </w:tc>
        <w:tc>
          <w:tcPr>
            <w:tcW w:w="1134" w:type="dxa"/>
            <w:noWrap/>
            <w:vAlign w:val="bottom"/>
          </w:tcPr>
          <w:p w14:paraId="014BFD41" w14:textId="1CE8C818" w:rsidR="007C7D2B" w:rsidRPr="00A23C84" w:rsidRDefault="007C7D2B" w:rsidP="005B43A8">
            <w:pPr>
              <w:jc w:val="right"/>
              <w:rPr>
                <w:b/>
                <w:bCs/>
                <w:color w:val="000000"/>
                <w:sz w:val="18"/>
                <w:szCs w:val="18"/>
                <w:lang w:val="en-US"/>
              </w:rPr>
            </w:pPr>
            <w:r w:rsidRPr="00A23C84">
              <w:rPr>
                <w:b/>
                <w:bCs/>
                <w:color w:val="000000"/>
                <w:sz w:val="18"/>
                <w:szCs w:val="18"/>
              </w:rPr>
              <w:t>463</w:t>
            </w:r>
            <w:r w:rsidR="00201365">
              <w:rPr>
                <w:b/>
                <w:bCs/>
                <w:color w:val="000000"/>
                <w:sz w:val="18"/>
                <w:szCs w:val="18"/>
              </w:rPr>
              <w:t xml:space="preserve"> </w:t>
            </w:r>
            <w:r w:rsidRPr="00A23C84">
              <w:rPr>
                <w:b/>
                <w:bCs/>
                <w:color w:val="000000"/>
                <w:sz w:val="18"/>
                <w:szCs w:val="18"/>
              </w:rPr>
              <w:t>062</w:t>
            </w:r>
          </w:p>
        </w:tc>
        <w:tc>
          <w:tcPr>
            <w:tcW w:w="1276" w:type="dxa"/>
            <w:noWrap/>
            <w:vAlign w:val="bottom"/>
          </w:tcPr>
          <w:p w14:paraId="5B3F5AFD" w14:textId="07CCB03B" w:rsidR="007C7D2B" w:rsidRPr="00A23C84" w:rsidRDefault="007C7D2B" w:rsidP="005B43A8">
            <w:pPr>
              <w:jc w:val="right"/>
              <w:rPr>
                <w:b/>
                <w:bCs/>
                <w:color w:val="000000"/>
                <w:sz w:val="18"/>
                <w:szCs w:val="18"/>
                <w:lang w:val="en-US"/>
              </w:rPr>
            </w:pPr>
            <w:r w:rsidRPr="00A23C84">
              <w:rPr>
                <w:b/>
                <w:bCs/>
                <w:color w:val="000000"/>
                <w:sz w:val="18"/>
                <w:szCs w:val="18"/>
              </w:rPr>
              <w:t>3</w:t>
            </w:r>
            <w:r w:rsidR="00201365">
              <w:rPr>
                <w:b/>
                <w:bCs/>
                <w:color w:val="000000"/>
                <w:sz w:val="18"/>
                <w:szCs w:val="18"/>
              </w:rPr>
              <w:t xml:space="preserve"> </w:t>
            </w:r>
            <w:r w:rsidRPr="00A23C84">
              <w:rPr>
                <w:b/>
                <w:bCs/>
                <w:color w:val="000000"/>
                <w:sz w:val="18"/>
                <w:szCs w:val="18"/>
              </w:rPr>
              <w:t>792</w:t>
            </w:r>
            <w:r w:rsidR="00201365">
              <w:rPr>
                <w:b/>
                <w:bCs/>
                <w:color w:val="000000"/>
                <w:sz w:val="18"/>
                <w:szCs w:val="18"/>
              </w:rPr>
              <w:t xml:space="preserve"> </w:t>
            </w:r>
            <w:r w:rsidRPr="00A23C84">
              <w:rPr>
                <w:b/>
                <w:bCs/>
                <w:color w:val="000000"/>
                <w:sz w:val="18"/>
                <w:szCs w:val="18"/>
              </w:rPr>
              <w:t>778</w:t>
            </w:r>
          </w:p>
        </w:tc>
        <w:tc>
          <w:tcPr>
            <w:tcW w:w="1295" w:type="dxa"/>
            <w:noWrap/>
          </w:tcPr>
          <w:p w14:paraId="2892747A" w14:textId="647437B7" w:rsidR="007C7D2B" w:rsidRPr="00A23C84" w:rsidRDefault="007C7D2B" w:rsidP="005B43A8">
            <w:pPr>
              <w:jc w:val="center"/>
              <w:rPr>
                <w:b/>
                <w:bCs/>
                <w:sz w:val="18"/>
                <w:szCs w:val="18"/>
              </w:rPr>
            </w:pPr>
            <w:r w:rsidRPr="00A23C84">
              <w:rPr>
                <w:sz w:val="18"/>
                <w:szCs w:val="18"/>
              </w:rPr>
              <w:t>n/</w:t>
            </w:r>
            <w:r w:rsidR="00201365">
              <w:rPr>
                <w:sz w:val="18"/>
                <w:szCs w:val="18"/>
              </w:rPr>
              <w:t>d</w:t>
            </w:r>
          </w:p>
        </w:tc>
      </w:tr>
    </w:tbl>
    <w:p w14:paraId="1B0C84B3" w14:textId="28FA1CF6" w:rsidR="007C7D2B" w:rsidRPr="00511D31" w:rsidRDefault="007C7D2B" w:rsidP="007C7D2B">
      <w:pPr>
        <w:outlineLvl w:val="0"/>
        <w:rPr>
          <w:bCs/>
          <w:sz w:val="19"/>
          <w:szCs w:val="19"/>
          <w:lang w:val="es-ES"/>
        </w:rPr>
      </w:pPr>
      <w:r w:rsidRPr="00511D31">
        <w:rPr>
          <w:bCs/>
          <w:sz w:val="19"/>
          <w:szCs w:val="19"/>
          <w:lang w:val="es-ES"/>
        </w:rPr>
        <w:t>*Inclu</w:t>
      </w:r>
      <w:r w:rsidR="00A738DC" w:rsidRPr="00511D31">
        <w:rPr>
          <w:bCs/>
          <w:sz w:val="19"/>
          <w:szCs w:val="19"/>
          <w:lang w:val="es-ES"/>
        </w:rPr>
        <w:t>idos los gastos de apoyo</w:t>
      </w:r>
    </w:p>
    <w:p w14:paraId="4235E9E1" w14:textId="05095C26" w:rsidR="00137409" w:rsidRPr="009819A7" w:rsidRDefault="007C7D2B" w:rsidP="00137409">
      <w:pPr>
        <w:rPr>
          <w:bCs/>
          <w:sz w:val="19"/>
          <w:szCs w:val="19"/>
          <w:lang w:val="es-ES_tradnl"/>
        </w:rPr>
      </w:pPr>
      <w:r w:rsidRPr="00D320BF">
        <w:rPr>
          <w:bCs/>
          <w:sz w:val="19"/>
          <w:szCs w:val="19"/>
          <w:lang w:val="en-US"/>
        </w:rPr>
        <w:t>*</w:t>
      </w:r>
      <w:r>
        <w:rPr>
          <w:bCs/>
          <w:sz w:val="19"/>
          <w:szCs w:val="19"/>
          <w:lang w:val="en-US"/>
        </w:rPr>
        <w:t>*</w:t>
      </w:r>
      <w:r w:rsidR="00137409" w:rsidRPr="00137409">
        <w:rPr>
          <w:bCs/>
          <w:sz w:val="19"/>
          <w:szCs w:val="19"/>
          <w:lang w:val="es-ES_tradnl"/>
        </w:rPr>
        <w:t xml:space="preserve"> </w:t>
      </w:r>
      <w:r w:rsidR="00137409" w:rsidRPr="009819A7">
        <w:rPr>
          <w:bCs/>
          <w:sz w:val="19"/>
          <w:szCs w:val="19"/>
          <w:lang w:val="es-ES_tradnl"/>
        </w:rPr>
        <w:t>Para consideración individual</w:t>
      </w:r>
    </w:p>
    <w:p w14:paraId="4A4B7E2D" w14:textId="295A3754" w:rsidR="007C7D2B" w:rsidRDefault="007C7D2B" w:rsidP="007C7D2B">
      <w:pPr>
        <w:spacing w:after="240"/>
        <w:outlineLvl w:val="0"/>
        <w:rPr>
          <w:bCs/>
          <w:sz w:val="19"/>
          <w:szCs w:val="19"/>
          <w:lang w:val="en-US"/>
        </w:rPr>
      </w:pPr>
    </w:p>
    <w:p w14:paraId="6B423DCD" w14:textId="570D6569" w:rsidR="007C7D2B" w:rsidRPr="000A20E7" w:rsidRDefault="000A20E7" w:rsidP="000A20E7">
      <w:pPr>
        <w:pStyle w:val="StyleHeader4Para4Left0Firstline0"/>
        <w:numPr>
          <w:ilvl w:val="0"/>
          <w:numId w:val="0"/>
        </w:numPr>
        <w:rPr>
          <w:b/>
          <w:sz w:val="22"/>
          <w:lang w:val="es-ES_tradnl"/>
        </w:rPr>
      </w:pPr>
      <w:r w:rsidRPr="009819A7">
        <w:rPr>
          <w:b/>
          <w:sz w:val="22"/>
          <w:lang w:val="es-ES_tradnl"/>
        </w:rPr>
        <w:t>Nivel admisible de cooperación bilateral</w:t>
      </w:r>
    </w:p>
    <w:p w14:paraId="6749C20E" w14:textId="18B44F2B" w:rsidR="007C7D2B" w:rsidRPr="00A1505C" w:rsidRDefault="00D1627E" w:rsidP="00A1505C">
      <w:pPr>
        <w:numPr>
          <w:ilvl w:val="0"/>
          <w:numId w:val="1"/>
        </w:numPr>
        <w:spacing w:after="240"/>
        <w:outlineLvl w:val="0"/>
        <w:rPr>
          <w:lang w:val="es-ES"/>
        </w:rPr>
      </w:pPr>
      <w:r w:rsidRPr="003257D0">
        <w:rPr>
          <w:lang w:val="es-ES"/>
        </w:rPr>
        <w:t>El monto de financiación</w:t>
      </w:r>
      <w:r w:rsidR="003257D0" w:rsidRPr="003257D0">
        <w:rPr>
          <w:lang w:val="es-ES"/>
        </w:rPr>
        <w:t xml:space="preserve"> solicitado</w:t>
      </w:r>
      <w:r w:rsidR="003257D0">
        <w:rPr>
          <w:lang w:val="es-ES"/>
        </w:rPr>
        <w:t xml:space="preserve"> por los Gobiernos de Alemania y Japón a la 93ª reunión, </w:t>
      </w:r>
      <w:r w:rsidR="0071034D">
        <w:rPr>
          <w:lang w:val="es-ES"/>
        </w:rPr>
        <w:t xml:space="preserve">que se suma a la financiación aprobada para sus solicitudes durante el trienio 2021-2023, </w:t>
      </w:r>
      <w:r w:rsidR="00740AD2">
        <w:rPr>
          <w:lang w:val="es-ES"/>
        </w:rPr>
        <w:t>se indica en el cuadro 1.</w:t>
      </w:r>
      <w:r w:rsidR="00340A2E">
        <w:rPr>
          <w:lang w:val="es-ES"/>
        </w:rPr>
        <w:t xml:space="preserve"> </w:t>
      </w:r>
      <w:r w:rsidR="00340A2E" w:rsidRPr="00340A2E">
        <w:rPr>
          <w:lang w:val="es-ES"/>
        </w:rPr>
        <w:t>Mientras que la solicitud del Gobierno de Japón no supera el 20% permitido para la cooperación bilateral, la solicitud del Gobierno de Alemania supera el nivel permitido en 2</w:t>
      </w:r>
      <w:r w:rsidR="00367A2E">
        <w:rPr>
          <w:lang w:val="es-ES"/>
        </w:rPr>
        <w:t xml:space="preserve"> </w:t>
      </w:r>
      <w:r w:rsidR="00340A2E" w:rsidRPr="00340A2E">
        <w:rPr>
          <w:lang w:val="es-ES"/>
        </w:rPr>
        <w:t>176</w:t>
      </w:r>
      <w:r w:rsidR="00367A2E">
        <w:rPr>
          <w:lang w:val="es-ES"/>
        </w:rPr>
        <w:t xml:space="preserve"> </w:t>
      </w:r>
      <w:r w:rsidR="00340A2E" w:rsidRPr="00340A2E">
        <w:rPr>
          <w:lang w:val="es-ES"/>
        </w:rPr>
        <w:t xml:space="preserve">038 </w:t>
      </w:r>
      <w:r w:rsidR="00367A2E" w:rsidRPr="00367A2E">
        <w:rPr>
          <w:lang w:val="es-ES"/>
        </w:rPr>
        <w:t>$E</w:t>
      </w:r>
      <w:r w:rsidR="00367A2E">
        <w:rPr>
          <w:lang w:val="es-ES"/>
        </w:rPr>
        <w:t>UA</w:t>
      </w:r>
      <w:r w:rsidR="00340A2E" w:rsidRPr="00340A2E">
        <w:rPr>
          <w:lang w:val="es-ES"/>
        </w:rPr>
        <w:t>. El Gobierno de Alemania ha sido informado de la cuestión y se le ha pedido que considere la posibilidad de asignar los proyectos para mantenerse dentro del 20% del nivel admisible de cooperación bilateral, según la práctica anterior</w:t>
      </w:r>
      <w:r w:rsidR="007C7D2B" w:rsidRPr="00A1505C">
        <w:rPr>
          <w:lang w:val="es-ES"/>
        </w:rPr>
        <w:t xml:space="preserve">. </w:t>
      </w:r>
    </w:p>
    <w:p w14:paraId="13A6722C" w14:textId="57AF9167" w:rsidR="007C7D2B" w:rsidRPr="00FC2559" w:rsidRDefault="00A1505C" w:rsidP="007C7D2B">
      <w:pPr>
        <w:keepNext/>
        <w:rPr>
          <w:b/>
          <w:lang w:val="es-ES"/>
        </w:rPr>
      </w:pPr>
      <w:r w:rsidRPr="00FC2559">
        <w:rPr>
          <w:b/>
          <w:lang w:val="es-ES"/>
        </w:rPr>
        <w:t>Cuadro</w:t>
      </w:r>
      <w:r w:rsidR="007C7D2B" w:rsidRPr="00FC2559">
        <w:rPr>
          <w:b/>
          <w:lang w:val="es-ES"/>
        </w:rPr>
        <w:t xml:space="preserve"> 2. </w:t>
      </w:r>
      <w:r w:rsidR="00FC2559" w:rsidRPr="009819A7">
        <w:rPr>
          <w:b/>
          <w:lang w:val="es-ES_tradnl"/>
        </w:rPr>
        <w:t xml:space="preserve">Niveles de financiación de cooperación bilateral para </w:t>
      </w:r>
      <w:r w:rsidR="007C7D2B" w:rsidRPr="00FC2559">
        <w:rPr>
          <w:b/>
          <w:bCs/>
          <w:lang w:val="es-ES"/>
        </w:rPr>
        <w:t>2021-2023 ($</w:t>
      </w:r>
      <w:r w:rsidR="00FC2559">
        <w:rPr>
          <w:b/>
          <w:bCs/>
          <w:lang w:val="es-ES"/>
        </w:rPr>
        <w:t>EUA</w:t>
      </w:r>
      <w:r w:rsidR="007C7D2B" w:rsidRPr="00FC2559">
        <w:rPr>
          <w:b/>
          <w:bCs/>
          <w:lang w:val="es-ES"/>
        </w:rPr>
        <w:t>)</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7C7D2B" w:rsidRPr="00AE5DF2" w14:paraId="3D245AE3" w14:textId="77777777" w:rsidTr="005A460E">
        <w:trPr>
          <w:trHeight w:val="256"/>
        </w:trPr>
        <w:tc>
          <w:tcPr>
            <w:tcW w:w="1833" w:type="dxa"/>
            <w:vMerge w:val="restart"/>
            <w:shd w:val="clear" w:color="auto" w:fill="auto"/>
            <w:noWrap/>
            <w:vAlign w:val="center"/>
            <w:hideMark/>
          </w:tcPr>
          <w:p w14:paraId="7376C8B7" w14:textId="745EAD5D" w:rsidR="007C7D2B" w:rsidRPr="00F022BB" w:rsidRDefault="00E5161A" w:rsidP="00A74F9C">
            <w:pPr>
              <w:jc w:val="center"/>
              <w:rPr>
                <w:b/>
                <w:bCs/>
                <w:color w:val="000000"/>
                <w:sz w:val="20"/>
                <w:szCs w:val="20"/>
                <w:lang w:eastAsia="en-CA"/>
              </w:rPr>
            </w:pPr>
            <w:proofErr w:type="spellStart"/>
            <w:r>
              <w:rPr>
                <w:b/>
                <w:bCs/>
                <w:color w:val="000000"/>
                <w:sz w:val="20"/>
                <w:szCs w:val="20"/>
                <w:lang w:eastAsia="en-CA"/>
              </w:rPr>
              <w:t>Organismo</w:t>
            </w:r>
            <w:proofErr w:type="spellEnd"/>
          </w:p>
        </w:tc>
        <w:tc>
          <w:tcPr>
            <w:tcW w:w="6033" w:type="dxa"/>
            <w:gridSpan w:val="3"/>
            <w:shd w:val="clear" w:color="auto" w:fill="auto"/>
            <w:noWrap/>
            <w:vAlign w:val="center"/>
            <w:hideMark/>
          </w:tcPr>
          <w:p w14:paraId="2EFF004E" w14:textId="4C900F46" w:rsidR="007C7D2B" w:rsidRPr="00F022BB" w:rsidRDefault="00E5161A" w:rsidP="00A74F9C">
            <w:pPr>
              <w:jc w:val="center"/>
              <w:rPr>
                <w:b/>
                <w:bCs/>
                <w:color w:val="000000"/>
                <w:sz w:val="20"/>
                <w:szCs w:val="20"/>
                <w:lang w:eastAsia="en-CA"/>
              </w:rPr>
            </w:pPr>
            <w:proofErr w:type="spellStart"/>
            <w:r>
              <w:rPr>
                <w:b/>
                <w:bCs/>
                <w:color w:val="000000"/>
                <w:sz w:val="20"/>
                <w:szCs w:val="20"/>
                <w:lang w:eastAsia="en-CA"/>
              </w:rPr>
              <w:t>Financiac</w:t>
            </w:r>
            <w:r w:rsidR="00B667B2">
              <w:rPr>
                <w:b/>
                <w:bCs/>
                <w:color w:val="000000"/>
                <w:sz w:val="20"/>
                <w:szCs w:val="20"/>
                <w:lang w:eastAsia="en-CA"/>
              </w:rPr>
              <w:t>i</w:t>
            </w:r>
            <w:r>
              <w:rPr>
                <w:b/>
                <w:bCs/>
                <w:color w:val="000000"/>
                <w:sz w:val="20"/>
                <w:szCs w:val="20"/>
                <w:lang w:eastAsia="en-CA"/>
              </w:rPr>
              <w:t>ón</w:t>
            </w:r>
            <w:proofErr w:type="spellEnd"/>
          </w:p>
        </w:tc>
        <w:tc>
          <w:tcPr>
            <w:tcW w:w="1770" w:type="dxa"/>
            <w:vMerge w:val="restart"/>
            <w:shd w:val="clear" w:color="auto" w:fill="auto"/>
            <w:vAlign w:val="center"/>
            <w:hideMark/>
          </w:tcPr>
          <w:p w14:paraId="07BB7280" w14:textId="586B746E" w:rsidR="007C7D2B" w:rsidRPr="00AE5DF2" w:rsidRDefault="00AE5DF2" w:rsidP="00A74F9C">
            <w:pPr>
              <w:jc w:val="center"/>
              <w:rPr>
                <w:b/>
                <w:bCs/>
                <w:color w:val="000000"/>
                <w:sz w:val="20"/>
                <w:szCs w:val="20"/>
                <w:lang w:val="es-ES" w:eastAsia="en-CA"/>
              </w:rPr>
            </w:pPr>
            <w:r w:rsidRPr="009819A7">
              <w:rPr>
                <w:b/>
                <w:bCs/>
                <w:color w:val="000000"/>
                <w:sz w:val="20"/>
                <w:szCs w:val="20"/>
                <w:lang w:val="es-ES_tradnl" w:eastAsia="en-CA"/>
              </w:rPr>
              <w:t xml:space="preserve">Nivel admisible </w:t>
            </w:r>
            <w:r w:rsidRPr="009819A7">
              <w:rPr>
                <w:b/>
                <w:bCs/>
                <w:color w:val="000000"/>
                <w:sz w:val="20"/>
                <w:szCs w:val="20"/>
                <w:lang w:val="es-ES_tradnl" w:eastAsia="en-CA"/>
              </w:rPr>
              <w:br/>
              <w:t xml:space="preserve">para el trienio </w:t>
            </w:r>
            <w:r w:rsidRPr="009819A7">
              <w:rPr>
                <w:b/>
                <w:bCs/>
                <w:color w:val="000000"/>
                <w:sz w:val="20"/>
                <w:szCs w:val="20"/>
                <w:lang w:val="es-ES_tradnl" w:eastAsia="en-CA"/>
              </w:rPr>
              <w:br/>
              <w:t>2021-2023</w:t>
            </w:r>
          </w:p>
        </w:tc>
      </w:tr>
      <w:tr w:rsidR="007C7D2B" w:rsidRPr="00F022BB" w14:paraId="6E635C49" w14:textId="77777777" w:rsidTr="005A460E">
        <w:trPr>
          <w:trHeight w:val="355"/>
        </w:trPr>
        <w:tc>
          <w:tcPr>
            <w:tcW w:w="1833" w:type="dxa"/>
            <w:vMerge/>
            <w:vAlign w:val="center"/>
            <w:hideMark/>
          </w:tcPr>
          <w:p w14:paraId="36BF8DC2" w14:textId="77777777" w:rsidR="007C7D2B" w:rsidRPr="00AE5DF2" w:rsidRDefault="007C7D2B" w:rsidP="00A74F9C">
            <w:pPr>
              <w:jc w:val="left"/>
              <w:rPr>
                <w:b/>
                <w:bCs/>
                <w:color w:val="000000"/>
                <w:sz w:val="20"/>
                <w:szCs w:val="20"/>
                <w:lang w:val="es-ES" w:eastAsia="en-CA"/>
              </w:rPr>
            </w:pPr>
          </w:p>
        </w:tc>
        <w:tc>
          <w:tcPr>
            <w:tcW w:w="2216" w:type="dxa"/>
            <w:shd w:val="clear" w:color="auto" w:fill="auto"/>
            <w:vAlign w:val="center"/>
            <w:hideMark/>
          </w:tcPr>
          <w:p w14:paraId="6DAE1667" w14:textId="01BCD543" w:rsidR="007C7D2B" w:rsidRPr="00F022BB" w:rsidRDefault="007C7D2B" w:rsidP="00A74F9C">
            <w:pPr>
              <w:jc w:val="center"/>
              <w:rPr>
                <w:b/>
                <w:bCs/>
                <w:color w:val="000000"/>
                <w:sz w:val="20"/>
                <w:szCs w:val="20"/>
                <w:lang w:eastAsia="en-CA"/>
              </w:rPr>
            </w:pPr>
            <w:proofErr w:type="spellStart"/>
            <w:r w:rsidRPr="00631719">
              <w:rPr>
                <w:b/>
                <w:bCs/>
                <w:color w:val="000000"/>
                <w:sz w:val="20"/>
                <w:szCs w:val="20"/>
                <w:lang w:eastAsia="en-CA"/>
              </w:rPr>
              <w:t>Ap</w:t>
            </w:r>
            <w:r w:rsidR="00E5161A">
              <w:rPr>
                <w:b/>
                <w:bCs/>
                <w:color w:val="000000"/>
                <w:sz w:val="20"/>
                <w:szCs w:val="20"/>
                <w:lang w:eastAsia="en-CA"/>
              </w:rPr>
              <w:t>robada</w:t>
            </w:r>
            <w:proofErr w:type="spellEnd"/>
            <w:r w:rsidRPr="00631719">
              <w:rPr>
                <w:b/>
                <w:bCs/>
                <w:color w:val="000000"/>
                <w:sz w:val="20"/>
                <w:szCs w:val="20"/>
                <w:lang w:eastAsia="en-CA"/>
              </w:rPr>
              <w:br/>
            </w:r>
            <w:r w:rsidRPr="00A7677E">
              <w:rPr>
                <w:b/>
                <w:bCs/>
                <w:color w:val="000000"/>
                <w:sz w:val="20"/>
                <w:szCs w:val="20"/>
                <w:lang w:eastAsia="en-CA"/>
              </w:rPr>
              <w:t>2021-2023</w:t>
            </w:r>
          </w:p>
        </w:tc>
        <w:tc>
          <w:tcPr>
            <w:tcW w:w="1701" w:type="dxa"/>
            <w:shd w:val="clear" w:color="auto" w:fill="auto"/>
            <w:vAlign w:val="center"/>
            <w:hideMark/>
          </w:tcPr>
          <w:p w14:paraId="4A9E5FD5" w14:textId="65B75594" w:rsidR="007C7D2B" w:rsidRPr="00E5161A" w:rsidRDefault="00E5161A" w:rsidP="00A74F9C">
            <w:pPr>
              <w:jc w:val="center"/>
              <w:rPr>
                <w:b/>
                <w:bCs/>
                <w:color w:val="000000"/>
                <w:sz w:val="20"/>
                <w:szCs w:val="20"/>
                <w:lang w:val="es-ES" w:eastAsia="en-CA"/>
              </w:rPr>
            </w:pPr>
            <w:r w:rsidRPr="00E5161A">
              <w:rPr>
                <w:b/>
                <w:bCs/>
                <w:color w:val="000000"/>
                <w:sz w:val="20"/>
                <w:szCs w:val="20"/>
                <w:lang w:val="es-ES" w:eastAsia="en-CA"/>
              </w:rPr>
              <w:t>Solicitada en la</w:t>
            </w:r>
            <w:r w:rsidR="007C7D2B" w:rsidRPr="00E5161A">
              <w:rPr>
                <w:b/>
                <w:bCs/>
                <w:color w:val="000000"/>
                <w:sz w:val="20"/>
                <w:szCs w:val="20"/>
                <w:lang w:val="es-ES" w:eastAsia="en-CA"/>
              </w:rPr>
              <w:t xml:space="preserve"> </w:t>
            </w:r>
            <w:r w:rsidR="007C7D2B" w:rsidRPr="00E5161A">
              <w:rPr>
                <w:b/>
                <w:bCs/>
                <w:color w:val="000000"/>
                <w:sz w:val="20"/>
                <w:szCs w:val="20"/>
                <w:lang w:val="es-ES" w:eastAsia="en-CA"/>
              </w:rPr>
              <w:br/>
              <w:t>93</w:t>
            </w:r>
            <w:r w:rsidR="00220A82">
              <w:rPr>
                <w:b/>
                <w:bCs/>
                <w:color w:val="000000"/>
                <w:sz w:val="20"/>
                <w:szCs w:val="20"/>
                <w:lang w:val="es-ES" w:eastAsia="en-CA"/>
              </w:rPr>
              <w:t>ª</w:t>
            </w:r>
            <w:r w:rsidR="007C7D2B" w:rsidRPr="00E5161A">
              <w:rPr>
                <w:b/>
                <w:bCs/>
                <w:color w:val="000000"/>
                <w:sz w:val="20"/>
                <w:szCs w:val="20"/>
                <w:lang w:val="es-ES" w:eastAsia="en-CA"/>
              </w:rPr>
              <w:t xml:space="preserve"> </w:t>
            </w:r>
            <w:r w:rsidR="00220A82">
              <w:rPr>
                <w:b/>
                <w:bCs/>
                <w:color w:val="000000"/>
                <w:sz w:val="20"/>
                <w:szCs w:val="20"/>
                <w:lang w:val="es-ES" w:eastAsia="en-CA"/>
              </w:rPr>
              <w:t>reunión</w:t>
            </w:r>
          </w:p>
        </w:tc>
        <w:tc>
          <w:tcPr>
            <w:tcW w:w="2116" w:type="dxa"/>
            <w:shd w:val="clear" w:color="auto" w:fill="auto"/>
            <w:noWrap/>
            <w:vAlign w:val="center"/>
            <w:hideMark/>
          </w:tcPr>
          <w:p w14:paraId="38CF564E" w14:textId="77777777" w:rsidR="007C7D2B" w:rsidRPr="00F022BB" w:rsidRDefault="007C7D2B" w:rsidP="00A74F9C">
            <w:pPr>
              <w:jc w:val="center"/>
              <w:rPr>
                <w:b/>
                <w:bCs/>
                <w:color w:val="000000"/>
                <w:sz w:val="20"/>
                <w:szCs w:val="20"/>
                <w:lang w:eastAsia="en-CA"/>
              </w:rPr>
            </w:pPr>
            <w:r w:rsidRPr="00F022BB">
              <w:rPr>
                <w:b/>
                <w:bCs/>
                <w:color w:val="000000"/>
                <w:sz w:val="20"/>
                <w:szCs w:val="20"/>
                <w:lang w:eastAsia="en-CA"/>
              </w:rPr>
              <w:t>Total</w:t>
            </w:r>
          </w:p>
        </w:tc>
        <w:tc>
          <w:tcPr>
            <w:tcW w:w="1770" w:type="dxa"/>
            <w:vMerge/>
            <w:vAlign w:val="center"/>
            <w:hideMark/>
          </w:tcPr>
          <w:p w14:paraId="052EC5B5" w14:textId="77777777" w:rsidR="007C7D2B" w:rsidRPr="00F022BB" w:rsidRDefault="007C7D2B" w:rsidP="00A74F9C">
            <w:pPr>
              <w:jc w:val="left"/>
              <w:rPr>
                <w:b/>
                <w:bCs/>
                <w:color w:val="000000"/>
                <w:sz w:val="20"/>
                <w:szCs w:val="20"/>
                <w:lang w:eastAsia="en-CA"/>
              </w:rPr>
            </w:pPr>
          </w:p>
        </w:tc>
      </w:tr>
      <w:tr w:rsidR="007C7D2B" w:rsidRPr="00F022BB" w14:paraId="585381D6" w14:textId="77777777" w:rsidTr="005A460E">
        <w:trPr>
          <w:trHeight w:val="202"/>
        </w:trPr>
        <w:tc>
          <w:tcPr>
            <w:tcW w:w="1833" w:type="dxa"/>
            <w:shd w:val="clear" w:color="auto" w:fill="auto"/>
            <w:noWrap/>
            <w:vAlign w:val="center"/>
          </w:tcPr>
          <w:p w14:paraId="74D84AD0" w14:textId="329BB4FE" w:rsidR="007C7D2B" w:rsidRPr="00A1037B" w:rsidRDefault="00E5161A" w:rsidP="00A74F9C">
            <w:pPr>
              <w:rPr>
                <w:color w:val="000000"/>
                <w:sz w:val="20"/>
                <w:szCs w:val="20"/>
                <w:lang w:eastAsia="en-CA"/>
              </w:rPr>
            </w:pPr>
            <w:r>
              <w:rPr>
                <w:color w:val="000000"/>
                <w:sz w:val="20"/>
                <w:szCs w:val="20"/>
                <w:lang w:eastAsia="en-CA"/>
              </w:rPr>
              <w:t>Alemania</w:t>
            </w:r>
          </w:p>
        </w:tc>
        <w:tc>
          <w:tcPr>
            <w:tcW w:w="2216" w:type="dxa"/>
            <w:shd w:val="clear" w:color="auto" w:fill="auto"/>
            <w:noWrap/>
          </w:tcPr>
          <w:p w14:paraId="28BAF5CA" w14:textId="113B9115" w:rsidR="007C7D2B" w:rsidRPr="00A1037B" w:rsidRDefault="007C7D2B" w:rsidP="00A74F9C">
            <w:pPr>
              <w:jc w:val="right"/>
              <w:rPr>
                <w:color w:val="000000"/>
                <w:sz w:val="20"/>
                <w:szCs w:val="20"/>
                <w:lang w:eastAsia="en-CA"/>
              </w:rPr>
            </w:pPr>
            <w:r>
              <w:rPr>
                <w:color w:val="000000"/>
                <w:sz w:val="20"/>
                <w:szCs w:val="20"/>
              </w:rPr>
              <w:t>7</w:t>
            </w:r>
            <w:r w:rsidR="00E5161A">
              <w:rPr>
                <w:color w:val="000000"/>
                <w:sz w:val="20"/>
                <w:szCs w:val="20"/>
              </w:rPr>
              <w:t xml:space="preserve"> </w:t>
            </w:r>
            <w:r>
              <w:rPr>
                <w:color w:val="000000"/>
                <w:sz w:val="20"/>
                <w:szCs w:val="20"/>
              </w:rPr>
              <w:t>945</w:t>
            </w:r>
            <w:r w:rsidR="00E5161A">
              <w:rPr>
                <w:color w:val="000000"/>
                <w:sz w:val="20"/>
                <w:szCs w:val="20"/>
              </w:rPr>
              <w:t xml:space="preserve"> </w:t>
            </w:r>
            <w:r>
              <w:rPr>
                <w:color w:val="000000"/>
                <w:sz w:val="20"/>
                <w:szCs w:val="20"/>
              </w:rPr>
              <w:t>663</w:t>
            </w:r>
          </w:p>
        </w:tc>
        <w:tc>
          <w:tcPr>
            <w:tcW w:w="1701" w:type="dxa"/>
            <w:shd w:val="clear" w:color="auto" w:fill="auto"/>
            <w:noWrap/>
          </w:tcPr>
          <w:p w14:paraId="27741356" w14:textId="7E795351" w:rsidR="007C7D2B" w:rsidRPr="00A1037B" w:rsidRDefault="007C7D2B" w:rsidP="00A74F9C">
            <w:pPr>
              <w:jc w:val="right"/>
              <w:rPr>
                <w:color w:val="000000"/>
                <w:sz w:val="20"/>
                <w:szCs w:val="20"/>
                <w:lang w:eastAsia="en-CA"/>
              </w:rPr>
            </w:pPr>
            <w:r w:rsidRPr="00A1037B">
              <w:rPr>
                <w:color w:val="000000"/>
                <w:sz w:val="20"/>
                <w:szCs w:val="20"/>
              </w:rPr>
              <w:t>3</w:t>
            </w:r>
            <w:r w:rsidR="00AE5DF2">
              <w:rPr>
                <w:color w:val="000000"/>
                <w:sz w:val="20"/>
                <w:szCs w:val="20"/>
              </w:rPr>
              <w:t xml:space="preserve"> </w:t>
            </w:r>
            <w:r w:rsidRPr="00A1037B">
              <w:rPr>
                <w:color w:val="000000"/>
                <w:sz w:val="20"/>
                <w:szCs w:val="20"/>
              </w:rPr>
              <w:t>724</w:t>
            </w:r>
            <w:r w:rsidR="00AE5DF2">
              <w:rPr>
                <w:color w:val="000000"/>
                <w:sz w:val="20"/>
                <w:szCs w:val="20"/>
              </w:rPr>
              <w:t xml:space="preserve"> </w:t>
            </w:r>
            <w:r w:rsidRPr="00A1037B">
              <w:rPr>
                <w:color w:val="000000"/>
                <w:sz w:val="20"/>
                <w:szCs w:val="20"/>
              </w:rPr>
              <w:t>97</w:t>
            </w:r>
            <w:r>
              <w:rPr>
                <w:color w:val="000000"/>
                <w:sz w:val="20"/>
                <w:szCs w:val="20"/>
              </w:rPr>
              <w:t>8</w:t>
            </w:r>
          </w:p>
        </w:tc>
        <w:tc>
          <w:tcPr>
            <w:tcW w:w="2116" w:type="dxa"/>
            <w:shd w:val="clear" w:color="auto" w:fill="auto"/>
            <w:noWrap/>
          </w:tcPr>
          <w:p w14:paraId="2B1692A0" w14:textId="018A1F0A" w:rsidR="007C7D2B" w:rsidRPr="00A1037B" w:rsidRDefault="007C7D2B" w:rsidP="00A74F9C">
            <w:pPr>
              <w:jc w:val="right"/>
              <w:rPr>
                <w:color w:val="000000"/>
                <w:sz w:val="20"/>
                <w:szCs w:val="20"/>
                <w:lang w:eastAsia="en-CA"/>
              </w:rPr>
            </w:pPr>
            <w:r w:rsidRPr="00A1037B">
              <w:rPr>
                <w:color w:val="000000"/>
                <w:sz w:val="20"/>
                <w:szCs w:val="20"/>
              </w:rPr>
              <w:t>1</w:t>
            </w:r>
            <w:r>
              <w:rPr>
                <w:color w:val="000000"/>
                <w:sz w:val="20"/>
                <w:szCs w:val="20"/>
              </w:rPr>
              <w:t>1</w:t>
            </w:r>
            <w:r w:rsidR="00AE5DF2">
              <w:rPr>
                <w:color w:val="000000"/>
                <w:sz w:val="20"/>
                <w:szCs w:val="20"/>
              </w:rPr>
              <w:t xml:space="preserve"> </w:t>
            </w:r>
            <w:r>
              <w:rPr>
                <w:color w:val="000000"/>
                <w:sz w:val="20"/>
                <w:szCs w:val="20"/>
              </w:rPr>
              <w:t>670</w:t>
            </w:r>
            <w:r w:rsidR="00AE5DF2">
              <w:rPr>
                <w:color w:val="000000"/>
                <w:sz w:val="20"/>
                <w:szCs w:val="20"/>
              </w:rPr>
              <w:t xml:space="preserve"> </w:t>
            </w:r>
            <w:r>
              <w:rPr>
                <w:color w:val="000000"/>
                <w:sz w:val="20"/>
                <w:szCs w:val="20"/>
              </w:rPr>
              <w:t>641</w:t>
            </w:r>
          </w:p>
        </w:tc>
        <w:tc>
          <w:tcPr>
            <w:tcW w:w="1770" w:type="dxa"/>
            <w:shd w:val="clear" w:color="auto" w:fill="auto"/>
            <w:noWrap/>
            <w:vAlign w:val="center"/>
          </w:tcPr>
          <w:p w14:paraId="1C03C970" w14:textId="57C6DEAB" w:rsidR="007C7D2B" w:rsidRPr="00A1037B" w:rsidRDefault="007C7D2B" w:rsidP="00A74F9C">
            <w:pPr>
              <w:ind w:left="-504"/>
              <w:jc w:val="right"/>
              <w:rPr>
                <w:b/>
                <w:bCs/>
                <w:color w:val="000000"/>
                <w:sz w:val="20"/>
                <w:szCs w:val="20"/>
                <w:lang w:eastAsia="en-CA"/>
              </w:rPr>
            </w:pPr>
            <w:r w:rsidRPr="00A1037B">
              <w:rPr>
                <w:b/>
                <w:bCs/>
                <w:color w:val="000000"/>
                <w:sz w:val="20"/>
                <w:szCs w:val="20"/>
                <w:lang w:eastAsia="en-CA"/>
              </w:rPr>
              <w:t>9</w:t>
            </w:r>
            <w:r w:rsidR="00AE5DF2">
              <w:rPr>
                <w:b/>
                <w:bCs/>
                <w:color w:val="000000"/>
                <w:sz w:val="20"/>
                <w:szCs w:val="20"/>
                <w:lang w:eastAsia="en-CA"/>
              </w:rPr>
              <w:t xml:space="preserve"> </w:t>
            </w:r>
            <w:r w:rsidRPr="00A1037B">
              <w:rPr>
                <w:b/>
                <w:bCs/>
                <w:color w:val="000000"/>
                <w:sz w:val="20"/>
                <w:szCs w:val="20"/>
                <w:lang w:eastAsia="en-CA"/>
              </w:rPr>
              <w:t>494</w:t>
            </w:r>
            <w:r w:rsidR="00AE5DF2">
              <w:rPr>
                <w:b/>
                <w:bCs/>
                <w:color w:val="000000"/>
                <w:sz w:val="20"/>
                <w:szCs w:val="20"/>
                <w:lang w:eastAsia="en-CA"/>
              </w:rPr>
              <w:t xml:space="preserve"> </w:t>
            </w:r>
            <w:r w:rsidRPr="00A1037B">
              <w:rPr>
                <w:b/>
                <w:bCs/>
                <w:color w:val="000000"/>
                <w:sz w:val="20"/>
                <w:szCs w:val="20"/>
                <w:lang w:eastAsia="en-CA"/>
              </w:rPr>
              <w:t>603</w:t>
            </w:r>
          </w:p>
        </w:tc>
      </w:tr>
      <w:tr w:rsidR="007C7D2B" w:rsidRPr="00F022BB" w14:paraId="0B7986BE" w14:textId="77777777" w:rsidTr="005A460E">
        <w:trPr>
          <w:trHeight w:val="202"/>
        </w:trPr>
        <w:tc>
          <w:tcPr>
            <w:tcW w:w="1833" w:type="dxa"/>
            <w:shd w:val="clear" w:color="auto" w:fill="auto"/>
            <w:noWrap/>
            <w:vAlign w:val="center"/>
            <w:hideMark/>
          </w:tcPr>
          <w:p w14:paraId="16A8D8C5" w14:textId="07D51BAF" w:rsidR="007C7D2B" w:rsidRPr="00A1037B" w:rsidRDefault="007C7D2B" w:rsidP="00A74F9C">
            <w:pPr>
              <w:rPr>
                <w:color w:val="000000"/>
                <w:sz w:val="20"/>
                <w:szCs w:val="20"/>
                <w:lang w:eastAsia="en-CA"/>
              </w:rPr>
            </w:pPr>
            <w:proofErr w:type="spellStart"/>
            <w:r w:rsidRPr="00A1037B">
              <w:rPr>
                <w:color w:val="000000"/>
                <w:sz w:val="20"/>
                <w:szCs w:val="20"/>
                <w:lang w:eastAsia="en-CA"/>
              </w:rPr>
              <w:t>Jap</w:t>
            </w:r>
            <w:r w:rsidR="00E5161A">
              <w:rPr>
                <w:color w:val="000000"/>
                <w:sz w:val="20"/>
                <w:szCs w:val="20"/>
                <w:lang w:eastAsia="en-CA"/>
              </w:rPr>
              <w:t>ó</w:t>
            </w:r>
            <w:r w:rsidRPr="00A1037B">
              <w:rPr>
                <w:color w:val="000000"/>
                <w:sz w:val="20"/>
                <w:szCs w:val="20"/>
                <w:lang w:eastAsia="en-CA"/>
              </w:rPr>
              <w:t>n</w:t>
            </w:r>
            <w:proofErr w:type="spellEnd"/>
          </w:p>
        </w:tc>
        <w:tc>
          <w:tcPr>
            <w:tcW w:w="2216" w:type="dxa"/>
            <w:shd w:val="clear" w:color="auto" w:fill="auto"/>
            <w:noWrap/>
            <w:hideMark/>
          </w:tcPr>
          <w:p w14:paraId="6690B1DD" w14:textId="7AA10E10" w:rsidR="007C7D2B" w:rsidRPr="00A1037B" w:rsidRDefault="007C7D2B" w:rsidP="00A74F9C">
            <w:pPr>
              <w:jc w:val="right"/>
              <w:rPr>
                <w:color w:val="000000"/>
                <w:sz w:val="20"/>
                <w:szCs w:val="20"/>
                <w:lang w:eastAsia="en-CA"/>
              </w:rPr>
            </w:pPr>
            <w:r w:rsidRPr="00A1037B">
              <w:rPr>
                <w:sz w:val="20"/>
                <w:szCs w:val="20"/>
              </w:rPr>
              <w:t>301</w:t>
            </w:r>
            <w:r w:rsidR="00E5161A">
              <w:rPr>
                <w:sz w:val="20"/>
                <w:szCs w:val="20"/>
              </w:rPr>
              <w:t xml:space="preserve"> </w:t>
            </w:r>
            <w:r w:rsidRPr="00A1037B">
              <w:rPr>
                <w:sz w:val="20"/>
                <w:szCs w:val="20"/>
              </w:rPr>
              <w:t>032</w:t>
            </w:r>
          </w:p>
        </w:tc>
        <w:tc>
          <w:tcPr>
            <w:tcW w:w="1701" w:type="dxa"/>
            <w:shd w:val="clear" w:color="auto" w:fill="auto"/>
            <w:noWrap/>
            <w:hideMark/>
          </w:tcPr>
          <w:p w14:paraId="5804633F" w14:textId="7A977917" w:rsidR="007C7D2B" w:rsidRPr="00A1037B" w:rsidRDefault="007C7D2B" w:rsidP="00A74F9C">
            <w:pPr>
              <w:jc w:val="right"/>
              <w:rPr>
                <w:color w:val="000000"/>
                <w:sz w:val="20"/>
                <w:szCs w:val="20"/>
                <w:lang w:eastAsia="en-CA"/>
              </w:rPr>
            </w:pPr>
            <w:r w:rsidRPr="00A1037B">
              <w:rPr>
                <w:sz w:val="20"/>
                <w:szCs w:val="20"/>
              </w:rPr>
              <w:t>67</w:t>
            </w:r>
            <w:r w:rsidR="00AE5DF2">
              <w:rPr>
                <w:sz w:val="20"/>
                <w:szCs w:val="20"/>
              </w:rPr>
              <w:t xml:space="preserve"> </w:t>
            </w:r>
            <w:r w:rsidRPr="00A1037B">
              <w:rPr>
                <w:sz w:val="20"/>
                <w:szCs w:val="20"/>
              </w:rPr>
              <w:t>800</w:t>
            </w:r>
          </w:p>
        </w:tc>
        <w:tc>
          <w:tcPr>
            <w:tcW w:w="2116" w:type="dxa"/>
            <w:shd w:val="clear" w:color="auto" w:fill="auto"/>
            <w:noWrap/>
            <w:hideMark/>
          </w:tcPr>
          <w:p w14:paraId="3B603A4F" w14:textId="5BFB2C81" w:rsidR="007C7D2B" w:rsidRPr="00A1037B" w:rsidRDefault="007C7D2B" w:rsidP="00A74F9C">
            <w:pPr>
              <w:jc w:val="right"/>
              <w:rPr>
                <w:color w:val="000000"/>
                <w:sz w:val="20"/>
                <w:szCs w:val="20"/>
                <w:lang w:eastAsia="en-CA"/>
              </w:rPr>
            </w:pPr>
            <w:r w:rsidRPr="00A1037B">
              <w:rPr>
                <w:sz w:val="20"/>
                <w:szCs w:val="20"/>
              </w:rPr>
              <w:t>368</w:t>
            </w:r>
            <w:r w:rsidR="00AE5DF2">
              <w:rPr>
                <w:sz w:val="20"/>
                <w:szCs w:val="20"/>
              </w:rPr>
              <w:t xml:space="preserve"> </w:t>
            </w:r>
            <w:r w:rsidRPr="00A1037B">
              <w:rPr>
                <w:sz w:val="20"/>
                <w:szCs w:val="20"/>
              </w:rPr>
              <w:t>832</w:t>
            </w:r>
          </w:p>
        </w:tc>
        <w:tc>
          <w:tcPr>
            <w:tcW w:w="1770" w:type="dxa"/>
            <w:shd w:val="clear" w:color="auto" w:fill="auto"/>
            <w:noWrap/>
            <w:vAlign w:val="center"/>
          </w:tcPr>
          <w:p w14:paraId="75A9BB0B" w14:textId="5BB43A68" w:rsidR="007C7D2B" w:rsidRPr="00A1037B" w:rsidRDefault="007C7D2B" w:rsidP="00A74F9C">
            <w:pPr>
              <w:jc w:val="right"/>
              <w:rPr>
                <w:b/>
                <w:bCs/>
                <w:color w:val="000000"/>
                <w:sz w:val="20"/>
                <w:szCs w:val="20"/>
                <w:lang w:eastAsia="en-CA"/>
              </w:rPr>
            </w:pPr>
            <w:r w:rsidRPr="00A1037B">
              <w:rPr>
                <w:b/>
                <w:bCs/>
                <w:color w:val="000000"/>
                <w:sz w:val="20"/>
                <w:szCs w:val="20"/>
                <w:lang w:eastAsia="en-CA"/>
              </w:rPr>
              <w:t>13</w:t>
            </w:r>
            <w:r w:rsidR="00AE5DF2">
              <w:rPr>
                <w:b/>
                <w:bCs/>
                <w:color w:val="000000"/>
                <w:sz w:val="20"/>
                <w:szCs w:val="20"/>
                <w:lang w:eastAsia="en-CA"/>
              </w:rPr>
              <w:t xml:space="preserve"> </w:t>
            </w:r>
            <w:r w:rsidRPr="00A1037B">
              <w:rPr>
                <w:b/>
                <w:bCs/>
                <w:color w:val="000000"/>
                <w:sz w:val="20"/>
                <w:szCs w:val="20"/>
                <w:lang w:eastAsia="en-CA"/>
              </w:rPr>
              <w:t>351</w:t>
            </w:r>
            <w:r w:rsidR="00AE5DF2">
              <w:rPr>
                <w:b/>
                <w:bCs/>
                <w:color w:val="000000"/>
                <w:sz w:val="20"/>
                <w:szCs w:val="20"/>
                <w:lang w:eastAsia="en-CA"/>
              </w:rPr>
              <w:t xml:space="preserve"> </w:t>
            </w:r>
            <w:r w:rsidRPr="00A1037B">
              <w:rPr>
                <w:b/>
                <w:bCs/>
                <w:color w:val="000000"/>
                <w:sz w:val="20"/>
                <w:szCs w:val="20"/>
                <w:lang w:eastAsia="en-CA"/>
              </w:rPr>
              <w:t>688</w:t>
            </w:r>
          </w:p>
        </w:tc>
      </w:tr>
    </w:tbl>
    <w:p w14:paraId="5032D04F" w14:textId="77777777" w:rsidR="007C7D2B" w:rsidRDefault="007C7D2B" w:rsidP="007C7D2B">
      <w:pPr>
        <w:rPr>
          <w:lang w:val="en-US"/>
        </w:rPr>
      </w:pPr>
    </w:p>
    <w:p w14:paraId="486E43C3" w14:textId="2DFDB8E3" w:rsidR="007C7D2B" w:rsidRDefault="00AC6CF3" w:rsidP="007C7D2B">
      <w:pPr>
        <w:keepNext/>
        <w:rPr>
          <w:b/>
        </w:rPr>
      </w:pPr>
      <w:r>
        <w:rPr>
          <w:b/>
        </w:rPr>
        <w:t xml:space="preserve">Solicitudes </w:t>
      </w:r>
      <w:proofErr w:type="spellStart"/>
      <w:r>
        <w:rPr>
          <w:b/>
        </w:rPr>
        <w:t>bilaterales</w:t>
      </w:r>
      <w:proofErr w:type="spellEnd"/>
    </w:p>
    <w:p w14:paraId="492A5A3E" w14:textId="77625C60" w:rsidR="007C7D2B" w:rsidRPr="00E26DB0" w:rsidRDefault="00E26DB0" w:rsidP="007C7D2B">
      <w:pPr>
        <w:keepNext/>
        <w:spacing w:before="240" w:after="240"/>
        <w:rPr>
          <w:bCs/>
          <w:u w:val="single"/>
          <w:lang w:val="es-ES"/>
        </w:rPr>
      </w:pPr>
      <w:r w:rsidRPr="00E26DB0">
        <w:rPr>
          <w:bCs/>
          <w:u w:val="single"/>
          <w:lang w:val="es-ES"/>
        </w:rPr>
        <w:t xml:space="preserve">Preparación del Proyecto para </w:t>
      </w:r>
      <w:r w:rsidR="00073887">
        <w:rPr>
          <w:bCs/>
          <w:u w:val="single"/>
          <w:lang w:val="es-ES"/>
        </w:rPr>
        <w:t xml:space="preserve">los </w:t>
      </w:r>
      <w:r>
        <w:rPr>
          <w:bCs/>
          <w:u w:val="single"/>
          <w:lang w:val="es-ES"/>
        </w:rPr>
        <w:t>plan</w:t>
      </w:r>
      <w:r w:rsidR="00073887">
        <w:rPr>
          <w:bCs/>
          <w:u w:val="single"/>
          <w:lang w:val="es-ES"/>
        </w:rPr>
        <w:t>es</w:t>
      </w:r>
      <w:r>
        <w:rPr>
          <w:bCs/>
          <w:u w:val="single"/>
          <w:lang w:val="es-ES"/>
        </w:rPr>
        <w:t xml:space="preserve"> de aplicación de la Enmienda de Kigali relativo</w:t>
      </w:r>
      <w:r w:rsidR="00C04E99">
        <w:rPr>
          <w:bCs/>
          <w:u w:val="single"/>
          <w:lang w:val="es-ES"/>
        </w:rPr>
        <w:t>s</w:t>
      </w:r>
      <w:r>
        <w:rPr>
          <w:bCs/>
          <w:u w:val="single"/>
          <w:lang w:val="es-ES"/>
        </w:rPr>
        <w:t xml:space="preserve"> a los </w:t>
      </w:r>
      <w:r w:rsidR="007C7D2B" w:rsidRPr="00E26DB0">
        <w:rPr>
          <w:bCs/>
          <w:u w:val="single"/>
          <w:lang w:val="es-ES"/>
        </w:rPr>
        <w:t>HFC</w:t>
      </w:r>
    </w:p>
    <w:p w14:paraId="78D4E485" w14:textId="23586FFE" w:rsidR="007C7D2B" w:rsidRDefault="003D3561" w:rsidP="007C7D2B">
      <w:pPr>
        <w:keepNext/>
        <w:keepLines/>
        <w:spacing w:after="240"/>
        <w:rPr>
          <w:bCs/>
          <w:i/>
          <w:iCs/>
        </w:rPr>
      </w:pPr>
      <w:proofErr w:type="spellStart"/>
      <w:r>
        <w:rPr>
          <w:bCs/>
          <w:i/>
          <w:iCs/>
        </w:rPr>
        <w:t>Descripción</w:t>
      </w:r>
      <w:proofErr w:type="spellEnd"/>
      <w:r>
        <w:rPr>
          <w:bCs/>
          <w:i/>
          <w:iCs/>
        </w:rPr>
        <w:t xml:space="preserve"> del </w:t>
      </w:r>
      <w:proofErr w:type="spellStart"/>
      <w:r>
        <w:rPr>
          <w:bCs/>
          <w:i/>
          <w:iCs/>
        </w:rPr>
        <w:t>proyecto</w:t>
      </w:r>
      <w:proofErr w:type="spellEnd"/>
      <w:r w:rsidR="007C7D2B">
        <w:rPr>
          <w:bCs/>
          <w:i/>
          <w:iCs/>
        </w:rPr>
        <w:t xml:space="preserve"> </w:t>
      </w:r>
    </w:p>
    <w:p w14:paraId="1A4FC704" w14:textId="6BEFE4E4" w:rsidR="007C7D2B" w:rsidRPr="00D520FB" w:rsidRDefault="00D520FB" w:rsidP="007C7D2B">
      <w:pPr>
        <w:pStyle w:val="Heading1"/>
        <w:rPr>
          <w:lang w:val="es-ES"/>
        </w:rPr>
      </w:pPr>
      <w:r w:rsidRPr="00D520FB">
        <w:rPr>
          <w:lang w:val="es-ES"/>
        </w:rPr>
        <w:t xml:space="preserve">El Gobierno de Alemania presentó solicitudes para la preparación de la fase I de un KIP para dos países que operan al amparo del artículo 5: para Brasil, como organismo de cooperación, junto con la ONUDI, con el PNUD como organismo de ejecución principal; y para Kenia, como organismo de ejecución principal con el PNUMA como organismo de ejecución cooperante, según los niveles de financiación que se muestran en el cuadro </w:t>
      </w:r>
      <w:r w:rsidR="007C7D2B" w:rsidRPr="00D520FB">
        <w:rPr>
          <w:lang w:val="es-ES"/>
        </w:rPr>
        <w:t>1.</w:t>
      </w:r>
    </w:p>
    <w:p w14:paraId="0192B24F" w14:textId="02F01991" w:rsidR="007C7D2B" w:rsidRPr="0080586A" w:rsidRDefault="001D7779" w:rsidP="007C7D2B">
      <w:pPr>
        <w:pStyle w:val="Heading1"/>
        <w:rPr>
          <w:lang w:val="es-ES"/>
        </w:rPr>
      </w:pPr>
      <w:r w:rsidRPr="001A42BC">
        <w:rPr>
          <w:lang w:val="es-ES"/>
        </w:rPr>
        <w:t>El PNUD, como organismo de ejecución principal del KIP para Brasil, ha solicitado 126 500 $</w:t>
      </w:r>
      <w:r w:rsidR="00824C4B" w:rsidRPr="001A42BC">
        <w:rPr>
          <w:lang w:val="es-ES"/>
        </w:rPr>
        <w:t>EUA</w:t>
      </w:r>
      <w:r w:rsidRPr="001A42BC">
        <w:rPr>
          <w:lang w:val="es-ES"/>
        </w:rPr>
        <w:t>, más 8</w:t>
      </w:r>
      <w:r w:rsidR="00824C4B" w:rsidRPr="001A42BC">
        <w:rPr>
          <w:lang w:val="es-ES"/>
        </w:rPr>
        <w:t xml:space="preserve"> </w:t>
      </w:r>
      <w:r w:rsidRPr="001A42BC">
        <w:rPr>
          <w:lang w:val="es-ES"/>
        </w:rPr>
        <w:t xml:space="preserve">855 </w:t>
      </w:r>
      <w:r w:rsidR="00824C4B" w:rsidRPr="001A42BC">
        <w:rPr>
          <w:lang w:val="es-ES"/>
        </w:rPr>
        <w:t xml:space="preserve">$EUA </w:t>
      </w:r>
      <w:r w:rsidRPr="001A42BC">
        <w:rPr>
          <w:lang w:val="es-ES"/>
        </w:rPr>
        <w:t>en concepto de gastos de apoyo al organismo, en sus enmiendas al programa de trabajo para 2023</w:t>
      </w:r>
      <w:r w:rsidR="007C7D2B" w:rsidRPr="001A42BC">
        <w:rPr>
          <w:lang w:val="es-ES"/>
        </w:rPr>
        <w:t>,</w:t>
      </w:r>
      <w:r w:rsidR="007C7D2B">
        <w:rPr>
          <w:rStyle w:val="FootnoteReference"/>
        </w:rPr>
        <w:footnoteReference w:id="2"/>
      </w:r>
      <w:r w:rsidR="007C7D2B" w:rsidRPr="001A42BC">
        <w:rPr>
          <w:lang w:val="es-ES"/>
        </w:rPr>
        <w:t xml:space="preserve"> </w:t>
      </w:r>
      <w:r w:rsidR="001A42BC" w:rsidRPr="001A42BC">
        <w:rPr>
          <w:lang w:val="es-ES"/>
        </w:rPr>
        <w:t xml:space="preserve">y ha proporcionado una descripción de las actividades necesarias para la preparación </w:t>
      </w:r>
      <w:r w:rsidR="00EC36AB">
        <w:rPr>
          <w:lang w:val="es-ES"/>
        </w:rPr>
        <w:t>de los</w:t>
      </w:r>
      <w:r w:rsidR="001A42BC" w:rsidRPr="001A42BC">
        <w:rPr>
          <w:lang w:val="es-ES"/>
        </w:rPr>
        <w:t xml:space="preserve"> KIP y los costos correspondientes a cada actividad; los comentarios de la Secretaría también se incluyen en el mismo. La ONUDI, como organismo de ejecución cooperante para Brasil, ha solicitado 63</w:t>
      </w:r>
      <w:r w:rsidR="001A42BC">
        <w:rPr>
          <w:lang w:val="es-ES"/>
        </w:rPr>
        <w:t xml:space="preserve"> </w:t>
      </w:r>
      <w:r w:rsidR="001A42BC" w:rsidRPr="001A42BC">
        <w:rPr>
          <w:lang w:val="es-ES"/>
        </w:rPr>
        <w:t xml:space="preserve">500 </w:t>
      </w:r>
      <w:r w:rsidR="00B3500C" w:rsidRPr="001A42BC">
        <w:rPr>
          <w:lang w:val="es-ES"/>
        </w:rPr>
        <w:t>$EUA</w:t>
      </w:r>
      <w:r w:rsidR="001A42BC" w:rsidRPr="001A42BC">
        <w:rPr>
          <w:lang w:val="es-ES"/>
        </w:rPr>
        <w:t>, más 4</w:t>
      </w:r>
      <w:r w:rsidR="00B3500C">
        <w:rPr>
          <w:lang w:val="es-ES"/>
        </w:rPr>
        <w:t xml:space="preserve"> </w:t>
      </w:r>
      <w:r w:rsidR="001A42BC" w:rsidRPr="001A42BC">
        <w:rPr>
          <w:lang w:val="es-ES"/>
        </w:rPr>
        <w:t>445</w:t>
      </w:r>
      <w:r w:rsidR="0080586A">
        <w:rPr>
          <w:lang w:val="es-ES"/>
        </w:rPr>
        <w:t xml:space="preserve"> </w:t>
      </w:r>
      <w:r w:rsidR="00B3500C" w:rsidRPr="001A42BC">
        <w:rPr>
          <w:lang w:val="es-ES"/>
        </w:rPr>
        <w:t xml:space="preserve">$EUA </w:t>
      </w:r>
      <w:r w:rsidR="001A42BC" w:rsidRPr="001A42BC">
        <w:rPr>
          <w:lang w:val="es-ES"/>
        </w:rPr>
        <w:t>en concepto de gastos de apoyo al organismo, en sus enmiendas al programa de trabajo para 2023</w:t>
      </w:r>
      <w:r w:rsidR="007C7D2B" w:rsidRPr="001A42BC">
        <w:rPr>
          <w:lang w:val="es-ES"/>
        </w:rPr>
        <w:t>.</w:t>
      </w:r>
      <w:r w:rsidR="007C7D2B">
        <w:rPr>
          <w:rStyle w:val="FootnoteReference"/>
        </w:rPr>
        <w:footnoteReference w:id="3"/>
      </w:r>
      <w:r w:rsidR="007C7D2B" w:rsidRPr="001A42BC">
        <w:rPr>
          <w:lang w:val="es-ES"/>
        </w:rPr>
        <w:t xml:space="preserve"> </w:t>
      </w:r>
      <w:r w:rsidR="0080586A" w:rsidRPr="0080586A">
        <w:rPr>
          <w:lang w:val="es-ES"/>
        </w:rPr>
        <w:t xml:space="preserve">El PNUMA, como organismo de ejecución cooperante del KIP para </w:t>
      </w:r>
      <w:r w:rsidR="0080586A" w:rsidRPr="0080586A">
        <w:rPr>
          <w:lang w:val="es-ES"/>
        </w:rPr>
        <w:lastRenderedPageBreak/>
        <w:t>Kenia, ha solicitado 95</w:t>
      </w:r>
      <w:r w:rsidR="004F7D36">
        <w:rPr>
          <w:lang w:val="es-ES"/>
        </w:rPr>
        <w:t xml:space="preserve"> </w:t>
      </w:r>
      <w:r w:rsidR="0080586A" w:rsidRPr="0080586A">
        <w:rPr>
          <w:lang w:val="es-ES"/>
        </w:rPr>
        <w:t xml:space="preserve">000 </w:t>
      </w:r>
      <w:r w:rsidR="004F7D36" w:rsidRPr="001A42BC">
        <w:rPr>
          <w:lang w:val="es-ES"/>
        </w:rPr>
        <w:t>$EUA</w:t>
      </w:r>
      <w:r w:rsidR="0080586A" w:rsidRPr="0080586A">
        <w:rPr>
          <w:lang w:val="es-ES"/>
        </w:rPr>
        <w:t>, más 12</w:t>
      </w:r>
      <w:r w:rsidR="004F7D36">
        <w:rPr>
          <w:lang w:val="es-ES"/>
        </w:rPr>
        <w:t xml:space="preserve"> </w:t>
      </w:r>
      <w:r w:rsidR="0080586A" w:rsidRPr="0080586A">
        <w:rPr>
          <w:lang w:val="es-ES"/>
        </w:rPr>
        <w:t xml:space="preserve">350 </w:t>
      </w:r>
      <w:r w:rsidR="004F7D36" w:rsidRPr="001A42BC">
        <w:rPr>
          <w:lang w:val="es-ES"/>
        </w:rPr>
        <w:t>$EUA</w:t>
      </w:r>
      <w:r w:rsidR="004F7D36" w:rsidRPr="0080586A">
        <w:rPr>
          <w:lang w:val="es-ES"/>
        </w:rPr>
        <w:t xml:space="preserve"> </w:t>
      </w:r>
      <w:r w:rsidR="0080586A" w:rsidRPr="0080586A">
        <w:rPr>
          <w:lang w:val="es-ES"/>
        </w:rPr>
        <w:t>en concepto de gastos de apoyo al organismo, en las enmiendas a su programa de trabajo para 2023</w:t>
      </w:r>
      <w:r w:rsidR="007C7D2B" w:rsidRPr="0080586A">
        <w:rPr>
          <w:lang w:val="es-ES"/>
        </w:rPr>
        <w:t>.</w:t>
      </w:r>
      <w:r w:rsidR="007C7D2B">
        <w:rPr>
          <w:rStyle w:val="FootnoteReference"/>
        </w:rPr>
        <w:footnoteReference w:id="4"/>
      </w:r>
    </w:p>
    <w:p w14:paraId="73CF299B" w14:textId="6576CA99" w:rsidR="007C7D2B" w:rsidRDefault="00833C73" w:rsidP="007C7D2B">
      <w:pPr>
        <w:keepNext/>
        <w:spacing w:after="240"/>
        <w:rPr>
          <w:bCs/>
          <w:i/>
          <w:iCs/>
          <w:color w:val="000000" w:themeColor="text1"/>
        </w:rPr>
      </w:pPr>
      <w:proofErr w:type="spellStart"/>
      <w:r>
        <w:rPr>
          <w:bCs/>
          <w:i/>
          <w:iCs/>
          <w:color w:val="000000" w:themeColor="text1"/>
        </w:rPr>
        <w:t>Observaciones</w:t>
      </w:r>
      <w:proofErr w:type="spellEnd"/>
      <w:r>
        <w:rPr>
          <w:bCs/>
          <w:i/>
          <w:iCs/>
          <w:color w:val="000000" w:themeColor="text1"/>
        </w:rPr>
        <w:t xml:space="preserve"> de la </w:t>
      </w:r>
      <w:proofErr w:type="spellStart"/>
      <w:r w:rsidR="007C7D2B">
        <w:rPr>
          <w:bCs/>
          <w:i/>
          <w:iCs/>
          <w:color w:val="000000" w:themeColor="text1"/>
        </w:rPr>
        <w:t>Secretar</w:t>
      </w:r>
      <w:r>
        <w:rPr>
          <w:bCs/>
          <w:i/>
          <w:iCs/>
          <w:color w:val="000000" w:themeColor="text1"/>
        </w:rPr>
        <w:t>ía</w:t>
      </w:r>
      <w:proofErr w:type="spellEnd"/>
    </w:p>
    <w:p w14:paraId="6D7C2641" w14:textId="2FBA834F" w:rsidR="007C7D2B" w:rsidRPr="001A2012" w:rsidRDefault="00420339" w:rsidP="007C7D2B">
      <w:pPr>
        <w:pStyle w:val="Heading1"/>
        <w:rPr>
          <w:lang w:val="es-ES"/>
        </w:rPr>
      </w:pPr>
      <w:r w:rsidRPr="001A2012">
        <w:rPr>
          <w:lang w:val="es-ES"/>
        </w:rPr>
        <w:t>Al examinar las solicitudes, la Secretaría tuvo en cuenta las directrices para la preparación de los KIP contenidas en la decisión 87/50; las actividades propuestas para la preparación de proyectos y su conexión con las actividades de apoyo y otros proyectos relacionados con los HFC en ambos países</w:t>
      </w:r>
      <w:r w:rsidR="007C7D2B" w:rsidRPr="001A2012">
        <w:rPr>
          <w:lang w:val="es-ES"/>
        </w:rPr>
        <w:t xml:space="preserve">. </w:t>
      </w:r>
    </w:p>
    <w:p w14:paraId="4ED4763C" w14:textId="75F711A9" w:rsidR="007C7D2B" w:rsidRPr="00A87D80" w:rsidRDefault="001A2012" w:rsidP="007C7D2B">
      <w:pPr>
        <w:pStyle w:val="Heading1"/>
        <w:rPr>
          <w:lang w:val="es-ES"/>
        </w:rPr>
      </w:pPr>
      <w:r w:rsidRPr="001A2012">
        <w:rPr>
          <w:lang w:val="es-ES"/>
        </w:rPr>
        <w:t xml:space="preserve">El Gobierno de Alemania, en su calidad de organismo de ejecución principal, describió las actividades necesarias para la preparación de la estrategia global </w:t>
      </w:r>
      <w:r w:rsidR="00833C73">
        <w:rPr>
          <w:lang w:val="es-ES"/>
        </w:rPr>
        <w:t>de los</w:t>
      </w:r>
      <w:r w:rsidRPr="001A2012">
        <w:rPr>
          <w:lang w:val="es-ES"/>
        </w:rPr>
        <w:t xml:space="preserve"> KIP para Kenia utilizando el formato de presentación de solicitudes de preparación de proyectos para un KIP. La presentación incluía datos sobre el consumo de HFC y mezclas de HFC para 2019 a 2021. </w:t>
      </w:r>
      <w:r w:rsidRPr="00A87D80">
        <w:rPr>
          <w:lang w:val="es-ES"/>
        </w:rPr>
        <w:t>Las actividades de preparación del proyecto incluían una encuesta nacional y la recopilación de datos sobre el consumo de HFC, el análisis sectorial del uso de HFC, equipos que utilizan HFC y alternativas;</w:t>
      </w:r>
      <w:r w:rsidR="00F42267" w:rsidRPr="00A87D80">
        <w:rPr>
          <w:lang w:val="es-ES"/>
        </w:rPr>
        <w:t xml:space="preserve"> </w:t>
      </w:r>
      <w:r w:rsidR="00990A72" w:rsidRPr="00A87D80">
        <w:rPr>
          <w:lang w:val="es-ES"/>
        </w:rPr>
        <w:t>reuniones de consulta y validación de datos con las partes interesadas; preparación de las políticas iniciales relacionadas con los HFC, incluido el desarrollo del sistema de cuotas de importación de HFC; evaluación de las necesidades de formación en el sector de servicio y mantenimiento, y revisión de los planes de recuperación y reciclaje existentes; preparación de una estrategia nacional para mejorar la eficiencia energética de los equipos de refrigeración; consideraciones sobre la integración de la perspectiva de género en la ejecución del proyecto; desarrollo de una estrategia global de eliminación de los HFC; y preparación de un plan de comunicación y divulgación</w:t>
      </w:r>
      <w:r w:rsidR="007C7D2B" w:rsidRPr="00A87D80">
        <w:rPr>
          <w:lang w:val="es-ES"/>
        </w:rPr>
        <w:t xml:space="preserve">.  </w:t>
      </w:r>
    </w:p>
    <w:p w14:paraId="47C8C7EB" w14:textId="64275B1D" w:rsidR="007C7D2B" w:rsidRPr="00E07979" w:rsidRDefault="00E07979" w:rsidP="007C7D2B">
      <w:pPr>
        <w:pStyle w:val="Heading1"/>
        <w:rPr>
          <w:lang w:val="es-ES"/>
        </w:rPr>
      </w:pPr>
      <w:r w:rsidRPr="00E07979">
        <w:rPr>
          <w:lang w:val="es-ES"/>
        </w:rPr>
        <w:t xml:space="preserve">El Gobierno de Alemania confirmó que la preparación del proyecto para la estrategia global </w:t>
      </w:r>
      <w:r w:rsidR="00CD660D">
        <w:rPr>
          <w:lang w:val="es-ES"/>
        </w:rPr>
        <w:t xml:space="preserve">de los </w:t>
      </w:r>
      <w:r w:rsidRPr="00E07979">
        <w:rPr>
          <w:lang w:val="es-ES"/>
        </w:rPr>
        <w:t>KIP se basaría en las actividades realizadas en el marco de las actividades de apoyo, ya que éstas fueron las primeras acciones relacionadas con la eliminación de los HFC y habían contribuido a la ratificación de la Enmienda de Kigali</w:t>
      </w:r>
      <w:r w:rsidR="007C7D2B" w:rsidRPr="00E07979">
        <w:rPr>
          <w:lang w:val="es-ES"/>
        </w:rPr>
        <w:t>.</w:t>
      </w:r>
    </w:p>
    <w:p w14:paraId="7CAA6054" w14:textId="3F20DD6E" w:rsidR="007C7D2B" w:rsidRPr="00EC154C" w:rsidRDefault="00EC154C" w:rsidP="007C7D2B">
      <w:pPr>
        <w:pStyle w:val="Heading1"/>
        <w:rPr>
          <w:lang w:val="es-ES"/>
        </w:rPr>
      </w:pPr>
      <w:r w:rsidRPr="00EC154C">
        <w:rPr>
          <w:lang w:val="es-ES"/>
        </w:rPr>
        <w:t xml:space="preserve">La Secretaría tomó nota de que Kenia ha ratificado la Enmienda de Kigali el 22 de septiembre de 2023; que el país proporcionó una carta de respaldo; y que la financiación solicitada es conforme a la decisión </w:t>
      </w:r>
      <w:r w:rsidR="007C7D2B" w:rsidRPr="00EC154C">
        <w:rPr>
          <w:lang w:val="es-ES"/>
        </w:rPr>
        <w:t>87/50</w:t>
      </w:r>
      <w:r>
        <w:rPr>
          <w:lang w:val="es-ES"/>
        </w:rPr>
        <w:t xml:space="preserve"> </w:t>
      </w:r>
      <w:r w:rsidR="007C7D2B" w:rsidRPr="00EC154C">
        <w:rPr>
          <w:lang w:val="es-ES"/>
        </w:rPr>
        <w:t>c).</w:t>
      </w:r>
    </w:p>
    <w:p w14:paraId="2F3E6E2D" w14:textId="3C7DAD24" w:rsidR="007C7D2B" w:rsidRDefault="00833C73" w:rsidP="007C7D2B">
      <w:pPr>
        <w:pStyle w:val="Heading1"/>
        <w:keepNext/>
        <w:widowControl w:val="0"/>
        <w:numPr>
          <w:ilvl w:val="0"/>
          <w:numId w:val="0"/>
        </w:numPr>
        <w:tabs>
          <w:tab w:val="left" w:pos="720"/>
        </w:tabs>
        <w:rPr>
          <w:bCs/>
          <w:i/>
          <w:iCs/>
        </w:rPr>
      </w:pPr>
      <w:proofErr w:type="spellStart"/>
      <w:r>
        <w:rPr>
          <w:bCs/>
          <w:i/>
          <w:iCs/>
        </w:rPr>
        <w:t>Recomendación</w:t>
      </w:r>
      <w:proofErr w:type="spellEnd"/>
      <w:r>
        <w:rPr>
          <w:bCs/>
          <w:i/>
          <w:iCs/>
        </w:rPr>
        <w:t xml:space="preserve"> de la </w:t>
      </w:r>
      <w:proofErr w:type="spellStart"/>
      <w:r w:rsidR="007C7D2B">
        <w:rPr>
          <w:bCs/>
          <w:i/>
          <w:iCs/>
        </w:rPr>
        <w:t>Secretar</w:t>
      </w:r>
      <w:r>
        <w:rPr>
          <w:bCs/>
          <w:i/>
          <w:iCs/>
        </w:rPr>
        <w:t>ía</w:t>
      </w:r>
      <w:proofErr w:type="spellEnd"/>
    </w:p>
    <w:p w14:paraId="09159156" w14:textId="43B13993" w:rsidR="007C7D2B" w:rsidRPr="00833C73" w:rsidRDefault="00833C73" w:rsidP="007C7D2B">
      <w:pPr>
        <w:pStyle w:val="Heading1"/>
        <w:widowControl w:val="0"/>
        <w:rPr>
          <w:b/>
          <w:lang w:val="es-ES"/>
        </w:rPr>
      </w:pPr>
      <w:r w:rsidRPr="00833C73">
        <w:rPr>
          <w:lang w:val="es-ES"/>
        </w:rPr>
        <w:t xml:space="preserve">La Secretaría recomienda la aprobación general de la preparación de proyectos para la etapa I de los planes de aplicación de la Enmienda de Kigali relativos a los HFC para Brasil y Kenia con el nivel de financiación que figura en el cuadro </w:t>
      </w:r>
      <w:r w:rsidR="007C7D2B" w:rsidRPr="00833C73">
        <w:rPr>
          <w:lang w:val="es-ES"/>
        </w:rPr>
        <w:t>1.</w:t>
      </w:r>
    </w:p>
    <w:p w14:paraId="1B7553AE" w14:textId="2F5796B9" w:rsidR="007C7D2B" w:rsidRPr="008F163F" w:rsidRDefault="008F163F" w:rsidP="007C7D2B">
      <w:pPr>
        <w:spacing w:after="240"/>
        <w:rPr>
          <w:u w:val="single"/>
          <w:lang w:val="es-ES"/>
        </w:rPr>
      </w:pPr>
      <w:r w:rsidRPr="009819A7">
        <w:rPr>
          <w:u w:val="single"/>
          <w:lang w:val="es-ES_tradnl"/>
        </w:rPr>
        <w:t>Preparación de proyecto de un proyecto piloto para mantener o mejorar la eficiencia energética</w:t>
      </w:r>
      <w:r>
        <w:rPr>
          <w:u w:val="single"/>
          <w:lang w:val="es-ES_tradnl"/>
        </w:rPr>
        <w:t xml:space="preserve"> de </w:t>
      </w:r>
      <w:proofErr w:type="gramStart"/>
      <w:r>
        <w:rPr>
          <w:u w:val="single"/>
          <w:lang w:val="es-ES_tradnl"/>
        </w:rPr>
        <w:t>las tecnología</w:t>
      </w:r>
      <w:proofErr w:type="gramEnd"/>
      <w:r>
        <w:rPr>
          <w:u w:val="single"/>
          <w:lang w:val="es-ES_tradnl"/>
        </w:rPr>
        <w:t xml:space="preserve"> y los equipos de </w:t>
      </w:r>
      <w:proofErr w:type="spellStart"/>
      <w:r>
        <w:rPr>
          <w:u w:val="single"/>
          <w:lang w:val="es-ES_tradnl"/>
        </w:rPr>
        <w:t>sustición</w:t>
      </w:r>
      <w:proofErr w:type="spellEnd"/>
      <w:r>
        <w:rPr>
          <w:u w:val="single"/>
          <w:lang w:val="es-ES_tradnl"/>
        </w:rPr>
        <w:t xml:space="preserve"> en el contexto de la reducción gradual de los HCFC</w:t>
      </w:r>
      <w:r w:rsidR="007C7D2B">
        <w:rPr>
          <w:rStyle w:val="FootnoteReference"/>
          <w:u w:val="single"/>
        </w:rPr>
        <w:footnoteReference w:id="5"/>
      </w:r>
      <w:r w:rsidR="007C7D2B" w:rsidRPr="00535EDC">
        <w:rPr>
          <w:u w:val="single"/>
          <w:lang w:val="es-ES"/>
        </w:rPr>
        <w:t xml:space="preserve"> </w:t>
      </w:r>
    </w:p>
    <w:p w14:paraId="7F17FFF7" w14:textId="66DEC506" w:rsidR="007C7D2B" w:rsidRPr="00535EDC" w:rsidRDefault="00535EDC" w:rsidP="007C7D2B">
      <w:pPr>
        <w:pStyle w:val="Heading1"/>
        <w:rPr>
          <w:lang w:val="es-ES"/>
        </w:rPr>
      </w:pPr>
      <w:r w:rsidRPr="009819A7">
        <w:rPr>
          <w:lang w:val="es-ES_tradnl"/>
        </w:rPr>
        <w:t>El Gobierno de Alemania presentó una solicitud de preparación de proyecto de proyecto</w:t>
      </w:r>
      <w:r>
        <w:rPr>
          <w:lang w:val="es-ES_tradnl"/>
        </w:rPr>
        <w:t>s</w:t>
      </w:r>
      <w:r w:rsidRPr="009819A7">
        <w:rPr>
          <w:lang w:val="es-ES_tradnl"/>
        </w:rPr>
        <w:t xml:space="preserve"> piloto para mantener o mejorar la eficiencia energética</w:t>
      </w:r>
      <w:r w:rsidRPr="00535EDC">
        <w:rPr>
          <w:lang w:val="es-ES"/>
        </w:rPr>
        <w:t xml:space="preserve"> </w:t>
      </w:r>
      <w:r>
        <w:rPr>
          <w:lang w:val="es-ES"/>
        </w:rPr>
        <w:t>para</w:t>
      </w:r>
      <w:r w:rsidR="007C7D2B" w:rsidRPr="00535EDC">
        <w:rPr>
          <w:lang w:val="es-ES"/>
        </w:rPr>
        <w:t xml:space="preserve"> Ken</w:t>
      </w:r>
      <w:r>
        <w:rPr>
          <w:lang w:val="es-ES"/>
        </w:rPr>
        <w:t>i</w:t>
      </w:r>
      <w:r w:rsidR="007C7D2B" w:rsidRPr="00535EDC">
        <w:rPr>
          <w:lang w:val="es-ES"/>
        </w:rPr>
        <w:t xml:space="preserve">a </w:t>
      </w:r>
      <w:r>
        <w:rPr>
          <w:lang w:val="es-ES"/>
        </w:rPr>
        <w:t>y</w:t>
      </w:r>
      <w:r w:rsidR="007C7D2B" w:rsidRPr="00535EDC">
        <w:rPr>
          <w:lang w:val="es-ES"/>
        </w:rPr>
        <w:t xml:space="preserve"> Togo </w:t>
      </w:r>
      <w:r>
        <w:rPr>
          <w:lang w:val="es-ES"/>
        </w:rPr>
        <w:t>tal como se indica en el cuadro</w:t>
      </w:r>
      <w:r w:rsidR="007C7D2B" w:rsidRPr="00535EDC">
        <w:rPr>
          <w:lang w:val="es-ES"/>
        </w:rPr>
        <w:t xml:space="preserve"> 1. </w:t>
      </w:r>
      <w:r w:rsidRPr="00535EDC">
        <w:rPr>
          <w:lang w:val="es-ES"/>
        </w:rPr>
        <w:t>Las presentaciones se hicieron de conformidad con la decisión</w:t>
      </w:r>
      <w:r w:rsidR="007C7D2B" w:rsidRPr="00535EDC">
        <w:rPr>
          <w:lang w:val="es-ES"/>
        </w:rPr>
        <w:t xml:space="preserve"> 91/65.</w:t>
      </w:r>
    </w:p>
    <w:p w14:paraId="56C3AB0E" w14:textId="79E5B269" w:rsidR="007C7D2B" w:rsidRPr="00D43C2D" w:rsidRDefault="00535EDC" w:rsidP="007C7D2B">
      <w:pPr>
        <w:pStyle w:val="Heading1"/>
        <w:rPr>
          <w:lang w:val="es-ES"/>
        </w:rPr>
      </w:pPr>
      <w:r w:rsidRPr="00535EDC">
        <w:rPr>
          <w:lang w:val="es-ES"/>
        </w:rPr>
        <w:t xml:space="preserve">La solicitud de preparación del proyecto para Kenia incluía una descripción de los objetivos del proyecto, los resultados y las actividades previstos para un proyecto piloto de demostración que utiliza refrigeración de bajo PCA (CO2 </w:t>
      </w:r>
      <w:proofErr w:type="spellStart"/>
      <w:r w:rsidRPr="00535EDC">
        <w:rPr>
          <w:lang w:val="es-ES"/>
        </w:rPr>
        <w:t>transcrítico</w:t>
      </w:r>
      <w:proofErr w:type="spellEnd"/>
      <w:r w:rsidRPr="00535EDC">
        <w:rPr>
          <w:lang w:val="es-ES"/>
        </w:rPr>
        <w:t xml:space="preserve">) en un supermercado local. Una cadena nacional, </w:t>
      </w:r>
      <w:proofErr w:type="spellStart"/>
      <w:r w:rsidRPr="00535EDC">
        <w:rPr>
          <w:lang w:val="es-ES"/>
        </w:rPr>
        <w:t>Naivas</w:t>
      </w:r>
      <w:proofErr w:type="spellEnd"/>
      <w:r w:rsidRPr="00535EDC">
        <w:rPr>
          <w:lang w:val="es-ES"/>
        </w:rPr>
        <w:t>, con 84 sucursales, ha sido identificada como beneficiaria potencial y se han mantenido algunas conversaciones preliminares</w:t>
      </w:r>
      <w:r w:rsidR="007C7D2B" w:rsidRPr="00535EDC">
        <w:rPr>
          <w:lang w:val="es-ES"/>
        </w:rPr>
        <w:t xml:space="preserve">. </w:t>
      </w:r>
      <w:r w:rsidRPr="00535EDC">
        <w:rPr>
          <w:lang w:val="es-ES"/>
        </w:rPr>
        <w:t xml:space="preserve">La preparación del proyecto implicaría la confirmación de la admisibilidad mediante una evaluación técnica detallada de las sucursales existentes y de los equipos de refrigeración </w:t>
      </w:r>
      <w:r w:rsidRPr="00535EDC">
        <w:rPr>
          <w:lang w:val="es-ES"/>
        </w:rPr>
        <w:lastRenderedPageBreak/>
        <w:t>instalados en la actualidad</w:t>
      </w:r>
      <w:r w:rsidR="007C7D2B" w:rsidRPr="00535EDC">
        <w:rPr>
          <w:lang w:val="es-ES"/>
        </w:rPr>
        <w:t xml:space="preserve">. </w:t>
      </w:r>
      <w:r w:rsidR="001E67E6" w:rsidRPr="00D43C2D">
        <w:rPr>
          <w:lang w:val="es-ES"/>
        </w:rPr>
        <w:t xml:space="preserve">El proyecto piloto resultante sustituiría los sistemas de refrigeración comercial de una sucursal de supermercado que utilizan R-404A por sistemas de CO2 </w:t>
      </w:r>
      <w:proofErr w:type="spellStart"/>
      <w:r w:rsidR="001E67E6" w:rsidRPr="00D43C2D">
        <w:rPr>
          <w:lang w:val="es-ES"/>
        </w:rPr>
        <w:t>transcrítico</w:t>
      </w:r>
      <w:proofErr w:type="spellEnd"/>
      <w:r w:rsidR="001E67E6" w:rsidRPr="00D43C2D">
        <w:rPr>
          <w:lang w:val="es-ES"/>
        </w:rPr>
        <w:t xml:space="preserve">. Los resultados de este proyecto piloto se replicarían en toda la cadena de supermercados </w:t>
      </w:r>
      <w:proofErr w:type="spellStart"/>
      <w:r w:rsidR="001E67E6" w:rsidRPr="00D43C2D">
        <w:rPr>
          <w:lang w:val="es-ES"/>
        </w:rPr>
        <w:t>Naivas</w:t>
      </w:r>
      <w:proofErr w:type="spellEnd"/>
      <w:r w:rsidR="001E67E6" w:rsidRPr="00D43C2D">
        <w:rPr>
          <w:lang w:val="es-ES"/>
        </w:rPr>
        <w:t xml:space="preserve"> y también podrían facilitar la transición de otros supermercados al uso de CO2 </w:t>
      </w:r>
      <w:proofErr w:type="spellStart"/>
      <w:r w:rsidR="001E67E6" w:rsidRPr="00D43C2D">
        <w:rPr>
          <w:lang w:val="es-ES"/>
        </w:rPr>
        <w:t>transcrítico</w:t>
      </w:r>
      <w:proofErr w:type="spellEnd"/>
      <w:r w:rsidR="001E67E6" w:rsidRPr="00D43C2D">
        <w:rPr>
          <w:lang w:val="es-ES"/>
        </w:rPr>
        <w:t xml:space="preserve"> durante la fase I de los KIP</w:t>
      </w:r>
      <w:r w:rsidR="007C7D2B" w:rsidRPr="00D43C2D">
        <w:rPr>
          <w:lang w:val="es-ES"/>
        </w:rPr>
        <w:t xml:space="preserve">.  </w:t>
      </w:r>
    </w:p>
    <w:p w14:paraId="2B860989" w14:textId="761220EB" w:rsidR="007C7D2B" w:rsidRPr="00D43C2D" w:rsidRDefault="00D43C2D" w:rsidP="007C7D2B">
      <w:pPr>
        <w:pStyle w:val="Heading1"/>
        <w:rPr>
          <w:lang w:val="es-ES"/>
        </w:rPr>
      </w:pPr>
      <w:r w:rsidRPr="00D43C2D">
        <w:rPr>
          <w:lang w:val="es-ES"/>
        </w:rPr>
        <w:t>La Secretaría tomó nota de que la solicitud para la preparación de la fase I del KIP para Kenia se ha presentado en la presente reunión</w:t>
      </w:r>
      <w:r w:rsidR="007C7D2B" w:rsidRPr="00D43C2D">
        <w:rPr>
          <w:lang w:val="es-ES"/>
        </w:rPr>
        <w:t>.</w:t>
      </w:r>
    </w:p>
    <w:p w14:paraId="50289141" w14:textId="1E131C81" w:rsidR="007C7D2B" w:rsidRPr="00465889" w:rsidRDefault="00465889" w:rsidP="007C7D2B">
      <w:pPr>
        <w:pStyle w:val="Heading1"/>
        <w:rPr>
          <w:lang w:val="es-ES"/>
        </w:rPr>
      </w:pPr>
      <w:r w:rsidRPr="00465889">
        <w:rPr>
          <w:lang w:val="es-ES"/>
        </w:rPr>
        <w:t>La solicitud de preparación de proyecto para Togo se refiere a una demostración de la tecnología de acondicionadores de aire de bajo consumo energético y bajo potencial de calentamiento atmosférico (R-290) en el Puerto Autónomo de Lomé, incluido un componente para mejorar la calidad del refrigerante en los equipos de refrigeración del puerto. Las actividades de preparación incluirían un análisis de la estructura del edificio, el aislamiento general y una medición energética de la unidad instalada para desarrollar las opciones de mejora; el desarrollo de capacidades sobre la verificación de la calidad del refrigerante; y actividades de sensibilización con las partes interesadas sobre la eficiencia energética, las normas mínimas de rendimiento energético y el etiquetado, así como el impacto de los refrigerantes certificados utilizados en refrigeración y aire acondicionado</w:t>
      </w:r>
      <w:r w:rsidR="007C7D2B" w:rsidRPr="00465889">
        <w:rPr>
          <w:lang w:val="es-ES"/>
        </w:rPr>
        <w:t>.</w:t>
      </w:r>
    </w:p>
    <w:p w14:paraId="3F594534" w14:textId="22F9D571" w:rsidR="007C7D2B" w:rsidRPr="005051F2" w:rsidRDefault="00003B6C" w:rsidP="007C7D2B">
      <w:pPr>
        <w:rPr>
          <w:i/>
          <w:iCs/>
        </w:rPr>
      </w:pPr>
      <w:proofErr w:type="spellStart"/>
      <w:r>
        <w:rPr>
          <w:i/>
          <w:iCs/>
        </w:rPr>
        <w:t>Observaciones</w:t>
      </w:r>
      <w:proofErr w:type="spellEnd"/>
      <w:r>
        <w:rPr>
          <w:i/>
          <w:iCs/>
        </w:rPr>
        <w:t xml:space="preserve"> de la </w:t>
      </w:r>
      <w:proofErr w:type="spellStart"/>
      <w:r w:rsidR="007C7D2B" w:rsidRPr="005051F2">
        <w:rPr>
          <w:i/>
          <w:iCs/>
        </w:rPr>
        <w:t>Secretar</w:t>
      </w:r>
      <w:r>
        <w:rPr>
          <w:i/>
          <w:iCs/>
        </w:rPr>
        <w:t>ía</w:t>
      </w:r>
      <w:proofErr w:type="spellEnd"/>
    </w:p>
    <w:p w14:paraId="5EC0A685" w14:textId="77777777" w:rsidR="007C7D2B" w:rsidRPr="002578A4" w:rsidRDefault="007C7D2B" w:rsidP="007C7D2B"/>
    <w:p w14:paraId="1FC112DC" w14:textId="7519CC3F" w:rsidR="007C7D2B" w:rsidRPr="00BC0052" w:rsidRDefault="001A6B07" w:rsidP="007C7D2B">
      <w:pPr>
        <w:pStyle w:val="Heading1"/>
        <w:rPr>
          <w:lang w:val="es-ES"/>
        </w:rPr>
      </w:pPr>
      <w:r w:rsidRPr="001A6B07">
        <w:rPr>
          <w:lang w:val="es-ES"/>
        </w:rPr>
        <w:t xml:space="preserve">Con respecto a la solicitud de preparación de un proyecto piloto para mantener y mejorar la eficiencia energética en Kenia, la Secretaría señaló que esto estaba contemplado </w:t>
      </w:r>
      <w:r w:rsidRPr="002960F2">
        <w:rPr>
          <w:lang w:val="es-ES"/>
        </w:rPr>
        <w:t xml:space="preserve">en </w:t>
      </w:r>
      <w:r w:rsidR="002960F2">
        <w:rPr>
          <w:lang w:val="es-ES"/>
        </w:rPr>
        <w:t xml:space="preserve">los incisos </w:t>
      </w:r>
      <w:r w:rsidRPr="002960F2">
        <w:rPr>
          <w:lang w:val="es-ES"/>
        </w:rPr>
        <w:t>b)</w:t>
      </w:r>
      <w:r w:rsidR="008D016C" w:rsidRPr="002960F2">
        <w:rPr>
          <w:lang w:val="es-ES"/>
        </w:rPr>
        <w:t xml:space="preserve"> </w:t>
      </w:r>
      <w:r w:rsidRPr="002960F2">
        <w:rPr>
          <w:lang w:val="es-ES"/>
        </w:rPr>
        <w:t>i)</w:t>
      </w:r>
      <w:r w:rsidR="00C84801">
        <w:rPr>
          <w:lang w:val="es-ES"/>
        </w:rPr>
        <w:t xml:space="preserve"> del párrafo c</w:t>
      </w:r>
      <w:r w:rsidRPr="002960F2">
        <w:rPr>
          <w:lang w:val="es-ES"/>
        </w:rPr>
        <w:t>.</w:t>
      </w:r>
      <w:r w:rsidRPr="001A6B07">
        <w:rPr>
          <w:lang w:val="es-ES"/>
        </w:rPr>
        <w:t xml:space="preserve"> de la decisión </w:t>
      </w:r>
      <w:r w:rsidR="007C7D2B" w:rsidRPr="001A6B07">
        <w:rPr>
          <w:lang w:val="es-ES"/>
        </w:rPr>
        <w:t>91/65.</w:t>
      </w:r>
      <w:r w:rsidR="007C7D2B">
        <w:rPr>
          <w:rStyle w:val="FootnoteReference"/>
        </w:rPr>
        <w:footnoteReference w:id="6"/>
      </w:r>
      <w:r w:rsidR="007C7D2B" w:rsidRPr="001A6B07">
        <w:rPr>
          <w:lang w:val="es-ES"/>
        </w:rPr>
        <w:t xml:space="preserve"> </w:t>
      </w:r>
      <w:r w:rsidR="00EB4BF2" w:rsidRPr="00BC0052">
        <w:rPr>
          <w:lang w:val="es-ES"/>
        </w:rPr>
        <w:t xml:space="preserve">Además, señaló que el proyecto resultante compararía los beneficios de la eficiencia energética gracias al uso de sistemas de refrigeración R-404A en un supermercado con otro que utilizaría CO2 </w:t>
      </w:r>
      <w:proofErr w:type="spellStart"/>
      <w:r w:rsidR="00EB4BF2" w:rsidRPr="00BC0052">
        <w:rPr>
          <w:lang w:val="es-ES"/>
        </w:rPr>
        <w:t>transcrítico</w:t>
      </w:r>
      <w:proofErr w:type="spellEnd"/>
      <w:r w:rsidR="00EB4BF2" w:rsidRPr="00BC0052">
        <w:rPr>
          <w:lang w:val="es-ES"/>
        </w:rPr>
        <w:t>. El Gobierno de Alemania indicó que este enfoque garantiza un aumento significativo de la eficiencia energética y la reducción de las emisiones de gases de efecto invernadero, con un elevado potencial de replicación y de ampliación a un proyecto de gestión energética para el sector de los supermercados en el país</w:t>
      </w:r>
      <w:r w:rsidR="007C7D2B" w:rsidRPr="00BC0052">
        <w:rPr>
          <w:lang w:val="es-ES"/>
        </w:rPr>
        <w:t>.</w:t>
      </w:r>
    </w:p>
    <w:p w14:paraId="4CFD53E5" w14:textId="633AC636" w:rsidR="007C7D2B" w:rsidRPr="002960F2" w:rsidRDefault="00FD1391" w:rsidP="007C7D2B">
      <w:pPr>
        <w:pStyle w:val="Heading1"/>
        <w:rPr>
          <w:lang w:val="es-ES"/>
        </w:rPr>
      </w:pPr>
      <w:r w:rsidRPr="00FD1391">
        <w:rPr>
          <w:lang w:val="es-ES"/>
        </w:rPr>
        <w:t xml:space="preserve">En el caso de la solicitud de Togo, la Secretaría señaló que se trataba de un país de bajo volumen de consumo y que las actividades que serían convenientes para los proyectos piloto en virtud de la decisión 91/65 se habían definido </w:t>
      </w:r>
      <w:r w:rsidRPr="00125EC5">
        <w:rPr>
          <w:lang w:val="es-ES"/>
        </w:rPr>
        <w:t xml:space="preserve">claramente en </w:t>
      </w:r>
      <w:r w:rsidR="00C84801" w:rsidRPr="00125EC5">
        <w:rPr>
          <w:lang w:val="es-ES"/>
        </w:rPr>
        <w:t>los</w:t>
      </w:r>
      <w:r w:rsidRPr="00125EC5">
        <w:rPr>
          <w:lang w:val="es-ES"/>
        </w:rPr>
        <w:t xml:space="preserve"> inciso</w:t>
      </w:r>
      <w:r w:rsidR="00C84801" w:rsidRPr="00125EC5">
        <w:rPr>
          <w:lang w:val="es-ES"/>
        </w:rPr>
        <w:t>s</w:t>
      </w:r>
      <w:r w:rsidRPr="00125EC5">
        <w:rPr>
          <w:lang w:val="es-ES"/>
        </w:rPr>
        <w:t xml:space="preserve"> b) i</w:t>
      </w:r>
      <w:r w:rsidR="00C84801" w:rsidRPr="00125EC5">
        <w:rPr>
          <w:lang w:val="es-ES"/>
        </w:rPr>
        <w:t>) del párrafo d</w:t>
      </w:r>
      <w:r w:rsidR="007C7D2B" w:rsidRPr="00125EC5">
        <w:rPr>
          <w:lang w:val="es-ES"/>
        </w:rPr>
        <w:t>.</w:t>
      </w:r>
      <w:r w:rsidR="007C7D2B" w:rsidRPr="00125EC5">
        <w:rPr>
          <w:rStyle w:val="FootnoteReference"/>
        </w:rPr>
        <w:footnoteReference w:id="7"/>
      </w:r>
      <w:r w:rsidR="007C7D2B" w:rsidRPr="00FD1391">
        <w:rPr>
          <w:lang w:val="es-ES"/>
        </w:rPr>
        <w:t xml:space="preserve"> </w:t>
      </w:r>
      <w:r w:rsidR="00354B79" w:rsidRPr="002960F2">
        <w:rPr>
          <w:lang w:val="es-ES"/>
        </w:rPr>
        <w:t>para el sector de servicio y mantenimiento y señaló que se han presentado otros proyectos similares a éste sin que se haya preparado el proyecto. Además, el componente destinado a estudiar la mejora de la calidad del refrigerante R-290 parece ser una actividad de fabricación y pidió aclaraciones al respecto</w:t>
      </w:r>
      <w:r w:rsidR="007C7D2B" w:rsidRPr="002960F2">
        <w:rPr>
          <w:lang w:val="es-ES"/>
        </w:rPr>
        <w:t xml:space="preserve">. </w:t>
      </w:r>
    </w:p>
    <w:p w14:paraId="2D884718" w14:textId="711757CC" w:rsidR="007C7D2B" w:rsidRPr="007E17B9" w:rsidRDefault="00CB6B85" w:rsidP="007C7D2B">
      <w:pPr>
        <w:pStyle w:val="Heading1"/>
        <w:rPr>
          <w:lang w:val="es-ES"/>
        </w:rPr>
      </w:pPr>
      <w:r w:rsidRPr="00CB6B85">
        <w:rPr>
          <w:lang w:val="es-ES"/>
        </w:rPr>
        <w:t xml:space="preserve">El Gobierno de Alemania aclaró la necesidad de la preparación del proyecto para el sector de servicio y mantenimiento, señalando que el proyecto propuesto supondrá una importante contribución a la preparación de los KIP. A través del proyecto de demostración, se apoyará la conversión directa a refrigerantes de muy bajo potencial de calentamiento atmosférico, como el R-290, lo que aumentará el impacto de mitigación de gases de efecto invernadero y reducirá el riesgo de que la conversión de refrigerantes de alto potencial de calentamiento atmosférico no se realice a los refrigerantes de menor potencial de calentamiento atmosférico posible. </w:t>
      </w:r>
      <w:r w:rsidR="007E17B9" w:rsidRPr="007E17B9">
        <w:rPr>
          <w:lang w:val="es-ES"/>
        </w:rPr>
        <w:t xml:space="preserve">En cuanto a la mejora de la calidad del refrigerante, se explicó que actualmente se utiliza R-290 en Togo, aunque la calidad del refrigerante en el mercado es deficiente, lo que puede dar lugar a problemas de seguridad. El proyecto propuesto también trataría de </w:t>
      </w:r>
      <w:r w:rsidR="007E17B9" w:rsidRPr="007E17B9">
        <w:rPr>
          <w:lang w:val="es-ES"/>
        </w:rPr>
        <w:lastRenderedPageBreak/>
        <w:t xml:space="preserve">mejorar la cadena de suministro de R-290 en Togo e incluiría la capacitación de técnicos, promoviendo así alternativas a los HFC. La financiación de la preparación del proyecto para la estrategia global de la fase I </w:t>
      </w:r>
      <w:r w:rsidR="004D6B64">
        <w:rPr>
          <w:lang w:val="es-ES"/>
        </w:rPr>
        <w:t>de los</w:t>
      </w:r>
      <w:r w:rsidR="007E17B9" w:rsidRPr="007E17B9">
        <w:rPr>
          <w:lang w:val="es-ES"/>
        </w:rPr>
        <w:t xml:space="preserve"> KIP para Togo se aprobó en la 90ª reunión por un importe de 170</w:t>
      </w:r>
      <w:r w:rsidR="007E17B9">
        <w:rPr>
          <w:lang w:val="es-ES"/>
        </w:rPr>
        <w:t xml:space="preserve"> </w:t>
      </w:r>
      <w:r w:rsidR="007E17B9" w:rsidRPr="007E17B9">
        <w:rPr>
          <w:lang w:val="es-ES"/>
        </w:rPr>
        <w:t>000 $</w:t>
      </w:r>
      <w:r w:rsidR="007E17B9">
        <w:rPr>
          <w:lang w:val="es-ES"/>
        </w:rPr>
        <w:t>EUA</w:t>
      </w:r>
      <w:r w:rsidR="007E17B9" w:rsidRPr="007E17B9">
        <w:rPr>
          <w:lang w:val="es-ES"/>
        </w:rPr>
        <w:t>, más los gastos de apoyo al organismo</w:t>
      </w:r>
      <w:r w:rsidR="007C7D2B" w:rsidRPr="007E17B9">
        <w:rPr>
          <w:lang w:val="es-ES"/>
        </w:rPr>
        <w:t>.</w:t>
      </w:r>
      <w:r w:rsidR="007C7D2B">
        <w:rPr>
          <w:rStyle w:val="FootnoteReference"/>
        </w:rPr>
        <w:footnoteReference w:id="8"/>
      </w:r>
    </w:p>
    <w:p w14:paraId="601C2175" w14:textId="5CEDE2B2" w:rsidR="007C7D2B" w:rsidRPr="00DA548F" w:rsidRDefault="00A35414" w:rsidP="007C7D2B">
      <w:pPr>
        <w:pStyle w:val="Heading1"/>
        <w:rPr>
          <w:lang w:val="es-ES"/>
        </w:rPr>
      </w:pPr>
      <w:r>
        <w:rPr>
          <w:lang w:val="es-ES"/>
        </w:rPr>
        <w:t>T</w:t>
      </w:r>
      <w:r w:rsidR="00542087" w:rsidRPr="00DA548F">
        <w:rPr>
          <w:lang w:val="es-ES"/>
        </w:rPr>
        <w:t xml:space="preserve">ras mantener nuevos debates, se acordó que podía apoyarse la solicitud de Togo, teniendo en cuenta que se trata de una solicitud </w:t>
      </w:r>
      <w:r w:rsidR="00623617">
        <w:rPr>
          <w:lang w:val="es-ES"/>
        </w:rPr>
        <w:t>para real</w:t>
      </w:r>
      <w:r w:rsidR="00A72E14">
        <w:rPr>
          <w:lang w:val="es-ES"/>
        </w:rPr>
        <w:t>izar</w:t>
      </w:r>
      <w:r w:rsidR="00542087" w:rsidRPr="00DA548F">
        <w:rPr>
          <w:lang w:val="es-ES"/>
        </w:rPr>
        <w:t xml:space="preserve"> actividades en un país de bajo consumo con arreglo a la decisión 91/65</w:t>
      </w:r>
      <w:r w:rsidR="007C7D2B" w:rsidRPr="00DA548F">
        <w:rPr>
          <w:lang w:val="es-ES"/>
        </w:rPr>
        <w:t>.</w:t>
      </w:r>
    </w:p>
    <w:p w14:paraId="323C791F" w14:textId="1A2541AE" w:rsidR="007C7D2B" w:rsidRDefault="00DA548F" w:rsidP="007C7D2B">
      <w:pPr>
        <w:pStyle w:val="Heading1"/>
        <w:keepNext/>
        <w:numPr>
          <w:ilvl w:val="0"/>
          <w:numId w:val="0"/>
        </w:numPr>
        <w:tabs>
          <w:tab w:val="left" w:pos="720"/>
        </w:tabs>
        <w:rPr>
          <w:bCs/>
          <w:i/>
          <w:iCs/>
        </w:rPr>
      </w:pPr>
      <w:proofErr w:type="spellStart"/>
      <w:r>
        <w:rPr>
          <w:bCs/>
          <w:i/>
          <w:iCs/>
        </w:rPr>
        <w:t>Recomendación</w:t>
      </w:r>
      <w:proofErr w:type="spellEnd"/>
      <w:r>
        <w:rPr>
          <w:bCs/>
          <w:i/>
          <w:iCs/>
        </w:rPr>
        <w:t xml:space="preserve"> de la </w:t>
      </w:r>
      <w:proofErr w:type="spellStart"/>
      <w:r w:rsidR="007C7D2B">
        <w:rPr>
          <w:bCs/>
          <w:i/>
          <w:iCs/>
        </w:rPr>
        <w:t>Secretar</w:t>
      </w:r>
      <w:r>
        <w:rPr>
          <w:bCs/>
          <w:i/>
          <w:iCs/>
        </w:rPr>
        <w:t>ía</w:t>
      </w:r>
      <w:proofErr w:type="spellEnd"/>
    </w:p>
    <w:p w14:paraId="54FF5827" w14:textId="0F1DEE9E" w:rsidR="007C7D2B" w:rsidRPr="007535D3" w:rsidRDefault="007535D3" w:rsidP="007C7D2B">
      <w:pPr>
        <w:pStyle w:val="Heading1"/>
        <w:rPr>
          <w:lang w:val="es-ES"/>
        </w:rPr>
      </w:pPr>
      <w:r w:rsidRPr="007535D3">
        <w:rPr>
          <w:lang w:val="es-ES"/>
        </w:rPr>
        <w:t xml:space="preserve">La Secretaría recomienda la aprobación general de las solicitudes de preparación de proyectos piloto para mantener y mejorar la eficiencia energética a través de la asistencia técnica para una demostración del uso de sistemas </w:t>
      </w:r>
      <w:proofErr w:type="spellStart"/>
      <w:r w:rsidRPr="007535D3">
        <w:rPr>
          <w:lang w:val="es-ES"/>
        </w:rPr>
        <w:t>transcríticos</w:t>
      </w:r>
      <w:proofErr w:type="spellEnd"/>
      <w:r w:rsidRPr="007535D3">
        <w:rPr>
          <w:lang w:val="es-ES"/>
        </w:rPr>
        <w:t xml:space="preserve"> de CO2 energéticamente eficientes en un supermercado en Kenia y para una demostración de tecnología de aire acondicionado energéticamente eficiente y de bajo potencial de calentamiento atmosférico, incluyendo la mejora de la calidad del refrigerante en Togo, al nivel de financiación que se muestra en el cuadro </w:t>
      </w:r>
      <w:r w:rsidR="007C7D2B" w:rsidRPr="007535D3">
        <w:rPr>
          <w:lang w:val="es-ES"/>
        </w:rPr>
        <w:t>1.</w:t>
      </w:r>
    </w:p>
    <w:p w14:paraId="62E5AB5B" w14:textId="6182C89E" w:rsidR="007C7D2B" w:rsidRPr="00370F59" w:rsidRDefault="00370F59" w:rsidP="007C7D2B">
      <w:pPr>
        <w:keepNext/>
        <w:spacing w:after="240"/>
        <w:rPr>
          <w:u w:val="single"/>
          <w:lang w:val="es-ES"/>
        </w:rPr>
      </w:pPr>
      <w:r w:rsidRPr="00370F59">
        <w:rPr>
          <w:u w:val="single"/>
          <w:lang w:val="es-ES"/>
        </w:rPr>
        <w:t>Elaboración de un inventario nacional de bancos de sustancias controladas utilizadas o no deseadas y un plan para el acopio, transporte y desecho de dichas sustancias</w:t>
      </w:r>
      <w:r w:rsidRPr="00370F59">
        <w:rPr>
          <w:rStyle w:val="FootnoteReference"/>
          <w:u w:val="single"/>
          <w:vertAlign w:val="baseline"/>
          <w:lang w:val="es-ES"/>
        </w:rPr>
        <w:t xml:space="preserve"> </w:t>
      </w:r>
      <w:r w:rsidR="007C7D2B">
        <w:rPr>
          <w:rStyle w:val="FootnoteReference"/>
          <w:u w:val="single"/>
        </w:rPr>
        <w:footnoteReference w:id="9"/>
      </w:r>
    </w:p>
    <w:p w14:paraId="1FEB9E13" w14:textId="2A69A1A8" w:rsidR="007C7D2B" w:rsidRPr="00242901" w:rsidRDefault="00C80ACD" w:rsidP="007C7D2B">
      <w:pPr>
        <w:keepNext/>
        <w:spacing w:after="240"/>
        <w:rPr>
          <w:bCs/>
          <w:i/>
          <w:iCs/>
        </w:rPr>
      </w:pPr>
      <w:proofErr w:type="spellStart"/>
      <w:r>
        <w:rPr>
          <w:bCs/>
          <w:i/>
          <w:iCs/>
        </w:rPr>
        <w:t>D</w:t>
      </w:r>
      <w:r w:rsidRPr="00242901">
        <w:rPr>
          <w:bCs/>
          <w:i/>
          <w:iCs/>
        </w:rPr>
        <w:t>escrip</w:t>
      </w:r>
      <w:r>
        <w:rPr>
          <w:bCs/>
          <w:i/>
          <w:iCs/>
        </w:rPr>
        <w:t>ció</w:t>
      </w:r>
      <w:r w:rsidRPr="00242901">
        <w:rPr>
          <w:bCs/>
          <w:i/>
          <w:iCs/>
        </w:rPr>
        <w:t>n</w:t>
      </w:r>
      <w:proofErr w:type="spellEnd"/>
      <w:r w:rsidRPr="00242901">
        <w:rPr>
          <w:bCs/>
          <w:i/>
          <w:iCs/>
        </w:rPr>
        <w:t xml:space="preserve"> </w:t>
      </w:r>
      <w:r>
        <w:rPr>
          <w:bCs/>
          <w:i/>
          <w:iCs/>
        </w:rPr>
        <w:t xml:space="preserve">del </w:t>
      </w:r>
      <w:proofErr w:type="spellStart"/>
      <w:r>
        <w:rPr>
          <w:bCs/>
          <w:i/>
          <w:iCs/>
        </w:rPr>
        <w:t>proyecto</w:t>
      </w:r>
      <w:proofErr w:type="spellEnd"/>
      <w:r w:rsidR="007C7D2B" w:rsidRPr="00242901">
        <w:rPr>
          <w:bCs/>
          <w:i/>
          <w:iCs/>
        </w:rPr>
        <w:t xml:space="preserve"> </w:t>
      </w:r>
    </w:p>
    <w:p w14:paraId="2D1BF47A" w14:textId="425EB12E" w:rsidR="007C7D2B" w:rsidRPr="008470BC" w:rsidRDefault="008470BC" w:rsidP="007C7D2B">
      <w:pPr>
        <w:pStyle w:val="Heading1"/>
        <w:rPr>
          <w:snapToGrid w:val="0"/>
          <w:lang w:val="es-ES"/>
        </w:rPr>
      </w:pPr>
      <w:r w:rsidRPr="008470BC">
        <w:rPr>
          <w:snapToGrid w:val="0"/>
          <w:lang w:val="es-ES"/>
        </w:rPr>
        <w:t>El Gobierno de Alemania presentó cuatro solicitudes para la preparación de un inventario nacional de bancos de sustancias controladas utilizadas o no deseadas y un plan para Kenia, Liberia, Namibia y Seychelles como organismo de ejecución designado, tal y como se muestra en el cuadro 1</w:t>
      </w:r>
      <w:r w:rsidR="007C7D2B" w:rsidRPr="008470BC">
        <w:rPr>
          <w:lang w:val="es-ES"/>
        </w:rPr>
        <w:t>.</w:t>
      </w:r>
    </w:p>
    <w:p w14:paraId="247EC14A" w14:textId="3816591B" w:rsidR="007C7D2B" w:rsidRPr="00242901" w:rsidRDefault="00D75D92" w:rsidP="007C7D2B">
      <w:pPr>
        <w:keepNext/>
        <w:spacing w:after="240"/>
        <w:rPr>
          <w:bCs/>
          <w:i/>
          <w:iCs/>
        </w:rPr>
      </w:pPr>
      <w:proofErr w:type="spellStart"/>
      <w:r>
        <w:rPr>
          <w:bCs/>
          <w:i/>
          <w:iCs/>
        </w:rPr>
        <w:t>Observaciones</w:t>
      </w:r>
      <w:proofErr w:type="spellEnd"/>
      <w:r>
        <w:rPr>
          <w:bCs/>
          <w:i/>
          <w:iCs/>
        </w:rPr>
        <w:t xml:space="preserve"> de la </w:t>
      </w:r>
      <w:proofErr w:type="spellStart"/>
      <w:r w:rsidR="007C7D2B" w:rsidRPr="00242901">
        <w:rPr>
          <w:bCs/>
          <w:i/>
          <w:iCs/>
        </w:rPr>
        <w:t>Secretar</w:t>
      </w:r>
      <w:r>
        <w:rPr>
          <w:bCs/>
          <w:i/>
          <w:iCs/>
        </w:rPr>
        <w:t>ía</w:t>
      </w:r>
      <w:proofErr w:type="spellEnd"/>
    </w:p>
    <w:p w14:paraId="2DCA0CF9" w14:textId="5CD68DD1" w:rsidR="007C7D2B" w:rsidRPr="005B402B" w:rsidRDefault="00D544E9" w:rsidP="007C7D2B">
      <w:pPr>
        <w:pStyle w:val="Heading1"/>
        <w:rPr>
          <w:snapToGrid w:val="0"/>
          <w:color w:val="000000" w:themeColor="text1"/>
          <w:lang w:val="es-ES"/>
        </w:rPr>
      </w:pPr>
      <w:r w:rsidRPr="00D544E9">
        <w:rPr>
          <w:lang w:val="es-ES"/>
        </w:rPr>
        <w:t xml:space="preserve">Al examinar estas solicitudes, la Secretaría tuvo en cuenta los criterios para la preparación de un inventario nacional de bancos de sustancias controladas utilizadas o no deseadas y el plan que figuran en la decisión 91/66, así como las actividades propuestas para la preparación de proyectos y su relación con los planes nacionales de eliminación y reducción gradual (es decir, planes de gestión de eliminación de HCFC o KIP) de los países. </w:t>
      </w:r>
      <w:r w:rsidRPr="005B402B">
        <w:rPr>
          <w:lang w:val="es-ES"/>
        </w:rPr>
        <w:t>La Secretaría observó que las solicitudes de financiación están en consonancia con la decisión 91/66,</w:t>
      </w:r>
      <w:r w:rsidR="00DD12D1" w:rsidRPr="005B402B">
        <w:rPr>
          <w:lang w:val="es-ES"/>
        </w:rPr>
        <w:t xml:space="preserve"> </w:t>
      </w:r>
      <w:r w:rsidR="007E5500" w:rsidRPr="005B402B">
        <w:rPr>
          <w:lang w:val="es-ES"/>
        </w:rPr>
        <w:t>y que, como organismo de ejecución designado, el Gobierno de Alemania facilitó una descripción de las actividades necesarias para la preparación de un inventario nacional de bancos de sustancias controladas utilizadas o no deseadas y planes para Kenia, Liberia, Namibia y Seychelles, así como los costos correspondientes a cada actividad, utilizando los formularios pertinentes de presentación de propuestas de proyectos. Las actividades en los cuatro países incluían la preparación del inventario nacional, el plan de acción y el informe final; consultas con las partes interesadas pertinentes; recopilación y análisis de datos sobre las cantidades de refrigerantes no utilizados o no deseados procedentes de los tipos y fuentes de aparatos identificados; y consideraciones sobre la integración de la perspectiva de género</w:t>
      </w:r>
      <w:r w:rsidR="007C7D2B" w:rsidRPr="005B402B">
        <w:rPr>
          <w:color w:val="000000" w:themeColor="text1"/>
          <w:lang w:val="es-ES"/>
        </w:rPr>
        <w:t xml:space="preserve">. </w:t>
      </w:r>
    </w:p>
    <w:p w14:paraId="3B60852C" w14:textId="2F879CE3" w:rsidR="007C7D2B" w:rsidRPr="00242901" w:rsidRDefault="005B402B" w:rsidP="007C7D2B">
      <w:pPr>
        <w:keepNext/>
        <w:spacing w:after="240"/>
        <w:rPr>
          <w:bCs/>
          <w:i/>
          <w:iCs/>
        </w:rPr>
      </w:pPr>
      <w:r>
        <w:rPr>
          <w:bCs/>
          <w:i/>
          <w:iCs/>
          <w:lang w:val="es-ES"/>
        </w:rPr>
        <w:t xml:space="preserve">Recomendación de la </w:t>
      </w:r>
      <w:proofErr w:type="spellStart"/>
      <w:r w:rsidR="007C7D2B" w:rsidRPr="00242901">
        <w:rPr>
          <w:bCs/>
          <w:i/>
          <w:iCs/>
        </w:rPr>
        <w:t>Secretar</w:t>
      </w:r>
      <w:r>
        <w:rPr>
          <w:bCs/>
          <w:i/>
          <w:iCs/>
        </w:rPr>
        <w:t>ía</w:t>
      </w:r>
      <w:proofErr w:type="spellEnd"/>
    </w:p>
    <w:p w14:paraId="00E1C53A" w14:textId="0169271E" w:rsidR="007C7D2B" w:rsidRPr="00FA4402" w:rsidRDefault="00B20053" w:rsidP="007C7D2B">
      <w:pPr>
        <w:pStyle w:val="Heading1"/>
        <w:rPr>
          <w:lang w:val="es-ES"/>
        </w:rPr>
      </w:pPr>
      <w:r w:rsidRPr="00FA4402">
        <w:rPr>
          <w:lang w:val="es-ES"/>
        </w:rPr>
        <w:t xml:space="preserve">La Secretaría recomienda la aprobación general para la preparación de un inventario nacional de bancos de sustancias controladas utilizadas o no deseadas y un plan para el acopio, transporte y desecho de dichas sustancias para Kenia, Liberia, Namibia y Seychelles con el nivel de financiación que se muestra en el cuadro </w:t>
      </w:r>
      <w:r w:rsidR="00FA4402">
        <w:rPr>
          <w:lang w:val="es-ES"/>
        </w:rPr>
        <w:t>1</w:t>
      </w:r>
      <w:r w:rsidR="007C7D2B" w:rsidRPr="00FA4402">
        <w:rPr>
          <w:lang w:val="es-ES"/>
        </w:rPr>
        <w:t>.</w:t>
      </w:r>
    </w:p>
    <w:p w14:paraId="7057E62F" w14:textId="0A3364B8" w:rsidR="007C7D2B" w:rsidRPr="00F022BB" w:rsidRDefault="007C7D2B" w:rsidP="007C7D2B">
      <w:pPr>
        <w:keepNext/>
        <w:keepLines/>
        <w:spacing w:after="240"/>
        <w:outlineLvl w:val="0"/>
        <w:rPr>
          <w:b/>
        </w:rPr>
      </w:pPr>
      <w:proofErr w:type="spellStart"/>
      <w:r w:rsidRPr="00F022BB">
        <w:rPr>
          <w:b/>
        </w:rPr>
        <w:lastRenderedPageBreak/>
        <w:t>Recomenda</w:t>
      </w:r>
      <w:r w:rsidR="00780476">
        <w:rPr>
          <w:b/>
        </w:rPr>
        <w:t>ció</w:t>
      </w:r>
      <w:r w:rsidRPr="00F022BB">
        <w:rPr>
          <w:b/>
        </w:rPr>
        <w:t>n</w:t>
      </w:r>
      <w:proofErr w:type="spellEnd"/>
    </w:p>
    <w:p w14:paraId="7726880B" w14:textId="2E92EE6E" w:rsidR="007C7D2B" w:rsidRPr="00DD304F" w:rsidRDefault="00DD304F" w:rsidP="007C7D2B">
      <w:pPr>
        <w:numPr>
          <w:ilvl w:val="0"/>
          <w:numId w:val="1"/>
        </w:numPr>
        <w:spacing w:after="240"/>
        <w:outlineLvl w:val="0"/>
        <w:rPr>
          <w:lang w:val="es-ES"/>
        </w:rPr>
      </w:pPr>
      <w:r w:rsidRPr="009819A7">
        <w:rPr>
          <w:lang w:val="es-ES_tradnl"/>
        </w:rPr>
        <w:t>El Comité Ejecutivo tal vez desee solicitar al Tesorero que compense los costos de los proyectos bilaterales aprobados en la 9</w:t>
      </w:r>
      <w:r>
        <w:rPr>
          <w:lang w:val="es-ES_tradnl"/>
        </w:rPr>
        <w:t>3</w:t>
      </w:r>
      <w:r w:rsidRPr="009819A7">
        <w:rPr>
          <w:lang w:val="es-ES_tradnl"/>
        </w:rPr>
        <w:t>ª reunión, de la manera siguiente</w:t>
      </w:r>
      <w:r w:rsidR="007C7D2B" w:rsidRPr="00DD304F">
        <w:rPr>
          <w:lang w:val="es-ES"/>
        </w:rPr>
        <w:t>:</w:t>
      </w:r>
    </w:p>
    <w:p w14:paraId="1C3DF3D3" w14:textId="39741502" w:rsidR="007C7D2B" w:rsidRPr="00962202" w:rsidRDefault="00962202" w:rsidP="007C7D2B">
      <w:pPr>
        <w:widowControl w:val="0"/>
        <w:numPr>
          <w:ilvl w:val="1"/>
          <w:numId w:val="1"/>
        </w:numPr>
        <w:spacing w:after="240"/>
        <w:outlineLvl w:val="1"/>
        <w:rPr>
          <w:lang w:val="es-ES"/>
        </w:rPr>
      </w:pPr>
      <w:r w:rsidRPr="009819A7">
        <w:rPr>
          <w:lang w:val="es-ES_tradnl"/>
        </w:rPr>
        <w:t xml:space="preserve">XX $EUA (incluye gastos de apoyo al organismo) con cargo al saldo de la contribución bilateral del Gobierno de </w:t>
      </w:r>
      <w:r>
        <w:rPr>
          <w:lang w:val="es-ES_tradnl"/>
        </w:rPr>
        <w:t>Alemania</w:t>
      </w:r>
      <w:r w:rsidRPr="009819A7">
        <w:rPr>
          <w:lang w:val="es-ES_tradnl"/>
        </w:rPr>
        <w:t xml:space="preserve"> para </w:t>
      </w:r>
      <w:r w:rsidR="007C7D2B" w:rsidRPr="00962202">
        <w:rPr>
          <w:lang w:val="es-ES"/>
        </w:rPr>
        <w:t xml:space="preserve">2021-2023; </w:t>
      </w:r>
      <w:r>
        <w:rPr>
          <w:lang w:val="es-ES"/>
        </w:rPr>
        <w:t>y</w:t>
      </w:r>
    </w:p>
    <w:p w14:paraId="0FBFB9CD" w14:textId="664ABE26" w:rsidR="007C7D2B" w:rsidRPr="00515A11" w:rsidRDefault="00515A11" w:rsidP="007C7D2B">
      <w:pPr>
        <w:widowControl w:val="0"/>
        <w:numPr>
          <w:ilvl w:val="1"/>
          <w:numId w:val="1"/>
        </w:numPr>
        <w:spacing w:after="240"/>
        <w:outlineLvl w:val="1"/>
        <w:rPr>
          <w:lang w:val="es-ES"/>
        </w:rPr>
      </w:pPr>
      <w:r w:rsidRPr="009819A7">
        <w:rPr>
          <w:lang w:val="es-ES_tradnl"/>
        </w:rPr>
        <w:t xml:space="preserve">XX $EUA (incluye gastos de apoyo al organismo) con cargo al saldo de la contribución bilateral del Gobierno de </w:t>
      </w:r>
      <w:r>
        <w:rPr>
          <w:lang w:val="es-ES_tradnl"/>
        </w:rPr>
        <w:t>Japón</w:t>
      </w:r>
      <w:r w:rsidRPr="009819A7">
        <w:rPr>
          <w:lang w:val="es-ES_tradnl"/>
        </w:rPr>
        <w:t xml:space="preserve"> para </w:t>
      </w:r>
      <w:r w:rsidR="007C7D2B" w:rsidRPr="00515A11">
        <w:rPr>
          <w:lang w:val="es-ES"/>
        </w:rPr>
        <w:t>2021-2023.</w:t>
      </w:r>
    </w:p>
    <w:p w14:paraId="4947A046" w14:textId="77777777" w:rsidR="007C7D2B" w:rsidRPr="00515A11" w:rsidRDefault="007C7D2B" w:rsidP="007C7D2B">
      <w:pPr>
        <w:rPr>
          <w:sz w:val="18"/>
          <w:szCs w:val="18"/>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C7D2B" w:rsidRPr="00515A11" w14:paraId="751B6E95" w14:textId="77777777">
        <w:tc>
          <w:tcPr>
            <w:tcW w:w="1871" w:type="dxa"/>
          </w:tcPr>
          <w:p w14:paraId="5BDC7D1D" w14:textId="77777777" w:rsidR="007C7D2B" w:rsidRPr="00515A11" w:rsidRDefault="007C7D2B" w:rsidP="00A74F9C">
            <w:pPr>
              <w:rPr>
                <w:lang w:val="es-ES"/>
              </w:rPr>
            </w:pPr>
          </w:p>
        </w:tc>
        <w:tc>
          <w:tcPr>
            <w:tcW w:w="1872" w:type="dxa"/>
          </w:tcPr>
          <w:p w14:paraId="34B899A7" w14:textId="77777777" w:rsidR="007C7D2B" w:rsidRPr="00515A11" w:rsidRDefault="007C7D2B" w:rsidP="00A74F9C">
            <w:pPr>
              <w:rPr>
                <w:lang w:val="es-ES"/>
              </w:rPr>
            </w:pPr>
          </w:p>
        </w:tc>
        <w:tc>
          <w:tcPr>
            <w:tcW w:w="1872" w:type="dxa"/>
            <w:tcBorders>
              <w:bottom w:val="single" w:sz="4" w:space="0" w:color="auto"/>
            </w:tcBorders>
          </w:tcPr>
          <w:p w14:paraId="28EB6686" w14:textId="77777777" w:rsidR="007C7D2B" w:rsidRPr="00515A11" w:rsidRDefault="007C7D2B" w:rsidP="00A74F9C">
            <w:pPr>
              <w:rPr>
                <w:lang w:val="es-ES"/>
              </w:rPr>
            </w:pPr>
          </w:p>
        </w:tc>
        <w:tc>
          <w:tcPr>
            <w:tcW w:w="1872" w:type="dxa"/>
          </w:tcPr>
          <w:p w14:paraId="69C8E7C3" w14:textId="77777777" w:rsidR="007C7D2B" w:rsidRPr="00515A11" w:rsidRDefault="007C7D2B" w:rsidP="00A74F9C">
            <w:pPr>
              <w:rPr>
                <w:lang w:val="es-ES"/>
              </w:rPr>
            </w:pPr>
          </w:p>
        </w:tc>
        <w:tc>
          <w:tcPr>
            <w:tcW w:w="1873" w:type="dxa"/>
          </w:tcPr>
          <w:p w14:paraId="5B700FCF" w14:textId="77777777" w:rsidR="007C7D2B" w:rsidRPr="00515A11" w:rsidRDefault="007C7D2B" w:rsidP="00A74F9C">
            <w:pPr>
              <w:rPr>
                <w:lang w:val="es-ES"/>
              </w:rPr>
            </w:pPr>
          </w:p>
        </w:tc>
      </w:tr>
    </w:tbl>
    <w:p w14:paraId="14AADDCE" w14:textId="698D38DB" w:rsidR="0087455A" w:rsidRPr="00515A11" w:rsidRDefault="0087455A" w:rsidP="007C7D2B">
      <w:pPr>
        <w:pStyle w:val="StyleHeader4Para4Left0Firstline0"/>
        <w:numPr>
          <w:ilvl w:val="0"/>
          <w:numId w:val="0"/>
        </w:numPr>
        <w:rPr>
          <w:lang w:val="es-ES"/>
        </w:rPr>
        <w:sectPr w:rsidR="0087455A" w:rsidRPr="00515A1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A0BDFF4" w14:textId="77777777" w:rsidR="0087455A" w:rsidRPr="00515A11" w:rsidRDefault="0087455A">
      <w:pPr>
        <w:jc w:val="center"/>
        <w:rPr>
          <w:b/>
          <w:bCs/>
          <w:lang w:val="es-ES"/>
        </w:rPr>
      </w:pPr>
    </w:p>
    <w:p w14:paraId="4FCB73E8" w14:textId="77777777" w:rsidR="0087455A" w:rsidRDefault="0087455A">
      <w:pPr>
        <w:jc w:val="center"/>
        <w:rPr>
          <w:b/>
          <w:bCs/>
          <w:lang w:val="es-ES"/>
        </w:rPr>
      </w:pPr>
    </w:p>
    <w:p w14:paraId="4B2A70BC" w14:textId="77777777" w:rsidR="0087455A" w:rsidRDefault="0087455A">
      <w:pPr>
        <w:jc w:val="center"/>
        <w:rPr>
          <w:b/>
          <w:bCs/>
          <w:lang w:val="es-ES"/>
        </w:rPr>
      </w:pPr>
    </w:p>
    <w:p w14:paraId="3633B3E4" w14:textId="77777777" w:rsidR="0087455A" w:rsidRDefault="0087455A">
      <w:pPr>
        <w:jc w:val="center"/>
        <w:rPr>
          <w:b/>
          <w:bCs/>
          <w:lang w:val="es-ES"/>
        </w:rPr>
      </w:pPr>
    </w:p>
    <w:p w14:paraId="7888F243" w14:textId="77777777" w:rsidR="0087455A" w:rsidRDefault="0087455A">
      <w:pPr>
        <w:jc w:val="center"/>
        <w:rPr>
          <w:b/>
          <w:bCs/>
          <w:lang w:val="es-ES"/>
        </w:rPr>
      </w:pPr>
    </w:p>
    <w:p w14:paraId="38C2FCA3" w14:textId="77777777" w:rsidR="0087455A" w:rsidRDefault="0087455A">
      <w:pPr>
        <w:jc w:val="center"/>
        <w:rPr>
          <w:b/>
          <w:bCs/>
          <w:lang w:val="es-ES"/>
        </w:rPr>
      </w:pPr>
    </w:p>
    <w:p w14:paraId="2B62BC47" w14:textId="77777777" w:rsidR="0087455A" w:rsidRDefault="0087455A">
      <w:pPr>
        <w:jc w:val="center"/>
        <w:rPr>
          <w:b/>
          <w:bCs/>
          <w:lang w:val="es-ES"/>
        </w:rPr>
      </w:pPr>
    </w:p>
    <w:p w14:paraId="05DDB914" w14:textId="77777777" w:rsidR="0087455A" w:rsidRDefault="0087455A">
      <w:pPr>
        <w:jc w:val="center"/>
        <w:rPr>
          <w:b/>
          <w:bCs/>
          <w:lang w:val="es-ES"/>
        </w:rPr>
      </w:pPr>
    </w:p>
    <w:p w14:paraId="2611DA1B" w14:textId="77777777" w:rsidR="0087455A" w:rsidRDefault="0087455A">
      <w:pPr>
        <w:jc w:val="center"/>
        <w:rPr>
          <w:b/>
          <w:bCs/>
          <w:lang w:val="es-ES"/>
        </w:rPr>
      </w:pPr>
    </w:p>
    <w:p w14:paraId="15E90D3C" w14:textId="77777777" w:rsidR="0087455A" w:rsidRDefault="0087455A">
      <w:pPr>
        <w:jc w:val="center"/>
        <w:rPr>
          <w:b/>
          <w:bCs/>
          <w:lang w:val="es-ES"/>
        </w:rPr>
      </w:pPr>
    </w:p>
    <w:p w14:paraId="28AD7EF4" w14:textId="77777777" w:rsidR="0087455A" w:rsidRDefault="0087455A">
      <w:pPr>
        <w:jc w:val="center"/>
        <w:rPr>
          <w:b/>
          <w:bCs/>
          <w:lang w:val="es-ES"/>
        </w:rPr>
      </w:pPr>
    </w:p>
    <w:p w14:paraId="22EC2D69" w14:textId="77777777" w:rsidR="0087455A" w:rsidRDefault="0087455A">
      <w:pPr>
        <w:jc w:val="center"/>
        <w:rPr>
          <w:b/>
          <w:bCs/>
          <w:lang w:val="es-ES"/>
        </w:rPr>
      </w:pPr>
    </w:p>
    <w:p w14:paraId="5996D5A8" w14:textId="77777777" w:rsidR="0087455A" w:rsidRDefault="0087455A">
      <w:pPr>
        <w:jc w:val="center"/>
        <w:rPr>
          <w:b/>
          <w:bCs/>
          <w:lang w:val="es-ES"/>
        </w:rPr>
      </w:pPr>
    </w:p>
    <w:p w14:paraId="0A8F76EF" w14:textId="77777777" w:rsidR="0087455A" w:rsidRDefault="0087455A">
      <w:pPr>
        <w:jc w:val="center"/>
        <w:rPr>
          <w:b/>
          <w:bCs/>
          <w:lang w:val="es-ES"/>
        </w:rPr>
      </w:pPr>
    </w:p>
    <w:p w14:paraId="3CD26DB1" w14:textId="77777777" w:rsidR="0087455A" w:rsidRDefault="0087455A">
      <w:pPr>
        <w:jc w:val="center"/>
        <w:rPr>
          <w:b/>
          <w:bCs/>
          <w:lang w:val="es-ES"/>
        </w:rPr>
      </w:pPr>
    </w:p>
    <w:p w14:paraId="6FC6E1FC" w14:textId="77777777" w:rsidR="0087455A" w:rsidRDefault="0087455A">
      <w:pPr>
        <w:jc w:val="center"/>
        <w:rPr>
          <w:b/>
          <w:bCs/>
          <w:lang w:val="es-ES"/>
        </w:rPr>
      </w:pPr>
    </w:p>
    <w:p w14:paraId="3BD873B6" w14:textId="77777777" w:rsidR="0087455A" w:rsidRDefault="0087455A">
      <w:pPr>
        <w:jc w:val="center"/>
        <w:rPr>
          <w:b/>
          <w:bCs/>
          <w:lang w:val="es-ES"/>
        </w:rPr>
      </w:pPr>
    </w:p>
    <w:p w14:paraId="79DBEDFF" w14:textId="77777777" w:rsidR="0087455A" w:rsidRDefault="0087455A">
      <w:pPr>
        <w:jc w:val="center"/>
        <w:rPr>
          <w:b/>
          <w:bCs/>
          <w:lang w:val="es-ES"/>
        </w:rPr>
      </w:pPr>
    </w:p>
    <w:p w14:paraId="05464A86" w14:textId="77777777" w:rsidR="0087455A" w:rsidRDefault="0087455A">
      <w:pPr>
        <w:jc w:val="center"/>
        <w:rPr>
          <w:b/>
          <w:bCs/>
          <w:lang w:val="es-ES"/>
        </w:rPr>
      </w:pPr>
    </w:p>
    <w:p w14:paraId="74A5A5F5" w14:textId="77777777" w:rsidR="0087455A" w:rsidRDefault="0087455A">
      <w:pPr>
        <w:jc w:val="center"/>
        <w:rPr>
          <w:b/>
          <w:bCs/>
          <w:lang w:val="es-ES"/>
        </w:rPr>
      </w:pPr>
    </w:p>
    <w:p w14:paraId="11DC9973" w14:textId="77777777" w:rsidR="0087455A" w:rsidRDefault="0087455A">
      <w:pPr>
        <w:jc w:val="center"/>
        <w:rPr>
          <w:b/>
          <w:bCs/>
          <w:lang w:val="es-ES"/>
        </w:rPr>
      </w:pPr>
    </w:p>
    <w:p w14:paraId="56F7848D" w14:textId="77777777" w:rsidR="0087455A" w:rsidRDefault="0087455A">
      <w:pPr>
        <w:jc w:val="center"/>
        <w:rPr>
          <w:b/>
          <w:bCs/>
          <w:lang w:val="es-ES"/>
        </w:rPr>
      </w:pPr>
    </w:p>
    <w:p w14:paraId="70A502C4" w14:textId="77777777" w:rsidR="0087455A" w:rsidRDefault="0087455A">
      <w:pPr>
        <w:jc w:val="center"/>
        <w:rPr>
          <w:b/>
          <w:bCs/>
          <w:lang w:val="es-ES"/>
        </w:rPr>
      </w:pPr>
    </w:p>
    <w:p w14:paraId="0568087A" w14:textId="77777777" w:rsidR="0087455A" w:rsidRDefault="0087455A">
      <w:pPr>
        <w:jc w:val="center"/>
        <w:rPr>
          <w:b/>
          <w:bCs/>
          <w:lang w:val="es-ES"/>
        </w:rPr>
      </w:pPr>
    </w:p>
    <w:p w14:paraId="0319D9C2" w14:textId="77777777" w:rsidR="0087455A" w:rsidRDefault="0087455A">
      <w:pPr>
        <w:jc w:val="center"/>
        <w:rPr>
          <w:b/>
          <w:bCs/>
          <w:lang w:val="es-ES"/>
        </w:rPr>
      </w:pPr>
    </w:p>
    <w:p w14:paraId="11C3AC1D" w14:textId="77777777" w:rsidR="0087455A" w:rsidRDefault="0087455A">
      <w:pPr>
        <w:jc w:val="center"/>
        <w:rPr>
          <w:b/>
          <w:bCs/>
          <w:lang w:val="es-ES"/>
        </w:rPr>
      </w:pPr>
    </w:p>
    <w:p w14:paraId="1AAE96B4" w14:textId="77777777" w:rsidR="0087455A" w:rsidRDefault="0087455A">
      <w:pPr>
        <w:jc w:val="center"/>
        <w:rPr>
          <w:b/>
          <w:bCs/>
          <w:lang w:val="es-ES"/>
        </w:rPr>
      </w:pPr>
    </w:p>
    <w:p w14:paraId="36D82A6B" w14:textId="77777777" w:rsidR="0087455A" w:rsidRDefault="0087455A">
      <w:pPr>
        <w:jc w:val="center"/>
        <w:rPr>
          <w:b/>
          <w:bCs/>
          <w:lang w:val="es-ES"/>
        </w:rPr>
      </w:pPr>
    </w:p>
    <w:p w14:paraId="1DE01919" w14:textId="77777777" w:rsidR="0087455A" w:rsidRDefault="0087455A">
      <w:pPr>
        <w:jc w:val="center"/>
        <w:rPr>
          <w:b/>
          <w:bCs/>
          <w:lang w:val="es-ES"/>
        </w:rPr>
      </w:pPr>
    </w:p>
    <w:p w14:paraId="392F9FD6" w14:textId="77777777" w:rsidR="0087455A" w:rsidRDefault="0087455A">
      <w:pPr>
        <w:jc w:val="center"/>
        <w:rPr>
          <w:b/>
          <w:bCs/>
          <w:lang w:val="es-ES"/>
        </w:rPr>
      </w:pPr>
    </w:p>
    <w:p w14:paraId="7313A0B7" w14:textId="77777777" w:rsidR="0087455A" w:rsidRDefault="0087455A">
      <w:pPr>
        <w:jc w:val="center"/>
        <w:rPr>
          <w:b/>
          <w:bCs/>
          <w:lang w:val="es-ES"/>
        </w:rPr>
      </w:pPr>
    </w:p>
    <w:p w14:paraId="530993BA" w14:textId="77777777" w:rsidR="0087455A" w:rsidRDefault="0087455A">
      <w:pPr>
        <w:jc w:val="center"/>
        <w:rPr>
          <w:b/>
          <w:bCs/>
          <w:lang w:val="es-ES"/>
        </w:rPr>
      </w:pPr>
    </w:p>
    <w:p w14:paraId="31751B2A" w14:textId="77777777" w:rsidR="0087455A" w:rsidRDefault="0087455A">
      <w:pPr>
        <w:jc w:val="center"/>
        <w:rPr>
          <w:b/>
          <w:bCs/>
          <w:lang w:val="es-ES"/>
        </w:rPr>
      </w:pPr>
    </w:p>
    <w:p w14:paraId="749FF6DE" w14:textId="77777777" w:rsidR="0087455A" w:rsidRDefault="0087455A">
      <w:pPr>
        <w:jc w:val="center"/>
        <w:rPr>
          <w:b/>
          <w:bCs/>
          <w:lang w:val="es-ES"/>
        </w:rPr>
      </w:pPr>
    </w:p>
    <w:p w14:paraId="37CE8FF8" w14:textId="77777777" w:rsidR="0087455A" w:rsidRDefault="0087455A">
      <w:pPr>
        <w:jc w:val="center"/>
        <w:rPr>
          <w:b/>
          <w:bCs/>
          <w:lang w:val="es-ES"/>
        </w:rPr>
      </w:pPr>
    </w:p>
    <w:p w14:paraId="0A75F789" w14:textId="77777777" w:rsidR="0087455A" w:rsidRDefault="0087455A">
      <w:pPr>
        <w:jc w:val="center"/>
        <w:rPr>
          <w:b/>
          <w:bCs/>
          <w:lang w:val="es-ES"/>
        </w:rPr>
      </w:pPr>
    </w:p>
    <w:p w14:paraId="6AA5FF76" w14:textId="77777777" w:rsidR="0087455A" w:rsidRDefault="0087455A">
      <w:pPr>
        <w:jc w:val="center"/>
        <w:rPr>
          <w:b/>
          <w:bCs/>
          <w:lang w:val="es-ES"/>
        </w:rPr>
      </w:pPr>
    </w:p>
    <w:p w14:paraId="7D4630A6" w14:textId="77777777" w:rsidR="0087455A" w:rsidRDefault="0087455A">
      <w:pPr>
        <w:jc w:val="center"/>
        <w:rPr>
          <w:b/>
          <w:bCs/>
          <w:lang w:val="es-ES"/>
        </w:rPr>
      </w:pPr>
    </w:p>
    <w:p w14:paraId="08C547E5" w14:textId="77777777" w:rsidR="0087455A" w:rsidRDefault="0087455A">
      <w:pPr>
        <w:jc w:val="center"/>
        <w:rPr>
          <w:b/>
          <w:bCs/>
          <w:lang w:val="es-ES"/>
        </w:rPr>
      </w:pPr>
    </w:p>
    <w:p w14:paraId="1363CBC6" w14:textId="77777777" w:rsidR="0087455A" w:rsidRDefault="0087455A">
      <w:pPr>
        <w:jc w:val="center"/>
        <w:rPr>
          <w:b/>
          <w:bCs/>
          <w:lang w:val="es-ES"/>
        </w:rPr>
      </w:pPr>
    </w:p>
    <w:p w14:paraId="768D2B84" w14:textId="77777777" w:rsidR="0087455A" w:rsidRDefault="0087455A">
      <w:pPr>
        <w:jc w:val="center"/>
        <w:rPr>
          <w:b/>
          <w:bCs/>
          <w:lang w:val="es-ES"/>
        </w:rPr>
      </w:pPr>
    </w:p>
    <w:p w14:paraId="20CB56D3" w14:textId="77777777" w:rsidR="0087455A" w:rsidRDefault="0087455A">
      <w:pPr>
        <w:jc w:val="center"/>
        <w:rPr>
          <w:b/>
          <w:bCs/>
          <w:lang w:val="es-ES"/>
        </w:rPr>
      </w:pPr>
    </w:p>
    <w:p w14:paraId="33CE9779" w14:textId="77777777" w:rsidR="0087455A" w:rsidRDefault="0087455A">
      <w:pPr>
        <w:jc w:val="center"/>
        <w:rPr>
          <w:b/>
          <w:bCs/>
          <w:lang w:val="es-ES"/>
        </w:rPr>
      </w:pPr>
    </w:p>
    <w:p w14:paraId="1795C6FD" w14:textId="77777777" w:rsidR="0087455A" w:rsidRDefault="0087455A">
      <w:pPr>
        <w:jc w:val="center"/>
        <w:rPr>
          <w:b/>
          <w:bCs/>
          <w:lang w:val="es-ES"/>
        </w:rPr>
      </w:pPr>
    </w:p>
    <w:p w14:paraId="67FF9D11" w14:textId="77777777" w:rsidR="0087455A" w:rsidRDefault="0087455A">
      <w:pPr>
        <w:jc w:val="center"/>
        <w:rPr>
          <w:b/>
          <w:bCs/>
          <w:lang w:val="es-ES"/>
        </w:rPr>
      </w:pPr>
    </w:p>
    <w:p w14:paraId="5439881D" w14:textId="77777777" w:rsidR="0087455A" w:rsidRDefault="0087455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14:paraId="7CDD9373" w14:textId="77777777">
        <w:tc>
          <w:tcPr>
            <w:tcW w:w="1915" w:type="dxa"/>
          </w:tcPr>
          <w:p w14:paraId="3E27B2CD" w14:textId="77777777" w:rsidR="0087455A" w:rsidRDefault="0087455A">
            <w:pPr>
              <w:rPr>
                <w:lang w:val="en-CA"/>
              </w:rPr>
            </w:pPr>
          </w:p>
        </w:tc>
        <w:tc>
          <w:tcPr>
            <w:tcW w:w="1915" w:type="dxa"/>
          </w:tcPr>
          <w:p w14:paraId="14033C64" w14:textId="77777777" w:rsidR="0087455A" w:rsidRDefault="0087455A">
            <w:pPr>
              <w:rPr>
                <w:lang w:val="en-CA"/>
              </w:rPr>
            </w:pPr>
          </w:p>
        </w:tc>
        <w:tc>
          <w:tcPr>
            <w:tcW w:w="1915" w:type="dxa"/>
            <w:tcBorders>
              <w:bottom w:val="single" w:sz="4" w:space="0" w:color="auto"/>
            </w:tcBorders>
          </w:tcPr>
          <w:p w14:paraId="5B307A9B" w14:textId="77777777" w:rsidR="0087455A" w:rsidRDefault="0087455A">
            <w:pPr>
              <w:rPr>
                <w:b/>
                <w:bCs/>
                <w:lang w:val="en-CA"/>
              </w:rPr>
            </w:pPr>
          </w:p>
        </w:tc>
        <w:tc>
          <w:tcPr>
            <w:tcW w:w="1915" w:type="dxa"/>
          </w:tcPr>
          <w:p w14:paraId="6DDC6193" w14:textId="77777777" w:rsidR="0087455A" w:rsidRDefault="0087455A">
            <w:pPr>
              <w:rPr>
                <w:lang w:val="en-CA"/>
              </w:rPr>
            </w:pPr>
          </w:p>
        </w:tc>
        <w:tc>
          <w:tcPr>
            <w:tcW w:w="1916" w:type="dxa"/>
          </w:tcPr>
          <w:p w14:paraId="3A98395E" w14:textId="77777777" w:rsidR="0087455A" w:rsidRDefault="0087455A">
            <w:pPr>
              <w:rPr>
                <w:lang w:val="en-CA"/>
              </w:rPr>
            </w:pPr>
          </w:p>
        </w:tc>
      </w:tr>
    </w:tbl>
    <w:p w14:paraId="5B6EADD8" w14:textId="77777777" w:rsidR="0087455A" w:rsidRDefault="0087455A">
      <w:pPr>
        <w:rPr>
          <w:lang w:val="fr-FR"/>
        </w:rPr>
      </w:pPr>
    </w:p>
    <w:p w14:paraId="4010161A" w14:textId="77777777" w:rsidR="0087455A" w:rsidRDefault="0087455A">
      <w:pPr>
        <w:jc w:val="center"/>
        <w:rPr>
          <w:b/>
          <w:bCs/>
          <w:lang w:val="es-ES"/>
        </w:rPr>
      </w:pPr>
    </w:p>
    <w:sectPr w:rsidR="0087455A">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CA6C5" w14:textId="77777777" w:rsidR="00A73700" w:rsidRDefault="00A73700">
      <w:r>
        <w:separator/>
      </w:r>
    </w:p>
  </w:endnote>
  <w:endnote w:type="continuationSeparator" w:id="0">
    <w:p w14:paraId="10DA51FD" w14:textId="77777777" w:rsidR="00A73700" w:rsidRDefault="00A73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85A21"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12201"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8C176"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087A83D6"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5F20649C"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A2429" w14:textId="77777777" w:rsidR="00A73700" w:rsidRDefault="00A73700">
      <w:r>
        <w:separator/>
      </w:r>
    </w:p>
  </w:footnote>
  <w:footnote w:type="continuationSeparator" w:id="0">
    <w:p w14:paraId="6EE16AFF" w14:textId="77777777" w:rsidR="00A73700" w:rsidRDefault="00A73700">
      <w:r>
        <w:continuationSeparator/>
      </w:r>
    </w:p>
  </w:footnote>
  <w:footnote w:id="1">
    <w:p w14:paraId="334B116C" w14:textId="77777777" w:rsidR="00732B20" w:rsidRPr="001E1147" w:rsidRDefault="00732B20" w:rsidP="00732B20">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3</w:t>
      </w:r>
      <w:r w:rsidRPr="001E1147">
        <w:rPr>
          <w:lang w:val="en-US"/>
        </w:rPr>
        <w:t>/1</w:t>
      </w:r>
    </w:p>
  </w:footnote>
  <w:footnote w:id="2">
    <w:p w14:paraId="7A1AF124" w14:textId="77777777" w:rsidR="007C7D2B" w:rsidRDefault="007C7D2B" w:rsidP="007C7D2B">
      <w:pPr>
        <w:pStyle w:val="FootnoteText"/>
        <w:jc w:val="left"/>
        <w:rPr>
          <w:lang w:val="en-US"/>
        </w:rPr>
      </w:pPr>
      <w:r>
        <w:rPr>
          <w:rStyle w:val="FootnoteReference"/>
        </w:rPr>
        <w:footnoteRef/>
      </w:r>
      <w:r>
        <w:t xml:space="preserve"> UNEP/</w:t>
      </w:r>
      <w:proofErr w:type="spellStart"/>
      <w:r>
        <w:t>OzL.Pro</w:t>
      </w:r>
      <w:proofErr w:type="spellEnd"/>
      <w:r>
        <w:t>/ExCom/93/35</w:t>
      </w:r>
    </w:p>
  </w:footnote>
  <w:footnote w:id="3">
    <w:p w14:paraId="76A1E2EB" w14:textId="77777777" w:rsidR="007C7D2B" w:rsidRDefault="007C7D2B" w:rsidP="007C7D2B">
      <w:pPr>
        <w:pStyle w:val="FootnoteText"/>
        <w:jc w:val="left"/>
        <w:rPr>
          <w:lang w:val="en-US"/>
        </w:rPr>
      </w:pPr>
      <w:r>
        <w:rPr>
          <w:rStyle w:val="FootnoteReference"/>
        </w:rPr>
        <w:footnoteRef/>
      </w:r>
      <w:r>
        <w:t xml:space="preserve"> UNEP/</w:t>
      </w:r>
      <w:proofErr w:type="spellStart"/>
      <w:r>
        <w:t>OzL.Pro</w:t>
      </w:r>
      <w:proofErr w:type="spellEnd"/>
      <w:r>
        <w:t>/ExCom/93/37</w:t>
      </w:r>
    </w:p>
  </w:footnote>
  <w:footnote w:id="4">
    <w:p w14:paraId="3B8B407E" w14:textId="77777777" w:rsidR="007C7D2B" w:rsidRDefault="007C7D2B" w:rsidP="007C7D2B">
      <w:pPr>
        <w:pStyle w:val="FootnoteText"/>
        <w:jc w:val="left"/>
        <w:rPr>
          <w:lang w:val="en-US"/>
        </w:rPr>
      </w:pPr>
      <w:r>
        <w:rPr>
          <w:rStyle w:val="FootnoteReference"/>
        </w:rPr>
        <w:footnoteRef/>
      </w:r>
      <w:r>
        <w:t xml:space="preserve"> UNEP/</w:t>
      </w:r>
      <w:proofErr w:type="spellStart"/>
      <w:r>
        <w:t>OzL.Pro</w:t>
      </w:r>
      <w:proofErr w:type="spellEnd"/>
      <w:r>
        <w:t>/ExCom/93/36</w:t>
      </w:r>
    </w:p>
  </w:footnote>
  <w:footnote w:id="5">
    <w:p w14:paraId="6835E3A2" w14:textId="6748C20D" w:rsidR="007C7D2B" w:rsidRPr="00535EDC" w:rsidRDefault="007C7D2B" w:rsidP="007C7D2B">
      <w:pPr>
        <w:pStyle w:val="FootnoteText"/>
        <w:rPr>
          <w:lang w:val="es-ES"/>
        </w:rPr>
      </w:pPr>
      <w:r>
        <w:rPr>
          <w:rStyle w:val="FootnoteReference"/>
        </w:rPr>
        <w:footnoteRef/>
      </w:r>
      <w:r w:rsidRPr="00535EDC">
        <w:rPr>
          <w:lang w:val="es-ES"/>
        </w:rPr>
        <w:t xml:space="preserve"> </w:t>
      </w:r>
      <w:r w:rsidR="00535EDC" w:rsidRPr="00535EDC">
        <w:rPr>
          <w:color w:val="000000" w:themeColor="text1"/>
          <w:sz w:val="18"/>
          <w:szCs w:val="18"/>
          <w:lang w:val="es-ES"/>
        </w:rPr>
        <w:t>En lo sucesivo, preparación de proyectos piloto para mantener o mejorar la eficiencia energética</w:t>
      </w:r>
    </w:p>
  </w:footnote>
  <w:footnote w:id="6">
    <w:p w14:paraId="766AB117" w14:textId="6B85E1C6" w:rsidR="007C7D2B" w:rsidRPr="00D27708" w:rsidRDefault="007C7D2B" w:rsidP="007C7D2B">
      <w:pPr>
        <w:pStyle w:val="FootnoteText"/>
        <w:rPr>
          <w:lang w:val="es-ES"/>
        </w:rPr>
      </w:pPr>
      <w:r>
        <w:rPr>
          <w:rStyle w:val="FootnoteReference"/>
        </w:rPr>
        <w:footnoteRef/>
      </w:r>
      <w:r w:rsidRPr="00D27708">
        <w:rPr>
          <w:lang w:val="es-ES"/>
        </w:rPr>
        <w:t xml:space="preserve"> </w:t>
      </w:r>
      <w:r w:rsidR="00D27708" w:rsidRPr="00D27708">
        <w:rPr>
          <w:lang w:val="es-ES"/>
        </w:rPr>
        <w:t>Se considerará prioritaria la asistencia técnica para el montaje e instalación de equipos que den lugar a la adopción de tecnologías que mantengan y mejoren la eficiencia energética durante la conversión de los HFC y demuestren la posibilidad de reproducirlos y ampliar su uso en el país o la región</w:t>
      </w:r>
    </w:p>
  </w:footnote>
  <w:footnote w:id="7">
    <w:p w14:paraId="7618A721" w14:textId="7C633BCF" w:rsidR="007C7D2B" w:rsidRPr="00AE653B" w:rsidRDefault="007C7D2B" w:rsidP="007C7D2B">
      <w:pPr>
        <w:pStyle w:val="FootnoteText"/>
        <w:rPr>
          <w:lang w:val="es-ES"/>
        </w:rPr>
      </w:pPr>
      <w:r>
        <w:rPr>
          <w:rStyle w:val="FootnoteReference"/>
        </w:rPr>
        <w:footnoteRef/>
      </w:r>
      <w:r w:rsidRPr="00AE653B">
        <w:rPr>
          <w:lang w:val="es-ES"/>
        </w:rPr>
        <w:t xml:space="preserve"> </w:t>
      </w:r>
      <w:r w:rsidR="00AE653B" w:rsidRPr="00AE653B">
        <w:rPr>
          <w:lang w:val="es-ES"/>
        </w:rPr>
        <w:t xml:space="preserve">Los proyectos en el sector de servicio y mantenimiento, incluyendo, pero sin limitarse a, las actividades identificadas en la decisión 89/6(b), se considerarían prioritarios en el contexto de los planes de aplicación de la Enmienda de Kigali </w:t>
      </w:r>
      <w:r w:rsidR="00CE07D2">
        <w:rPr>
          <w:lang w:val="es-ES"/>
        </w:rPr>
        <w:t>relativos a</w:t>
      </w:r>
      <w:r w:rsidR="00AE653B" w:rsidRPr="00AE653B">
        <w:rPr>
          <w:lang w:val="es-ES"/>
        </w:rPr>
        <w:t xml:space="preserve"> los HFC (KIP), excepto para aquellas actividades que ya hubieran sido financiadas en virtud de la decisión 89/6</w:t>
      </w:r>
      <w:r w:rsidR="00AE653B">
        <w:rPr>
          <w:lang w:val="es-ES"/>
        </w:rPr>
        <w:t xml:space="preserve"> </w:t>
      </w:r>
      <w:r w:rsidR="00AE653B" w:rsidRPr="00AE653B">
        <w:rPr>
          <w:lang w:val="es-ES"/>
        </w:rPr>
        <w:t>b) en el contexto del plan de gestión de eliminación de los HCFC para el país en cuestión</w:t>
      </w:r>
    </w:p>
  </w:footnote>
  <w:footnote w:id="8">
    <w:p w14:paraId="2AD08CDC" w14:textId="78A5DF49" w:rsidR="007C7D2B" w:rsidRPr="00FA4402" w:rsidRDefault="007C7D2B" w:rsidP="007C7D2B">
      <w:pPr>
        <w:pStyle w:val="FootnoteText"/>
        <w:rPr>
          <w:lang w:val="es-ES"/>
        </w:rPr>
      </w:pPr>
      <w:r>
        <w:rPr>
          <w:rStyle w:val="FootnoteReference"/>
        </w:rPr>
        <w:footnoteRef/>
      </w:r>
      <w:r w:rsidRPr="00FA4402">
        <w:rPr>
          <w:lang w:val="es-ES"/>
        </w:rPr>
        <w:t xml:space="preserve"> </w:t>
      </w:r>
      <w:r w:rsidR="00FA4402" w:rsidRPr="00FA4402">
        <w:rPr>
          <w:lang w:val="es-ES"/>
        </w:rPr>
        <w:t>119</w:t>
      </w:r>
      <w:r w:rsidR="00FA4402">
        <w:rPr>
          <w:lang w:val="es-ES"/>
        </w:rPr>
        <w:t xml:space="preserve"> </w:t>
      </w:r>
      <w:r w:rsidR="00FA4402" w:rsidRPr="00FA4402">
        <w:rPr>
          <w:lang w:val="es-ES"/>
        </w:rPr>
        <w:t>000 $</w:t>
      </w:r>
      <w:r w:rsidR="00FA4402">
        <w:rPr>
          <w:lang w:val="es-ES"/>
        </w:rPr>
        <w:t xml:space="preserve">EUA </w:t>
      </w:r>
      <w:r w:rsidR="00FA4402" w:rsidRPr="00FA4402">
        <w:rPr>
          <w:lang w:val="es-ES"/>
        </w:rPr>
        <w:t>para el PNUMA y 51</w:t>
      </w:r>
      <w:r w:rsidR="00681765">
        <w:rPr>
          <w:lang w:val="es-ES"/>
        </w:rPr>
        <w:t xml:space="preserve"> </w:t>
      </w:r>
      <w:r w:rsidR="00FA4402" w:rsidRPr="00FA4402">
        <w:rPr>
          <w:lang w:val="es-ES"/>
        </w:rPr>
        <w:t xml:space="preserve">000 </w:t>
      </w:r>
      <w:r w:rsidR="00681765" w:rsidRPr="00FA4402">
        <w:rPr>
          <w:lang w:val="es-ES"/>
        </w:rPr>
        <w:t>$</w:t>
      </w:r>
      <w:r w:rsidR="00681765">
        <w:rPr>
          <w:lang w:val="es-ES"/>
        </w:rPr>
        <w:t xml:space="preserve">EUA </w:t>
      </w:r>
      <w:r w:rsidR="00FA4402" w:rsidRPr="00FA4402">
        <w:rPr>
          <w:lang w:val="es-ES"/>
        </w:rPr>
        <w:t>para la ONUDI</w:t>
      </w:r>
    </w:p>
  </w:footnote>
  <w:footnote w:id="9">
    <w:p w14:paraId="1DB88EBE" w14:textId="507CE95D" w:rsidR="007C7D2B" w:rsidRPr="00A32FFF" w:rsidRDefault="007C7D2B" w:rsidP="007C7D2B">
      <w:pPr>
        <w:rPr>
          <w:sz w:val="20"/>
          <w:szCs w:val="20"/>
          <w:lang w:val="es-ES"/>
        </w:rPr>
      </w:pPr>
      <w:r w:rsidRPr="001037F7">
        <w:rPr>
          <w:rStyle w:val="FootnoteReference"/>
          <w:sz w:val="20"/>
          <w:szCs w:val="20"/>
        </w:rPr>
        <w:footnoteRef/>
      </w:r>
      <w:r w:rsidRPr="00A32FFF">
        <w:rPr>
          <w:sz w:val="20"/>
          <w:szCs w:val="20"/>
          <w:lang w:val="es-ES"/>
        </w:rPr>
        <w:t xml:space="preserve"> </w:t>
      </w:r>
      <w:r w:rsidR="00A32FFF" w:rsidRPr="00A32FFF">
        <w:rPr>
          <w:color w:val="000000" w:themeColor="text1"/>
          <w:sz w:val="20"/>
          <w:szCs w:val="20"/>
          <w:lang w:val="es-ES"/>
        </w:rPr>
        <w:t>Elaboración de un inventario nacional de bancos de sustancias controladas utilizadas o no deseadas y un 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31FAF" w14:textId="15477ADA" w:rsidR="0087455A" w:rsidRDefault="005B43A8">
    <w:r>
      <w:fldChar w:fldCharType="begin"/>
    </w:r>
    <w:r>
      <w:instrText xml:space="preserve"> DOCPROPERTY  "Document number"  \* MERGEFORMAT </w:instrText>
    </w:r>
    <w:r>
      <w:fldChar w:fldCharType="separate"/>
    </w:r>
    <w:r>
      <w:t>UNEP/</w:t>
    </w:r>
    <w:proofErr w:type="spellStart"/>
    <w:r>
      <w:t>OzL.Pro</w:t>
    </w:r>
    <w:proofErr w:type="spellEnd"/>
    <w:r>
      <w:t>/ExCom/93/32</w:t>
    </w:r>
    <w:r>
      <w:fldChar w:fldCharType="end"/>
    </w:r>
  </w:p>
  <w:p w14:paraId="3FE33140" w14:textId="77777777" w:rsidR="0087455A" w:rsidRDefault="0087455A"/>
  <w:p w14:paraId="09E53254"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35718" w14:textId="45E4C2C2" w:rsidR="0087455A" w:rsidRDefault="001E3189">
    <w:pPr>
      <w:jc w:val="right"/>
    </w:pPr>
    <w:r>
      <w:fldChar w:fldCharType="begin"/>
    </w:r>
    <w:r>
      <w:instrText xml:space="preserve"> DOCPROPERTY "Document number"  \* MERGEFORMAT </w:instrText>
    </w:r>
    <w:r>
      <w:fldChar w:fldCharType="separate"/>
    </w:r>
    <w:r w:rsidR="005B43A8">
      <w:t>UNEP/</w:t>
    </w:r>
    <w:proofErr w:type="spellStart"/>
    <w:r w:rsidR="005B43A8">
      <w:t>OzL.Pro</w:t>
    </w:r>
    <w:proofErr w:type="spellEnd"/>
    <w:r w:rsidR="005B43A8">
      <w:t>/ExCom/93/32</w:t>
    </w:r>
    <w:r>
      <w:fldChar w:fldCharType="end"/>
    </w:r>
  </w:p>
  <w:p w14:paraId="5B513A37" w14:textId="77777777" w:rsidR="0087455A" w:rsidRDefault="0087455A"/>
  <w:p w14:paraId="56332B9E"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2201D" w14:textId="77777777" w:rsidR="0087455A" w:rsidRPr="00732B20"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2A0032C"/>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54CE8"/>
    <w:rsid w:val="000010F0"/>
    <w:rsid w:val="00001F94"/>
    <w:rsid w:val="00003B6C"/>
    <w:rsid w:val="00025DD0"/>
    <w:rsid w:val="000561FE"/>
    <w:rsid w:val="00064429"/>
    <w:rsid w:val="00073887"/>
    <w:rsid w:val="00073AB7"/>
    <w:rsid w:val="000A20E7"/>
    <w:rsid w:val="000A2280"/>
    <w:rsid w:val="000B46BA"/>
    <w:rsid w:val="000C500B"/>
    <w:rsid w:val="000D6841"/>
    <w:rsid w:val="00106F6E"/>
    <w:rsid w:val="001143E8"/>
    <w:rsid w:val="00114CAA"/>
    <w:rsid w:val="00116639"/>
    <w:rsid w:val="00125EC5"/>
    <w:rsid w:val="00137409"/>
    <w:rsid w:val="001A2012"/>
    <w:rsid w:val="001A42BC"/>
    <w:rsid w:val="001A6B07"/>
    <w:rsid w:val="001A7B63"/>
    <w:rsid w:val="001B02EC"/>
    <w:rsid w:val="001C2D22"/>
    <w:rsid w:val="001D29F4"/>
    <w:rsid w:val="001D7779"/>
    <w:rsid w:val="001E3189"/>
    <w:rsid w:val="001E67E6"/>
    <w:rsid w:val="001F4047"/>
    <w:rsid w:val="001F6A33"/>
    <w:rsid w:val="001F6AE3"/>
    <w:rsid w:val="00201365"/>
    <w:rsid w:val="00220A82"/>
    <w:rsid w:val="00235D4C"/>
    <w:rsid w:val="0024162E"/>
    <w:rsid w:val="002425B4"/>
    <w:rsid w:val="00244477"/>
    <w:rsid w:val="002959B4"/>
    <w:rsid w:val="002960F2"/>
    <w:rsid w:val="002D5A1A"/>
    <w:rsid w:val="00304790"/>
    <w:rsid w:val="003257D0"/>
    <w:rsid w:val="00340A2E"/>
    <w:rsid w:val="00344EAB"/>
    <w:rsid w:val="00354B79"/>
    <w:rsid w:val="0035549F"/>
    <w:rsid w:val="00367A2E"/>
    <w:rsid w:val="00370F59"/>
    <w:rsid w:val="003863A4"/>
    <w:rsid w:val="003B653D"/>
    <w:rsid w:val="003B7115"/>
    <w:rsid w:val="003D344B"/>
    <w:rsid w:val="003D3561"/>
    <w:rsid w:val="00405C83"/>
    <w:rsid w:val="00420339"/>
    <w:rsid w:val="00455352"/>
    <w:rsid w:val="00463AEE"/>
    <w:rsid w:val="00465889"/>
    <w:rsid w:val="00471207"/>
    <w:rsid w:val="00476E28"/>
    <w:rsid w:val="00481916"/>
    <w:rsid w:val="004B40B9"/>
    <w:rsid w:val="004D6B64"/>
    <w:rsid w:val="004F76CD"/>
    <w:rsid w:val="004F7D36"/>
    <w:rsid w:val="00511D31"/>
    <w:rsid w:val="00515A11"/>
    <w:rsid w:val="00535EDC"/>
    <w:rsid w:val="00542087"/>
    <w:rsid w:val="005479E7"/>
    <w:rsid w:val="00554CE8"/>
    <w:rsid w:val="00570582"/>
    <w:rsid w:val="00570C02"/>
    <w:rsid w:val="00570C96"/>
    <w:rsid w:val="0058720B"/>
    <w:rsid w:val="005B402B"/>
    <w:rsid w:val="005B43A8"/>
    <w:rsid w:val="005C6B34"/>
    <w:rsid w:val="005D41BC"/>
    <w:rsid w:val="00623617"/>
    <w:rsid w:val="00681765"/>
    <w:rsid w:val="006B7B41"/>
    <w:rsid w:val="006C61F6"/>
    <w:rsid w:val="006C7280"/>
    <w:rsid w:val="006D4298"/>
    <w:rsid w:val="006E6DC7"/>
    <w:rsid w:val="0071034D"/>
    <w:rsid w:val="0073028E"/>
    <w:rsid w:val="00732B20"/>
    <w:rsid w:val="00740AD2"/>
    <w:rsid w:val="007535D3"/>
    <w:rsid w:val="00780476"/>
    <w:rsid w:val="00792A47"/>
    <w:rsid w:val="007C7D2B"/>
    <w:rsid w:val="007E17B9"/>
    <w:rsid w:val="007E5500"/>
    <w:rsid w:val="007F4B42"/>
    <w:rsid w:val="0080586A"/>
    <w:rsid w:val="00824C4B"/>
    <w:rsid w:val="00831BC5"/>
    <w:rsid w:val="008322F6"/>
    <w:rsid w:val="00833C73"/>
    <w:rsid w:val="00836FB7"/>
    <w:rsid w:val="008470BC"/>
    <w:rsid w:val="00853587"/>
    <w:rsid w:val="0087455A"/>
    <w:rsid w:val="00896FA3"/>
    <w:rsid w:val="008D016C"/>
    <w:rsid w:val="008F163F"/>
    <w:rsid w:val="008F3FD1"/>
    <w:rsid w:val="009378EA"/>
    <w:rsid w:val="00962202"/>
    <w:rsid w:val="00990A72"/>
    <w:rsid w:val="009C1675"/>
    <w:rsid w:val="00A1505C"/>
    <w:rsid w:val="00A23C84"/>
    <w:rsid w:val="00A274A2"/>
    <w:rsid w:val="00A31D70"/>
    <w:rsid w:val="00A32FFF"/>
    <w:rsid w:val="00A35414"/>
    <w:rsid w:val="00A43C28"/>
    <w:rsid w:val="00A72E14"/>
    <w:rsid w:val="00A73700"/>
    <w:rsid w:val="00A737C6"/>
    <w:rsid w:val="00A738DC"/>
    <w:rsid w:val="00A87D80"/>
    <w:rsid w:val="00AA29EB"/>
    <w:rsid w:val="00AB56E5"/>
    <w:rsid w:val="00AC6CF3"/>
    <w:rsid w:val="00AC7A52"/>
    <w:rsid w:val="00AD02A6"/>
    <w:rsid w:val="00AE1722"/>
    <w:rsid w:val="00AE5DF2"/>
    <w:rsid w:val="00AE653B"/>
    <w:rsid w:val="00B13B10"/>
    <w:rsid w:val="00B20053"/>
    <w:rsid w:val="00B3500C"/>
    <w:rsid w:val="00B461E2"/>
    <w:rsid w:val="00B60EEC"/>
    <w:rsid w:val="00B667B2"/>
    <w:rsid w:val="00B84ACF"/>
    <w:rsid w:val="00B931C3"/>
    <w:rsid w:val="00BB5E9F"/>
    <w:rsid w:val="00BC0052"/>
    <w:rsid w:val="00C04E99"/>
    <w:rsid w:val="00C14E67"/>
    <w:rsid w:val="00C71703"/>
    <w:rsid w:val="00C80ACD"/>
    <w:rsid w:val="00C84801"/>
    <w:rsid w:val="00CA1FF4"/>
    <w:rsid w:val="00CB6B85"/>
    <w:rsid w:val="00CD5953"/>
    <w:rsid w:val="00CD660D"/>
    <w:rsid w:val="00CE07D2"/>
    <w:rsid w:val="00CF475C"/>
    <w:rsid w:val="00D1627E"/>
    <w:rsid w:val="00D26CE6"/>
    <w:rsid w:val="00D27708"/>
    <w:rsid w:val="00D321F8"/>
    <w:rsid w:val="00D37FDA"/>
    <w:rsid w:val="00D43C2D"/>
    <w:rsid w:val="00D520FB"/>
    <w:rsid w:val="00D544E9"/>
    <w:rsid w:val="00D75D92"/>
    <w:rsid w:val="00D84B6F"/>
    <w:rsid w:val="00DA548F"/>
    <w:rsid w:val="00DB795B"/>
    <w:rsid w:val="00DC3B22"/>
    <w:rsid w:val="00DD12D1"/>
    <w:rsid w:val="00DD304F"/>
    <w:rsid w:val="00DE2C43"/>
    <w:rsid w:val="00E07979"/>
    <w:rsid w:val="00E17F97"/>
    <w:rsid w:val="00E26DB0"/>
    <w:rsid w:val="00E3107C"/>
    <w:rsid w:val="00E5161A"/>
    <w:rsid w:val="00EB4BF2"/>
    <w:rsid w:val="00EC154C"/>
    <w:rsid w:val="00EC36AB"/>
    <w:rsid w:val="00EC3F8B"/>
    <w:rsid w:val="00F10CD9"/>
    <w:rsid w:val="00F12B29"/>
    <w:rsid w:val="00F25F7C"/>
    <w:rsid w:val="00F42267"/>
    <w:rsid w:val="00F74B12"/>
    <w:rsid w:val="00F9224D"/>
    <w:rsid w:val="00F94FAB"/>
    <w:rsid w:val="00FA4402"/>
    <w:rsid w:val="00FC2559"/>
    <w:rsid w:val="00FD13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947A7"/>
  <w15:docId w15:val="{26E9807C-9B40-47A9-9F15-4C131619B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B20"/>
    <w:pPr>
      <w:spacing w:after="160" w:line="240" w:lineRule="exact"/>
    </w:pPr>
    <w:rPr>
      <w:sz w:val="20"/>
      <w:szCs w:val="20"/>
      <w:vertAlign w:val="superscript"/>
      <w:lang w:val="en-US"/>
    </w:rPr>
  </w:style>
  <w:style w:type="character" w:customStyle="1" w:styleId="Heading5Char">
    <w:name w:val="Heading 5 Char"/>
    <w:basedOn w:val="DefaultParagraphFont"/>
    <w:link w:val="Heading5"/>
    <w:rsid w:val="007C7D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3-template%20(0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2F56F724EF50D498D305A09036F5FA9" ma:contentTypeVersion="5" ma:contentTypeDescription="Create a new document." ma:contentTypeScope="" ma:versionID="9847f36de7e75980356cbe33eb141bf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FED58D60-DE10-4FFF-AFB0-359466E3BD3B}"/>
</file>

<file path=docProps/app.xml><?xml version="1.0" encoding="utf-8"?>
<Properties xmlns="http://schemas.openxmlformats.org/officeDocument/2006/extended-properties" xmlns:vt="http://schemas.openxmlformats.org/officeDocument/2006/docPropsVTypes">
  <Template>S93-template (003)</Template>
  <TotalTime>319</TotalTime>
  <Pages>9</Pages>
  <Words>2634</Words>
  <Characters>15016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bilateral                                                                                 .</dc:title>
  <dc:creator>Admin</dc:creator>
  <cp:lastModifiedBy>Kata Koppel</cp:lastModifiedBy>
  <cp:revision>149</cp:revision>
  <cp:lastPrinted>2001-05-26T16:40:00Z</cp:lastPrinted>
  <dcterms:created xsi:type="dcterms:W3CDTF">2023-12-02T17:44:00Z</dcterms:created>
  <dcterms:modified xsi:type="dcterms:W3CDTF">2023-12-04T15:41:00Z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0x010100C2F56F724EF50D498D305A09036F5FA9</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5" name="lcf76f155ced4ddcb4097134ff3c332f">
    <vt:lpwstr/>
  </property>
</Properties>
</file>