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354537" w14:paraId="5D3A69F0" w14:textId="77777777" w:rsidTr="00354537">
        <w:trPr>
          <w:trHeight w:val="720"/>
        </w:trPr>
        <w:tc>
          <w:tcPr>
            <w:tcW w:w="4410" w:type="dxa"/>
            <w:gridSpan w:val="2"/>
            <w:tcBorders>
              <w:bottom w:val="single" w:sz="18" w:space="0" w:color="auto"/>
            </w:tcBorders>
          </w:tcPr>
          <w:p w14:paraId="1C483220" w14:textId="77777777" w:rsidR="00354537" w:rsidRDefault="00354537" w:rsidP="00354537">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8B7C62D" w14:textId="77777777" w:rsidR="00354537" w:rsidRDefault="00354537" w:rsidP="00354537">
            <w:pPr>
              <w:pStyle w:val="Heading3"/>
              <w:numPr>
                <w:ilvl w:val="0"/>
                <w:numId w:val="0"/>
              </w:numPr>
              <w:bidi/>
              <w:ind w:left="72" w:right="1384"/>
              <w:rPr>
                <w:b/>
                <w:bCs/>
                <w:sz w:val="48"/>
                <w:szCs w:val="48"/>
              </w:rPr>
            </w:pPr>
            <w:r>
              <w:rPr>
                <w:b/>
                <w:bCs/>
                <w:sz w:val="48"/>
                <w:szCs w:val="48"/>
                <w:rtl/>
              </w:rPr>
              <w:t>الأمم المتحدة</w:t>
            </w:r>
          </w:p>
        </w:tc>
      </w:tr>
      <w:tr w:rsidR="00354537" w14:paraId="1BF24A82" w14:textId="77777777" w:rsidTr="003545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4FF01DE" w14:textId="77777777" w:rsidR="00354537" w:rsidRDefault="00354537" w:rsidP="00354537">
            <w:pPr>
              <w:spacing w:before="120"/>
              <w:jc w:val="left"/>
              <w:rPr>
                <w:lang w:val="en-US"/>
              </w:rPr>
            </w:pPr>
            <w:r>
              <w:rPr>
                <w:noProof/>
                <w:lang w:val="it-IT" w:eastAsia="it-IT"/>
              </w:rPr>
              <w:drawing>
                <wp:anchor distT="0" distB="0" distL="114300" distR="114300" simplePos="0" relativeHeight="251663360" behindDoc="0" locked="0" layoutInCell="0" allowOverlap="1" wp14:anchorId="04CCB155" wp14:editId="3BBBC14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rPr>
              <w:drawing>
                <wp:anchor distT="0" distB="0" distL="114300" distR="114300" simplePos="0" relativeHeight="251662336" behindDoc="1" locked="0" layoutInCell="0" allowOverlap="1" wp14:anchorId="2CF19702" wp14:editId="4B3AEAA3">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65F767C8" w14:textId="77777777" w:rsidR="00354537" w:rsidRDefault="00354537" w:rsidP="00354537">
            <w:pPr>
              <w:spacing w:before="120"/>
              <w:jc w:val="left"/>
              <w:rPr>
                <w:lang w:val="en-US"/>
              </w:rPr>
            </w:pPr>
            <w:r>
              <w:rPr>
                <w:lang w:val="en-US"/>
              </w:rPr>
              <w:t>GENERAL</w:t>
            </w:r>
          </w:p>
          <w:p w14:paraId="5F553E18" w14:textId="77777777" w:rsidR="00354537" w:rsidRPr="009B0D30" w:rsidRDefault="00354537" w:rsidP="00354537"/>
          <w:p w14:paraId="643C01C6" w14:textId="0A74E4B0" w:rsidR="00354537" w:rsidRPr="009B0D30" w:rsidRDefault="00AE752C" w:rsidP="00354537">
            <w:r>
              <w:fldChar w:fldCharType="begin"/>
            </w:r>
            <w:r w:rsidR="00354537">
              <w:instrText xml:space="preserve"> DOCPROPERTY "Document number"  \* MERGEFORMAT </w:instrText>
            </w:r>
            <w:r>
              <w:fldChar w:fldCharType="separate"/>
            </w:r>
            <w:r w:rsidR="003450A4">
              <w:t>UNEP/OzL.Pro/ExCom/90/11</w:t>
            </w:r>
            <w:r>
              <w:fldChar w:fldCharType="end"/>
            </w:r>
          </w:p>
          <w:p w14:paraId="6D1CE7B6" w14:textId="12AD3543" w:rsidR="00354537" w:rsidRPr="009B0D30" w:rsidRDefault="00AE752C" w:rsidP="00354537">
            <w:r w:rsidRPr="009B0D30">
              <w:fldChar w:fldCharType="begin"/>
            </w:r>
            <w:r w:rsidR="00354537" w:rsidRPr="009B0D30">
              <w:instrText xml:space="preserve"> DOCPROPERTY "Revision date" \@ "d MMMM YYYY"  \* MERGEFORMAT </w:instrText>
            </w:r>
            <w:r w:rsidRPr="009B0D30">
              <w:fldChar w:fldCharType="separate"/>
            </w:r>
            <w:r w:rsidR="003450A4">
              <w:t>2 June 2022</w:t>
            </w:r>
            <w:r w:rsidRPr="009B0D30">
              <w:fldChar w:fldCharType="end"/>
            </w:r>
          </w:p>
          <w:p w14:paraId="08F228B5" w14:textId="77777777" w:rsidR="00354537" w:rsidRPr="009B0D30" w:rsidRDefault="00354537" w:rsidP="00354537">
            <w:pPr>
              <w:rPr>
                <w:caps/>
              </w:rPr>
            </w:pPr>
          </w:p>
          <w:p w14:paraId="4D105755" w14:textId="77777777" w:rsidR="00354537" w:rsidRDefault="00354537" w:rsidP="00354537">
            <w:pPr>
              <w:spacing w:before="120"/>
              <w:jc w:val="left"/>
              <w:rPr>
                <w:lang w:val="en-US"/>
              </w:rPr>
            </w:pPr>
            <w:r>
              <w:rPr>
                <w:lang w:val="en-US"/>
              </w:rPr>
              <w:t>ARABIC</w:t>
            </w:r>
          </w:p>
          <w:p w14:paraId="06F33ED6" w14:textId="77777777" w:rsidR="00354537" w:rsidRDefault="00354537" w:rsidP="00354537">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CBE3AE2" w14:textId="77777777" w:rsidR="00354537" w:rsidRPr="008011B1" w:rsidRDefault="00354537" w:rsidP="00354537">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14:paraId="68E5D135" w14:textId="77777777" w:rsidR="00354537" w:rsidRDefault="00354537" w:rsidP="0035453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397C7AD" w14:textId="77777777" w:rsidR="00354537" w:rsidRDefault="00354537" w:rsidP="0035453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0D4277F" w14:textId="77777777" w:rsidR="00354537" w:rsidRDefault="00354537" w:rsidP="00354537">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5FBD8F9" w14:textId="77777777" w:rsidR="00354537" w:rsidRDefault="00354537" w:rsidP="00354537">
            <w:pPr>
              <w:rPr>
                <w:caps/>
                <w:lang w:val="en-US"/>
              </w:rPr>
            </w:pPr>
          </w:p>
          <w:p w14:paraId="09BFBE40" w14:textId="77777777" w:rsidR="00354537" w:rsidRDefault="00354537" w:rsidP="00354537">
            <w:pPr>
              <w:rPr>
                <w:lang w:val="en-US"/>
              </w:rPr>
            </w:pPr>
          </w:p>
        </w:tc>
      </w:tr>
    </w:tbl>
    <w:p w14:paraId="39212BFA" w14:textId="77777777" w:rsidR="00354537" w:rsidRDefault="00354537" w:rsidP="00354537">
      <w:pPr>
        <w:pStyle w:val="Caption"/>
        <w:spacing w:line="200" w:lineRule="exact"/>
        <w:ind w:left="187" w:right="187" w:hanging="187"/>
        <w:jc w:val="both"/>
        <w:rPr>
          <w:rFonts w:cs="Akhbar MT"/>
          <w:b/>
          <w:bCs/>
          <w:sz w:val="28"/>
          <w:szCs w:val="28"/>
          <w:rtl/>
        </w:rPr>
      </w:pPr>
    </w:p>
    <w:p w14:paraId="48A0EBFD" w14:textId="77777777" w:rsidR="00354537" w:rsidRDefault="00354537" w:rsidP="00354537">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08A1E67" w14:textId="77777777" w:rsidR="00354537" w:rsidRDefault="00354537" w:rsidP="00354537">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DBD38ED" w14:textId="77777777" w:rsidR="00354537" w:rsidRPr="00A755B6" w:rsidRDefault="00354537" w:rsidP="00354537">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 xml:space="preserve">التسعــــون </w:t>
      </w:r>
    </w:p>
    <w:p w14:paraId="4F3D97F7" w14:textId="77777777" w:rsidR="00354537" w:rsidRDefault="00354537" w:rsidP="00354537">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23</w:t>
      </w:r>
      <w:r w:rsidRPr="00A755B6">
        <w:rPr>
          <w:rFonts w:hint="cs"/>
          <w:sz w:val="28"/>
          <w:szCs w:val="28"/>
          <w:rtl/>
        </w:rPr>
        <w:t xml:space="preserve"> </w:t>
      </w:r>
      <w:r>
        <w:rPr>
          <w:rFonts w:hint="cs"/>
          <w:sz w:val="28"/>
          <w:szCs w:val="28"/>
          <w:rtl/>
        </w:rPr>
        <w:t xml:space="preserve">يونيه </w:t>
      </w:r>
      <w:r>
        <w:rPr>
          <w:sz w:val="28"/>
          <w:szCs w:val="28"/>
          <w:lang w:val="en-CA"/>
        </w:rPr>
        <w:t>/</w:t>
      </w:r>
      <w:r w:rsidRPr="00DB2568">
        <w:rPr>
          <w:rFonts w:hint="cs"/>
          <w:sz w:val="28"/>
          <w:szCs w:val="28"/>
          <w:rtl/>
        </w:rPr>
        <w:t xml:space="preserve"> </w:t>
      </w:r>
      <w:r>
        <w:rPr>
          <w:rFonts w:hint="cs"/>
          <w:sz w:val="28"/>
          <w:szCs w:val="28"/>
          <w:rtl/>
        </w:rPr>
        <w:t xml:space="preserve">حزيران </w:t>
      </w:r>
      <w:r>
        <w:rPr>
          <w:rFonts w:asciiTheme="majorBidi" w:hAnsiTheme="majorBidi" w:cstheme="majorBidi" w:hint="cs"/>
          <w:sz w:val="26"/>
          <w:szCs w:val="26"/>
          <w:rtl/>
          <w:lang w:bidi="ar-SY"/>
        </w:rPr>
        <w:t>2022</w:t>
      </w:r>
    </w:p>
    <w:p w14:paraId="08FBBD98" w14:textId="6B8D18F6" w:rsidR="00354537" w:rsidRPr="00354537" w:rsidRDefault="00354537" w:rsidP="00354537">
      <w:pPr>
        <w:pStyle w:val="0Heading0"/>
        <w:bidi/>
        <w:ind w:left="4"/>
        <w:rPr>
          <w:rFonts w:asciiTheme="majorBidi" w:hAnsiTheme="majorBidi"/>
          <w:sz w:val="26"/>
          <w:szCs w:val="26"/>
          <w:rtl/>
          <w:lang w:val="en-US" w:bidi="ar-SY"/>
        </w:rPr>
      </w:pPr>
      <w:r>
        <w:rPr>
          <w:rFonts w:asciiTheme="majorBidi" w:hAnsiTheme="majorBidi"/>
          <w:sz w:val="26"/>
          <w:szCs w:val="26"/>
          <w:rtl/>
          <w:lang w:bidi="ar-SY"/>
        </w:rPr>
        <w:t>البند</w:t>
      </w:r>
      <w:r w:rsidRPr="00D67B01">
        <w:rPr>
          <w:rFonts w:asciiTheme="majorBidi" w:hAnsiTheme="majorBidi"/>
          <w:sz w:val="26"/>
          <w:szCs w:val="26"/>
          <w:rtl/>
          <w:lang w:bidi="ar-SY"/>
        </w:rPr>
        <w:t xml:space="preserve"> </w:t>
      </w:r>
      <w:r>
        <w:rPr>
          <w:rFonts w:asciiTheme="majorBidi" w:hAnsiTheme="majorBidi" w:hint="cs"/>
          <w:sz w:val="26"/>
          <w:szCs w:val="26"/>
          <w:rtl/>
          <w:lang w:bidi="ar-SY"/>
        </w:rPr>
        <w:t>8</w:t>
      </w:r>
      <w:r w:rsidRPr="00D67B01">
        <w:rPr>
          <w:rFonts w:asciiTheme="majorBidi" w:hAnsiTheme="majorBidi"/>
          <w:sz w:val="26"/>
          <w:szCs w:val="26"/>
          <w:rtl/>
          <w:lang w:bidi="ar-SY"/>
        </w:rPr>
        <w:t xml:space="preserve"> (</w:t>
      </w:r>
      <w:r>
        <w:rPr>
          <w:rFonts w:asciiTheme="majorBidi" w:hAnsiTheme="majorBidi" w:hint="cs"/>
          <w:sz w:val="26"/>
          <w:szCs w:val="26"/>
          <w:rtl/>
          <w:lang w:bidi="ar-SY"/>
        </w:rPr>
        <w:t>أ</w:t>
      </w:r>
      <w:r w:rsidRPr="00D67B01">
        <w:rPr>
          <w:rFonts w:asciiTheme="majorBidi" w:hAnsiTheme="majorBidi"/>
          <w:sz w:val="26"/>
          <w:szCs w:val="26"/>
          <w:rtl/>
          <w:lang w:bidi="ar-SY"/>
        </w:rPr>
        <w:t>)</w:t>
      </w:r>
      <w:r>
        <w:rPr>
          <w:rFonts w:asciiTheme="majorBidi" w:hAnsiTheme="majorBidi" w:hint="cs"/>
          <w:sz w:val="26"/>
          <w:szCs w:val="26"/>
          <w:rtl/>
          <w:lang w:bidi="ar-SY"/>
        </w:rPr>
        <w:t xml:space="preserve"> </w:t>
      </w:r>
      <w:r w:rsidRPr="00D67B01">
        <w:rPr>
          <w:rFonts w:asciiTheme="majorBidi" w:hAnsiTheme="majorBidi"/>
          <w:sz w:val="26"/>
          <w:szCs w:val="26"/>
          <w:rtl/>
          <w:lang w:bidi="ar-SY"/>
        </w:rPr>
        <w:t>من جدول الأعمال المؤقت</w:t>
      </w:r>
      <w:r w:rsidRPr="00B43400">
        <w:rPr>
          <w:rStyle w:val="FootnoteReference"/>
          <w:lang w:val="en-US" w:eastAsia="zh-CN"/>
        </w:rPr>
        <w:footnoteReference w:id="1"/>
      </w:r>
    </w:p>
    <w:p w14:paraId="3CA5220C" w14:textId="77777777" w:rsidR="00354537" w:rsidRPr="00953F4B" w:rsidRDefault="00354537" w:rsidP="00354537">
      <w:pPr>
        <w:pStyle w:val="0Heading0"/>
        <w:bidi/>
        <w:ind w:left="4"/>
        <w:rPr>
          <w:rFonts w:asciiTheme="majorBidi" w:hAnsiTheme="majorBidi" w:cstheme="majorBidi"/>
          <w:sz w:val="26"/>
          <w:szCs w:val="26"/>
          <w:rtl/>
          <w:lang w:val="en-CA" w:bidi="ar-SY"/>
        </w:rPr>
      </w:pPr>
    </w:p>
    <w:p w14:paraId="2617F82F" w14:textId="77777777" w:rsidR="00354537" w:rsidRDefault="00354537" w:rsidP="00354537">
      <w:pPr>
        <w:bidi/>
        <w:jc w:val="left"/>
        <w:rPr>
          <w:lang w:bidi="ar-SY"/>
        </w:rPr>
      </w:pPr>
    </w:p>
    <w:p w14:paraId="0098E40B" w14:textId="77777777" w:rsidR="00354537" w:rsidRDefault="00354537" w:rsidP="00354537">
      <w:pPr>
        <w:bidi/>
        <w:jc w:val="left"/>
      </w:pPr>
    </w:p>
    <w:p w14:paraId="36EE35A7" w14:textId="77777777" w:rsidR="000D2DE7" w:rsidRDefault="00B6690D" w:rsidP="00902E16">
      <w:pPr>
        <w:bidi/>
        <w:jc w:val="center"/>
        <w:rPr>
          <w:b/>
          <w:bCs/>
          <w:sz w:val="32"/>
          <w:szCs w:val="32"/>
          <w:rtl/>
          <w:lang w:bidi="ar-SY"/>
        </w:rPr>
      </w:pPr>
      <w:r w:rsidRPr="003450A4">
        <w:rPr>
          <w:rFonts w:hint="cs"/>
          <w:b/>
          <w:bCs/>
          <w:sz w:val="32"/>
          <w:szCs w:val="32"/>
          <w:rtl/>
          <w:lang w:bidi="ar-EG"/>
        </w:rPr>
        <w:t>تحديث لحالة تنفيذ خطة الأعمال المجمعة</w:t>
      </w:r>
      <w:r w:rsidR="000D2DE7">
        <w:rPr>
          <w:b/>
          <w:bCs/>
          <w:sz w:val="32"/>
          <w:szCs w:val="32"/>
          <w:lang w:bidi="ar-EG"/>
        </w:rPr>
        <w:t xml:space="preserve"> </w:t>
      </w:r>
      <w:r w:rsidR="000D2DE7">
        <w:rPr>
          <w:rFonts w:hint="cs"/>
          <w:b/>
          <w:bCs/>
          <w:sz w:val="32"/>
          <w:szCs w:val="32"/>
          <w:rtl/>
          <w:lang w:bidi="ar-SY"/>
        </w:rPr>
        <w:t xml:space="preserve"> </w:t>
      </w:r>
    </w:p>
    <w:p w14:paraId="0471199F" w14:textId="2CEDB965" w:rsidR="00B0422E" w:rsidRPr="003450A4" w:rsidRDefault="00B6690D" w:rsidP="000D2DE7">
      <w:pPr>
        <w:bidi/>
        <w:jc w:val="center"/>
        <w:rPr>
          <w:b/>
          <w:bCs/>
          <w:sz w:val="32"/>
          <w:szCs w:val="32"/>
          <w:rtl/>
          <w:lang w:bidi="ar-EG"/>
        </w:rPr>
      </w:pPr>
      <w:r w:rsidRPr="003450A4">
        <w:rPr>
          <w:rFonts w:hint="cs"/>
          <w:b/>
          <w:bCs/>
          <w:sz w:val="32"/>
          <w:szCs w:val="32"/>
          <w:rtl/>
          <w:lang w:bidi="ar-EG"/>
        </w:rPr>
        <w:t>للفترة 2022-2024 للصندوق المتعدد الأطراف</w:t>
      </w:r>
    </w:p>
    <w:p w14:paraId="01F08EE8" w14:textId="77777777" w:rsidR="003301CB" w:rsidRPr="006F0599" w:rsidRDefault="003301CB" w:rsidP="00902E16">
      <w:pPr>
        <w:bidi/>
        <w:jc w:val="center"/>
        <w:rPr>
          <w:b/>
          <w:bCs/>
          <w:rtl/>
          <w:lang w:bidi="ar-EG"/>
        </w:rPr>
      </w:pPr>
    </w:p>
    <w:p w14:paraId="04A7045A" w14:textId="77777777" w:rsidR="003301CB" w:rsidRPr="006F0599" w:rsidRDefault="003301CB" w:rsidP="00902E16">
      <w:pPr>
        <w:bidi/>
        <w:jc w:val="center"/>
        <w:rPr>
          <w:b/>
          <w:bCs/>
        </w:rPr>
      </w:pPr>
    </w:p>
    <w:p w14:paraId="165EAF64" w14:textId="77777777" w:rsidR="003301CB" w:rsidRPr="003450A4" w:rsidRDefault="00B6690D" w:rsidP="00902E16">
      <w:pPr>
        <w:pStyle w:val="StyleHeader4Para4Left0Firstline0"/>
        <w:numPr>
          <w:ilvl w:val="0"/>
          <w:numId w:val="0"/>
        </w:numPr>
        <w:bidi/>
        <w:spacing w:after="0"/>
        <w:rPr>
          <w:b/>
          <w:bCs/>
          <w:sz w:val="26"/>
          <w:szCs w:val="26"/>
        </w:rPr>
      </w:pPr>
      <w:r w:rsidRPr="003450A4">
        <w:rPr>
          <w:rFonts w:hint="cs"/>
          <w:b/>
          <w:bCs/>
          <w:sz w:val="26"/>
          <w:szCs w:val="26"/>
          <w:rtl/>
        </w:rPr>
        <w:t>ال</w:t>
      </w:r>
      <w:r w:rsidR="0058579C" w:rsidRPr="003450A4">
        <w:rPr>
          <w:rFonts w:hint="cs"/>
          <w:b/>
          <w:bCs/>
          <w:sz w:val="26"/>
          <w:szCs w:val="26"/>
          <w:rtl/>
        </w:rPr>
        <w:t>مقدمة</w:t>
      </w:r>
    </w:p>
    <w:p w14:paraId="497B5B4C" w14:textId="77777777" w:rsidR="003301CB" w:rsidRPr="003450A4" w:rsidRDefault="003301CB" w:rsidP="00902E16">
      <w:pPr>
        <w:pStyle w:val="StyleHeader4Para4Left0Firstline0"/>
        <w:numPr>
          <w:ilvl w:val="0"/>
          <w:numId w:val="0"/>
        </w:numPr>
        <w:bidi/>
        <w:spacing w:after="0"/>
        <w:rPr>
          <w:b/>
          <w:bCs/>
          <w:sz w:val="26"/>
          <w:szCs w:val="26"/>
        </w:rPr>
      </w:pPr>
    </w:p>
    <w:p w14:paraId="1C6A443F" w14:textId="77777777" w:rsidR="003301CB" w:rsidRPr="003450A4" w:rsidRDefault="00B6690D" w:rsidP="0058579C">
      <w:pPr>
        <w:pStyle w:val="Heading1"/>
        <w:numPr>
          <w:ilvl w:val="0"/>
          <w:numId w:val="23"/>
        </w:numPr>
        <w:bidi/>
        <w:rPr>
          <w:sz w:val="26"/>
          <w:szCs w:val="26"/>
        </w:rPr>
      </w:pPr>
      <w:r w:rsidRPr="003450A4">
        <w:rPr>
          <w:rFonts w:hint="cs"/>
          <w:sz w:val="26"/>
          <w:szCs w:val="26"/>
          <w:rtl/>
        </w:rPr>
        <w:t>تتألف هذه الوثيقة من:</w:t>
      </w:r>
    </w:p>
    <w:p w14:paraId="33C8E793" w14:textId="77777777" w:rsidR="0058579C" w:rsidRPr="003450A4" w:rsidRDefault="0058579C" w:rsidP="00902E16">
      <w:pPr>
        <w:pStyle w:val="Heading2"/>
        <w:numPr>
          <w:ilvl w:val="0"/>
          <w:numId w:val="0"/>
        </w:numPr>
        <w:bidi/>
        <w:spacing w:after="0"/>
        <w:ind w:left="720"/>
        <w:rPr>
          <w:sz w:val="26"/>
          <w:szCs w:val="26"/>
          <w:rtl/>
          <w:lang w:bidi="ar-EG"/>
        </w:rPr>
      </w:pPr>
      <w:r w:rsidRPr="003450A4">
        <w:rPr>
          <w:rFonts w:hint="cs"/>
          <w:sz w:val="26"/>
          <w:szCs w:val="26"/>
          <w:rtl/>
          <w:lang w:bidi="ar-EG"/>
        </w:rPr>
        <w:t>الجزء الأول:</w:t>
      </w:r>
      <w:r w:rsidRPr="003450A4">
        <w:rPr>
          <w:rFonts w:hint="cs"/>
          <w:sz w:val="26"/>
          <w:szCs w:val="26"/>
          <w:rtl/>
          <w:lang w:bidi="ar-EG"/>
        </w:rPr>
        <w:tab/>
      </w:r>
      <w:r w:rsidR="00B6690D" w:rsidRPr="003450A4">
        <w:rPr>
          <w:rFonts w:hint="cs"/>
          <w:sz w:val="26"/>
          <w:szCs w:val="26"/>
          <w:rtl/>
          <w:lang w:bidi="ar-EG"/>
        </w:rPr>
        <w:t>تحديث لحالة تنفيذ خطط أعمال الفترة 2022-2024</w:t>
      </w:r>
    </w:p>
    <w:p w14:paraId="3D68BF34" w14:textId="77777777" w:rsidR="003301CB" w:rsidRPr="003450A4" w:rsidRDefault="003301CB" w:rsidP="00902E16">
      <w:pPr>
        <w:bidi/>
        <w:rPr>
          <w:sz w:val="26"/>
          <w:szCs w:val="26"/>
          <w:rtl/>
          <w:lang w:bidi="ar-EG"/>
        </w:rPr>
      </w:pPr>
    </w:p>
    <w:p w14:paraId="767C0EB2" w14:textId="77777777" w:rsidR="0058579C" w:rsidRPr="003450A4" w:rsidRDefault="0058579C" w:rsidP="00902E16">
      <w:pPr>
        <w:pStyle w:val="Heading2"/>
        <w:numPr>
          <w:ilvl w:val="0"/>
          <w:numId w:val="0"/>
        </w:numPr>
        <w:bidi/>
        <w:spacing w:after="0"/>
        <w:ind w:left="720"/>
        <w:rPr>
          <w:sz w:val="26"/>
          <w:szCs w:val="26"/>
          <w:rtl/>
          <w:lang w:bidi="ar-EG"/>
        </w:rPr>
      </w:pPr>
      <w:r w:rsidRPr="003450A4">
        <w:rPr>
          <w:rFonts w:hint="cs"/>
          <w:sz w:val="26"/>
          <w:szCs w:val="26"/>
          <w:rtl/>
          <w:lang w:bidi="ar-EG"/>
        </w:rPr>
        <w:t>الجزء الثاني:</w:t>
      </w:r>
      <w:r w:rsidRPr="003450A4">
        <w:rPr>
          <w:rFonts w:hint="cs"/>
          <w:sz w:val="26"/>
          <w:szCs w:val="26"/>
          <w:rtl/>
          <w:lang w:bidi="ar-EG"/>
        </w:rPr>
        <w:tab/>
      </w:r>
      <w:r w:rsidR="00B6690D" w:rsidRPr="003450A4">
        <w:rPr>
          <w:rFonts w:hint="cs"/>
          <w:sz w:val="26"/>
          <w:szCs w:val="26"/>
          <w:rtl/>
          <w:lang w:bidi="ar-EG"/>
        </w:rPr>
        <w:t>الموارد المخصصة لفترة الثلاث سنوات 2018-2020</w:t>
      </w:r>
    </w:p>
    <w:p w14:paraId="104CB695" w14:textId="77777777" w:rsidR="003301CB" w:rsidRPr="003450A4" w:rsidRDefault="003301CB" w:rsidP="00902E16">
      <w:pPr>
        <w:bidi/>
        <w:rPr>
          <w:sz w:val="26"/>
          <w:szCs w:val="26"/>
        </w:rPr>
      </w:pPr>
    </w:p>
    <w:p w14:paraId="6A05259A" w14:textId="77777777" w:rsidR="0058579C" w:rsidRPr="003450A4" w:rsidRDefault="0058579C" w:rsidP="00902E16">
      <w:pPr>
        <w:pStyle w:val="Heading2"/>
        <w:numPr>
          <w:ilvl w:val="0"/>
          <w:numId w:val="0"/>
        </w:numPr>
        <w:bidi/>
        <w:spacing w:after="0"/>
        <w:ind w:left="720"/>
        <w:rPr>
          <w:sz w:val="26"/>
          <w:szCs w:val="26"/>
          <w:rtl/>
          <w:lang w:bidi="ar-EG"/>
        </w:rPr>
      </w:pPr>
      <w:r w:rsidRPr="003450A4">
        <w:rPr>
          <w:rFonts w:hint="cs"/>
          <w:sz w:val="26"/>
          <w:szCs w:val="26"/>
          <w:rtl/>
          <w:lang w:bidi="ar-EG"/>
        </w:rPr>
        <w:t>الجزء الثالث:</w:t>
      </w:r>
      <w:r w:rsidRPr="003450A4">
        <w:rPr>
          <w:rFonts w:hint="cs"/>
          <w:sz w:val="26"/>
          <w:szCs w:val="26"/>
          <w:rtl/>
          <w:lang w:bidi="ar-EG"/>
        </w:rPr>
        <w:tab/>
      </w:r>
      <w:r w:rsidR="00B6690D" w:rsidRPr="003450A4">
        <w:rPr>
          <w:rFonts w:hint="cs"/>
          <w:sz w:val="26"/>
          <w:szCs w:val="26"/>
          <w:rtl/>
          <w:lang w:bidi="ar-EG"/>
        </w:rPr>
        <w:t>تقارير عن حوارات بشأن مؤشرات الأداء النوعي</w:t>
      </w:r>
    </w:p>
    <w:p w14:paraId="62807CFB" w14:textId="77777777" w:rsidR="003301CB" w:rsidRPr="003450A4" w:rsidRDefault="003301CB" w:rsidP="00902E16">
      <w:pPr>
        <w:bidi/>
        <w:rPr>
          <w:sz w:val="26"/>
          <w:szCs w:val="26"/>
          <w:rtl/>
          <w:lang w:bidi="ar-EG"/>
        </w:rPr>
      </w:pPr>
    </w:p>
    <w:p w14:paraId="76478292" w14:textId="77777777" w:rsidR="003301CB" w:rsidRPr="003450A4" w:rsidRDefault="003301CB" w:rsidP="00B6690D">
      <w:pPr>
        <w:bidi/>
        <w:rPr>
          <w:sz w:val="26"/>
          <w:szCs w:val="26"/>
        </w:rPr>
      </w:pPr>
      <w:r w:rsidRPr="003450A4">
        <w:rPr>
          <w:sz w:val="26"/>
          <w:szCs w:val="26"/>
        </w:rPr>
        <w:tab/>
      </w:r>
      <w:r w:rsidR="00B6690D" w:rsidRPr="003450A4">
        <w:rPr>
          <w:rFonts w:hint="cs"/>
          <w:sz w:val="26"/>
          <w:szCs w:val="26"/>
          <w:rtl/>
        </w:rPr>
        <w:t>التوصية</w:t>
      </w:r>
    </w:p>
    <w:p w14:paraId="30690FA1" w14:textId="77777777" w:rsidR="003301CB" w:rsidRPr="003450A4" w:rsidRDefault="003301CB" w:rsidP="00902E16">
      <w:pPr>
        <w:bidi/>
        <w:rPr>
          <w:sz w:val="26"/>
          <w:szCs w:val="26"/>
        </w:rPr>
      </w:pPr>
    </w:p>
    <w:p w14:paraId="49895F3E" w14:textId="77777777" w:rsidR="00B6690D" w:rsidRPr="003450A4" w:rsidRDefault="00B6690D" w:rsidP="00902E16">
      <w:pPr>
        <w:bidi/>
        <w:rPr>
          <w:sz w:val="26"/>
          <w:szCs w:val="26"/>
          <w:rtl/>
          <w:lang w:bidi="ar-EG"/>
        </w:rPr>
      </w:pPr>
      <w:r w:rsidRPr="003450A4">
        <w:rPr>
          <w:rFonts w:hint="cs"/>
          <w:sz w:val="26"/>
          <w:szCs w:val="26"/>
          <w:rtl/>
          <w:lang w:bidi="ar-EG"/>
        </w:rPr>
        <w:tab/>
        <w:t>المرفق الأول:</w:t>
      </w:r>
      <w:r w:rsidRPr="003450A4">
        <w:rPr>
          <w:rFonts w:hint="cs"/>
          <w:sz w:val="26"/>
          <w:szCs w:val="26"/>
          <w:rtl/>
          <w:lang w:bidi="ar-EG"/>
        </w:rPr>
        <w:tab/>
        <w:t>الأنشطة المتعلقة بالهيدروفلوروكربون التي قدمت للاجتماع التسعين</w:t>
      </w:r>
    </w:p>
    <w:p w14:paraId="36179980" w14:textId="77777777" w:rsidR="003301CB" w:rsidRPr="003450A4" w:rsidRDefault="003301CB" w:rsidP="00902E16">
      <w:pPr>
        <w:pStyle w:val="Heading2"/>
        <w:numPr>
          <w:ilvl w:val="0"/>
          <w:numId w:val="0"/>
        </w:numPr>
        <w:bidi/>
        <w:spacing w:after="0"/>
        <w:rPr>
          <w:sz w:val="26"/>
          <w:szCs w:val="26"/>
          <w:rtl/>
          <w:lang w:bidi="ar-EG"/>
        </w:rPr>
      </w:pPr>
    </w:p>
    <w:p w14:paraId="4268A462" w14:textId="77777777" w:rsidR="00B6690D" w:rsidRPr="003450A4" w:rsidRDefault="00B6690D" w:rsidP="00866201">
      <w:pPr>
        <w:pStyle w:val="Heading2"/>
        <w:keepNext/>
        <w:keepLines/>
        <w:numPr>
          <w:ilvl w:val="0"/>
          <w:numId w:val="0"/>
        </w:numPr>
        <w:bidi/>
        <w:spacing w:after="0"/>
        <w:rPr>
          <w:bCs/>
          <w:sz w:val="26"/>
          <w:szCs w:val="26"/>
          <w:rtl/>
          <w:lang w:bidi="ar-EG"/>
        </w:rPr>
      </w:pPr>
      <w:r w:rsidRPr="003450A4">
        <w:rPr>
          <w:rFonts w:hint="cs"/>
          <w:bCs/>
          <w:sz w:val="26"/>
          <w:szCs w:val="26"/>
          <w:rtl/>
          <w:lang w:bidi="ar-EG"/>
        </w:rPr>
        <w:lastRenderedPageBreak/>
        <w:t>أولا:</w:t>
      </w:r>
      <w:r w:rsidRPr="003450A4">
        <w:rPr>
          <w:rFonts w:hint="cs"/>
          <w:bCs/>
          <w:sz w:val="26"/>
          <w:szCs w:val="26"/>
          <w:rtl/>
          <w:lang w:bidi="ar-EG"/>
        </w:rPr>
        <w:tab/>
        <w:t>تحديث لحالة تنفيذ خطط الأعمال للفترة 2022-2024</w:t>
      </w:r>
    </w:p>
    <w:p w14:paraId="4377181F" w14:textId="77777777" w:rsidR="003301CB" w:rsidRPr="003450A4" w:rsidRDefault="003301CB" w:rsidP="00866201">
      <w:pPr>
        <w:keepNext/>
        <w:keepLines/>
        <w:bidi/>
        <w:rPr>
          <w:sz w:val="26"/>
          <w:szCs w:val="26"/>
          <w:rtl/>
          <w:lang w:val="en-US" w:bidi="ar-EG"/>
        </w:rPr>
      </w:pPr>
    </w:p>
    <w:p w14:paraId="4AE532E8" w14:textId="77777777" w:rsidR="00B6690D" w:rsidRPr="003450A4" w:rsidRDefault="00B6690D" w:rsidP="00866201">
      <w:pPr>
        <w:pStyle w:val="Heading1"/>
        <w:keepNext/>
        <w:keepLines/>
        <w:bidi/>
        <w:rPr>
          <w:sz w:val="26"/>
          <w:szCs w:val="26"/>
        </w:rPr>
      </w:pPr>
      <w:r w:rsidRPr="003450A4">
        <w:rPr>
          <w:rFonts w:hint="cs"/>
          <w:sz w:val="26"/>
          <w:szCs w:val="26"/>
          <w:rtl/>
        </w:rPr>
        <w:t>وافقت اللجنة التنفيذية خلال اجتماعها الثامن والثمانين على خطة أعمال الفترة 2022-2024 للصندوق المتعدد الأطراف، واستجابة للمقرر 88/34</w:t>
      </w:r>
      <w:r w:rsidR="003B7529" w:rsidRPr="003450A4">
        <w:rPr>
          <w:rFonts w:hint="cs"/>
          <w:sz w:val="26"/>
          <w:szCs w:val="26"/>
          <w:rtl/>
        </w:rPr>
        <w:t>، عدلت الأمانة خطة الأعمال المجمعة للفترة 2022-2024 على النحو الوارد في الجدول 1.</w:t>
      </w:r>
    </w:p>
    <w:p w14:paraId="5C79D869" w14:textId="60EF07CD" w:rsidR="003301CB" w:rsidRPr="003450A4" w:rsidRDefault="003B7529" w:rsidP="003450A4">
      <w:pPr>
        <w:keepNext/>
        <w:keepLines/>
        <w:tabs>
          <w:tab w:val="left" w:pos="142"/>
          <w:tab w:val="left" w:pos="720"/>
          <w:tab w:val="left" w:pos="1440"/>
          <w:tab w:val="left" w:pos="2160"/>
          <w:tab w:val="left" w:pos="2880"/>
          <w:tab w:val="left" w:pos="3600"/>
          <w:tab w:val="left" w:pos="8280"/>
        </w:tabs>
        <w:bidi/>
        <w:rPr>
          <w:bCs/>
          <w:sz w:val="26"/>
          <w:szCs w:val="26"/>
          <w:rtl/>
          <w:lang w:bidi="ar-EG"/>
        </w:rPr>
      </w:pPr>
      <w:r w:rsidRPr="003450A4">
        <w:rPr>
          <w:rFonts w:hint="cs"/>
          <w:bCs/>
          <w:sz w:val="26"/>
          <w:szCs w:val="26"/>
          <w:rtl/>
          <w:lang w:bidi="ar-EG"/>
        </w:rPr>
        <w:t>الجدول 1: الموارد المخصصة لخطط أعمال الصندوق المتعدد الأطراف للفترة 2022-2024 (بالدولارات الأمريكية)</w:t>
      </w:r>
    </w:p>
    <w:tbl>
      <w:tblPr>
        <w:bidiVisual/>
        <w:tblW w:w="9540" w:type="dxa"/>
        <w:tblLayout w:type="fixed"/>
        <w:tblLook w:val="04A0" w:firstRow="1" w:lastRow="0" w:firstColumn="1" w:lastColumn="0" w:noHBand="0" w:noVBand="1"/>
      </w:tblPr>
      <w:tblGrid>
        <w:gridCol w:w="3888"/>
        <w:gridCol w:w="1413"/>
        <w:gridCol w:w="1413"/>
        <w:gridCol w:w="1413"/>
        <w:gridCol w:w="1413"/>
      </w:tblGrid>
      <w:tr w:rsidR="00637F3F" w:rsidRPr="008276D7" w14:paraId="44F4EAE1" w14:textId="77777777" w:rsidTr="00756FA8">
        <w:trPr>
          <w:trHeight w:val="168"/>
        </w:trPr>
        <w:tc>
          <w:tcPr>
            <w:tcW w:w="3888" w:type="dxa"/>
            <w:tcBorders>
              <w:top w:val="single" w:sz="4" w:space="0" w:color="auto"/>
              <w:left w:val="single" w:sz="4" w:space="0" w:color="auto"/>
              <w:bottom w:val="single" w:sz="4" w:space="0" w:color="auto"/>
              <w:right w:val="single" w:sz="4" w:space="0" w:color="auto"/>
            </w:tcBorders>
            <w:shd w:val="clear" w:color="auto" w:fill="auto"/>
            <w:noWrap/>
            <w:hideMark/>
          </w:tcPr>
          <w:p w14:paraId="497013C1" w14:textId="77777777" w:rsidR="00637F3F" w:rsidRPr="008276D7" w:rsidRDefault="003B7529" w:rsidP="00902E16">
            <w:pPr>
              <w:bidi/>
              <w:jc w:val="left"/>
              <w:rPr>
                <w:b/>
                <w:bCs/>
                <w:sz w:val="20"/>
                <w:szCs w:val="20"/>
                <w:lang w:eastAsia="en-CA"/>
              </w:rPr>
            </w:pPr>
            <w:r>
              <w:rPr>
                <w:rFonts w:hint="cs"/>
                <w:b/>
                <w:bCs/>
                <w:sz w:val="20"/>
                <w:szCs w:val="20"/>
                <w:rtl/>
                <w:lang w:eastAsia="en-CA"/>
              </w:rPr>
              <w:t>الوصف</w:t>
            </w:r>
          </w:p>
        </w:tc>
        <w:tc>
          <w:tcPr>
            <w:tcW w:w="1413" w:type="dxa"/>
            <w:tcBorders>
              <w:top w:val="single" w:sz="4" w:space="0" w:color="auto"/>
              <w:left w:val="nil"/>
              <w:bottom w:val="single" w:sz="4" w:space="0" w:color="auto"/>
              <w:right w:val="single" w:sz="4" w:space="0" w:color="auto"/>
            </w:tcBorders>
            <w:shd w:val="clear" w:color="auto" w:fill="auto"/>
            <w:noWrap/>
            <w:hideMark/>
          </w:tcPr>
          <w:p w14:paraId="6BB2A442" w14:textId="77777777" w:rsidR="00637F3F" w:rsidRPr="008276D7" w:rsidRDefault="00637F3F" w:rsidP="00902E16">
            <w:pPr>
              <w:bidi/>
              <w:jc w:val="center"/>
              <w:rPr>
                <w:b/>
                <w:bCs/>
                <w:sz w:val="20"/>
                <w:szCs w:val="20"/>
                <w:lang w:eastAsia="en-CA"/>
              </w:rPr>
            </w:pPr>
            <w:r w:rsidRPr="008276D7">
              <w:rPr>
                <w:b/>
                <w:bCs/>
                <w:sz w:val="20"/>
                <w:szCs w:val="20"/>
                <w:lang w:eastAsia="en-CA"/>
              </w:rPr>
              <w:t>2022</w:t>
            </w:r>
          </w:p>
        </w:tc>
        <w:tc>
          <w:tcPr>
            <w:tcW w:w="1413" w:type="dxa"/>
            <w:tcBorders>
              <w:top w:val="single" w:sz="4" w:space="0" w:color="auto"/>
              <w:left w:val="nil"/>
              <w:bottom w:val="single" w:sz="4" w:space="0" w:color="auto"/>
              <w:right w:val="single" w:sz="4" w:space="0" w:color="auto"/>
            </w:tcBorders>
            <w:shd w:val="clear" w:color="auto" w:fill="auto"/>
            <w:noWrap/>
            <w:hideMark/>
          </w:tcPr>
          <w:p w14:paraId="3F546D51" w14:textId="77777777" w:rsidR="00637F3F" w:rsidRPr="008276D7" w:rsidRDefault="00637F3F" w:rsidP="00902E16">
            <w:pPr>
              <w:bidi/>
              <w:jc w:val="center"/>
              <w:rPr>
                <w:b/>
                <w:bCs/>
                <w:sz w:val="20"/>
                <w:szCs w:val="20"/>
                <w:lang w:eastAsia="en-CA"/>
              </w:rPr>
            </w:pPr>
            <w:r w:rsidRPr="008276D7">
              <w:rPr>
                <w:b/>
                <w:bCs/>
                <w:sz w:val="20"/>
                <w:szCs w:val="20"/>
                <w:lang w:eastAsia="en-CA"/>
              </w:rPr>
              <w:t>2023</w:t>
            </w:r>
          </w:p>
        </w:tc>
        <w:tc>
          <w:tcPr>
            <w:tcW w:w="1413" w:type="dxa"/>
            <w:tcBorders>
              <w:top w:val="single" w:sz="4" w:space="0" w:color="auto"/>
              <w:left w:val="nil"/>
              <w:bottom w:val="single" w:sz="4" w:space="0" w:color="auto"/>
              <w:right w:val="single" w:sz="4" w:space="0" w:color="auto"/>
            </w:tcBorders>
            <w:shd w:val="clear" w:color="auto" w:fill="auto"/>
            <w:noWrap/>
            <w:hideMark/>
          </w:tcPr>
          <w:p w14:paraId="24F28149" w14:textId="77777777" w:rsidR="00637F3F" w:rsidRPr="008276D7" w:rsidRDefault="00637F3F" w:rsidP="00902E16">
            <w:pPr>
              <w:bidi/>
              <w:jc w:val="center"/>
              <w:rPr>
                <w:b/>
                <w:bCs/>
                <w:sz w:val="20"/>
                <w:szCs w:val="20"/>
                <w:lang w:eastAsia="en-CA"/>
              </w:rPr>
            </w:pPr>
            <w:r w:rsidRPr="008276D7">
              <w:rPr>
                <w:b/>
                <w:bCs/>
                <w:sz w:val="20"/>
                <w:szCs w:val="20"/>
                <w:lang w:eastAsia="en-CA"/>
              </w:rPr>
              <w:t>2024</w:t>
            </w:r>
          </w:p>
        </w:tc>
        <w:tc>
          <w:tcPr>
            <w:tcW w:w="1413" w:type="dxa"/>
            <w:tcBorders>
              <w:top w:val="single" w:sz="4" w:space="0" w:color="auto"/>
              <w:left w:val="nil"/>
              <w:bottom w:val="single" w:sz="4" w:space="0" w:color="auto"/>
              <w:right w:val="single" w:sz="4" w:space="0" w:color="auto"/>
            </w:tcBorders>
            <w:shd w:val="clear" w:color="auto" w:fill="auto"/>
            <w:noWrap/>
            <w:hideMark/>
          </w:tcPr>
          <w:p w14:paraId="0656A497" w14:textId="77777777" w:rsidR="00637F3F" w:rsidRPr="008276D7" w:rsidRDefault="0058579C" w:rsidP="00902E16">
            <w:pPr>
              <w:bidi/>
              <w:jc w:val="center"/>
              <w:rPr>
                <w:b/>
                <w:bCs/>
                <w:sz w:val="20"/>
                <w:szCs w:val="20"/>
                <w:lang w:eastAsia="en-CA"/>
              </w:rPr>
            </w:pPr>
            <w:r>
              <w:rPr>
                <w:rFonts w:hint="cs"/>
                <w:b/>
                <w:bCs/>
                <w:sz w:val="21"/>
                <w:szCs w:val="21"/>
                <w:rtl/>
                <w:lang w:eastAsia="en-CA"/>
              </w:rPr>
              <w:t>المجموع</w:t>
            </w:r>
          </w:p>
        </w:tc>
      </w:tr>
      <w:tr w:rsidR="00637F3F" w:rsidRPr="008276D7" w14:paraId="5A2793FE" w14:textId="77777777" w:rsidTr="00756FA8">
        <w:trPr>
          <w:trHeight w:val="57"/>
        </w:trPr>
        <w:tc>
          <w:tcPr>
            <w:tcW w:w="3888" w:type="dxa"/>
            <w:tcBorders>
              <w:top w:val="nil"/>
              <w:left w:val="single" w:sz="4" w:space="0" w:color="auto"/>
              <w:bottom w:val="single" w:sz="4" w:space="0" w:color="auto"/>
              <w:right w:val="single" w:sz="4" w:space="0" w:color="auto"/>
            </w:tcBorders>
            <w:shd w:val="clear" w:color="auto" w:fill="auto"/>
            <w:noWrap/>
            <w:hideMark/>
          </w:tcPr>
          <w:p w14:paraId="02E39228" w14:textId="77777777" w:rsidR="00637F3F" w:rsidRPr="008276D7" w:rsidRDefault="003B7529" w:rsidP="00902E16">
            <w:pPr>
              <w:bidi/>
              <w:jc w:val="left"/>
              <w:rPr>
                <w:b/>
                <w:bCs/>
                <w:sz w:val="20"/>
                <w:szCs w:val="20"/>
                <w:lang w:eastAsia="en-CA"/>
              </w:rPr>
            </w:pPr>
            <w:r>
              <w:rPr>
                <w:rFonts w:hint="cs"/>
                <w:b/>
                <w:bCs/>
                <w:sz w:val="20"/>
                <w:szCs w:val="20"/>
                <w:rtl/>
                <w:lang w:eastAsia="en-CA"/>
              </w:rPr>
              <w:t>أنشطة الهيدروكلوروفلوروكربون</w:t>
            </w:r>
          </w:p>
        </w:tc>
        <w:tc>
          <w:tcPr>
            <w:tcW w:w="1413" w:type="dxa"/>
            <w:tcBorders>
              <w:top w:val="nil"/>
              <w:left w:val="nil"/>
              <w:bottom w:val="single" w:sz="4" w:space="0" w:color="auto"/>
              <w:right w:val="single" w:sz="4" w:space="0" w:color="auto"/>
            </w:tcBorders>
            <w:shd w:val="clear" w:color="auto" w:fill="auto"/>
            <w:noWrap/>
            <w:hideMark/>
          </w:tcPr>
          <w:p w14:paraId="6F6AC8E4" w14:textId="77777777" w:rsidR="00637F3F" w:rsidRPr="008276D7" w:rsidRDefault="00637F3F" w:rsidP="00902E16">
            <w:pPr>
              <w:bidi/>
              <w:jc w:val="center"/>
              <w:rPr>
                <w:b/>
                <w:bCs/>
                <w:sz w:val="20"/>
                <w:szCs w:val="20"/>
                <w:lang w:eastAsia="en-CA"/>
              </w:rPr>
            </w:pPr>
            <w:r w:rsidRPr="008276D7">
              <w:rPr>
                <w:b/>
                <w:bCs/>
                <w:sz w:val="20"/>
                <w:szCs w:val="20"/>
                <w:lang w:eastAsia="en-CA"/>
              </w:rPr>
              <w:t> </w:t>
            </w:r>
          </w:p>
        </w:tc>
        <w:tc>
          <w:tcPr>
            <w:tcW w:w="1413" w:type="dxa"/>
            <w:tcBorders>
              <w:top w:val="nil"/>
              <w:left w:val="nil"/>
              <w:bottom w:val="single" w:sz="4" w:space="0" w:color="auto"/>
              <w:right w:val="single" w:sz="4" w:space="0" w:color="auto"/>
            </w:tcBorders>
            <w:shd w:val="clear" w:color="auto" w:fill="auto"/>
            <w:noWrap/>
            <w:hideMark/>
          </w:tcPr>
          <w:p w14:paraId="6EA9D427" w14:textId="77777777" w:rsidR="00637F3F" w:rsidRPr="008276D7" w:rsidRDefault="00637F3F" w:rsidP="00902E16">
            <w:pPr>
              <w:bidi/>
              <w:jc w:val="center"/>
              <w:rPr>
                <w:b/>
                <w:bCs/>
                <w:sz w:val="20"/>
                <w:szCs w:val="20"/>
                <w:lang w:eastAsia="en-CA"/>
              </w:rPr>
            </w:pPr>
            <w:r w:rsidRPr="008276D7">
              <w:rPr>
                <w:b/>
                <w:bCs/>
                <w:sz w:val="20"/>
                <w:szCs w:val="20"/>
                <w:lang w:eastAsia="en-CA"/>
              </w:rPr>
              <w:t> </w:t>
            </w:r>
          </w:p>
        </w:tc>
        <w:tc>
          <w:tcPr>
            <w:tcW w:w="1413" w:type="dxa"/>
            <w:tcBorders>
              <w:top w:val="nil"/>
              <w:left w:val="nil"/>
              <w:bottom w:val="single" w:sz="4" w:space="0" w:color="auto"/>
              <w:right w:val="single" w:sz="4" w:space="0" w:color="auto"/>
            </w:tcBorders>
            <w:shd w:val="clear" w:color="auto" w:fill="auto"/>
            <w:noWrap/>
            <w:hideMark/>
          </w:tcPr>
          <w:p w14:paraId="043CE0B8" w14:textId="77777777" w:rsidR="00637F3F" w:rsidRPr="008276D7" w:rsidRDefault="00637F3F" w:rsidP="00902E16">
            <w:pPr>
              <w:bidi/>
              <w:jc w:val="center"/>
              <w:rPr>
                <w:b/>
                <w:bCs/>
                <w:sz w:val="20"/>
                <w:szCs w:val="20"/>
                <w:lang w:eastAsia="en-CA"/>
              </w:rPr>
            </w:pPr>
            <w:r w:rsidRPr="008276D7">
              <w:rPr>
                <w:b/>
                <w:bCs/>
                <w:sz w:val="20"/>
                <w:szCs w:val="20"/>
                <w:lang w:eastAsia="en-CA"/>
              </w:rPr>
              <w:t> </w:t>
            </w:r>
          </w:p>
        </w:tc>
        <w:tc>
          <w:tcPr>
            <w:tcW w:w="1413" w:type="dxa"/>
            <w:tcBorders>
              <w:top w:val="nil"/>
              <w:left w:val="nil"/>
              <w:bottom w:val="single" w:sz="4" w:space="0" w:color="auto"/>
              <w:right w:val="single" w:sz="4" w:space="0" w:color="auto"/>
            </w:tcBorders>
            <w:shd w:val="clear" w:color="auto" w:fill="auto"/>
            <w:noWrap/>
            <w:hideMark/>
          </w:tcPr>
          <w:p w14:paraId="2E85B2C2" w14:textId="77777777" w:rsidR="00637F3F" w:rsidRPr="008276D7" w:rsidRDefault="00637F3F" w:rsidP="00902E16">
            <w:pPr>
              <w:bidi/>
              <w:jc w:val="center"/>
              <w:rPr>
                <w:b/>
                <w:bCs/>
                <w:sz w:val="20"/>
                <w:szCs w:val="20"/>
                <w:lang w:eastAsia="en-CA"/>
              </w:rPr>
            </w:pPr>
            <w:r w:rsidRPr="008276D7">
              <w:rPr>
                <w:b/>
                <w:bCs/>
                <w:sz w:val="20"/>
                <w:szCs w:val="20"/>
                <w:lang w:eastAsia="en-CA"/>
              </w:rPr>
              <w:t> </w:t>
            </w:r>
          </w:p>
        </w:tc>
      </w:tr>
      <w:tr w:rsidR="00637F3F" w:rsidRPr="008276D7" w14:paraId="6064415E" w14:textId="77777777" w:rsidTr="00756FA8">
        <w:trPr>
          <w:trHeight w:val="105"/>
        </w:trPr>
        <w:tc>
          <w:tcPr>
            <w:tcW w:w="3888" w:type="dxa"/>
            <w:tcBorders>
              <w:top w:val="nil"/>
              <w:left w:val="single" w:sz="4" w:space="0" w:color="auto"/>
              <w:bottom w:val="single" w:sz="4" w:space="0" w:color="auto"/>
              <w:right w:val="single" w:sz="4" w:space="0" w:color="auto"/>
            </w:tcBorders>
            <w:shd w:val="clear" w:color="auto" w:fill="auto"/>
            <w:noWrap/>
            <w:hideMark/>
          </w:tcPr>
          <w:p w14:paraId="3B65571B" w14:textId="77777777" w:rsidR="00637F3F" w:rsidRPr="008276D7" w:rsidRDefault="003B7529" w:rsidP="00756FA8">
            <w:pPr>
              <w:bidi/>
              <w:jc w:val="left"/>
              <w:rPr>
                <w:sz w:val="20"/>
                <w:szCs w:val="20"/>
                <w:lang w:eastAsia="en-CA"/>
              </w:rPr>
            </w:pPr>
            <w:r>
              <w:rPr>
                <w:rFonts w:hint="cs"/>
                <w:sz w:val="20"/>
                <w:szCs w:val="20"/>
                <w:rtl/>
                <w:lang w:eastAsia="en-CA"/>
              </w:rPr>
              <w:t xml:space="preserve">خطط </w:t>
            </w:r>
            <w:r w:rsidR="00756FA8">
              <w:rPr>
                <w:rFonts w:hint="cs"/>
                <w:sz w:val="20"/>
                <w:szCs w:val="20"/>
                <w:rtl/>
                <w:lang w:eastAsia="en-CA"/>
              </w:rPr>
              <w:t xml:space="preserve">إدارة </w:t>
            </w:r>
            <w:r>
              <w:rPr>
                <w:rFonts w:hint="cs"/>
                <w:sz w:val="20"/>
                <w:szCs w:val="20"/>
                <w:rtl/>
                <w:lang w:eastAsia="en-CA"/>
              </w:rPr>
              <w:t xml:space="preserve">إزالة </w:t>
            </w:r>
            <w:r w:rsidR="00756FA8">
              <w:rPr>
                <w:rFonts w:hint="cs"/>
                <w:sz w:val="20"/>
                <w:szCs w:val="20"/>
                <w:rtl/>
                <w:lang w:eastAsia="en-CA"/>
              </w:rPr>
              <w:t>ا</w:t>
            </w:r>
            <w:r>
              <w:rPr>
                <w:rFonts w:hint="cs"/>
                <w:sz w:val="20"/>
                <w:szCs w:val="20"/>
                <w:rtl/>
                <w:lang w:eastAsia="en-CA"/>
              </w:rPr>
              <w:t xml:space="preserve">لهيدروكلوروفلوروكربون </w:t>
            </w:r>
            <w:r w:rsidR="00756FA8">
              <w:rPr>
                <w:rFonts w:hint="cs"/>
                <w:sz w:val="20"/>
                <w:szCs w:val="20"/>
                <w:rtl/>
                <w:lang w:eastAsia="en-CA"/>
              </w:rPr>
              <w:t>الموافق عليها</w:t>
            </w:r>
          </w:p>
        </w:tc>
        <w:tc>
          <w:tcPr>
            <w:tcW w:w="1413" w:type="dxa"/>
            <w:tcBorders>
              <w:top w:val="nil"/>
              <w:left w:val="nil"/>
              <w:bottom w:val="single" w:sz="4" w:space="0" w:color="auto"/>
              <w:right w:val="single" w:sz="4" w:space="0" w:color="auto"/>
            </w:tcBorders>
            <w:shd w:val="clear" w:color="auto" w:fill="auto"/>
            <w:noWrap/>
            <w:hideMark/>
          </w:tcPr>
          <w:p w14:paraId="39CB8CDD" w14:textId="77777777" w:rsidR="00637F3F" w:rsidRPr="008276D7" w:rsidRDefault="00637F3F" w:rsidP="00902E16">
            <w:pPr>
              <w:bidi/>
              <w:jc w:val="left"/>
              <w:rPr>
                <w:sz w:val="20"/>
                <w:szCs w:val="20"/>
                <w:lang w:eastAsia="en-CA"/>
              </w:rPr>
            </w:pPr>
            <w:r w:rsidRPr="008276D7">
              <w:rPr>
                <w:sz w:val="20"/>
                <w:szCs w:val="20"/>
                <w:lang w:eastAsia="en-CA"/>
              </w:rPr>
              <w:t>63,931,709</w:t>
            </w:r>
          </w:p>
        </w:tc>
        <w:tc>
          <w:tcPr>
            <w:tcW w:w="1413" w:type="dxa"/>
            <w:tcBorders>
              <w:top w:val="nil"/>
              <w:left w:val="nil"/>
              <w:bottom w:val="single" w:sz="4" w:space="0" w:color="auto"/>
              <w:right w:val="single" w:sz="4" w:space="0" w:color="auto"/>
            </w:tcBorders>
            <w:shd w:val="clear" w:color="auto" w:fill="auto"/>
            <w:noWrap/>
            <w:hideMark/>
          </w:tcPr>
          <w:p w14:paraId="50E7BCE5" w14:textId="77777777" w:rsidR="00637F3F" w:rsidRPr="008276D7" w:rsidRDefault="00637F3F" w:rsidP="00902E16">
            <w:pPr>
              <w:bidi/>
              <w:jc w:val="left"/>
              <w:rPr>
                <w:sz w:val="20"/>
                <w:szCs w:val="20"/>
                <w:lang w:eastAsia="en-CA"/>
              </w:rPr>
            </w:pPr>
            <w:r w:rsidRPr="008276D7">
              <w:rPr>
                <w:sz w:val="20"/>
                <w:szCs w:val="20"/>
                <w:lang w:eastAsia="en-CA"/>
              </w:rPr>
              <w:t>57,389,790</w:t>
            </w:r>
          </w:p>
        </w:tc>
        <w:tc>
          <w:tcPr>
            <w:tcW w:w="1413" w:type="dxa"/>
            <w:tcBorders>
              <w:top w:val="nil"/>
              <w:left w:val="nil"/>
              <w:bottom w:val="single" w:sz="4" w:space="0" w:color="auto"/>
              <w:right w:val="single" w:sz="4" w:space="0" w:color="auto"/>
            </w:tcBorders>
            <w:shd w:val="clear" w:color="auto" w:fill="auto"/>
            <w:noWrap/>
            <w:hideMark/>
          </w:tcPr>
          <w:p w14:paraId="65468963" w14:textId="77777777" w:rsidR="00637F3F" w:rsidRPr="008276D7" w:rsidRDefault="00637F3F" w:rsidP="00902E16">
            <w:pPr>
              <w:bidi/>
              <w:jc w:val="left"/>
              <w:rPr>
                <w:sz w:val="20"/>
                <w:szCs w:val="20"/>
                <w:lang w:eastAsia="en-CA"/>
              </w:rPr>
            </w:pPr>
            <w:r w:rsidRPr="008276D7">
              <w:rPr>
                <w:sz w:val="20"/>
                <w:szCs w:val="20"/>
                <w:lang w:eastAsia="en-CA"/>
              </w:rPr>
              <w:t>36,969,548</w:t>
            </w:r>
          </w:p>
        </w:tc>
        <w:tc>
          <w:tcPr>
            <w:tcW w:w="1413" w:type="dxa"/>
            <w:tcBorders>
              <w:top w:val="nil"/>
              <w:left w:val="nil"/>
              <w:bottom w:val="single" w:sz="4" w:space="0" w:color="auto"/>
              <w:right w:val="single" w:sz="4" w:space="0" w:color="auto"/>
            </w:tcBorders>
            <w:shd w:val="clear" w:color="auto" w:fill="auto"/>
            <w:noWrap/>
            <w:hideMark/>
          </w:tcPr>
          <w:p w14:paraId="5E117FE4" w14:textId="77777777" w:rsidR="00637F3F" w:rsidRPr="008276D7" w:rsidRDefault="00637F3F" w:rsidP="00902E16">
            <w:pPr>
              <w:bidi/>
              <w:jc w:val="left"/>
              <w:rPr>
                <w:sz w:val="20"/>
                <w:szCs w:val="20"/>
                <w:lang w:eastAsia="en-CA"/>
              </w:rPr>
            </w:pPr>
            <w:r w:rsidRPr="008276D7">
              <w:rPr>
                <w:sz w:val="20"/>
                <w:szCs w:val="20"/>
                <w:lang w:eastAsia="en-CA"/>
              </w:rPr>
              <w:t>158,291,047</w:t>
            </w:r>
          </w:p>
        </w:tc>
      </w:tr>
      <w:tr w:rsidR="00637F3F" w:rsidRPr="008276D7" w14:paraId="5DB2CB2D" w14:textId="77777777" w:rsidTr="00756FA8">
        <w:trPr>
          <w:trHeight w:val="152"/>
        </w:trPr>
        <w:tc>
          <w:tcPr>
            <w:tcW w:w="3888" w:type="dxa"/>
            <w:tcBorders>
              <w:top w:val="nil"/>
              <w:left w:val="single" w:sz="4" w:space="0" w:color="auto"/>
              <w:bottom w:val="single" w:sz="4" w:space="0" w:color="auto"/>
              <w:right w:val="single" w:sz="4" w:space="0" w:color="auto"/>
            </w:tcBorders>
            <w:shd w:val="clear" w:color="auto" w:fill="auto"/>
            <w:noWrap/>
            <w:hideMark/>
          </w:tcPr>
          <w:p w14:paraId="012C9070" w14:textId="77777777" w:rsidR="00637F3F" w:rsidRPr="008276D7" w:rsidRDefault="00756FA8" w:rsidP="00902E16">
            <w:pPr>
              <w:bidi/>
              <w:jc w:val="left"/>
              <w:rPr>
                <w:sz w:val="20"/>
                <w:szCs w:val="20"/>
                <w:lang w:eastAsia="en-CA"/>
              </w:rPr>
            </w:pPr>
            <w:r>
              <w:rPr>
                <w:rFonts w:hint="cs"/>
                <w:sz w:val="20"/>
                <w:szCs w:val="20"/>
                <w:rtl/>
                <w:lang w:eastAsia="en-CA"/>
              </w:rPr>
              <w:t>عرض مشروع خطة إدارة إزالة المواد الهيدروكلوروفلوروكربونية (المرحلة الثانية)</w:t>
            </w:r>
          </w:p>
        </w:tc>
        <w:tc>
          <w:tcPr>
            <w:tcW w:w="1413" w:type="dxa"/>
            <w:tcBorders>
              <w:top w:val="nil"/>
              <w:left w:val="nil"/>
              <w:bottom w:val="single" w:sz="4" w:space="0" w:color="auto"/>
              <w:right w:val="single" w:sz="4" w:space="0" w:color="auto"/>
            </w:tcBorders>
            <w:shd w:val="clear" w:color="auto" w:fill="auto"/>
            <w:noWrap/>
            <w:hideMark/>
          </w:tcPr>
          <w:p w14:paraId="25ADD1A3" w14:textId="77777777" w:rsidR="00637F3F" w:rsidRPr="008276D7" w:rsidRDefault="00637F3F" w:rsidP="00902E16">
            <w:pPr>
              <w:bidi/>
              <w:jc w:val="left"/>
              <w:rPr>
                <w:sz w:val="20"/>
                <w:szCs w:val="20"/>
                <w:lang w:eastAsia="en-CA"/>
              </w:rPr>
            </w:pPr>
            <w:r w:rsidRPr="008276D7">
              <w:rPr>
                <w:sz w:val="20"/>
                <w:szCs w:val="20"/>
                <w:lang w:eastAsia="en-CA"/>
              </w:rPr>
              <w:t>150,350</w:t>
            </w:r>
          </w:p>
        </w:tc>
        <w:tc>
          <w:tcPr>
            <w:tcW w:w="1413" w:type="dxa"/>
            <w:tcBorders>
              <w:top w:val="nil"/>
              <w:left w:val="nil"/>
              <w:bottom w:val="single" w:sz="4" w:space="0" w:color="auto"/>
              <w:right w:val="single" w:sz="4" w:space="0" w:color="auto"/>
            </w:tcBorders>
            <w:shd w:val="clear" w:color="auto" w:fill="auto"/>
            <w:noWrap/>
            <w:hideMark/>
          </w:tcPr>
          <w:p w14:paraId="18500F7E" w14:textId="77777777" w:rsidR="00637F3F" w:rsidRPr="008276D7" w:rsidRDefault="00637F3F" w:rsidP="00902E16">
            <w:pPr>
              <w:bidi/>
              <w:jc w:val="left"/>
              <w:rPr>
                <w:sz w:val="20"/>
                <w:szCs w:val="20"/>
                <w:lang w:eastAsia="en-CA"/>
              </w:rPr>
            </w:pPr>
            <w:r w:rsidRPr="008276D7">
              <w:rPr>
                <w:sz w:val="20"/>
                <w:szCs w:val="20"/>
                <w:lang w:eastAsia="en-CA"/>
              </w:rPr>
              <w:t>128,330</w:t>
            </w:r>
          </w:p>
        </w:tc>
        <w:tc>
          <w:tcPr>
            <w:tcW w:w="1413" w:type="dxa"/>
            <w:tcBorders>
              <w:top w:val="nil"/>
              <w:left w:val="nil"/>
              <w:bottom w:val="single" w:sz="4" w:space="0" w:color="auto"/>
              <w:right w:val="single" w:sz="4" w:space="0" w:color="auto"/>
            </w:tcBorders>
            <w:shd w:val="clear" w:color="auto" w:fill="auto"/>
            <w:noWrap/>
            <w:hideMark/>
          </w:tcPr>
          <w:p w14:paraId="526F195F" w14:textId="77777777" w:rsidR="00637F3F" w:rsidRPr="008276D7" w:rsidRDefault="00637F3F" w:rsidP="00902E16">
            <w:pPr>
              <w:bidi/>
              <w:jc w:val="left"/>
              <w:rPr>
                <w:sz w:val="20"/>
                <w:szCs w:val="20"/>
                <w:lang w:eastAsia="en-CA"/>
              </w:rPr>
            </w:pPr>
            <w:r w:rsidRPr="008276D7">
              <w:rPr>
                <w:sz w:val="20"/>
                <w:szCs w:val="20"/>
                <w:lang w:eastAsia="en-CA"/>
              </w:rPr>
              <w:t>33,900</w:t>
            </w:r>
          </w:p>
        </w:tc>
        <w:tc>
          <w:tcPr>
            <w:tcW w:w="1413" w:type="dxa"/>
            <w:tcBorders>
              <w:top w:val="nil"/>
              <w:left w:val="nil"/>
              <w:bottom w:val="single" w:sz="4" w:space="0" w:color="auto"/>
              <w:right w:val="single" w:sz="4" w:space="0" w:color="auto"/>
            </w:tcBorders>
            <w:shd w:val="clear" w:color="auto" w:fill="auto"/>
            <w:noWrap/>
            <w:hideMark/>
          </w:tcPr>
          <w:p w14:paraId="0B2D2360" w14:textId="77777777" w:rsidR="00637F3F" w:rsidRPr="008276D7" w:rsidRDefault="00637F3F" w:rsidP="00902E16">
            <w:pPr>
              <w:bidi/>
              <w:jc w:val="left"/>
              <w:rPr>
                <w:sz w:val="20"/>
                <w:szCs w:val="20"/>
                <w:lang w:eastAsia="en-CA"/>
              </w:rPr>
            </w:pPr>
            <w:r w:rsidRPr="008276D7">
              <w:rPr>
                <w:sz w:val="20"/>
                <w:szCs w:val="20"/>
                <w:lang w:eastAsia="en-CA"/>
              </w:rPr>
              <w:t>312,580</w:t>
            </w:r>
          </w:p>
        </w:tc>
      </w:tr>
      <w:tr w:rsidR="00637F3F" w:rsidRPr="008276D7" w14:paraId="0F90314D" w14:textId="77777777" w:rsidTr="00756FA8">
        <w:trPr>
          <w:trHeight w:val="196"/>
        </w:trPr>
        <w:tc>
          <w:tcPr>
            <w:tcW w:w="3888" w:type="dxa"/>
            <w:tcBorders>
              <w:top w:val="nil"/>
              <w:left w:val="single" w:sz="4" w:space="0" w:color="auto"/>
              <w:bottom w:val="single" w:sz="4" w:space="0" w:color="auto"/>
              <w:right w:val="single" w:sz="4" w:space="0" w:color="auto"/>
            </w:tcBorders>
            <w:shd w:val="clear" w:color="auto" w:fill="auto"/>
            <w:noWrap/>
            <w:hideMark/>
          </w:tcPr>
          <w:p w14:paraId="2F296B1E" w14:textId="77777777" w:rsidR="00637F3F" w:rsidRPr="008276D7" w:rsidRDefault="00756FA8" w:rsidP="00902E16">
            <w:pPr>
              <w:bidi/>
              <w:jc w:val="left"/>
              <w:rPr>
                <w:sz w:val="20"/>
                <w:szCs w:val="20"/>
                <w:lang w:eastAsia="en-CA"/>
              </w:rPr>
            </w:pPr>
            <w:r>
              <w:rPr>
                <w:rFonts w:hint="cs"/>
                <w:sz w:val="20"/>
                <w:szCs w:val="20"/>
                <w:rtl/>
                <w:lang w:eastAsia="en-CA"/>
              </w:rPr>
              <w:t>المرحلة الثانية لخطة إدارة إزالة المواد الهيدروكلوروفلوروكربونية</w:t>
            </w:r>
          </w:p>
        </w:tc>
        <w:tc>
          <w:tcPr>
            <w:tcW w:w="1413" w:type="dxa"/>
            <w:tcBorders>
              <w:top w:val="nil"/>
              <w:left w:val="nil"/>
              <w:bottom w:val="single" w:sz="4" w:space="0" w:color="auto"/>
              <w:right w:val="single" w:sz="4" w:space="0" w:color="auto"/>
            </w:tcBorders>
            <w:shd w:val="clear" w:color="auto" w:fill="auto"/>
            <w:noWrap/>
            <w:hideMark/>
          </w:tcPr>
          <w:p w14:paraId="62FF3BB5" w14:textId="77777777" w:rsidR="00637F3F" w:rsidRPr="008276D7" w:rsidRDefault="00637F3F" w:rsidP="00902E16">
            <w:pPr>
              <w:bidi/>
              <w:jc w:val="left"/>
              <w:rPr>
                <w:sz w:val="20"/>
                <w:szCs w:val="20"/>
                <w:lang w:eastAsia="en-CA"/>
              </w:rPr>
            </w:pPr>
            <w:r w:rsidRPr="008276D7">
              <w:rPr>
                <w:sz w:val="20"/>
                <w:szCs w:val="20"/>
                <w:lang w:eastAsia="en-CA"/>
              </w:rPr>
              <w:t>5,933,030</w:t>
            </w:r>
          </w:p>
        </w:tc>
        <w:tc>
          <w:tcPr>
            <w:tcW w:w="1413" w:type="dxa"/>
            <w:tcBorders>
              <w:top w:val="nil"/>
              <w:left w:val="nil"/>
              <w:bottom w:val="single" w:sz="4" w:space="0" w:color="auto"/>
              <w:right w:val="single" w:sz="4" w:space="0" w:color="auto"/>
            </w:tcBorders>
            <w:shd w:val="clear" w:color="auto" w:fill="auto"/>
            <w:noWrap/>
            <w:hideMark/>
          </w:tcPr>
          <w:p w14:paraId="74A2787A" w14:textId="77777777" w:rsidR="00637F3F" w:rsidRPr="008276D7" w:rsidRDefault="00637F3F" w:rsidP="00902E16">
            <w:pPr>
              <w:bidi/>
              <w:jc w:val="left"/>
              <w:rPr>
                <w:sz w:val="20"/>
                <w:szCs w:val="20"/>
                <w:lang w:eastAsia="en-CA"/>
              </w:rPr>
            </w:pPr>
            <w:r w:rsidRPr="008276D7">
              <w:rPr>
                <w:sz w:val="20"/>
                <w:szCs w:val="20"/>
                <w:lang w:eastAsia="en-CA"/>
              </w:rPr>
              <w:t>5,671,633</w:t>
            </w:r>
          </w:p>
        </w:tc>
        <w:tc>
          <w:tcPr>
            <w:tcW w:w="1413" w:type="dxa"/>
            <w:tcBorders>
              <w:top w:val="nil"/>
              <w:left w:val="nil"/>
              <w:bottom w:val="single" w:sz="4" w:space="0" w:color="auto"/>
              <w:right w:val="single" w:sz="4" w:space="0" w:color="auto"/>
            </w:tcBorders>
            <w:shd w:val="clear" w:color="auto" w:fill="auto"/>
            <w:noWrap/>
            <w:hideMark/>
          </w:tcPr>
          <w:p w14:paraId="17F4C57A" w14:textId="77777777" w:rsidR="00637F3F" w:rsidRPr="008276D7" w:rsidRDefault="00637F3F" w:rsidP="00902E16">
            <w:pPr>
              <w:bidi/>
              <w:jc w:val="left"/>
              <w:rPr>
                <w:sz w:val="20"/>
                <w:szCs w:val="20"/>
                <w:lang w:eastAsia="en-CA"/>
              </w:rPr>
            </w:pPr>
            <w:r w:rsidRPr="008276D7">
              <w:rPr>
                <w:sz w:val="20"/>
                <w:szCs w:val="20"/>
                <w:lang w:eastAsia="en-CA"/>
              </w:rPr>
              <w:t>6,094,891</w:t>
            </w:r>
          </w:p>
        </w:tc>
        <w:tc>
          <w:tcPr>
            <w:tcW w:w="1413" w:type="dxa"/>
            <w:tcBorders>
              <w:top w:val="nil"/>
              <w:left w:val="nil"/>
              <w:bottom w:val="single" w:sz="4" w:space="0" w:color="auto"/>
              <w:right w:val="single" w:sz="4" w:space="0" w:color="auto"/>
            </w:tcBorders>
            <w:shd w:val="clear" w:color="auto" w:fill="auto"/>
            <w:noWrap/>
            <w:hideMark/>
          </w:tcPr>
          <w:p w14:paraId="24489531" w14:textId="77777777" w:rsidR="00637F3F" w:rsidRPr="008276D7" w:rsidRDefault="00637F3F" w:rsidP="00902E16">
            <w:pPr>
              <w:bidi/>
              <w:jc w:val="left"/>
              <w:rPr>
                <w:sz w:val="20"/>
                <w:szCs w:val="20"/>
                <w:lang w:eastAsia="en-CA"/>
              </w:rPr>
            </w:pPr>
            <w:r w:rsidRPr="008276D7">
              <w:rPr>
                <w:sz w:val="20"/>
                <w:szCs w:val="20"/>
                <w:lang w:eastAsia="en-CA"/>
              </w:rPr>
              <w:t>17,699,555</w:t>
            </w:r>
          </w:p>
        </w:tc>
      </w:tr>
      <w:tr w:rsidR="00756FA8" w:rsidRPr="008276D7" w14:paraId="20381545" w14:textId="77777777" w:rsidTr="00756FA8">
        <w:trPr>
          <w:trHeight w:val="88"/>
        </w:trPr>
        <w:tc>
          <w:tcPr>
            <w:tcW w:w="3888" w:type="dxa"/>
            <w:tcBorders>
              <w:top w:val="nil"/>
              <w:left w:val="single" w:sz="4" w:space="0" w:color="auto"/>
              <w:bottom w:val="single" w:sz="4" w:space="0" w:color="auto"/>
              <w:right w:val="single" w:sz="4" w:space="0" w:color="auto"/>
            </w:tcBorders>
            <w:shd w:val="clear" w:color="auto" w:fill="auto"/>
            <w:noWrap/>
            <w:hideMark/>
          </w:tcPr>
          <w:p w14:paraId="29C008CD" w14:textId="77777777" w:rsidR="00756FA8" w:rsidRPr="008276D7" w:rsidRDefault="00756FA8" w:rsidP="00902E16">
            <w:pPr>
              <w:bidi/>
              <w:jc w:val="left"/>
              <w:rPr>
                <w:sz w:val="20"/>
                <w:szCs w:val="20"/>
                <w:lang w:eastAsia="en-CA"/>
              </w:rPr>
            </w:pPr>
            <w:r>
              <w:rPr>
                <w:rFonts w:hint="cs"/>
                <w:sz w:val="20"/>
                <w:szCs w:val="20"/>
                <w:rtl/>
                <w:lang w:eastAsia="en-CA"/>
              </w:rPr>
              <w:t>المرحلة الثانية لخطة إدارة إزالة المواد الهيدروكلوروفلوروكربونية</w:t>
            </w:r>
          </w:p>
        </w:tc>
        <w:tc>
          <w:tcPr>
            <w:tcW w:w="1413" w:type="dxa"/>
            <w:tcBorders>
              <w:top w:val="nil"/>
              <w:left w:val="nil"/>
              <w:bottom w:val="single" w:sz="4" w:space="0" w:color="auto"/>
              <w:right w:val="single" w:sz="4" w:space="0" w:color="auto"/>
            </w:tcBorders>
            <w:shd w:val="clear" w:color="auto" w:fill="auto"/>
            <w:noWrap/>
            <w:hideMark/>
          </w:tcPr>
          <w:p w14:paraId="471E724B" w14:textId="77777777" w:rsidR="00756FA8" w:rsidRPr="008276D7" w:rsidRDefault="00756FA8" w:rsidP="00902E16">
            <w:pPr>
              <w:bidi/>
              <w:jc w:val="left"/>
              <w:rPr>
                <w:sz w:val="20"/>
                <w:szCs w:val="20"/>
                <w:lang w:eastAsia="en-CA"/>
              </w:rPr>
            </w:pPr>
            <w:r w:rsidRPr="008276D7">
              <w:rPr>
                <w:sz w:val="20"/>
                <w:szCs w:val="20"/>
                <w:lang w:eastAsia="en-CA"/>
              </w:rPr>
              <w:t>96,300</w:t>
            </w:r>
          </w:p>
        </w:tc>
        <w:tc>
          <w:tcPr>
            <w:tcW w:w="1413" w:type="dxa"/>
            <w:tcBorders>
              <w:top w:val="nil"/>
              <w:left w:val="nil"/>
              <w:bottom w:val="single" w:sz="4" w:space="0" w:color="auto"/>
              <w:right w:val="single" w:sz="4" w:space="0" w:color="auto"/>
            </w:tcBorders>
            <w:shd w:val="clear" w:color="auto" w:fill="auto"/>
            <w:noWrap/>
            <w:hideMark/>
          </w:tcPr>
          <w:p w14:paraId="76138E92" w14:textId="77777777" w:rsidR="00756FA8" w:rsidRPr="008276D7" w:rsidRDefault="00756FA8" w:rsidP="00902E16">
            <w:pPr>
              <w:bidi/>
              <w:jc w:val="left"/>
              <w:rPr>
                <w:sz w:val="20"/>
                <w:szCs w:val="20"/>
                <w:lang w:eastAsia="en-CA"/>
              </w:rPr>
            </w:pPr>
            <w:r w:rsidRPr="008276D7">
              <w:rPr>
                <w:sz w:val="20"/>
                <w:szCs w:val="20"/>
                <w:lang w:eastAsia="en-CA"/>
              </w:rPr>
              <w:t>513,600</w:t>
            </w:r>
          </w:p>
        </w:tc>
        <w:tc>
          <w:tcPr>
            <w:tcW w:w="1413" w:type="dxa"/>
            <w:tcBorders>
              <w:top w:val="nil"/>
              <w:left w:val="nil"/>
              <w:bottom w:val="single" w:sz="4" w:space="0" w:color="auto"/>
              <w:right w:val="single" w:sz="4" w:space="0" w:color="auto"/>
            </w:tcBorders>
            <w:shd w:val="clear" w:color="auto" w:fill="auto"/>
            <w:noWrap/>
            <w:hideMark/>
          </w:tcPr>
          <w:p w14:paraId="67516362" w14:textId="77777777" w:rsidR="00756FA8" w:rsidRPr="008276D7" w:rsidRDefault="00756FA8" w:rsidP="00902E16">
            <w:pPr>
              <w:bidi/>
              <w:jc w:val="left"/>
              <w:rPr>
                <w:sz w:val="20"/>
                <w:szCs w:val="20"/>
                <w:lang w:eastAsia="en-CA"/>
              </w:rPr>
            </w:pPr>
            <w:r w:rsidRPr="008276D7">
              <w:rPr>
                <w:sz w:val="20"/>
                <w:szCs w:val="20"/>
                <w:lang w:eastAsia="en-CA"/>
              </w:rPr>
              <w:t>0</w:t>
            </w:r>
          </w:p>
        </w:tc>
        <w:tc>
          <w:tcPr>
            <w:tcW w:w="1413" w:type="dxa"/>
            <w:tcBorders>
              <w:top w:val="nil"/>
              <w:left w:val="nil"/>
              <w:bottom w:val="single" w:sz="4" w:space="0" w:color="auto"/>
              <w:right w:val="single" w:sz="4" w:space="0" w:color="auto"/>
            </w:tcBorders>
            <w:shd w:val="clear" w:color="auto" w:fill="auto"/>
            <w:noWrap/>
            <w:hideMark/>
          </w:tcPr>
          <w:p w14:paraId="385E999E" w14:textId="77777777" w:rsidR="00756FA8" w:rsidRPr="008276D7" w:rsidRDefault="00756FA8" w:rsidP="00902E16">
            <w:pPr>
              <w:bidi/>
              <w:jc w:val="left"/>
              <w:rPr>
                <w:sz w:val="20"/>
                <w:szCs w:val="20"/>
                <w:lang w:eastAsia="en-CA"/>
              </w:rPr>
            </w:pPr>
            <w:r w:rsidRPr="008276D7">
              <w:rPr>
                <w:sz w:val="20"/>
                <w:szCs w:val="20"/>
                <w:lang w:eastAsia="en-CA"/>
              </w:rPr>
              <w:t>609,900</w:t>
            </w:r>
          </w:p>
        </w:tc>
      </w:tr>
      <w:tr w:rsidR="00637F3F" w:rsidRPr="008276D7" w14:paraId="79668BE9" w14:textId="77777777" w:rsidTr="00756FA8">
        <w:trPr>
          <w:trHeight w:val="134"/>
        </w:trPr>
        <w:tc>
          <w:tcPr>
            <w:tcW w:w="3888" w:type="dxa"/>
            <w:tcBorders>
              <w:top w:val="nil"/>
              <w:left w:val="single" w:sz="4" w:space="0" w:color="auto"/>
              <w:bottom w:val="single" w:sz="4" w:space="0" w:color="auto"/>
              <w:right w:val="single" w:sz="4" w:space="0" w:color="auto"/>
            </w:tcBorders>
            <w:shd w:val="clear" w:color="auto" w:fill="auto"/>
            <w:noWrap/>
            <w:hideMark/>
          </w:tcPr>
          <w:p w14:paraId="2294CDDD" w14:textId="77777777" w:rsidR="00637F3F" w:rsidRPr="008276D7" w:rsidRDefault="00756FA8" w:rsidP="00902E16">
            <w:pPr>
              <w:bidi/>
              <w:jc w:val="left"/>
              <w:rPr>
                <w:sz w:val="20"/>
                <w:szCs w:val="20"/>
                <w:lang w:eastAsia="en-CA"/>
              </w:rPr>
            </w:pPr>
            <w:r>
              <w:rPr>
                <w:rFonts w:hint="cs"/>
                <w:sz w:val="20"/>
                <w:szCs w:val="20"/>
                <w:rtl/>
                <w:lang w:eastAsia="en-CA"/>
              </w:rPr>
              <w:t>عرض مشروعات خطة إدارة إزالة المواد الهيدروكلوروفلوروكربونية (المرحلة الثالثة)</w:t>
            </w:r>
          </w:p>
        </w:tc>
        <w:tc>
          <w:tcPr>
            <w:tcW w:w="1413" w:type="dxa"/>
            <w:tcBorders>
              <w:top w:val="nil"/>
              <w:left w:val="nil"/>
              <w:bottom w:val="single" w:sz="4" w:space="0" w:color="auto"/>
              <w:right w:val="single" w:sz="4" w:space="0" w:color="auto"/>
            </w:tcBorders>
            <w:shd w:val="clear" w:color="auto" w:fill="auto"/>
            <w:noWrap/>
            <w:hideMark/>
          </w:tcPr>
          <w:p w14:paraId="41AA49F0" w14:textId="77777777" w:rsidR="00637F3F" w:rsidRPr="008276D7" w:rsidRDefault="00637F3F" w:rsidP="00902E16">
            <w:pPr>
              <w:bidi/>
              <w:jc w:val="left"/>
              <w:rPr>
                <w:sz w:val="20"/>
                <w:szCs w:val="20"/>
                <w:lang w:eastAsia="en-CA"/>
              </w:rPr>
            </w:pPr>
            <w:r w:rsidRPr="008276D7">
              <w:rPr>
                <w:sz w:val="20"/>
                <w:szCs w:val="20"/>
                <w:lang w:eastAsia="en-CA"/>
              </w:rPr>
              <w:t>8,391,663</w:t>
            </w:r>
          </w:p>
        </w:tc>
        <w:tc>
          <w:tcPr>
            <w:tcW w:w="1413" w:type="dxa"/>
            <w:tcBorders>
              <w:top w:val="nil"/>
              <w:left w:val="nil"/>
              <w:bottom w:val="single" w:sz="4" w:space="0" w:color="auto"/>
              <w:right w:val="single" w:sz="4" w:space="0" w:color="auto"/>
            </w:tcBorders>
            <w:shd w:val="clear" w:color="auto" w:fill="auto"/>
            <w:noWrap/>
            <w:hideMark/>
          </w:tcPr>
          <w:p w14:paraId="3CE34DEF" w14:textId="77777777" w:rsidR="00637F3F" w:rsidRPr="008276D7" w:rsidRDefault="00637F3F" w:rsidP="00902E16">
            <w:pPr>
              <w:bidi/>
              <w:jc w:val="left"/>
              <w:rPr>
                <w:sz w:val="20"/>
                <w:szCs w:val="20"/>
                <w:lang w:eastAsia="en-CA"/>
              </w:rPr>
            </w:pPr>
            <w:r w:rsidRPr="008276D7">
              <w:rPr>
                <w:sz w:val="20"/>
                <w:szCs w:val="20"/>
                <w:lang w:eastAsia="en-CA"/>
              </w:rPr>
              <w:t>41,759,745</w:t>
            </w:r>
          </w:p>
        </w:tc>
        <w:tc>
          <w:tcPr>
            <w:tcW w:w="1413" w:type="dxa"/>
            <w:tcBorders>
              <w:top w:val="nil"/>
              <w:left w:val="nil"/>
              <w:bottom w:val="single" w:sz="4" w:space="0" w:color="auto"/>
              <w:right w:val="single" w:sz="4" w:space="0" w:color="auto"/>
            </w:tcBorders>
            <w:shd w:val="clear" w:color="auto" w:fill="auto"/>
            <w:noWrap/>
            <w:hideMark/>
          </w:tcPr>
          <w:p w14:paraId="7731AA2E" w14:textId="77777777" w:rsidR="00637F3F" w:rsidRPr="008276D7" w:rsidRDefault="00637F3F" w:rsidP="00902E16">
            <w:pPr>
              <w:bidi/>
              <w:jc w:val="left"/>
              <w:rPr>
                <w:sz w:val="20"/>
                <w:szCs w:val="20"/>
                <w:lang w:eastAsia="en-CA"/>
              </w:rPr>
            </w:pPr>
            <w:r w:rsidRPr="008276D7">
              <w:rPr>
                <w:sz w:val="20"/>
                <w:szCs w:val="20"/>
                <w:lang w:eastAsia="en-CA"/>
              </w:rPr>
              <w:t>58,150,643</w:t>
            </w:r>
          </w:p>
        </w:tc>
        <w:tc>
          <w:tcPr>
            <w:tcW w:w="1413" w:type="dxa"/>
            <w:tcBorders>
              <w:top w:val="nil"/>
              <w:left w:val="nil"/>
              <w:bottom w:val="single" w:sz="4" w:space="0" w:color="auto"/>
              <w:right w:val="single" w:sz="4" w:space="0" w:color="auto"/>
            </w:tcBorders>
            <w:shd w:val="clear" w:color="auto" w:fill="auto"/>
            <w:noWrap/>
            <w:hideMark/>
          </w:tcPr>
          <w:p w14:paraId="475A972E" w14:textId="77777777" w:rsidR="00637F3F" w:rsidRPr="008276D7" w:rsidRDefault="00637F3F" w:rsidP="00902E16">
            <w:pPr>
              <w:bidi/>
              <w:jc w:val="left"/>
              <w:rPr>
                <w:sz w:val="20"/>
                <w:szCs w:val="20"/>
                <w:lang w:eastAsia="en-CA"/>
              </w:rPr>
            </w:pPr>
            <w:r w:rsidRPr="008276D7">
              <w:rPr>
                <w:sz w:val="20"/>
                <w:szCs w:val="20"/>
                <w:lang w:eastAsia="en-CA"/>
              </w:rPr>
              <w:t>108,302,052</w:t>
            </w:r>
          </w:p>
        </w:tc>
      </w:tr>
      <w:tr w:rsidR="00637F3F" w:rsidRPr="008276D7" w14:paraId="08674B2F" w14:textId="77777777" w:rsidTr="00756FA8">
        <w:trPr>
          <w:trHeight w:val="57"/>
        </w:trPr>
        <w:tc>
          <w:tcPr>
            <w:tcW w:w="3888" w:type="dxa"/>
            <w:tcBorders>
              <w:top w:val="nil"/>
              <w:left w:val="single" w:sz="4" w:space="0" w:color="auto"/>
              <w:bottom w:val="single" w:sz="4" w:space="0" w:color="auto"/>
              <w:right w:val="single" w:sz="4" w:space="0" w:color="auto"/>
            </w:tcBorders>
            <w:shd w:val="clear" w:color="auto" w:fill="auto"/>
            <w:noWrap/>
            <w:hideMark/>
          </w:tcPr>
          <w:p w14:paraId="6E125F6E" w14:textId="77777777" w:rsidR="00637F3F" w:rsidRPr="008276D7" w:rsidRDefault="00756FA8" w:rsidP="00902E16">
            <w:pPr>
              <w:bidi/>
              <w:jc w:val="left"/>
              <w:rPr>
                <w:sz w:val="20"/>
                <w:szCs w:val="20"/>
                <w:lang w:eastAsia="en-CA"/>
              </w:rPr>
            </w:pPr>
            <w:r>
              <w:rPr>
                <w:rFonts w:hint="cs"/>
                <w:sz w:val="20"/>
                <w:szCs w:val="20"/>
                <w:rtl/>
                <w:lang w:eastAsia="en-CA"/>
              </w:rPr>
              <w:t>التحقق من خطة إدارة إزالة المواد الهيدروكلوروفلوروكربونية</w:t>
            </w:r>
            <w:r>
              <w:rPr>
                <w:sz w:val="20"/>
                <w:szCs w:val="20"/>
                <w:lang w:eastAsia="en-CA"/>
              </w:rPr>
              <w:t xml:space="preserve"> </w:t>
            </w:r>
            <w:r w:rsidR="008276D7">
              <w:rPr>
                <w:sz w:val="20"/>
                <w:szCs w:val="20"/>
                <w:lang w:eastAsia="en-CA"/>
              </w:rPr>
              <w:t>*</w:t>
            </w:r>
          </w:p>
        </w:tc>
        <w:tc>
          <w:tcPr>
            <w:tcW w:w="1413" w:type="dxa"/>
            <w:tcBorders>
              <w:top w:val="nil"/>
              <w:left w:val="nil"/>
              <w:bottom w:val="single" w:sz="4" w:space="0" w:color="auto"/>
              <w:right w:val="single" w:sz="4" w:space="0" w:color="auto"/>
            </w:tcBorders>
            <w:shd w:val="clear" w:color="auto" w:fill="auto"/>
            <w:noWrap/>
            <w:hideMark/>
          </w:tcPr>
          <w:p w14:paraId="51E3ED7B" w14:textId="77777777" w:rsidR="00637F3F" w:rsidRPr="008276D7" w:rsidRDefault="00637F3F" w:rsidP="00902E16">
            <w:pPr>
              <w:bidi/>
              <w:jc w:val="left"/>
              <w:rPr>
                <w:sz w:val="20"/>
                <w:szCs w:val="20"/>
                <w:lang w:eastAsia="en-CA"/>
              </w:rPr>
            </w:pPr>
            <w:r w:rsidRPr="008276D7">
              <w:rPr>
                <w:sz w:val="20"/>
                <w:szCs w:val="20"/>
                <w:lang w:eastAsia="en-CA"/>
              </w:rPr>
              <w:t>588,600</w:t>
            </w:r>
          </w:p>
        </w:tc>
        <w:tc>
          <w:tcPr>
            <w:tcW w:w="1413" w:type="dxa"/>
            <w:tcBorders>
              <w:top w:val="nil"/>
              <w:left w:val="nil"/>
              <w:bottom w:val="single" w:sz="4" w:space="0" w:color="auto"/>
              <w:right w:val="single" w:sz="4" w:space="0" w:color="auto"/>
            </w:tcBorders>
            <w:shd w:val="clear" w:color="auto" w:fill="auto"/>
            <w:noWrap/>
            <w:hideMark/>
          </w:tcPr>
          <w:p w14:paraId="301A5E87" w14:textId="77777777" w:rsidR="00637F3F" w:rsidRPr="008276D7" w:rsidRDefault="00637F3F" w:rsidP="00902E16">
            <w:pPr>
              <w:bidi/>
              <w:jc w:val="left"/>
              <w:rPr>
                <w:sz w:val="20"/>
                <w:szCs w:val="20"/>
                <w:lang w:eastAsia="en-CA"/>
              </w:rPr>
            </w:pPr>
            <w:r w:rsidRPr="008276D7">
              <w:rPr>
                <w:sz w:val="20"/>
                <w:szCs w:val="20"/>
                <w:lang w:eastAsia="en-CA"/>
              </w:rPr>
              <w:t>588,600</w:t>
            </w:r>
          </w:p>
        </w:tc>
        <w:tc>
          <w:tcPr>
            <w:tcW w:w="1413" w:type="dxa"/>
            <w:tcBorders>
              <w:top w:val="nil"/>
              <w:left w:val="nil"/>
              <w:bottom w:val="single" w:sz="4" w:space="0" w:color="auto"/>
              <w:right w:val="single" w:sz="4" w:space="0" w:color="auto"/>
            </w:tcBorders>
            <w:shd w:val="clear" w:color="auto" w:fill="auto"/>
            <w:noWrap/>
            <w:hideMark/>
          </w:tcPr>
          <w:p w14:paraId="7EA92885" w14:textId="77777777" w:rsidR="00637F3F" w:rsidRPr="008276D7" w:rsidRDefault="00637F3F" w:rsidP="00902E16">
            <w:pPr>
              <w:bidi/>
              <w:jc w:val="left"/>
              <w:rPr>
                <w:sz w:val="20"/>
                <w:szCs w:val="20"/>
                <w:lang w:eastAsia="en-CA"/>
              </w:rPr>
            </w:pPr>
            <w:r w:rsidRPr="008276D7">
              <w:rPr>
                <w:sz w:val="20"/>
                <w:szCs w:val="20"/>
                <w:lang w:eastAsia="en-CA"/>
              </w:rPr>
              <w:t>588,600</w:t>
            </w:r>
          </w:p>
        </w:tc>
        <w:tc>
          <w:tcPr>
            <w:tcW w:w="1413" w:type="dxa"/>
            <w:tcBorders>
              <w:top w:val="nil"/>
              <w:left w:val="nil"/>
              <w:bottom w:val="single" w:sz="4" w:space="0" w:color="auto"/>
              <w:right w:val="single" w:sz="4" w:space="0" w:color="auto"/>
            </w:tcBorders>
            <w:shd w:val="clear" w:color="auto" w:fill="auto"/>
            <w:noWrap/>
            <w:hideMark/>
          </w:tcPr>
          <w:p w14:paraId="3A848175" w14:textId="77777777" w:rsidR="00637F3F" w:rsidRPr="008276D7" w:rsidRDefault="00637F3F" w:rsidP="00902E16">
            <w:pPr>
              <w:bidi/>
              <w:jc w:val="left"/>
              <w:rPr>
                <w:sz w:val="20"/>
                <w:szCs w:val="20"/>
                <w:lang w:eastAsia="en-CA"/>
              </w:rPr>
            </w:pPr>
            <w:r w:rsidRPr="008276D7">
              <w:rPr>
                <w:sz w:val="20"/>
                <w:szCs w:val="20"/>
                <w:lang w:eastAsia="en-CA"/>
              </w:rPr>
              <w:t>1,765,800</w:t>
            </w:r>
          </w:p>
        </w:tc>
      </w:tr>
      <w:tr w:rsidR="00637F3F" w:rsidRPr="008276D7" w14:paraId="6432A085" w14:textId="77777777" w:rsidTr="00756FA8">
        <w:trPr>
          <w:trHeight w:val="84"/>
        </w:trPr>
        <w:tc>
          <w:tcPr>
            <w:tcW w:w="3888" w:type="dxa"/>
            <w:tcBorders>
              <w:top w:val="nil"/>
              <w:left w:val="single" w:sz="4" w:space="0" w:color="auto"/>
              <w:bottom w:val="single" w:sz="4" w:space="0" w:color="auto"/>
              <w:right w:val="single" w:sz="4" w:space="0" w:color="auto"/>
            </w:tcBorders>
            <w:shd w:val="clear" w:color="auto" w:fill="auto"/>
            <w:noWrap/>
            <w:hideMark/>
          </w:tcPr>
          <w:p w14:paraId="7DBC1034" w14:textId="77777777" w:rsidR="00637F3F" w:rsidRPr="00756FA8" w:rsidRDefault="00756FA8" w:rsidP="00902E16">
            <w:pPr>
              <w:bidi/>
              <w:jc w:val="left"/>
              <w:rPr>
                <w:b/>
                <w:bCs/>
                <w:sz w:val="20"/>
                <w:szCs w:val="20"/>
                <w:lang w:eastAsia="en-CA"/>
              </w:rPr>
            </w:pPr>
            <w:r w:rsidRPr="00756FA8">
              <w:rPr>
                <w:rFonts w:hint="cs"/>
                <w:b/>
                <w:bCs/>
                <w:sz w:val="20"/>
                <w:szCs w:val="20"/>
                <w:rtl/>
                <w:lang w:eastAsia="en-CA"/>
              </w:rPr>
              <w:t>المجموع ال</w:t>
            </w:r>
            <w:r>
              <w:rPr>
                <w:rFonts w:hint="cs"/>
                <w:b/>
                <w:bCs/>
                <w:sz w:val="20"/>
                <w:szCs w:val="20"/>
                <w:rtl/>
                <w:lang w:eastAsia="en-CA"/>
              </w:rPr>
              <w:t>ف</w:t>
            </w:r>
            <w:r w:rsidRPr="00756FA8">
              <w:rPr>
                <w:rFonts w:hint="cs"/>
                <w:b/>
                <w:bCs/>
                <w:sz w:val="20"/>
                <w:szCs w:val="20"/>
                <w:rtl/>
                <w:lang w:eastAsia="en-CA"/>
              </w:rPr>
              <w:t>رعي لمشروعات خطة إدارة إزالة المواد الهيدروكلوروفلوروكربونية</w:t>
            </w:r>
          </w:p>
        </w:tc>
        <w:tc>
          <w:tcPr>
            <w:tcW w:w="1413" w:type="dxa"/>
            <w:tcBorders>
              <w:top w:val="nil"/>
              <w:left w:val="nil"/>
              <w:bottom w:val="single" w:sz="4" w:space="0" w:color="auto"/>
              <w:right w:val="single" w:sz="4" w:space="0" w:color="auto"/>
            </w:tcBorders>
            <w:shd w:val="clear" w:color="auto" w:fill="auto"/>
            <w:noWrap/>
            <w:hideMark/>
          </w:tcPr>
          <w:p w14:paraId="32C69BB2" w14:textId="77777777" w:rsidR="00637F3F" w:rsidRPr="008276D7" w:rsidRDefault="00637F3F" w:rsidP="00902E16">
            <w:pPr>
              <w:bidi/>
              <w:jc w:val="left"/>
              <w:rPr>
                <w:b/>
                <w:bCs/>
                <w:sz w:val="20"/>
                <w:szCs w:val="20"/>
                <w:lang w:eastAsia="en-CA"/>
              </w:rPr>
            </w:pPr>
            <w:r w:rsidRPr="008276D7">
              <w:rPr>
                <w:b/>
                <w:bCs/>
                <w:sz w:val="20"/>
                <w:szCs w:val="20"/>
                <w:lang w:eastAsia="en-CA"/>
              </w:rPr>
              <w:t>79,091,652</w:t>
            </w:r>
          </w:p>
        </w:tc>
        <w:tc>
          <w:tcPr>
            <w:tcW w:w="1413" w:type="dxa"/>
            <w:tcBorders>
              <w:top w:val="nil"/>
              <w:left w:val="nil"/>
              <w:bottom w:val="single" w:sz="4" w:space="0" w:color="auto"/>
              <w:right w:val="single" w:sz="4" w:space="0" w:color="auto"/>
            </w:tcBorders>
            <w:shd w:val="clear" w:color="auto" w:fill="auto"/>
            <w:noWrap/>
            <w:hideMark/>
          </w:tcPr>
          <w:p w14:paraId="084FB86F" w14:textId="77777777" w:rsidR="00637F3F" w:rsidRPr="008276D7" w:rsidRDefault="00637F3F" w:rsidP="00902E16">
            <w:pPr>
              <w:bidi/>
              <w:jc w:val="left"/>
              <w:rPr>
                <w:b/>
                <w:bCs/>
                <w:sz w:val="20"/>
                <w:szCs w:val="20"/>
                <w:lang w:eastAsia="en-CA"/>
              </w:rPr>
            </w:pPr>
            <w:r w:rsidRPr="008276D7">
              <w:rPr>
                <w:b/>
                <w:bCs/>
                <w:sz w:val="20"/>
                <w:szCs w:val="20"/>
                <w:lang w:eastAsia="en-CA"/>
              </w:rPr>
              <w:t>106,051,699</w:t>
            </w:r>
          </w:p>
        </w:tc>
        <w:tc>
          <w:tcPr>
            <w:tcW w:w="1413" w:type="dxa"/>
            <w:tcBorders>
              <w:top w:val="nil"/>
              <w:left w:val="nil"/>
              <w:bottom w:val="single" w:sz="4" w:space="0" w:color="auto"/>
              <w:right w:val="single" w:sz="4" w:space="0" w:color="auto"/>
            </w:tcBorders>
            <w:shd w:val="clear" w:color="auto" w:fill="auto"/>
            <w:noWrap/>
            <w:hideMark/>
          </w:tcPr>
          <w:p w14:paraId="756339B6" w14:textId="77777777" w:rsidR="00637F3F" w:rsidRPr="008276D7" w:rsidRDefault="00637F3F" w:rsidP="00902E16">
            <w:pPr>
              <w:bidi/>
              <w:jc w:val="left"/>
              <w:rPr>
                <w:b/>
                <w:bCs/>
                <w:sz w:val="20"/>
                <w:szCs w:val="20"/>
                <w:lang w:eastAsia="en-CA"/>
              </w:rPr>
            </w:pPr>
            <w:r w:rsidRPr="008276D7">
              <w:rPr>
                <w:b/>
                <w:bCs/>
                <w:sz w:val="20"/>
                <w:szCs w:val="20"/>
                <w:lang w:eastAsia="en-CA"/>
              </w:rPr>
              <w:t>101,837,582</w:t>
            </w:r>
          </w:p>
        </w:tc>
        <w:tc>
          <w:tcPr>
            <w:tcW w:w="1413" w:type="dxa"/>
            <w:tcBorders>
              <w:top w:val="nil"/>
              <w:left w:val="nil"/>
              <w:bottom w:val="single" w:sz="4" w:space="0" w:color="auto"/>
              <w:right w:val="single" w:sz="4" w:space="0" w:color="auto"/>
            </w:tcBorders>
            <w:shd w:val="clear" w:color="auto" w:fill="auto"/>
            <w:noWrap/>
            <w:hideMark/>
          </w:tcPr>
          <w:p w14:paraId="7AA9EE94" w14:textId="77777777" w:rsidR="00637F3F" w:rsidRPr="008276D7" w:rsidRDefault="00637F3F" w:rsidP="00902E16">
            <w:pPr>
              <w:bidi/>
              <w:jc w:val="left"/>
              <w:rPr>
                <w:b/>
                <w:bCs/>
                <w:sz w:val="20"/>
                <w:szCs w:val="20"/>
                <w:lang w:eastAsia="en-CA"/>
              </w:rPr>
            </w:pPr>
            <w:r w:rsidRPr="008276D7">
              <w:rPr>
                <w:b/>
                <w:bCs/>
                <w:sz w:val="20"/>
                <w:szCs w:val="20"/>
                <w:lang w:eastAsia="en-CA"/>
              </w:rPr>
              <w:t>286,980,933</w:t>
            </w:r>
          </w:p>
        </w:tc>
      </w:tr>
      <w:tr w:rsidR="00637F3F" w:rsidRPr="008276D7" w14:paraId="14880703" w14:textId="77777777" w:rsidTr="00756FA8">
        <w:trPr>
          <w:trHeight w:val="129"/>
        </w:trPr>
        <w:tc>
          <w:tcPr>
            <w:tcW w:w="3888" w:type="dxa"/>
            <w:tcBorders>
              <w:top w:val="nil"/>
              <w:left w:val="single" w:sz="4" w:space="0" w:color="auto"/>
              <w:bottom w:val="single" w:sz="4" w:space="0" w:color="auto"/>
              <w:right w:val="single" w:sz="4" w:space="0" w:color="auto"/>
            </w:tcBorders>
            <w:shd w:val="clear" w:color="auto" w:fill="auto"/>
            <w:noWrap/>
            <w:hideMark/>
          </w:tcPr>
          <w:p w14:paraId="0544F8CB" w14:textId="77777777" w:rsidR="00637F3F" w:rsidRPr="008276D7" w:rsidRDefault="00756FA8" w:rsidP="00902E16">
            <w:pPr>
              <w:bidi/>
              <w:jc w:val="left"/>
              <w:rPr>
                <w:b/>
                <w:bCs/>
                <w:sz w:val="20"/>
                <w:szCs w:val="20"/>
                <w:lang w:eastAsia="en-CA"/>
              </w:rPr>
            </w:pPr>
            <w:r>
              <w:rPr>
                <w:rFonts w:hint="cs"/>
                <w:b/>
                <w:bCs/>
                <w:sz w:val="20"/>
                <w:szCs w:val="20"/>
                <w:rtl/>
                <w:lang w:eastAsia="en-CA"/>
              </w:rPr>
              <w:t>أنشطة الهيدروفلوروكربون</w:t>
            </w:r>
          </w:p>
        </w:tc>
        <w:tc>
          <w:tcPr>
            <w:tcW w:w="1413" w:type="dxa"/>
            <w:tcBorders>
              <w:top w:val="nil"/>
              <w:left w:val="nil"/>
              <w:bottom w:val="single" w:sz="4" w:space="0" w:color="auto"/>
              <w:right w:val="single" w:sz="4" w:space="0" w:color="auto"/>
            </w:tcBorders>
            <w:shd w:val="clear" w:color="auto" w:fill="auto"/>
            <w:noWrap/>
            <w:hideMark/>
          </w:tcPr>
          <w:p w14:paraId="42093B7E" w14:textId="77777777" w:rsidR="00637F3F" w:rsidRPr="008276D7" w:rsidRDefault="00637F3F" w:rsidP="00902E16">
            <w:pPr>
              <w:bidi/>
              <w:jc w:val="left"/>
              <w:rPr>
                <w:sz w:val="20"/>
                <w:szCs w:val="20"/>
                <w:lang w:eastAsia="en-CA"/>
              </w:rPr>
            </w:pPr>
            <w:r w:rsidRPr="008276D7">
              <w:rPr>
                <w:sz w:val="20"/>
                <w:szCs w:val="20"/>
                <w:lang w:eastAsia="en-CA"/>
              </w:rPr>
              <w:t> </w:t>
            </w:r>
          </w:p>
        </w:tc>
        <w:tc>
          <w:tcPr>
            <w:tcW w:w="1413" w:type="dxa"/>
            <w:tcBorders>
              <w:top w:val="nil"/>
              <w:left w:val="nil"/>
              <w:bottom w:val="single" w:sz="4" w:space="0" w:color="auto"/>
              <w:right w:val="single" w:sz="4" w:space="0" w:color="auto"/>
            </w:tcBorders>
            <w:shd w:val="clear" w:color="auto" w:fill="auto"/>
            <w:noWrap/>
            <w:hideMark/>
          </w:tcPr>
          <w:p w14:paraId="773C3001" w14:textId="77777777" w:rsidR="00637F3F" w:rsidRPr="008276D7" w:rsidRDefault="00637F3F" w:rsidP="00902E16">
            <w:pPr>
              <w:bidi/>
              <w:jc w:val="left"/>
              <w:rPr>
                <w:sz w:val="20"/>
                <w:szCs w:val="20"/>
                <w:lang w:eastAsia="en-CA"/>
              </w:rPr>
            </w:pPr>
            <w:r w:rsidRPr="008276D7">
              <w:rPr>
                <w:sz w:val="20"/>
                <w:szCs w:val="20"/>
                <w:lang w:eastAsia="en-CA"/>
              </w:rPr>
              <w:t> </w:t>
            </w:r>
          </w:p>
        </w:tc>
        <w:tc>
          <w:tcPr>
            <w:tcW w:w="1413" w:type="dxa"/>
            <w:tcBorders>
              <w:top w:val="nil"/>
              <w:left w:val="nil"/>
              <w:bottom w:val="single" w:sz="4" w:space="0" w:color="auto"/>
              <w:right w:val="single" w:sz="4" w:space="0" w:color="auto"/>
            </w:tcBorders>
            <w:shd w:val="clear" w:color="auto" w:fill="auto"/>
            <w:noWrap/>
            <w:hideMark/>
          </w:tcPr>
          <w:p w14:paraId="5B0A9165" w14:textId="77777777" w:rsidR="00637F3F" w:rsidRPr="008276D7" w:rsidRDefault="00637F3F" w:rsidP="00902E16">
            <w:pPr>
              <w:bidi/>
              <w:jc w:val="left"/>
              <w:rPr>
                <w:sz w:val="20"/>
                <w:szCs w:val="20"/>
                <w:lang w:eastAsia="en-CA"/>
              </w:rPr>
            </w:pPr>
            <w:r w:rsidRPr="008276D7">
              <w:rPr>
                <w:sz w:val="20"/>
                <w:szCs w:val="20"/>
                <w:lang w:eastAsia="en-CA"/>
              </w:rPr>
              <w:t> </w:t>
            </w:r>
          </w:p>
        </w:tc>
        <w:tc>
          <w:tcPr>
            <w:tcW w:w="1413" w:type="dxa"/>
            <w:tcBorders>
              <w:top w:val="nil"/>
              <w:left w:val="nil"/>
              <w:bottom w:val="single" w:sz="4" w:space="0" w:color="auto"/>
              <w:right w:val="single" w:sz="4" w:space="0" w:color="auto"/>
            </w:tcBorders>
            <w:shd w:val="clear" w:color="auto" w:fill="auto"/>
            <w:noWrap/>
            <w:hideMark/>
          </w:tcPr>
          <w:p w14:paraId="3F78B36C" w14:textId="77777777" w:rsidR="00637F3F" w:rsidRPr="008276D7" w:rsidRDefault="00637F3F" w:rsidP="00902E16">
            <w:pPr>
              <w:bidi/>
              <w:jc w:val="left"/>
              <w:rPr>
                <w:sz w:val="20"/>
                <w:szCs w:val="20"/>
                <w:lang w:eastAsia="en-CA"/>
              </w:rPr>
            </w:pPr>
            <w:r w:rsidRPr="008276D7">
              <w:rPr>
                <w:sz w:val="20"/>
                <w:szCs w:val="20"/>
                <w:lang w:eastAsia="en-CA"/>
              </w:rPr>
              <w:t> </w:t>
            </w:r>
          </w:p>
        </w:tc>
      </w:tr>
      <w:tr w:rsidR="00637F3F" w:rsidRPr="008276D7" w14:paraId="0B3C376A" w14:textId="77777777" w:rsidTr="00756FA8">
        <w:trPr>
          <w:trHeight w:val="161"/>
        </w:trPr>
        <w:tc>
          <w:tcPr>
            <w:tcW w:w="3888" w:type="dxa"/>
            <w:tcBorders>
              <w:top w:val="nil"/>
              <w:left w:val="single" w:sz="4" w:space="0" w:color="auto"/>
              <w:bottom w:val="single" w:sz="4" w:space="0" w:color="auto"/>
              <w:right w:val="single" w:sz="4" w:space="0" w:color="auto"/>
            </w:tcBorders>
            <w:shd w:val="clear" w:color="auto" w:fill="auto"/>
            <w:noWrap/>
            <w:hideMark/>
          </w:tcPr>
          <w:p w14:paraId="4181AA39" w14:textId="77777777" w:rsidR="00637F3F" w:rsidRPr="008276D7" w:rsidRDefault="00756FA8" w:rsidP="00902E16">
            <w:pPr>
              <w:bidi/>
              <w:jc w:val="left"/>
              <w:rPr>
                <w:sz w:val="20"/>
                <w:szCs w:val="20"/>
                <w:lang w:eastAsia="en-CA"/>
              </w:rPr>
            </w:pPr>
            <w:r>
              <w:rPr>
                <w:rFonts w:hint="cs"/>
                <w:sz w:val="20"/>
                <w:szCs w:val="20"/>
                <w:rtl/>
                <w:lang w:eastAsia="en-CA"/>
              </w:rPr>
              <w:t>الهيدروفلوروكربون- أنشطة التمكين</w:t>
            </w:r>
          </w:p>
        </w:tc>
        <w:tc>
          <w:tcPr>
            <w:tcW w:w="1413" w:type="dxa"/>
            <w:tcBorders>
              <w:top w:val="nil"/>
              <w:left w:val="nil"/>
              <w:bottom w:val="single" w:sz="4" w:space="0" w:color="auto"/>
              <w:right w:val="single" w:sz="4" w:space="0" w:color="auto"/>
            </w:tcBorders>
            <w:shd w:val="clear" w:color="auto" w:fill="auto"/>
            <w:noWrap/>
            <w:hideMark/>
          </w:tcPr>
          <w:p w14:paraId="266C2606" w14:textId="77777777" w:rsidR="00637F3F" w:rsidRPr="008276D7" w:rsidRDefault="00637F3F" w:rsidP="00902E16">
            <w:pPr>
              <w:bidi/>
              <w:jc w:val="left"/>
              <w:rPr>
                <w:sz w:val="20"/>
                <w:szCs w:val="20"/>
                <w:lang w:eastAsia="en-CA"/>
              </w:rPr>
            </w:pPr>
            <w:r w:rsidRPr="008276D7">
              <w:rPr>
                <w:sz w:val="20"/>
                <w:szCs w:val="20"/>
                <w:lang w:eastAsia="en-CA"/>
              </w:rPr>
              <w:t>0</w:t>
            </w:r>
          </w:p>
        </w:tc>
        <w:tc>
          <w:tcPr>
            <w:tcW w:w="1413" w:type="dxa"/>
            <w:tcBorders>
              <w:top w:val="nil"/>
              <w:left w:val="nil"/>
              <w:bottom w:val="single" w:sz="4" w:space="0" w:color="auto"/>
              <w:right w:val="single" w:sz="4" w:space="0" w:color="auto"/>
            </w:tcBorders>
            <w:shd w:val="clear" w:color="auto" w:fill="auto"/>
            <w:noWrap/>
            <w:hideMark/>
          </w:tcPr>
          <w:p w14:paraId="1DFB7B70" w14:textId="77777777" w:rsidR="00637F3F" w:rsidRPr="008276D7" w:rsidRDefault="00637F3F" w:rsidP="00902E16">
            <w:pPr>
              <w:bidi/>
              <w:jc w:val="left"/>
              <w:rPr>
                <w:sz w:val="20"/>
                <w:szCs w:val="20"/>
                <w:lang w:eastAsia="en-CA"/>
              </w:rPr>
            </w:pPr>
            <w:r w:rsidRPr="008276D7">
              <w:rPr>
                <w:sz w:val="20"/>
                <w:szCs w:val="20"/>
                <w:lang w:eastAsia="en-CA"/>
              </w:rPr>
              <w:t>214,000</w:t>
            </w:r>
          </w:p>
        </w:tc>
        <w:tc>
          <w:tcPr>
            <w:tcW w:w="1413" w:type="dxa"/>
            <w:tcBorders>
              <w:top w:val="nil"/>
              <w:left w:val="nil"/>
              <w:bottom w:val="single" w:sz="4" w:space="0" w:color="auto"/>
              <w:right w:val="single" w:sz="4" w:space="0" w:color="auto"/>
            </w:tcBorders>
            <w:shd w:val="clear" w:color="auto" w:fill="auto"/>
            <w:noWrap/>
            <w:hideMark/>
          </w:tcPr>
          <w:p w14:paraId="53BB478F" w14:textId="77777777" w:rsidR="00637F3F" w:rsidRPr="008276D7" w:rsidRDefault="00637F3F" w:rsidP="00902E16">
            <w:pPr>
              <w:bidi/>
              <w:jc w:val="left"/>
              <w:rPr>
                <w:sz w:val="20"/>
                <w:szCs w:val="20"/>
                <w:lang w:eastAsia="en-CA"/>
              </w:rPr>
            </w:pPr>
            <w:r w:rsidRPr="008276D7">
              <w:rPr>
                <w:sz w:val="20"/>
                <w:szCs w:val="20"/>
                <w:lang w:eastAsia="en-CA"/>
              </w:rPr>
              <w:t>0</w:t>
            </w:r>
          </w:p>
        </w:tc>
        <w:tc>
          <w:tcPr>
            <w:tcW w:w="1413" w:type="dxa"/>
            <w:tcBorders>
              <w:top w:val="nil"/>
              <w:left w:val="nil"/>
              <w:bottom w:val="single" w:sz="4" w:space="0" w:color="auto"/>
              <w:right w:val="single" w:sz="4" w:space="0" w:color="auto"/>
            </w:tcBorders>
            <w:shd w:val="clear" w:color="auto" w:fill="auto"/>
            <w:noWrap/>
            <w:hideMark/>
          </w:tcPr>
          <w:p w14:paraId="52B52AEA" w14:textId="77777777" w:rsidR="00637F3F" w:rsidRPr="008276D7" w:rsidRDefault="00637F3F" w:rsidP="00902E16">
            <w:pPr>
              <w:bidi/>
              <w:jc w:val="left"/>
              <w:rPr>
                <w:sz w:val="20"/>
                <w:szCs w:val="20"/>
                <w:lang w:eastAsia="en-CA"/>
              </w:rPr>
            </w:pPr>
            <w:r w:rsidRPr="008276D7">
              <w:rPr>
                <w:sz w:val="20"/>
                <w:szCs w:val="20"/>
                <w:lang w:eastAsia="en-CA"/>
              </w:rPr>
              <w:t>214,000</w:t>
            </w:r>
          </w:p>
        </w:tc>
      </w:tr>
      <w:tr w:rsidR="00637F3F" w:rsidRPr="008276D7" w14:paraId="2C4E8F38" w14:textId="77777777" w:rsidTr="00756FA8">
        <w:trPr>
          <w:trHeight w:val="66"/>
        </w:trPr>
        <w:tc>
          <w:tcPr>
            <w:tcW w:w="3888" w:type="dxa"/>
            <w:tcBorders>
              <w:top w:val="nil"/>
              <w:left w:val="single" w:sz="4" w:space="0" w:color="auto"/>
              <w:bottom w:val="single" w:sz="4" w:space="0" w:color="auto"/>
              <w:right w:val="single" w:sz="4" w:space="0" w:color="auto"/>
            </w:tcBorders>
            <w:shd w:val="clear" w:color="auto" w:fill="auto"/>
            <w:noWrap/>
            <w:hideMark/>
          </w:tcPr>
          <w:p w14:paraId="2026A045" w14:textId="77777777" w:rsidR="00637F3F" w:rsidRPr="008276D7" w:rsidRDefault="00756FA8" w:rsidP="00756FA8">
            <w:pPr>
              <w:bidi/>
              <w:jc w:val="left"/>
              <w:rPr>
                <w:sz w:val="20"/>
                <w:szCs w:val="20"/>
                <w:lang w:eastAsia="en-CA"/>
              </w:rPr>
            </w:pPr>
            <w:r>
              <w:rPr>
                <w:rFonts w:hint="cs"/>
                <w:sz w:val="20"/>
                <w:szCs w:val="20"/>
                <w:rtl/>
                <w:lang w:eastAsia="en-CA"/>
              </w:rPr>
              <w:t>الهيدروفلوروكربون- الاستثمار</w:t>
            </w:r>
          </w:p>
        </w:tc>
        <w:tc>
          <w:tcPr>
            <w:tcW w:w="1413" w:type="dxa"/>
            <w:tcBorders>
              <w:top w:val="nil"/>
              <w:left w:val="nil"/>
              <w:bottom w:val="single" w:sz="4" w:space="0" w:color="auto"/>
              <w:right w:val="single" w:sz="4" w:space="0" w:color="auto"/>
            </w:tcBorders>
            <w:shd w:val="clear" w:color="auto" w:fill="auto"/>
            <w:noWrap/>
            <w:hideMark/>
          </w:tcPr>
          <w:p w14:paraId="04DF4AD7" w14:textId="77777777" w:rsidR="00637F3F" w:rsidRPr="008276D7" w:rsidRDefault="00637F3F" w:rsidP="00902E16">
            <w:pPr>
              <w:bidi/>
              <w:jc w:val="left"/>
              <w:rPr>
                <w:sz w:val="20"/>
                <w:szCs w:val="20"/>
                <w:lang w:eastAsia="en-CA"/>
              </w:rPr>
            </w:pPr>
            <w:r w:rsidRPr="008276D7">
              <w:rPr>
                <w:sz w:val="20"/>
                <w:szCs w:val="20"/>
                <w:lang w:eastAsia="en-CA"/>
              </w:rPr>
              <w:t>530,598</w:t>
            </w:r>
          </w:p>
        </w:tc>
        <w:tc>
          <w:tcPr>
            <w:tcW w:w="1413" w:type="dxa"/>
            <w:tcBorders>
              <w:top w:val="nil"/>
              <w:left w:val="nil"/>
              <w:bottom w:val="single" w:sz="4" w:space="0" w:color="auto"/>
              <w:right w:val="single" w:sz="4" w:space="0" w:color="auto"/>
            </w:tcBorders>
            <w:shd w:val="clear" w:color="auto" w:fill="auto"/>
            <w:noWrap/>
            <w:hideMark/>
          </w:tcPr>
          <w:p w14:paraId="0546D06F" w14:textId="77777777" w:rsidR="00637F3F" w:rsidRPr="008276D7" w:rsidRDefault="00637F3F" w:rsidP="00902E16">
            <w:pPr>
              <w:bidi/>
              <w:jc w:val="left"/>
              <w:rPr>
                <w:sz w:val="20"/>
                <w:szCs w:val="20"/>
                <w:lang w:eastAsia="en-CA"/>
              </w:rPr>
            </w:pPr>
            <w:r w:rsidRPr="008276D7">
              <w:rPr>
                <w:sz w:val="20"/>
                <w:szCs w:val="20"/>
                <w:lang w:eastAsia="en-CA"/>
              </w:rPr>
              <w:t>0</w:t>
            </w:r>
          </w:p>
        </w:tc>
        <w:tc>
          <w:tcPr>
            <w:tcW w:w="1413" w:type="dxa"/>
            <w:tcBorders>
              <w:top w:val="nil"/>
              <w:left w:val="nil"/>
              <w:bottom w:val="single" w:sz="4" w:space="0" w:color="auto"/>
              <w:right w:val="single" w:sz="4" w:space="0" w:color="auto"/>
            </w:tcBorders>
            <w:shd w:val="clear" w:color="auto" w:fill="auto"/>
            <w:noWrap/>
            <w:hideMark/>
          </w:tcPr>
          <w:p w14:paraId="08B6D9E4" w14:textId="77777777" w:rsidR="00637F3F" w:rsidRPr="008276D7" w:rsidRDefault="00637F3F" w:rsidP="00902E16">
            <w:pPr>
              <w:bidi/>
              <w:jc w:val="left"/>
              <w:rPr>
                <w:sz w:val="20"/>
                <w:szCs w:val="20"/>
                <w:lang w:eastAsia="en-CA"/>
              </w:rPr>
            </w:pPr>
            <w:r w:rsidRPr="008276D7">
              <w:rPr>
                <w:sz w:val="20"/>
                <w:szCs w:val="20"/>
                <w:lang w:eastAsia="en-CA"/>
              </w:rPr>
              <w:t>0</w:t>
            </w:r>
          </w:p>
        </w:tc>
        <w:tc>
          <w:tcPr>
            <w:tcW w:w="1413" w:type="dxa"/>
            <w:tcBorders>
              <w:top w:val="nil"/>
              <w:left w:val="nil"/>
              <w:bottom w:val="single" w:sz="4" w:space="0" w:color="auto"/>
              <w:right w:val="single" w:sz="4" w:space="0" w:color="auto"/>
            </w:tcBorders>
            <w:shd w:val="clear" w:color="auto" w:fill="auto"/>
            <w:noWrap/>
            <w:hideMark/>
          </w:tcPr>
          <w:p w14:paraId="69D1AFB5" w14:textId="77777777" w:rsidR="00637F3F" w:rsidRPr="008276D7" w:rsidRDefault="00637F3F" w:rsidP="00902E16">
            <w:pPr>
              <w:bidi/>
              <w:jc w:val="left"/>
              <w:rPr>
                <w:sz w:val="20"/>
                <w:szCs w:val="20"/>
                <w:lang w:eastAsia="en-CA"/>
              </w:rPr>
            </w:pPr>
            <w:r w:rsidRPr="008276D7">
              <w:rPr>
                <w:sz w:val="20"/>
                <w:szCs w:val="20"/>
                <w:lang w:eastAsia="en-CA"/>
              </w:rPr>
              <w:t>530,598</w:t>
            </w:r>
          </w:p>
        </w:tc>
      </w:tr>
      <w:tr w:rsidR="00637F3F" w:rsidRPr="008276D7" w14:paraId="50888892" w14:textId="77777777" w:rsidTr="00756FA8">
        <w:trPr>
          <w:trHeight w:val="253"/>
        </w:trPr>
        <w:tc>
          <w:tcPr>
            <w:tcW w:w="3888" w:type="dxa"/>
            <w:tcBorders>
              <w:top w:val="nil"/>
              <w:left w:val="single" w:sz="4" w:space="0" w:color="auto"/>
              <w:bottom w:val="single" w:sz="4" w:space="0" w:color="auto"/>
              <w:right w:val="single" w:sz="4" w:space="0" w:color="auto"/>
            </w:tcBorders>
            <w:shd w:val="clear" w:color="auto" w:fill="auto"/>
            <w:noWrap/>
            <w:hideMark/>
          </w:tcPr>
          <w:p w14:paraId="5CD9105D" w14:textId="77777777" w:rsidR="00637F3F" w:rsidRPr="008276D7" w:rsidRDefault="00C609E4" w:rsidP="00902E16">
            <w:pPr>
              <w:bidi/>
              <w:jc w:val="left"/>
              <w:rPr>
                <w:sz w:val="20"/>
                <w:szCs w:val="20"/>
                <w:lang w:eastAsia="en-CA"/>
              </w:rPr>
            </w:pPr>
            <w:r>
              <w:rPr>
                <w:rFonts w:hint="cs"/>
                <w:sz w:val="20"/>
                <w:szCs w:val="20"/>
                <w:rtl/>
                <w:lang w:eastAsia="en-CA"/>
              </w:rPr>
              <w:t>خطط كيجالي لتنفيذ الهيدروفلوروكربون</w:t>
            </w:r>
          </w:p>
        </w:tc>
        <w:tc>
          <w:tcPr>
            <w:tcW w:w="1413" w:type="dxa"/>
            <w:tcBorders>
              <w:top w:val="nil"/>
              <w:left w:val="nil"/>
              <w:bottom w:val="single" w:sz="4" w:space="0" w:color="auto"/>
              <w:right w:val="single" w:sz="4" w:space="0" w:color="auto"/>
            </w:tcBorders>
            <w:shd w:val="clear" w:color="auto" w:fill="auto"/>
            <w:noWrap/>
            <w:hideMark/>
          </w:tcPr>
          <w:p w14:paraId="0E55A265" w14:textId="77777777" w:rsidR="00637F3F" w:rsidRPr="008276D7" w:rsidRDefault="00637F3F" w:rsidP="00902E16">
            <w:pPr>
              <w:bidi/>
              <w:jc w:val="left"/>
              <w:rPr>
                <w:sz w:val="20"/>
                <w:szCs w:val="20"/>
                <w:lang w:eastAsia="en-CA"/>
              </w:rPr>
            </w:pPr>
            <w:r w:rsidRPr="008276D7">
              <w:rPr>
                <w:sz w:val="20"/>
                <w:szCs w:val="20"/>
                <w:lang w:eastAsia="en-CA"/>
              </w:rPr>
              <w:t>7,972,750</w:t>
            </w:r>
          </w:p>
        </w:tc>
        <w:tc>
          <w:tcPr>
            <w:tcW w:w="1413" w:type="dxa"/>
            <w:tcBorders>
              <w:top w:val="nil"/>
              <w:left w:val="nil"/>
              <w:bottom w:val="single" w:sz="4" w:space="0" w:color="auto"/>
              <w:right w:val="single" w:sz="4" w:space="0" w:color="auto"/>
            </w:tcBorders>
            <w:shd w:val="clear" w:color="auto" w:fill="auto"/>
            <w:noWrap/>
            <w:hideMark/>
          </w:tcPr>
          <w:p w14:paraId="0643B1AB" w14:textId="77777777" w:rsidR="00637F3F" w:rsidRPr="008276D7" w:rsidRDefault="00637F3F" w:rsidP="00902E16">
            <w:pPr>
              <w:bidi/>
              <w:jc w:val="left"/>
              <w:rPr>
                <w:sz w:val="20"/>
                <w:szCs w:val="20"/>
                <w:lang w:eastAsia="en-CA"/>
              </w:rPr>
            </w:pPr>
            <w:r w:rsidRPr="008276D7">
              <w:rPr>
                <w:sz w:val="20"/>
                <w:szCs w:val="20"/>
                <w:lang w:eastAsia="en-CA"/>
              </w:rPr>
              <w:t>3,716,543</w:t>
            </w:r>
          </w:p>
        </w:tc>
        <w:tc>
          <w:tcPr>
            <w:tcW w:w="1413" w:type="dxa"/>
            <w:tcBorders>
              <w:top w:val="nil"/>
              <w:left w:val="nil"/>
              <w:bottom w:val="single" w:sz="4" w:space="0" w:color="auto"/>
              <w:right w:val="single" w:sz="4" w:space="0" w:color="auto"/>
            </w:tcBorders>
            <w:shd w:val="clear" w:color="auto" w:fill="auto"/>
            <w:noWrap/>
            <w:hideMark/>
          </w:tcPr>
          <w:p w14:paraId="6E03B0B4" w14:textId="77777777" w:rsidR="00637F3F" w:rsidRPr="008276D7" w:rsidRDefault="00637F3F" w:rsidP="00902E16">
            <w:pPr>
              <w:bidi/>
              <w:jc w:val="left"/>
              <w:rPr>
                <w:sz w:val="20"/>
                <w:szCs w:val="20"/>
                <w:lang w:eastAsia="en-CA"/>
              </w:rPr>
            </w:pPr>
            <w:r w:rsidRPr="008276D7">
              <w:rPr>
                <w:sz w:val="20"/>
                <w:szCs w:val="20"/>
                <w:lang w:eastAsia="en-CA"/>
              </w:rPr>
              <w:t>0</w:t>
            </w:r>
          </w:p>
        </w:tc>
        <w:tc>
          <w:tcPr>
            <w:tcW w:w="1413" w:type="dxa"/>
            <w:tcBorders>
              <w:top w:val="nil"/>
              <w:left w:val="nil"/>
              <w:bottom w:val="single" w:sz="4" w:space="0" w:color="auto"/>
              <w:right w:val="single" w:sz="4" w:space="0" w:color="auto"/>
            </w:tcBorders>
            <w:shd w:val="clear" w:color="auto" w:fill="auto"/>
            <w:noWrap/>
            <w:hideMark/>
          </w:tcPr>
          <w:p w14:paraId="1E9EE374" w14:textId="77777777" w:rsidR="00637F3F" w:rsidRPr="008276D7" w:rsidRDefault="00637F3F" w:rsidP="00902E16">
            <w:pPr>
              <w:bidi/>
              <w:jc w:val="left"/>
              <w:rPr>
                <w:sz w:val="20"/>
                <w:szCs w:val="20"/>
                <w:lang w:eastAsia="en-CA"/>
              </w:rPr>
            </w:pPr>
            <w:r w:rsidRPr="008276D7">
              <w:rPr>
                <w:sz w:val="20"/>
                <w:szCs w:val="20"/>
                <w:lang w:eastAsia="en-CA"/>
              </w:rPr>
              <w:t>11,689,293</w:t>
            </w:r>
          </w:p>
        </w:tc>
      </w:tr>
      <w:tr w:rsidR="00637F3F" w:rsidRPr="008276D7" w14:paraId="7B1E9B55" w14:textId="77777777" w:rsidTr="00756FA8">
        <w:trPr>
          <w:trHeight w:val="216"/>
        </w:trPr>
        <w:tc>
          <w:tcPr>
            <w:tcW w:w="3888" w:type="dxa"/>
            <w:tcBorders>
              <w:top w:val="nil"/>
              <w:left w:val="single" w:sz="4" w:space="0" w:color="auto"/>
              <w:bottom w:val="single" w:sz="4" w:space="0" w:color="auto"/>
              <w:right w:val="single" w:sz="4" w:space="0" w:color="auto"/>
            </w:tcBorders>
            <w:shd w:val="clear" w:color="auto" w:fill="auto"/>
            <w:noWrap/>
            <w:hideMark/>
          </w:tcPr>
          <w:p w14:paraId="20EC220E" w14:textId="77777777" w:rsidR="00637F3F" w:rsidRPr="008276D7" w:rsidRDefault="00BD076D" w:rsidP="00902E16">
            <w:pPr>
              <w:bidi/>
              <w:jc w:val="left"/>
              <w:rPr>
                <w:sz w:val="20"/>
                <w:szCs w:val="20"/>
                <w:lang w:eastAsia="en-CA"/>
              </w:rPr>
            </w:pPr>
            <w:r>
              <w:rPr>
                <w:rFonts w:hint="cs"/>
                <w:sz w:val="20"/>
                <w:szCs w:val="20"/>
                <w:rtl/>
                <w:lang w:eastAsia="en-CA"/>
              </w:rPr>
              <w:t>إعداد المشروعات- خطط كيجالي</w:t>
            </w:r>
          </w:p>
        </w:tc>
        <w:tc>
          <w:tcPr>
            <w:tcW w:w="1413" w:type="dxa"/>
            <w:tcBorders>
              <w:top w:val="nil"/>
              <w:left w:val="nil"/>
              <w:bottom w:val="single" w:sz="4" w:space="0" w:color="auto"/>
              <w:right w:val="single" w:sz="4" w:space="0" w:color="auto"/>
            </w:tcBorders>
            <w:shd w:val="clear" w:color="auto" w:fill="auto"/>
            <w:noWrap/>
            <w:hideMark/>
          </w:tcPr>
          <w:p w14:paraId="1DE344D6" w14:textId="77777777" w:rsidR="00637F3F" w:rsidRPr="008276D7" w:rsidRDefault="00637F3F" w:rsidP="00902E16">
            <w:pPr>
              <w:bidi/>
              <w:jc w:val="left"/>
              <w:rPr>
                <w:sz w:val="20"/>
                <w:szCs w:val="20"/>
                <w:lang w:eastAsia="en-CA"/>
              </w:rPr>
            </w:pPr>
            <w:r w:rsidRPr="008276D7">
              <w:rPr>
                <w:sz w:val="20"/>
                <w:szCs w:val="20"/>
                <w:lang w:eastAsia="en-CA"/>
              </w:rPr>
              <w:t>0</w:t>
            </w:r>
          </w:p>
        </w:tc>
        <w:tc>
          <w:tcPr>
            <w:tcW w:w="1413" w:type="dxa"/>
            <w:tcBorders>
              <w:top w:val="nil"/>
              <w:left w:val="nil"/>
              <w:bottom w:val="single" w:sz="4" w:space="0" w:color="auto"/>
              <w:right w:val="single" w:sz="4" w:space="0" w:color="auto"/>
            </w:tcBorders>
            <w:shd w:val="clear" w:color="auto" w:fill="auto"/>
            <w:noWrap/>
            <w:hideMark/>
          </w:tcPr>
          <w:p w14:paraId="32D47FBD" w14:textId="77777777" w:rsidR="00637F3F" w:rsidRPr="008276D7" w:rsidRDefault="00637F3F" w:rsidP="00902E16">
            <w:pPr>
              <w:bidi/>
              <w:jc w:val="left"/>
              <w:rPr>
                <w:sz w:val="20"/>
                <w:szCs w:val="20"/>
                <w:lang w:eastAsia="en-CA"/>
              </w:rPr>
            </w:pPr>
            <w:r w:rsidRPr="008276D7">
              <w:rPr>
                <w:sz w:val="20"/>
                <w:szCs w:val="20"/>
                <w:lang w:eastAsia="en-CA"/>
              </w:rPr>
              <w:t>36,665,672</w:t>
            </w:r>
          </w:p>
        </w:tc>
        <w:tc>
          <w:tcPr>
            <w:tcW w:w="1413" w:type="dxa"/>
            <w:tcBorders>
              <w:top w:val="nil"/>
              <w:left w:val="nil"/>
              <w:bottom w:val="single" w:sz="4" w:space="0" w:color="auto"/>
              <w:right w:val="single" w:sz="4" w:space="0" w:color="auto"/>
            </w:tcBorders>
            <w:shd w:val="clear" w:color="auto" w:fill="auto"/>
            <w:noWrap/>
            <w:hideMark/>
          </w:tcPr>
          <w:p w14:paraId="1D353FC4" w14:textId="77777777" w:rsidR="00637F3F" w:rsidRPr="008276D7" w:rsidRDefault="00637F3F" w:rsidP="00902E16">
            <w:pPr>
              <w:bidi/>
              <w:jc w:val="left"/>
              <w:rPr>
                <w:sz w:val="20"/>
                <w:szCs w:val="20"/>
                <w:lang w:eastAsia="en-CA"/>
              </w:rPr>
            </w:pPr>
            <w:r w:rsidRPr="008276D7">
              <w:rPr>
                <w:sz w:val="20"/>
                <w:szCs w:val="20"/>
                <w:lang w:eastAsia="en-CA"/>
              </w:rPr>
              <w:t>300,000</w:t>
            </w:r>
          </w:p>
        </w:tc>
        <w:tc>
          <w:tcPr>
            <w:tcW w:w="1413" w:type="dxa"/>
            <w:tcBorders>
              <w:top w:val="nil"/>
              <w:left w:val="nil"/>
              <w:bottom w:val="single" w:sz="4" w:space="0" w:color="auto"/>
              <w:right w:val="single" w:sz="4" w:space="0" w:color="auto"/>
            </w:tcBorders>
            <w:shd w:val="clear" w:color="auto" w:fill="auto"/>
            <w:noWrap/>
            <w:hideMark/>
          </w:tcPr>
          <w:p w14:paraId="1EDC0E55" w14:textId="77777777" w:rsidR="00637F3F" w:rsidRPr="008276D7" w:rsidRDefault="00637F3F" w:rsidP="00902E16">
            <w:pPr>
              <w:bidi/>
              <w:jc w:val="left"/>
              <w:rPr>
                <w:sz w:val="20"/>
                <w:szCs w:val="20"/>
                <w:lang w:eastAsia="en-CA"/>
              </w:rPr>
            </w:pPr>
            <w:r w:rsidRPr="008276D7">
              <w:rPr>
                <w:sz w:val="20"/>
                <w:szCs w:val="20"/>
                <w:lang w:eastAsia="en-CA"/>
              </w:rPr>
              <w:t>36,965,672</w:t>
            </w:r>
          </w:p>
        </w:tc>
      </w:tr>
      <w:tr w:rsidR="00637F3F" w:rsidRPr="008276D7" w14:paraId="7C32F11D" w14:textId="77777777" w:rsidTr="00756FA8">
        <w:trPr>
          <w:trHeight w:val="108"/>
        </w:trPr>
        <w:tc>
          <w:tcPr>
            <w:tcW w:w="3888" w:type="dxa"/>
            <w:tcBorders>
              <w:top w:val="nil"/>
              <w:left w:val="single" w:sz="4" w:space="0" w:color="auto"/>
              <w:bottom w:val="single" w:sz="4" w:space="0" w:color="auto"/>
              <w:right w:val="single" w:sz="4" w:space="0" w:color="auto"/>
            </w:tcBorders>
            <w:shd w:val="clear" w:color="auto" w:fill="auto"/>
            <w:noWrap/>
            <w:hideMark/>
          </w:tcPr>
          <w:p w14:paraId="6039FE84" w14:textId="77777777" w:rsidR="00637F3F" w:rsidRPr="008276D7" w:rsidRDefault="00C609E4" w:rsidP="00902E16">
            <w:pPr>
              <w:bidi/>
              <w:jc w:val="left"/>
              <w:rPr>
                <w:sz w:val="20"/>
                <w:szCs w:val="20"/>
                <w:lang w:eastAsia="en-CA"/>
              </w:rPr>
            </w:pPr>
            <w:r>
              <w:rPr>
                <w:rFonts w:hint="cs"/>
                <w:sz w:val="20"/>
                <w:szCs w:val="20"/>
                <w:rtl/>
                <w:lang w:eastAsia="en-CA"/>
              </w:rPr>
              <w:t>الهيدروفلوروكربون- المساعدات التقنية</w:t>
            </w:r>
          </w:p>
        </w:tc>
        <w:tc>
          <w:tcPr>
            <w:tcW w:w="1413" w:type="dxa"/>
            <w:tcBorders>
              <w:top w:val="nil"/>
              <w:left w:val="nil"/>
              <w:bottom w:val="single" w:sz="4" w:space="0" w:color="auto"/>
              <w:right w:val="single" w:sz="4" w:space="0" w:color="auto"/>
            </w:tcBorders>
            <w:shd w:val="clear" w:color="auto" w:fill="auto"/>
            <w:noWrap/>
            <w:hideMark/>
          </w:tcPr>
          <w:p w14:paraId="2BE60ADC" w14:textId="77777777" w:rsidR="00637F3F" w:rsidRPr="008276D7" w:rsidRDefault="00637F3F" w:rsidP="00902E16">
            <w:pPr>
              <w:bidi/>
              <w:jc w:val="left"/>
              <w:rPr>
                <w:sz w:val="20"/>
                <w:szCs w:val="20"/>
                <w:lang w:eastAsia="en-CA"/>
              </w:rPr>
            </w:pPr>
            <w:r w:rsidRPr="008276D7">
              <w:rPr>
                <w:sz w:val="20"/>
                <w:szCs w:val="20"/>
                <w:lang w:eastAsia="en-CA"/>
              </w:rPr>
              <w:t>678,000</w:t>
            </w:r>
          </w:p>
        </w:tc>
        <w:tc>
          <w:tcPr>
            <w:tcW w:w="1413" w:type="dxa"/>
            <w:tcBorders>
              <w:top w:val="nil"/>
              <w:left w:val="nil"/>
              <w:bottom w:val="single" w:sz="4" w:space="0" w:color="auto"/>
              <w:right w:val="single" w:sz="4" w:space="0" w:color="auto"/>
            </w:tcBorders>
            <w:shd w:val="clear" w:color="auto" w:fill="auto"/>
            <w:noWrap/>
            <w:hideMark/>
          </w:tcPr>
          <w:p w14:paraId="333B6BE5" w14:textId="77777777" w:rsidR="00637F3F" w:rsidRPr="008276D7" w:rsidRDefault="00637F3F" w:rsidP="00902E16">
            <w:pPr>
              <w:bidi/>
              <w:jc w:val="left"/>
              <w:rPr>
                <w:sz w:val="20"/>
                <w:szCs w:val="20"/>
                <w:lang w:eastAsia="en-CA"/>
              </w:rPr>
            </w:pPr>
            <w:r w:rsidRPr="008276D7">
              <w:rPr>
                <w:sz w:val="20"/>
                <w:szCs w:val="20"/>
                <w:lang w:eastAsia="en-CA"/>
              </w:rPr>
              <w:t>0</w:t>
            </w:r>
          </w:p>
        </w:tc>
        <w:tc>
          <w:tcPr>
            <w:tcW w:w="1413" w:type="dxa"/>
            <w:tcBorders>
              <w:top w:val="nil"/>
              <w:left w:val="nil"/>
              <w:bottom w:val="single" w:sz="4" w:space="0" w:color="auto"/>
              <w:right w:val="single" w:sz="4" w:space="0" w:color="auto"/>
            </w:tcBorders>
            <w:shd w:val="clear" w:color="auto" w:fill="auto"/>
            <w:noWrap/>
            <w:hideMark/>
          </w:tcPr>
          <w:p w14:paraId="09A6FF18" w14:textId="77777777" w:rsidR="00637F3F" w:rsidRPr="008276D7" w:rsidRDefault="00637F3F" w:rsidP="00902E16">
            <w:pPr>
              <w:bidi/>
              <w:jc w:val="left"/>
              <w:rPr>
                <w:sz w:val="20"/>
                <w:szCs w:val="20"/>
                <w:lang w:eastAsia="en-CA"/>
              </w:rPr>
            </w:pPr>
            <w:r w:rsidRPr="008276D7">
              <w:rPr>
                <w:sz w:val="20"/>
                <w:szCs w:val="20"/>
                <w:lang w:eastAsia="en-CA"/>
              </w:rPr>
              <w:t>678,000</w:t>
            </w:r>
          </w:p>
        </w:tc>
        <w:tc>
          <w:tcPr>
            <w:tcW w:w="1413" w:type="dxa"/>
            <w:tcBorders>
              <w:top w:val="nil"/>
              <w:left w:val="nil"/>
              <w:bottom w:val="single" w:sz="4" w:space="0" w:color="auto"/>
              <w:right w:val="single" w:sz="4" w:space="0" w:color="auto"/>
            </w:tcBorders>
            <w:shd w:val="clear" w:color="auto" w:fill="auto"/>
            <w:noWrap/>
            <w:hideMark/>
          </w:tcPr>
          <w:p w14:paraId="6694F975" w14:textId="77777777" w:rsidR="00637F3F" w:rsidRPr="008276D7" w:rsidRDefault="00637F3F" w:rsidP="00902E16">
            <w:pPr>
              <w:bidi/>
              <w:jc w:val="left"/>
              <w:rPr>
                <w:sz w:val="20"/>
                <w:szCs w:val="20"/>
                <w:lang w:eastAsia="en-CA"/>
              </w:rPr>
            </w:pPr>
            <w:r w:rsidRPr="008276D7">
              <w:rPr>
                <w:sz w:val="20"/>
                <w:szCs w:val="20"/>
                <w:lang w:eastAsia="en-CA"/>
              </w:rPr>
              <w:t>1,356,000</w:t>
            </w:r>
          </w:p>
        </w:tc>
      </w:tr>
      <w:tr w:rsidR="00637F3F" w:rsidRPr="008276D7" w14:paraId="6A2A477D" w14:textId="77777777" w:rsidTr="00756FA8">
        <w:trPr>
          <w:trHeight w:val="153"/>
        </w:trPr>
        <w:tc>
          <w:tcPr>
            <w:tcW w:w="3888" w:type="dxa"/>
            <w:tcBorders>
              <w:top w:val="nil"/>
              <w:left w:val="single" w:sz="4" w:space="0" w:color="auto"/>
              <w:bottom w:val="single" w:sz="4" w:space="0" w:color="auto"/>
              <w:right w:val="single" w:sz="4" w:space="0" w:color="auto"/>
            </w:tcBorders>
            <w:shd w:val="clear" w:color="auto" w:fill="auto"/>
            <w:noWrap/>
            <w:hideMark/>
          </w:tcPr>
          <w:p w14:paraId="4958F027" w14:textId="77777777" w:rsidR="00637F3F" w:rsidRPr="008276D7" w:rsidRDefault="00C609E4" w:rsidP="00902E16">
            <w:pPr>
              <w:bidi/>
              <w:jc w:val="left"/>
              <w:rPr>
                <w:b/>
                <w:bCs/>
                <w:sz w:val="20"/>
                <w:szCs w:val="20"/>
                <w:lang w:eastAsia="en-CA"/>
              </w:rPr>
            </w:pPr>
            <w:r>
              <w:rPr>
                <w:rFonts w:hint="cs"/>
                <w:b/>
                <w:bCs/>
                <w:sz w:val="20"/>
                <w:szCs w:val="20"/>
                <w:rtl/>
                <w:lang w:eastAsia="en-CA"/>
              </w:rPr>
              <w:t>الهيدروفلوروكربون- المجموع الفرعي للأنشطة</w:t>
            </w:r>
          </w:p>
        </w:tc>
        <w:tc>
          <w:tcPr>
            <w:tcW w:w="1413" w:type="dxa"/>
            <w:tcBorders>
              <w:top w:val="nil"/>
              <w:left w:val="nil"/>
              <w:bottom w:val="single" w:sz="4" w:space="0" w:color="auto"/>
              <w:right w:val="single" w:sz="4" w:space="0" w:color="auto"/>
            </w:tcBorders>
            <w:shd w:val="clear" w:color="auto" w:fill="auto"/>
            <w:noWrap/>
            <w:hideMark/>
          </w:tcPr>
          <w:p w14:paraId="7401E381" w14:textId="77777777" w:rsidR="00637F3F" w:rsidRPr="008276D7" w:rsidRDefault="00637F3F" w:rsidP="00902E16">
            <w:pPr>
              <w:bidi/>
              <w:jc w:val="left"/>
              <w:rPr>
                <w:b/>
                <w:bCs/>
                <w:sz w:val="20"/>
                <w:szCs w:val="20"/>
                <w:lang w:eastAsia="en-CA"/>
              </w:rPr>
            </w:pPr>
            <w:r w:rsidRPr="008276D7">
              <w:rPr>
                <w:b/>
                <w:bCs/>
                <w:sz w:val="20"/>
                <w:szCs w:val="20"/>
                <w:lang w:eastAsia="en-CA"/>
              </w:rPr>
              <w:t>9,181,348</w:t>
            </w:r>
          </w:p>
        </w:tc>
        <w:tc>
          <w:tcPr>
            <w:tcW w:w="1413" w:type="dxa"/>
            <w:tcBorders>
              <w:top w:val="nil"/>
              <w:left w:val="nil"/>
              <w:bottom w:val="single" w:sz="4" w:space="0" w:color="auto"/>
              <w:right w:val="single" w:sz="4" w:space="0" w:color="auto"/>
            </w:tcBorders>
            <w:shd w:val="clear" w:color="auto" w:fill="auto"/>
            <w:noWrap/>
            <w:hideMark/>
          </w:tcPr>
          <w:p w14:paraId="0781B5D1" w14:textId="77777777" w:rsidR="00637F3F" w:rsidRPr="008276D7" w:rsidRDefault="00637F3F" w:rsidP="00902E16">
            <w:pPr>
              <w:bidi/>
              <w:jc w:val="left"/>
              <w:rPr>
                <w:b/>
                <w:bCs/>
                <w:sz w:val="20"/>
                <w:szCs w:val="20"/>
                <w:lang w:eastAsia="en-CA"/>
              </w:rPr>
            </w:pPr>
            <w:r w:rsidRPr="008276D7">
              <w:rPr>
                <w:b/>
                <w:bCs/>
                <w:sz w:val="20"/>
                <w:szCs w:val="20"/>
                <w:lang w:eastAsia="en-CA"/>
              </w:rPr>
              <w:t>40,596,215</w:t>
            </w:r>
          </w:p>
        </w:tc>
        <w:tc>
          <w:tcPr>
            <w:tcW w:w="1413" w:type="dxa"/>
            <w:tcBorders>
              <w:top w:val="nil"/>
              <w:left w:val="nil"/>
              <w:bottom w:val="single" w:sz="4" w:space="0" w:color="auto"/>
              <w:right w:val="single" w:sz="4" w:space="0" w:color="auto"/>
            </w:tcBorders>
            <w:shd w:val="clear" w:color="auto" w:fill="auto"/>
            <w:noWrap/>
            <w:hideMark/>
          </w:tcPr>
          <w:p w14:paraId="1628C069" w14:textId="77777777" w:rsidR="00637F3F" w:rsidRPr="008276D7" w:rsidRDefault="00637F3F" w:rsidP="00902E16">
            <w:pPr>
              <w:bidi/>
              <w:jc w:val="left"/>
              <w:rPr>
                <w:b/>
                <w:bCs/>
                <w:sz w:val="20"/>
                <w:szCs w:val="20"/>
                <w:lang w:eastAsia="en-CA"/>
              </w:rPr>
            </w:pPr>
            <w:r w:rsidRPr="008276D7">
              <w:rPr>
                <w:b/>
                <w:bCs/>
                <w:sz w:val="20"/>
                <w:szCs w:val="20"/>
                <w:lang w:eastAsia="en-CA"/>
              </w:rPr>
              <w:t>978,000</w:t>
            </w:r>
          </w:p>
        </w:tc>
        <w:tc>
          <w:tcPr>
            <w:tcW w:w="1413" w:type="dxa"/>
            <w:tcBorders>
              <w:top w:val="nil"/>
              <w:left w:val="nil"/>
              <w:bottom w:val="single" w:sz="4" w:space="0" w:color="auto"/>
              <w:right w:val="single" w:sz="4" w:space="0" w:color="auto"/>
            </w:tcBorders>
            <w:shd w:val="clear" w:color="auto" w:fill="auto"/>
            <w:noWrap/>
            <w:hideMark/>
          </w:tcPr>
          <w:p w14:paraId="346A3970" w14:textId="77777777" w:rsidR="00637F3F" w:rsidRPr="008276D7" w:rsidRDefault="00637F3F" w:rsidP="00902E16">
            <w:pPr>
              <w:bidi/>
              <w:jc w:val="left"/>
              <w:rPr>
                <w:b/>
                <w:bCs/>
                <w:sz w:val="20"/>
                <w:szCs w:val="20"/>
                <w:lang w:eastAsia="en-CA"/>
              </w:rPr>
            </w:pPr>
            <w:r w:rsidRPr="008276D7">
              <w:rPr>
                <w:b/>
                <w:bCs/>
                <w:sz w:val="20"/>
                <w:szCs w:val="20"/>
                <w:lang w:eastAsia="en-CA"/>
              </w:rPr>
              <w:t>50,755,563</w:t>
            </w:r>
          </w:p>
        </w:tc>
      </w:tr>
      <w:tr w:rsidR="00637F3F" w:rsidRPr="008276D7" w14:paraId="1E29F395" w14:textId="77777777" w:rsidTr="00756FA8">
        <w:trPr>
          <w:trHeight w:val="199"/>
        </w:trPr>
        <w:tc>
          <w:tcPr>
            <w:tcW w:w="3888" w:type="dxa"/>
            <w:tcBorders>
              <w:top w:val="nil"/>
              <w:left w:val="single" w:sz="4" w:space="0" w:color="auto"/>
              <w:bottom w:val="single" w:sz="4" w:space="0" w:color="auto"/>
              <w:right w:val="single" w:sz="4" w:space="0" w:color="auto"/>
            </w:tcBorders>
            <w:shd w:val="clear" w:color="auto" w:fill="auto"/>
            <w:noWrap/>
            <w:hideMark/>
          </w:tcPr>
          <w:p w14:paraId="73058363" w14:textId="77777777" w:rsidR="00637F3F" w:rsidRPr="008276D7" w:rsidRDefault="00C609E4" w:rsidP="00902E16">
            <w:pPr>
              <w:bidi/>
              <w:jc w:val="left"/>
              <w:rPr>
                <w:b/>
                <w:bCs/>
                <w:sz w:val="20"/>
                <w:szCs w:val="20"/>
                <w:lang w:eastAsia="en-CA"/>
              </w:rPr>
            </w:pPr>
            <w:r>
              <w:rPr>
                <w:rFonts w:hint="cs"/>
                <w:b/>
                <w:bCs/>
                <w:sz w:val="20"/>
                <w:szCs w:val="20"/>
                <w:rtl/>
                <w:lang w:eastAsia="en-CA"/>
              </w:rPr>
              <w:t>الأنشطة المعيارية</w:t>
            </w:r>
          </w:p>
        </w:tc>
        <w:tc>
          <w:tcPr>
            <w:tcW w:w="1413" w:type="dxa"/>
            <w:tcBorders>
              <w:top w:val="nil"/>
              <w:left w:val="nil"/>
              <w:bottom w:val="single" w:sz="4" w:space="0" w:color="auto"/>
              <w:right w:val="single" w:sz="4" w:space="0" w:color="auto"/>
            </w:tcBorders>
            <w:shd w:val="clear" w:color="auto" w:fill="auto"/>
            <w:noWrap/>
            <w:hideMark/>
          </w:tcPr>
          <w:p w14:paraId="358E6C45" w14:textId="77777777" w:rsidR="00637F3F" w:rsidRPr="008276D7" w:rsidRDefault="00637F3F" w:rsidP="00902E16">
            <w:pPr>
              <w:bidi/>
              <w:jc w:val="left"/>
              <w:rPr>
                <w:sz w:val="20"/>
                <w:szCs w:val="20"/>
                <w:lang w:eastAsia="en-CA"/>
              </w:rPr>
            </w:pPr>
            <w:r w:rsidRPr="008276D7">
              <w:rPr>
                <w:sz w:val="20"/>
                <w:szCs w:val="20"/>
                <w:lang w:eastAsia="en-CA"/>
              </w:rPr>
              <w:t> </w:t>
            </w:r>
          </w:p>
        </w:tc>
        <w:tc>
          <w:tcPr>
            <w:tcW w:w="1413" w:type="dxa"/>
            <w:tcBorders>
              <w:top w:val="nil"/>
              <w:left w:val="nil"/>
              <w:bottom w:val="single" w:sz="4" w:space="0" w:color="auto"/>
              <w:right w:val="single" w:sz="4" w:space="0" w:color="auto"/>
            </w:tcBorders>
            <w:shd w:val="clear" w:color="auto" w:fill="auto"/>
            <w:noWrap/>
            <w:hideMark/>
          </w:tcPr>
          <w:p w14:paraId="33DC5DEC" w14:textId="77777777" w:rsidR="00637F3F" w:rsidRPr="008276D7" w:rsidRDefault="00637F3F" w:rsidP="00902E16">
            <w:pPr>
              <w:bidi/>
              <w:jc w:val="left"/>
              <w:rPr>
                <w:sz w:val="20"/>
                <w:szCs w:val="20"/>
                <w:lang w:eastAsia="en-CA"/>
              </w:rPr>
            </w:pPr>
            <w:r w:rsidRPr="008276D7">
              <w:rPr>
                <w:sz w:val="20"/>
                <w:szCs w:val="20"/>
                <w:lang w:eastAsia="en-CA"/>
              </w:rPr>
              <w:t> </w:t>
            </w:r>
          </w:p>
        </w:tc>
        <w:tc>
          <w:tcPr>
            <w:tcW w:w="1413" w:type="dxa"/>
            <w:tcBorders>
              <w:top w:val="nil"/>
              <w:left w:val="nil"/>
              <w:bottom w:val="single" w:sz="4" w:space="0" w:color="auto"/>
              <w:right w:val="single" w:sz="4" w:space="0" w:color="auto"/>
            </w:tcBorders>
            <w:shd w:val="clear" w:color="auto" w:fill="auto"/>
            <w:noWrap/>
            <w:hideMark/>
          </w:tcPr>
          <w:p w14:paraId="280BEBD2" w14:textId="77777777" w:rsidR="00637F3F" w:rsidRPr="008276D7" w:rsidRDefault="00637F3F" w:rsidP="00902E16">
            <w:pPr>
              <w:bidi/>
              <w:jc w:val="left"/>
              <w:rPr>
                <w:sz w:val="20"/>
                <w:szCs w:val="20"/>
                <w:lang w:eastAsia="en-CA"/>
              </w:rPr>
            </w:pPr>
            <w:r w:rsidRPr="008276D7">
              <w:rPr>
                <w:sz w:val="20"/>
                <w:szCs w:val="20"/>
                <w:lang w:eastAsia="en-CA"/>
              </w:rPr>
              <w:t> </w:t>
            </w:r>
          </w:p>
        </w:tc>
        <w:tc>
          <w:tcPr>
            <w:tcW w:w="1413" w:type="dxa"/>
            <w:tcBorders>
              <w:top w:val="nil"/>
              <w:left w:val="nil"/>
              <w:bottom w:val="single" w:sz="4" w:space="0" w:color="auto"/>
              <w:right w:val="single" w:sz="4" w:space="0" w:color="auto"/>
            </w:tcBorders>
            <w:shd w:val="clear" w:color="auto" w:fill="auto"/>
            <w:noWrap/>
            <w:hideMark/>
          </w:tcPr>
          <w:p w14:paraId="6C629CE5" w14:textId="77777777" w:rsidR="00637F3F" w:rsidRPr="008276D7" w:rsidRDefault="00637F3F" w:rsidP="00902E16">
            <w:pPr>
              <w:bidi/>
              <w:jc w:val="left"/>
              <w:rPr>
                <w:sz w:val="20"/>
                <w:szCs w:val="20"/>
                <w:lang w:eastAsia="en-CA"/>
              </w:rPr>
            </w:pPr>
            <w:r w:rsidRPr="008276D7">
              <w:rPr>
                <w:sz w:val="20"/>
                <w:szCs w:val="20"/>
                <w:lang w:eastAsia="en-CA"/>
              </w:rPr>
              <w:t> </w:t>
            </w:r>
          </w:p>
        </w:tc>
      </w:tr>
      <w:tr w:rsidR="00637F3F" w:rsidRPr="008276D7" w14:paraId="61A982E0" w14:textId="77777777" w:rsidTr="00756FA8">
        <w:trPr>
          <w:trHeight w:val="104"/>
        </w:trPr>
        <w:tc>
          <w:tcPr>
            <w:tcW w:w="3888" w:type="dxa"/>
            <w:tcBorders>
              <w:top w:val="nil"/>
              <w:left w:val="single" w:sz="4" w:space="0" w:color="auto"/>
              <w:bottom w:val="single" w:sz="4" w:space="0" w:color="auto"/>
              <w:right w:val="single" w:sz="4" w:space="0" w:color="auto"/>
            </w:tcBorders>
            <w:shd w:val="clear" w:color="auto" w:fill="auto"/>
            <w:noWrap/>
            <w:hideMark/>
          </w:tcPr>
          <w:p w14:paraId="4A724E4E" w14:textId="77777777" w:rsidR="00637F3F" w:rsidRPr="008276D7" w:rsidRDefault="00C609E4" w:rsidP="00902E16">
            <w:pPr>
              <w:bidi/>
              <w:jc w:val="left"/>
              <w:rPr>
                <w:sz w:val="20"/>
                <w:szCs w:val="20"/>
                <w:lang w:eastAsia="en-CA"/>
              </w:rPr>
            </w:pPr>
            <w:r>
              <w:rPr>
                <w:rFonts w:hint="cs"/>
                <w:sz w:val="20"/>
                <w:szCs w:val="20"/>
                <w:rtl/>
                <w:lang w:eastAsia="en-CA"/>
              </w:rPr>
              <w:t>التعزيز المؤسسي</w:t>
            </w:r>
          </w:p>
        </w:tc>
        <w:tc>
          <w:tcPr>
            <w:tcW w:w="1413" w:type="dxa"/>
            <w:tcBorders>
              <w:top w:val="nil"/>
              <w:left w:val="nil"/>
              <w:bottom w:val="single" w:sz="4" w:space="0" w:color="auto"/>
              <w:right w:val="single" w:sz="4" w:space="0" w:color="auto"/>
            </w:tcBorders>
            <w:shd w:val="clear" w:color="auto" w:fill="auto"/>
            <w:noWrap/>
            <w:hideMark/>
          </w:tcPr>
          <w:p w14:paraId="1E32E280" w14:textId="77777777" w:rsidR="00637F3F" w:rsidRPr="008276D7" w:rsidRDefault="00637F3F" w:rsidP="00902E16">
            <w:pPr>
              <w:bidi/>
              <w:jc w:val="left"/>
              <w:rPr>
                <w:sz w:val="20"/>
                <w:szCs w:val="20"/>
                <w:lang w:eastAsia="en-CA"/>
              </w:rPr>
            </w:pPr>
            <w:r w:rsidRPr="008276D7">
              <w:rPr>
                <w:sz w:val="20"/>
                <w:szCs w:val="20"/>
                <w:lang w:eastAsia="en-CA"/>
              </w:rPr>
              <w:t>9,783,324</w:t>
            </w:r>
          </w:p>
        </w:tc>
        <w:tc>
          <w:tcPr>
            <w:tcW w:w="1413" w:type="dxa"/>
            <w:tcBorders>
              <w:top w:val="nil"/>
              <w:left w:val="nil"/>
              <w:bottom w:val="single" w:sz="4" w:space="0" w:color="auto"/>
              <w:right w:val="single" w:sz="4" w:space="0" w:color="auto"/>
            </w:tcBorders>
            <w:shd w:val="clear" w:color="auto" w:fill="auto"/>
            <w:noWrap/>
            <w:hideMark/>
          </w:tcPr>
          <w:p w14:paraId="21280C03" w14:textId="77777777" w:rsidR="00637F3F" w:rsidRPr="008276D7" w:rsidRDefault="00637F3F" w:rsidP="00902E16">
            <w:pPr>
              <w:bidi/>
              <w:jc w:val="left"/>
              <w:rPr>
                <w:sz w:val="20"/>
                <w:szCs w:val="20"/>
                <w:lang w:eastAsia="en-CA"/>
              </w:rPr>
            </w:pPr>
            <w:r w:rsidRPr="008276D7">
              <w:rPr>
                <w:sz w:val="20"/>
                <w:szCs w:val="20"/>
                <w:lang w:eastAsia="en-CA"/>
              </w:rPr>
              <w:t>11,572,147</w:t>
            </w:r>
          </w:p>
        </w:tc>
        <w:tc>
          <w:tcPr>
            <w:tcW w:w="1413" w:type="dxa"/>
            <w:tcBorders>
              <w:top w:val="nil"/>
              <w:left w:val="nil"/>
              <w:bottom w:val="single" w:sz="4" w:space="0" w:color="auto"/>
              <w:right w:val="single" w:sz="4" w:space="0" w:color="auto"/>
            </w:tcBorders>
            <w:shd w:val="clear" w:color="auto" w:fill="auto"/>
            <w:noWrap/>
            <w:hideMark/>
          </w:tcPr>
          <w:p w14:paraId="18619BD2" w14:textId="77777777" w:rsidR="00637F3F" w:rsidRPr="008276D7" w:rsidRDefault="00637F3F" w:rsidP="00902E16">
            <w:pPr>
              <w:bidi/>
              <w:jc w:val="left"/>
              <w:rPr>
                <w:sz w:val="20"/>
                <w:szCs w:val="20"/>
                <w:lang w:eastAsia="en-CA"/>
              </w:rPr>
            </w:pPr>
            <w:r w:rsidRPr="008276D7">
              <w:rPr>
                <w:sz w:val="20"/>
                <w:szCs w:val="20"/>
                <w:lang w:eastAsia="en-CA"/>
              </w:rPr>
              <w:t>9,783,324</w:t>
            </w:r>
          </w:p>
        </w:tc>
        <w:tc>
          <w:tcPr>
            <w:tcW w:w="1413" w:type="dxa"/>
            <w:tcBorders>
              <w:top w:val="nil"/>
              <w:left w:val="nil"/>
              <w:bottom w:val="single" w:sz="4" w:space="0" w:color="auto"/>
              <w:right w:val="single" w:sz="4" w:space="0" w:color="auto"/>
            </w:tcBorders>
            <w:shd w:val="clear" w:color="auto" w:fill="auto"/>
            <w:noWrap/>
            <w:hideMark/>
          </w:tcPr>
          <w:p w14:paraId="73A37AC3" w14:textId="77777777" w:rsidR="00637F3F" w:rsidRPr="008276D7" w:rsidRDefault="00637F3F" w:rsidP="00902E16">
            <w:pPr>
              <w:bidi/>
              <w:jc w:val="left"/>
              <w:rPr>
                <w:sz w:val="20"/>
                <w:szCs w:val="20"/>
                <w:lang w:eastAsia="en-CA"/>
              </w:rPr>
            </w:pPr>
            <w:r w:rsidRPr="008276D7">
              <w:rPr>
                <w:sz w:val="20"/>
                <w:szCs w:val="20"/>
                <w:lang w:eastAsia="en-CA"/>
              </w:rPr>
              <w:t>31,138,795</w:t>
            </w:r>
          </w:p>
        </w:tc>
      </w:tr>
      <w:tr w:rsidR="00637F3F" w:rsidRPr="008276D7" w14:paraId="2008414D" w14:textId="77777777" w:rsidTr="00756FA8">
        <w:trPr>
          <w:trHeight w:val="262"/>
        </w:trPr>
        <w:tc>
          <w:tcPr>
            <w:tcW w:w="3888" w:type="dxa"/>
            <w:tcBorders>
              <w:top w:val="nil"/>
              <w:left w:val="single" w:sz="4" w:space="0" w:color="auto"/>
              <w:bottom w:val="single" w:sz="4" w:space="0" w:color="auto"/>
              <w:right w:val="single" w:sz="4" w:space="0" w:color="auto"/>
            </w:tcBorders>
            <w:shd w:val="clear" w:color="auto" w:fill="auto"/>
            <w:noWrap/>
            <w:hideMark/>
          </w:tcPr>
          <w:p w14:paraId="3F0EA4EA" w14:textId="77777777" w:rsidR="00637F3F" w:rsidRPr="008276D7" w:rsidRDefault="00C609E4" w:rsidP="00902E16">
            <w:pPr>
              <w:bidi/>
              <w:jc w:val="left"/>
              <w:rPr>
                <w:sz w:val="20"/>
                <w:szCs w:val="20"/>
                <w:lang w:eastAsia="en-CA"/>
              </w:rPr>
            </w:pPr>
            <w:r>
              <w:rPr>
                <w:rFonts w:hint="cs"/>
                <w:sz w:val="20"/>
                <w:szCs w:val="20"/>
                <w:rtl/>
                <w:lang w:eastAsia="en-CA"/>
              </w:rPr>
              <w:t>برنامج المساعدة على الامتثال</w:t>
            </w:r>
          </w:p>
        </w:tc>
        <w:tc>
          <w:tcPr>
            <w:tcW w:w="1413" w:type="dxa"/>
            <w:tcBorders>
              <w:top w:val="nil"/>
              <w:left w:val="nil"/>
              <w:bottom w:val="single" w:sz="4" w:space="0" w:color="auto"/>
              <w:right w:val="single" w:sz="4" w:space="0" w:color="auto"/>
            </w:tcBorders>
            <w:shd w:val="clear" w:color="auto" w:fill="auto"/>
            <w:noWrap/>
            <w:hideMark/>
          </w:tcPr>
          <w:p w14:paraId="2FD9812C" w14:textId="77777777" w:rsidR="00637F3F" w:rsidRPr="008276D7" w:rsidRDefault="00637F3F" w:rsidP="00902E16">
            <w:pPr>
              <w:bidi/>
              <w:jc w:val="left"/>
              <w:rPr>
                <w:sz w:val="20"/>
                <w:szCs w:val="20"/>
                <w:lang w:eastAsia="en-CA"/>
              </w:rPr>
            </w:pPr>
            <w:r w:rsidRPr="008276D7">
              <w:rPr>
                <w:sz w:val="20"/>
                <w:szCs w:val="20"/>
                <w:lang w:eastAsia="en-CA"/>
              </w:rPr>
              <w:t>11,427,930</w:t>
            </w:r>
          </w:p>
        </w:tc>
        <w:tc>
          <w:tcPr>
            <w:tcW w:w="1413" w:type="dxa"/>
            <w:tcBorders>
              <w:top w:val="nil"/>
              <w:left w:val="nil"/>
              <w:bottom w:val="single" w:sz="4" w:space="0" w:color="auto"/>
              <w:right w:val="single" w:sz="4" w:space="0" w:color="auto"/>
            </w:tcBorders>
            <w:shd w:val="clear" w:color="auto" w:fill="auto"/>
            <w:noWrap/>
            <w:hideMark/>
          </w:tcPr>
          <w:p w14:paraId="463D387F" w14:textId="77777777" w:rsidR="00637F3F" w:rsidRPr="008276D7" w:rsidRDefault="00637F3F" w:rsidP="00902E16">
            <w:pPr>
              <w:bidi/>
              <w:jc w:val="left"/>
              <w:rPr>
                <w:sz w:val="20"/>
                <w:szCs w:val="20"/>
                <w:lang w:eastAsia="en-CA"/>
              </w:rPr>
            </w:pPr>
            <w:r w:rsidRPr="008276D7">
              <w:rPr>
                <w:sz w:val="20"/>
                <w:szCs w:val="20"/>
                <w:lang w:eastAsia="en-CA"/>
              </w:rPr>
              <w:t>11,770,768</w:t>
            </w:r>
          </w:p>
        </w:tc>
        <w:tc>
          <w:tcPr>
            <w:tcW w:w="1413" w:type="dxa"/>
            <w:tcBorders>
              <w:top w:val="nil"/>
              <w:left w:val="nil"/>
              <w:bottom w:val="single" w:sz="4" w:space="0" w:color="auto"/>
              <w:right w:val="single" w:sz="4" w:space="0" w:color="auto"/>
            </w:tcBorders>
            <w:shd w:val="clear" w:color="auto" w:fill="auto"/>
            <w:noWrap/>
            <w:hideMark/>
          </w:tcPr>
          <w:p w14:paraId="35AD2CDD" w14:textId="77777777" w:rsidR="00637F3F" w:rsidRPr="008276D7" w:rsidRDefault="00637F3F" w:rsidP="00902E16">
            <w:pPr>
              <w:bidi/>
              <w:jc w:val="left"/>
              <w:rPr>
                <w:sz w:val="20"/>
                <w:szCs w:val="20"/>
                <w:lang w:eastAsia="en-CA"/>
              </w:rPr>
            </w:pPr>
            <w:r w:rsidRPr="008276D7">
              <w:rPr>
                <w:sz w:val="20"/>
                <w:szCs w:val="20"/>
                <w:lang w:eastAsia="en-CA"/>
              </w:rPr>
              <w:t>12,123,891</w:t>
            </w:r>
          </w:p>
        </w:tc>
        <w:tc>
          <w:tcPr>
            <w:tcW w:w="1413" w:type="dxa"/>
            <w:tcBorders>
              <w:top w:val="nil"/>
              <w:left w:val="nil"/>
              <w:bottom w:val="single" w:sz="4" w:space="0" w:color="auto"/>
              <w:right w:val="single" w:sz="4" w:space="0" w:color="auto"/>
            </w:tcBorders>
            <w:shd w:val="clear" w:color="auto" w:fill="auto"/>
            <w:noWrap/>
            <w:hideMark/>
          </w:tcPr>
          <w:p w14:paraId="4F9EF420" w14:textId="77777777" w:rsidR="00637F3F" w:rsidRPr="008276D7" w:rsidRDefault="00637F3F" w:rsidP="00902E16">
            <w:pPr>
              <w:bidi/>
              <w:jc w:val="left"/>
              <w:rPr>
                <w:sz w:val="20"/>
                <w:szCs w:val="20"/>
                <w:lang w:eastAsia="en-CA"/>
              </w:rPr>
            </w:pPr>
            <w:r w:rsidRPr="008276D7">
              <w:rPr>
                <w:sz w:val="20"/>
                <w:szCs w:val="20"/>
                <w:lang w:eastAsia="en-CA"/>
              </w:rPr>
              <w:t>35,322,589</w:t>
            </w:r>
          </w:p>
        </w:tc>
      </w:tr>
      <w:tr w:rsidR="00637F3F" w:rsidRPr="008276D7" w14:paraId="1F501408" w14:textId="77777777" w:rsidTr="00756FA8">
        <w:trPr>
          <w:trHeight w:val="57"/>
        </w:trPr>
        <w:tc>
          <w:tcPr>
            <w:tcW w:w="3888" w:type="dxa"/>
            <w:tcBorders>
              <w:top w:val="nil"/>
              <w:left w:val="single" w:sz="4" w:space="0" w:color="auto"/>
              <w:bottom w:val="single" w:sz="4" w:space="0" w:color="auto"/>
              <w:right w:val="single" w:sz="4" w:space="0" w:color="auto"/>
            </w:tcBorders>
            <w:shd w:val="clear" w:color="auto" w:fill="auto"/>
            <w:noWrap/>
            <w:hideMark/>
          </w:tcPr>
          <w:p w14:paraId="77BDD9FF" w14:textId="77777777" w:rsidR="00637F3F" w:rsidRPr="008276D7" w:rsidRDefault="00C609E4" w:rsidP="00902E16">
            <w:pPr>
              <w:bidi/>
              <w:jc w:val="left"/>
              <w:rPr>
                <w:sz w:val="20"/>
                <w:szCs w:val="20"/>
                <w:lang w:eastAsia="en-CA"/>
              </w:rPr>
            </w:pPr>
            <w:r>
              <w:rPr>
                <w:rFonts w:hint="cs"/>
                <w:sz w:val="20"/>
                <w:szCs w:val="20"/>
                <w:rtl/>
                <w:lang w:eastAsia="en-CA"/>
              </w:rPr>
              <w:t>الوحدة الأساسية</w:t>
            </w:r>
          </w:p>
        </w:tc>
        <w:tc>
          <w:tcPr>
            <w:tcW w:w="1413" w:type="dxa"/>
            <w:tcBorders>
              <w:top w:val="nil"/>
              <w:left w:val="nil"/>
              <w:bottom w:val="single" w:sz="4" w:space="0" w:color="auto"/>
              <w:right w:val="single" w:sz="4" w:space="0" w:color="auto"/>
            </w:tcBorders>
            <w:shd w:val="clear" w:color="auto" w:fill="auto"/>
            <w:noWrap/>
            <w:hideMark/>
          </w:tcPr>
          <w:p w14:paraId="4961003A" w14:textId="77777777" w:rsidR="00637F3F" w:rsidRPr="008276D7" w:rsidRDefault="00637F3F" w:rsidP="00902E16">
            <w:pPr>
              <w:bidi/>
              <w:jc w:val="left"/>
              <w:rPr>
                <w:sz w:val="20"/>
                <w:szCs w:val="20"/>
                <w:lang w:eastAsia="en-CA"/>
              </w:rPr>
            </w:pPr>
            <w:r w:rsidRPr="008276D7">
              <w:rPr>
                <w:sz w:val="20"/>
                <w:szCs w:val="20"/>
                <w:lang w:eastAsia="en-CA"/>
              </w:rPr>
              <w:t>5,952,617</w:t>
            </w:r>
          </w:p>
        </w:tc>
        <w:tc>
          <w:tcPr>
            <w:tcW w:w="1413" w:type="dxa"/>
            <w:tcBorders>
              <w:top w:val="nil"/>
              <w:left w:val="nil"/>
              <w:bottom w:val="single" w:sz="4" w:space="0" w:color="auto"/>
              <w:right w:val="single" w:sz="4" w:space="0" w:color="auto"/>
            </w:tcBorders>
            <w:shd w:val="clear" w:color="auto" w:fill="auto"/>
            <w:noWrap/>
            <w:hideMark/>
          </w:tcPr>
          <w:p w14:paraId="29527CD3" w14:textId="77777777" w:rsidR="00637F3F" w:rsidRPr="008276D7" w:rsidRDefault="00637F3F" w:rsidP="00902E16">
            <w:pPr>
              <w:bidi/>
              <w:jc w:val="left"/>
              <w:rPr>
                <w:sz w:val="20"/>
                <w:szCs w:val="20"/>
                <w:lang w:eastAsia="en-CA"/>
              </w:rPr>
            </w:pPr>
            <w:r w:rsidRPr="008276D7">
              <w:rPr>
                <w:sz w:val="20"/>
                <w:szCs w:val="20"/>
                <w:lang w:eastAsia="en-CA"/>
              </w:rPr>
              <w:t>5,994,285</w:t>
            </w:r>
          </w:p>
        </w:tc>
        <w:tc>
          <w:tcPr>
            <w:tcW w:w="1413" w:type="dxa"/>
            <w:tcBorders>
              <w:top w:val="nil"/>
              <w:left w:val="nil"/>
              <w:bottom w:val="single" w:sz="4" w:space="0" w:color="auto"/>
              <w:right w:val="single" w:sz="4" w:space="0" w:color="auto"/>
            </w:tcBorders>
            <w:shd w:val="clear" w:color="auto" w:fill="auto"/>
            <w:noWrap/>
            <w:hideMark/>
          </w:tcPr>
          <w:p w14:paraId="5C8B76A1" w14:textId="77777777" w:rsidR="00637F3F" w:rsidRPr="008276D7" w:rsidRDefault="00637F3F" w:rsidP="00902E16">
            <w:pPr>
              <w:bidi/>
              <w:jc w:val="left"/>
              <w:rPr>
                <w:sz w:val="20"/>
                <w:szCs w:val="20"/>
                <w:lang w:eastAsia="en-CA"/>
              </w:rPr>
            </w:pPr>
            <w:r w:rsidRPr="008276D7">
              <w:rPr>
                <w:sz w:val="20"/>
                <w:szCs w:val="20"/>
                <w:lang w:eastAsia="en-CA"/>
              </w:rPr>
              <w:t>6,036,246</w:t>
            </w:r>
          </w:p>
        </w:tc>
        <w:tc>
          <w:tcPr>
            <w:tcW w:w="1413" w:type="dxa"/>
            <w:tcBorders>
              <w:top w:val="nil"/>
              <w:left w:val="nil"/>
              <w:bottom w:val="single" w:sz="4" w:space="0" w:color="auto"/>
              <w:right w:val="single" w:sz="4" w:space="0" w:color="auto"/>
            </w:tcBorders>
            <w:shd w:val="clear" w:color="auto" w:fill="auto"/>
            <w:noWrap/>
            <w:hideMark/>
          </w:tcPr>
          <w:p w14:paraId="6D52DF5E" w14:textId="77777777" w:rsidR="00637F3F" w:rsidRPr="008276D7" w:rsidRDefault="00637F3F" w:rsidP="00902E16">
            <w:pPr>
              <w:bidi/>
              <w:jc w:val="left"/>
              <w:rPr>
                <w:sz w:val="20"/>
                <w:szCs w:val="20"/>
                <w:lang w:eastAsia="en-CA"/>
              </w:rPr>
            </w:pPr>
            <w:r w:rsidRPr="008276D7">
              <w:rPr>
                <w:sz w:val="20"/>
                <w:szCs w:val="20"/>
                <w:lang w:eastAsia="en-CA"/>
              </w:rPr>
              <w:t>17,983,148</w:t>
            </w:r>
          </w:p>
        </w:tc>
      </w:tr>
      <w:tr w:rsidR="00637F3F" w:rsidRPr="008276D7" w14:paraId="103F5712" w14:textId="77777777" w:rsidTr="00756FA8">
        <w:trPr>
          <w:trHeight w:val="262"/>
        </w:trPr>
        <w:tc>
          <w:tcPr>
            <w:tcW w:w="3888" w:type="dxa"/>
            <w:tcBorders>
              <w:top w:val="nil"/>
              <w:left w:val="single" w:sz="4" w:space="0" w:color="auto"/>
              <w:bottom w:val="single" w:sz="4" w:space="0" w:color="auto"/>
              <w:right w:val="single" w:sz="4" w:space="0" w:color="auto"/>
            </w:tcBorders>
            <w:shd w:val="clear" w:color="auto" w:fill="auto"/>
            <w:noWrap/>
            <w:hideMark/>
          </w:tcPr>
          <w:p w14:paraId="5E1D4C8C" w14:textId="77777777" w:rsidR="00637F3F" w:rsidRPr="008276D7" w:rsidRDefault="00C609E4" w:rsidP="00902E16">
            <w:pPr>
              <w:bidi/>
              <w:jc w:val="left"/>
              <w:rPr>
                <w:sz w:val="20"/>
                <w:szCs w:val="20"/>
                <w:lang w:eastAsia="en-CA"/>
              </w:rPr>
            </w:pPr>
            <w:r>
              <w:rPr>
                <w:rFonts w:hint="cs"/>
                <w:sz w:val="20"/>
                <w:szCs w:val="20"/>
                <w:rtl/>
                <w:lang w:eastAsia="en-CA"/>
              </w:rPr>
              <w:t>الأمانة واللجنة التنفيذية وتكاليف الرصد والتقييم ناقصا النظير الكندي</w:t>
            </w:r>
          </w:p>
        </w:tc>
        <w:tc>
          <w:tcPr>
            <w:tcW w:w="1413" w:type="dxa"/>
            <w:tcBorders>
              <w:top w:val="nil"/>
              <w:left w:val="nil"/>
              <w:bottom w:val="single" w:sz="4" w:space="0" w:color="auto"/>
              <w:right w:val="single" w:sz="4" w:space="0" w:color="auto"/>
            </w:tcBorders>
            <w:shd w:val="clear" w:color="auto" w:fill="auto"/>
            <w:noWrap/>
            <w:hideMark/>
          </w:tcPr>
          <w:p w14:paraId="250E884E" w14:textId="77777777" w:rsidR="00637F3F" w:rsidRPr="008276D7" w:rsidRDefault="00637F3F" w:rsidP="00902E16">
            <w:pPr>
              <w:bidi/>
              <w:jc w:val="left"/>
              <w:rPr>
                <w:sz w:val="20"/>
                <w:szCs w:val="20"/>
                <w:lang w:eastAsia="en-CA"/>
              </w:rPr>
            </w:pPr>
            <w:r w:rsidRPr="008276D7">
              <w:rPr>
                <w:sz w:val="20"/>
                <w:szCs w:val="20"/>
                <w:lang w:eastAsia="en-CA"/>
              </w:rPr>
              <w:t>6,260,173</w:t>
            </w:r>
          </w:p>
        </w:tc>
        <w:tc>
          <w:tcPr>
            <w:tcW w:w="1413" w:type="dxa"/>
            <w:tcBorders>
              <w:top w:val="nil"/>
              <w:left w:val="nil"/>
              <w:bottom w:val="single" w:sz="4" w:space="0" w:color="auto"/>
              <w:right w:val="single" w:sz="4" w:space="0" w:color="auto"/>
            </w:tcBorders>
            <w:shd w:val="clear" w:color="auto" w:fill="auto"/>
            <w:noWrap/>
            <w:hideMark/>
          </w:tcPr>
          <w:p w14:paraId="398FCBF6" w14:textId="77777777" w:rsidR="00637F3F" w:rsidRPr="008276D7" w:rsidRDefault="00637F3F" w:rsidP="00902E16">
            <w:pPr>
              <w:bidi/>
              <w:jc w:val="left"/>
              <w:rPr>
                <w:sz w:val="20"/>
                <w:szCs w:val="20"/>
                <w:lang w:eastAsia="en-CA"/>
              </w:rPr>
            </w:pPr>
            <w:r w:rsidRPr="008276D7">
              <w:rPr>
                <w:sz w:val="20"/>
                <w:szCs w:val="20"/>
                <w:lang w:eastAsia="en-CA"/>
              </w:rPr>
              <w:t>5,935,637</w:t>
            </w:r>
          </w:p>
        </w:tc>
        <w:tc>
          <w:tcPr>
            <w:tcW w:w="1413" w:type="dxa"/>
            <w:tcBorders>
              <w:top w:val="nil"/>
              <w:left w:val="nil"/>
              <w:bottom w:val="single" w:sz="4" w:space="0" w:color="auto"/>
              <w:right w:val="single" w:sz="4" w:space="0" w:color="auto"/>
            </w:tcBorders>
            <w:shd w:val="clear" w:color="auto" w:fill="auto"/>
            <w:noWrap/>
            <w:hideMark/>
          </w:tcPr>
          <w:p w14:paraId="5C907BF9" w14:textId="77777777" w:rsidR="00637F3F" w:rsidRPr="008276D7" w:rsidRDefault="00637F3F" w:rsidP="00902E16">
            <w:pPr>
              <w:bidi/>
              <w:jc w:val="left"/>
              <w:rPr>
                <w:sz w:val="20"/>
                <w:szCs w:val="20"/>
                <w:lang w:eastAsia="en-CA"/>
              </w:rPr>
            </w:pPr>
            <w:r w:rsidRPr="008276D7">
              <w:rPr>
                <w:sz w:val="20"/>
                <w:szCs w:val="20"/>
                <w:lang w:eastAsia="en-CA"/>
              </w:rPr>
              <w:t>6,063,422</w:t>
            </w:r>
          </w:p>
        </w:tc>
        <w:tc>
          <w:tcPr>
            <w:tcW w:w="1413" w:type="dxa"/>
            <w:tcBorders>
              <w:top w:val="nil"/>
              <w:left w:val="nil"/>
              <w:bottom w:val="single" w:sz="4" w:space="0" w:color="auto"/>
              <w:right w:val="single" w:sz="4" w:space="0" w:color="auto"/>
            </w:tcBorders>
            <w:shd w:val="clear" w:color="auto" w:fill="auto"/>
            <w:noWrap/>
            <w:hideMark/>
          </w:tcPr>
          <w:p w14:paraId="2DF0F6F8" w14:textId="77777777" w:rsidR="00637F3F" w:rsidRPr="008276D7" w:rsidRDefault="00637F3F" w:rsidP="00902E16">
            <w:pPr>
              <w:bidi/>
              <w:jc w:val="left"/>
              <w:rPr>
                <w:sz w:val="20"/>
                <w:szCs w:val="20"/>
                <w:lang w:eastAsia="en-CA"/>
              </w:rPr>
            </w:pPr>
            <w:r w:rsidRPr="008276D7">
              <w:rPr>
                <w:sz w:val="20"/>
                <w:szCs w:val="20"/>
                <w:lang w:eastAsia="en-CA"/>
              </w:rPr>
              <w:t>18,259,232</w:t>
            </w:r>
          </w:p>
        </w:tc>
      </w:tr>
      <w:tr w:rsidR="00637F3F" w:rsidRPr="008276D7" w14:paraId="5FFFF230" w14:textId="77777777" w:rsidTr="00756FA8">
        <w:trPr>
          <w:trHeight w:val="59"/>
        </w:trPr>
        <w:tc>
          <w:tcPr>
            <w:tcW w:w="3888" w:type="dxa"/>
            <w:tcBorders>
              <w:top w:val="nil"/>
              <w:left w:val="single" w:sz="4" w:space="0" w:color="auto"/>
              <w:bottom w:val="single" w:sz="4" w:space="0" w:color="auto"/>
              <w:right w:val="single" w:sz="4" w:space="0" w:color="auto"/>
            </w:tcBorders>
            <w:shd w:val="clear" w:color="auto" w:fill="auto"/>
            <w:noWrap/>
            <w:hideMark/>
          </w:tcPr>
          <w:p w14:paraId="68FC123F" w14:textId="77777777" w:rsidR="00637F3F" w:rsidRPr="008276D7" w:rsidRDefault="00C609E4" w:rsidP="00902E16">
            <w:pPr>
              <w:bidi/>
              <w:jc w:val="left"/>
              <w:rPr>
                <w:sz w:val="20"/>
                <w:szCs w:val="20"/>
                <w:lang w:eastAsia="en-CA"/>
              </w:rPr>
            </w:pPr>
            <w:r>
              <w:rPr>
                <w:rFonts w:hint="cs"/>
                <w:sz w:val="20"/>
                <w:szCs w:val="20"/>
                <w:rtl/>
                <w:lang w:eastAsia="en-CA"/>
              </w:rPr>
              <w:t>أمين الخزانة</w:t>
            </w:r>
          </w:p>
        </w:tc>
        <w:tc>
          <w:tcPr>
            <w:tcW w:w="1413" w:type="dxa"/>
            <w:tcBorders>
              <w:top w:val="nil"/>
              <w:left w:val="nil"/>
              <w:bottom w:val="single" w:sz="4" w:space="0" w:color="auto"/>
              <w:right w:val="single" w:sz="4" w:space="0" w:color="auto"/>
            </w:tcBorders>
            <w:shd w:val="clear" w:color="auto" w:fill="auto"/>
            <w:noWrap/>
            <w:hideMark/>
          </w:tcPr>
          <w:p w14:paraId="2954EA62" w14:textId="77777777" w:rsidR="00637F3F" w:rsidRPr="008276D7" w:rsidRDefault="00637F3F" w:rsidP="00902E16">
            <w:pPr>
              <w:bidi/>
              <w:jc w:val="left"/>
              <w:rPr>
                <w:sz w:val="20"/>
                <w:szCs w:val="20"/>
                <w:lang w:eastAsia="en-CA"/>
              </w:rPr>
            </w:pPr>
            <w:r w:rsidRPr="008276D7">
              <w:rPr>
                <w:sz w:val="20"/>
                <w:szCs w:val="20"/>
                <w:lang w:eastAsia="en-CA"/>
              </w:rPr>
              <w:t>500,000</w:t>
            </w:r>
          </w:p>
        </w:tc>
        <w:tc>
          <w:tcPr>
            <w:tcW w:w="1413" w:type="dxa"/>
            <w:tcBorders>
              <w:top w:val="nil"/>
              <w:left w:val="nil"/>
              <w:bottom w:val="single" w:sz="4" w:space="0" w:color="auto"/>
              <w:right w:val="single" w:sz="4" w:space="0" w:color="auto"/>
            </w:tcBorders>
            <w:shd w:val="clear" w:color="auto" w:fill="auto"/>
            <w:noWrap/>
            <w:hideMark/>
          </w:tcPr>
          <w:p w14:paraId="39B06FDE" w14:textId="77777777" w:rsidR="00637F3F" w:rsidRPr="008276D7" w:rsidRDefault="00637F3F" w:rsidP="00902E16">
            <w:pPr>
              <w:bidi/>
              <w:jc w:val="left"/>
              <w:rPr>
                <w:sz w:val="20"/>
                <w:szCs w:val="20"/>
                <w:lang w:eastAsia="en-CA"/>
              </w:rPr>
            </w:pPr>
            <w:r w:rsidRPr="008276D7">
              <w:rPr>
                <w:sz w:val="20"/>
                <w:szCs w:val="20"/>
                <w:lang w:eastAsia="en-CA"/>
              </w:rPr>
              <w:t>500,000</w:t>
            </w:r>
          </w:p>
        </w:tc>
        <w:tc>
          <w:tcPr>
            <w:tcW w:w="1413" w:type="dxa"/>
            <w:tcBorders>
              <w:top w:val="nil"/>
              <w:left w:val="nil"/>
              <w:bottom w:val="single" w:sz="4" w:space="0" w:color="auto"/>
              <w:right w:val="single" w:sz="4" w:space="0" w:color="auto"/>
            </w:tcBorders>
            <w:shd w:val="clear" w:color="auto" w:fill="auto"/>
            <w:noWrap/>
            <w:hideMark/>
          </w:tcPr>
          <w:p w14:paraId="40C06F51" w14:textId="77777777" w:rsidR="00637F3F" w:rsidRPr="008276D7" w:rsidRDefault="00637F3F" w:rsidP="00902E16">
            <w:pPr>
              <w:bidi/>
              <w:jc w:val="left"/>
              <w:rPr>
                <w:sz w:val="20"/>
                <w:szCs w:val="20"/>
                <w:lang w:eastAsia="en-CA"/>
              </w:rPr>
            </w:pPr>
            <w:r w:rsidRPr="008276D7">
              <w:rPr>
                <w:sz w:val="20"/>
                <w:szCs w:val="20"/>
                <w:lang w:eastAsia="en-CA"/>
              </w:rPr>
              <w:t>500,000</w:t>
            </w:r>
          </w:p>
        </w:tc>
        <w:tc>
          <w:tcPr>
            <w:tcW w:w="1413" w:type="dxa"/>
            <w:tcBorders>
              <w:top w:val="nil"/>
              <w:left w:val="nil"/>
              <w:bottom w:val="single" w:sz="4" w:space="0" w:color="auto"/>
              <w:right w:val="single" w:sz="4" w:space="0" w:color="auto"/>
            </w:tcBorders>
            <w:shd w:val="clear" w:color="auto" w:fill="auto"/>
            <w:noWrap/>
            <w:hideMark/>
          </w:tcPr>
          <w:p w14:paraId="317B3DD5" w14:textId="77777777" w:rsidR="00637F3F" w:rsidRPr="008276D7" w:rsidRDefault="00637F3F" w:rsidP="00902E16">
            <w:pPr>
              <w:bidi/>
              <w:jc w:val="left"/>
              <w:rPr>
                <w:sz w:val="20"/>
                <w:szCs w:val="20"/>
                <w:lang w:eastAsia="en-CA"/>
              </w:rPr>
            </w:pPr>
            <w:r w:rsidRPr="008276D7">
              <w:rPr>
                <w:sz w:val="20"/>
                <w:szCs w:val="20"/>
                <w:lang w:eastAsia="en-CA"/>
              </w:rPr>
              <w:t>1,500,000</w:t>
            </w:r>
          </w:p>
        </w:tc>
      </w:tr>
      <w:tr w:rsidR="00637F3F" w:rsidRPr="008276D7" w14:paraId="625B3461" w14:textId="77777777" w:rsidTr="00756FA8">
        <w:trPr>
          <w:trHeight w:val="57"/>
        </w:trPr>
        <w:tc>
          <w:tcPr>
            <w:tcW w:w="3888" w:type="dxa"/>
            <w:tcBorders>
              <w:top w:val="nil"/>
              <w:left w:val="single" w:sz="4" w:space="0" w:color="auto"/>
              <w:bottom w:val="single" w:sz="4" w:space="0" w:color="auto"/>
              <w:right w:val="single" w:sz="4" w:space="0" w:color="auto"/>
            </w:tcBorders>
            <w:shd w:val="clear" w:color="auto" w:fill="auto"/>
            <w:noWrap/>
            <w:hideMark/>
          </w:tcPr>
          <w:p w14:paraId="78FB0528" w14:textId="77777777" w:rsidR="00637F3F" w:rsidRPr="008276D7" w:rsidRDefault="00C609E4" w:rsidP="00902E16">
            <w:pPr>
              <w:bidi/>
              <w:jc w:val="left"/>
              <w:rPr>
                <w:b/>
                <w:bCs/>
                <w:sz w:val="20"/>
                <w:szCs w:val="20"/>
                <w:lang w:eastAsia="en-CA"/>
              </w:rPr>
            </w:pPr>
            <w:r>
              <w:rPr>
                <w:rFonts w:hint="cs"/>
                <w:b/>
                <w:bCs/>
                <w:sz w:val="20"/>
                <w:szCs w:val="20"/>
                <w:rtl/>
                <w:lang w:eastAsia="en-CA"/>
              </w:rPr>
              <w:t>المجموع الفرعي للأنشطة المعيارية</w:t>
            </w:r>
          </w:p>
        </w:tc>
        <w:tc>
          <w:tcPr>
            <w:tcW w:w="1413" w:type="dxa"/>
            <w:tcBorders>
              <w:top w:val="nil"/>
              <w:left w:val="nil"/>
              <w:bottom w:val="single" w:sz="4" w:space="0" w:color="auto"/>
              <w:right w:val="single" w:sz="4" w:space="0" w:color="auto"/>
            </w:tcBorders>
            <w:shd w:val="clear" w:color="auto" w:fill="auto"/>
            <w:noWrap/>
            <w:hideMark/>
          </w:tcPr>
          <w:p w14:paraId="5101DB0C" w14:textId="77777777" w:rsidR="00637F3F" w:rsidRPr="008276D7" w:rsidRDefault="00637F3F" w:rsidP="00902E16">
            <w:pPr>
              <w:bidi/>
              <w:jc w:val="left"/>
              <w:rPr>
                <w:b/>
                <w:bCs/>
                <w:sz w:val="20"/>
                <w:szCs w:val="20"/>
                <w:lang w:eastAsia="en-CA"/>
              </w:rPr>
            </w:pPr>
            <w:r w:rsidRPr="008276D7">
              <w:rPr>
                <w:b/>
                <w:bCs/>
                <w:sz w:val="20"/>
                <w:szCs w:val="20"/>
                <w:lang w:eastAsia="en-CA"/>
              </w:rPr>
              <w:t>33,924,044</w:t>
            </w:r>
          </w:p>
        </w:tc>
        <w:tc>
          <w:tcPr>
            <w:tcW w:w="1413" w:type="dxa"/>
            <w:tcBorders>
              <w:top w:val="nil"/>
              <w:left w:val="nil"/>
              <w:bottom w:val="single" w:sz="4" w:space="0" w:color="auto"/>
              <w:right w:val="single" w:sz="4" w:space="0" w:color="auto"/>
            </w:tcBorders>
            <w:shd w:val="clear" w:color="auto" w:fill="auto"/>
            <w:noWrap/>
            <w:hideMark/>
          </w:tcPr>
          <w:p w14:paraId="4F3D3D97" w14:textId="77777777" w:rsidR="00637F3F" w:rsidRPr="008276D7" w:rsidRDefault="00637F3F" w:rsidP="00902E16">
            <w:pPr>
              <w:bidi/>
              <w:jc w:val="left"/>
              <w:rPr>
                <w:b/>
                <w:bCs/>
                <w:sz w:val="20"/>
                <w:szCs w:val="20"/>
                <w:lang w:eastAsia="en-CA"/>
              </w:rPr>
            </w:pPr>
            <w:r w:rsidRPr="008276D7">
              <w:rPr>
                <w:b/>
                <w:bCs/>
                <w:sz w:val="20"/>
                <w:szCs w:val="20"/>
                <w:lang w:eastAsia="en-CA"/>
              </w:rPr>
              <w:t>35,772,837</w:t>
            </w:r>
          </w:p>
        </w:tc>
        <w:tc>
          <w:tcPr>
            <w:tcW w:w="1413" w:type="dxa"/>
            <w:tcBorders>
              <w:top w:val="nil"/>
              <w:left w:val="nil"/>
              <w:bottom w:val="single" w:sz="4" w:space="0" w:color="auto"/>
              <w:right w:val="single" w:sz="4" w:space="0" w:color="auto"/>
            </w:tcBorders>
            <w:shd w:val="clear" w:color="auto" w:fill="auto"/>
            <w:noWrap/>
            <w:hideMark/>
          </w:tcPr>
          <w:p w14:paraId="7B70A8B6" w14:textId="77777777" w:rsidR="00637F3F" w:rsidRPr="008276D7" w:rsidRDefault="00637F3F" w:rsidP="00902E16">
            <w:pPr>
              <w:bidi/>
              <w:jc w:val="left"/>
              <w:rPr>
                <w:b/>
                <w:bCs/>
                <w:sz w:val="20"/>
                <w:szCs w:val="20"/>
                <w:lang w:eastAsia="en-CA"/>
              </w:rPr>
            </w:pPr>
            <w:r w:rsidRPr="008276D7">
              <w:rPr>
                <w:b/>
                <w:bCs/>
                <w:sz w:val="20"/>
                <w:szCs w:val="20"/>
                <w:lang w:eastAsia="en-CA"/>
              </w:rPr>
              <w:t>34,506,883</w:t>
            </w:r>
          </w:p>
        </w:tc>
        <w:tc>
          <w:tcPr>
            <w:tcW w:w="1413" w:type="dxa"/>
            <w:tcBorders>
              <w:top w:val="nil"/>
              <w:left w:val="nil"/>
              <w:bottom w:val="single" w:sz="4" w:space="0" w:color="auto"/>
              <w:right w:val="single" w:sz="4" w:space="0" w:color="auto"/>
            </w:tcBorders>
            <w:shd w:val="clear" w:color="auto" w:fill="auto"/>
            <w:noWrap/>
            <w:hideMark/>
          </w:tcPr>
          <w:p w14:paraId="2C054CAC" w14:textId="77777777" w:rsidR="00637F3F" w:rsidRPr="008276D7" w:rsidRDefault="00637F3F" w:rsidP="00902E16">
            <w:pPr>
              <w:bidi/>
              <w:jc w:val="left"/>
              <w:rPr>
                <w:b/>
                <w:bCs/>
                <w:sz w:val="20"/>
                <w:szCs w:val="20"/>
                <w:lang w:eastAsia="en-CA"/>
              </w:rPr>
            </w:pPr>
            <w:r w:rsidRPr="008276D7">
              <w:rPr>
                <w:b/>
                <w:bCs/>
                <w:sz w:val="20"/>
                <w:szCs w:val="20"/>
                <w:lang w:eastAsia="en-CA"/>
              </w:rPr>
              <w:t>104,203,764</w:t>
            </w:r>
          </w:p>
        </w:tc>
      </w:tr>
      <w:tr w:rsidR="00637F3F" w:rsidRPr="008276D7" w14:paraId="6C46CBFA" w14:textId="77777777" w:rsidTr="00756FA8">
        <w:trPr>
          <w:trHeight w:val="64"/>
        </w:trPr>
        <w:tc>
          <w:tcPr>
            <w:tcW w:w="3888" w:type="dxa"/>
            <w:tcBorders>
              <w:top w:val="nil"/>
              <w:left w:val="single" w:sz="4" w:space="0" w:color="auto"/>
              <w:bottom w:val="single" w:sz="4" w:space="0" w:color="auto"/>
              <w:right w:val="single" w:sz="4" w:space="0" w:color="auto"/>
            </w:tcBorders>
            <w:shd w:val="clear" w:color="auto" w:fill="auto"/>
            <w:noWrap/>
            <w:hideMark/>
          </w:tcPr>
          <w:p w14:paraId="5FF55B88" w14:textId="77777777" w:rsidR="00637F3F" w:rsidRPr="008276D7" w:rsidRDefault="00C609E4" w:rsidP="00902E16">
            <w:pPr>
              <w:bidi/>
              <w:jc w:val="left"/>
              <w:rPr>
                <w:b/>
                <w:bCs/>
                <w:sz w:val="20"/>
                <w:szCs w:val="20"/>
                <w:lang w:eastAsia="en-CA"/>
              </w:rPr>
            </w:pPr>
            <w:r>
              <w:rPr>
                <w:rFonts w:hint="cs"/>
                <w:b/>
                <w:bCs/>
                <w:sz w:val="20"/>
                <w:szCs w:val="20"/>
                <w:rtl/>
                <w:lang w:eastAsia="en-CA"/>
              </w:rPr>
              <w:t>المجموع الكلي</w:t>
            </w:r>
          </w:p>
        </w:tc>
        <w:tc>
          <w:tcPr>
            <w:tcW w:w="1413" w:type="dxa"/>
            <w:tcBorders>
              <w:top w:val="nil"/>
              <w:left w:val="nil"/>
              <w:bottom w:val="single" w:sz="4" w:space="0" w:color="auto"/>
              <w:right w:val="single" w:sz="4" w:space="0" w:color="auto"/>
            </w:tcBorders>
            <w:shd w:val="clear" w:color="auto" w:fill="auto"/>
            <w:noWrap/>
            <w:hideMark/>
          </w:tcPr>
          <w:p w14:paraId="62C558A1" w14:textId="77777777" w:rsidR="00637F3F" w:rsidRPr="008276D7" w:rsidRDefault="00637F3F" w:rsidP="00902E16">
            <w:pPr>
              <w:bidi/>
              <w:jc w:val="left"/>
              <w:rPr>
                <w:b/>
                <w:bCs/>
                <w:sz w:val="20"/>
                <w:szCs w:val="20"/>
                <w:lang w:eastAsia="en-CA"/>
              </w:rPr>
            </w:pPr>
            <w:r w:rsidRPr="008276D7">
              <w:rPr>
                <w:b/>
                <w:bCs/>
                <w:sz w:val="20"/>
                <w:szCs w:val="20"/>
                <w:lang w:eastAsia="en-CA"/>
              </w:rPr>
              <w:t>122,197,044</w:t>
            </w:r>
          </w:p>
        </w:tc>
        <w:tc>
          <w:tcPr>
            <w:tcW w:w="1413" w:type="dxa"/>
            <w:tcBorders>
              <w:top w:val="nil"/>
              <w:left w:val="nil"/>
              <w:bottom w:val="single" w:sz="4" w:space="0" w:color="auto"/>
              <w:right w:val="single" w:sz="4" w:space="0" w:color="auto"/>
            </w:tcBorders>
            <w:shd w:val="clear" w:color="auto" w:fill="auto"/>
            <w:noWrap/>
            <w:hideMark/>
          </w:tcPr>
          <w:p w14:paraId="47E60BBA" w14:textId="77777777" w:rsidR="00637F3F" w:rsidRPr="008276D7" w:rsidRDefault="00637F3F" w:rsidP="00902E16">
            <w:pPr>
              <w:bidi/>
              <w:jc w:val="left"/>
              <w:rPr>
                <w:b/>
                <w:bCs/>
                <w:sz w:val="20"/>
                <w:szCs w:val="20"/>
                <w:lang w:eastAsia="en-CA"/>
              </w:rPr>
            </w:pPr>
            <w:r w:rsidRPr="008276D7">
              <w:rPr>
                <w:b/>
                <w:bCs/>
                <w:sz w:val="20"/>
                <w:szCs w:val="20"/>
                <w:lang w:eastAsia="en-CA"/>
              </w:rPr>
              <w:t>182,420,752</w:t>
            </w:r>
          </w:p>
        </w:tc>
        <w:tc>
          <w:tcPr>
            <w:tcW w:w="1413" w:type="dxa"/>
            <w:tcBorders>
              <w:top w:val="nil"/>
              <w:left w:val="nil"/>
              <w:bottom w:val="single" w:sz="4" w:space="0" w:color="auto"/>
              <w:right w:val="single" w:sz="4" w:space="0" w:color="auto"/>
            </w:tcBorders>
            <w:shd w:val="clear" w:color="auto" w:fill="auto"/>
            <w:noWrap/>
            <w:hideMark/>
          </w:tcPr>
          <w:p w14:paraId="5F5CC658" w14:textId="77777777" w:rsidR="00637F3F" w:rsidRPr="008276D7" w:rsidRDefault="00637F3F" w:rsidP="00902E16">
            <w:pPr>
              <w:bidi/>
              <w:jc w:val="left"/>
              <w:rPr>
                <w:b/>
                <w:bCs/>
                <w:sz w:val="20"/>
                <w:szCs w:val="20"/>
                <w:lang w:eastAsia="en-CA"/>
              </w:rPr>
            </w:pPr>
            <w:r w:rsidRPr="008276D7">
              <w:rPr>
                <w:b/>
                <w:bCs/>
                <w:sz w:val="20"/>
                <w:szCs w:val="20"/>
                <w:lang w:eastAsia="en-CA"/>
              </w:rPr>
              <w:t>137,322,465</w:t>
            </w:r>
          </w:p>
        </w:tc>
        <w:tc>
          <w:tcPr>
            <w:tcW w:w="1413" w:type="dxa"/>
            <w:tcBorders>
              <w:top w:val="nil"/>
              <w:left w:val="nil"/>
              <w:bottom w:val="single" w:sz="4" w:space="0" w:color="auto"/>
              <w:right w:val="single" w:sz="4" w:space="0" w:color="auto"/>
            </w:tcBorders>
            <w:shd w:val="clear" w:color="auto" w:fill="auto"/>
            <w:noWrap/>
            <w:hideMark/>
          </w:tcPr>
          <w:p w14:paraId="05320DC4" w14:textId="77777777" w:rsidR="00637F3F" w:rsidRPr="008276D7" w:rsidRDefault="00637F3F" w:rsidP="00902E16">
            <w:pPr>
              <w:bidi/>
              <w:jc w:val="left"/>
              <w:rPr>
                <w:b/>
                <w:bCs/>
                <w:sz w:val="20"/>
                <w:szCs w:val="20"/>
                <w:lang w:eastAsia="en-CA"/>
              </w:rPr>
            </w:pPr>
            <w:r w:rsidRPr="008276D7">
              <w:rPr>
                <w:b/>
                <w:bCs/>
                <w:sz w:val="20"/>
                <w:szCs w:val="20"/>
                <w:lang w:eastAsia="en-CA"/>
              </w:rPr>
              <w:t>441,940,261</w:t>
            </w:r>
          </w:p>
        </w:tc>
      </w:tr>
      <w:tr w:rsidR="00637F3F" w:rsidRPr="008276D7" w14:paraId="3A814BCC" w14:textId="77777777" w:rsidTr="00756FA8">
        <w:trPr>
          <w:trHeight w:val="57"/>
        </w:trPr>
        <w:tc>
          <w:tcPr>
            <w:tcW w:w="3888" w:type="dxa"/>
            <w:tcBorders>
              <w:top w:val="nil"/>
              <w:left w:val="single" w:sz="4" w:space="0" w:color="auto"/>
              <w:bottom w:val="single" w:sz="4" w:space="0" w:color="auto"/>
              <w:right w:val="single" w:sz="4" w:space="0" w:color="auto"/>
            </w:tcBorders>
            <w:shd w:val="clear" w:color="auto" w:fill="auto"/>
            <w:noWrap/>
            <w:hideMark/>
          </w:tcPr>
          <w:p w14:paraId="730C235D" w14:textId="77777777" w:rsidR="00637F3F" w:rsidRPr="008276D7" w:rsidRDefault="00B0422E" w:rsidP="00902E16">
            <w:pPr>
              <w:bidi/>
              <w:jc w:val="left"/>
              <w:rPr>
                <w:sz w:val="20"/>
                <w:szCs w:val="20"/>
                <w:lang w:eastAsia="en-CA"/>
              </w:rPr>
            </w:pPr>
            <w:r>
              <w:rPr>
                <w:rFonts w:hint="cs"/>
                <w:sz w:val="20"/>
                <w:szCs w:val="20"/>
                <w:rtl/>
                <w:lang w:eastAsia="en-CA"/>
              </w:rPr>
              <w:t>النمسا</w:t>
            </w:r>
          </w:p>
        </w:tc>
        <w:tc>
          <w:tcPr>
            <w:tcW w:w="1413" w:type="dxa"/>
            <w:tcBorders>
              <w:top w:val="nil"/>
              <w:left w:val="nil"/>
              <w:bottom w:val="single" w:sz="4" w:space="0" w:color="auto"/>
              <w:right w:val="single" w:sz="4" w:space="0" w:color="auto"/>
            </w:tcBorders>
            <w:shd w:val="clear" w:color="auto" w:fill="auto"/>
            <w:noWrap/>
            <w:hideMark/>
          </w:tcPr>
          <w:p w14:paraId="33B59634" w14:textId="77777777" w:rsidR="00637F3F" w:rsidRPr="008276D7" w:rsidRDefault="00637F3F" w:rsidP="00902E16">
            <w:pPr>
              <w:bidi/>
              <w:jc w:val="left"/>
              <w:rPr>
                <w:sz w:val="20"/>
                <w:szCs w:val="20"/>
                <w:lang w:eastAsia="en-CA"/>
              </w:rPr>
            </w:pPr>
            <w:r w:rsidRPr="008276D7">
              <w:rPr>
                <w:sz w:val="20"/>
                <w:szCs w:val="20"/>
                <w:lang w:eastAsia="en-CA"/>
              </w:rPr>
              <w:t>0</w:t>
            </w:r>
          </w:p>
        </w:tc>
        <w:tc>
          <w:tcPr>
            <w:tcW w:w="1413" w:type="dxa"/>
            <w:tcBorders>
              <w:top w:val="nil"/>
              <w:left w:val="nil"/>
              <w:bottom w:val="single" w:sz="4" w:space="0" w:color="auto"/>
              <w:right w:val="single" w:sz="4" w:space="0" w:color="auto"/>
            </w:tcBorders>
            <w:shd w:val="clear" w:color="auto" w:fill="auto"/>
            <w:noWrap/>
            <w:hideMark/>
          </w:tcPr>
          <w:p w14:paraId="585026A0" w14:textId="77777777" w:rsidR="00637F3F" w:rsidRPr="008276D7" w:rsidRDefault="00637F3F" w:rsidP="00902E16">
            <w:pPr>
              <w:bidi/>
              <w:jc w:val="left"/>
              <w:rPr>
                <w:sz w:val="20"/>
                <w:szCs w:val="20"/>
                <w:lang w:eastAsia="en-CA"/>
              </w:rPr>
            </w:pPr>
            <w:r w:rsidRPr="008276D7">
              <w:rPr>
                <w:sz w:val="20"/>
                <w:szCs w:val="20"/>
                <w:lang w:eastAsia="en-CA"/>
              </w:rPr>
              <w:t>783,667</w:t>
            </w:r>
          </w:p>
        </w:tc>
        <w:tc>
          <w:tcPr>
            <w:tcW w:w="1413" w:type="dxa"/>
            <w:tcBorders>
              <w:top w:val="nil"/>
              <w:left w:val="nil"/>
              <w:bottom w:val="single" w:sz="4" w:space="0" w:color="auto"/>
              <w:right w:val="single" w:sz="4" w:space="0" w:color="auto"/>
            </w:tcBorders>
            <w:shd w:val="clear" w:color="auto" w:fill="auto"/>
            <w:noWrap/>
            <w:hideMark/>
          </w:tcPr>
          <w:p w14:paraId="15E6AAE2" w14:textId="77777777" w:rsidR="00637F3F" w:rsidRPr="008276D7" w:rsidRDefault="00637F3F" w:rsidP="00902E16">
            <w:pPr>
              <w:bidi/>
              <w:jc w:val="left"/>
              <w:rPr>
                <w:sz w:val="20"/>
                <w:szCs w:val="20"/>
                <w:lang w:eastAsia="en-CA"/>
              </w:rPr>
            </w:pPr>
            <w:r w:rsidRPr="008276D7">
              <w:rPr>
                <w:sz w:val="20"/>
                <w:szCs w:val="20"/>
                <w:lang w:eastAsia="en-CA"/>
              </w:rPr>
              <w:t>0</w:t>
            </w:r>
          </w:p>
        </w:tc>
        <w:tc>
          <w:tcPr>
            <w:tcW w:w="1413" w:type="dxa"/>
            <w:tcBorders>
              <w:top w:val="nil"/>
              <w:left w:val="nil"/>
              <w:bottom w:val="single" w:sz="4" w:space="0" w:color="auto"/>
              <w:right w:val="single" w:sz="4" w:space="0" w:color="auto"/>
            </w:tcBorders>
            <w:shd w:val="clear" w:color="auto" w:fill="auto"/>
            <w:noWrap/>
            <w:hideMark/>
          </w:tcPr>
          <w:p w14:paraId="4D366303" w14:textId="77777777" w:rsidR="00637F3F" w:rsidRPr="008276D7" w:rsidRDefault="00637F3F" w:rsidP="00902E16">
            <w:pPr>
              <w:bidi/>
              <w:jc w:val="left"/>
              <w:rPr>
                <w:sz w:val="20"/>
                <w:szCs w:val="20"/>
                <w:lang w:eastAsia="en-CA"/>
              </w:rPr>
            </w:pPr>
            <w:r w:rsidRPr="008276D7">
              <w:rPr>
                <w:sz w:val="20"/>
                <w:szCs w:val="20"/>
                <w:lang w:eastAsia="en-CA"/>
              </w:rPr>
              <w:t>783,667</w:t>
            </w:r>
          </w:p>
        </w:tc>
      </w:tr>
      <w:tr w:rsidR="00637F3F" w:rsidRPr="008276D7" w14:paraId="57CCDAB4" w14:textId="77777777" w:rsidTr="00756FA8">
        <w:trPr>
          <w:trHeight w:val="57"/>
        </w:trPr>
        <w:tc>
          <w:tcPr>
            <w:tcW w:w="3888" w:type="dxa"/>
            <w:tcBorders>
              <w:top w:val="nil"/>
              <w:left w:val="single" w:sz="4" w:space="0" w:color="auto"/>
              <w:bottom w:val="single" w:sz="4" w:space="0" w:color="auto"/>
              <w:right w:val="single" w:sz="4" w:space="0" w:color="auto"/>
            </w:tcBorders>
            <w:shd w:val="clear" w:color="auto" w:fill="auto"/>
            <w:noWrap/>
            <w:hideMark/>
          </w:tcPr>
          <w:p w14:paraId="0D45A58F" w14:textId="77777777" w:rsidR="00637F3F" w:rsidRPr="008276D7" w:rsidRDefault="00B0422E" w:rsidP="00902E16">
            <w:pPr>
              <w:bidi/>
              <w:jc w:val="left"/>
              <w:rPr>
                <w:sz w:val="20"/>
                <w:szCs w:val="20"/>
                <w:lang w:eastAsia="en-CA"/>
              </w:rPr>
            </w:pPr>
            <w:r>
              <w:rPr>
                <w:rFonts w:hint="cs"/>
                <w:sz w:val="20"/>
                <w:szCs w:val="20"/>
                <w:rtl/>
                <w:lang w:eastAsia="en-CA"/>
              </w:rPr>
              <w:t>فرنسا</w:t>
            </w:r>
          </w:p>
        </w:tc>
        <w:tc>
          <w:tcPr>
            <w:tcW w:w="1413" w:type="dxa"/>
            <w:tcBorders>
              <w:top w:val="nil"/>
              <w:left w:val="nil"/>
              <w:bottom w:val="single" w:sz="4" w:space="0" w:color="auto"/>
              <w:right w:val="single" w:sz="4" w:space="0" w:color="auto"/>
            </w:tcBorders>
            <w:shd w:val="clear" w:color="auto" w:fill="auto"/>
            <w:noWrap/>
            <w:hideMark/>
          </w:tcPr>
          <w:p w14:paraId="43ED0743" w14:textId="77777777" w:rsidR="00637F3F" w:rsidRPr="008276D7" w:rsidRDefault="00637F3F" w:rsidP="00902E16">
            <w:pPr>
              <w:bidi/>
              <w:jc w:val="left"/>
              <w:rPr>
                <w:sz w:val="20"/>
                <w:szCs w:val="20"/>
                <w:lang w:eastAsia="en-CA"/>
              </w:rPr>
            </w:pPr>
            <w:r w:rsidRPr="008276D7">
              <w:rPr>
                <w:sz w:val="20"/>
                <w:szCs w:val="20"/>
                <w:lang w:eastAsia="en-CA"/>
              </w:rPr>
              <w:t>0</w:t>
            </w:r>
          </w:p>
        </w:tc>
        <w:tc>
          <w:tcPr>
            <w:tcW w:w="1413" w:type="dxa"/>
            <w:tcBorders>
              <w:top w:val="nil"/>
              <w:left w:val="nil"/>
              <w:bottom w:val="single" w:sz="4" w:space="0" w:color="auto"/>
              <w:right w:val="single" w:sz="4" w:space="0" w:color="auto"/>
            </w:tcBorders>
            <w:shd w:val="clear" w:color="auto" w:fill="auto"/>
            <w:noWrap/>
            <w:hideMark/>
          </w:tcPr>
          <w:p w14:paraId="773C6489" w14:textId="77777777" w:rsidR="00637F3F" w:rsidRPr="008276D7" w:rsidRDefault="00637F3F" w:rsidP="00902E16">
            <w:pPr>
              <w:bidi/>
              <w:jc w:val="left"/>
              <w:rPr>
                <w:sz w:val="20"/>
                <w:szCs w:val="20"/>
                <w:lang w:eastAsia="en-CA"/>
              </w:rPr>
            </w:pPr>
            <w:r w:rsidRPr="008276D7">
              <w:rPr>
                <w:sz w:val="20"/>
                <w:szCs w:val="20"/>
                <w:lang w:eastAsia="en-CA"/>
              </w:rPr>
              <w:t>671,075</w:t>
            </w:r>
          </w:p>
        </w:tc>
        <w:tc>
          <w:tcPr>
            <w:tcW w:w="1413" w:type="dxa"/>
            <w:tcBorders>
              <w:top w:val="nil"/>
              <w:left w:val="nil"/>
              <w:bottom w:val="single" w:sz="4" w:space="0" w:color="auto"/>
              <w:right w:val="single" w:sz="4" w:space="0" w:color="auto"/>
            </w:tcBorders>
            <w:shd w:val="clear" w:color="auto" w:fill="auto"/>
            <w:noWrap/>
            <w:hideMark/>
          </w:tcPr>
          <w:p w14:paraId="62E9DBBF" w14:textId="77777777" w:rsidR="00637F3F" w:rsidRPr="008276D7" w:rsidRDefault="00637F3F" w:rsidP="00902E16">
            <w:pPr>
              <w:bidi/>
              <w:jc w:val="left"/>
              <w:rPr>
                <w:sz w:val="20"/>
                <w:szCs w:val="20"/>
                <w:lang w:eastAsia="en-CA"/>
              </w:rPr>
            </w:pPr>
            <w:r w:rsidRPr="008276D7">
              <w:rPr>
                <w:sz w:val="20"/>
                <w:szCs w:val="20"/>
                <w:lang w:eastAsia="en-CA"/>
              </w:rPr>
              <w:t>0</w:t>
            </w:r>
          </w:p>
        </w:tc>
        <w:tc>
          <w:tcPr>
            <w:tcW w:w="1413" w:type="dxa"/>
            <w:tcBorders>
              <w:top w:val="nil"/>
              <w:left w:val="nil"/>
              <w:bottom w:val="single" w:sz="4" w:space="0" w:color="auto"/>
              <w:right w:val="single" w:sz="4" w:space="0" w:color="auto"/>
            </w:tcBorders>
            <w:shd w:val="clear" w:color="auto" w:fill="auto"/>
            <w:noWrap/>
            <w:hideMark/>
          </w:tcPr>
          <w:p w14:paraId="40A01184" w14:textId="77777777" w:rsidR="00637F3F" w:rsidRPr="008276D7" w:rsidRDefault="00637F3F" w:rsidP="00902E16">
            <w:pPr>
              <w:bidi/>
              <w:jc w:val="left"/>
              <w:rPr>
                <w:sz w:val="20"/>
                <w:szCs w:val="20"/>
                <w:lang w:eastAsia="en-CA"/>
              </w:rPr>
            </w:pPr>
            <w:r w:rsidRPr="008276D7">
              <w:rPr>
                <w:sz w:val="20"/>
                <w:szCs w:val="20"/>
                <w:lang w:eastAsia="en-CA"/>
              </w:rPr>
              <w:t>671,075</w:t>
            </w:r>
          </w:p>
        </w:tc>
      </w:tr>
      <w:tr w:rsidR="00637F3F" w:rsidRPr="008276D7" w14:paraId="4C3282A1" w14:textId="77777777" w:rsidTr="00756FA8">
        <w:trPr>
          <w:trHeight w:val="60"/>
        </w:trPr>
        <w:tc>
          <w:tcPr>
            <w:tcW w:w="3888" w:type="dxa"/>
            <w:tcBorders>
              <w:top w:val="nil"/>
              <w:left w:val="single" w:sz="4" w:space="0" w:color="auto"/>
              <w:bottom w:val="single" w:sz="4" w:space="0" w:color="auto"/>
              <w:right w:val="single" w:sz="4" w:space="0" w:color="auto"/>
            </w:tcBorders>
            <w:shd w:val="clear" w:color="auto" w:fill="auto"/>
            <w:noWrap/>
            <w:hideMark/>
          </w:tcPr>
          <w:p w14:paraId="68EF1EDA" w14:textId="77777777" w:rsidR="00637F3F" w:rsidRPr="008276D7" w:rsidRDefault="00B0422E" w:rsidP="00902E16">
            <w:pPr>
              <w:bidi/>
              <w:jc w:val="left"/>
              <w:rPr>
                <w:sz w:val="20"/>
                <w:szCs w:val="20"/>
                <w:lang w:eastAsia="en-CA"/>
              </w:rPr>
            </w:pPr>
            <w:r>
              <w:rPr>
                <w:rFonts w:hint="cs"/>
                <w:sz w:val="20"/>
                <w:szCs w:val="20"/>
                <w:rtl/>
                <w:lang w:eastAsia="en-CA"/>
              </w:rPr>
              <w:t>ألمانيا</w:t>
            </w:r>
          </w:p>
        </w:tc>
        <w:tc>
          <w:tcPr>
            <w:tcW w:w="1413" w:type="dxa"/>
            <w:tcBorders>
              <w:top w:val="nil"/>
              <w:left w:val="nil"/>
              <w:bottom w:val="single" w:sz="4" w:space="0" w:color="auto"/>
              <w:right w:val="single" w:sz="4" w:space="0" w:color="auto"/>
            </w:tcBorders>
            <w:shd w:val="clear" w:color="auto" w:fill="auto"/>
            <w:noWrap/>
            <w:hideMark/>
          </w:tcPr>
          <w:p w14:paraId="387F8DE0" w14:textId="77777777" w:rsidR="00637F3F" w:rsidRPr="008276D7" w:rsidRDefault="00637F3F" w:rsidP="00902E16">
            <w:pPr>
              <w:bidi/>
              <w:jc w:val="left"/>
              <w:rPr>
                <w:sz w:val="20"/>
                <w:szCs w:val="20"/>
                <w:lang w:eastAsia="en-CA"/>
              </w:rPr>
            </w:pPr>
            <w:r w:rsidRPr="008276D7">
              <w:rPr>
                <w:sz w:val="20"/>
                <w:szCs w:val="20"/>
                <w:lang w:eastAsia="en-CA"/>
              </w:rPr>
              <w:t>2,392,607</w:t>
            </w:r>
          </w:p>
        </w:tc>
        <w:tc>
          <w:tcPr>
            <w:tcW w:w="1413" w:type="dxa"/>
            <w:tcBorders>
              <w:top w:val="nil"/>
              <w:left w:val="nil"/>
              <w:bottom w:val="single" w:sz="4" w:space="0" w:color="auto"/>
              <w:right w:val="single" w:sz="4" w:space="0" w:color="auto"/>
            </w:tcBorders>
            <w:shd w:val="clear" w:color="auto" w:fill="auto"/>
            <w:noWrap/>
            <w:hideMark/>
          </w:tcPr>
          <w:p w14:paraId="1072ADCF" w14:textId="77777777" w:rsidR="00637F3F" w:rsidRPr="008276D7" w:rsidRDefault="00637F3F" w:rsidP="00902E16">
            <w:pPr>
              <w:bidi/>
              <w:jc w:val="left"/>
              <w:rPr>
                <w:sz w:val="20"/>
                <w:szCs w:val="20"/>
                <w:lang w:eastAsia="en-CA"/>
              </w:rPr>
            </w:pPr>
            <w:r w:rsidRPr="008276D7">
              <w:rPr>
                <w:sz w:val="20"/>
                <w:szCs w:val="20"/>
                <w:lang w:eastAsia="en-CA"/>
              </w:rPr>
              <w:t>1,599,725</w:t>
            </w:r>
          </w:p>
        </w:tc>
        <w:tc>
          <w:tcPr>
            <w:tcW w:w="1413" w:type="dxa"/>
            <w:tcBorders>
              <w:top w:val="nil"/>
              <w:left w:val="nil"/>
              <w:bottom w:val="single" w:sz="4" w:space="0" w:color="auto"/>
              <w:right w:val="single" w:sz="4" w:space="0" w:color="auto"/>
            </w:tcBorders>
            <w:shd w:val="clear" w:color="auto" w:fill="auto"/>
            <w:noWrap/>
            <w:hideMark/>
          </w:tcPr>
          <w:p w14:paraId="1A82931A" w14:textId="77777777" w:rsidR="00637F3F" w:rsidRPr="008276D7" w:rsidRDefault="00637F3F" w:rsidP="00902E16">
            <w:pPr>
              <w:bidi/>
              <w:jc w:val="left"/>
              <w:rPr>
                <w:sz w:val="20"/>
                <w:szCs w:val="20"/>
                <w:lang w:eastAsia="en-CA"/>
              </w:rPr>
            </w:pPr>
            <w:r w:rsidRPr="008276D7">
              <w:rPr>
                <w:sz w:val="20"/>
                <w:szCs w:val="20"/>
                <w:lang w:eastAsia="en-CA"/>
              </w:rPr>
              <w:t>483,512</w:t>
            </w:r>
          </w:p>
        </w:tc>
        <w:tc>
          <w:tcPr>
            <w:tcW w:w="1413" w:type="dxa"/>
            <w:tcBorders>
              <w:top w:val="nil"/>
              <w:left w:val="nil"/>
              <w:bottom w:val="single" w:sz="4" w:space="0" w:color="auto"/>
              <w:right w:val="single" w:sz="4" w:space="0" w:color="auto"/>
            </w:tcBorders>
            <w:shd w:val="clear" w:color="auto" w:fill="auto"/>
            <w:noWrap/>
            <w:hideMark/>
          </w:tcPr>
          <w:p w14:paraId="1E520911" w14:textId="77777777" w:rsidR="00637F3F" w:rsidRPr="008276D7" w:rsidRDefault="00637F3F" w:rsidP="00902E16">
            <w:pPr>
              <w:bidi/>
              <w:jc w:val="left"/>
              <w:rPr>
                <w:sz w:val="20"/>
                <w:szCs w:val="20"/>
                <w:lang w:eastAsia="en-CA"/>
              </w:rPr>
            </w:pPr>
            <w:r w:rsidRPr="008276D7">
              <w:rPr>
                <w:sz w:val="20"/>
                <w:szCs w:val="20"/>
                <w:lang w:eastAsia="en-CA"/>
              </w:rPr>
              <w:t>4,475,844</w:t>
            </w:r>
          </w:p>
        </w:tc>
      </w:tr>
      <w:tr w:rsidR="00637F3F" w:rsidRPr="008276D7" w14:paraId="2C1C6863" w14:textId="77777777" w:rsidTr="00756FA8">
        <w:trPr>
          <w:trHeight w:val="152"/>
        </w:trPr>
        <w:tc>
          <w:tcPr>
            <w:tcW w:w="3888" w:type="dxa"/>
            <w:tcBorders>
              <w:top w:val="nil"/>
              <w:left w:val="single" w:sz="4" w:space="0" w:color="auto"/>
              <w:bottom w:val="single" w:sz="4" w:space="0" w:color="auto"/>
              <w:right w:val="single" w:sz="4" w:space="0" w:color="auto"/>
            </w:tcBorders>
            <w:shd w:val="clear" w:color="auto" w:fill="auto"/>
            <w:noWrap/>
            <w:hideMark/>
          </w:tcPr>
          <w:p w14:paraId="48CA2FD5" w14:textId="77777777" w:rsidR="00637F3F" w:rsidRPr="008276D7" w:rsidRDefault="00B0422E" w:rsidP="00902E16">
            <w:pPr>
              <w:bidi/>
              <w:jc w:val="left"/>
              <w:rPr>
                <w:sz w:val="20"/>
                <w:szCs w:val="20"/>
                <w:lang w:eastAsia="en-CA"/>
              </w:rPr>
            </w:pPr>
            <w:r>
              <w:rPr>
                <w:rFonts w:hint="cs"/>
                <w:sz w:val="20"/>
                <w:szCs w:val="20"/>
                <w:rtl/>
                <w:lang w:eastAsia="en-CA"/>
              </w:rPr>
              <w:t>اليابان</w:t>
            </w:r>
          </w:p>
        </w:tc>
        <w:tc>
          <w:tcPr>
            <w:tcW w:w="1413" w:type="dxa"/>
            <w:tcBorders>
              <w:top w:val="nil"/>
              <w:left w:val="nil"/>
              <w:bottom w:val="single" w:sz="4" w:space="0" w:color="auto"/>
              <w:right w:val="single" w:sz="4" w:space="0" w:color="auto"/>
            </w:tcBorders>
            <w:shd w:val="clear" w:color="auto" w:fill="auto"/>
            <w:noWrap/>
            <w:hideMark/>
          </w:tcPr>
          <w:p w14:paraId="0F99D3F3" w14:textId="77777777" w:rsidR="00637F3F" w:rsidRPr="008276D7" w:rsidRDefault="00637F3F" w:rsidP="00902E16">
            <w:pPr>
              <w:bidi/>
              <w:jc w:val="left"/>
              <w:rPr>
                <w:sz w:val="20"/>
                <w:szCs w:val="20"/>
                <w:lang w:eastAsia="en-CA"/>
              </w:rPr>
            </w:pPr>
            <w:r w:rsidRPr="008276D7">
              <w:rPr>
                <w:sz w:val="20"/>
                <w:szCs w:val="20"/>
                <w:lang w:eastAsia="en-CA"/>
              </w:rPr>
              <w:t>0</w:t>
            </w:r>
          </w:p>
        </w:tc>
        <w:tc>
          <w:tcPr>
            <w:tcW w:w="1413" w:type="dxa"/>
            <w:tcBorders>
              <w:top w:val="nil"/>
              <w:left w:val="nil"/>
              <w:bottom w:val="single" w:sz="4" w:space="0" w:color="auto"/>
              <w:right w:val="single" w:sz="4" w:space="0" w:color="auto"/>
            </w:tcBorders>
            <w:shd w:val="clear" w:color="auto" w:fill="auto"/>
            <w:noWrap/>
            <w:hideMark/>
          </w:tcPr>
          <w:p w14:paraId="1B64D564" w14:textId="77777777" w:rsidR="00637F3F" w:rsidRPr="008276D7" w:rsidRDefault="00637F3F" w:rsidP="00902E16">
            <w:pPr>
              <w:bidi/>
              <w:jc w:val="left"/>
              <w:rPr>
                <w:sz w:val="20"/>
                <w:szCs w:val="20"/>
                <w:lang w:eastAsia="en-CA"/>
              </w:rPr>
            </w:pPr>
            <w:r w:rsidRPr="008276D7">
              <w:rPr>
                <w:sz w:val="20"/>
                <w:szCs w:val="20"/>
                <w:lang w:eastAsia="en-CA"/>
              </w:rPr>
              <w:t>67,800</w:t>
            </w:r>
          </w:p>
        </w:tc>
        <w:tc>
          <w:tcPr>
            <w:tcW w:w="1413" w:type="dxa"/>
            <w:tcBorders>
              <w:top w:val="nil"/>
              <w:left w:val="nil"/>
              <w:bottom w:val="single" w:sz="4" w:space="0" w:color="auto"/>
              <w:right w:val="single" w:sz="4" w:space="0" w:color="auto"/>
            </w:tcBorders>
            <w:shd w:val="clear" w:color="auto" w:fill="auto"/>
            <w:noWrap/>
            <w:hideMark/>
          </w:tcPr>
          <w:p w14:paraId="065B1514" w14:textId="77777777" w:rsidR="00637F3F" w:rsidRPr="008276D7" w:rsidRDefault="00637F3F" w:rsidP="00902E16">
            <w:pPr>
              <w:bidi/>
              <w:jc w:val="left"/>
              <w:rPr>
                <w:sz w:val="20"/>
                <w:szCs w:val="20"/>
                <w:lang w:eastAsia="en-CA"/>
              </w:rPr>
            </w:pPr>
            <w:r w:rsidRPr="008276D7">
              <w:rPr>
                <w:sz w:val="20"/>
                <w:szCs w:val="20"/>
                <w:lang w:eastAsia="en-CA"/>
              </w:rPr>
              <w:t>0</w:t>
            </w:r>
          </w:p>
        </w:tc>
        <w:tc>
          <w:tcPr>
            <w:tcW w:w="1413" w:type="dxa"/>
            <w:tcBorders>
              <w:top w:val="nil"/>
              <w:left w:val="nil"/>
              <w:bottom w:val="single" w:sz="4" w:space="0" w:color="auto"/>
              <w:right w:val="single" w:sz="4" w:space="0" w:color="auto"/>
            </w:tcBorders>
            <w:shd w:val="clear" w:color="auto" w:fill="auto"/>
            <w:noWrap/>
            <w:hideMark/>
          </w:tcPr>
          <w:p w14:paraId="6F445922" w14:textId="77777777" w:rsidR="00637F3F" w:rsidRPr="008276D7" w:rsidRDefault="00637F3F" w:rsidP="00902E16">
            <w:pPr>
              <w:bidi/>
              <w:jc w:val="left"/>
              <w:rPr>
                <w:sz w:val="20"/>
                <w:szCs w:val="20"/>
                <w:lang w:eastAsia="en-CA"/>
              </w:rPr>
            </w:pPr>
            <w:r w:rsidRPr="008276D7">
              <w:rPr>
                <w:sz w:val="20"/>
                <w:szCs w:val="20"/>
                <w:lang w:eastAsia="en-CA"/>
              </w:rPr>
              <w:t>67,800</w:t>
            </w:r>
          </w:p>
        </w:tc>
      </w:tr>
      <w:tr w:rsidR="00637F3F" w:rsidRPr="008276D7" w14:paraId="0A97D646" w14:textId="77777777" w:rsidTr="00756FA8">
        <w:trPr>
          <w:trHeight w:val="57"/>
        </w:trPr>
        <w:tc>
          <w:tcPr>
            <w:tcW w:w="3888" w:type="dxa"/>
            <w:tcBorders>
              <w:top w:val="nil"/>
              <w:left w:val="single" w:sz="4" w:space="0" w:color="auto"/>
              <w:bottom w:val="single" w:sz="4" w:space="0" w:color="auto"/>
              <w:right w:val="single" w:sz="4" w:space="0" w:color="auto"/>
            </w:tcBorders>
            <w:shd w:val="clear" w:color="auto" w:fill="auto"/>
            <w:noWrap/>
            <w:hideMark/>
          </w:tcPr>
          <w:p w14:paraId="58DD5B54" w14:textId="77777777" w:rsidR="00637F3F" w:rsidRPr="008276D7" w:rsidRDefault="00B0422E" w:rsidP="00BD076D">
            <w:pPr>
              <w:bidi/>
              <w:jc w:val="left"/>
              <w:rPr>
                <w:sz w:val="20"/>
                <w:szCs w:val="20"/>
                <w:rtl/>
                <w:lang w:eastAsia="en-CA" w:bidi="ar-EG"/>
              </w:rPr>
            </w:pPr>
            <w:r w:rsidRPr="00B0422E">
              <w:rPr>
                <w:sz w:val="20"/>
                <w:szCs w:val="20"/>
                <w:rtl/>
                <w:lang w:eastAsia="en-CA" w:bidi="ar-EG"/>
              </w:rPr>
              <w:t>المملكة المتحدة لبريطانيا العظمى وأيرلندا الشمالية</w:t>
            </w:r>
          </w:p>
        </w:tc>
        <w:tc>
          <w:tcPr>
            <w:tcW w:w="1413" w:type="dxa"/>
            <w:tcBorders>
              <w:top w:val="nil"/>
              <w:left w:val="nil"/>
              <w:bottom w:val="single" w:sz="4" w:space="0" w:color="auto"/>
              <w:right w:val="single" w:sz="4" w:space="0" w:color="auto"/>
            </w:tcBorders>
            <w:shd w:val="clear" w:color="auto" w:fill="auto"/>
            <w:noWrap/>
            <w:hideMark/>
          </w:tcPr>
          <w:p w14:paraId="3F059CA7" w14:textId="77777777" w:rsidR="00637F3F" w:rsidRPr="008276D7" w:rsidRDefault="00637F3F" w:rsidP="00902E16">
            <w:pPr>
              <w:bidi/>
              <w:jc w:val="left"/>
              <w:rPr>
                <w:sz w:val="20"/>
                <w:szCs w:val="20"/>
                <w:lang w:eastAsia="en-CA"/>
              </w:rPr>
            </w:pPr>
            <w:r w:rsidRPr="008276D7">
              <w:rPr>
                <w:sz w:val="20"/>
                <w:szCs w:val="20"/>
                <w:lang w:eastAsia="en-CA"/>
              </w:rPr>
              <w:t>192,100</w:t>
            </w:r>
          </w:p>
        </w:tc>
        <w:tc>
          <w:tcPr>
            <w:tcW w:w="1413" w:type="dxa"/>
            <w:tcBorders>
              <w:top w:val="nil"/>
              <w:left w:val="nil"/>
              <w:bottom w:val="single" w:sz="4" w:space="0" w:color="auto"/>
              <w:right w:val="single" w:sz="4" w:space="0" w:color="auto"/>
            </w:tcBorders>
            <w:shd w:val="clear" w:color="auto" w:fill="auto"/>
            <w:noWrap/>
            <w:hideMark/>
          </w:tcPr>
          <w:p w14:paraId="5557852A" w14:textId="77777777" w:rsidR="00637F3F" w:rsidRPr="008276D7" w:rsidRDefault="00637F3F" w:rsidP="00902E16">
            <w:pPr>
              <w:bidi/>
              <w:jc w:val="left"/>
              <w:rPr>
                <w:sz w:val="20"/>
                <w:szCs w:val="20"/>
                <w:lang w:eastAsia="en-CA"/>
              </w:rPr>
            </w:pPr>
            <w:r w:rsidRPr="008276D7">
              <w:rPr>
                <w:sz w:val="20"/>
                <w:szCs w:val="20"/>
                <w:lang w:eastAsia="en-CA"/>
              </w:rPr>
              <w:t>0</w:t>
            </w:r>
          </w:p>
        </w:tc>
        <w:tc>
          <w:tcPr>
            <w:tcW w:w="1413" w:type="dxa"/>
            <w:tcBorders>
              <w:top w:val="nil"/>
              <w:left w:val="nil"/>
              <w:bottom w:val="single" w:sz="4" w:space="0" w:color="auto"/>
              <w:right w:val="single" w:sz="4" w:space="0" w:color="auto"/>
            </w:tcBorders>
            <w:shd w:val="clear" w:color="auto" w:fill="auto"/>
            <w:noWrap/>
            <w:hideMark/>
          </w:tcPr>
          <w:p w14:paraId="199C7593" w14:textId="77777777" w:rsidR="00637F3F" w:rsidRPr="008276D7" w:rsidRDefault="00637F3F" w:rsidP="00902E16">
            <w:pPr>
              <w:bidi/>
              <w:jc w:val="left"/>
              <w:rPr>
                <w:sz w:val="20"/>
                <w:szCs w:val="20"/>
                <w:lang w:eastAsia="en-CA"/>
              </w:rPr>
            </w:pPr>
            <w:r w:rsidRPr="008276D7">
              <w:rPr>
                <w:sz w:val="20"/>
                <w:szCs w:val="20"/>
                <w:lang w:eastAsia="en-CA"/>
              </w:rPr>
              <w:t>0</w:t>
            </w:r>
          </w:p>
        </w:tc>
        <w:tc>
          <w:tcPr>
            <w:tcW w:w="1413" w:type="dxa"/>
            <w:tcBorders>
              <w:top w:val="nil"/>
              <w:left w:val="nil"/>
              <w:bottom w:val="single" w:sz="4" w:space="0" w:color="auto"/>
              <w:right w:val="single" w:sz="4" w:space="0" w:color="auto"/>
            </w:tcBorders>
            <w:shd w:val="clear" w:color="auto" w:fill="auto"/>
            <w:noWrap/>
            <w:hideMark/>
          </w:tcPr>
          <w:p w14:paraId="22574FA9" w14:textId="77777777" w:rsidR="00637F3F" w:rsidRPr="008276D7" w:rsidRDefault="00637F3F" w:rsidP="00902E16">
            <w:pPr>
              <w:bidi/>
              <w:jc w:val="left"/>
              <w:rPr>
                <w:sz w:val="20"/>
                <w:szCs w:val="20"/>
                <w:lang w:eastAsia="en-CA"/>
              </w:rPr>
            </w:pPr>
            <w:r w:rsidRPr="008276D7">
              <w:rPr>
                <w:sz w:val="20"/>
                <w:szCs w:val="20"/>
                <w:lang w:eastAsia="en-CA"/>
              </w:rPr>
              <w:t>192,100</w:t>
            </w:r>
          </w:p>
        </w:tc>
      </w:tr>
      <w:tr w:rsidR="00637F3F" w:rsidRPr="008276D7" w14:paraId="66834373" w14:textId="77777777" w:rsidTr="00756FA8">
        <w:trPr>
          <w:trHeight w:val="88"/>
        </w:trPr>
        <w:tc>
          <w:tcPr>
            <w:tcW w:w="3888" w:type="dxa"/>
            <w:tcBorders>
              <w:top w:val="nil"/>
              <w:left w:val="single" w:sz="4" w:space="0" w:color="auto"/>
              <w:bottom w:val="single" w:sz="4" w:space="0" w:color="auto"/>
              <w:right w:val="single" w:sz="4" w:space="0" w:color="auto"/>
            </w:tcBorders>
            <w:shd w:val="clear" w:color="auto" w:fill="auto"/>
            <w:noWrap/>
            <w:hideMark/>
          </w:tcPr>
          <w:p w14:paraId="7E03E0AA" w14:textId="77777777" w:rsidR="00637F3F" w:rsidRPr="008276D7" w:rsidRDefault="00B0422E" w:rsidP="00902E16">
            <w:pPr>
              <w:bidi/>
              <w:jc w:val="left"/>
              <w:rPr>
                <w:sz w:val="20"/>
                <w:szCs w:val="20"/>
                <w:lang w:eastAsia="en-CA"/>
              </w:rPr>
            </w:pPr>
            <w:r>
              <w:rPr>
                <w:rFonts w:hint="cs"/>
                <w:sz w:val="20"/>
                <w:szCs w:val="20"/>
                <w:rtl/>
                <w:lang w:eastAsia="en-CA"/>
              </w:rPr>
              <w:t>اليوئنديبي</w:t>
            </w:r>
          </w:p>
        </w:tc>
        <w:tc>
          <w:tcPr>
            <w:tcW w:w="1413" w:type="dxa"/>
            <w:tcBorders>
              <w:top w:val="nil"/>
              <w:left w:val="nil"/>
              <w:bottom w:val="single" w:sz="4" w:space="0" w:color="auto"/>
              <w:right w:val="single" w:sz="4" w:space="0" w:color="auto"/>
            </w:tcBorders>
            <w:shd w:val="clear" w:color="auto" w:fill="auto"/>
            <w:noWrap/>
            <w:hideMark/>
          </w:tcPr>
          <w:p w14:paraId="75CEE486" w14:textId="77777777" w:rsidR="00637F3F" w:rsidRPr="008276D7" w:rsidRDefault="00637F3F" w:rsidP="00902E16">
            <w:pPr>
              <w:bidi/>
              <w:jc w:val="left"/>
              <w:rPr>
                <w:sz w:val="20"/>
                <w:szCs w:val="20"/>
                <w:lang w:eastAsia="en-CA"/>
              </w:rPr>
            </w:pPr>
            <w:r w:rsidRPr="008276D7">
              <w:rPr>
                <w:sz w:val="20"/>
                <w:szCs w:val="20"/>
                <w:lang w:eastAsia="en-CA"/>
              </w:rPr>
              <w:t>24,053,719</w:t>
            </w:r>
          </w:p>
        </w:tc>
        <w:tc>
          <w:tcPr>
            <w:tcW w:w="1413" w:type="dxa"/>
            <w:tcBorders>
              <w:top w:val="nil"/>
              <w:left w:val="nil"/>
              <w:bottom w:val="single" w:sz="4" w:space="0" w:color="auto"/>
              <w:right w:val="single" w:sz="4" w:space="0" w:color="auto"/>
            </w:tcBorders>
            <w:shd w:val="clear" w:color="auto" w:fill="auto"/>
            <w:noWrap/>
            <w:hideMark/>
          </w:tcPr>
          <w:p w14:paraId="1D21D1CE" w14:textId="77777777" w:rsidR="00637F3F" w:rsidRPr="008276D7" w:rsidRDefault="00637F3F" w:rsidP="00902E16">
            <w:pPr>
              <w:bidi/>
              <w:jc w:val="left"/>
              <w:rPr>
                <w:sz w:val="20"/>
                <w:szCs w:val="20"/>
                <w:lang w:eastAsia="en-CA"/>
              </w:rPr>
            </w:pPr>
            <w:r w:rsidRPr="008276D7">
              <w:rPr>
                <w:sz w:val="20"/>
                <w:szCs w:val="20"/>
                <w:lang w:eastAsia="en-CA"/>
              </w:rPr>
              <w:t>80,749,797</w:t>
            </w:r>
          </w:p>
        </w:tc>
        <w:tc>
          <w:tcPr>
            <w:tcW w:w="1413" w:type="dxa"/>
            <w:tcBorders>
              <w:top w:val="nil"/>
              <w:left w:val="nil"/>
              <w:bottom w:val="single" w:sz="4" w:space="0" w:color="auto"/>
              <w:right w:val="single" w:sz="4" w:space="0" w:color="auto"/>
            </w:tcBorders>
            <w:shd w:val="clear" w:color="auto" w:fill="auto"/>
            <w:noWrap/>
            <w:hideMark/>
          </w:tcPr>
          <w:p w14:paraId="357A9FAF" w14:textId="77777777" w:rsidR="00637F3F" w:rsidRPr="008276D7" w:rsidRDefault="00637F3F" w:rsidP="00902E16">
            <w:pPr>
              <w:bidi/>
              <w:jc w:val="left"/>
              <w:rPr>
                <w:sz w:val="20"/>
                <w:szCs w:val="20"/>
                <w:lang w:eastAsia="en-CA"/>
              </w:rPr>
            </w:pPr>
            <w:r w:rsidRPr="008276D7">
              <w:rPr>
                <w:sz w:val="20"/>
                <w:szCs w:val="20"/>
                <w:lang w:eastAsia="en-CA"/>
              </w:rPr>
              <w:t>58,911,492</w:t>
            </w:r>
          </w:p>
        </w:tc>
        <w:tc>
          <w:tcPr>
            <w:tcW w:w="1413" w:type="dxa"/>
            <w:tcBorders>
              <w:top w:val="nil"/>
              <w:left w:val="nil"/>
              <w:bottom w:val="single" w:sz="4" w:space="0" w:color="auto"/>
              <w:right w:val="single" w:sz="4" w:space="0" w:color="auto"/>
            </w:tcBorders>
            <w:shd w:val="clear" w:color="auto" w:fill="auto"/>
            <w:noWrap/>
            <w:hideMark/>
          </w:tcPr>
          <w:p w14:paraId="3C4CB9DE" w14:textId="77777777" w:rsidR="00637F3F" w:rsidRPr="008276D7" w:rsidRDefault="00637F3F" w:rsidP="00902E16">
            <w:pPr>
              <w:bidi/>
              <w:jc w:val="left"/>
              <w:rPr>
                <w:sz w:val="20"/>
                <w:szCs w:val="20"/>
                <w:lang w:eastAsia="en-CA"/>
              </w:rPr>
            </w:pPr>
            <w:r w:rsidRPr="008276D7">
              <w:rPr>
                <w:sz w:val="20"/>
                <w:szCs w:val="20"/>
                <w:lang w:eastAsia="en-CA"/>
              </w:rPr>
              <w:t>163,715,008</w:t>
            </w:r>
          </w:p>
        </w:tc>
      </w:tr>
      <w:tr w:rsidR="00637F3F" w:rsidRPr="008276D7" w14:paraId="7B141E65" w14:textId="77777777" w:rsidTr="00756FA8">
        <w:trPr>
          <w:trHeight w:val="133"/>
        </w:trPr>
        <w:tc>
          <w:tcPr>
            <w:tcW w:w="3888" w:type="dxa"/>
            <w:tcBorders>
              <w:top w:val="nil"/>
              <w:left w:val="single" w:sz="4" w:space="0" w:color="auto"/>
              <w:bottom w:val="single" w:sz="4" w:space="0" w:color="auto"/>
              <w:right w:val="single" w:sz="4" w:space="0" w:color="auto"/>
            </w:tcBorders>
            <w:shd w:val="clear" w:color="auto" w:fill="auto"/>
            <w:noWrap/>
            <w:hideMark/>
          </w:tcPr>
          <w:p w14:paraId="54BF8FC2" w14:textId="77777777" w:rsidR="00637F3F" w:rsidRPr="008276D7" w:rsidRDefault="00B0422E" w:rsidP="00902E16">
            <w:pPr>
              <w:bidi/>
              <w:jc w:val="left"/>
              <w:rPr>
                <w:sz w:val="20"/>
                <w:szCs w:val="20"/>
                <w:lang w:eastAsia="en-CA"/>
              </w:rPr>
            </w:pPr>
            <w:r>
              <w:rPr>
                <w:rFonts w:hint="cs"/>
                <w:sz w:val="20"/>
                <w:szCs w:val="20"/>
                <w:rtl/>
                <w:lang w:eastAsia="en-CA"/>
              </w:rPr>
              <w:t>اليونيب</w:t>
            </w:r>
          </w:p>
        </w:tc>
        <w:tc>
          <w:tcPr>
            <w:tcW w:w="1413" w:type="dxa"/>
            <w:tcBorders>
              <w:top w:val="nil"/>
              <w:left w:val="nil"/>
              <w:bottom w:val="single" w:sz="4" w:space="0" w:color="auto"/>
              <w:right w:val="single" w:sz="4" w:space="0" w:color="auto"/>
            </w:tcBorders>
            <w:shd w:val="clear" w:color="auto" w:fill="auto"/>
            <w:noWrap/>
            <w:hideMark/>
          </w:tcPr>
          <w:p w14:paraId="53FADE6A" w14:textId="77777777" w:rsidR="00637F3F" w:rsidRPr="008276D7" w:rsidRDefault="00637F3F" w:rsidP="00902E16">
            <w:pPr>
              <w:bidi/>
              <w:jc w:val="left"/>
              <w:rPr>
                <w:sz w:val="20"/>
                <w:szCs w:val="20"/>
                <w:lang w:eastAsia="en-CA"/>
              </w:rPr>
            </w:pPr>
            <w:r w:rsidRPr="008276D7">
              <w:rPr>
                <w:sz w:val="20"/>
                <w:szCs w:val="20"/>
                <w:lang w:eastAsia="en-CA"/>
              </w:rPr>
              <w:t>30,378,110</w:t>
            </w:r>
          </w:p>
        </w:tc>
        <w:tc>
          <w:tcPr>
            <w:tcW w:w="1413" w:type="dxa"/>
            <w:tcBorders>
              <w:top w:val="nil"/>
              <w:left w:val="nil"/>
              <w:bottom w:val="single" w:sz="4" w:space="0" w:color="auto"/>
              <w:right w:val="single" w:sz="4" w:space="0" w:color="auto"/>
            </w:tcBorders>
            <w:shd w:val="clear" w:color="auto" w:fill="auto"/>
            <w:noWrap/>
            <w:hideMark/>
          </w:tcPr>
          <w:p w14:paraId="5A3379A6" w14:textId="77777777" w:rsidR="00637F3F" w:rsidRPr="008276D7" w:rsidRDefault="00637F3F" w:rsidP="00902E16">
            <w:pPr>
              <w:bidi/>
              <w:jc w:val="left"/>
              <w:rPr>
                <w:sz w:val="20"/>
                <w:szCs w:val="20"/>
                <w:lang w:eastAsia="en-CA"/>
              </w:rPr>
            </w:pPr>
            <w:r w:rsidRPr="008276D7">
              <w:rPr>
                <w:sz w:val="20"/>
                <w:szCs w:val="20"/>
                <w:lang w:eastAsia="en-CA"/>
              </w:rPr>
              <w:t>30,479,401</w:t>
            </w:r>
          </w:p>
        </w:tc>
        <w:tc>
          <w:tcPr>
            <w:tcW w:w="1413" w:type="dxa"/>
            <w:tcBorders>
              <w:top w:val="nil"/>
              <w:left w:val="nil"/>
              <w:bottom w:val="single" w:sz="4" w:space="0" w:color="auto"/>
              <w:right w:val="single" w:sz="4" w:space="0" w:color="auto"/>
            </w:tcBorders>
            <w:shd w:val="clear" w:color="auto" w:fill="auto"/>
            <w:noWrap/>
            <w:hideMark/>
          </w:tcPr>
          <w:p w14:paraId="03CEB9CA" w14:textId="77777777" w:rsidR="00637F3F" w:rsidRPr="008276D7" w:rsidRDefault="00637F3F" w:rsidP="00902E16">
            <w:pPr>
              <w:bidi/>
              <w:jc w:val="left"/>
              <w:rPr>
                <w:sz w:val="20"/>
                <w:szCs w:val="20"/>
                <w:lang w:eastAsia="en-CA"/>
              </w:rPr>
            </w:pPr>
            <w:r w:rsidRPr="008276D7">
              <w:rPr>
                <w:sz w:val="20"/>
                <w:szCs w:val="20"/>
                <w:lang w:eastAsia="en-CA"/>
              </w:rPr>
              <w:t>25,103,124</w:t>
            </w:r>
          </w:p>
        </w:tc>
        <w:tc>
          <w:tcPr>
            <w:tcW w:w="1413" w:type="dxa"/>
            <w:tcBorders>
              <w:top w:val="nil"/>
              <w:left w:val="nil"/>
              <w:bottom w:val="single" w:sz="4" w:space="0" w:color="auto"/>
              <w:right w:val="single" w:sz="4" w:space="0" w:color="auto"/>
            </w:tcBorders>
            <w:shd w:val="clear" w:color="auto" w:fill="auto"/>
            <w:noWrap/>
            <w:hideMark/>
          </w:tcPr>
          <w:p w14:paraId="2CBA1DC0" w14:textId="77777777" w:rsidR="00637F3F" w:rsidRPr="008276D7" w:rsidRDefault="00637F3F" w:rsidP="00902E16">
            <w:pPr>
              <w:bidi/>
              <w:jc w:val="left"/>
              <w:rPr>
                <w:sz w:val="20"/>
                <w:szCs w:val="20"/>
                <w:lang w:eastAsia="en-CA"/>
              </w:rPr>
            </w:pPr>
            <w:r w:rsidRPr="008276D7">
              <w:rPr>
                <w:sz w:val="20"/>
                <w:szCs w:val="20"/>
                <w:lang w:eastAsia="en-CA"/>
              </w:rPr>
              <w:t>85,960,635</w:t>
            </w:r>
          </w:p>
        </w:tc>
      </w:tr>
      <w:tr w:rsidR="00637F3F" w:rsidRPr="008276D7" w14:paraId="282C14F0" w14:textId="77777777" w:rsidTr="00756FA8">
        <w:trPr>
          <w:trHeight w:val="57"/>
        </w:trPr>
        <w:tc>
          <w:tcPr>
            <w:tcW w:w="3888" w:type="dxa"/>
            <w:tcBorders>
              <w:top w:val="nil"/>
              <w:left w:val="single" w:sz="4" w:space="0" w:color="auto"/>
              <w:bottom w:val="single" w:sz="4" w:space="0" w:color="auto"/>
              <w:right w:val="single" w:sz="4" w:space="0" w:color="auto"/>
            </w:tcBorders>
            <w:shd w:val="clear" w:color="auto" w:fill="auto"/>
            <w:noWrap/>
            <w:hideMark/>
          </w:tcPr>
          <w:p w14:paraId="4DDF0C1D" w14:textId="77777777" w:rsidR="00637F3F" w:rsidRPr="008276D7" w:rsidRDefault="00B0422E" w:rsidP="00902E16">
            <w:pPr>
              <w:bidi/>
              <w:jc w:val="left"/>
              <w:rPr>
                <w:sz w:val="20"/>
                <w:szCs w:val="20"/>
                <w:lang w:eastAsia="en-CA"/>
              </w:rPr>
            </w:pPr>
            <w:r>
              <w:rPr>
                <w:rFonts w:hint="cs"/>
                <w:sz w:val="20"/>
                <w:szCs w:val="20"/>
                <w:rtl/>
                <w:lang w:eastAsia="en-CA"/>
              </w:rPr>
              <w:t>اليونيدو</w:t>
            </w:r>
          </w:p>
        </w:tc>
        <w:tc>
          <w:tcPr>
            <w:tcW w:w="1413" w:type="dxa"/>
            <w:tcBorders>
              <w:top w:val="nil"/>
              <w:left w:val="nil"/>
              <w:bottom w:val="single" w:sz="4" w:space="0" w:color="auto"/>
              <w:right w:val="single" w:sz="4" w:space="0" w:color="auto"/>
            </w:tcBorders>
            <w:shd w:val="clear" w:color="auto" w:fill="auto"/>
            <w:noWrap/>
            <w:hideMark/>
          </w:tcPr>
          <w:p w14:paraId="00E0A575" w14:textId="77777777" w:rsidR="00637F3F" w:rsidRPr="008276D7" w:rsidRDefault="00637F3F" w:rsidP="00902E16">
            <w:pPr>
              <w:bidi/>
              <w:jc w:val="left"/>
              <w:rPr>
                <w:sz w:val="20"/>
                <w:szCs w:val="20"/>
                <w:lang w:eastAsia="en-CA"/>
              </w:rPr>
            </w:pPr>
            <w:r w:rsidRPr="008276D7">
              <w:rPr>
                <w:sz w:val="20"/>
                <w:szCs w:val="20"/>
                <w:lang w:eastAsia="en-CA"/>
              </w:rPr>
              <w:t>24,629,936</w:t>
            </w:r>
          </w:p>
        </w:tc>
        <w:tc>
          <w:tcPr>
            <w:tcW w:w="1413" w:type="dxa"/>
            <w:tcBorders>
              <w:top w:val="nil"/>
              <w:left w:val="nil"/>
              <w:bottom w:val="single" w:sz="4" w:space="0" w:color="auto"/>
              <w:right w:val="single" w:sz="4" w:space="0" w:color="auto"/>
            </w:tcBorders>
            <w:shd w:val="clear" w:color="auto" w:fill="auto"/>
            <w:noWrap/>
            <w:hideMark/>
          </w:tcPr>
          <w:p w14:paraId="453822B7" w14:textId="77777777" w:rsidR="00637F3F" w:rsidRPr="008276D7" w:rsidRDefault="00637F3F" w:rsidP="00902E16">
            <w:pPr>
              <w:bidi/>
              <w:jc w:val="left"/>
              <w:rPr>
                <w:sz w:val="20"/>
                <w:szCs w:val="20"/>
                <w:lang w:eastAsia="en-CA"/>
              </w:rPr>
            </w:pPr>
            <w:r w:rsidRPr="008276D7">
              <w:rPr>
                <w:sz w:val="20"/>
                <w:szCs w:val="20"/>
                <w:lang w:eastAsia="en-CA"/>
              </w:rPr>
              <w:t>39,106,803</w:t>
            </w:r>
          </w:p>
        </w:tc>
        <w:tc>
          <w:tcPr>
            <w:tcW w:w="1413" w:type="dxa"/>
            <w:tcBorders>
              <w:top w:val="nil"/>
              <w:left w:val="nil"/>
              <w:bottom w:val="single" w:sz="4" w:space="0" w:color="auto"/>
              <w:right w:val="single" w:sz="4" w:space="0" w:color="auto"/>
            </w:tcBorders>
            <w:shd w:val="clear" w:color="auto" w:fill="auto"/>
            <w:noWrap/>
            <w:hideMark/>
          </w:tcPr>
          <w:p w14:paraId="15989C94" w14:textId="77777777" w:rsidR="00637F3F" w:rsidRPr="008276D7" w:rsidRDefault="00637F3F" w:rsidP="00902E16">
            <w:pPr>
              <w:bidi/>
              <w:jc w:val="left"/>
              <w:rPr>
                <w:sz w:val="20"/>
                <w:szCs w:val="20"/>
                <w:lang w:eastAsia="en-CA"/>
              </w:rPr>
            </w:pPr>
            <w:r w:rsidRPr="008276D7">
              <w:rPr>
                <w:sz w:val="20"/>
                <w:szCs w:val="20"/>
                <w:lang w:eastAsia="en-CA"/>
              </w:rPr>
              <w:t>18,600,937</w:t>
            </w:r>
          </w:p>
        </w:tc>
        <w:tc>
          <w:tcPr>
            <w:tcW w:w="1413" w:type="dxa"/>
            <w:tcBorders>
              <w:top w:val="nil"/>
              <w:left w:val="nil"/>
              <w:bottom w:val="single" w:sz="4" w:space="0" w:color="auto"/>
              <w:right w:val="single" w:sz="4" w:space="0" w:color="auto"/>
            </w:tcBorders>
            <w:shd w:val="clear" w:color="auto" w:fill="auto"/>
            <w:noWrap/>
            <w:hideMark/>
          </w:tcPr>
          <w:p w14:paraId="1ABB8D65" w14:textId="77777777" w:rsidR="00637F3F" w:rsidRPr="008276D7" w:rsidRDefault="00637F3F" w:rsidP="00902E16">
            <w:pPr>
              <w:bidi/>
              <w:jc w:val="left"/>
              <w:rPr>
                <w:sz w:val="20"/>
                <w:szCs w:val="20"/>
                <w:lang w:eastAsia="en-CA"/>
              </w:rPr>
            </w:pPr>
            <w:r w:rsidRPr="008276D7">
              <w:rPr>
                <w:sz w:val="20"/>
                <w:szCs w:val="20"/>
                <w:lang w:eastAsia="en-CA"/>
              </w:rPr>
              <w:t>82,337,676</w:t>
            </w:r>
          </w:p>
        </w:tc>
      </w:tr>
      <w:tr w:rsidR="00637F3F" w:rsidRPr="008276D7" w14:paraId="0F083F57" w14:textId="77777777" w:rsidTr="00756FA8">
        <w:trPr>
          <w:trHeight w:val="57"/>
        </w:trPr>
        <w:tc>
          <w:tcPr>
            <w:tcW w:w="3888" w:type="dxa"/>
            <w:tcBorders>
              <w:top w:val="nil"/>
              <w:left w:val="single" w:sz="4" w:space="0" w:color="auto"/>
              <w:bottom w:val="single" w:sz="4" w:space="0" w:color="auto"/>
              <w:right w:val="single" w:sz="4" w:space="0" w:color="auto"/>
            </w:tcBorders>
            <w:shd w:val="clear" w:color="auto" w:fill="auto"/>
            <w:noWrap/>
          </w:tcPr>
          <w:p w14:paraId="3E2C0C56" w14:textId="77777777" w:rsidR="00637F3F" w:rsidRPr="008276D7" w:rsidRDefault="00B0422E" w:rsidP="00902E16">
            <w:pPr>
              <w:bidi/>
              <w:jc w:val="left"/>
              <w:rPr>
                <w:sz w:val="20"/>
                <w:szCs w:val="20"/>
                <w:lang w:eastAsia="en-CA"/>
              </w:rPr>
            </w:pPr>
            <w:r>
              <w:rPr>
                <w:rFonts w:hint="cs"/>
                <w:sz w:val="20"/>
                <w:szCs w:val="20"/>
                <w:rtl/>
                <w:lang w:eastAsia="en-CA"/>
              </w:rPr>
              <w:t>البنك الدولي</w:t>
            </w:r>
          </w:p>
        </w:tc>
        <w:tc>
          <w:tcPr>
            <w:tcW w:w="1413" w:type="dxa"/>
            <w:tcBorders>
              <w:top w:val="nil"/>
              <w:left w:val="nil"/>
              <w:bottom w:val="single" w:sz="4" w:space="0" w:color="auto"/>
              <w:right w:val="single" w:sz="4" w:space="0" w:color="auto"/>
            </w:tcBorders>
            <w:shd w:val="clear" w:color="auto" w:fill="auto"/>
            <w:noWrap/>
          </w:tcPr>
          <w:p w14:paraId="3AE20E38" w14:textId="77777777" w:rsidR="00637F3F" w:rsidRPr="008276D7" w:rsidRDefault="00637F3F" w:rsidP="00902E16">
            <w:pPr>
              <w:bidi/>
              <w:jc w:val="left"/>
              <w:rPr>
                <w:sz w:val="20"/>
                <w:szCs w:val="20"/>
                <w:lang w:eastAsia="en-CA"/>
              </w:rPr>
            </w:pPr>
            <w:r w:rsidRPr="008276D7">
              <w:rPr>
                <w:sz w:val="20"/>
                <w:szCs w:val="20"/>
                <w:lang w:eastAsia="en-CA"/>
              </w:rPr>
              <w:t>33,201,800</w:t>
            </w:r>
          </w:p>
        </w:tc>
        <w:tc>
          <w:tcPr>
            <w:tcW w:w="1413" w:type="dxa"/>
            <w:tcBorders>
              <w:top w:val="nil"/>
              <w:left w:val="nil"/>
              <w:bottom w:val="single" w:sz="4" w:space="0" w:color="auto"/>
              <w:right w:val="single" w:sz="4" w:space="0" w:color="auto"/>
            </w:tcBorders>
            <w:shd w:val="clear" w:color="auto" w:fill="auto"/>
            <w:noWrap/>
          </w:tcPr>
          <w:p w14:paraId="0D483F0E" w14:textId="77777777" w:rsidR="00637F3F" w:rsidRPr="008276D7" w:rsidRDefault="00637F3F" w:rsidP="00902E16">
            <w:pPr>
              <w:bidi/>
              <w:jc w:val="left"/>
              <w:rPr>
                <w:sz w:val="20"/>
                <w:szCs w:val="20"/>
                <w:lang w:eastAsia="en-CA"/>
              </w:rPr>
            </w:pPr>
            <w:r w:rsidRPr="008276D7">
              <w:rPr>
                <w:sz w:val="20"/>
                <w:szCs w:val="20"/>
                <w:lang w:eastAsia="en-CA"/>
              </w:rPr>
              <w:t>21,938,246</w:t>
            </w:r>
          </w:p>
        </w:tc>
        <w:tc>
          <w:tcPr>
            <w:tcW w:w="1413" w:type="dxa"/>
            <w:tcBorders>
              <w:top w:val="nil"/>
              <w:left w:val="nil"/>
              <w:bottom w:val="single" w:sz="4" w:space="0" w:color="auto"/>
              <w:right w:val="single" w:sz="4" w:space="0" w:color="auto"/>
            </w:tcBorders>
            <w:shd w:val="clear" w:color="auto" w:fill="auto"/>
            <w:noWrap/>
          </w:tcPr>
          <w:p w14:paraId="27A7C538" w14:textId="77777777" w:rsidR="00637F3F" w:rsidRPr="008276D7" w:rsidRDefault="00637F3F" w:rsidP="00902E16">
            <w:pPr>
              <w:bidi/>
              <w:jc w:val="left"/>
              <w:rPr>
                <w:sz w:val="20"/>
                <w:szCs w:val="20"/>
                <w:lang w:eastAsia="en-CA"/>
              </w:rPr>
            </w:pPr>
            <w:r w:rsidRPr="008276D7">
              <w:rPr>
                <w:sz w:val="20"/>
                <w:szCs w:val="20"/>
                <w:lang w:eastAsia="en-CA"/>
              </w:rPr>
              <w:t>27,071,378</w:t>
            </w:r>
          </w:p>
        </w:tc>
        <w:tc>
          <w:tcPr>
            <w:tcW w:w="1413" w:type="dxa"/>
            <w:tcBorders>
              <w:top w:val="nil"/>
              <w:left w:val="nil"/>
              <w:bottom w:val="single" w:sz="4" w:space="0" w:color="auto"/>
              <w:right w:val="single" w:sz="4" w:space="0" w:color="auto"/>
            </w:tcBorders>
            <w:shd w:val="clear" w:color="auto" w:fill="auto"/>
            <w:noWrap/>
          </w:tcPr>
          <w:p w14:paraId="6A45B39B" w14:textId="77777777" w:rsidR="00637F3F" w:rsidRPr="008276D7" w:rsidRDefault="00637F3F" w:rsidP="00902E16">
            <w:pPr>
              <w:bidi/>
              <w:jc w:val="left"/>
              <w:rPr>
                <w:sz w:val="20"/>
                <w:szCs w:val="20"/>
                <w:lang w:eastAsia="en-CA"/>
              </w:rPr>
            </w:pPr>
            <w:r w:rsidRPr="008276D7">
              <w:rPr>
                <w:sz w:val="20"/>
                <w:szCs w:val="20"/>
                <w:lang w:eastAsia="en-CA"/>
              </w:rPr>
              <w:t>82,211,424</w:t>
            </w:r>
          </w:p>
        </w:tc>
      </w:tr>
      <w:tr w:rsidR="00637F3F" w:rsidRPr="008276D7" w14:paraId="5491198F" w14:textId="77777777" w:rsidTr="00756FA8">
        <w:trPr>
          <w:trHeight w:val="57"/>
        </w:trPr>
        <w:tc>
          <w:tcPr>
            <w:tcW w:w="3888" w:type="dxa"/>
            <w:tcBorders>
              <w:top w:val="nil"/>
              <w:left w:val="single" w:sz="4" w:space="0" w:color="auto"/>
              <w:bottom w:val="single" w:sz="4" w:space="0" w:color="auto"/>
              <w:right w:val="single" w:sz="4" w:space="0" w:color="auto"/>
            </w:tcBorders>
            <w:shd w:val="clear" w:color="auto" w:fill="auto"/>
            <w:noWrap/>
            <w:hideMark/>
          </w:tcPr>
          <w:p w14:paraId="4A72B403" w14:textId="77777777" w:rsidR="00637F3F" w:rsidRPr="008276D7" w:rsidRDefault="00BD076D" w:rsidP="00902E16">
            <w:pPr>
              <w:bidi/>
              <w:jc w:val="left"/>
              <w:rPr>
                <w:sz w:val="20"/>
                <w:szCs w:val="20"/>
                <w:lang w:eastAsia="en-CA"/>
              </w:rPr>
            </w:pPr>
            <w:r>
              <w:rPr>
                <w:rFonts w:hint="cs"/>
                <w:sz w:val="20"/>
                <w:szCs w:val="20"/>
                <w:rtl/>
                <w:lang w:eastAsia="en-CA"/>
              </w:rPr>
              <w:t>التحقق من خطة إدارة إزالة المواد الهيدروكلوروفلوروكربونية</w:t>
            </w:r>
            <w:r w:rsidR="008276D7">
              <w:rPr>
                <w:sz w:val="20"/>
                <w:szCs w:val="20"/>
                <w:lang w:eastAsia="en-CA"/>
              </w:rPr>
              <w:t>*</w:t>
            </w:r>
          </w:p>
        </w:tc>
        <w:tc>
          <w:tcPr>
            <w:tcW w:w="1413" w:type="dxa"/>
            <w:tcBorders>
              <w:top w:val="nil"/>
              <w:left w:val="nil"/>
              <w:bottom w:val="single" w:sz="4" w:space="0" w:color="auto"/>
              <w:right w:val="single" w:sz="4" w:space="0" w:color="auto"/>
            </w:tcBorders>
            <w:shd w:val="clear" w:color="auto" w:fill="auto"/>
            <w:noWrap/>
            <w:hideMark/>
          </w:tcPr>
          <w:p w14:paraId="2D70B4E7" w14:textId="77777777" w:rsidR="00637F3F" w:rsidRPr="008276D7" w:rsidRDefault="00637F3F" w:rsidP="00902E16">
            <w:pPr>
              <w:bidi/>
              <w:jc w:val="left"/>
              <w:rPr>
                <w:sz w:val="20"/>
                <w:szCs w:val="20"/>
                <w:lang w:eastAsia="en-CA"/>
              </w:rPr>
            </w:pPr>
            <w:r w:rsidRPr="008276D7">
              <w:rPr>
                <w:sz w:val="20"/>
                <w:szCs w:val="20"/>
                <w:lang w:eastAsia="en-CA"/>
              </w:rPr>
              <w:t>588,600</w:t>
            </w:r>
          </w:p>
        </w:tc>
        <w:tc>
          <w:tcPr>
            <w:tcW w:w="1413" w:type="dxa"/>
            <w:tcBorders>
              <w:top w:val="nil"/>
              <w:left w:val="nil"/>
              <w:bottom w:val="single" w:sz="4" w:space="0" w:color="auto"/>
              <w:right w:val="single" w:sz="4" w:space="0" w:color="auto"/>
            </w:tcBorders>
            <w:shd w:val="clear" w:color="auto" w:fill="auto"/>
            <w:noWrap/>
            <w:hideMark/>
          </w:tcPr>
          <w:p w14:paraId="57D8C547" w14:textId="77777777" w:rsidR="00637F3F" w:rsidRPr="008276D7" w:rsidRDefault="00637F3F" w:rsidP="00902E16">
            <w:pPr>
              <w:bidi/>
              <w:jc w:val="left"/>
              <w:rPr>
                <w:sz w:val="20"/>
                <w:szCs w:val="20"/>
                <w:lang w:eastAsia="en-CA"/>
              </w:rPr>
            </w:pPr>
            <w:r w:rsidRPr="008276D7">
              <w:rPr>
                <w:sz w:val="20"/>
                <w:szCs w:val="20"/>
                <w:lang w:eastAsia="en-CA"/>
              </w:rPr>
              <w:t>588,600</w:t>
            </w:r>
          </w:p>
        </w:tc>
        <w:tc>
          <w:tcPr>
            <w:tcW w:w="1413" w:type="dxa"/>
            <w:tcBorders>
              <w:top w:val="nil"/>
              <w:left w:val="nil"/>
              <w:bottom w:val="single" w:sz="4" w:space="0" w:color="auto"/>
              <w:right w:val="single" w:sz="4" w:space="0" w:color="auto"/>
            </w:tcBorders>
            <w:shd w:val="clear" w:color="auto" w:fill="auto"/>
            <w:noWrap/>
            <w:hideMark/>
          </w:tcPr>
          <w:p w14:paraId="321519F3" w14:textId="77777777" w:rsidR="00637F3F" w:rsidRPr="008276D7" w:rsidRDefault="00637F3F" w:rsidP="00902E16">
            <w:pPr>
              <w:bidi/>
              <w:jc w:val="left"/>
              <w:rPr>
                <w:sz w:val="20"/>
                <w:szCs w:val="20"/>
                <w:lang w:eastAsia="en-CA"/>
              </w:rPr>
            </w:pPr>
            <w:r w:rsidRPr="008276D7">
              <w:rPr>
                <w:sz w:val="20"/>
                <w:szCs w:val="20"/>
                <w:lang w:eastAsia="en-CA"/>
              </w:rPr>
              <w:t>588,600</w:t>
            </w:r>
          </w:p>
        </w:tc>
        <w:tc>
          <w:tcPr>
            <w:tcW w:w="1413" w:type="dxa"/>
            <w:tcBorders>
              <w:top w:val="nil"/>
              <w:left w:val="nil"/>
              <w:bottom w:val="single" w:sz="4" w:space="0" w:color="auto"/>
              <w:right w:val="single" w:sz="4" w:space="0" w:color="auto"/>
            </w:tcBorders>
            <w:shd w:val="clear" w:color="auto" w:fill="auto"/>
            <w:noWrap/>
            <w:hideMark/>
          </w:tcPr>
          <w:p w14:paraId="6E913AFE" w14:textId="77777777" w:rsidR="00637F3F" w:rsidRPr="008276D7" w:rsidRDefault="00637F3F" w:rsidP="00902E16">
            <w:pPr>
              <w:bidi/>
              <w:jc w:val="left"/>
              <w:rPr>
                <w:sz w:val="20"/>
                <w:szCs w:val="20"/>
                <w:lang w:eastAsia="en-CA"/>
              </w:rPr>
            </w:pPr>
            <w:r w:rsidRPr="008276D7">
              <w:rPr>
                <w:sz w:val="20"/>
                <w:szCs w:val="20"/>
                <w:lang w:eastAsia="en-CA"/>
              </w:rPr>
              <w:t>1,765,800</w:t>
            </w:r>
          </w:p>
        </w:tc>
      </w:tr>
      <w:tr w:rsidR="00637F3F" w:rsidRPr="008276D7" w14:paraId="44BF33DB" w14:textId="77777777" w:rsidTr="00756FA8">
        <w:trPr>
          <w:trHeight w:val="410"/>
        </w:trPr>
        <w:tc>
          <w:tcPr>
            <w:tcW w:w="3888" w:type="dxa"/>
            <w:tcBorders>
              <w:top w:val="nil"/>
              <w:left w:val="single" w:sz="4" w:space="0" w:color="auto"/>
              <w:bottom w:val="single" w:sz="4" w:space="0" w:color="auto"/>
              <w:right w:val="single" w:sz="4" w:space="0" w:color="auto"/>
            </w:tcBorders>
            <w:shd w:val="clear" w:color="auto" w:fill="auto"/>
            <w:noWrap/>
            <w:hideMark/>
          </w:tcPr>
          <w:p w14:paraId="5D8E6361" w14:textId="77777777" w:rsidR="00637F3F" w:rsidRPr="008276D7" w:rsidRDefault="00D16D72" w:rsidP="00902E16">
            <w:pPr>
              <w:bidi/>
              <w:jc w:val="left"/>
              <w:rPr>
                <w:sz w:val="20"/>
                <w:szCs w:val="20"/>
                <w:rtl/>
                <w:lang w:eastAsia="en-CA" w:bidi="ar-EG"/>
              </w:rPr>
            </w:pPr>
            <w:r>
              <w:rPr>
                <w:rFonts w:hint="cs"/>
                <w:sz w:val="20"/>
                <w:szCs w:val="20"/>
                <w:rtl/>
                <w:lang w:eastAsia="en-CA"/>
              </w:rPr>
              <w:t>الأمانة واللجنة التنفيذية وتكاليف الرصد والتقييم ناقصا النظير الكندي</w:t>
            </w:r>
          </w:p>
        </w:tc>
        <w:tc>
          <w:tcPr>
            <w:tcW w:w="1413" w:type="dxa"/>
            <w:tcBorders>
              <w:top w:val="nil"/>
              <w:left w:val="nil"/>
              <w:bottom w:val="single" w:sz="4" w:space="0" w:color="auto"/>
              <w:right w:val="single" w:sz="4" w:space="0" w:color="auto"/>
            </w:tcBorders>
            <w:shd w:val="clear" w:color="auto" w:fill="auto"/>
            <w:noWrap/>
            <w:hideMark/>
          </w:tcPr>
          <w:p w14:paraId="3A8777AD" w14:textId="77777777" w:rsidR="00637F3F" w:rsidRPr="008276D7" w:rsidRDefault="00637F3F" w:rsidP="00902E16">
            <w:pPr>
              <w:bidi/>
              <w:jc w:val="left"/>
              <w:rPr>
                <w:sz w:val="20"/>
                <w:szCs w:val="20"/>
                <w:lang w:eastAsia="en-CA"/>
              </w:rPr>
            </w:pPr>
            <w:r w:rsidRPr="008276D7">
              <w:rPr>
                <w:sz w:val="20"/>
                <w:szCs w:val="20"/>
                <w:lang w:eastAsia="en-CA"/>
              </w:rPr>
              <w:t>6,260,173</w:t>
            </w:r>
          </w:p>
        </w:tc>
        <w:tc>
          <w:tcPr>
            <w:tcW w:w="1413" w:type="dxa"/>
            <w:tcBorders>
              <w:top w:val="nil"/>
              <w:left w:val="nil"/>
              <w:bottom w:val="single" w:sz="4" w:space="0" w:color="auto"/>
              <w:right w:val="single" w:sz="4" w:space="0" w:color="auto"/>
            </w:tcBorders>
            <w:shd w:val="clear" w:color="auto" w:fill="auto"/>
            <w:noWrap/>
            <w:hideMark/>
          </w:tcPr>
          <w:p w14:paraId="7A06EFDA" w14:textId="77777777" w:rsidR="00637F3F" w:rsidRPr="008276D7" w:rsidRDefault="00637F3F" w:rsidP="00902E16">
            <w:pPr>
              <w:bidi/>
              <w:jc w:val="left"/>
              <w:rPr>
                <w:sz w:val="20"/>
                <w:szCs w:val="20"/>
                <w:lang w:eastAsia="en-CA"/>
              </w:rPr>
            </w:pPr>
            <w:r w:rsidRPr="008276D7">
              <w:rPr>
                <w:sz w:val="20"/>
                <w:szCs w:val="20"/>
                <w:lang w:eastAsia="en-CA"/>
              </w:rPr>
              <w:t>5,935,637</w:t>
            </w:r>
          </w:p>
        </w:tc>
        <w:tc>
          <w:tcPr>
            <w:tcW w:w="1413" w:type="dxa"/>
            <w:tcBorders>
              <w:top w:val="nil"/>
              <w:left w:val="nil"/>
              <w:bottom w:val="single" w:sz="4" w:space="0" w:color="auto"/>
              <w:right w:val="single" w:sz="4" w:space="0" w:color="auto"/>
            </w:tcBorders>
            <w:shd w:val="clear" w:color="auto" w:fill="auto"/>
            <w:noWrap/>
            <w:hideMark/>
          </w:tcPr>
          <w:p w14:paraId="772C6D63" w14:textId="77777777" w:rsidR="00637F3F" w:rsidRPr="008276D7" w:rsidRDefault="00637F3F" w:rsidP="00902E16">
            <w:pPr>
              <w:bidi/>
              <w:jc w:val="left"/>
              <w:rPr>
                <w:sz w:val="20"/>
                <w:szCs w:val="20"/>
                <w:lang w:eastAsia="en-CA"/>
              </w:rPr>
            </w:pPr>
            <w:r w:rsidRPr="008276D7">
              <w:rPr>
                <w:sz w:val="20"/>
                <w:szCs w:val="20"/>
                <w:lang w:eastAsia="en-CA"/>
              </w:rPr>
              <w:t>6,063,422</w:t>
            </w:r>
          </w:p>
        </w:tc>
        <w:tc>
          <w:tcPr>
            <w:tcW w:w="1413" w:type="dxa"/>
            <w:tcBorders>
              <w:top w:val="nil"/>
              <w:left w:val="nil"/>
              <w:bottom w:val="single" w:sz="4" w:space="0" w:color="auto"/>
              <w:right w:val="single" w:sz="4" w:space="0" w:color="auto"/>
            </w:tcBorders>
            <w:shd w:val="clear" w:color="auto" w:fill="auto"/>
            <w:noWrap/>
            <w:hideMark/>
          </w:tcPr>
          <w:p w14:paraId="7E6D5E14" w14:textId="77777777" w:rsidR="00637F3F" w:rsidRPr="008276D7" w:rsidRDefault="00637F3F" w:rsidP="00902E16">
            <w:pPr>
              <w:bidi/>
              <w:jc w:val="left"/>
              <w:rPr>
                <w:sz w:val="20"/>
                <w:szCs w:val="20"/>
                <w:lang w:eastAsia="en-CA"/>
              </w:rPr>
            </w:pPr>
            <w:r w:rsidRPr="008276D7">
              <w:rPr>
                <w:sz w:val="20"/>
                <w:szCs w:val="20"/>
                <w:lang w:eastAsia="en-CA"/>
              </w:rPr>
              <w:t>18,259,232</w:t>
            </w:r>
          </w:p>
        </w:tc>
      </w:tr>
      <w:tr w:rsidR="00637F3F" w:rsidRPr="008276D7" w14:paraId="551F7BB1" w14:textId="77777777" w:rsidTr="00756FA8">
        <w:trPr>
          <w:trHeight w:val="262"/>
        </w:trPr>
        <w:tc>
          <w:tcPr>
            <w:tcW w:w="3888" w:type="dxa"/>
            <w:tcBorders>
              <w:top w:val="nil"/>
              <w:left w:val="single" w:sz="4" w:space="0" w:color="auto"/>
              <w:bottom w:val="single" w:sz="4" w:space="0" w:color="auto"/>
              <w:right w:val="single" w:sz="4" w:space="0" w:color="auto"/>
            </w:tcBorders>
            <w:shd w:val="clear" w:color="auto" w:fill="auto"/>
            <w:noWrap/>
            <w:hideMark/>
          </w:tcPr>
          <w:p w14:paraId="76352582" w14:textId="77777777" w:rsidR="00637F3F" w:rsidRPr="008276D7" w:rsidRDefault="00D16D72" w:rsidP="00902E16">
            <w:pPr>
              <w:bidi/>
              <w:jc w:val="left"/>
              <w:rPr>
                <w:sz w:val="20"/>
                <w:szCs w:val="20"/>
                <w:lang w:eastAsia="en-CA"/>
              </w:rPr>
            </w:pPr>
            <w:r>
              <w:rPr>
                <w:rFonts w:hint="cs"/>
                <w:sz w:val="20"/>
                <w:szCs w:val="20"/>
                <w:rtl/>
                <w:lang w:eastAsia="en-CA"/>
              </w:rPr>
              <w:t>أمين الخزانة</w:t>
            </w:r>
          </w:p>
        </w:tc>
        <w:tc>
          <w:tcPr>
            <w:tcW w:w="1413" w:type="dxa"/>
            <w:tcBorders>
              <w:top w:val="nil"/>
              <w:left w:val="nil"/>
              <w:bottom w:val="single" w:sz="4" w:space="0" w:color="auto"/>
              <w:right w:val="single" w:sz="4" w:space="0" w:color="auto"/>
            </w:tcBorders>
            <w:shd w:val="clear" w:color="auto" w:fill="auto"/>
            <w:noWrap/>
            <w:hideMark/>
          </w:tcPr>
          <w:p w14:paraId="6FECDAF8" w14:textId="77777777" w:rsidR="00637F3F" w:rsidRPr="008276D7" w:rsidRDefault="00637F3F" w:rsidP="00902E16">
            <w:pPr>
              <w:bidi/>
              <w:jc w:val="left"/>
              <w:rPr>
                <w:sz w:val="20"/>
                <w:szCs w:val="20"/>
                <w:lang w:eastAsia="en-CA"/>
              </w:rPr>
            </w:pPr>
            <w:r w:rsidRPr="008276D7">
              <w:rPr>
                <w:sz w:val="20"/>
                <w:szCs w:val="20"/>
                <w:lang w:eastAsia="en-CA"/>
              </w:rPr>
              <w:t>500,000</w:t>
            </w:r>
          </w:p>
        </w:tc>
        <w:tc>
          <w:tcPr>
            <w:tcW w:w="1413" w:type="dxa"/>
            <w:tcBorders>
              <w:top w:val="nil"/>
              <w:left w:val="nil"/>
              <w:bottom w:val="single" w:sz="4" w:space="0" w:color="auto"/>
              <w:right w:val="single" w:sz="4" w:space="0" w:color="auto"/>
            </w:tcBorders>
            <w:shd w:val="clear" w:color="auto" w:fill="auto"/>
            <w:noWrap/>
            <w:hideMark/>
          </w:tcPr>
          <w:p w14:paraId="6C9947EA" w14:textId="77777777" w:rsidR="00637F3F" w:rsidRPr="008276D7" w:rsidRDefault="00637F3F" w:rsidP="00902E16">
            <w:pPr>
              <w:bidi/>
              <w:jc w:val="left"/>
              <w:rPr>
                <w:sz w:val="20"/>
                <w:szCs w:val="20"/>
                <w:lang w:eastAsia="en-CA"/>
              </w:rPr>
            </w:pPr>
            <w:r w:rsidRPr="008276D7">
              <w:rPr>
                <w:sz w:val="20"/>
                <w:szCs w:val="20"/>
                <w:lang w:eastAsia="en-CA"/>
              </w:rPr>
              <w:t>500,000</w:t>
            </w:r>
          </w:p>
        </w:tc>
        <w:tc>
          <w:tcPr>
            <w:tcW w:w="1413" w:type="dxa"/>
            <w:tcBorders>
              <w:top w:val="nil"/>
              <w:left w:val="nil"/>
              <w:bottom w:val="single" w:sz="4" w:space="0" w:color="auto"/>
              <w:right w:val="single" w:sz="4" w:space="0" w:color="auto"/>
            </w:tcBorders>
            <w:shd w:val="clear" w:color="auto" w:fill="auto"/>
            <w:noWrap/>
            <w:hideMark/>
          </w:tcPr>
          <w:p w14:paraId="4F68C488" w14:textId="77777777" w:rsidR="00637F3F" w:rsidRPr="008276D7" w:rsidRDefault="00637F3F" w:rsidP="00902E16">
            <w:pPr>
              <w:bidi/>
              <w:jc w:val="left"/>
              <w:rPr>
                <w:sz w:val="20"/>
                <w:szCs w:val="20"/>
                <w:lang w:eastAsia="en-CA"/>
              </w:rPr>
            </w:pPr>
            <w:r w:rsidRPr="008276D7">
              <w:rPr>
                <w:sz w:val="20"/>
                <w:szCs w:val="20"/>
                <w:lang w:eastAsia="en-CA"/>
              </w:rPr>
              <w:t>500,000</w:t>
            </w:r>
          </w:p>
        </w:tc>
        <w:tc>
          <w:tcPr>
            <w:tcW w:w="1413" w:type="dxa"/>
            <w:tcBorders>
              <w:top w:val="nil"/>
              <w:left w:val="nil"/>
              <w:bottom w:val="single" w:sz="4" w:space="0" w:color="auto"/>
              <w:right w:val="single" w:sz="4" w:space="0" w:color="auto"/>
            </w:tcBorders>
            <w:shd w:val="clear" w:color="auto" w:fill="auto"/>
            <w:noWrap/>
            <w:hideMark/>
          </w:tcPr>
          <w:p w14:paraId="01487E3C" w14:textId="77777777" w:rsidR="00637F3F" w:rsidRPr="008276D7" w:rsidRDefault="00637F3F" w:rsidP="00902E16">
            <w:pPr>
              <w:bidi/>
              <w:jc w:val="left"/>
              <w:rPr>
                <w:sz w:val="20"/>
                <w:szCs w:val="20"/>
                <w:lang w:eastAsia="en-CA"/>
              </w:rPr>
            </w:pPr>
            <w:r w:rsidRPr="008276D7">
              <w:rPr>
                <w:sz w:val="20"/>
                <w:szCs w:val="20"/>
                <w:lang w:eastAsia="en-CA"/>
              </w:rPr>
              <w:t>1,500,000</w:t>
            </w:r>
          </w:p>
        </w:tc>
      </w:tr>
    </w:tbl>
    <w:p w14:paraId="33D92279" w14:textId="77777777" w:rsidR="00D16D72" w:rsidRPr="00D16D72" w:rsidRDefault="003301CB" w:rsidP="00902E16">
      <w:pPr>
        <w:widowControl w:val="0"/>
        <w:bidi/>
        <w:rPr>
          <w:b/>
          <w:sz w:val="20"/>
          <w:szCs w:val="20"/>
          <w:rtl/>
          <w:lang w:val="en-US" w:bidi="ar-EG"/>
        </w:rPr>
      </w:pPr>
      <w:r w:rsidRPr="00D16D72">
        <w:rPr>
          <w:b/>
          <w:sz w:val="20"/>
          <w:szCs w:val="20"/>
        </w:rPr>
        <w:t xml:space="preserve">* </w:t>
      </w:r>
      <w:r w:rsidR="00D16D72">
        <w:rPr>
          <w:rFonts w:hint="cs"/>
          <w:b/>
          <w:sz w:val="20"/>
          <w:szCs w:val="20"/>
          <w:rtl/>
          <w:lang w:val="en-US" w:bidi="ar-EG"/>
        </w:rPr>
        <w:t xml:space="preserve"> التمويل لإعداد تقارير التحقق من خطة إدارة إزالة المواد الهيدروكلوروفلوروكربونية للبلدان التي ينخفض فيها حجم الاستهلاك التي توافق عليها اللجنة التنفيذية على اساس سنوي.</w:t>
      </w:r>
    </w:p>
    <w:p w14:paraId="6FF98824" w14:textId="77777777" w:rsidR="003301CB" w:rsidRPr="003450A4" w:rsidRDefault="00D16D72" w:rsidP="00902E16">
      <w:pPr>
        <w:keepNext/>
        <w:bidi/>
        <w:jc w:val="left"/>
        <w:rPr>
          <w:bCs/>
          <w:sz w:val="26"/>
          <w:szCs w:val="26"/>
        </w:rPr>
      </w:pPr>
      <w:r w:rsidRPr="003450A4">
        <w:rPr>
          <w:rFonts w:hint="cs"/>
          <w:bCs/>
          <w:sz w:val="26"/>
          <w:szCs w:val="26"/>
          <w:rtl/>
        </w:rPr>
        <w:t>حالة تنفيذ خطط الأعمال لعام 2022</w:t>
      </w:r>
    </w:p>
    <w:p w14:paraId="52E8C4E3" w14:textId="77777777" w:rsidR="003301CB" w:rsidRPr="003450A4" w:rsidRDefault="003301CB" w:rsidP="00902E16">
      <w:pPr>
        <w:keepNext/>
        <w:bidi/>
        <w:jc w:val="left"/>
        <w:rPr>
          <w:b/>
          <w:sz w:val="26"/>
          <w:szCs w:val="26"/>
        </w:rPr>
      </w:pPr>
    </w:p>
    <w:p w14:paraId="46D62363" w14:textId="77777777" w:rsidR="00D16D72" w:rsidRPr="003450A4" w:rsidRDefault="00084EA5" w:rsidP="00084EA5">
      <w:pPr>
        <w:pStyle w:val="Heading1"/>
        <w:bidi/>
        <w:rPr>
          <w:sz w:val="26"/>
          <w:szCs w:val="26"/>
        </w:rPr>
      </w:pPr>
      <w:r w:rsidRPr="003450A4">
        <w:rPr>
          <w:rFonts w:hint="cs"/>
          <w:sz w:val="26"/>
          <w:szCs w:val="26"/>
          <w:rtl/>
        </w:rPr>
        <w:t>يعرض</w:t>
      </w:r>
      <w:r w:rsidR="00D16D72" w:rsidRPr="003450A4">
        <w:rPr>
          <w:sz w:val="26"/>
          <w:szCs w:val="26"/>
          <w:rtl/>
        </w:rPr>
        <w:t xml:space="preserve"> الجدول 2 التقديمات </w:t>
      </w:r>
      <w:r w:rsidRPr="003450A4">
        <w:rPr>
          <w:rFonts w:hint="cs"/>
          <w:sz w:val="26"/>
          <w:szCs w:val="26"/>
          <w:rtl/>
        </w:rPr>
        <w:t>ب</w:t>
      </w:r>
      <w:r w:rsidR="00D16D72" w:rsidRPr="003450A4">
        <w:rPr>
          <w:sz w:val="26"/>
          <w:szCs w:val="26"/>
          <w:rtl/>
        </w:rPr>
        <w:t>حسب الوكالة للاجتماع التسعين (حتى 2 يونيو</w:t>
      </w:r>
      <w:r w:rsidR="003B41A1" w:rsidRPr="003450A4">
        <w:rPr>
          <w:rFonts w:hint="cs"/>
          <w:sz w:val="26"/>
          <w:szCs w:val="26"/>
          <w:rtl/>
        </w:rPr>
        <w:t>/ حزيران</w:t>
      </w:r>
      <w:r w:rsidR="003B41A1" w:rsidRPr="003450A4">
        <w:rPr>
          <w:sz w:val="26"/>
          <w:szCs w:val="26"/>
          <w:rtl/>
        </w:rPr>
        <w:t xml:space="preserve"> 2022)</w:t>
      </w:r>
      <w:r w:rsidR="00D16D72" w:rsidRPr="003450A4">
        <w:rPr>
          <w:sz w:val="26"/>
          <w:szCs w:val="26"/>
          <w:rtl/>
        </w:rPr>
        <w:t xml:space="preserve">، </w:t>
      </w:r>
      <w:r w:rsidRPr="003450A4">
        <w:rPr>
          <w:rFonts w:hint="cs"/>
          <w:sz w:val="26"/>
          <w:szCs w:val="26"/>
          <w:rtl/>
        </w:rPr>
        <w:t>وأرصدة</w:t>
      </w:r>
      <w:r w:rsidR="003B41A1" w:rsidRPr="003450A4">
        <w:rPr>
          <w:sz w:val="26"/>
          <w:szCs w:val="26"/>
          <w:rtl/>
        </w:rPr>
        <w:t xml:space="preserve"> الأموال من </w:t>
      </w:r>
      <w:r w:rsidR="003B41A1" w:rsidRPr="003450A4">
        <w:rPr>
          <w:rFonts w:hint="cs"/>
          <w:sz w:val="26"/>
          <w:szCs w:val="26"/>
          <w:rtl/>
        </w:rPr>
        <w:t>المشروعات</w:t>
      </w:r>
      <w:r w:rsidR="003B41A1" w:rsidRPr="003450A4">
        <w:rPr>
          <w:sz w:val="26"/>
          <w:szCs w:val="26"/>
          <w:rtl/>
        </w:rPr>
        <w:t xml:space="preserve"> في خط</w:t>
      </w:r>
      <w:r w:rsidRPr="003450A4">
        <w:rPr>
          <w:rFonts w:hint="cs"/>
          <w:sz w:val="26"/>
          <w:szCs w:val="26"/>
          <w:rtl/>
        </w:rPr>
        <w:t>ط</w:t>
      </w:r>
      <w:r w:rsidRPr="003450A4">
        <w:rPr>
          <w:sz w:val="26"/>
          <w:szCs w:val="26"/>
          <w:rtl/>
        </w:rPr>
        <w:t xml:space="preserve"> </w:t>
      </w:r>
      <w:r w:rsidR="00D16D72" w:rsidRPr="003450A4">
        <w:rPr>
          <w:sz w:val="26"/>
          <w:szCs w:val="26"/>
          <w:rtl/>
        </w:rPr>
        <w:t>أعمال</w:t>
      </w:r>
      <w:r w:rsidR="003B41A1" w:rsidRPr="003450A4">
        <w:rPr>
          <w:rFonts w:hint="cs"/>
          <w:sz w:val="26"/>
          <w:szCs w:val="26"/>
          <w:rtl/>
        </w:rPr>
        <w:t xml:space="preserve"> </w:t>
      </w:r>
      <w:r w:rsidR="00D16D72" w:rsidRPr="003450A4">
        <w:rPr>
          <w:sz w:val="26"/>
          <w:szCs w:val="26"/>
          <w:rtl/>
        </w:rPr>
        <w:t>عام 2022.</w:t>
      </w:r>
    </w:p>
    <w:p w14:paraId="20186E86" w14:textId="77777777" w:rsidR="003301CB" w:rsidRPr="003450A4" w:rsidRDefault="003B41A1" w:rsidP="003B41A1">
      <w:pPr>
        <w:keepNext/>
        <w:tabs>
          <w:tab w:val="left" w:pos="8280"/>
        </w:tabs>
        <w:bidi/>
        <w:rPr>
          <w:b/>
          <w:bCs/>
          <w:sz w:val="26"/>
          <w:szCs w:val="26"/>
          <w:lang w:val="en-US"/>
        </w:rPr>
      </w:pPr>
      <w:r w:rsidRPr="003450A4">
        <w:rPr>
          <w:rFonts w:hint="cs"/>
          <w:b/>
          <w:bCs/>
          <w:sz w:val="26"/>
          <w:szCs w:val="26"/>
          <w:rtl/>
        </w:rPr>
        <w:t>الجدول 2 خطة الأعمال المجمعة لعام 2022 والمشروعات الموصي بها للاجتماع التسعين والارصدة (بالدولار الأمريكي)</w:t>
      </w:r>
      <w:r w:rsidRPr="003450A4">
        <w:rPr>
          <w:b/>
          <w:sz w:val="26"/>
          <w:szCs w:val="26"/>
        </w:rPr>
        <w:t xml:space="preserve"> *</w:t>
      </w:r>
    </w:p>
    <w:tbl>
      <w:tblPr>
        <w:bidiVisual/>
        <w:tblW w:w="9493" w:type="dxa"/>
        <w:tblLook w:val="04A0" w:firstRow="1" w:lastRow="0" w:firstColumn="1" w:lastColumn="0" w:noHBand="0" w:noVBand="1"/>
      </w:tblPr>
      <w:tblGrid>
        <w:gridCol w:w="4338"/>
        <w:gridCol w:w="1440"/>
        <w:gridCol w:w="2155"/>
        <w:gridCol w:w="1560"/>
      </w:tblGrid>
      <w:tr w:rsidR="005241E4" w:rsidRPr="00980EBF" w14:paraId="4E9B5514" w14:textId="77777777" w:rsidTr="00084EA5">
        <w:trPr>
          <w:trHeight w:val="284"/>
        </w:trPr>
        <w:tc>
          <w:tcPr>
            <w:tcW w:w="4338" w:type="dxa"/>
            <w:tcBorders>
              <w:top w:val="single" w:sz="4" w:space="0" w:color="auto"/>
              <w:left w:val="single" w:sz="4" w:space="0" w:color="auto"/>
              <w:bottom w:val="single" w:sz="4" w:space="0" w:color="auto"/>
              <w:right w:val="single" w:sz="4" w:space="0" w:color="auto"/>
            </w:tcBorders>
            <w:shd w:val="clear" w:color="auto" w:fill="auto"/>
            <w:hideMark/>
          </w:tcPr>
          <w:p w14:paraId="6454D12F" w14:textId="77777777" w:rsidR="005241E4" w:rsidRPr="00980EBF" w:rsidRDefault="00084EA5" w:rsidP="00902E16">
            <w:pPr>
              <w:bidi/>
              <w:jc w:val="left"/>
              <w:rPr>
                <w:b/>
                <w:bCs/>
                <w:sz w:val="20"/>
                <w:szCs w:val="20"/>
                <w:lang w:eastAsia="en-CA"/>
              </w:rPr>
            </w:pPr>
            <w:r>
              <w:rPr>
                <w:rFonts w:hint="cs"/>
                <w:b/>
                <w:bCs/>
                <w:sz w:val="20"/>
                <w:szCs w:val="20"/>
                <w:rtl/>
                <w:lang w:eastAsia="en-CA"/>
              </w:rPr>
              <w:t>البند من الميزانية</w:t>
            </w:r>
          </w:p>
        </w:tc>
        <w:tc>
          <w:tcPr>
            <w:tcW w:w="1440" w:type="dxa"/>
            <w:tcBorders>
              <w:top w:val="single" w:sz="4" w:space="0" w:color="auto"/>
              <w:left w:val="nil"/>
              <w:bottom w:val="single" w:sz="4" w:space="0" w:color="auto"/>
              <w:right w:val="single" w:sz="4" w:space="0" w:color="auto"/>
            </w:tcBorders>
            <w:shd w:val="clear" w:color="auto" w:fill="auto"/>
            <w:hideMark/>
          </w:tcPr>
          <w:p w14:paraId="24E9F55B" w14:textId="77777777" w:rsidR="005241E4" w:rsidRPr="00980EBF" w:rsidRDefault="00084EA5" w:rsidP="00902E16">
            <w:pPr>
              <w:bidi/>
              <w:jc w:val="center"/>
              <w:rPr>
                <w:b/>
                <w:bCs/>
                <w:sz w:val="20"/>
                <w:szCs w:val="20"/>
                <w:lang w:eastAsia="en-CA"/>
              </w:rPr>
            </w:pPr>
            <w:r>
              <w:rPr>
                <w:rFonts w:hint="cs"/>
                <w:b/>
                <w:bCs/>
                <w:sz w:val="20"/>
                <w:szCs w:val="20"/>
                <w:rtl/>
                <w:lang w:eastAsia="en-CA"/>
              </w:rPr>
              <w:t>القيمة الإجمالية لخطط الأعمال</w:t>
            </w:r>
          </w:p>
        </w:tc>
        <w:tc>
          <w:tcPr>
            <w:tcW w:w="2155" w:type="dxa"/>
            <w:tcBorders>
              <w:top w:val="single" w:sz="4" w:space="0" w:color="auto"/>
              <w:left w:val="nil"/>
              <w:bottom w:val="single" w:sz="4" w:space="0" w:color="auto"/>
              <w:right w:val="single" w:sz="4" w:space="0" w:color="auto"/>
            </w:tcBorders>
            <w:shd w:val="clear" w:color="auto" w:fill="auto"/>
            <w:hideMark/>
          </w:tcPr>
          <w:p w14:paraId="3E767282" w14:textId="77777777" w:rsidR="005241E4" w:rsidRPr="00980EBF" w:rsidRDefault="00084EA5" w:rsidP="00902E16">
            <w:pPr>
              <w:bidi/>
              <w:jc w:val="center"/>
              <w:rPr>
                <w:b/>
                <w:bCs/>
                <w:sz w:val="20"/>
                <w:szCs w:val="20"/>
                <w:lang w:eastAsia="en-CA"/>
              </w:rPr>
            </w:pPr>
            <w:r>
              <w:rPr>
                <w:rFonts w:hint="cs"/>
                <w:b/>
                <w:bCs/>
                <w:sz w:val="20"/>
                <w:szCs w:val="20"/>
                <w:rtl/>
                <w:lang w:eastAsia="en-CA"/>
              </w:rPr>
              <w:t>الأنشطة المستعرضة/ الموصي بها للاجتماع التسعين</w:t>
            </w:r>
          </w:p>
        </w:tc>
        <w:tc>
          <w:tcPr>
            <w:tcW w:w="1560" w:type="dxa"/>
            <w:tcBorders>
              <w:top w:val="single" w:sz="4" w:space="0" w:color="auto"/>
              <w:left w:val="nil"/>
              <w:bottom w:val="single" w:sz="4" w:space="0" w:color="auto"/>
              <w:right w:val="single" w:sz="4" w:space="0" w:color="auto"/>
            </w:tcBorders>
            <w:shd w:val="clear" w:color="auto" w:fill="auto"/>
            <w:hideMark/>
          </w:tcPr>
          <w:p w14:paraId="6113C5E2" w14:textId="77777777" w:rsidR="005241E4" w:rsidRPr="00980EBF" w:rsidRDefault="00084EA5" w:rsidP="00902E16">
            <w:pPr>
              <w:bidi/>
              <w:jc w:val="center"/>
              <w:rPr>
                <w:b/>
                <w:bCs/>
                <w:sz w:val="20"/>
                <w:szCs w:val="20"/>
                <w:lang w:eastAsia="en-CA"/>
              </w:rPr>
            </w:pPr>
            <w:r>
              <w:rPr>
                <w:rFonts w:hint="cs"/>
                <w:b/>
                <w:bCs/>
                <w:sz w:val="20"/>
                <w:szCs w:val="20"/>
                <w:rtl/>
                <w:lang w:eastAsia="en-CA"/>
              </w:rPr>
              <w:t>الأرصدة (أكثر)/ أقل</w:t>
            </w:r>
          </w:p>
        </w:tc>
      </w:tr>
      <w:tr w:rsidR="00516670" w:rsidRPr="00980EBF" w14:paraId="4233CEF6" w14:textId="77777777" w:rsidTr="00084EA5">
        <w:trPr>
          <w:trHeight w:val="54"/>
        </w:trPr>
        <w:tc>
          <w:tcPr>
            <w:tcW w:w="4338" w:type="dxa"/>
            <w:tcBorders>
              <w:top w:val="nil"/>
              <w:left w:val="single" w:sz="4" w:space="0" w:color="auto"/>
              <w:bottom w:val="single" w:sz="4" w:space="0" w:color="auto"/>
              <w:right w:val="single" w:sz="4" w:space="0" w:color="auto"/>
            </w:tcBorders>
            <w:shd w:val="clear" w:color="auto" w:fill="auto"/>
            <w:hideMark/>
          </w:tcPr>
          <w:p w14:paraId="381BC246" w14:textId="77777777" w:rsidR="00516670" w:rsidRPr="00980EBF" w:rsidRDefault="00084EA5" w:rsidP="00902E16">
            <w:pPr>
              <w:bidi/>
              <w:rPr>
                <w:sz w:val="20"/>
                <w:szCs w:val="20"/>
                <w:lang w:eastAsia="en-CA"/>
              </w:rPr>
            </w:pPr>
            <w:r>
              <w:rPr>
                <w:rFonts w:hint="cs"/>
                <w:sz w:val="20"/>
                <w:szCs w:val="20"/>
                <w:rtl/>
                <w:lang w:eastAsia="en-CA"/>
              </w:rPr>
              <w:t>الوكالات الثنائية</w:t>
            </w:r>
          </w:p>
        </w:tc>
        <w:tc>
          <w:tcPr>
            <w:tcW w:w="1440" w:type="dxa"/>
            <w:tcBorders>
              <w:top w:val="nil"/>
              <w:left w:val="nil"/>
              <w:bottom w:val="single" w:sz="4" w:space="0" w:color="auto"/>
              <w:right w:val="single" w:sz="4" w:space="0" w:color="auto"/>
            </w:tcBorders>
            <w:shd w:val="clear" w:color="auto" w:fill="auto"/>
            <w:hideMark/>
          </w:tcPr>
          <w:p w14:paraId="1BF8C163" w14:textId="77777777" w:rsidR="00516670" w:rsidRPr="00902E16" w:rsidRDefault="00516670" w:rsidP="00902E16">
            <w:pPr>
              <w:bidi/>
              <w:jc w:val="left"/>
              <w:rPr>
                <w:sz w:val="20"/>
                <w:szCs w:val="20"/>
                <w:lang w:val="en-US" w:eastAsia="en-CA"/>
              </w:rPr>
            </w:pPr>
            <w:r w:rsidRPr="00980EBF">
              <w:rPr>
                <w:sz w:val="20"/>
                <w:szCs w:val="20"/>
                <w:lang w:eastAsia="en-CA"/>
              </w:rPr>
              <w:t>2,584,707</w:t>
            </w:r>
          </w:p>
        </w:tc>
        <w:tc>
          <w:tcPr>
            <w:tcW w:w="2155" w:type="dxa"/>
            <w:tcBorders>
              <w:top w:val="nil"/>
              <w:left w:val="nil"/>
              <w:bottom w:val="single" w:sz="4" w:space="0" w:color="auto"/>
              <w:right w:val="single" w:sz="4" w:space="0" w:color="auto"/>
            </w:tcBorders>
            <w:shd w:val="clear" w:color="auto" w:fill="auto"/>
            <w:noWrap/>
          </w:tcPr>
          <w:p w14:paraId="311FB128" w14:textId="77777777" w:rsidR="00516670" w:rsidRPr="00980EBF" w:rsidRDefault="00516670" w:rsidP="00902E16">
            <w:pPr>
              <w:bidi/>
              <w:jc w:val="left"/>
              <w:rPr>
                <w:sz w:val="20"/>
                <w:szCs w:val="20"/>
                <w:lang w:eastAsia="en-CA"/>
              </w:rPr>
            </w:pPr>
            <w:r w:rsidRPr="00980EBF">
              <w:rPr>
                <w:sz w:val="20"/>
                <w:szCs w:val="20"/>
                <w:lang w:eastAsia="en-CA"/>
              </w:rPr>
              <w:t>721,388</w:t>
            </w:r>
          </w:p>
        </w:tc>
        <w:tc>
          <w:tcPr>
            <w:tcW w:w="1560" w:type="dxa"/>
            <w:tcBorders>
              <w:top w:val="nil"/>
              <w:left w:val="nil"/>
              <w:bottom w:val="single" w:sz="4" w:space="0" w:color="auto"/>
              <w:right w:val="single" w:sz="4" w:space="0" w:color="auto"/>
            </w:tcBorders>
            <w:shd w:val="clear" w:color="auto" w:fill="auto"/>
            <w:hideMark/>
          </w:tcPr>
          <w:p w14:paraId="27DC1C3B" w14:textId="77777777" w:rsidR="00516670" w:rsidRPr="00980EBF" w:rsidRDefault="00516670" w:rsidP="00902E16">
            <w:pPr>
              <w:bidi/>
              <w:jc w:val="left"/>
              <w:rPr>
                <w:sz w:val="20"/>
                <w:szCs w:val="20"/>
                <w:lang w:eastAsia="en-CA"/>
              </w:rPr>
            </w:pPr>
            <w:r w:rsidRPr="00980EBF">
              <w:rPr>
                <w:sz w:val="20"/>
                <w:szCs w:val="20"/>
                <w:lang w:eastAsia="en-CA"/>
              </w:rPr>
              <w:t>1,863,319</w:t>
            </w:r>
          </w:p>
        </w:tc>
      </w:tr>
      <w:tr w:rsidR="00B0422E" w:rsidRPr="00980EBF" w14:paraId="65274BAD" w14:textId="77777777" w:rsidTr="00084EA5">
        <w:trPr>
          <w:trHeight w:val="56"/>
        </w:trPr>
        <w:tc>
          <w:tcPr>
            <w:tcW w:w="4338" w:type="dxa"/>
            <w:tcBorders>
              <w:top w:val="nil"/>
              <w:left w:val="single" w:sz="4" w:space="0" w:color="auto"/>
              <w:bottom w:val="single" w:sz="4" w:space="0" w:color="auto"/>
              <w:right w:val="single" w:sz="4" w:space="0" w:color="auto"/>
            </w:tcBorders>
            <w:shd w:val="clear" w:color="auto" w:fill="auto"/>
            <w:hideMark/>
          </w:tcPr>
          <w:p w14:paraId="589790CD" w14:textId="77777777" w:rsidR="00B0422E" w:rsidRPr="00980EBF" w:rsidRDefault="00B0422E" w:rsidP="00902E16">
            <w:pPr>
              <w:bidi/>
              <w:rPr>
                <w:sz w:val="20"/>
                <w:szCs w:val="20"/>
                <w:lang w:eastAsia="en-CA"/>
              </w:rPr>
            </w:pPr>
            <w:r>
              <w:rPr>
                <w:rFonts w:hint="cs"/>
                <w:sz w:val="20"/>
                <w:szCs w:val="20"/>
                <w:rtl/>
                <w:lang w:eastAsia="en-CA"/>
              </w:rPr>
              <w:t>اليوئنديبي</w:t>
            </w:r>
          </w:p>
        </w:tc>
        <w:tc>
          <w:tcPr>
            <w:tcW w:w="1440" w:type="dxa"/>
            <w:tcBorders>
              <w:top w:val="nil"/>
              <w:left w:val="nil"/>
              <w:bottom w:val="single" w:sz="4" w:space="0" w:color="auto"/>
              <w:right w:val="single" w:sz="4" w:space="0" w:color="auto"/>
            </w:tcBorders>
            <w:shd w:val="clear" w:color="auto" w:fill="auto"/>
            <w:noWrap/>
            <w:hideMark/>
          </w:tcPr>
          <w:p w14:paraId="499AF5B8" w14:textId="77777777" w:rsidR="00B0422E" w:rsidRPr="00980EBF" w:rsidRDefault="00B0422E" w:rsidP="00902E16">
            <w:pPr>
              <w:bidi/>
              <w:jc w:val="left"/>
              <w:rPr>
                <w:sz w:val="20"/>
                <w:szCs w:val="20"/>
                <w:lang w:eastAsia="en-CA"/>
              </w:rPr>
            </w:pPr>
            <w:r w:rsidRPr="00980EBF">
              <w:rPr>
                <w:sz w:val="20"/>
                <w:szCs w:val="20"/>
                <w:lang w:eastAsia="en-CA"/>
              </w:rPr>
              <w:t>24,053,719</w:t>
            </w:r>
          </w:p>
        </w:tc>
        <w:tc>
          <w:tcPr>
            <w:tcW w:w="2155" w:type="dxa"/>
            <w:tcBorders>
              <w:top w:val="nil"/>
              <w:left w:val="nil"/>
              <w:bottom w:val="single" w:sz="4" w:space="0" w:color="auto"/>
              <w:right w:val="single" w:sz="4" w:space="0" w:color="auto"/>
            </w:tcBorders>
            <w:shd w:val="clear" w:color="auto" w:fill="auto"/>
            <w:noWrap/>
          </w:tcPr>
          <w:p w14:paraId="58D1673D" w14:textId="77777777" w:rsidR="00B0422E" w:rsidRPr="00980EBF" w:rsidRDefault="00B0422E" w:rsidP="00902E16">
            <w:pPr>
              <w:bidi/>
              <w:jc w:val="left"/>
              <w:rPr>
                <w:sz w:val="20"/>
                <w:szCs w:val="20"/>
                <w:lang w:eastAsia="en-CA"/>
              </w:rPr>
            </w:pPr>
            <w:r w:rsidRPr="00980EBF">
              <w:rPr>
                <w:sz w:val="20"/>
                <w:szCs w:val="20"/>
                <w:lang w:eastAsia="en-CA"/>
              </w:rPr>
              <w:t>5,058,472</w:t>
            </w:r>
          </w:p>
        </w:tc>
        <w:tc>
          <w:tcPr>
            <w:tcW w:w="1560" w:type="dxa"/>
            <w:tcBorders>
              <w:top w:val="nil"/>
              <w:left w:val="nil"/>
              <w:bottom w:val="single" w:sz="4" w:space="0" w:color="auto"/>
              <w:right w:val="single" w:sz="4" w:space="0" w:color="auto"/>
            </w:tcBorders>
            <w:shd w:val="clear" w:color="auto" w:fill="auto"/>
            <w:hideMark/>
          </w:tcPr>
          <w:p w14:paraId="74726F5D" w14:textId="77777777" w:rsidR="00B0422E" w:rsidRPr="00980EBF" w:rsidRDefault="00B0422E" w:rsidP="00902E16">
            <w:pPr>
              <w:bidi/>
              <w:jc w:val="left"/>
              <w:rPr>
                <w:sz w:val="20"/>
                <w:szCs w:val="20"/>
                <w:lang w:eastAsia="en-CA"/>
              </w:rPr>
            </w:pPr>
            <w:r w:rsidRPr="00980EBF">
              <w:rPr>
                <w:sz w:val="20"/>
                <w:szCs w:val="20"/>
                <w:lang w:eastAsia="en-CA"/>
              </w:rPr>
              <w:t>18,995,247</w:t>
            </w:r>
          </w:p>
        </w:tc>
      </w:tr>
      <w:tr w:rsidR="00B0422E" w:rsidRPr="00980EBF" w14:paraId="71D3EDBE" w14:textId="77777777" w:rsidTr="00084EA5">
        <w:trPr>
          <w:trHeight w:val="103"/>
        </w:trPr>
        <w:tc>
          <w:tcPr>
            <w:tcW w:w="4338" w:type="dxa"/>
            <w:tcBorders>
              <w:top w:val="nil"/>
              <w:left w:val="single" w:sz="4" w:space="0" w:color="auto"/>
              <w:bottom w:val="single" w:sz="4" w:space="0" w:color="auto"/>
              <w:right w:val="single" w:sz="4" w:space="0" w:color="auto"/>
            </w:tcBorders>
            <w:shd w:val="clear" w:color="auto" w:fill="auto"/>
            <w:hideMark/>
          </w:tcPr>
          <w:p w14:paraId="2F8F26A8" w14:textId="77777777" w:rsidR="00B0422E" w:rsidRPr="00980EBF" w:rsidRDefault="00B0422E" w:rsidP="00902E16">
            <w:pPr>
              <w:bidi/>
              <w:rPr>
                <w:sz w:val="20"/>
                <w:szCs w:val="20"/>
                <w:lang w:eastAsia="en-CA"/>
              </w:rPr>
            </w:pPr>
            <w:r>
              <w:rPr>
                <w:rFonts w:hint="cs"/>
                <w:sz w:val="20"/>
                <w:szCs w:val="20"/>
                <w:rtl/>
                <w:lang w:eastAsia="en-CA"/>
              </w:rPr>
              <w:t>اليونيب</w:t>
            </w:r>
          </w:p>
        </w:tc>
        <w:tc>
          <w:tcPr>
            <w:tcW w:w="1440" w:type="dxa"/>
            <w:tcBorders>
              <w:top w:val="nil"/>
              <w:left w:val="nil"/>
              <w:bottom w:val="single" w:sz="4" w:space="0" w:color="auto"/>
              <w:right w:val="single" w:sz="4" w:space="0" w:color="auto"/>
            </w:tcBorders>
            <w:shd w:val="clear" w:color="auto" w:fill="auto"/>
            <w:noWrap/>
            <w:hideMark/>
          </w:tcPr>
          <w:p w14:paraId="21CAC9B5" w14:textId="77777777" w:rsidR="00B0422E" w:rsidRPr="00980EBF" w:rsidRDefault="00B0422E" w:rsidP="00902E16">
            <w:pPr>
              <w:bidi/>
              <w:jc w:val="left"/>
              <w:rPr>
                <w:sz w:val="20"/>
                <w:szCs w:val="20"/>
                <w:lang w:eastAsia="en-CA"/>
              </w:rPr>
            </w:pPr>
            <w:r w:rsidRPr="00980EBF">
              <w:rPr>
                <w:sz w:val="20"/>
                <w:szCs w:val="20"/>
                <w:lang w:eastAsia="en-CA"/>
              </w:rPr>
              <w:t>30,378,110</w:t>
            </w:r>
          </w:p>
        </w:tc>
        <w:tc>
          <w:tcPr>
            <w:tcW w:w="2155" w:type="dxa"/>
            <w:tcBorders>
              <w:top w:val="nil"/>
              <w:left w:val="nil"/>
              <w:bottom w:val="single" w:sz="4" w:space="0" w:color="auto"/>
              <w:right w:val="single" w:sz="4" w:space="0" w:color="auto"/>
            </w:tcBorders>
            <w:shd w:val="clear" w:color="auto" w:fill="auto"/>
            <w:noWrap/>
          </w:tcPr>
          <w:p w14:paraId="7BA8F3F3" w14:textId="77777777" w:rsidR="00B0422E" w:rsidRPr="00980EBF" w:rsidRDefault="00B0422E" w:rsidP="00902E16">
            <w:pPr>
              <w:bidi/>
              <w:jc w:val="left"/>
              <w:rPr>
                <w:sz w:val="20"/>
                <w:szCs w:val="20"/>
                <w:lang w:eastAsia="en-CA"/>
              </w:rPr>
            </w:pPr>
            <w:r w:rsidRPr="00980EBF">
              <w:rPr>
                <w:sz w:val="20"/>
                <w:szCs w:val="20"/>
                <w:lang w:eastAsia="en-CA"/>
              </w:rPr>
              <w:t>5,603,434</w:t>
            </w:r>
          </w:p>
        </w:tc>
        <w:tc>
          <w:tcPr>
            <w:tcW w:w="1560" w:type="dxa"/>
            <w:tcBorders>
              <w:top w:val="nil"/>
              <w:left w:val="nil"/>
              <w:bottom w:val="single" w:sz="4" w:space="0" w:color="auto"/>
              <w:right w:val="single" w:sz="4" w:space="0" w:color="auto"/>
            </w:tcBorders>
            <w:shd w:val="clear" w:color="auto" w:fill="auto"/>
            <w:hideMark/>
          </w:tcPr>
          <w:p w14:paraId="1BA3B142" w14:textId="77777777" w:rsidR="00B0422E" w:rsidRPr="00980EBF" w:rsidRDefault="00B0422E" w:rsidP="00902E16">
            <w:pPr>
              <w:bidi/>
              <w:jc w:val="left"/>
              <w:rPr>
                <w:sz w:val="20"/>
                <w:szCs w:val="20"/>
                <w:lang w:eastAsia="en-CA"/>
              </w:rPr>
            </w:pPr>
            <w:r w:rsidRPr="00980EBF">
              <w:rPr>
                <w:sz w:val="20"/>
                <w:szCs w:val="20"/>
                <w:lang w:eastAsia="en-CA"/>
              </w:rPr>
              <w:t>24,774,676</w:t>
            </w:r>
          </w:p>
        </w:tc>
      </w:tr>
      <w:tr w:rsidR="00B0422E" w:rsidRPr="00980EBF" w14:paraId="2D44AD47" w14:textId="77777777" w:rsidTr="00084EA5">
        <w:trPr>
          <w:trHeight w:val="135"/>
        </w:trPr>
        <w:tc>
          <w:tcPr>
            <w:tcW w:w="4338" w:type="dxa"/>
            <w:tcBorders>
              <w:top w:val="nil"/>
              <w:left w:val="single" w:sz="4" w:space="0" w:color="auto"/>
              <w:bottom w:val="single" w:sz="4" w:space="0" w:color="auto"/>
              <w:right w:val="single" w:sz="4" w:space="0" w:color="auto"/>
            </w:tcBorders>
            <w:shd w:val="clear" w:color="auto" w:fill="auto"/>
            <w:hideMark/>
          </w:tcPr>
          <w:p w14:paraId="6A5477C6" w14:textId="77777777" w:rsidR="00B0422E" w:rsidRPr="00980EBF" w:rsidRDefault="00B0422E" w:rsidP="00902E16">
            <w:pPr>
              <w:bidi/>
              <w:rPr>
                <w:sz w:val="20"/>
                <w:szCs w:val="20"/>
                <w:lang w:eastAsia="en-CA"/>
              </w:rPr>
            </w:pPr>
            <w:r>
              <w:rPr>
                <w:rFonts w:hint="cs"/>
                <w:sz w:val="20"/>
                <w:szCs w:val="20"/>
                <w:rtl/>
                <w:lang w:eastAsia="en-CA"/>
              </w:rPr>
              <w:t>اليونيدو</w:t>
            </w:r>
          </w:p>
        </w:tc>
        <w:tc>
          <w:tcPr>
            <w:tcW w:w="1440" w:type="dxa"/>
            <w:tcBorders>
              <w:top w:val="nil"/>
              <w:left w:val="nil"/>
              <w:bottom w:val="single" w:sz="4" w:space="0" w:color="auto"/>
              <w:right w:val="single" w:sz="4" w:space="0" w:color="auto"/>
            </w:tcBorders>
            <w:shd w:val="clear" w:color="auto" w:fill="auto"/>
            <w:noWrap/>
            <w:hideMark/>
          </w:tcPr>
          <w:p w14:paraId="4583DA8B" w14:textId="77777777" w:rsidR="00B0422E" w:rsidRPr="00980EBF" w:rsidRDefault="00B0422E" w:rsidP="00902E16">
            <w:pPr>
              <w:bidi/>
              <w:jc w:val="left"/>
              <w:rPr>
                <w:sz w:val="20"/>
                <w:szCs w:val="20"/>
                <w:lang w:eastAsia="en-CA"/>
              </w:rPr>
            </w:pPr>
            <w:r w:rsidRPr="00980EBF">
              <w:rPr>
                <w:sz w:val="20"/>
                <w:szCs w:val="20"/>
                <w:lang w:eastAsia="en-CA"/>
              </w:rPr>
              <w:t>24,629,936</w:t>
            </w:r>
          </w:p>
        </w:tc>
        <w:tc>
          <w:tcPr>
            <w:tcW w:w="2155" w:type="dxa"/>
            <w:tcBorders>
              <w:top w:val="nil"/>
              <w:left w:val="nil"/>
              <w:bottom w:val="single" w:sz="4" w:space="0" w:color="auto"/>
              <w:right w:val="single" w:sz="4" w:space="0" w:color="auto"/>
            </w:tcBorders>
            <w:shd w:val="clear" w:color="auto" w:fill="auto"/>
            <w:noWrap/>
          </w:tcPr>
          <w:p w14:paraId="6E63EABF" w14:textId="77777777" w:rsidR="00B0422E" w:rsidRPr="00980EBF" w:rsidRDefault="00B0422E" w:rsidP="00902E16">
            <w:pPr>
              <w:bidi/>
              <w:jc w:val="left"/>
              <w:rPr>
                <w:sz w:val="20"/>
                <w:szCs w:val="20"/>
                <w:lang w:eastAsia="en-CA"/>
              </w:rPr>
            </w:pPr>
            <w:r w:rsidRPr="00980EBF">
              <w:rPr>
                <w:sz w:val="20"/>
                <w:szCs w:val="20"/>
                <w:lang w:eastAsia="en-CA"/>
              </w:rPr>
              <w:t>7,134,286</w:t>
            </w:r>
          </w:p>
        </w:tc>
        <w:tc>
          <w:tcPr>
            <w:tcW w:w="1560" w:type="dxa"/>
            <w:tcBorders>
              <w:top w:val="nil"/>
              <w:left w:val="nil"/>
              <w:bottom w:val="single" w:sz="4" w:space="0" w:color="auto"/>
              <w:right w:val="single" w:sz="4" w:space="0" w:color="auto"/>
            </w:tcBorders>
            <w:shd w:val="clear" w:color="auto" w:fill="auto"/>
            <w:hideMark/>
          </w:tcPr>
          <w:p w14:paraId="0A31A2F1" w14:textId="77777777" w:rsidR="00B0422E" w:rsidRPr="00980EBF" w:rsidRDefault="00B0422E" w:rsidP="00902E16">
            <w:pPr>
              <w:bidi/>
              <w:jc w:val="left"/>
              <w:rPr>
                <w:sz w:val="20"/>
                <w:szCs w:val="20"/>
                <w:lang w:eastAsia="en-CA"/>
              </w:rPr>
            </w:pPr>
            <w:r w:rsidRPr="00980EBF">
              <w:rPr>
                <w:sz w:val="20"/>
                <w:szCs w:val="20"/>
                <w:lang w:eastAsia="en-CA"/>
              </w:rPr>
              <w:t>17,495,650</w:t>
            </w:r>
          </w:p>
        </w:tc>
      </w:tr>
      <w:tr w:rsidR="00B0422E" w:rsidRPr="00980EBF" w14:paraId="354545AE" w14:textId="77777777" w:rsidTr="00084EA5">
        <w:trPr>
          <w:trHeight w:val="54"/>
        </w:trPr>
        <w:tc>
          <w:tcPr>
            <w:tcW w:w="4338" w:type="dxa"/>
            <w:tcBorders>
              <w:top w:val="nil"/>
              <w:left w:val="single" w:sz="4" w:space="0" w:color="auto"/>
              <w:bottom w:val="single" w:sz="4" w:space="0" w:color="auto"/>
              <w:right w:val="single" w:sz="4" w:space="0" w:color="auto"/>
            </w:tcBorders>
            <w:shd w:val="clear" w:color="auto" w:fill="auto"/>
            <w:hideMark/>
          </w:tcPr>
          <w:p w14:paraId="3EB83956" w14:textId="77777777" w:rsidR="00B0422E" w:rsidRPr="00980EBF" w:rsidRDefault="00B0422E" w:rsidP="00902E16">
            <w:pPr>
              <w:bidi/>
              <w:rPr>
                <w:sz w:val="20"/>
                <w:szCs w:val="20"/>
                <w:lang w:eastAsia="en-CA"/>
              </w:rPr>
            </w:pPr>
            <w:r>
              <w:rPr>
                <w:rFonts w:hint="cs"/>
                <w:sz w:val="20"/>
                <w:szCs w:val="20"/>
                <w:rtl/>
                <w:lang w:eastAsia="en-CA"/>
              </w:rPr>
              <w:t>البنك الدولي</w:t>
            </w:r>
          </w:p>
        </w:tc>
        <w:tc>
          <w:tcPr>
            <w:tcW w:w="1440" w:type="dxa"/>
            <w:tcBorders>
              <w:top w:val="nil"/>
              <w:left w:val="nil"/>
              <w:bottom w:val="single" w:sz="4" w:space="0" w:color="auto"/>
              <w:right w:val="single" w:sz="4" w:space="0" w:color="auto"/>
            </w:tcBorders>
            <w:shd w:val="clear" w:color="auto" w:fill="auto"/>
            <w:noWrap/>
            <w:hideMark/>
          </w:tcPr>
          <w:p w14:paraId="3C7C6917" w14:textId="77777777" w:rsidR="00B0422E" w:rsidRPr="00980EBF" w:rsidRDefault="00B0422E" w:rsidP="00902E16">
            <w:pPr>
              <w:bidi/>
              <w:jc w:val="left"/>
              <w:rPr>
                <w:sz w:val="20"/>
                <w:szCs w:val="20"/>
                <w:lang w:eastAsia="en-CA"/>
              </w:rPr>
            </w:pPr>
            <w:r w:rsidRPr="00980EBF">
              <w:rPr>
                <w:sz w:val="20"/>
                <w:szCs w:val="20"/>
                <w:lang w:eastAsia="en-CA"/>
              </w:rPr>
              <w:t>33,201,800</w:t>
            </w:r>
          </w:p>
        </w:tc>
        <w:tc>
          <w:tcPr>
            <w:tcW w:w="2155" w:type="dxa"/>
            <w:tcBorders>
              <w:top w:val="nil"/>
              <w:left w:val="nil"/>
              <w:bottom w:val="single" w:sz="4" w:space="0" w:color="auto"/>
              <w:right w:val="single" w:sz="4" w:space="0" w:color="auto"/>
            </w:tcBorders>
            <w:shd w:val="clear" w:color="auto" w:fill="auto"/>
            <w:noWrap/>
          </w:tcPr>
          <w:p w14:paraId="0BD870D3" w14:textId="77777777" w:rsidR="00B0422E" w:rsidRPr="00980EBF" w:rsidRDefault="00B0422E" w:rsidP="00902E16">
            <w:pPr>
              <w:bidi/>
              <w:jc w:val="left"/>
              <w:rPr>
                <w:sz w:val="20"/>
                <w:szCs w:val="20"/>
                <w:lang w:eastAsia="en-CA"/>
              </w:rPr>
            </w:pPr>
            <w:r w:rsidRPr="00980EBF">
              <w:rPr>
                <w:sz w:val="20"/>
                <w:szCs w:val="20"/>
                <w:lang w:eastAsia="en-CA"/>
              </w:rPr>
              <w:t>0</w:t>
            </w:r>
          </w:p>
        </w:tc>
        <w:tc>
          <w:tcPr>
            <w:tcW w:w="1560" w:type="dxa"/>
            <w:tcBorders>
              <w:top w:val="nil"/>
              <w:left w:val="nil"/>
              <w:bottom w:val="single" w:sz="4" w:space="0" w:color="auto"/>
              <w:right w:val="single" w:sz="4" w:space="0" w:color="auto"/>
            </w:tcBorders>
            <w:shd w:val="clear" w:color="auto" w:fill="auto"/>
            <w:hideMark/>
          </w:tcPr>
          <w:p w14:paraId="096CFD7C" w14:textId="77777777" w:rsidR="00B0422E" w:rsidRPr="00980EBF" w:rsidRDefault="00B0422E" w:rsidP="00902E16">
            <w:pPr>
              <w:bidi/>
              <w:jc w:val="left"/>
              <w:rPr>
                <w:sz w:val="20"/>
                <w:szCs w:val="20"/>
                <w:lang w:eastAsia="en-CA"/>
              </w:rPr>
            </w:pPr>
            <w:r w:rsidRPr="00980EBF">
              <w:rPr>
                <w:sz w:val="20"/>
                <w:szCs w:val="20"/>
                <w:lang w:eastAsia="en-CA"/>
              </w:rPr>
              <w:t>33,201,800</w:t>
            </w:r>
          </w:p>
        </w:tc>
      </w:tr>
      <w:tr w:rsidR="00516670" w:rsidRPr="00980EBF" w14:paraId="415183E4" w14:textId="77777777" w:rsidTr="00084EA5">
        <w:trPr>
          <w:trHeight w:val="54"/>
        </w:trPr>
        <w:tc>
          <w:tcPr>
            <w:tcW w:w="4338" w:type="dxa"/>
            <w:tcBorders>
              <w:top w:val="nil"/>
              <w:left w:val="single" w:sz="4" w:space="0" w:color="auto"/>
              <w:bottom w:val="single" w:sz="4" w:space="0" w:color="auto"/>
              <w:right w:val="single" w:sz="4" w:space="0" w:color="auto"/>
            </w:tcBorders>
            <w:shd w:val="clear" w:color="auto" w:fill="auto"/>
            <w:hideMark/>
          </w:tcPr>
          <w:p w14:paraId="3D8EF090" w14:textId="77777777" w:rsidR="00516670" w:rsidRPr="00980EBF" w:rsidRDefault="00084EA5" w:rsidP="00902E16">
            <w:pPr>
              <w:bidi/>
              <w:rPr>
                <w:sz w:val="20"/>
                <w:szCs w:val="20"/>
                <w:lang w:eastAsia="en-CA"/>
              </w:rPr>
            </w:pPr>
            <w:r>
              <w:rPr>
                <w:rFonts w:hint="cs"/>
                <w:sz w:val="20"/>
                <w:szCs w:val="20"/>
                <w:rtl/>
                <w:lang w:eastAsia="en-CA"/>
              </w:rPr>
              <w:t>التحقق من خطة إدارة إزالة المواد الهيدروكلوروفلوروكربونية</w:t>
            </w:r>
          </w:p>
        </w:tc>
        <w:tc>
          <w:tcPr>
            <w:tcW w:w="1440" w:type="dxa"/>
            <w:tcBorders>
              <w:top w:val="nil"/>
              <w:left w:val="nil"/>
              <w:bottom w:val="single" w:sz="4" w:space="0" w:color="auto"/>
              <w:right w:val="single" w:sz="4" w:space="0" w:color="auto"/>
            </w:tcBorders>
            <w:shd w:val="clear" w:color="auto" w:fill="auto"/>
            <w:noWrap/>
            <w:hideMark/>
          </w:tcPr>
          <w:p w14:paraId="2FAFA1AD" w14:textId="77777777" w:rsidR="00516670" w:rsidRPr="00980EBF" w:rsidRDefault="00516670" w:rsidP="00902E16">
            <w:pPr>
              <w:bidi/>
              <w:jc w:val="left"/>
              <w:rPr>
                <w:sz w:val="20"/>
                <w:szCs w:val="20"/>
                <w:lang w:eastAsia="en-CA"/>
              </w:rPr>
            </w:pPr>
            <w:r w:rsidRPr="00980EBF">
              <w:rPr>
                <w:sz w:val="20"/>
                <w:szCs w:val="20"/>
                <w:lang w:eastAsia="en-CA"/>
              </w:rPr>
              <w:t>588,600</w:t>
            </w:r>
          </w:p>
        </w:tc>
        <w:tc>
          <w:tcPr>
            <w:tcW w:w="2155" w:type="dxa"/>
            <w:tcBorders>
              <w:top w:val="nil"/>
              <w:left w:val="nil"/>
              <w:bottom w:val="single" w:sz="4" w:space="0" w:color="auto"/>
              <w:right w:val="single" w:sz="4" w:space="0" w:color="auto"/>
            </w:tcBorders>
            <w:shd w:val="clear" w:color="auto" w:fill="auto"/>
            <w:hideMark/>
          </w:tcPr>
          <w:p w14:paraId="7FDA29C2" w14:textId="77777777" w:rsidR="00516670" w:rsidRPr="00980EBF" w:rsidRDefault="00516670" w:rsidP="00902E16">
            <w:pPr>
              <w:bidi/>
              <w:jc w:val="left"/>
              <w:rPr>
                <w:sz w:val="20"/>
                <w:szCs w:val="20"/>
                <w:lang w:eastAsia="en-CA"/>
              </w:rPr>
            </w:pPr>
            <w:r w:rsidRPr="00980EBF">
              <w:rPr>
                <w:sz w:val="20"/>
                <w:szCs w:val="20"/>
                <w:lang w:eastAsia="en-CA"/>
              </w:rPr>
              <w:t>32,700</w:t>
            </w:r>
          </w:p>
        </w:tc>
        <w:tc>
          <w:tcPr>
            <w:tcW w:w="1560" w:type="dxa"/>
            <w:tcBorders>
              <w:top w:val="nil"/>
              <w:left w:val="nil"/>
              <w:bottom w:val="single" w:sz="4" w:space="0" w:color="auto"/>
              <w:right w:val="single" w:sz="4" w:space="0" w:color="auto"/>
            </w:tcBorders>
            <w:shd w:val="clear" w:color="auto" w:fill="auto"/>
            <w:hideMark/>
          </w:tcPr>
          <w:p w14:paraId="6F80F55A" w14:textId="77777777" w:rsidR="00516670" w:rsidRPr="00980EBF" w:rsidRDefault="00516670" w:rsidP="00902E16">
            <w:pPr>
              <w:bidi/>
              <w:jc w:val="left"/>
              <w:rPr>
                <w:sz w:val="20"/>
                <w:szCs w:val="20"/>
                <w:lang w:eastAsia="en-CA"/>
              </w:rPr>
            </w:pPr>
            <w:r w:rsidRPr="00980EBF">
              <w:rPr>
                <w:sz w:val="20"/>
                <w:szCs w:val="20"/>
                <w:lang w:eastAsia="en-CA"/>
              </w:rPr>
              <w:t>555,900</w:t>
            </w:r>
          </w:p>
        </w:tc>
      </w:tr>
      <w:tr w:rsidR="00516670" w:rsidRPr="00980EBF" w14:paraId="29B8FE9A" w14:textId="77777777" w:rsidTr="00084EA5">
        <w:trPr>
          <w:trHeight w:val="54"/>
        </w:trPr>
        <w:tc>
          <w:tcPr>
            <w:tcW w:w="4338" w:type="dxa"/>
            <w:tcBorders>
              <w:top w:val="nil"/>
              <w:left w:val="single" w:sz="4" w:space="0" w:color="auto"/>
              <w:bottom w:val="single" w:sz="4" w:space="0" w:color="auto"/>
              <w:right w:val="single" w:sz="4" w:space="0" w:color="auto"/>
            </w:tcBorders>
            <w:shd w:val="clear" w:color="auto" w:fill="auto"/>
            <w:hideMark/>
          </w:tcPr>
          <w:p w14:paraId="6F3DA7F4" w14:textId="77777777" w:rsidR="00516670" w:rsidRPr="00980EBF" w:rsidRDefault="00084EA5" w:rsidP="00902E16">
            <w:pPr>
              <w:bidi/>
              <w:rPr>
                <w:b/>
                <w:bCs/>
                <w:sz w:val="20"/>
                <w:szCs w:val="20"/>
                <w:lang w:eastAsia="en-CA"/>
              </w:rPr>
            </w:pPr>
            <w:r>
              <w:rPr>
                <w:rFonts w:hint="cs"/>
                <w:b/>
                <w:bCs/>
                <w:sz w:val="20"/>
                <w:szCs w:val="20"/>
                <w:rtl/>
                <w:lang w:eastAsia="en-CA"/>
              </w:rPr>
              <w:t>المجموع الفرعي (الوكالات)</w:t>
            </w:r>
          </w:p>
        </w:tc>
        <w:tc>
          <w:tcPr>
            <w:tcW w:w="1440" w:type="dxa"/>
            <w:tcBorders>
              <w:top w:val="nil"/>
              <w:left w:val="nil"/>
              <w:bottom w:val="single" w:sz="4" w:space="0" w:color="auto"/>
              <w:right w:val="single" w:sz="4" w:space="0" w:color="auto"/>
            </w:tcBorders>
            <w:shd w:val="clear" w:color="auto" w:fill="auto"/>
            <w:hideMark/>
          </w:tcPr>
          <w:p w14:paraId="2B612B96" w14:textId="77777777" w:rsidR="00516670" w:rsidRPr="00980EBF" w:rsidRDefault="00516670" w:rsidP="00902E16">
            <w:pPr>
              <w:bidi/>
              <w:jc w:val="left"/>
              <w:rPr>
                <w:b/>
                <w:bCs/>
                <w:sz w:val="20"/>
                <w:szCs w:val="20"/>
                <w:lang w:eastAsia="en-CA"/>
              </w:rPr>
            </w:pPr>
            <w:r w:rsidRPr="00980EBF">
              <w:rPr>
                <w:b/>
                <w:bCs/>
                <w:sz w:val="20"/>
                <w:szCs w:val="20"/>
                <w:lang w:eastAsia="en-CA"/>
              </w:rPr>
              <w:t>115,436,871</w:t>
            </w:r>
          </w:p>
        </w:tc>
        <w:tc>
          <w:tcPr>
            <w:tcW w:w="2155" w:type="dxa"/>
            <w:tcBorders>
              <w:top w:val="nil"/>
              <w:left w:val="nil"/>
              <w:bottom w:val="single" w:sz="4" w:space="0" w:color="auto"/>
              <w:right w:val="single" w:sz="4" w:space="0" w:color="auto"/>
            </w:tcBorders>
            <w:shd w:val="clear" w:color="auto" w:fill="auto"/>
            <w:hideMark/>
          </w:tcPr>
          <w:p w14:paraId="49D1DB5B" w14:textId="77777777" w:rsidR="00516670" w:rsidRPr="00980EBF" w:rsidRDefault="00516670" w:rsidP="00902E16">
            <w:pPr>
              <w:bidi/>
              <w:jc w:val="left"/>
              <w:rPr>
                <w:b/>
                <w:bCs/>
                <w:sz w:val="20"/>
                <w:szCs w:val="20"/>
                <w:lang w:eastAsia="en-CA"/>
              </w:rPr>
            </w:pPr>
            <w:r w:rsidRPr="00980EBF">
              <w:rPr>
                <w:b/>
                <w:bCs/>
                <w:sz w:val="20"/>
                <w:szCs w:val="20"/>
                <w:lang w:eastAsia="en-CA"/>
              </w:rPr>
              <w:t>18,550,280</w:t>
            </w:r>
          </w:p>
        </w:tc>
        <w:tc>
          <w:tcPr>
            <w:tcW w:w="1560" w:type="dxa"/>
            <w:tcBorders>
              <w:top w:val="nil"/>
              <w:left w:val="nil"/>
              <w:bottom w:val="single" w:sz="4" w:space="0" w:color="auto"/>
              <w:right w:val="single" w:sz="4" w:space="0" w:color="auto"/>
            </w:tcBorders>
            <w:shd w:val="clear" w:color="auto" w:fill="auto"/>
            <w:hideMark/>
          </w:tcPr>
          <w:p w14:paraId="12D8FEF0" w14:textId="77777777" w:rsidR="00516670" w:rsidRPr="00980EBF" w:rsidRDefault="00516670" w:rsidP="00902E16">
            <w:pPr>
              <w:bidi/>
              <w:jc w:val="left"/>
              <w:rPr>
                <w:b/>
                <w:bCs/>
                <w:sz w:val="20"/>
                <w:szCs w:val="20"/>
                <w:lang w:eastAsia="en-CA"/>
              </w:rPr>
            </w:pPr>
            <w:r w:rsidRPr="00980EBF">
              <w:rPr>
                <w:b/>
                <w:bCs/>
                <w:sz w:val="20"/>
                <w:szCs w:val="20"/>
                <w:lang w:eastAsia="en-CA"/>
              </w:rPr>
              <w:t>96,886,591</w:t>
            </w:r>
          </w:p>
        </w:tc>
      </w:tr>
      <w:tr w:rsidR="00516670" w:rsidRPr="00980EBF" w14:paraId="262836FD" w14:textId="77777777" w:rsidTr="00084EA5">
        <w:trPr>
          <w:trHeight w:val="177"/>
        </w:trPr>
        <w:tc>
          <w:tcPr>
            <w:tcW w:w="4338" w:type="dxa"/>
            <w:tcBorders>
              <w:top w:val="nil"/>
              <w:left w:val="single" w:sz="4" w:space="0" w:color="auto"/>
              <w:bottom w:val="single" w:sz="4" w:space="0" w:color="auto"/>
              <w:right w:val="single" w:sz="4" w:space="0" w:color="auto"/>
            </w:tcBorders>
            <w:shd w:val="clear" w:color="auto" w:fill="auto"/>
            <w:hideMark/>
          </w:tcPr>
          <w:p w14:paraId="390C2360" w14:textId="77777777" w:rsidR="00516670" w:rsidRPr="00980EBF" w:rsidRDefault="001606FD" w:rsidP="001606FD">
            <w:pPr>
              <w:bidi/>
              <w:jc w:val="left"/>
              <w:rPr>
                <w:sz w:val="20"/>
                <w:szCs w:val="20"/>
                <w:rtl/>
                <w:lang w:eastAsia="en-CA" w:bidi="ar-EG"/>
              </w:rPr>
            </w:pPr>
            <w:r>
              <w:rPr>
                <w:rFonts w:hint="cs"/>
                <w:sz w:val="20"/>
                <w:szCs w:val="20"/>
                <w:rtl/>
                <w:lang w:eastAsia="en-CA" w:bidi="ar-EG"/>
              </w:rPr>
              <w:t>الأمانة/ اللجنة التنفيذية/ الرصد والتقييم (باستثناء النظير الكندي)</w:t>
            </w:r>
          </w:p>
        </w:tc>
        <w:tc>
          <w:tcPr>
            <w:tcW w:w="1440" w:type="dxa"/>
            <w:tcBorders>
              <w:top w:val="nil"/>
              <w:left w:val="nil"/>
              <w:bottom w:val="single" w:sz="4" w:space="0" w:color="auto"/>
              <w:right w:val="single" w:sz="4" w:space="0" w:color="auto"/>
            </w:tcBorders>
            <w:shd w:val="clear" w:color="auto" w:fill="auto"/>
            <w:hideMark/>
          </w:tcPr>
          <w:p w14:paraId="21B5F404" w14:textId="77777777" w:rsidR="00516670" w:rsidRPr="00980EBF" w:rsidRDefault="00516670" w:rsidP="00902E16">
            <w:pPr>
              <w:bidi/>
              <w:jc w:val="left"/>
              <w:rPr>
                <w:sz w:val="20"/>
                <w:szCs w:val="20"/>
                <w:lang w:eastAsia="en-CA"/>
              </w:rPr>
            </w:pPr>
            <w:r w:rsidRPr="00980EBF">
              <w:rPr>
                <w:sz w:val="20"/>
                <w:szCs w:val="20"/>
                <w:lang w:eastAsia="en-CA"/>
              </w:rPr>
              <w:t>6,260,173</w:t>
            </w:r>
          </w:p>
        </w:tc>
        <w:tc>
          <w:tcPr>
            <w:tcW w:w="2155" w:type="dxa"/>
            <w:tcBorders>
              <w:top w:val="nil"/>
              <w:left w:val="nil"/>
              <w:bottom w:val="single" w:sz="4" w:space="0" w:color="auto"/>
              <w:right w:val="single" w:sz="4" w:space="0" w:color="auto"/>
            </w:tcBorders>
            <w:shd w:val="clear" w:color="auto" w:fill="auto"/>
            <w:hideMark/>
          </w:tcPr>
          <w:p w14:paraId="5C5F04A2" w14:textId="77777777" w:rsidR="00516670" w:rsidRPr="00980EBF" w:rsidRDefault="00516670" w:rsidP="00902E16">
            <w:pPr>
              <w:bidi/>
              <w:jc w:val="left"/>
              <w:rPr>
                <w:sz w:val="20"/>
                <w:szCs w:val="20"/>
                <w:lang w:eastAsia="en-CA"/>
              </w:rPr>
            </w:pPr>
            <w:r w:rsidRPr="00980EBF">
              <w:rPr>
                <w:sz w:val="20"/>
                <w:szCs w:val="20"/>
                <w:lang w:eastAsia="en-CA"/>
              </w:rPr>
              <w:t>0</w:t>
            </w:r>
          </w:p>
        </w:tc>
        <w:tc>
          <w:tcPr>
            <w:tcW w:w="1560" w:type="dxa"/>
            <w:tcBorders>
              <w:top w:val="nil"/>
              <w:left w:val="nil"/>
              <w:bottom w:val="single" w:sz="4" w:space="0" w:color="auto"/>
              <w:right w:val="single" w:sz="4" w:space="0" w:color="auto"/>
            </w:tcBorders>
            <w:shd w:val="clear" w:color="auto" w:fill="auto"/>
            <w:hideMark/>
          </w:tcPr>
          <w:p w14:paraId="4441AA1F" w14:textId="77777777" w:rsidR="00516670" w:rsidRPr="00980EBF" w:rsidRDefault="00516670" w:rsidP="00902E16">
            <w:pPr>
              <w:bidi/>
              <w:jc w:val="left"/>
              <w:rPr>
                <w:sz w:val="20"/>
                <w:szCs w:val="20"/>
                <w:lang w:eastAsia="en-CA"/>
              </w:rPr>
            </w:pPr>
            <w:r w:rsidRPr="00980EBF">
              <w:rPr>
                <w:sz w:val="20"/>
                <w:szCs w:val="20"/>
                <w:lang w:eastAsia="en-CA"/>
              </w:rPr>
              <w:t>6,260,173</w:t>
            </w:r>
          </w:p>
        </w:tc>
      </w:tr>
      <w:tr w:rsidR="00516670" w:rsidRPr="00980EBF" w14:paraId="48BDBD5B" w14:textId="77777777" w:rsidTr="00084EA5">
        <w:trPr>
          <w:trHeight w:val="126"/>
        </w:trPr>
        <w:tc>
          <w:tcPr>
            <w:tcW w:w="4338" w:type="dxa"/>
            <w:tcBorders>
              <w:top w:val="nil"/>
              <w:left w:val="single" w:sz="4" w:space="0" w:color="auto"/>
              <w:bottom w:val="single" w:sz="4" w:space="0" w:color="auto"/>
              <w:right w:val="single" w:sz="4" w:space="0" w:color="auto"/>
            </w:tcBorders>
            <w:shd w:val="clear" w:color="auto" w:fill="auto"/>
            <w:hideMark/>
          </w:tcPr>
          <w:p w14:paraId="6FD24593" w14:textId="77777777" w:rsidR="00516670" w:rsidRPr="00980EBF" w:rsidRDefault="001606FD" w:rsidP="00902E16">
            <w:pPr>
              <w:bidi/>
              <w:rPr>
                <w:sz w:val="20"/>
                <w:szCs w:val="20"/>
                <w:lang w:eastAsia="en-CA"/>
              </w:rPr>
            </w:pPr>
            <w:r>
              <w:rPr>
                <w:rFonts w:hint="cs"/>
                <w:sz w:val="20"/>
                <w:szCs w:val="20"/>
                <w:rtl/>
                <w:lang w:eastAsia="en-CA"/>
              </w:rPr>
              <w:t>أمين الخزانة</w:t>
            </w:r>
          </w:p>
        </w:tc>
        <w:tc>
          <w:tcPr>
            <w:tcW w:w="1440" w:type="dxa"/>
            <w:tcBorders>
              <w:top w:val="nil"/>
              <w:left w:val="nil"/>
              <w:bottom w:val="single" w:sz="4" w:space="0" w:color="auto"/>
              <w:right w:val="single" w:sz="4" w:space="0" w:color="auto"/>
            </w:tcBorders>
            <w:shd w:val="clear" w:color="auto" w:fill="auto"/>
            <w:hideMark/>
          </w:tcPr>
          <w:p w14:paraId="70C4050C" w14:textId="77777777" w:rsidR="00516670" w:rsidRPr="00980EBF" w:rsidRDefault="00516670" w:rsidP="00902E16">
            <w:pPr>
              <w:bidi/>
              <w:jc w:val="left"/>
              <w:rPr>
                <w:sz w:val="20"/>
                <w:szCs w:val="20"/>
                <w:lang w:eastAsia="en-CA"/>
              </w:rPr>
            </w:pPr>
            <w:r w:rsidRPr="00980EBF">
              <w:rPr>
                <w:sz w:val="20"/>
                <w:szCs w:val="20"/>
                <w:lang w:eastAsia="en-CA"/>
              </w:rPr>
              <w:t>500,000</w:t>
            </w:r>
          </w:p>
        </w:tc>
        <w:tc>
          <w:tcPr>
            <w:tcW w:w="2155" w:type="dxa"/>
            <w:tcBorders>
              <w:top w:val="nil"/>
              <w:left w:val="nil"/>
              <w:bottom w:val="single" w:sz="4" w:space="0" w:color="auto"/>
              <w:right w:val="single" w:sz="4" w:space="0" w:color="auto"/>
            </w:tcBorders>
            <w:shd w:val="clear" w:color="auto" w:fill="auto"/>
            <w:hideMark/>
          </w:tcPr>
          <w:p w14:paraId="2B0285E3" w14:textId="77777777" w:rsidR="00516670" w:rsidRPr="00980EBF" w:rsidRDefault="00516670" w:rsidP="00902E16">
            <w:pPr>
              <w:bidi/>
              <w:jc w:val="left"/>
              <w:rPr>
                <w:sz w:val="20"/>
                <w:szCs w:val="20"/>
                <w:lang w:eastAsia="en-CA"/>
              </w:rPr>
            </w:pPr>
            <w:r w:rsidRPr="00980EBF">
              <w:rPr>
                <w:sz w:val="20"/>
                <w:szCs w:val="20"/>
                <w:lang w:eastAsia="en-CA"/>
              </w:rPr>
              <w:t>0</w:t>
            </w:r>
          </w:p>
        </w:tc>
        <w:tc>
          <w:tcPr>
            <w:tcW w:w="1560" w:type="dxa"/>
            <w:tcBorders>
              <w:top w:val="nil"/>
              <w:left w:val="nil"/>
              <w:bottom w:val="single" w:sz="4" w:space="0" w:color="auto"/>
              <w:right w:val="single" w:sz="4" w:space="0" w:color="auto"/>
            </w:tcBorders>
            <w:shd w:val="clear" w:color="auto" w:fill="auto"/>
            <w:hideMark/>
          </w:tcPr>
          <w:p w14:paraId="1AD717EE" w14:textId="77777777" w:rsidR="00516670" w:rsidRPr="00980EBF" w:rsidRDefault="00516670" w:rsidP="00902E16">
            <w:pPr>
              <w:bidi/>
              <w:jc w:val="left"/>
              <w:rPr>
                <w:sz w:val="20"/>
                <w:szCs w:val="20"/>
                <w:lang w:eastAsia="en-CA"/>
              </w:rPr>
            </w:pPr>
            <w:r w:rsidRPr="00980EBF">
              <w:rPr>
                <w:sz w:val="20"/>
                <w:szCs w:val="20"/>
                <w:lang w:eastAsia="en-CA"/>
              </w:rPr>
              <w:t>500,000</w:t>
            </w:r>
          </w:p>
        </w:tc>
      </w:tr>
      <w:tr w:rsidR="00516670" w:rsidRPr="00980EBF" w14:paraId="5B81D6AC" w14:textId="77777777" w:rsidTr="00084EA5">
        <w:trPr>
          <w:trHeight w:val="54"/>
        </w:trPr>
        <w:tc>
          <w:tcPr>
            <w:tcW w:w="4338" w:type="dxa"/>
            <w:tcBorders>
              <w:top w:val="nil"/>
              <w:left w:val="single" w:sz="4" w:space="0" w:color="auto"/>
              <w:bottom w:val="single" w:sz="4" w:space="0" w:color="auto"/>
              <w:right w:val="single" w:sz="4" w:space="0" w:color="auto"/>
            </w:tcBorders>
            <w:shd w:val="clear" w:color="auto" w:fill="auto"/>
            <w:hideMark/>
          </w:tcPr>
          <w:p w14:paraId="3216393B" w14:textId="77777777" w:rsidR="00516670" w:rsidRPr="00980EBF" w:rsidRDefault="001606FD" w:rsidP="001606FD">
            <w:pPr>
              <w:bidi/>
              <w:rPr>
                <w:b/>
                <w:bCs/>
                <w:sz w:val="20"/>
                <w:szCs w:val="20"/>
                <w:lang w:eastAsia="en-CA"/>
              </w:rPr>
            </w:pPr>
            <w:r>
              <w:rPr>
                <w:rFonts w:hint="cs"/>
                <w:b/>
                <w:bCs/>
                <w:sz w:val="20"/>
                <w:szCs w:val="20"/>
                <w:rtl/>
                <w:lang w:eastAsia="en-CA"/>
              </w:rPr>
              <w:t>المجموع الفرعي (تكلفة المعايير)</w:t>
            </w:r>
          </w:p>
        </w:tc>
        <w:tc>
          <w:tcPr>
            <w:tcW w:w="1440" w:type="dxa"/>
            <w:tcBorders>
              <w:top w:val="nil"/>
              <w:left w:val="nil"/>
              <w:bottom w:val="single" w:sz="4" w:space="0" w:color="auto"/>
              <w:right w:val="single" w:sz="4" w:space="0" w:color="auto"/>
            </w:tcBorders>
            <w:shd w:val="clear" w:color="auto" w:fill="auto"/>
            <w:hideMark/>
          </w:tcPr>
          <w:p w14:paraId="199E58DD" w14:textId="77777777" w:rsidR="00516670" w:rsidRPr="00980EBF" w:rsidRDefault="00516670" w:rsidP="00902E16">
            <w:pPr>
              <w:bidi/>
              <w:jc w:val="left"/>
              <w:rPr>
                <w:b/>
                <w:bCs/>
                <w:sz w:val="20"/>
                <w:szCs w:val="20"/>
                <w:lang w:eastAsia="en-CA"/>
              </w:rPr>
            </w:pPr>
            <w:r w:rsidRPr="00980EBF">
              <w:rPr>
                <w:b/>
                <w:bCs/>
                <w:sz w:val="20"/>
                <w:szCs w:val="20"/>
                <w:lang w:eastAsia="en-CA"/>
              </w:rPr>
              <w:t>6,760,173</w:t>
            </w:r>
          </w:p>
        </w:tc>
        <w:tc>
          <w:tcPr>
            <w:tcW w:w="2155" w:type="dxa"/>
            <w:tcBorders>
              <w:top w:val="nil"/>
              <w:left w:val="nil"/>
              <w:bottom w:val="single" w:sz="4" w:space="0" w:color="auto"/>
              <w:right w:val="single" w:sz="4" w:space="0" w:color="auto"/>
            </w:tcBorders>
            <w:shd w:val="clear" w:color="auto" w:fill="auto"/>
            <w:hideMark/>
          </w:tcPr>
          <w:p w14:paraId="6AC3D440" w14:textId="77777777" w:rsidR="00516670" w:rsidRPr="00980EBF" w:rsidRDefault="00516670" w:rsidP="00902E16">
            <w:pPr>
              <w:bidi/>
              <w:jc w:val="left"/>
              <w:rPr>
                <w:b/>
                <w:bCs/>
                <w:sz w:val="20"/>
                <w:szCs w:val="20"/>
                <w:lang w:eastAsia="en-CA"/>
              </w:rPr>
            </w:pPr>
            <w:r w:rsidRPr="00980EBF">
              <w:rPr>
                <w:b/>
                <w:bCs/>
                <w:sz w:val="20"/>
                <w:szCs w:val="20"/>
                <w:lang w:eastAsia="en-CA"/>
              </w:rPr>
              <w:t>0</w:t>
            </w:r>
          </w:p>
        </w:tc>
        <w:tc>
          <w:tcPr>
            <w:tcW w:w="1560" w:type="dxa"/>
            <w:tcBorders>
              <w:top w:val="nil"/>
              <w:left w:val="nil"/>
              <w:bottom w:val="single" w:sz="4" w:space="0" w:color="auto"/>
              <w:right w:val="single" w:sz="4" w:space="0" w:color="auto"/>
            </w:tcBorders>
            <w:shd w:val="clear" w:color="auto" w:fill="auto"/>
            <w:hideMark/>
          </w:tcPr>
          <w:p w14:paraId="75B27D67" w14:textId="77777777" w:rsidR="00516670" w:rsidRPr="00980EBF" w:rsidRDefault="00516670" w:rsidP="00902E16">
            <w:pPr>
              <w:bidi/>
              <w:jc w:val="left"/>
              <w:rPr>
                <w:sz w:val="20"/>
                <w:szCs w:val="20"/>
                <w:lang w:eastAsia="en-CA"/>
              </w:rPr>
            </w:pPr>
            <w:r w:rsidRPr="00980EBF">
              <w:rPr>
                <w:sz w:val="20"/>
                <w:szCs w:val="20"/>
                <w:lang w:eastAsia="en-CA"/>
              </w:rPr>
              <w:t>6,760,173</w:t>
            </w:r>
          </w:p>
        </w:tc>
      </w:tr>
      <w:tr w:rsidR="00516670" w:rsidRPr="00980EBF" w14:paraId="36F65002" w14:textId="77777777" w:rsidTr="00084EA5">
        <w:trPr>
          <w:trHeight w:val="76"/>
        </w:trPr>
        <w:tc>
          <w:tcPr>
            <w:tcW w:w="4338" w:type="dxa"/>
            <w:tcBorders>
              <w:top w:val="nil"/>
              <w:left w:val="single" w:sz="4" w:space="0" w:color="auto"/>
              <w:bottom w:val="single" w:sz="4" w:space="0" w:color="auto"/>
              <w:right w:val="single" w:sz="4" w:space="0" w:color="auto"/>
            </w:tcBorders>
            <w:shd w:val="clear" w:color="auto" w:fill="auto"/>
            <w:hideMark/>
          </w:tcPr>
          <w:p w14:paraId="1F1560E0" w14:textId="77777777" w:rsidR="00516670" w:rsidRPr="00980EBF" w:rsidRDefault="00B0422E" w:rsidP="00902E16">
            <w:pPr>
              <w:bidi/>
              <w:rPr>
                <w:b/>
                <w:bCs/>
                <w:sz w:val="20"/>
                <w:szCs w:val="20"/>
                <w:lang w:eastAsia="en-CA"/>
              </w:rPr>
            </w:pPr>
            <w:r>
              <w:rPr>
                <w:rFonts w:hint="cs"/>
                <w:b/>
                <w:bCs/>
                <w:sz w:val="20"/>
                <w:szCs w:val="20"/>
                <w:rtl/>
                <w:lang w:eastAsia="en-CA"/>
              </w:rPr>
              <w:t>المجموع</w:t>
            </w:r>
          </w:p>
        </w:tc>
        <w:tc>
          <w:tcPr>
            <w:tcW w:w="1440" w:type="dxa"/>
            <w:tcBorders>
              <w:top w:val="nil"/>
              <w:left w:val="nil"/>
              <w:bottom w:val="single" w:sz="4" w:space="0" w:color="auto"/>
              <w:right w:val="single" w:sz="4" w:space="0" w:color="auto"/>
            </w:tcBorders>
            <w:shd w:val="clear" w:color="auto" w:fill="auto"/>
            <w:hideMark/>
          </w:tcPr>
          <w:p w14:paraId="1232236E" w14:textId="77777777" w:rsidR="00516670" w:rsidRPr="00980EBF" w:rsidRDefault="00516670" w:rsidP="00902E16">
            <w:pPr>
              <w:bidi/>
              <w:jc w:val="left"/>
              <w:rPr>
                <w:b/>
                <w:bCs/>
                <w:sz w:val="20"/>
                <w:szCs w:val="20"/>
                <w:lang w:eastAsia="en-CA"/>
              </w:rPr>
            </w:pPr>
            <w:r w:rsidRPr="00980EBF">
              <w:rPr>
                <w:b/>
                <w:bCs/>
                <w:sz w:val="20"/>
                <w:szCs w:val="20"/>
                <w:lang w:eastAsia="en-CA"/>
              </w:rPr>
              <w:t>122,197,044</w:t>
            </w:r>
          </w:p>
        </w:tc>
        <w:tc>
          <w:tcPr>
            <w:tcW w:w="2155" w:type="dxa"/>
            <w:tcBorders>
              <w:top w:val="nil"/>
              <w:left w:val="nil"/>
              <w:bottom w:val="single" w:sz="4" w:space="0" w:color="auto"/>
              <w:right w:val="single" w:sz="4" w:space="0" w:color="auto"/>
            </w:tcBorders>
            <w:shd w:val="clear" w:color="auto" w:fill="auto"/>
            <w:hideMark/>
          </w:tcPr>
          <w:p w14:paraId="2885F353" w14:textId="77777777" w:rsidR="00516670" w:rsidRPr="00980EBF" w:rsidRDefault="00516670" w:rsidP="00902E16">
            <w:pPr>
              <w:bidi/>
              <w:jc w:val="left"/>
              <w:rPr>
                <w:b/>
                <w:bCs/>
                <w:sz w:val="20"/>
                <w:szCs w:val="20"/>
                <w:lang w:eastAsia="en-CA"/>
              </w:rPr>
            </w:pPr>
            <w:r w:rsidRPr="00980EBF">
              <w:rPr>
                <w:b/>
                <w:bCs/>
                <w:sz w:val="20"/>
                <w:szCs w:val="20"/>
                <w:lang w:eastAsia="en-CA"/>
              </w:rPr>
              <w:t>18,550,280</w:t>
            </w:r>
          </w:p>
        </w:tc>
        <w:tc>
          <w:tcPr>
            <w:tcW w:w="1560" w:type="dxa"/>
            <w:tcBorders>
              <w:top w:val="nil"/>
              <w:left w:val="nil"/>
              <w:bottom w:val="single" w:sz="4" w:space="0" w:color="auto"/>
              <w:right w:val="single" w:sz="4" w:space="0" w:color="auto"/>
            </w:tcBorders>
            <w:shd w:val="clear" w:color="auto" w:fill="auto"/>
            <w:hideMark/>
          </w:tcPr>
          <w:p w14:paraId="35D4921E" w14:textId="77777777" w:rsidR="00516670" w:rsidRPr="00980EBF" w:rsidRDefault="00516670" w:rsidP="00902E16">
            <w:pPr>
              <w:bidi/>
              <w:jc w:val="left"/>
              <w:rPr>
                <w:b/>
                <w:bCs/>
                <w:sz w:val="20"/>
                <w:szCs w:val="20"/>
                <w:lang w:eastAsia="en-CA"/>
              </w:rPr>
            </w:pPr>
            <w:r w:rsidRPr="00980EBF">
              <w:rPr>
                <w:b/>
                <w:bCs/>
                <w:sz w:val="20"/>
                <w:szCs w:val="20"/>
                <w:lang w:eastAsia="en-CA"/>
              </w:rPr>
              <w:t>103,646,764</w:t>
            </w:r>
          </w:p>
        </w:tc>
      </w:tr>
    </w:tbl>
    <w:p w14:paraId="22681EAA" w14:textId="77777777" w:rsidR="003301CB" w:rsidRPr="004B0822" w:rsidRDefault="003301CB" w:rsidP="001606FD">
      <w:pPr>
        <w:tabs>
          <w:tab w:val="left" w:pos="360"/>
        </w:tabs>
        <w:bidi/>
        <w:rPr>
          <w:sz w:val="19"/>
          <w:szCs w:val="19"/>
        </w:rPr>
      </w:pPr>
      <w:r w:rsidRPr="00980EBF">
        <w:rPr>
          <w:sz w:val="19"/>
          <w:szCs w:val="19"/>
        </w:rPr>
        <w:t xml:space="preserve">* </w:t>
      </w:r>
      <w:r w:rsidR="001606FD">
        <w:rPr>
          <w:rFonts w:hint="cs"/>
          <w:sz w:val="19"/>
          <w:szCs w:val="19"/>
          <w:rtl/>
        </w:rPr>
        <w:t xml:space="preserve"> بما في ذلك تكاليف الوحدة الأساسية.</w:t>
      </w:r>
    </w:p>
    <w:p w14:paraId="0F6D339B" w14:textId="77777777" w:rsidR="003301CB" w:rsidRDefault="003301CB" w:rsidP="00902E16">
      <w:pPr>
        <w:tabs>
          <w:tab w:val="left" w:pos="360"/>
        </w:tabs>
        <w:bidi/>
      </w:pPr>
    </w:p>
    <w:p w14:paraId="6B617E99" w14:textId="77777777" w:rsidR="001606FD" w:rsidRPr="003450A4" w:rsidRDefault="001606FD" w:rsidP="00902E16">
      <w:pPr>
        <w:pStyle w:val="Heading1"/>
        <w:bidi/>
        <w:rPr>
          <w:color w:val="000000" w:themeColor="text1"/>
          <w:sz w:val="26"/>
          <w:szCs w:val="26"/>
        </w:rPr>
      </w:pPr>
      <w:r w:rsidRPr="003450A4">
        <w:rPr>
          <w:rFonts w:hint="cs"/>
          <w:color w:val="000000" w:themeColor="text1"/>
          <w:sz w:val="26"/>
          <w:szCs w:val="26"/>
          <w:rtl/>
          <w:lang w:bidi="ar-EG"/>
        </w:rPr>
        <w:t xml:space="preserve">وبلغت قيمة مقترحات المشروعات التي استعرضت أو أوصي بها للاجتماع التسعين مقدار </w:t>
      </w:r>
      <w:r w:rsidRPr="003450A4">
        <w:rPr>
          <w:color w:val="000000" w:themeColor="text1"/>
          <w:sz w:val="26"/>
          <w:szCs w:val="26"/>
        </w:rPr>
        <w:t>18,550,280</w:t>
      </w:r>
      <w:r w:rsidRPr="003450A4">
        <w:rPr>
          <w:rFonts w:hint="cs"/>
          <w:color w:val="000000" w:themeColor="text1"/>
          <w:sz w:val="26"/>
          <w:szCs w:val="26"/>
          <w:rtl/>
        </w:rPr>
        <w:t xml:space="preserve"> دولارا أمريكيا وهو مايزيد بمقدار </w:t>
      </w:r>
      <w:r w:rsidRPr="003450A4">
        <w:rPr>
          <w:sz w:val="26"/>
          <w:szCs w:val="26"/>
        </w:rPr>
        <w:t>1,807,866</w:t>
      </w:r>
      <w:r w:rsidRPr="003450A4">
        <w:rPr>
          <w:rFonts w:hint="cs"/>
          <w:color w:val="000000" w:themeColor="text1"/>
          <w:sz w:val="26"/>
          <w:szCs w:val="26"/>
          <w:rtl/>
        </w:rPr>
        <w:t xml:space="preserve"> دولارا أمريكيا عن المبلغ الوارد في خطة أعمال 2022 بم في ذلك </w:t>
      </w:r>
      <w:r w:rsidRPr="003450A4">
        <w:rPr>
          <w:sz w:val="26"/>
          <w:szCs w:val="26"/>
        </w:rPr>
        <w:t>1,043,745</w:t>
      </w:r>
      <w:r w:rsidRPr="003450A4">
        <w:rPr>
          <w:rFonts w:hint="cs"/>
          <w:color w:val="000000" w:themeColor="text1"/>
          <w:sz w:val="26"/>
          <w:szCs w:val="26"/>
          <w:rtl/>
        </w:rPr>
        <w:t xml:space="preserve"> دولارا</w:t>
      </w:r>
      <w:r w:rsidRPr="003450A4">
        <w:rPr>
          <w:rFonts w:hint="cs"/>
          <w:color w:val="000000" w:themeColor="text1"/>
          <w:sz w:val="26"/>
          <w:szCs w:val="26"/>
          <w:rtl/>
          <w:lang w:bidi="ar-EG"/>
        </w:rPr>
        <w:t xml:space="preserve"> أمريكيا تتعلق بمقترحات المشروعات غير المدرجة في خطة أعمال 2022.</w:t>
      </w:r>
      <w:r w:rsidRPr="003450A4">
        <w:rPr>
          <w:rStyle w:val="FootnoteReference"/>
          <w:color w:val="000000" w:themeColor="text1"/>
          <w:sz w:val="26"/>
          <w:szCs w:val="26"/>
        </w:rPr>
        <w:t xml:space="preserve"> </w:t>
      </w:r>
      <w:r w:rsidRPr="003450A4">
        <w:rPr>
          <w:rStyle w:val="FootnoteReference"/>
          <w:color w:val="000000" w:themeColor="text1"/>
          <w:sz w:val="26"/>
          <w:szCs w:val="26"/>
        </w:rPr>
        <w:footnoteReference w:id="2"/>
      </w:r>
    </w:p>
    <w:p w14:paraId="1642A3C1" w14:textId="77777777" w:rsidR="001606FD" w:rsidRPr="003450A4" w:rsidRDefault="001606FD" w:rsidP="00902E16">
      <w:pPr>
        <w:pStyle w:val="Heading1"/>
        <w:bidi/>
        <w:rPr>
          <w:color w:val="000000" w:themeColor="text1"/>
          <w:sz w:val="26"/>
          <w:szCs w:val="26"/>
        </w:rPr>
      </w:pPr>
      <w:r w:rsidRPr="003450A4">
        <w:rPr>
          <w:rFonts w:hint="cs"/>
          <w:color w:val="000000" w:themeColor="text1"/>
          <w:sz w:val="26"/>
          <w:szCs w:val="26"/>
          <w:rtl/>
        </w:rPr>
        <w:t xml:space="preserve">وتبلغ قيمة الأنشطة المتعلقة بالهيدروفلوروكربون المقدمة للاجتماع التسعين </w:t>
      </w:r>
      <w:r w:rsidRPr="003450A4">
        <w:rPr>
          <w:color w:val="000000" w:themeColor="text1"/>
          <w:sz w:val="26"/>
          <w:szCs w:val="26"/>
        </w:rPr>
        <w:t>2,872,500</w:t>
      </w:r>
      <w:r w:rsidRPr="003450A4">
        <w:rPr>
          <w:rFonts w:hint="cs"/>
          <w:color w:val="000000" w:themeColor="text1"/>
          <w:sz w:val="26"/>
          <w:szCs w:val="26"/>
          <w:rtl/>
        </w:rPr>
        <w:t xml:space="preserve"> دولار أمريكي منها </w:t>
      </w:r>
      <w:r w:rsidRPr="003450A4">
        <w:rPr>
          <w:sz w:val="26"/>
          <w:szCs w:val="26"/>
        </w:rPr>
        <w:t>635,540</w:t>
      </w:r>
      <w:r w:rsidRPr="003450A4">
        <w:rPr>
          <w:rFonts w:hint="cs"/>
          <w:color w:val="000000" w:themeColor="text1"/>
          <w:sz w:val="26"/>
          <w:szCs w:val="26"/>
          <w:rtl/>
        </w:rPr>
        <w:t xml:space="preserve"> دولارا أمريكيا</w:t>
      </w:r>
      <w:r w:rsidR="000B1012" w:rsidRPr="003450A4">
        <w:rPr>
          <w:rFonts w:hint="cs"/>
          <w:color w:val="000000" w:themeColor="text1"/>
          <w:sz w:val="26"/>
          <w:szCs w:val="26"/>
          <w:rtl/>
        </w:rPr>
        <w:t xml:space="preserve"> تتعلق بمقترحات المشروعات غير المدرجة في خطة أعمال 2022 ويتضمن المرفق الأول بهذه الوثيقة قائمة بالمشروعات التي تتعلق بالهيدروفلوروكربون بحسب الوكالات المنفذة المقدمة للاجتماع التسعين.</w:t>
      </w:r>
    </w:p>
    <w:p w14:paraId="1590D372" w14:textId="77777777" w:rsidR="003301CB" w:rsidRPr="003450A4" w:rsidRDefault="000B1012" w:rsidP="00902E16">
      <w:pPr>
        <w:pStyle w:val="Heading1"/>
        <w:keepNext/>
        <w:numPr>
          <w:ilvl w:val="0"/>
          <w:numId w:val="0"/>
        </w:numPr>
        <w:bidi/>
        <w:rPr>
          <w:b/>
          <w:bCs/>
          <w:sz w:val="26"/>
          <w:szCs w:val="26"/>
        </w:rPr>
      </w:pPr>
      <w:r w:rsidRPr="003450A4">
        <w:rPr>
          <w:rFonts w:hint="cs"/>
          <w:b/>
          <w:bCs/>
          <w:sz w:val="26"/>
          <w:szCs w:val="26"/>
          <w:rtl/>
        </w:rPr>
        <w:t>الالتزامات المقبلة</w:t>
      </w:r>
    </w:p>
    <w:p w14:paraId="700C75F5" w14:textId="77777777" w:rsidR="000B1012" w:rsidRPr="003450A4" w:rsidRDefault="000B1012" w:rsidP="00902E16">
      <w:pPr>
        <w:pStyle w:val="Heading1"/>
        <w:bidi/>
        <w:rPr>
          <w:sz w:val="26"/>
          <w:szCs w:val="26"/>
        </w:rPr>
      </w:pPr>
      <w:r w:rsidRPr="003450A4">
        <w:rPr>
          <w:rFonts w:hint="cs"/>
          <w:sz w:val="26"/>
          <w:szCs w:val="26"/>
          <w:rtl/>
        </w:rPr>
        <w:t xml:space="preserve">يبلغ المبلغ الإجمالي الخاص بالالتزامات المقبلة بالاتفاقات المتعددة السنوات للفترة 2022 الى 2031 مقدار </w:t>
      </w:r>
      <w:r w:rsidRPr="003450A4">
        <w:rPr>
          <w:sz w:val="26"/>
          <w:szCs w:val="26"/>
        </w:rPr>
        <w:t>256.33</w:t>
      </w:r>
      <w:r w:rsidRPr="003450A4">
        <w:rPr>
          <w:rFonts w:hint="cs"/>
          <w:sz w:val="26"/>
          <w:szCs w:val="26"/>
          <w:rtl/>
        </w:rPr>
        <w:t xml:space="preserve"> مليون</w:t>
      </w:r>
      <w:r w:rsidRPr="003450A4">
        <w:rPr>
          <w:sz w:val="26"/>
          <w:szCs w:val="26"/>
          <w:lang w:val="en-US"/>
        </w:rPr>
        <w:t xml:space="preserve"> </w:t>
      </w:r>
      <w:r w:rsidRPr="003450A4">
        <w:rPr>
          <w:rFonts w:hint="cs"/>
          <w:sz w:val="26"/>
          <w:szCs w:val="26"/>
          <w:rtl/>
          <w:lang w:val="en-US" w:bidi="ar-EG"/>
        </w:rPr>
        <w:t>دولار أمريكي مع الافتراض بأن طلبات</w:t>
      </w:r>
      <w:r w:rsidR="005D1C6B" w:rsidRPr="003450A4">
        <w:rPr>
          <w:rFonts w:hint="cs"/>
          <w:sz w:val="26"/>
          <w:szCs w:val="26"/>
          <w:rtl/>
        </w:rPr>
        <w:t xml:space="preserve"> التمويل للاتفاقات المتعددة السنوات المقدمة للاجتماع التسعين سوف يوافق عليها من حيث المبدأ على النحو المبين في الجدول 3.</w:t>
      </w:r>
    </w:p>
    <w:p w14:paraId="29162507" w14:textId="77777777" w:rsidR="003301CB" w:rsidRPr="003450A4" w:rsidRDefault="005D1C6B" w:rsidP="005D1C6B">
      <w:pPr>
        <w:keepNext/>
        <w:bidi/>
        <w:jc w:val="left"/>
        <w:rPr>
          <w:b/>
          <w:bCs/>
          <w:sz w:val="26"/>
          <w:szCs w:val="26"/>
          <w:lang w:bidi="ar-EG"/>
        </w:rPr>
      </w:pPr>
      <w:r w:rsidRPr="003450A4">
        <w:rPr>
          <w:rFonts w:hint="cs"/>
          <w:b/>
          <w:bCs/>
          <w:sz w:val="26"/>
          <w:szCs w:val="26"/>
          <w:rtl/>
          <w:lang w:bidi="ar-EG"/>
        </w:rPr>
        <w:t>الجدول 3: الالتزامات المقبلة (2022-2031) (بألاف الدولارات الأمريكية)</w:t>
      </w:r>
    </w:p>
    <w:tbl>
      <w:tblPr>
        <w:bidiVisual/>
        <w:tblW w:w="9469" w:type="dxa"/>
        <w:tblLook w:val="04A0" w:firstRow="1" w:lastRow="0" w:firstColumn="1" w:lastColumn="0" w:noHBand="0" w:noVBand="1"/>
      </w:tblPr>
      <w:tblGrid>
        <w:gridCol w:w="1494"/>
        <w:gridCol w:w="766"/>
        <w:gridCol w:w="766"/>
        <w:gridCol w:w="766"/>
        <w:gridCol w:w="766"/>
        <w:gridCol w:w="766"/>
        <w:gridCol w:w="690"/>
        <w:gridCol w:w="616"/>
        <w:gridCol w:w="675"/>
        <w:gridCol w:w="666"/>
        <w:gridCol w:w="632"/>
        <w:gridCol w:w="866"/>
      </w:tblGrid>
      <w:tr w:rsidR="0010122A" w:rsidRPr="004C55AB" w14:paraId="4EBE22DA" w14:textId="77777777" w:rsidTr="00902E16">
        <w:trPr>
          <w:trHeight w:val="140"/>
        </w:trPr>
        <w:tc>
          <w:tcPr>
            <w:tcW w:w="1838" w:type="dxa"/>
            <w:tcBorders>
              <w:top w:val="single" w:sz="4" w:space="0" w:color="auto"/>
              <w:left w:val="single" w:sz="4" w:space="0" w:color="auto"/>
              <w:bottom w:val="single" w:sz="4" w:space="0" w:color="auto"/>
              <w:right w:val="single" w:sz="4" w:space="0" w:color="auto"/>
            </w:tcBorders>
            <w:shd w:val="clear" w:color="auto" w:fill="auto"/>
            <w:hideMark/>
          </w:tcPr>
          <w:p w14:paraId="51973C1B" w14:textId="77777777" w:rsidR="0010122A" w:rsidRPr="004C55AB" w:rsidRDefault="005D1C6B" w:rsidP="00902E16">
            <w:pPr>
              <w:bidi/>
              <w:jc w:val="center"/>
              <w:rPr>
                <w:rFonts w:asciiTheme="majorBidi" w:hAnsiTheme="majorBidi" w:cstheme="majorBidi"/>
                <w:b/>
                <w:bCs/>
                <w:color w:val="000000"/>
                <w:sz w:val="20"/>
                <w:szCs w:val="20"/>
                <w:lang w:eastAsia="en-CA"/>
              </w:rPr>
            </w:pPr>
            <w:r>
              <w:rPr>
                <w:rFonts w:asciiTheme="majorBidi" w:hAnsiTheme="majorBidi" w:cstheme="majorBidi" w:hint="cs"/>
                <w:b/>
                <w:bCs/>
                <w:color w:val="000000"/>
                <w:sz w:val="20"/>
                <w:szCs w:val="20"/>
                <w:rtl/>
                <w:lang w:eastAsia="en-CA"/>
              </w:rPr>
              <w:t>الوصف</w:t>
            </w:r>
          </w:p>
        </w:tc>
        <w:tc>
          <w:tcPr>
            <w:tcW w:w="712" w:type="dxa"/>
            <w:tcBorders>
              <w:top w:val="single" w:sz="4" w:space="0" w:color="auto"/>
              <w:left w:val="nil"/>
              <w:bottom w:val="single" w:sz="4" w:space="0" w:color="auto"/>
              <w:right w:val="single" w:sz="4" w:space="0" w:color="auto"/>
            </w:tcBorders>
            <w:shd w:val="clear" w:color="auto" w:fill="auto"/>
            <w:hideMark/>
          </w:tcPr>
          <w:p w14:paraId="31E9CB59" w14:textId="77777777" w:rsidR="0010122A" w:rsidRPr="004C55AB" w:rsidRDefault="0010122A" w:rsidP="00902E16">
            <w:pPr>
              <w:bidi/>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2022</w:t>
            </w:r>
          </w:p>
        </w:tc>
        <w:tc>
          <w:tcPr>
            <w:tcW w:w="711" w:type="dxa"/>
            <w:tcBorders>
              <w:top w:val="single" w:sz="4" w:space="0" w:color="auto"/>
              <w:left w:val="nil"/>
              <w:bottom w:val="single" w:sz="4" w:space="0" w:color="auto"/>
              <w:right w:val="single" w:sz="4" w:space="0" w:color="auto"/>
            </w:tcBorders>
            <w:shd w:val="clear" w:color="auto" w:fill="auto"/>
            <w:hideMark/>
          </w:tcPr>
          <w:p w14:paraId="712AF29D" w14:textId="77777777" w:rsidR="0010122A" w:rsidRPr="004C55AB" w:rsidRDefault="0010122A" w:rsidP="00902E16">
            <w:pPr>
              <w:bidi/>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2023</w:t>
            </w:r>
          </w:p>
        </w:tc>
        <w:tc>
          <w:tcPr>
            <w:tcW w:w="711" w:type="dxa"/>
            <w:tcBorders>
              <w:top w:val="single" w:sz="4" w:space="0" w:color="auto"/>
              <w:left w:val="nil"/>
              <w:bottom w:val="single" w:sz="4" w:space="0" w:color="auto"/>
              <w:right w:val="single" w:sz="4" w:space="0" w:color="auto"/>
            </w:tcBorders>
            <w:shd w:val="clear" w:color="auto" w:fill="auto"/>
            <w:hideMark/>
          </w:tcPr>
          <w:p w14:paraId="17AA76B6" w14:textId="77777777" w:rsidR="0010122A" w:rsidRPr="004C55AB" w:rsidRDefault="0010122A" w:rsidP="00902E16">
            <w:pPr>
              <w:bidi/>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2024</w:t>
            </w:r>
          </w:p>
        </w:tc>
        <w:tc>
          <w:tcPr>
            <w:tcW w:w="718" w:type="dxa"/>
            <w:tcBorders>
              <w:top w:val="single" w:sz="4" w:space="0" w:color="auto"/>
              <w:left w:val="nil"/>
              <w:bottom w:val="single" w:sz="4" w:space="0" w:color="auto"/>
              <w:right w:val="single" w:sz="4" w:space="0" w:color="auto"/>
            </w:tcBorders>
            <w:shd w:val="clear" w:color="auto" w:fill="auto"/>
            <w:hideMark/>
          </w:tcPr>
          <w:p w14:paraId="0198D965" w14:textId="77777777" w:rsidR="0010122A" w:rsidRPr="004C55AB" w:rsidRDefault="0010122A" w:rsidP="00902E16">
            <w:pPr>
              <w:bidi/>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2025</w:t>
            </w:r>
          </w:p>
        </w:tc>
        <w:tc>
          <w:tcPr>
            <w:tcW w:w="711" w:type="dxa"/>
            <w:tcBorders>
              <w:top w:val="single" w:sz="4" w:space="0" w:color="auto"/>
              <w:left w:val="nil"/>
              <w:bottom w:val="single" w:sz="4" w:space="0" w:color="auto"/>
              <w:right w:val="single" w:sz="4" w:space="0" w:color="auto"/>
            </w:tcBorders>
            <w:shd w:val="clear" w:color="auto" w:fill="auto"/>
            <w:hideMark/>
          </w:tcPr>
          <w:p w14:paraId="5FD8B0C9" w14:textId="77777777" w:rsidR="0010122A" w:rsidRPr="004C55AB" w:rsidRDefault="0010122A" w:rsidP="00902E16">
            <w:pPr>
              <w:bidi/>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2026</w:t>
            </w:r>
          </w:p>
        </w:tc>
        <w:tc>
          <w:tcPr>
            <w:tcW w:w="701" w:type="dxa"/>
            <w:tcBorders>
              <w:top w:val="single" w:sz="4" w:space="0" w:color="auto"/>
              <w:left w:val="nil"/>
              <w:bottom w:val="single" w:sz="4" w:space="0" w:color="auto"/>
              <w:right w:val="single" w:sz="4" w:space="0" w:color="auto"/>
            </w:tcBorders>
            <w:shd w:val="clear" w:color="auto" w:fill="auto"/>
            <w:hideMark/>
          </w:tcPr>
          <w:p w14:paraId="1702F899" w14:textId="77777777" w:rsidR="0010122A" w:rsidRPr="004C55AB" w:rsidRDefault="0010122A" w:rsidP="00902E16">
            <w:pPr>
              <w:bidi/>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2027</w:t>
            </w:r>
          </w:p>
        </w:tc>
        <w:tc>
          <w:tcPr>
            <w:tcW w:w="576" w:type="dxa"/>
            <w:tcBorders>
              <w:top w:val="single" w:sz="4" w:space="0" w:color="auto"/>
              <w:left w:val="nil"/>
              <w:bottom w:val="single" w:sz="4" w:space="0" w:color="auto"/>
              <w:right w:val="single" w:sz="4" w:space="0" w:color="auto"/>
            </w:tcBorders>
            <w:shd w:val="clear" w:color="auto" w:fill="auto"/>
            <w:hideMark/>
          </w:tcPr>
          <w:p w14:paraId="6807C1E6" w14:textId="77777777" w:rsidR="0010122A" w:rsidRPr="004C55AB" w:rsidRDefault="0010122A" w:rsidP="00902E16">
            <w:pPr>
              <w:bidi/>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2028</w:t>
            </w:r>
          </w:p>
        </w:tc>
        <w:tc>
          <w:tcPr>
            <w:tcW w:w="680" w:type="dxa"/>
            <w:tcBorders>
              <w:top w:val="single" w:sz="4" w:space="0" w:color="auto"/>
              <w:left w:val="nil"/>
              <w:bottom w:val="single" w:sz="4" w:space="0" w:color="auto"/>
              <w:right w:val="single" w:sz="4" w:space="0" w:color="auto"/>
            </w:tcBorders>
            <w:shd w:val="clear" w:color="auto" w:fill="auto"/>
            <w:hideMark/>
          </w:tcPr>
          <w:p w14:paraId="0CA676DD" w14:textId="77777777" w:rsidR="0010122A" w:rsidRPr="004C55AB" w:rsidRDefault="0010122A" w:rsidP="00902E16">
            <w:pPr>
              <w:bidi/>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2029</w:t>
            </w:r>
          </w:p>
        </w:tc>
        <w:tc>
          <w:tcPr>
            <w:tcW w:w="621" w:type="dxa"/>
            <w:tcBorders>
              <w:top w:val="single" w:sz="4" w:space="0" w:color="auto"/>
              <w:left w:val="nil"/>
              <w:bottom w:val="single" w:sz="4" w:space="0" w:color="auto"/>
              <w:right w:val="single" w:sz="4" w:space="0" w:color="auto"/>
            </w:tcBorders>
            <w:shd w:val="clear" w:color="auto" w:fill="auto"/>
            <w:hideMark/>
          </w:tcPr>
          <w:p w14:paraId="692ABBBF" w14:textId="77777777" w:rsidR="0010122A" w:rsidRPr="004C55AB" w:rsidRDefault="0010122A" w:rsidP="00902E16">
            <w:pPr>
              <w:bidi/>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2030</w:t>
            </w:r>
          </w:p>
        </w:tc>
        <w:tc>
          <w:tcPr>
            <w:tcW w:w="639" w:type="dxa"/>
            <w:tcBorders>
              <w:top w:val="single" w:sz="4" w:space="0" w:color="auto"/>
              <w:left w:val="nil"/>
              <w:bottom w:val="single" w:sz="4" w:space="0" w:color="auto"/>
              <w:right w:val="single" w:sz="4" w:space="0" w:color="auto"/>
            </w:tcBorders>
            <w:shd w:val="clear" w:color="auto" w:fill="auto"/>
            <w:hideMark/>
          </w:tcPr>
          <w:p w14:paraId="277188D2" w14:textId="77777777" w:rsidR="0010122A" w:rsidRPr="004C55AB" w:rsidRDefault="0010122A" w:rsidP="00902E16">
            <w:pPr>
              <w:bidi/>
              <w:jc w:val="center"/>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2031</w:t>
            </w:r>
          </w:p>
        </w:tc>
        <w:tc>
          <w:tcPr>
            <w:tcW w:w="851" w:type="dxa"/>
            <w:tcBorders>
              <w:top w:val="single" w:sz="4" w:space="0" w:color="auto"/>
              <w:left w:val="nil"/>
              <w:bottom w:val="single" w:sz="4" w:space="0" w:color="auto"/>
              <w:right w:val="single" w:sz="4" w:space="0" w:color="auto"/>
            </w:tcBorders>
            <w:shd w:val="clear" w:color="auto" w:fill="auto"/>
            <w:hideMark/>
          </w:tcPr>
          <w:p w14:paraId="499AB27C" w14:textId="77777777" w:rsidR="0010122A" w:rsidRPr="004C55AB" w:rsidRDefault="00B0422E" w:rsidP="00902E16">
            <w:pPr>
              <w:bidi/>
              <w:jc w:val="center"/>
              <w:rPr>
                <w:rFonts w:asciiTheme="majorBidi" w:hAnsiTheme="majorBidi" w:cstheme="majorBidi"/>
                <w:b/>
                <w:bCs/>
                <w:color w:val="000000"/>
                <w:sz w:val="20"/>
                <w:szCs w:val="20"/>
                <w:lang w:eastAsia="en-CA"/>
              </w:rPr>
            </w:pPr>
            <w:r>
              <w:rPr>
                <w:rFonts w:hint="cs"/>
                <w:b/>
                <w:bCs/>
                <w:sz w:val="20"/>
                <w:szCs w:val="20"/>
                <w:rtl/>
                <w:lang w:eastAsia="en-CA"/>
              </w:rPr>
              <w:t>المجموع</w:t>
            </w:r>
          </w:p>
        </w:tc>
      </w:tr>
      <w:tr w:rsidR="0010122A" w:rsidRPr="004C55AB" w14:paraId="488912D5" w14:textId="77777777" w:rsidTr="00902E16">
        <w:trPr>
          <w:trHeight w:val="145"/>
        </w:trPr>
        <w:tc>
          <w:tcPr>
            <w:tcW w:w="1838" w:type="dxa"/>
            <w:tcBorders>
              <w:top w:val="nil"/>
              <w:left w:val="single" w:sz="4" w:space="0" w:color="auto"/>
              <w:bottom w:val="single" w:sz="4" w:space="0" w:color="auto"/>
              <w:right w:val="single" w:sz="4" w:space="0" w:color="auto"/>
            </w:tcBorders>
            <w:shd w:val="clear" w:color="auto" w:fill="auto"/>
            <w:hideMark/>
          </w:tcPr>
          <w:p w14:paraId="6F4BDCEF" w14:textId="77777777" w:rsidR="0010122A" w:rsidRPr="004C55AB" w:rsidRDefault="00696DA0" w:rsidP="004306EE">
            <w:pPr>
              <w:bidi/>
              <w:jc w:val="left"/>
              <w:rPr>
                <w:rFonts w:asciiTheme="majorBidi" w:hAnsiTheme="majorBidi" w:cstheme="majorBidi"/>
                <w:color w:val="000000"/>
                <w:sz w:val="20"/>
                <w:szCs w:val="20"/>
                <w:lang w:eastAsia="en-CA"/>
              </w:rPr>
            </w:pPr>
            <w:r>
              <w:rPr>
                <w:rFonts w:asciiTheme="majorBidi" w:hAnsiTheme="majorBidi" w:cstheme="majorBidi" w:hint="cs"/>
                <w:color w:val="000000"/>
                <w:sz w:val="20"/>
                <w:szCs w:val="20"/>
                <w:rtl/>
                <w:lang w:eastAsia="en-CA"/>
              </w:rPr>
              <w:t>الموافقة من حيث المبدأ</w:t>
            </w:r>
          </w:p>
        </w:tc>
        <w:tc>
          <w:tcPr>
            <w:tcW w:w="712" w:type="dxa"/>
            <w:tcBorders>
              <w:top w:val="nil"/>
              <w:left w:val="nil"/>
              <w:bottom w:val="single" w:sz="4" w:space="0" w:color="auto"/>
              <w:right w:val="single" w:sz="4" w:space="0" w:color="auto"/>
            </w:tcBorders>
            <w:shd w:val="clear" w:color="auto" w:fill="auto"/>
            <w:hideMark/>
          </w:tcPr>
          <w:p w14:paraId="4C67B190"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63,147</w:t>
            </w:r>
          </w:p>
        </w:tc>
        <w:tc>
          <w:tcPr>
            <w:tcW w:w="711" w:type="dxa"/>
            <w:tcBorders>
              <w:top w:val="nil"/>
              <w:left w:val="nil"/>
              <w:bottom w:val="single" w:sz="4" w:space="0" w:color="auto"/>
              <w:right w:val="single" w:sz="4" w:space="0" w:color="auto"/>
            </w:tcBorders>
            <w:shd w:val="clear" w:color="auto" w:fill="auto"/>
            <w:hideMark/>
          </w:tcPr>
          <w:p w14:paraId="4113BB27"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56,587</w:t>
            </w:r>
          </w:p>
        </w:tc>
        <w:tc>
          <w:tcPr>
            <w:tcW w:w="711" w:type="dxa"/>
            <w:tcBorders>
              <w:top w:val="nil"/>
              <w:left w:val="nil"/>
              <w:bottom w:val="single" w:sz="4" w:space="0" w:color="auto"/>
              <w:right w:val="single" w:sz="4" w:space="0" w:color="auto"/>
            </w:tcBorders>
            <w:shd w:val="clear" w:color="auto" w:fill="auto"/>
            <w:hideMark/>
          </w:tcPr>
          <w:p w14:paraId="2CFF98D7"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38,252</w:t>
            </w:r>
          </w:p>
        </w:tc>
        <w:tc>
          <w:tcPr>
            <w:tcW w:w="718" w:type="dxa"/>
            <w:tcBorders>
              <w:top w:val="nil"/>
              <w:left w:val="nil"/>
              <w:bottom w:val="single" w:sz="4" w:space="0" w:color="auto"/>
              <w:right w:val="single" w:sz="4" w:space="0" w:color="auto"/>
            </w:tcBorders>
            <w:shd w:val="clear" w:color="auto" w:fill="auto"/>
            <w:hideMark/>
          </w:tcPr>
          <w:p w14:paraId="6497497E"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36,843</w:t>
            </w:r>
          </w:p>
        </w:tc>
        <w:tc>
          <w:tcPr>
            <w:tcW w:w="711" w:type="dxa"/>
            <w:tcBorders>
              <w:top w:val="nil"/>
              <w:left w:val="nil"/>
              <w:bottom w:val="single" w:sz="4" w:space="0" w:color="auto"/>
              <w:right w:val="single" w:sz="4" w:space="0" w:color="auto"/>
            </w:tcBorders>
            <w:shd w:val="clear" w:color="auto" w:fill="auto"/>
            <w:hideMark/>
          </w:tcPr>
          <w:p w14:paraId="1AEB5B5D"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33,860</w:t>
            </w:r>
          </w:p>
        </w:tc>
        <w:tc>
          <w:tcPr>
            <w:tcW w:w="701" w:type="dxa"/>
            <w:tcBorders>
              <w:top w:val="nil"/>
              <w:left w:val="nil"/>
              <w:bottom w:val="single" w:sz="4" w:space="0" w:color="auto"/>
              <w:right w:val="single" w:sz="4" w:space="0" w:color="auto"/>
            </w:tcBorders>
            <w:shd w:val="clear" w:color="auto" w:fill="auto"/>
            <w:hideMark/>
          </w:tcPr>
          <w:p w14:paraId="521CCA89"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5,565</w:t>
            </w:r>
          </w:p>
        </w:tc>
        <w:tc>
          <w:tcPr>
            <w:tcW w:w="576" w:type="dxa"/>
            <w:tcBorders>
              <w:top w:val="nil"/>
              <w:left w:val="nil"/>
              <w:bottom w:val="single" w:sz="4" w:space="0" w:color="auto"/>
              <w:right w:val="single" w:sz="4" w:space="0" w:color="auto"/>
            </w:tcBorders>
            <w:shd w:val="clear" w:color="auto" w:fill="auto"/>
            <w:hideMark/>
          </w:tcPr>
          <w:p w14:paraId="3592DC1C"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784</w:t>
            </w:r>
          </w:p>
        </w:tc>
        <w:tc>
          <w:tcPr>
            <w:tcW w:w="680" w:type="dxa"/>
            <w:tcBorders>
              <w:top w:val="nil"/>
              <w:left w:val="nil"/>
              <w:bottom w:val="single" w:sz="4" w:space="0" w:color="auto"/>
              <w:right w:val="single" w:sz="4" w:space="0" w:color="auto"/>
            </w:tcBorders>
            <w:shd w:val="clear" w:color="auto" w:fill="auto"/>
            <w:hideMark/>
          </w:tcPr>
          <w:p w14:paraId="5E12FF0D"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1,750</w:t>
            </w:r>
          </w:p>
        </w:tc>
        <w:tc>
          <w:tcPr>
            <w:tcW w:w="621" w:type="dxa"/>
            <w:tcBorders>
              <w:top w:val="nil"/>
              <w:left w:val="nil"/>
              <w:bottom w:val="single" w:sz="4" w:space="0" w:color="auto"/>
              <w:right w:val="single" w:sz="4" w:space="0" w:color="auto"/>
            </w:tcBorders>
            <w:shd w:val="clear" w:color="auto" w:fill="auto"/>
            <w:hideMark/>
          </w:tcPr>
          <w:p w14:paraId="19CF909C"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4,308</w:t>
            </w:r>
          </w:p>
        </w:tc>
        <w:tc>
          <w:tcPr>
            <w:tcW w:w="639" w:type="dxa"/>
            <w:tcBorders>
              <w:top w:val="nil"/>
              <w:left w:val="nil"/>
              <w:bottom w:val="single" w:sz="4" w:space="0" w:color="auto"/>
              <w:right w:val="single" w:sz="4" w:space="0" w:color="auto"/>
            </w:tcBorders>
            <w:shd w:val="clear" w:color="auto" w:fill="auto"/>
            <w:hideMark/>
          </w:tcPr>
          <w:p w14:paraId="4AEB5FF4"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57</w:t>
            </w:r>
          </w:p>
        </w:tc>
        <w:tc>
          <w:tcPr>
            <w:tcW w:w="851" w:type="dxa"/>
            <w:tcBorders>
              <w:top w:val="nil"/>
              <w:left w:val="nil"/>
              <w:bottom w:val="single" w:sz="4" w:space="0" w:color="auto"/>
              <w:right w:val="single" w:sz="4" w:space="0" w:color="auto"/>
            </w:tcBorders>
            <w:shd w:val="clear" w:color="auto" w:fill="auto"/>
            <w:hideMark/>
          </w:tcPr>
          <w:p w14:paraId="42CCDEB8"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241,153</w:t>
            </w:r>
          </w:p>
        </w:tc>
      </w:tr>
      <w:tr w:rsidR="0010122A" w:rsidRPr="004C55AB" w14:paraId="1D86394D" w14:textId="77777777" w:rsidTr="00902E16">
        <w:trPr>
          <w:trHeight w:val="251"/>
        </w:trPr>
        <w:tc>
          <w:tcPr>
            <w:tcW w:w="1838" w:type="dxa"/>
            <w:tcBorders>
              <w:top w:val="nil"/>
              <w:left w:val="single" w:sz="4" w:space="0" w:color="auto"/>
              <w:bottom w:val="single" w:sz="4" w:space="0" w:color="auto"/>
              <w:right w:val="single" w:sz="4" w:space="0" w:color="auto"/>
            </w:tcBorders>
            <w:shd w:val="clear" w:color="auto" w:fill="auto"/>
            <w:hideMark/>
          </w:tcPr>
          <w:p w14:paraId="4DA454FD" w14:textId="77777777" w:rsidR="0010122A" w:rsidRPr="004C55AB" w:rsidRDefault="00696DA0" w:rsidP="00902E16">
            <w:pPr>
              <w:bidi/>
              <w:jc w:val="left"/>
              <w:rPr>
                <w:rFonts w:asciiTheme="majorBidi" w:hAnsiTheme="majorBidi" w:cstheme="majorBidi"/>
                <w:color w:val="000000"/>
                <w:sz w:val="20"/>
                <w:szCs w:val="20"/>
                <w:lang w:eastAsia="en-CA"/>
              </w:rPr>
            </w:pPr>
            <w:r>
              <w:rPr>
                <w:rFonts w:asciiTheme="majorBidi" w:hAnsiTheme="majorBidi" w:cstheme="majorBidi" w:hint="cs"/>
                <w:color w:val="000000"/>
                <w:sz w:val="20"/>
                <w:szCs w:val="20"/>
                <w:rtl/>
                <w:lang w:eastAsia="en-CA"/>
              </w:rPr>
              <w:t>المقدمة للاجتماع التسعين</w:t>
            </w:r>
          </w:p>
        </w:tc>
        <w:tc>
          <w:tcPr>
            <w:tcW w:w="712" w:type="dxa"/>
            <w:tcBorders>
              <w:top w:val="nil"/>
              <w:left w:val="nil"/>
              <w:bottom w:val="single" w:sz="4" w:space="0" w:color="auto"/>
              <w:right w:val="single" w:sz="4" w:space="0" w:color="auto"/>
            </w:tcBorders>
            <w:shd w:val="clear" w:color="auto" w:fill="auto"/>
            <w:hideMark/>
          </w:tcPr>
          <w:p w14:paraId="345D3F0F"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5,192</w:t>
            </w:r>
          </w:p>
        </w:tc>
        <w:tc>
          <w:tcPr>
            <w:tcW w:w="711" w:type="dxa"/>
            <w:tcBorders>
              <w:top w:val="nil"/>
              <w:left w:val="nil"/>
              <w:bottom w:val="single" w:sz="4" w:space="0" w:color="auto"/>
              <w:right w:val="single" w:sz="4" w:space="0" w:color="auto"/>
            </w:tcBorders>
            <w:shd w:val="clear" w:color="auto" w:fill="auto"/>
            <w:hideMark/>
          </w:tcPr>
          <w:p w14:paraId="7848F16C"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0</w:t>
            </w:r>
          </w:p>
        </w:tc>
        <w:tc>
          <w:tcPr>
            <w:tcW w:w="711" w:type="dxa"/>
            <w:tcBorders>
              <w:top w:val="nil"/>
              <w:left w:val="nil"/>
              <w:bottom w:val="single" w:sz="4" w:space="0" w:color="auto"/>
              <w:right w:val="single" w:sz="4" w:space="0" w:color="auto"/>
            </w:tcBorders>
            <w:shd w:val="clear" w:color="auto" w:fill="auto"/>
            <w:hideMark/>
          </w:tcPr>
          <w:p w14:paraId="2162A74F"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1,945</w:t>
            </w:r>
          </w:p>
        </w:tc>
        <w:tc>
          <w:tcPr>
            <w:tcW w:w="718" w:type="dxa"/>
            <w:tcBorders>
              <w:top w:val="nil"/>
              <w:left w:val="nil"/>
              <w:bottom w:val="single" w:sz="4" w:space="0" w:color="auto"/>
              <w:right w:val="single" w:sz="4" w:space="0" w:color="auto"/>
            </w:tcBorders>
            <w:shd w:val="clear" w:color="auto" w:fill="auto"/>
            <w:hideMark/>
          </w:tcPr>
          <w:p w14:paraId="60B94AE7"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2,413</w:t>
            </w:r>
          </w:p>
        </w:tc>
        <w:tc>
          <w:tcPr>
            <w:tcW w:w="711" w:type="dxa"/>
            <w:tcBorders>
              <w:top w:val="nil"/>
              <w:left w:val="nil"/>
              <w:bottom w:val="single" w:sz="4" w:space="0" w:color="auto"/>
              <w:right w:val="single" w:sz="4" w:space="0" w:color="auto"/>
            </w:tcBorders>
            <w:shd w:val="clear" w:color="auto" w:fill="auto"/>
            <w:hideMark/>
          </w:tcPr>
          <w:p w14:paraId="3F7B6B84"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1,593</w:t>
            </w:r>
          </w:p>
        </w:tc>
        <w:tc>
          <w:tcPr>
            <w:tcW w:w="701" w:type="dxa"/>
            <w:tcBorders>
              <w:top w:val="nil"/>
              <w:left w:val="nil"/>
              <w:bottom w:val="single" w:sz="4" w:space="0" w:color="auto"/>
              <w:right w:val="single" w:sz="4" w:space="0" w:color="auto"/>
            </w:tcBorders>
            <w:shd w:val="clear" w:color="auto" w:fill="auto"/>
            <w:hideMark/>
          </w:tcPr>
          <w:p w14:paraId="7CD87A7F"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2,157</w:t>
            </w:r>
          </w:p>
        </w:tc>
        <w:tc>
          <w:tcPr>
            <w:tcW w:w="576" w:type="dxa"/>
            <w:tcBorders>
              <w:top w:val="nil"/>
              <w:left w:val="nil"/>
              <w:bottom w:val="single" w:sz="4" w:space="0" w:color="auto"/>
              <w:right w:val="single" w:sz="4" w:space="0" w:color="auto"/>
            </w:tcBorders>
            <w:shd w:val="clear" w:color="auto" w:fill="auto"/>
            <w:hideMark/>
          </w:tcPr>
          <w:p w14:paraId="17E04849"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154</w:t>
            </w:r>
          </w:p>
        </w:tc>
        <w:tc>
          <w:tcPr>
            <w:tcW w:w="680" w:type="dxa"/>
            <w:tcBorders>
              <w:top w:val="nil"/>
              <w:left w:val="nil"/>
              <w:bottom w:val="single" w:sz="4" w:space="0" w:color="auto"/>
              <w:right w:val="single" w:sz="4" w:space="0" w:color="auto"/>
            </w:tcBorders>
            <w:shd w:val="clear" w:color="auto" w:fill="auto"/>
            <w:hideMark/>
          </w:tcPr>
          <w:p w14:paraId="1241CC99"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824</w:t>
            </w:r>
          </w:p>
        </w:tc>
        <w:tc>
          <w:tcPr>
            <w:tcW w:w="621" w:type="dxa"/>
            <w:tcBorders>
              <w:top w:val="nil"/>
              <w:left w:val="nil"/>
              <w:bottom w:val="single" w:sz="4" w:space="0" w:color="auto"/>
              <w:right w:val="single" w:sz="4" w:space="0" w:color="auto"/>
            </w:tcBorders>
            <w:shd w:val="clear" w:color="auto" w:fill="auto"/>
            <w:hideMark/>
          </w:tcPr>
          <w:p w14:paraId="0152C647"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900</w:t>
            </w:r>
          </w:p>
        </w:tc>
        <w:tc>
          <w:tcPr>
            <w:tcW w:w="639" w:type="dxa"/>
            <w:tcBorders>
              <w:top w:val="nil"/>
              <w:left w:val="nil"/>
              <w:bottom w:val="single" w:sz="4" w:space="0" w:color="auto"/>
              <w:right w:val="single" w:sz="4" w:space="0" w:color="auto"/>
            </w:tcBorders>
            <w:shd w:val="clear" w:color="auto" w:fill="auto"/>
            <w:hideMark/>
          </w:tcPr>
          <w:p w14:paraId="5F8D4A36"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0</w:t>
            </w:r>
          </w:p>
        </w:tc>
        <w:tc>
          <w:tcPr>
            <w:tcW w:w="851" w:type="dxa"/>
            <w:tcBorders>
              <w:top w:val="nil"/>
              <w:left w:val="nil"/>
              <w:bottom w:val="single" w:sz="4" w:space="0" w:color="auto"/>
              <w:right w:val="single" w:sz="4" w:space="0" w:color="auto"/>
            </w:tcBorders>
            <w:shd w:val="clear" w:color="auto" w:fill="auto"/>
            <w:hideMark/>
          </w:tcPr>
          <w:p w14:paraId="4A64F134" w14:textId="77777777" w:rsidR="0010122A" w:rsidRPr="004C55AB" w:rsidRDefault="0010122A" w:rsidP="00902E16">
            <w:pPr>
              <w:bidi/>
              <w:jc w:val="left"/>
              <w:rPr>
                <w:rFonts w:asciiTheme="majorBidi" w:hAnsiTheme="majorBidi" w:cstheme="majorBidi"/>
                <w:sz w:val="20"/>
                <w:szCs w:val="20"/>
                <w:lang w:eastAsia="en-CA"/>
              </w:rPr>
            </w:pPr>
            <w:r w:rsidRPr="004C55AB">
              <w:rPr>
                <w:rFonts w:asciiTheme="majorBidi" w:hAnsiTheme="majorBidi" w:cstheme="majorBidi"/>
                <w:sz w:val="20"/>
                <w:szCs w:val="20"/>
                <w:lang w:eastAsia="en-CA"/>
              </w:rPr>
              <w:t>15,179</w:t>
            </w:r>
          </w:p>
        </w:tc>
      </w:tr>
      <w:tr w:rsidR="0010122A" w:rsidRPr="004C55AB" w14:paraId="4A425B41" w14:textId="77777777" w:rsidTr="00902E16">
        <w:trPr>
          <w:trHeight w:val="264"/>
        </w:trPr>
        <w:tc>
          <w:tcPr>
            <w:tcW w:w="1838" w:type="dxa"/>
            <w:tcBorders>
              <w:top w:val="nil"/>
              <w:left w:val="single" w:sz="4" w:space="0" w:color="auto"/>
              <w:bottom w:val="single" w:sz="4" w:space="0" w:color="auto"/>
              <w:right w:val="single" w:sz="4" w:space="0" w:color="auto"/>
            </w:tcBorders>
            <w:shd w:val="clear" w:color="auto" w:fill="auto"/>
            <w:hideMark/>
          </w:tcPr>
          <w:p w14:paraId="4150F78B" w14:textId="77777777" w:rsidR="0010122A" w:rsidRPr="004C55AB" w:rsidRDefault="00B0422E" w:rsidP="00902E16">
            <w:pPr>
              <w:bidi/>
              <w:jc w:val="left"/>
              <w:rPr>
                <w:rFonts w:asciiTheme="majorBidi" w:hAnsiTheme="majorBidi" w:cstheme="majorBidi"/>
                <w:b/>
                <w:bCs/>
                <w:color w:val="000000"/>
                <w:sz w:val="20"/>
                <w:szCs w:val="20"/>
                <w:lang w:eastAsia="en-CA"/>
              </w:rPr>
            </w:pPr>
            <w:r>
              <w:rPr>
                <w:rFonts w:hint="cs"/>
                <w:b/>
                <w:bCs/>
                <w:sz w:val="20"/>
                <w:szCs w:val="20"/>
                <w:rtl/>
                <w:lang w:eastAsia="en-CA"/>
              </w:rPr>
              <w:t>المجموع</w:t>
            </w:r>
          </w:p>
        </w:tc>
        <w:tc>
          <w:tcPr>
            <w:tcW w:w="712" w:type="dxa"/>
            <w:tcBorders>
              <w:top w:val="nil"/>
              <w:left w:val="nil"/>
              <w:bottom w:val="single" w:sz="4" w:space="0" w:color="auto"/>
              <w:right w:val="single" w:sz="4" w:space="0" w:color="auto"/>
            </w:tcBorders>
            <w:shd w:val="clear" w:color="auto" w:fill="auto"/>
            <w:hideMark/>
          </w:tcPr>
          <w:p w14:paraId="5A356EA7" w14:textId="77777777" w:rsidR="0010122A" w:rsidRPr="004C55AB" w:rsidRDefault="0010122A" w:rsidP="00902E16">
            <w:pPr>
              <w:bidi/>
              <w:jc w:val="lef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68,340</w:t>
            </w:r>
          </w:p>
        </w:tc>
        <w:tc>
          <w:tcPr>
            <w:tcW w:w="711" w:type="dxa"/>
            <w:tcBorders>
              <w:top w:val="nil"/>
              <w:left w:val="nil"/>
              <w:bottom w:val="single" w:sz="4" w:space="0" w:color="auto"/>
              <w:right w:val="single" w:sz="4" w:space="0" w:color="auto"/>
            </w:tcBorders>
            <w:shd w:val="clear" w:color="auto" w:fill="auto"/>
            <w:hideMark/>
          </w:tcPr>
          <w:p w14:paraId="4EE2F0BB" w14:textId="77777777" w:rsidR="0010122A" w:rsidRPr="004C55AB" w:rsidRDefault="0010122A" w:rsidP="00902E16">
            <w:pPr>
              <w:bidi/>
              <w:jc w:val="lef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56,587</w:t>
            </w:r>
          </w:p>
        </w:tc>
        <w:tc>
          <w:tcPr>
            <w:tcW w:w="711" w:type="dxa"/>
            <w:tcBorders>
              <w:top w:val="nil"/>
              <w:left w:val="nil"/>
              <w:bottom w:val="single" w:sz="4" w:space="0" w:color="auto"/>
              <w:right w:val="single" w:sz="4" w:space="0" w:color="auto"/>
            </w:tcBorders>
            <w:shd w:val="clear" w:color="auto" w:fill="auto"/>
            <w:hideMark/>
          </w:tcPr>
          <w:p w14:paraId="733A1DA2" w14:textId="77777777" w:rsidR="0010122A" w:rsidRPr="004C55AB" w:rsidRDefault="0010122A" w:rsidP="00902E16">
            <w:pPr>
              <w:bidi/>
              <w:jc w:val="lef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40,197</w:t>
            </w:r>
          </w:p>
        </w:tc>
        <w:tc>
          <w:tcPr>
            <w:tcW w:w="718" w:type="dxa"/>
            <w:tcBorders>
              <w:top w:val="nil"/>
              <w:left w:val="nil"/>
              <w:bottom w:val="single" w:sz="4" w:space="0" w:color="auto"/>
              <w:right w:val="single" w:sz="4" w:space="0" w:color="auto"/>
            </w:tcBorders>
            <w:shd w:val="clear" w:color="auto" w:fill="auto"/>
            <w:hideMark/>
          </w:tcPr>
          <w:p w14:paraId="178FB8AE" w14:textId="77777777" w:rsidR="0010122A" w:rsidRPr="004C55AB" w:rsidRDefault="0010122A" w:rsidP="00902E16">
            <w:pPr>
              <w:bidi/>
              <w:jc w:val="lef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39,257</w:t>
            </w:r>
          </w:p>
        </w:tc>
        <w:tc>
          <w:tcPr>
            <w:tcW w:w="711" w:type="dxa"/>
            <w:tcBorders>
              <w:top w:val="nil"/>
              <w:left w:val="nil"/>
              <w:bottom w:val="single" w:sz="4" w:space="0" w:color="auto"/>
              <w:right w:val="single" w:sz="4" w:space="0" w:color="auto"/>
            </w:tcBorders>
            <w:shd w:val="clear" w:color="auto" w:fill="auto"/>
            <w:hideMark/>
          </w:tcPr>
          <w:p w14:paraId="7FACA32E" w14:textId="77777777" w:rsidR="0010122A" w:rsidRPr="004C55AB" w:rsidRDefault="0010122A" w:rsidP="00902E16">
            <w:pPr>
              <w:bidi/>
              <w:jc w:val="lef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35,452</w:t>
            </w:r>
          </w:p>
        </w:tc>
        <w:tc>
          <w:tcPr>
            <w:tcW w:w="701" w:type="dxa"/>
            <w:tcBorders>
              <w:top w:val="nil"/>
              <w:left w:val="nil"/>
              <w:bottom w:val="single" w:sz="4" w:space="0" w:color="auto"/>
              <w:right w:val="single" w:sz="4" w:space="0" w:color="auto"/>
            </w:tcBorders>
            <w:shd w:val="clear" w:color="auto" w:fill="auto"/>
            <w:hideMark/>
          </w:tcPr>
          <w:p w14:paraId="1CFD0FDA" w14:textId="77777777" w:rsidR="0010122A" w:rsidRPr="004C55AB" w:rsidRDefault="0010122A" w:rsidP="00902E16">
            <w:pPr>
              <w:bidi/>
              <w:jc w:val="lef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7,722</w:t>
            </w:r>
          </w:p>
        </w:tc>
        <w:tc>
          <w:tcPr>
            <w:tcW w:w="576" w:type="dxa"/>
            <w:tcBorders>
              <w:top w:val="nil"/>
              <w:left w:val="nil"/>
              <w:bottom w:val="single" w:sz="4" w:space="0" w:color="auto"/>
              <w:right w:val="single" w:sz="4" w:space="0" w:color="auto"/>
            </w:tcBorders>
            <w:shd w:val="clear" w:color="auto" w:fill="auto"/>
            <w:hideMark/>
          </w:tcPr>
          <w:p w14:paraId="3355E6A7" w14:textId="77777777" w:rsidR="0010122A" w:rsidRPr="004C55AB" w:rsidRDefault="0010122A" w:rsidP="00902E16">
            <w:pPr>
              <w:bidi/>
              <w:jc w:val="lef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938</w:t>
            </w:r>
          </w:p>
        </w:tc>
        <w:tc>
          <w:tcPr>
            <w:tcW w:w="680" w:type="dxa"/>
            <w:tcBorders>
              <w:top w:val="nil"/>
              <w:left w:val="nil"/>
              <w:bottom w:val="single" w:sz="4" w:space="0" w:color="auto"/>
              <w:right w:val="single" w:sz="4" w:space="0" w:color="auto"/>
            </w:tcBorders>
            <w:shd w:val="clear" w:color="auto" w:fill="auto"/>
            <w:hideMark/>
          </w:tcPr>
          <w:p w14:paraId="017E60F3" w14:textId="77777777" w:rsidR="0010122A" w:rsidRPr="004C55AB" w:rsidRDefault="0010122A" w:rsidP="00902E16">
            <w:pPr>
              <w:bidi/>
              <w:jc w:val="lef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2,574</w:t>
            </w:r>
          </w:p>
        </w:tc>
        <w:tc>
          <w:tcPr>
            <w:tcW w:w="621" w:type="dxa"/>
            <w:tcBorders>
              <w:top w:val="nil"/>
              <w:left w:val="nil"/>
              <w:bottom w:val="single" w:sz="4" w:space="0" w:color="auto"/>
              <w:right w:val="single" w:sz="4" w:space="0" w:color="auto"/>
            </w:tcBorders>
            <w:shd w:val="clear" w:color="auto" w:fill="auto"/>
            <w:hideMark/>
          </w:tcPr>
          <w:p w14:paraId="6859FA4E" w14:textId="77777777" w:rsidR="0010122A" w:rsidRPr="004C55AB" w:rsidRDefault="0010122A" w:rsidP="00902E16">
            <w:pPr>
              <w:bidi/>
              <w:jc w:val="lef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5,208</w:t>
            </w:r>
          </w:p>
        </w:tc>
        <w:tc>
          <w:tcPr>
            <w:tcW w:w="639" w:type="dxa"/>
            <w:tcBorders>
              <w:top w:val="nil"/>
              <w:left w:val="nil"/>
              <w:bottom w:val="single" w:sz="4" w:space="0" w:color="auto"/>
              <w:right w:val="single" w:sz="4" w:space="0" w:color="auto"/>
            </w:tcBorders>
            <w:shd w:val="clear" w:color="auto" w:fill="auto"/>
            <w:hideMark/>
          </w:tcPr>
          <w:p w14:paraId="5EE46CBC" w14:textId="77777777" w:rsidR="0010122A" w:rsidRPr="004C55AB" w:rsidRDefault="0010122A" w:rsidP="00902E16">
            <w:pPr>
              <w:bidi/>
              <w:jc w:val="lef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57</w:t>
            </w:r>
          </w:p>
        </w:tc>
        <w:tc>
          <w:tcPr>
            <w:tcW w:w="851" w:type="dxa"/>
            <w:tcBorders>
              <w:top w:val="nil"/>
              <w:left w:val="nil"/>
              <w:bottom w:val="single" w:sz="4" w:space="0" w:color="auto"/>
              <w:right w:val="single" w:sz="4" w:space="0" w:color="auto"/>
            </w:tcBorders>
            <w:shd w:val="clear" w:color="auto" w:fill="auto"/>
            <w:hideMark/>
          </w:tcPr>
          <w:p w14:paraId="7C2C4AE6" w14:textId="77777777" w:rsidR="0010122A" w:rsidRPr="004C55AB" w:rsidRDefault="0010122A" w:rsidP="00902E16">
            <w:pPr>
              <w:bidi/>
              <w:jc w:val="left"/>
              <w:rPr>
                <w:rFonts w:asciiTheme="majorBidi" w:hAnsiTheme="majorBidi" w:cstheme="majorBidi"/>
                <w:b/>
                <w:bCs/>
                <w:sz w:val="20"/>
                <w:szCs w:val="20"/>
                <w:lang w:eastAsia="en-CA"/>
              </w:rPr>
            </w:pPr>
            <w:r w:rsidRPr="004C55AB">
              <w:rPr>
                <w:rFonts w:asciiTheme="majorBidi" w:hAnsiTheme="majorBidi" w:cstheme="majorBidi"/>
                <w:b/>
                <w:bCs/>
                <w:sz w:val="20"/>
                <w:szCs w:val="20"/>
                <w:lang w:eastAsia="en-CA"/>
              </w:rPr>
              <w:t>256,332</w:t>
            </w:r>
          </w:p>
        </w:tc>
      </w:tr>
    </w:tbl>
    <w:p w14:paraId="6EB3B6A2" w14:textId="77777777" w:rsidR="0010122A" w:rsidRDefault="0010122A" w:rsidP="00902E16">
      <w:pPr>
        <w:keepNext/>
        <w:bidi/>
        <w:jc w:val="left"/>
        <w:rPr>
          <w:b/>
          <w:bCs/>
        </w:rPr>
      </w:pPr>
    </w:p>
    <w:p w14:paraId="7F7265E0" w14:textId="77777777" w:rsidR="00696DA0" w:rsidRPr="003450A4" w:rsidRDefault="00696DA0" w:rsidP="00866201">
      <w:pPr>
        <w:pStyle w:val="Heading2"/>
        <w:keepNext/>
        <w:keepLines/>
        <w:numPr>
          <w:ilvl w:val="0"/>
          <w:numId w:val="0"/>
        </w:numPr>
        <w:bidi/>
        <w:spacing w:after="0"/>
        <w:rPr>
          <w:bCs/>
          <w:sz w:val="26"/>
          <w:szCs w:val="26"/>
          <w:rtl/>
          <w:lang w:bidi="ar-EG"/>
        </w:rPr>
      </w:pPr>
      <w:r w:rsidRPr="00696DA0">
        <w:rPr>
          <w:rFonts w:hint="cs"/>
          <w:bCs/>
          <w:rtl/>
          <w:lang w:bidi="ar-EG"/>
        </w:rPr>
        <w:t>ثانيا:</w:t>
      </w:r>
      <w:r w:rsidRPr="00696DA0">
        <w:rPr>
          <w:rFonts w:hint="cs"/>
          <w:bCs/>
          <w:rtl/>
          <w:lang w:bidi="ar-EG"/>
        </w:rPr>
        <w:tab/>
      </w:r>
      <w:r w:rsidRPr="003450A4">
        <w:rPr>
          <w:rFonts w:hint="cs"/>
          <w:bCs/>
          <w:sz w:val="26"/>
          <w:szCs w:val="26"/>
          <w:rtl/>
          <w:lang w:bidi="ar-EG"/>
        </w:rPr>
        <w:t>الموارد المخصصة لفترة الثلاث سنوات 2018-2020</w:t>
      </w:r>
    </w:p>
    <w:p w14:paraId="62BB3A7C" w14:textId="77777777" w:rsidR="003301CB" w:rsidRPr="003450A4" w:rsidRDefault="003301CB" w:rsidP="00866201">
      <w:pPr>
        <w:keepNext/>
        <w:keepLines/>
        <w:widowControl w:val="0"/>
        <w:bidi/>
        <w:rPr>
          <w:sz w:val="26"/>
          <w:szCs w:val="26"/>
        </w:rPr>
      </w:pPr>
    </w:p>
    <w:p w14:paraId="43BF877B" w14:textId="77777777" w:rsidR="00696DA0" w:rsidRPr="003450A4" w:rsidRDefault="00696DA0" w:rsidP="00866201">
      <w:pPr>
        <w:pStyle w:val="Heading1"/>
        <w:keepNext/>
        <w:keepLines/>
        <w:bidi/>
        <w:rPr>
          <w:sz w:val="26"/>
          <w:szCs w:val="26"/>
        </w:rPr>
      </w:pPr>
      <w:r w:rsidRPr="003450A4">
        <w:rPr>
          <w:rFonts w:hint="cs"/>
          <w:sz w:val="26"/>
          <w:szCs w:val="26"/>
          <w:rtl/>
        </w:rPr>
        <w:t>تبلغ الموارد المخصصة من جانب الأطراف في بروتوكول مونتريال لفترة الثلاث سنوات 2018-2020</w:t>
      </w:r>
      <w:r w:rsidRPr="003450A4">
        <w:rPr>
          <w:rStyle w:val="FootnoteReference"/>
          <w:sz w:val="26"/>
          <w:szCs w:val="26"/>
        </w:rPr>
        <w:footnoteReference w:id="3"/>
      </w:r>
      <w:r w:rsidRPr="003450A4">
        <w:rPr>
          <w:rFonts w:hint="cs"/>
          <w:sz w:val="26"/>
          <w:szCs w:val="26"/>
          <w:rtl/>
        </w:rPr>
        <w:t xml:space="preserve"> مقدار </w:t>
      </w:r>
      <w:r w:rsidRPr="003450A4">
        <w:rPr>
          <w:sz w:val="26"/>
          <w:szCs w:val="26"/>
        </w:rPr>
        <w:t>540,000,000</w:t>
      </w:r>
      <w:r w:rsidRPr="003450A4">
        <w:rPr>
          <w:rFonts w:hint="cs"/>
          <w:sz w:val="26"/>
          <w:szCs w:val="26"/>
          <w:rtl/>
        </w:rPr>
        <w:t xml:space="preserve"> دولار أمريكي مع مراعاة مجموع الموافقات على التمويل للسنوات 2018 و2019 و2020 و2021 </w:t>
      </w:r>
      <w:r w:rsidR="00F37C16" w:rsidRPr="003450A4">
        <w:rPr>
          <w:rFonts w:hint="cs"/>
          <w:sz w:val="26"/>
          <w:szCs w:val="26"/>
          <w:rtl/>
          <w:lang w:bidi="ar-EG"/>
        </w:rPr>
        <w:t xml:space="preserve">والأرصدة التي أعيدت للصندوق والفائدة المتحققة والمساهمات من الأهداف غير العاملة بالمادة 5، والمكاسب/ الخسائر من آلية أسعار الصرف الثابتة، ومصروفات الأمانة واللجنة التنفيذية وأمين الخزانة والنقدية المتوافرة في 5 مايو/ أيار 2022 البالغة </w:t>
      </w:r>
      <w:r w:rsidR="00F37C16" w:rsidRPr="003450A4">
        <w:rPr>
          <w:sz w:val="26"/>
          <w:szCs w:val="26"/>
        </w:rPr>
        <w:t>423,783,701</w:t>
      </w:r>
      <w:r w:rsidR="00F37C16" w:rsidRPr="003450A4">
        <w:rPr>
          <w:rFonts w:hint="cs"/>
          <w:sz w:val="26"/>
          <w:szCs w:val="26"/>
          <w:rtl/>
          <w:lang w:bidi="ar-EG"/>
        </w:rPr>
        <w:t xml:space="preserve"> دولارا أمريكيا.</w:t>
      </w:r>
    </w:p>
    <w:p w14:paraId="25BD4AC2" w14:textId="77777777" w:rsidR="00F37C16" w:rsidRPr="003450A4" w:rsidRDefault="00F37C16" w:rsidP="00902E16">
      <w:pPr>
        <w:pStyle w:val="Heading1"/>
        <w:bidi/>
        <w:rPr>
          <w:sz w:val="26"/>
          <w:szCs w:val="26"/>
        </w:rPr>
      </w:pPr>
      <w:r w:rsidRPr="003450A4">
        <w:rPr>
          <w:rFonts w:hint="cs"/>
          <w:sz w:val="26"/>
          <w:szCs w:val="26"/>
          <w:rtl/>
        </w:rPr>
        <w:t xml:space="preserve">وعلاوة على ذلك، وبعد مراعاة الأموال الصافية المحولة البالغة </w:t>
      </w:r>
      <w:r w:rsidRPr="003450A4">
        <w:rPr>
          <w:sz w:val="26"/>
          <w:szCs w:val="26"/>
        </w:rPr>
        <w:t>14,654,407</w:t>
      </w:r>
      <w:r w:rsidRPr="003450A4">
        <w:rPr>
          <w:rFonts w:hint="cs"/>
          <w:sz w:val="26"/>
          <w:szCs w:val="26"/>
          <w:rtl/>
        </w:rPr>
        <w:t xml:space="preserve"> دولارات أمريكية خلال الاجتماع السابع والثمانين، ومبلغ </w:t>
      </w:r>
      <w:r w:rsidRPr="003450A4">
        <w:rPr>
          <w:sz w:val="26"/>
          <w:szCs w:val="26"/>
        </w:rPr>
        <w:t>67,647,037</w:t>
      </w:r>
      <w:r w:rsidRPr="003450A4">
        <w:rPr>
          <w:rFonts w:hint="cs"/>
          <w:sz w:val="26"/>
          <w:szCs w:val="26"/>
          <w:rtl/>
        </w:rPr>
        <w:t xml:space="preserve"> دولارا أمريكيا خلال الاجتماع الثامن والثمانين والمساهمات النقدية في 2021 و2022 والمبالغ المرحلة لفترة الثلاث سنوات 2018-2020 تبلغ </w:t>
      </w:r>
      <w:r w:rsidR="005C3549" w:rsidRPr="003450A4">
        <w:rPr>
          <w:sz w:val="26"/>
          <w:szCs w:val="26"/>
        </w:rPr>
        <w:t>302,111,760</w:t>
      </w:r>
      <w:r w:rsidR="005C3549" w:rsidRPr="003450A4">
        <w:rPr>
          <w:rFonts w:hint="cs"/>
          <w:sz w:val="26"/>
          <w:szCs w:val="26"/>
          <w:rtl/>
        </w:rPr>
        <w:t xml:space="preserve"> </w:t>
      </w:r>
      <w:r w:rsidRPr="003450A4">
        <w:rPr>
          <w:rFonts w:hint="cs"/>
          <w:sz w:val="26"/>
          <w:szCs w:val="26"/>
          <w:rtl/>
        </w:rPr>
        <w:t>دولارا</w:t>
      </w:r>
      <w:r w:rsidR="005C3549" w:rsidRPr="003450A4">
        <w:rPr>
          <w:rFonts w:hint="cs"/>
          <w:sz w:val="26"/>
          <w:szCs w:val="26"/>
          <w:rtl/>
        </w:rPr>
        <w:t xml:space="preserve"> أمريكيا على النحو المين في الجدول 4.</w:t>
      </w:r>
    </w:p>
    <w:p w14:paraId="69E9BC7B" w14:textId="77777777" w:rsidR="001642BA" w:rsidRPr="003450A4" w:rsidRDefault="005C3549" w:rsidP="005C3549">
      <w:pPr>
        <w:keepNext/>
        <w:bidi/>
        <w:jc w:val="left"/>
        <w:rPr>
          <w:bCs/>
          <w:sz w:val="26"/>
          <w:szCs w:val="26"/>
          <w:rtl/>
          <w:lang w:bidi="ar-EG"/>
        </w:rPr>
      </w:pPr>
      <w:r w:rsidRPr="003450A4">
        <w:rPr>
          <w:rFonts w:hint="cs"/>
          <w:bCs/>
          <w:sz w:val="26"/>
          <w:szCs w:val="26"/>
          <w:rtl/>
          <w:lang w:bidi="ar-EG"/>
        </w:rPr>
        <w:t>الجدول 4: الموارد المخصصة لفترة الثلاث سنوات 2018-2020</w:t>
      </w:r>
    </w:p>
    <w:tbl>
      <w:tblPr>
        <w:bidiVisual/>
        <w:tblW w:w="9391" w:type="dxa"/>
        <w:tblLook w:val="04A0" w:firstRow="1" w:lastRow="0" w:firstColumn="1" w:lastColumn="0" w:noHBand="0" w:noVBand="1"/>
      </w:tblPr>
      <w:tblGrid>
        <w:gridCol w:w="6668"/>
        <w:gridCol w:w="1040"/>
        <w:gridCol w:w="1683"/>
      </w:tblGrid>
      <w:tr w:rsidR="001642BA" w:rsidRPr="004C55AB" w14:paraId="0B501C02" w14:textId="77777777" w:rsidTr="00902E16">
        <w:trPr>
          <w:trHeight w:val="71"/>
        </w:trPr>
        <w:tc>
          <w:tcPr>
            <w:tcW w:w="66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0A9E1" w14:textId="77777777" w:rsidR="001642BA" w:rsidRPr="00902E16" w:rsidRDefault="005C3549" w:rsidP="005C3549">
            <w:pPr>
              <w:keepNext/>
              <w:bidi/>
              <w:rPr>
                <w:b/>
                <w:bCs/>
                <w:color w:val="000000"/>
                <w:sz w:val="20"/>
                <w:szCs w:val="20"/>
                <w:rtl/>
                <w:lang w:val="en-US" w:eastAsia="en-CA" w:bidi="ar-EG"/>
              </w:rPr>
            </w:pPr>
            <w:r>
              <w:rPr>
                <w:rFonts w:hint="cs"/>
                <w:b/>
                <w:bCs/>
                <w:color w:val="000000"/>
                <w:sz w:val="20"/>
                <w:szCs w:val="20"/>
                <w:rtl/>
                <w:lang w:eastAsia="en-CA"/>
              </w:rPr>
              <w:t>الوصف</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14:paraId="19B1E57F" w14:textId="77777777" w:rsidR="001642BA" w:rsidRPr="004C55AB" w:rsidRDefault="001642BA" w:rsidP="005C3549">
            <w:pPr>
              <w:keepNext/>
              <w:bidi/>
              <w:jc w:val="center"/>
              <w:rPr>
                <w:b/>
                <w:bCs/>
                <w:color w:val="000000"/>
                <w:sz w:val="20"/>
                <w:szCs w:val="20"/>
                <w:lang w:eastAsia="en-CA"/>
              </w:rPr>
            </w:pPr>
            <w:r w:rsidRPr="004C55AB">
              <w:rPr>
                <w:b/>
                <w:bCs/>
                <w:color w:val="000000"/>
                <w:sz w:val="20"/>
                <w:szCs w:val="20"/>
                <w:lang w:eastAsia="en-CA"/>
              </w:rPr>
              <w:t xml:space="preserve"> </w:t>
            </w:r>
          </w:p>
        </w:tc>
        <w:tc>
          <w:tcPr>
            <w:tcW w:w="1683" w:type="dxa"/>
            <w:tcBorders>
              <w:top w:val="single" w:sz="4" w:space="0" w:color="auto"/>
              <w:left w:val="nil"/>
              <w:bottom w:val="single" w:sz="4" w:space="0" w:color="auto"/>
              <w:right w:val="single" w:sz="4" w:space="0" w:color="auto"/>
            </w:tcBorders>
            <w:shd w:val="clear" w:color="auto" w:fill="auto"/>
            <w:noWrap/>
            <w:vAlign w:val="center"/>
            <w:hideMark/>
          </w:tcPr>
          <w:p w14:paraId="58BDFAEC" w14:textId="77777777" w:rsidR="001642BA" w:rsidRPr="004C55AB" w:rsidRDefault="005C3549" w:rsidP="005C3549">
            <w:pPr>
              <w:keepNext/>
              <w:bidi/>
              <w:jc w:val="center"/>
              <w:rPr>
                <w:b/>
                <w:bCs/>
                <w:color w:val="000000"/>
                <w:sz w:val="20"/>
                <w:szCs w:val="20"/>
                <w:lang w:eastAsia="en-CA"/>
              </w:rPr>
            </w:pPr>
            <w:r>
              <w:rPr>
                <w:rFonts w:hint="cs"/>
                <w:b/>
                <w:bCs/>
                <w:color w:val="000000"/>
                <w:sz w:val="20"/>
                <w:szCs w:val="20"/>
                <w:rtl/>
                <w:lang w:eastAsia="en-CA"/>
              </w:rPr>
              <w:t>الأموال (بالدولار الأمريكي)</w:t>
            </w:r>
          </w:p>
        </w:tc>
      </w:tr>
      <w:tr w:rsidR="001642BA" w:rsidRPr="004C55AB" w14:paraId="32F5397C" w14:textId="77777777" w:rsidTr="00902E16">
        <w:trPr>
          <w:trHeight w:val="62"/>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1B4F3E43" w14:textId="77777777" w:rsidR="001642BA" w:rsidRPr="004C55AB" w:rsidRDefault="005C3549" w:rsidP="005C3549">
            <w:pPr>
              <w:keepNext/>
              <w:bidi/>
              <w:rPr>
                <w:color w:val="000000"/>
                <w:sz w:val="20"/>
                <w:szCs w:val="20"/>
                <w:lang w:eastAsia="en-CA"/>
              </w:rPr>
            </w:pPr>
            <w:r>
              <w:rPr>
                <w:rFonts w:hint="cs"/>
                <w:color w:val="000000"/>
                <w:sz w:val="20"/>
                <w:szCs w:val="20"/>
                <w:rtl/>
                <w:lang w:eastAsia="en-CA"/>
              </w:rPr>
              <w:t>الأموال المتوافرة في 5 مايو/ اثار 2022</w:t>
            </w:r>
          </w:p>
        </w:tc>
        <w:tc>
          <w:tcPr>
            <w:tcW w:w="1040" w:type="dxa"/>
            <w:tcBorders>
              <w:top w:val="nil"/>
              <w:left w:val="nil"/>
              <w:bottom w:val="single" w:sz="4" w:space="0" w:color="auto"/>
              <w:right w:val="single" w:sz="4" w:space="0" w:color="auto"/>
            </w:tcBorders>
            <w:shd w:val="clear" w:color="auto" w:fill="auto"/>
            <w:noWrap/>
            <w:vAlign w:val="center"/>
            <w:hideMark/>
          </w:tcPr>
          <w:p w14:paraId="4A145965" w14:textId="77777777" w:rsidR="001642BA" w:rsidRPr="004C55AB" w:rsidRDefault="001642BA" w:rsidP="005C3549">
            <w:pPr>
              <w:keepNext/>
              <w:bidi/>
              <w:rPr>
                <w:color w:val="000000"/>
                <w:sz w:val="20"/>
                <w:szCs w:val="20"/>
                <w:lang w:eastAsia="en-CA"/>
              </w:rPr>
            </w:pPr>
            <w:r w:rsidRPr="004C55AB">
              <w:rPr>
                <w:color w:val="000000"/>
                <w:sz w:val="20"/>
                <w:szCs w:val="20"/>
                <w:lang w:eastAsia="en-CA"/>
              </w:rPr>
              <w:t>a</w:t>
            </w:r>
          </w:p>
        </w:tc>
        <w:tc>
          <w:tcPr>
            <w:tcW w:w="1683" w:type="dxa"/>
            <w:tcBorders>
              <w:top w:val="nil"/>
              <w:left w:val="nil"/>
              <w:bottom w:val="single" w:sz="4" w:space="0" w:color="auto"/>
              <w:right w:val="single" w:sz="4" w:space="0" w:color="auto"/>
            </w:tcBorders>
            <w:shd w:val="clear" w:color="auto" w:fill="auto"/>
            <w:noWrap/>
            <w:vAlign w:val="center"/>
            <w:hideMark/>
          </w:tcPr>
          <w:p w14:paraId="09B6555B" w14:textId="77777777" w:rsidR="001642BA" w:rsidRPr="004C55AB" w:rsidRDefault="001642BA" w:rsidP="005C3549">
            <w:pPr>
              <w:keepNext/>
              <w:bidi/>
              <w:jc w:val="left"/>
              <w:rPr>
                <w:sz w:val="20"/>
                <w:szCs w:val="20"/>
                <w:lang w:eastAsia="en-CA"/>
              </w:rPr>
            </w:pPr>
            <w:r w:rsidRPr="004C55AB">
              <w:rPr>
                <w:sz w:val="20"/>
                <w:szCs w:val="20"/>
                <w:lang w:eastAsia="en-CA"/>
              </w:rPr>
              <w:t>423,783,701</w:t>
            </w:r>
          </w:p>
        </w:tc>
      </w:tr>
      <w:tr w:rsidR="001642BA" w:rsidRPr="004C55AB" w14:paraId="1DD4A424" w14:textId="77777777" w:rsidTr="00902E16">
        <w:trPr>
          <w:trHeight w:val="170"/>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04AB1115" w14:textId="77777777" w:rsidR="001642BA" w:rsidRPr="004C55AB" w:rsidRDefault="005C3549" w:rsidP="005C3549">
            <w:pPr>
              <w:keepNext/>
              <w:bidi/>
              <w:rPr>
                <w:color w:val="000000"/>
                <w:sz w:val="20"/>
                <w:szCs w:val="20"/>
                <w:lang w:eastAsia="en-CA"/>
              </w:rPr>
            </w:pPr>
            <w:r>
              <w:rPr>
                <w:rFonts w:hint="cs"/>
                <w:color w:val="000000"/>
                <w:sz w:val="20"/>
                <w:szCs w:val="20"/>
                <w:rtl/>
                <w:lang w:eastAsia="en-CA"/>
              </w:rPr>
              <w:t>تمويل المشروعات الموافق عليها خلال الاجتماع السابع والثمانين</w:t>
            </w:r>
          </w:p>
        </w:tc>
        <w:tc>
          <w:tcPr>
            <w:tcW w:w="1040" w:type="dxa"/>
            <w:tcBorders>
              <w:top w:val="nil"/>
              <w:left w:val="nil"/>
              <w:bottom w:val="single" w:sz="4" w:space="0" w:color="auto"/>
              <w:right w:val="single" w:sz="4" w:space="0" w:color="auto"/>
            </w:tcBorders>
            <w:shd w:val="clear" w:color="auto" w:fill="auto"/>
            <w:noWrap/>
            <w:vAlign w:val="center"/>
            <w:hideMark/>
          </w:tcPr>
          <w:p w14:paraId="31BB0D99" w14:textId="77777777" w:rsidR="001642BA" w:rsidRPr="004C55AB" w:rsidRDefault="001642BA" w:rsidP="005C3549">
            <w:pPr>
              <w:keepNext/>
              <w:bidi/>
              <w:rPr>
                <w:color w:val="000000"/>
                <w:sz w:val="20"/>
                <w:szCs w:val="20"/>
                <w:lang w:eastAsia="en-CA"/>
              </w:rPr>
            </w:pPr>
            <w:r w:rsidRPr="004C55AB">
              <w:rPr>
                <w:color w:val="000000"/>
                <w:sz w:val="20"/>
                <w:szCs w:val="20"/>
                <w:lang w:eastAsia="en-CA"/>
              </w:rPr>
              <w:t>b</w:t>
            </w:r>
          </w:p>
        </w:tc>
        <w:tc>
          <w:tcPr>
            <w:tcW w:w="1683" w:type="dxa"/>
            <w:tcBorders>
              <w:top w:val="nil"/>
              <w:left w:val="nil"/>
              <w:bottom w:val="single" w:sz="4" w:space="0" w:color="auto"/>
              <w:right w:val="single" w:sz="4" w:space="0" w:color="auto"/>
            </w:tcBorders>
            <w:shd w:val="clear" w:color="auto" w:fill="auto"/>
            <w:noWrap/>
            <w:vAlign w:val="center"/>
            <w:hideMark/>
          </w:tcPr>
          <w:p w14:paraId="70057E8C" w14:textId="77777777" w:rsidR="001642BA" w:rsidRPr="00902E16" w:rsidRDefault="001642BA" w:rsidP="005C3549">
            <w:pPr>
              <w:keepNext/>
              <w:bidi/>
              <w:jc w:val="left"/>
              <w:rPr>
                <w:sz w:val="20"/>
                <w:szCs w:val="20"/>
                <w:lang w:val="en-US" w:eastAsia="en-CA"/>
              </w:rPr>
            </w:pPr>
            <w:r w:rsidRPr="004C55AB">
              <w:rPr>
                <w:sz w:val="20"/>
                <w:szCs w:val="20"/>
                <w:lang w:eastAsia="en-CA"/>
              </w:rPr>
              <w:t>20,885,937</w:t>
            </w:r>
          </w:p>
        </w:tc>
      </w:tr>
      <w:tr w:rsidR="001642BA" w:rsidRPr="004C55AB" w14:paraId="437AFBFF" w14:textId="77777777" w:rsidTr="00902E16">
        <w:trPr>
          <w:trHeight w:val="67"/>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01A9C67C" w14:textId="77777777" w:rsidR="001642BA" w:rsidRPr="004C55AB" w:rsidRDefault="005C3549" w:rsidP="005C3549">
            <w:pPr>
              <w:keepNext/>
              <w:bidi/>
              <w:rPr>
                <w:color w:val="000000"/>
                <w:sz w:val="20"/>
                <w:szCs w:val="20"/>
                <w:lang w:eastAsia="en-CA"/>
              </w:rPr>
            </w:pPr>
            <w:r>
              <w:rPr>
                <w:rFonts w:hint="cs"/>
                <w:color w:val="000000"/>
                <w:sz w:val="20"/>
                <w:szCs w:val="20"/>
                <w:rtl/>
                <w:lang w:eastAsia="en-CA"/>
              </w:rPr>
              <w:t>الأرصدة/ الفائدة المتحققة خلال الاجتماع السابع والثمانين</w:t>
            </w:r>
          </w:p>
        </w:tc>
        <w:tc>
          <w:tcPr>
            <w:tcW w:w="1040" w:type="dxa"/>
            <w:tcBorders>
              <w:top w:val="nil"/>
              <w:left w:val="nil"/>
              <w:bottom w:val="single" w:sz="4" w:space="0" w:color="auto"/>
              <w:right w:val="single" w:sz="4" w:space="0" w:color="auto"/>
            </w:tcBorders>
            <w:shd w:val="clear" w:color="auto" w:fill="auto"/>
            <w:noWrap/>
            <w:vAlign w:val="center"/>
            <w:hideMark/>
          </w:tcPr>
          <w:p w14:paraId="69302882" w14:textId="77777777" w:rsidR="001642BA" w:rsidRPr="004C55AB" w:rsidRDefault="001642BA" w:rsidP="005C3549">
            <w:pPr>
              <w:keepNext/>
              <w:bidi/>
              <w:rPr>
                <w:color w:val="000000"/>
                <w:sz w:val="20"/>
                <w:szCs w:val="20"/>
                <w:lang w:eastAsia="en-CA"/>
              </w:rPr>
            </w:pPr>
            <w:r w:rsidRPr="004C55AB">
              <w:rPr>
                <w:color w:val="000000"/>
                <w:sz w:val="20"/>
                <w:szCs w:val="20"/>
                <w:lang w:eastAsia="en-CA"/>
              </w:rPr>
              <w:t>c</w:t>
            </w:r>
          </w:p>
        </w:tc>
        <w:tc>
          <w:tcPr>
            <w:tcW w:w="1683" w:type="dxa"/>
            <w:tcBorders>
              <w:top w:val="nil"/>
              <w:left w:val="nil"/>
              <w:bottom w:val="single" w:sz="4" w:space="0" w:color="auto"/>
              <w:right w:val="single" w:sz="4" w:space="0" w:color="auto"/>
            </w:tcBorders>
            <w:shd w:val="clear" w:color="auto" w:fill="auto"/>
            <w:noWrap/>
            <w:vAlign w:val="center"/>
            <w:hideMark/>
          </w:tcPr>
          <w:p w14:paraId="778EFC89" w14:textId="77777777" w:rsidR="001642BA" w:rsidRPr="004C55AB" w:rsidRDefault="001642BA" w:rsidP="005C3549">
            <w:pPr>
              <w:keepNext/>
              <w:bidi/>
              <w:jc w:val="left"/>
              <w:rPr>
                <w:sz w:val="20"/>
                <w:szCs w:val="20"/>
                <w:lang w:eastAsia="en-CA"/>
              </w:rPr>
            </w:pPr>
            <w:r w:rsidRPr="004C55AB">
              <w:rPr>
                <w:sz w:val="20"/>
                <w:szCs w:val="20"/>
                <w:lang w:eastAsia="en-CA"/>
              </w:rPr>
              <w:t>6,231,530</w:t>
            </w:r>
          </w:p>
        </w:tc>
      </w:tr>
      <w:tr w:rsidR="001642BA" w:rsidRPr="004C55AB" w14:paraId="4AB7E61B" w14:textId="77777777" w:rsidTr="00902E16">
        <w:trPr>
          <w:trHeight w:val="62"/>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60223296" w14:textId="77777777" w:rsidR="001642BA" w:rsidRPr="004C55AB" w:rsidRDefault="005C3549" w:rsidP="005C3549">
            <w:pPr>
              <w:keepNext/>
              <w:bidi/>
              <w:rPr>
                <w:color w:val="000000"/>
                <w:sz w:val="20"/>
                <w:szCs w:val="20"/>
                <w:lang w:eastAsia="en-CA"/>
              </w:rPr>
            </w:pPr>
            <w:r>
              <w:rPr>
                <w:rFonts w:hint="cs"/>
                <w:color w:val="000000"/>
                <w:sz w:val="20"/>
                <w:szCs w:val="20"/>
                <w:rtl/>
                <w:lang w:eastAsia="en-CA"/>
              </w:rPr>
              <w:t>الأموال الصافية المحولة الى الوكالات الثنائية والمنفذة للاجتماع السابع والثمانين</w:t>
            </w:r>
          </w:p>
        </w:tc>
        <w:tc>
          <w:tcPr>
            <w:tcW w:w="1040" w:type="dxa"/>
            <w:tcBorders>
              <w:top w:val="nil"/>
              <w:left w:val="nil"/>
              <w:bottom w:val="single" w:sz="4" w:space="0" w:color="auto"/>
              <w:right w:val="single" w:sz="4" w:space="0" w:color="auto"/>
            </w:tcBorders>
            <w:shd w:val="clear" w:color="auto" w:fill="auto"/>
            <w:noWrap/>
            <w:vAlign w:val="center"/>
            <w:hideMark/>
          </w:tcPr>
          <w:p w14:paraId="1AFB933D" w14:textId="77777777" w:rsidR="001642BA" w:rsidRPr="004C55AB" w:rsidRDefault="001642BA" w:rsidP="005C3549">
            <w:pPr>
              <w:keepNext/>
              <w:bidi/>
              <w:rPr>
                <w:color w:val="000000"/>
                <w:sz w:val="20"/>
                <w:szCs w:val="20"/>
                <w:lang w:eastAsia="en-CA"/>
              </w:rPr>
            </w:pPr>
            <w:r w:rsidRPr="004C55AB">
              <w:rPr>
                <w:color w:val="000000"/>
                <w:sz w:val="20"/>
                <w:szCs w:val="20"/>
                <w:lang w:eastAsia="en-CA"/>
              </w:rPr>
              <w:t>d=b-c</w:t>
            </w:r>
          </w:p>
        </w:tc>
        <w:tc>
          <w:tcPr>
            <w:tcW w:w="1683" w:type="dxa"/>
            <w:tcBorders>
              <w:top w:val="nil"/>
              <w:left w:val="nil"/>
              <w:bottom w:val="single" w:sz="4" w:space="0" w:color="auto"/>
              <w:right w:val="single" w:sz="4" w:space="0" w:color="auto"/>
            </w:tcBorders>
            <w:shd w:val="clear" w:color="auto" w:fill="auto"/>
            <w:noWrap/>
            <w:vAlign w:val="center"/>
            <w:hideMark/>
          </w:tcPr>
          <w:p w14:paraId="404C5078" w14:textId="77777777" w:rsidR="001642BA" w:rsidRPr="004C55AB" w:rsidRDefault="001642BA" w:rsidP="005C3549">
            <w:pPr>
              <w:keepNext/>
              <w:bidi/>
              <w:jc w:val="left"/>
              <w:rPr>
                <w:sz w:val="20"/>
                <w:szCs w:val="20"/>
                <w:lang w:eastAsia="en-CA"/>
              </w:rPr>
            </w:pPr>
            <w:r w:rsidRPr="004C55AB">
              <w:rPr>
                <w:sz w:val="20"/>
                <w:szCs w:val="20"/>
                <w:lang w:eastAsia="en-CA"/>
              </w:rPr>
              <w:t>14,654,407</w:t>
            </w:r>
          </w:p>
        </w:tc>
      </w:tr>
      <w:tr w:rsidR="001642BA" w:rsidRPr="004C55AB" w14:paraId="26CDD9B7" w14:textId="77777777" w:rsidTr="00902E16">
        <w:trPr>
          <w:trHeight w:val="165"/>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0C0383D6" w14:textId="77777777" w:rsidR="001642BA" w:rsidRPr="004C55AB" w:rsidRDefault="005C3549" w:rsidP="005C3549">
            <w:pPr>
              <w:keepNext/>
              <w:bidi/>
              <w:rPr>
                <w:color w:val="000000"/>
                <w:sz w:val="20"/>
                <w:szCs w:val="20"/>
                <w:lang w:eastAsia="en-CA"/>
              </w:rPr>
            </w:pPr>
            <w:r>
              <w:rPr>
                <w:rFonts w:hint="cs"/>
                <w:color w:val="000000"/>
                <w:sz w:val="20"/>
                <w:szCs w:val="20"/>
                <w:rtl/>
                <w:lang w:eastAsia="en-CA"/>
              </w:rPr>
              <w:t>تمويل مقترحات المشروعات للاجتماع الثامن والثمانين</w:t>
            </w:r>
          </w:p>
        </w:tc>
        <w:tc>
          <w:tcPr>
            <w:tcW w:w="1040" w:type="dxa"/>
            <w:tcBorders>
              <w:top w:val="nil"/>
              <w:left w:val="nil"/>
              <w:bottom w:val="single" w:sz="4" w:space="0" w:color="auto"/>
              <w:right w:val="single" w:sz="4" w:space="0" w:color="auto"/>
            </w:tcBorders>
            <w:shd w:val="clear" w:color="auto" w:fill="auto"/>
            <w:noWrap/>
            <w:vAlign w:val="center"/>
            <w:hideMark/>
          </w:tcPr>
          <w:p w14:paraId="7DE55D0A" w14:textId="77777777" w:rsidR="001642BA" w:rsidRPr="004C55AB" w:rsidRDefault="001642BA" w:rsidP="005C3549">
            <w:pPr>
              <w:keepNext/>
              <w:bidi/>
              <w:rPr>
                <w:color w:val="000000"/>
                <w:sz w:val="20"/>
                <w:szCs w:val="20"/>
                <w:lang w:eastAsia="en-CA"/>
              </w:rPr>
            </w:pPr>
            <w:r w:rsidRPr="004C55AB">
              <w:rPr>
                <w:color w:val="000000"/>
                <w:sz w:val="20"/>
                <w:szCs w:val="20"/>
                <w:lang w:eastAsia="en-CA"/>
              </w:rPr>
              <w:t>e</w:t>
            </w:r>
          </w:p>
        </w:tc>
        <w:tc>
          <w:tcPr>
            <w:tcW w:w="1683" w:type="dxa"/>
            <w:tcBorders>
              <w:top w:val="nil"/>
              <w:left w:val="nil"/>
              <w:bottom w:val="single" w:sz="4" w:space="0" w:color="auto"/>
              <w:right w:val="single" w:sz="4" w:space="0" w:color="auto"/>
            </w:tcBorders>
            <w:shd w:val="clear" w:color="auto" w:fill="auto"/>
            <w:noWrap/>
            <w:vAlign w:val="center"/>
            <w:hideMark/>
          </w:tcPr>
          <w:p w14:paraId="632F4097" w14:textId="77777777" w:rsidR="001642BA" w:rsidRPr="004C55AB" w:rsidRDefault="001642BA" w:rsidP="005C3549">
            <w:pPr>
              <w:keepNext/>
              <w:bidi/>
              <w:jc w:val="left"/>
              <w:rPr>
                <w:sz w:val="20"/>
                <w:szCs w:val="20"/>
                <w:lang w:eastAsia="en-CA"/>
              </w:rPr>
            </w:pPr>
            <w:r w:rsidRPr="004C55AB">
              <w:rPr>
                <w:sz w:val="20"/>
                <w:szCs w:val="20"/>
                <w:lang w:eastAsia="en-CA"/>
              </w:rPr>
              <w:t>77,188,892</w:t>
            </w:r>
          </w:p>
        </w:tc>
      </w:tr>
      <w:tr w:rsidR="001642BA" w:rsidRPr="004C55AB" w14:paraId="2BC3A2C9" w14:textId="77777777" w:rsidTr="00902E16">
        <w:trPr>
          <w:trHeight w:val="200"/>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42261ACC" w14:textId="77777777" w:rsidR="001642BA" w:rsidRPr="004C55AB" w:rsidRDefault="005C3549" w:rsidP="005C3549">
            <w:pPr>
              <w:keepNext/>
              <w:bidi/>
              <w:rPr>
                <w:color w:val="000000"/>
                <w:sz w:val="20"/>
                <w:szCs w:val="20"/>
                <w:lang w:eastAsia="en-CA"/>
              </w:rPr>
            </w:pPr>
            <w:r>
              <w:rPr>
                <w:rFonts w:hint="cs"/>
                <w:color w:val="000000"/>
                <w:sz w:val="20"/>
                <w:szCs w:val="20"/>
                <w:rtl/>
                <w:lang w:eastAsia="en-CA"/>
              </w:rPr>
              <w:t>الأرصدة/ الفائدة المتحققة خلال الاجتماع الثامن والثمانين</w:t>
            </w:r>
          </w:p>
        </w:tc>
        <w:tc>
          <w:tcPr>
            <w:tcW w:w="1040" w:type="dxa"/>
            <w:tcBorders>
              <w:top w:val="nil"/>
              <w:left w:val="nil"/>
              <w:bottom w:val="single" w:sz="4" w:space="0" w:color="auto"/>
              <w:right w:val="single" w:sz="4" w:space="0" w:color="auto"/>
            </w:tcBorders>
            <w:shd w:val="clear" w:color="auto" w:fill="auto"/>
            <w:noWrap/>
            <w:vAlign w:val="center"/>
            <w:hideMark/>
          </w:tcPr>
          <w:p w14:paraId="4ADECB5E" w14:textId="77777777" w:rsidR="001642BA" w:rsidRPr="004C55AB" w:rsidRDefault="001642BA" w:rsidP="005C3549">
            <w:pPr>
              <w:keepNext/>
              <w:bidi/>
              <w:rPr>
                <w:color w:val="000000"/>
                <w:sz w:val="20"/>
                <w:szCs w:val="20"/>
                <w:lang w:eastAsia="en-CA"/>
              </w:rPr>
            </w:pPr>
            <w:r w:rsidRPr="004C55AB">
              <w:rPr>
                <w:color w:val="000000"/>
                <w:sz w:val="20"/>
                <w:szCs w:val="20"/>
                <w:lang w:eastAsia="en-CA"/>
              </w:rPr>
              <w:t>f</w:t>
            </w:r>
          </w:p>
        </w:tc>
        <w:tc>
          <w:tcPr>
            <w:tcW w:w="1683" w:type="dxa"/>
            <w:tcBorders>
              <w:top w:val="nil"/>
              <w:left w:val="nil"/>
              <w:bottom w:val="single" w:sz="4" w:space="0" w:color="auto"/>
              <w:right w:val="single" w:sz="4" w:space="0" w:color="auto"/>
            </w:tcBorders>
            <w:shd w:val="clear" w:color="auto" w:fill="auto"/>
            <w:noWrap/>
            <w:vAlign w:val="center"/>
            <w:hideMark/>
          </w:tcPr>
          <w:p w14:paraId="602CA505" w14:textId="77777777" w:rsidR="001642BA" w:rsidRPr="004C55AB" w:rsidRDefault="001642BA" w:rsidP="005C3549">
            <w:pPr>
              <w:keepNext/>
              <w:bidi/>
              <w:jc w:val="left"/>
              <w:rPr>
                <w:sz w:val="20"/>
                <w:szCs w:val="20"/>
                <w:lang w:eastAsia="en-CA"/>
              </w:rPr>
            </w:pPr>
            <w:r w:rsidRPr="004C55AB">
              <w:rPr>
                <w:sz w:val="20"/>
                <w:szCs w:val="20"/>
                <w:lang w:eastAsia="en-CA"/>
              </w:rPr>
              <w:t>9,541,855</w:t>
            </w:r>
          </w:p>
        </w:tc>
      </w:tr>
      <w:tr w:rsidR="001642BA" w:rsidRPr="004C55AB" w14:paraId="4710FED2" w14:textId="77777777" w:rsidTr="00902E16">
        <w:trPr>
          <w:trHeight w:val="98"/>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0B48B710" w14:textId="77777777" w:rsidR="001642BA" w:rsidRPr="004C55AB" w:rsidRDefault="005C3549" w:rsidP="005C3549">
            <w:pPr>
              <w:keepNext/>
              <w:bidi/>
              <w:rPr>
                <w:color w:val="000000"/>
                <w:sz w:val="20"/>
                <w:szCs w:val="20"/>
                <w:lang w:eastAsia="en-CA"/>
              </w:rPr>
            </w:pPr>
            <w:r>
              <w:rPr>
                <w:rFonts w:hint="cs"/>
                <w:color w:val="000000"/>
                <w:sz w:val="20"/>
                <w:szCs w:val="20"/>
                <w:rtl/>
                <w:lang w:eastAsia="en-CA"/>
              </w:rPr>
              <w:t>الأموال الصافية المحولة الى الوكالات الثنائية والمنفذة للاجتماع الثامن والثمانين</w:t>
            </w:r>
          </w:p>
        </w:tc>
        <w:tc>
          <w:tcPr>
            <w:tcW w:w="1040" w:type="dxa"/>
            <w:tcBorders>
              <w:top w:val="nil"/>
              <w:left w:val="nil"/>
              <w:bottom w:val="single" w:sz="4" w:space="0" w:color="auto"/>
              <w:right w:val="single" w:sz="4" w:space="0" w:color="auto"/>
            </w:tcBorders>
            <w:shd w:val="clear" w:color="auto" w:fill="auto"/>
            <w:noWrap/>
            <w:vAlign w:val="center"/>
            <w:hideMark/>
          </w:tcPr>
          <w:p w14:paraId="7FA3A392" w14:textId="77777777" w:rsidR="001642BA" w:rsidRPr="004C55AB" w:rsidRDefault="001642BA" w:rsidP="005C3549">
            <w:pPr>
              <w:keepNext/>
              <w:bidi/>
              <w:rPr>
                <w:color w:val="000000"/>
                <w:sz w:val="20"/>
                <w:szCs w:val="20"/>
                <w:lang w:eastAsia="en-CA"/>
              </w:rPr>
            </w:pPr>
            <w:r w:rsidRPr="004C55AB">
              <w:rPr>
                <w:color w:val="000000"/>
                <w:sz w:val="20"/>
                <w:szCs w:val="20"/>
                <w:lang w:eastAsia="en-CA"/>
              </w:rPr>
              <w:t>g=e-f</w:t>
            </w:r>
          </w:p>
        </w:tc>
        <w:tc>
          <w:tcPr>
            <w:tcW w:w="1683" w:type="dxa"/>
            <w:tcBorders>
              <w:top w:val="nil"/>
              <w:left w:val="nil"/>
              <w:bottom w:val="single" w:sz="4" w:space="0" w:color="auto"/>
              <w:right w:val="single" w:sz="4" w:space="0" w:color="auto"/>
            </w:tcBorders>
            <w:shd w:val="clear" w:color="auto" w:fill="auto"/>
            <w:noWrap/>
            <w:vAlign w:val="center"/>
            <w:hideMark/>
          </w:tcPr>
          <w:p w14:paraId="43C7122C" w14:textId="77777777" w:rsidR="001642BA" w:rsidRPr="004C55AB" w:rsidRDefault="001642BA" w:rsidP="005C3549">
            <w:pPr>
              <w:keepNext/>
              <w:bidi/>
              <w:jc w:val="left"/>
              <w:rPr>
                <w:sz w:val="20"/>
                <w:szCs w:val="20"/>
                <w:lang w:eastAsia="en-CA"/>
              </w:rPr>
            </w:pPr>
            <w:r w:rsidRPr="004C55AB">
              <w:rPr>
                <w:sz w:val="20"/>
                <w:szCs w:val="20"/>
                <w:lang w:eastAsia="en-CA"/>
              </w:rPr>
              <w:t>67,647,037</w:t>
            </w:r>
          </w:p>
        </w:tc>
      </w:tr>
      <w:tr w:rsidR="001642BA" w:rsidRPr="004C55AB" w14:paraId="2F885197" w14:textId="77777777" w:rsidTr="00902E16">
        <w:trPr>
          <w:trHeight w:val="146"/>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720C9A26" w14:textId="77777777" w:rsidR="001642BA" w:rsidRPr="004C55AB" w:rsidRDefault="005C3549" w:rsidP="005C3549">
            <w:pPr>
              <w:keepNext/>
              <w:bidi/>
              <w:rPr>
                <w:color w:val="000000"/>
                <w:sz w:val="20"/>
                <w:szCs w:val="20"/>
                <w:lang w:eastAsia="en-CA"/>
              </w:rPr>
            </w:pPr>
            <w:r>
              <w:rPr>
                <w:rFonts w:hint="cs"/>
                <w:color w:val="000000"/>
                <w:sz w:val="20"/>
                <w:szCs w:val="20"/>
                <w:rtl/>
                <w:lang w:eastAsia="en-CA"/>
              </w:rPr>
              <w:t>الأموال المتوافرة لفترة الثلاث سنوات 2021-2023</w:t>
            </w:r>
          </w:p>
        </w:tc>
        <w:tc>
          <w:tcPr>
            <w:tcW w:w="1040" w:type="dxa"/>
            <w:tcBorders>
              <w:top w:val="nil"/>
              <w:left w:val="nil"/>
              <w:bottom w:val="single" w:sz="4" w:space="0" w:color="auto"/>
              <w:right w:val="single" w:sz="4" w:space="0" w:color="auto"/>
            </w:tcBorders>
            <w:shd w:val="clear" w:color="auto" w:fill="auto"/>
            <w:noWrap/>
            <w:vAlign w:val="center"/>
            <w:hideMark/>
          </w:tcPr>
          <w:p w14:paraId="6882982B" w14:textId="77777777" w:rsidR="001642BA" w:rsidRPr="004C55AB" w:rsidRDefault="001642BA" w:rsidP="005C3549">
            <w:pPr>
              <w:keepNext/>
              <w:bidi/>
              <w:rPr>
                <w:color w:val="000000"/>
                <w:sz w:val="20"/>
                <w:szCs w:val="20"/>
                <w:lang w:eastAsia="en-CA"/>
              </w:rPr>
            </w:pPr>
            <w:r w:rsidRPr="004C55AB">
              <w:rPr>
                <w:color w:val="000000"/>
                <w:sz w:val="20"/>
                <w:szCs w:val="20"/>
                <w:lang w:eastAsia="en-CA"/>
              </w:rPr>
              <w:t>h=a+d+g</w:t>
            </w:r>
          </w:p>
        </w:tc>
        <w:tc>
          <w:tcPr>
            <w:tcW w:w="1683" w:type="dxa"/>
            <w:tcBorders>
              <w:top w:val="nil"/>
              <w:left w:val="nil"/>
              <w:bottom w:val="single" w:sz="4" w:space="0" w:color="auto"/>
              <w:right w:val="single" w:sz="4" w:space="0" w:color="auto"/>
            </w:tcBorders>
            <w:shd w:val="clear" w:color="auto" w:fill="auto"/>
            <w:noWrap/>
            <w:vAlign w:val="center"/>
            <w:hideMark/>
          </w:tcPr>
          <w:p w14:paraId="751486E7" w14:textId="77777777" w:rsidR="001642BA" w:rsidRPr="004C55AB" w:rsidRDefault="001642BA" w:rsidP="005C3549">
            <w:pPr>
              <w:keepNext/>
              <w:bidi/>
              <w:jc w:val="left"/>
              <w:rPr>
                <w:sz w:val="20"/>
                <w:szCs w:val="20"/>
                <w:lang w:eastAsia="en-CA"/>
              </w:rPr>
            </w:pPr>
            <w:r w:rsidRPr="004C55AB">
              <w:rPr>
                <w:sz w:val="20"/>
                <w:szCs w:val="20"/>
                <w:lang w:eastAsia="en-CA"/>
              </w:rPr>
              <w:t>506,085,145</w:t>
            </w:r>
          </w:p>
        </w:tc>
      </w:tr>
      <w:tr w:rsidR="001642BA" w:rsidRPr="004C55AB" w14:paraId="247856F2" w14:textId="77777777" w:rsidTr="00902E16">
        <w:trPr>
          <w:trHeight w:val="196"/>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1BAEE97F" w14:textId="77777777" w:rsidR="001642BA" w:rsidRPr="004C55AB" w:rsidRDefault="005C3549" w:rsidP="005C3549">
            <w:pPr>
              <w:keepNext/>
              <w:bidi/>
              <w:rPr>
                <w:color w:val="000000"/>
                <w:sz w:val="20"/>
                <w:szCs w:val="20"/>
                <w:lang w:eastAsia="en-CA"/>
              </w:rPr>
            </w:pPr>
            <w:r>
              <w:rPr>
                <w:rFonts w:hint="cs"/>
                <w:color w:val="000000"/>
                <w:sz w:val="20"/>
                <w:szCs w:val="20"/>
                <w:rtl/>
                <w:lang w:eastAsia="en-CA"/>
              </w:rPr>
              <w:t>المساهمات النقدية في 2021 و2022</w:t>
            </w:r>
          </w:p>
        </w:tc>
        <w:tc>
          <w:tcPr>
            <w:tcW w:w="1040" w:type="dxa"/>
            <w:tcBorders>
              <w:top w:val="nil"/>
              <w:left w:val="nil"/>
              <w:bottom w:val="single" w:sz="4" w:space="0" w:color="auto"/>
              <w:right w:val="single" w:sz="4" w:space="0" w:color="auto"/>
            </w:tcBorders>
            <w:shd w:val="clear" w:color="auto" w:fill="auto"/>
            <w:noWrap/>
            <w:vAlign w:val="center"/>
            <w:hideMark/>
          </w:tcPr>
          <w:p w14:paraId="2040663C" w14:textId="77777777" w:rsidR="001642BA" w:rsidRPr="004C55AB" w:rsidRDefault="001642BA" w:rsidP="005C3549">
            <w:pPr>
              <w:keepNext/>
              <w:bidi/>
              <w:rPr>
                <w:color w:val="000000"/>
                <w:sz w:val="20"/>
                <w:szCs w:val="20"/>
                <w:lang w:eastAsia="en-CA"/>
              </w:rPr>
            </w:pPr>
            <w:r w:rsidRPr="004C55AB">
              <w:rPr>
                <w:color w:val="000000"/>
                <w:sz w:val="20"/>
                <w:szCs w:val="20"/>
                <w:lang w:eastAsia="en-CA"/>
              </w:rPr>
              <w:t>i</w:t>
            </w:r>
          </w:p>
        </w:tc>
        <w:tc>
          <w:tcPr>
            <w:tcW w:w="1683" w:type="dxa"/>
            <w:tcBorders>
              <w:top w:val="nil"/>
              <w:left w:val="nil"/>
              <w:bottom w:val="single" w:sz="4" w:space="0" w:color="auto"/>
              <w:right w:val="single" w:sz="4" w:space="0" w:color="auto"/>
            </w:tcBorders>
            <w:shd w:val="clear" w:color="auto" w:fill="auto"/>
            <w:noWrap/>
            <w:vAlign w:val="center"/>
            <w:hideMark/>
          </w:tcPr>
          <w:p w14:paraId="619ECF01" w14:textId="77777777" w:rsidR="001642BA" w:rsidRPr="004C55AB" w:rsidRDefault="001642BA" w:rsidP="005C3549">
            <w:pPr>
              <w:keepNext/>
              <w:bidi/>
              <w:jc w:val="left"/>
              <w:rPr>
                <w:sz w:val="20"/>
                <w:szCs w:val="20"/>
                <w:lang w:eastAsia="en-CA"/>
              </w:rPr>
            </w:pPr>
            <w:r w:rsidRPr="004C55AB">
              <w:rPr>
                <w:sz w:val="20"/>
                <w:szCs w:val="20"/>
                <w:lang w:eastAsia="en-CA"/>
              </w:rPr>
              <w:t>203,011,596</w:t>
            </w:r>
          </w:p>
        </w:tc>
      </w:tr>
      <w:tr w:rsidR="001642BA" w:rsidRPr="004C55AB" w14:paraId="7D415329" w14:textId="77777777" w:rsidTr="00902E16">
        <w:trPr>
          <w:trHeight w:val="93"/>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37AC45E0" w14:textId="77777777" w:rsidR="001642BA" w:rsidRPr="004C55AB" w:rsidRDefault="0063572C" w:rsidP="005C3549">
            <w:pPr>
              <w:keepNext/>
              <w:bidi/>
              <w:rPr>
                <w:color w:val="000000"/>
                <w:sz w:val="20"/>
                <w:szCs w:val="20"/>
                <w:lang w:eastAsia="en-CA"/>
              </w:rPr>
            </w:pPr>
            <w:r>
              <w:rPr>
                <w:rFonts w:hint="cs"/>
                <w:color w:val="000000"/>
                <w:sz w:val="20"/>
                <w:szCs w:val="20"/>
                <w:rtl/>
                <w:lang w:eastAsia="en-CA"/>
              </w:rPr>
              <w:t>الفائدة المتحققة في 2021 و2022</w:t>
            </w:r>
          </w:p>
        </w:tc>
        <w:tc>
          <w:tcPr>
            <w:tcW w:w="1040" w:type="dxa"/>
            <w:tcBorders>
              <w:top w:val="nil"/>
              <w:left w:val="nil"/>
              <w:bottom w:val="single" w:sz="4" w:space="0" w:color="auto"/>
              <w:right w:val="single" w:sz="4" w:space="0" w:color="auto"/>
            </w:tcBorders>
            <w:shd w:val="clear" w:color="auto" w:fill="auto"/>
            <w:noWrap/>
            <w:vAlign w:val="center"/>
            <w:hideMark/>
          </w:tcPr>
          <w:p w14:paraId="6701728C" w14:textId="77777777" w:rsidR="001642BA" w:rsidRPr="004C55AB" w:rsidRDefault="001642BA" w:rsidP="005C3549">
            <w:pPr>
              <w:keepNext/>
              <w:bidi/>
              <w:rPr>
                <w:color w:val="000000"/>
                <w:sz w:val="20"/>
                <w:szCs w:val="20"/>
                <w:lang w:eastAsia="en-CA"/>
              </w:rPr>
            </w:pPr>
            <w:r w:rsidRPr="004C55AB">
              <w:rPr>
                <w:color w:val="000000"/>
                <w:sz w:val="20"/>
                <w:szCs w:val="20"/>
                <w:lang w:eastAsia="en-CA"/>
              </w:rPr>
              <w:t>j</w:t>
            </w:r>
          </w:p>
        </w:tc>
        <w:tc>
          <w:tcPr>
            <w:tcW w:w="1683" w:type="dxa"/>
            <w:tcBorders>
              <w:top w:val="nil"/>
              <w:left w:val="nil"/>
              <w:bottom w:val="single" w:sz="4" w:space="0" w:color="auto"/>
              <w:right w:val="single" w:sz="4" w:space="0" w:color="auto"/>
            </w:tcBorders>
            <w:shd w:val="clear" w:color="auto" w:fill="auto"/>
            <w:noWrap/>
            <w:vAlign w:val="center"/>
            <w:hideMark/>
          </w:tcPr>
          <w:p w14:paraId="3D944C56" w14:textId="77777777" w:rsidR="001642BA" w:rsidRPr="004C55AB" w:rsidRDefault="001642BA" w:rsidP="005C3549">
            <w:pPr>
              <w:keepNext/>
              <w:bidi/>
              <w:jc w:val="left"/>
              <w:rPr>
                <w:sz w:val="20"/>
                <w:szCs w:val="20"/>
                <w:lang w:eastAsia="en-CA"/>
              </w:rPr>
            </w:pPr>
            <w:r w:rsidRPr="004C55AB">
              <w:rPr>
                <w:sz w:val="20"/>
                <w:szCs w:val="20"/>
                <w:lang w:eastAsia="en-CA"/>
              </w:rPr>
              <w:t>961,789</w:t>
            </w:r>
          </w:p>
        </w:tc>
      </w:tr>
      <w:tr w:rsidR="001642BA" w:rsidRPr="004C55AB" w14:paraId="35496F95" w14:textId="77777777" w:rsidTr="00902E16">
        <w:trPr>
          <w:trHeight w:val="62"/>
        </w:trPr>
        <w:tc>
          <w:tcPr>
            <w:tcW w:w="6668" w:type="dxa"/>
            <w:tcBorders>
              <w:top w:val="nil"/>
              <w:left w:val="single" w:sz="4" w:space="0" w:color="auto"/>
              <w:bottom w:val="single" w:sz="4" w:space="0" w:color="auto"/>
              <w:right w:val="single" w:sz="4" w:space="0" w:color="auto"/>
            </w:tcBorders>
            <w:shd w:val="clear" w:color="auto" w:fill="auto"/>
            <w:noWrap/>
            <w:vAlign w:val="center"/>
            <w:hideMark/>
          </w:tcPr>
          <w:p w14:paraId="4E203684" w14:textId="77777777" w:rsidR="001642BA" w:rsidRPr="004C55AB" w:rsidRDefault="0063572C" w:rsidP="005C3549">
            <w:pPr>
              <w:keepNext/>
              <w:bidi/>
              <w:rPr>
                <w:b/>
                <w:bCs/>
                <w:color w:val="000000"/>
                <w:sz w:val="20"/>
                <w:szCs w:val="20"/>
                <w:lang w:eastAsia="en-CA"/>
              </w:rPr>
            </w:pPr>
            <w:r>
              <w:rPr>
                <w:rFonts w:hint="cs"/>
                <w:b/>
                <w:bCs/>
                <w:color w:val="000000"/>
                <w:sz w:val="20"/>
                <w:szCs w:val="20"/>
                <w:rtl/>
                <w:lang w:eastAsia="en-CA"/>
              </w:rPr>
              <w:t>الأموال المرحلة</w:t>
            </w:r>
          </w:p>
        </w:tc>
        <w:tc>
          <w:tcPr>
            <w:tcW w:w="1040" w:type="dxa"/>
            <w:tcBorders>
              <w:top w:val="nil"/>
              <w:left w:val="nil"/>
              <w:bottom w:val="single" w:sz="4" w:space="0" w:color="auto"/>
              <w:right w:val="single" w:sz="4" w:space="0" w:color="auto"/>
            </w:tcBorders>
            <w:shd w:val="clear" w:color="auto" w:fill="auto"/>
            <w:noWrap/>
            <w:vAlign w:val="center"/>
            <w:hideMark/>
          </w:tcPr>
          <w:p w14:paraId="44D85213" w14:textId="77777777" w:rsidR="001642BA" w:rsidRPr="004C55AB" w:rsidRDefault="001642BA" w:rsidP="005C3549">
            <w:pPr>
              <w:keepNext/>
              <w:bidi/>
              <w:rPr>
                <w:b/>
                <w:bCs/>
                <w:color w:val="000000"/>
                <w:sz w:val="20"/>
                <w:szCs w:val="20"/>
                <w:lang w:eastAsia="en-CA"/>
              </w:rPr>
            </w:pPr>
            <w:r w:rsidRPr="004C55AB">
              <w:rPr>
                <w:b/>
                <w:bCs/>
                <w:color w:val="000000"/>
                <w:sz w:val="20"/>
                <w:szCs w:val="20"/>
                <w:lang w:eastAsia="en-CA"/>
              </w:rPr>
              <w:t>k=h-i-j</w:t>
            </w:r>
          </w:p>
        </w:tc>
        <w:tc>
          <w:tcPr>
            <w:tcW w:w="1683" w:type="dxa"/>
            <w:tcBorders>
              <w:top w:val="nil"/>
              <w:left w:val="nil"/>
              <w:bottom w:val="single" w:sz="4" w:space="0" w:color="auto"/>
              <w:right w:val="single" w:sz="4" w:space="0" w:color="auto"/>
            </w:tcBorders>
            <w:shd w:val="clear" w:color="auto" w:fill="auto"/>
            <w:noWrap/>
            <w:vAlign w:val="center"/>
            <w:hideMark/>
          </w:tcPr>
          <w:p w14:paraId="39D180DD" w14:textId="77777777" w:rsidR="001642BA" w:rsidRPr="004C55AB" w:rsidRDefault="001642BA" w:rsidP="005C3549">
            <w:pPr>
              <w:keepNext/>
              <w:bidi/>
              <w:jc w:val="left"/>
              <w:rPr>
                <w:b/>
                <w:bCs/>
                <w:sz w:val="20"/>
                <w:szCs w:val="20"/>
                <w:lang w:eastAsia="en-CA"/>
              </w:rPr>
            </w:pPr>
            <w:r w:rsidRPr="004C55AB">
              <w:rPr>
                <w:b/>
                <w:bCs/>
                <w:sz w:val="20"/>
                <w:szCs w:val="20"/>
                <w:lang w:eastAsia="en-CA"/>
              </w:rPr>
              <w:t>302,111,760</w:t>
            </w:r>
          </w:p>
        </w:tc>
      </w:tr>
    </w:tbl>
    <w:p w14:paraId="5D4A840A" w14:textId="77777777" w:rsidR="003301CB" w:rsidRDefault="003301CB" w:rsidP="00902E16">
      <w:pPr>
        <w:bidi/>
        <w:jc w:val="left"/>
        <w:rPr>
          <w:b/>
        </w:rPr>
      </w:pPr>
    </w:p>
    <w:p w14:paraId="0EB85677" w14:textId="77777777" w:rsidR="0063572C" w:rsidRPr="003450A4" w:rsidRDefault="0063572C" w:rsidP="00902E16">
      <w:pPr>
        <w:bidi/>
        <w:rPr>
          <w:bCs/>
          <w:caps/>
          <w:sz w:val="26"/>
          <w:szCs w:val="26"/>
          <w:rtl/>
          <w:lang w:bidi="ar-EG"/>
        </w:rPr>
      </w:pPr>
      <w:r w:rsidRPr="003450A4">
        <w:rPr>
          <w:rFonts w:hint="cs"/>
          <w:bCs/>
          <w:caps/>
          <w:sz w:val="26"/>
          <w:szCs w:val="26"/>
          <w:rtl/>
          <w:lang w:bidi="ar-EG"/>
        </w:rPr>
        <w:t>ثالثا</w:t>
      </w:r>
      <w:r w:rsidRPr="003450A4">
        <w:rPr>
          <w:rFonts w:hint="cs"/>
          <w:bCs/>
          <w:caps/>
          <w:sz w:val="26"/>
          <w:szCs w:val="26"/>
          <w:rtl/>
          <w:lang w:bidi="ar-EG"/>
        </w:rPr>
        <w:tab/>
        <w:t>التقارير عن الحوارات المتعلقة بمؤشرات الأداء</w:t>
      </w:r>
    </w:p>
    <w:p w14:paraId="50D9DD1C" w14:textId="77777777" w:rsidR="003301CB" w:rsidRPr="003450A4" w:rsidRDefault="003301CB" w:rsidP="00902E16">
      <w:pPr>
        <w:bidi/>
        <w:rPr>
          <w:sz w:val="26"/>
          <w:szCs w:val="26"/>
          <w:rtl/>
          <w:lang w:bidi="ar-EG"/>
        </w:rPr>
      </w:pPr>
    </w:p>
    <w:p w14:paraId="510458C2" w14:textId="77777777" w:rsidR="0063572C" w:rsidRPr="003450A4" w:rsidRDefault="0063572C" w:rsidP="00902E16">
      <w:pPr>
        <w:pStyle w:val="Heading1"/>
        <w:bidi/>
        <w:rPr>
          <w:sz w:val="26"/>
          <w:szCs w:val="26"/>
        </w:rPr>
      </w:pPr>
      <w:r w:rsidRPr="003450A4">
        <w:rPr>
          <w:rFonts w:hint="cs"/>
          <w:sz w:val="26"/>
          <w:szCs w:val="26"/>
          <w:rtl/>
          <w:lang w:bidi="ar-EG"/>
        </w:rPr>
        <w:t xml:space="preserve">طلب من اليونيدو، خلال الاجتماع الثامن والثمانين، </w:t>
      </w:r>
      <w:r w:rsidRPr="003450A4">
        <w:rPr>
          <w:rFonts w:hint="cs"/>
          <w:i/>
          <w:iCs/>
          <w:sz w:val="26"/>
          <w:szCs w:val="26"/>
          <w:rtl/>
          <w:lang w:bidi="ar-EG"/>
        </w:rPr>
        <w:t>ضمن جملة أمور</w:t>
      </w:r>
      <w:r w:rsidRPr="003450A4">
        <w:rPr>
          <w:rFonts w:hint="cs"/>
          <w:sz w:val="26"/>
          <w:szCs w:val="26"/>
          <w:rtl/>
          <w:lang w:bidi="ar-EG"/>
        </w:rPr>
        <w:t>، أن تجري مناقشات صريحة وبناءة مع وحدة الأوزون الوطنية في العراق فيما يتعلق بتقييم الأداء النوعي وإبلاغ الاجتماع التسعين عن نتائج المناقشات (المقرر 88/8(ب)).</w:t>
      </w:r>
    </w:p>
    <w:p w14:paraId="2ECDDF4C" w14:textId="77777777" w:rsidR="0063572C" w:rsidRPr="003450A4" w:rsidRDefault="0063572C" w:rsidP="00902E16">
      <w:pPr>
        <w:pStyle w:val="Heading1"/>
        <w:bidi/>
        <w:rPr>
          <w:sz w:val="26"/>
          <w:szCs w:val="26"/>
        </w:rPr>
      </w:pPr>
      <w:r w:rsidRPr="003450A4">
        <w:rPr>
          <w:rFonts w:hint="cs"/>
          <w:sz w:val="26"/>
          <w:szCs w:val="26"/>
          <w:rtl/>
          <w:lang w:bidi="ar-EG"/>
        </w:rPr>
        <w:t>وإعمالا للمقرر، بدأت اليونيدو حوارات ومشاورات مع حكومة العراق وأبلغت بأن الاتصال مع وحدة الأوزون الوطنية قد تحسن وزادت وتيرته وأجرى اليونيدو اتصالات منتظمة مع وحدة الأوزون الوطنية بشأن تنفيذ المشروعات وقد أتاح ذلك لليونيدو تنفيذ الأنشطة حتى في إطار المواعيد المتشددة.</w:t>
      </w:r>
    </w:p>
    <w:p w14:paraId="2AFC31C4" w14:textId="77777777" w:rsidR="003301CB" w:rsidRPr="003450A4" w:rsidRDefault="0063572C" w:rsidP="00902E16">
      <w:pPr>
        <w:pStyle w:val="Heading1"/>
        <w:keepNext/>
        <w:numPr>
          <w:ilvl w:val="0"/>
          <w:numId w:val="0"/>
        </w:numPr>
        <w:tabs>
          <w:tab w:val="left" w:pos="0"/>
          <w:tab w:val="left" w:pos="720"/>
          <w:tab w:val="left" w:pos="1440"/>
          <w:tab w:val="left" w:pos="2160"/>
          <w:tab w:val="left" w:pos="2880"/>
          <w:tab w:val="left" w:pos="3600"/>
        </w:tabs>
        <w:bidi/>
        <w:spacing w:after="0"/>
        <w:rPr>
          <w:b/>
          <w:bCs/>
          <w:sz w:val="26"/>
          <w:szCs w:val="26"/>
        </w:rPr>
      </w:pPr>
      <w:r w:rsidRPr="003450A4">
        <w:rPr>
          <w:rFonts w:hint="cs"/>
          <w:b/>
          <w:bCs/>
          <w:sz w:val="26"/>
          <w:szCs w:val="26"/>
          <w:rtl/>
        </w:rPr>
        <w:t>التوصية</w:t>
      </w:r>
    </w:p>
    <w:p w14:paraId="280DE6CD" w14:textId="77777777" w:rsidR="003301CB" w:rsidRPr="003450A4" w:rsidRDefault="003301CB" w:rsidP="00902E16">
      <w:pPr>
        <w:keepNext/>
        <w:bidi/>
        <w:rPr>
          <w:sz w:val="26"/>
          <w:szCs w:val="26"/>
        </w:rPr>
      </w:pPr>
    </w:p>
    <w:p w14:paraId="385BFB99" w14:textId="77777777" w:rsidR="003301CB" w:rsidRPr="003450A4" w:rsidRDefault="0063572C" w:rsidP="004B0841">
      <w:pPr>
        <w:pStyle w:val="Heading1"/>
        <w:bidi/>
        <w:rPr>
          <w:sz w:val="26"/>
          <w:szCs w:val="26"/>
        </w:rPr>
      </w:pPr>
      <w:r w:rsidRPr="003450A4">
        <w:rPr>
          <w:rFonts w:hint="cs"/>
          <w:sz w:val="26"/>
          <w:szCs w:val="26"/>
          <w:rtl/>
        </w:rPr>
        <w:t xml:space="preserve">قد ترغب اللجنة التنفيذية أن تحاط علما </w:t>
      </w:r>
      <w:r w:rsidR="004B0841" w:rsidRPr="003450A4">
        <w:rPr>
          <w:rFonts w:hint="cs"/>
          <w:sz w:val="26"/>
          <w:szCs w:val="26"/>
          <w:rtl/>
        </w:rPr>
        <w:t>بما يلى</w:t>
      </w:r>
    </w:p>
    <w:p w14:paraId="3BCFEE1B" w14:textId="77777777" w:rsidR="00902E16" w:rsidRPr="003450A4" w:rsidRDefault="0063572C" w:rsidP="0058579C">
      <w:pPr>
        <w:pStyle w:val="ListParagraph"/>
        <w:numPr>
          <w:ilvl w:val="0"/>
          <w:numId w:val="22"/>
        </w:numPr>
        <w:tabs>
          <w:tab w:val="num" w:pos="0"/>
        </w:tabs>
        <w:suppressAutoHyphens/>
        <w:bidi/>
        <w:spacing w:after="120"/>
        <w:ind w:hanging="720"/>
        <w:contextualSpacing w:val="0"/>
        <w:rPr>
          <w:sz w:val="26"/>
          <w:szCs w:val="26"/>
        </w:rPr>
      </w:pPr>
      <w:r w:rsidRPr="003450A4">
        <w:rPr>
          <w:rFonts w:hint="cs"/>
          <w:sz w:val="26"/>
          <w:szCs w:val="26"/>
          <w:rtl/>
        </w:rPr>
        <w:t xml:space="preserve">التحديث المتعلق بحالة تنفيذ خطة الأعمال المجمعة للفترة 2022-2024 للصندوق المتعدد الأطراف على النحو الوارد في الوثيقة </w:t>
      </w:r>
      <w:r w:rsidRPr="003450A4">
        <w:rPr>
          <w:sz w:val="26"/>
          <w:szCs w:val="26"/>
        </w:rPr>
        <w:t>UNEP/OzL.Pro/ExCom/90/11</w:t>
      </w:r>
      <w:r w:rsidRPr="003450A4">
        <w:rPr>
          <w:rFonts w:hint="cs"/>
          <w:sz w:val="26"/>
          <w:szCs w:val="26"/>
          <w:rtl/>
        </w:rPr>
        <w:t>؛</w:t>
      </w:r>
    </w:p>
    <w:p w14:paraId="32EE4D43" w14:textId="77777777" w:rsidR="0063572C" w:rsidRPr="003450A4" w:rsidRDefault="0063572C" w:rsidP="0058579C">
      <w:pPr>
        <w:pStyle w:val="ListParagraph"/>
        <w:numPr>
          <w:ilvl w:val="0"/>
          <w:numId w:val="22"/>
        </w:numPr>
        <w:tabs>
          <w:tab w:val="num" w:pos="0"/>
        </w:tabs>
        <w:suppressAutoHyphens/>
        <w:bidi/>
        <w:spacing w:after="120"/>
        <w:ind w:hanging="720"/>
        <w:contextualSpacing w:val="0"/>
        <w:rPr>
          <w:sz w:val="26"/>
          <w:szCs w:val="26"/>
        </w:rPr>
      </w:pPr>
      <w:r w:rsidRPr="003450A4">
        <w:rPr>
          <w:rFonts w:hint="cs"/>
          <w:sz w:val="26"/>
          <w:szCs w:val="26"/>
          <w:rtl/>
        </w:rPr>
        <w:t xml:space="preserve">أن القيمة الإجمالية للأنشطة المقدمة للاجتماع التسعين بلغت </w:t>
      </w:r>
      <w:r w:rsidRPr="003450A4">
        <w:rPr>
          <w:sz w:val="26"/>
          <w:szCs w:val="26"/>
        </w:rPr>
        <w:t>18,550,280</w:t>
      </w:r>
      <w:r w:rsidRPr="003450A4">
        <w:rPr>
          <w:rFonts w:hint="cs"/>
          <w:sz w:val="26"/>
          <w:szCs w:val="26"/>
          <w:rtl/>
        </w:rPr>
        <w:t xml:space="preserve"> دولارا أمريكيا (بما في ذلك </w:t>
      </w:r>
      <w:r w:rsidRPr="003450A4">
        <w:rPr>
          <w:sz w:val="26"/>
          <w:szCs w:val="26"/>
        </w:rPr>
        <w:t>2,872,500</w:t>
      </w:r>
      <w:r w:rsidR="00326644" w:rsidRPr="003450A4">
        <w:rPr>
          <w:rFonts w:hint="cs"/>
          <w:sz w:val="26"/>
          <w:szCs w:val="26"/>
          <w:rtl/>
        </w:rPr>
        <w:t xml:space="preserve"> دولار أمريكي لأنشطة تتعلق بالهيدروفلوروكربون) منها </w:t>
      </w:r>
      <w:r w:rsidR="00326644" w:rsidRPr="003450A4">
        <w:rPr>
          <w:sz w:val="26"/>
          <w:szCs w:val="26"/>
        </w:rPr>
        <w:t>1,043,745</w:t>
      </w:r>
      <w:r w:rsidR="00326644" w:rsidRPr="003450A4">
        <w:rPr>
          <w:rFonts w:hint="cs"/>
          <w:sz w:val="26"/>
          <w:szCs w:val="26"/>
          <w:rtl/>
        </w:rPr>
        <w:t xml:space="preserve"> دولارا أمريكيا تتعلق بمقترحات المشروعات غير المدرجة في خطة أعمال 2022؛</w:t>
      </w:r>
    </w:p>
    <w:p w14:paraId="7B16D9CE" w14:textId="77777777" w:rsidR="00326644" w:rsidRPr="003450A4" w:rsidRDefault="008F2348" w:rsidP="0058579C">
      <w:pPr>
        <w:pStyle w:val="ListParagraph"/>
        <w:numPr>
          <w:ilvl w:val="0"/>
          <w:numId w:val="22"/>
        </w:numPr>
        <w:tabs>
          <w:tab w:val="num" w:pos="0"/>
        </w:tabs>
        <w:suppressAutoHyphens/>
        <w:bidi/>
        <w:spacing w:after="120"/>
        <w:ind w:hanging="720"/>
        <w:contextualSpacing w:val="0"/>
        <w:rPr>
          <w:sz w:val="26"/>
          <w:szCs w:val="26"/>
        </w:rPr>
      </w:pPr>
      <w:r w:rsidRPr="003450A4">
        <w:rPr>
          <w:rFonts w:hint="cs"/>
          <w:sz w:val="26"/>
          <w:szCs w:val="26"/>
          <w:rtl/>
        </w:rPr>
        <w:t>مع التقدير التقرير المقدم من اليونيدو عن نتائج المناقشات مع حكومة العراق بشأن المسائل التي أثيرت في تقييم الأداء النوعي إعمالا للمقرر 88/8(ب).</w:t>
      </w:r>
    </w:p>
    <w:p w14:paraId="36AEA534" w14:textId="77777777" w:rsidR="003301CB" w:rsidRPr="003450A4" w:rsidRDefault="003301CB" w:rsidP="00902E16">
      <w:pPr>
        <w:bidi/>
        <w:rPr>
          <w:sz w:val="26"/>
          <w:szCs w:val="26"/>
          <w:rtl/>
          <w:lang w:bidi="ar-EG"/>
        </w:rPr>
      </w:pPr>
    </w:p>
    <w:p w14:paraId="65048EFC" w14:textId="77777777" w:rsidR="003301CB" w:rsidRPr="003301CB" w:rsidRDefault="003301CB" w:rsidP="00902E16">
      <w:pPr>
        <w:bidi/>
      </w:pPr>
    </w:p>
    <w:p w14:paraId="7AEE443E" w14:textId="77777777" w:rsidR="003301CB" w:rsidRDefault="003301CB" w:rsidP="00902E16">
      <w:pPr>
        <w:pStyle w:val="Title1"/>
        <w:bidi/>
        <w:rPr>
          <w:lang w:val="en-CA"/>
        </w:rPr>
        <w:sectPr w:rsidR="003301CB"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1BCF18A" w14:textId="77777777" w:rsidR="003301CB" w:rsidRPr="0096187F" w:rsidRDefault="003301CB" w:rsidP="003301CB">
      <w:pPr>
        <w:jc w:val="center"/>
        <w:rPr>
          <w:b/>
          <w:bCs/>
        </w:rPr>
      </w:pPr>
      <w:r w:rsidRPr="0096187F">
        <w:rPr>
          <w:b/>
          <w:bCs/>
        </w:rPr>
        <w:t>Annex I</w:t>
      </w:r>
    </w:p>
    <w:p w14:paraId="688B0E14" w14:textId="77777777" w:rsidR="003301CB" w:rsidRPr="0096187F" w:rsidRDefault="003301CB" w:rsidP="003301CB">
      <w:pPr>
        <w:jc w:val="center"/>
        <w:rPr>
          <w:b/>
          <w:bCs/>
        </w:rPr>
      </w:pPr>
    </w:p>
    <w:p w14:paraId="39A7F207" w14:textId="77777777" w:rsidR="003301CB" w:rsidRPr="0096187F" w:rsidRDefault="003301CB" w:rsidP="003301CB">
      <w:pPr>
        <w:jc w:val="center"/>
        <w:rPr>
          <w:b/>
          <w:bCs/>
        </w:rPr>
      </w:pPr>
      <w:r w:rsidRPr="0096187F">
        <w:rPr>
          <w:b/>
          <w:bCs/>
        </w:rPr>
        <w:t xml:space="preserve">HFC-RELATED ACTIVITIES SUBMITTED TO THE </w:t>
      </w:r>
      <w:r w:rsidR="002D08C5" w:rsidRPr="0096187F">
        <w:rPr>
          <w:b/>
          <w:bCs/>
        </w:rPr>
        <w:t>90</w:t>
      </w:r>
      <w:r w:rsidRPr="0096187F">
        <w:rPr>
          <w:b/>
          <w:bCs/>
          <w:vertAlign w:val="superscript"/>
        </w:rPr>
        <w:t>TH</w:t>
      </w:r>
      <w:r w:rsidRPr="0096187F">
        <w:rPr>
          <w:b/>
          <w:bCs/>
        </w:rPr>
        <w:t xml:space="preserve"> MEETING</w:t>
      </w:r>
    </w:p>
    <w:p w14:paraId="7AFCCB6F" w14:textId="77777777" w:rsidR="002D08C5" w:rsidRPr="0096187F" w:rsidRDefault="002D08C5" w:rsidP="003301CB">
      <w:pPr>
        <w:jc w:val="center"/>
        <w:rPr>
          <w:b/>
          <w:bCs/>
        </w:rPr>
      </w:pPr>
    </w:p>
    <w:tbl>
      <w:tblPr>
        <w:tblW w:w="9601" w:type="dxa"/>
        <w:jc w:val="center"/>
        <w:tblLook w:val="04A0" w:firstRow="1" w:lastRow="0" w:firstColumn="1" w:lastColumn="0" w:noHBand="0" w:noVBand="1"/>
      </w:tblPr>
      <w:tblGrid>
        <w:gridCol w:w="1578"/>
        <w:gridCol w:w="961"/>
        <w:gridCol w:w="650"/>
        <w:gridCol w:w="761"/>
        <w:gridCol w:w="2797"/>
        <w:gridCol w:w="1427"/>
        <w:gridCol w:w="1427"/>
      </w:tblGrid>
      <w:tr w:rsidR="002D08C5" w:rsidRPr="00C24DB9" w14:paraId="05DD9C51" w14:textId="77777777" w:rsidTr="00C24DB9">
        <w:trPr>
          <w:trHeight w:val="333"/>
          <w:tblHeader/>
          <w:jc w:val="center"/>
        </w:trPr>
        <w:tc>
          <w:tcPr>
            <w:tcW w:w="1650" w:type="dxa"/>
            <w:tcBorders>
              <w:top w:val="single" w:sz="4" w:space="0" w:color="auto"/>
              <w:left w:val="single" w:sz="4" w:space="0" w:color="auto"/>
              <w:bottom w:val="single" w:sz="4" w:space="0" w:color="auto"/>
              <w:right w:val="single" w:sz="4" w:space="0" w:color="auto"/>
            </w:tcBorders>
            <w:shd w:val="clear" w:color="auto" w:fill="auto"/>
            <w:hideMark/>
          </w:tcPr>
          <w:p w14:paraId="4F1559CF" w14:textId="77777777" w:rsidR="002D08C5" w:rsidRPr="00C24DB9" w:rsidRDefault="002D08C5" w:rsidP="002D08C5">
            <w:pPr>
              <w:jc w:val="center"/>
              <w:rPr>
                <w:rFonts w:asciiTheme="majorBidi" w:hAnsiTheme="majorBidi" w:cstheme="majorBidi"/>
                <w:b/>
                <w:bCs/>
                <w:sz w:val="20"/>
                <w:szCs w:val="20"/>
                <w:lang w:eastAsia="en-CA"/>
              </w:rPr>
            </w:pPr>
            <w:r w:rsidRPr="00C24DB9">
              <w:rPr>
                <w:rFonts w:asciiTheme="majorBidi" w:hAnsiTheme="majorBidi" w:cstheme="majorBidi"/>
                <w:b/>
                <w:bCs/>
                <w:sz w:val="20"/>
                <w:szCs w:val="20"/>
                <w:lang w:eastAsia="en-CA"/>
              </w:rPr>
              <w:t>Country</w:t>
            </w:r>
          </w:p>
        </w:tc>
        <w:tc>
          <w:tcPr>
            <w:tcW w:w="890" w:type="dxa"/>
            <w:tcBorders>
              <w:top w:val="single" w:sz="4" w:space="0" w:color="auto"/>
              <w:left w:val="nil"/>
              <w:bottom w:val="single" w:sz="4" w:space="0" w:color="auto"/>
              <w:right w:val="single" w:sz="4" w:space="0" w:color="auto"/>
            </w:tcBorders>
            <w:shd w:val="clear" w:color="auto" w:fill="auto"/>
            <w:hideMark/>
          </w:tcPr>
          <w:p w14:paraId="0123370A" w14:textId="77777777" w:rsidR="002D08C5" w:rsidRPr="00C24DB9" w:rsidRDefault="002D08C5" w:rsidP="002D08C5">
            <w:pPr>
              <w:jc w:val="center"/>
              <w:rPr>
                <w:rFonts w:asciiTheme="majorBidi" w:hAnsiTheme="majorBidi" w:cstheme="majorBidi"/>
                <w:b/>
                <w:bCs/>
                <w:sz w:val="20"/>
                <w:szCs w:val="20"/>
                <w:lang w:eastAsia="en-CA"/>
              </w:rPr>
            </w:pPr>
            <w:r w:rsidRPr="00C24DB9">
              <w:rPr>
                <w:rFonts w:asciiTheme="majorBidi" w:hAnsiTheme="majorBidi" w:cstheme="majorBidi"/>
                <w:b/>
                <w:bCs/>
                <w:sz w:val="20"/>
                <w:szCs w:val="20"/>
                <w:lang w:eastAsia="en-CA"/>
              </w:rPr>
              <w:t>Agency</w:t>
            </w:r>
          </w:p>
        </w:tc>
        <w:tc>
          <w:tcPr>
            <w:tcW w:w="602" w:type="dxa"/>
            <w:tcBorders>
              <w:top w:val="single" w:sz="4" w:space="0" w:color="auto"/>
              <w:left w:val="nil"/>
              <w:bottom w:val="single" w:sz="4" w:space="0" w:color="auto"/>
              <w:right w:val="single" w:sz="4" w:space="0" w:color="auto"/>
            </w:tcBorders>
            <w:shd w:val="clear" w:color="auto" w:fill="auto"/>
            <w:hideMark/>
          </w:tcPr>
          <w:p w14:paraId="3F033022" w14:textId="77777777" w:rsidR="002D08C5" w:rsidRPr="00C24DB9" w:rsidRDefault="002D08C5" w:rsidP="002D08C5">
            <w:pPr>
              <w:jc w:val="center"/>
              <w:rPr>
                <w:rFonts w:asciiTheme="majorBidi" w:hAnsiTheme="majorBidi" w:cstheme="majorBidi"/>
                <w:b/>
                <w:bCs/>
                <w:sz w:val="20"/>
                <w:szCs w:val="20"/>
                <w:lang w:eastAsia="en-CA"/>
              </w:rPr>
            </w:pPr>
            <w:r w:rsidRPr="00C24DB9">
              <w:rPr>
                <w:rFonts w:asciiTheme="majorBidi" w:hAnsiTheme="majorBidi" w:cstheme="majorBidi"/>
                <w:b/>
                <w:bCs/>
                <w:sz w:val="20"/>
                <w:szCs w:val="20"/>
                <w:lang w:eastAsia="en-CA"/>
              </w:rPr>
              <w:t>Type</w:t>
            </w:r>
          </w:p>
        </w:tc>
        <w:tc>
          <w:tcPr>
            <w:tcW w:w="705" w:type="dxa"/>
            <w:tcBorders>
              <w:top w:val="single" w:sz="4" w:space="0" w:color="auto"/>
              <w:left w:val="nil"/>
              <w:bottom w:val="single" w:sz="4" w:space="0" w:color="auto"/>
              <w:right w:val="single" w:sz="4" w:space="0" w:color="auto"/>
            </w:tcBorders>
            <w:shd w:val="clear" w:color="auto" w:fill="auto"/>
            <w:hideMark/>
          </w:tcPr>
          <w:p w14:paraId="785A565A" w14:textId="77777777" w:rsidR="002D08C5" w:rsidRPr="00C24DB9" w:rsidRDefault="002D08C5" w:rsidP="002D08C5">
            <w:pPr>
              <w:jc w:val="center"/>
              <w:rPr>
                <w:rFonts w:asciiTheme="majorBidi" w:hAnsiTheme="majorBidi" w:cstheme="majorBidi"/>
                <w:b/>
                <w:bCs/>
                <w:sz w:val="20"/>
                <w:szCs w:val="20"/>
                <w:lang w:eastAsia="en-CA"/>
              </w:rPr>
            </w:pPr>
            <w:r w:rsidRPr="00C24DB9">
              <w:rPr>
                <w:rFonts w:asciiTheme="majorBidi" w:hAnsiTheme="majorBidi" w:cstheme="majorBidi"/>
                <w:b/>
                <w:bCs/>
                <w:sz w:val="20"/>
                <w:szCs w:val="20"/>
                <w:lang w:eastAsia="en-CA"/>
              </w:rPr>
              <w:t>Sector</w:t>
            </w:r>
          </w:p>
        </w:tc>
        <w:tc>
          <w:tcPr>
            <w:tcW w:w="3112" w:type="dxa"/>
            <w:tcBorders>
              <w:top w:val="single" w:sz="4" w:space="0" w:color="auto"/>
              <w:left w:val="nil"/>
              <w:bottom w:val="single" w:sz="4" w:space="0" w:color="auto"/>
              <w:right w:val="single" w:sz="4" w:space="0" w:color="auto"/>
            </w:tcBorders>
            <w:shd w:val="clear" w:color="auto" w:fill="auto"/>
            <w:hideMark/>
          </w:tcPr>
          <w:p w14:paraId="3CAFA35F" w14:textId="77777777" w:rsidR="002D08C5" w:rsidRPr="00C24DB9" w:rsidRDefault="002D08C5" w:rsidP="002D08C5">
            <w:pPr>
              <w:jc w:val="center"/>
              <w:rPr>
                <w:rFonts w:asciiTheme="majorBidi" w:hAnsiTheme="majorBidi" w:cstheme="majorBidi"/>
                <w:b/>
                <w:bCs/>
                <w:sz w:val="20"/>
                <w:szCs w:val="20"/>
                <w:lang w:eastAsia="en-CA"/>
              </w:rPr>
            </w:pPr>
            <w:r w:rsidRPr="00C24DB9">
              <w:rPr>
                <w:rFonts w:asciiTheme="majorBidi" w:hAnsiTheme="majorBidi" w:cstheme="majorBidi"/>
                <w:b/>
                <w:bCs/>
                <w:sz w:val="20"/>
                <w:szCs w:val="20"/>
                <w:lang w:eastAsia="en-CA"/>
              </w:rPr>
              <w:t>Project title</w:t>
            </w:r>
          </w:p>
        </w:tc>
        <w:tc>
          <w:tcPr>
            <w:tcW w:w="1321" w:type="dxa"/>
            <w:tcBorders>
              <w:top w:val="single" w:sz="4" w:space="0" w:color="auto"/>
              <w:left w:val="nil"/>
              <w:bottom w:val="single" w:sz="4" w:space="0" w:color="auto"/>
              <w:right w:val="single" w:sz="4" w:space="0" w:color="auto"/>
            </w:tcBorders>
            <w:shd w:val="clear" w:color="auto" w:fill="auto"/>
            <w:hideMark/>
          </w:tcPr>
          <w:p w14:paraId="391B43E9" w14:textId="77777777" w:rsidR="002D08C5" w:rsidRPr="00C24DB9" w:rsidRDefault="002D08C5" w:rsidP="002D08C5">
            <w:pPr>
              <w:jc w:val="center"/>
              <w:rPr>
                <w:rFonts w:asciiTheme="majorBidi" w:hAnsiTheme="majorBidi" w:cstheme="majorBidi"/>
                <w:b/>
                <w:bCs/>
                <w:sz w:val="20"/>
                <w:szCs w:val="20"/>
                <w:lang w:eastAsia="en-CA"/>
              </w:rPr>
            </w:pPr>
            <w:r w:rsidRPr="00C24DB9">
              <w:rPr>
                <w:rFonts w:asciiTheme="majorBidi" w:hAnsiTheme="majorBidi" w:cstheme="majorBidi"/>
                <w:b/>
                <w:bCs/>
                <w:sz w:val="20"/>
                <w:szCs w:val="20"/>
                <w:lang w:eastAsia="en-CA"/>
              </w:rPr>
              <w:t>Amount recommended (US$)</w:t>
            </w:r>
          </w:p>
        </w:tc>
        <w:tc>
          <w:tcPr>
            <w:tcW w:w="1321" w:type="dxa"/>
            <w:tcBorders>
              <w:top w:val="single" w:sz="4" w:space="0" w:color="auto"/>
              <w:left w:val="nil"/>
              <w:bottom w:val="single" w:sz="4" w:space="0" w:color="auto"/>
              <w:right w:val="single" w:sz="4" w:space="0" w:color="auto"/>
            </w:tcBorders>
            <w:shd w:val="clear" w:color="auto" w:fill="auto"/>
            <w:hideMark/>
          </w:tcPr>
          <w:p w14:paraId="660917A9" w14:textId="77777777" w:rsidR="002D08C5" w:rsidRPr="00C24DB9" w:rsidRDefault="002D08C5" w:rsidP="002D08C5">
            <w:pPr>
              <w:jc w:val="center"/>
              <w:rPr>
                <w:rFonts w:asciiTheme="majorBidi" w:hAnsiTheme="majorBidi" w:cstheme="majorBidi"/>
                <w:b/>
                <w:bCs/>
                <w:sz w:val="20"/>
                <w:szCs w:val="20"/>
                <w:lang w:eastAsia="en-CA"/>
              </w:rPr>
            </w:pPr>
            <w:r w:rsidRPr="00C24DB9">
              <w:rPr>
                <w:rFonts w:asciiTheme="majorBidi" w:hAnsiTheme="majorBidi" w:cstheme="majorBidi"/>
                <w:b/>
                <w:bCs/>
                <w:sz w:val="20"/>
                <w:szCs w:val="20"/>
                <w:lang w:eastAsia="en-CA"/>
              </w:rPr>
              <w:t>Support costs recommended (US$)</w:t>
            </w:r>
          </w:p>
        </w:tc>
      </w:tr>
      <w:tr w:rsidR="002D08C5" w:rsidRPr="00C24DB9" w14:paraId="2B6CA3FA"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21C294D0"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Bangladesh</w:t>
            </w:r>
          </w:p>
        </w:tc>
        <w:tc>
          <w:tcPr>
            <w:tcW w:w="890" w:type="dxa"/>
            <w:tcBorders>
              <w:top w:val="nil"/>
              <w:left w:val="nil"/>
              <w:bottom w:val="single" w:sz="4" w:space="0" w:color="auto"/>
              <w:right w:val="single" w:sz="4" w:space="0" w:color="auto"/>
            </w:tcBorders>
            <w:shd w:val="clear" w:color="auto" w:fill="auto"/>
            <w:hideMark/>
          </w:tcPr>
          <w:p w14:paraId="40D3AAAE"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1347BB1E"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41E22293"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1B552F7B"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2E0B3F80"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40,000</w:t>
            </w:r>
          </w:p>
        </w:tc>
        <w:tc>
          <w:tcPr>
            <w:tcW w:w="1321" w:type="dxa"/>
            <w:tcBorders>
              <w:top w:val="nil"/>
              <w:left w:val="nil"/>
              <w:bottom w:val="single" w:sz="4" w:space="0" w:color="auto"/>
              <w:right w:val="single" w:sz="4" w:space="0" w:color="auto"/>
            </w:tcBorders>
            <w:shd w:val="clear" w:color="auto" w:fill="auto"/>
            <w:hideMark/>
          </w:tcPr>
          <w:p w14:paraId="008FE5B9"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5,200</w:t>
            </w:r>
          </w:p>
        </w:tc>
      </w:tr>
      <w:tr w:rsidR="002D08C5" w:rsidRPr="00C24DB9" w14:paraId="203DF0C1" w14:textId="77777777" w:rsidTr="00C24DB9">
        <w:trPr>
          <w:trHeight w:val="307"/>
          <w:jc w:val="center"/>
        </w:trPr>
        <w:tc>
          <w:tcPr>
            <w:tcW w:w="1650" w:type="dxa"/>
            <w:tcBorders>
              <w:top w:val="nil"/>
              <w:left w:val="single" w:sz="4" w:space="0" w:color="auto"/>
              <w:bottom w:val="single" w:sz="4" w:space="0" w:color="auto"/>
              <w:right w:val="single" w:sz="4" w:space="0" w:color="auto"/>
            </w:tcBorders>
            <w:shd w:val="clear" w:color="auto" w:fill="auto"/>
            <w:hideMark/>
          </w:tcPr>
          <w:p w14:paraId="01DB8963"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Bangladesh</w:t>
            </w:r>
          </w:p>
        </w:tc>
        <w:tc>
          <w:tcPr>
            <w:tcW w:w="890" w:type="dxa"/>
            <w:tcBorders>
              <w:top w:val="nil"/>
              <w:left w:val="nil"/>
              <w:bottom w:val="single" w:sz="4" w:space="0" w:color="auto"/>
              <w:right w:val="single" w:sz="4" w:space="0" w:color="auto"/>
            </w:tcBorders>
            <w:shd w:val="clear" w:color="auto" w:fill="auto"/>
            <w:hideMark/>
          </w:tcPr>
          <w:p w14:paraId="5E325898"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UNDP</w:t>
            </w:r>
          </w:p>
        </w:tc>
        <w:tc>
          <w:tcPr>
            <w:tcW w:w="602" w:type="dxa"/>
            <w:tcBorders>
              <w:top w:val="nil"/>
              <w:left w:val="nil"/>
              <w:bottom w:val="single" w:sz="4" w:space="0" w:color="auto"/>
              <w:right w:val="single" w:sz="4" w:space="0" w:color="auto"/>
            </w:tcBorders>
            <w:shd w:val="clear" w:color="auto" w:fill="auto"/>
            <w:hideMark/>
          </w:tcPr>
          <w:p w14:paraId="4C7D9533"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08D1B3C0"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6FE987A4"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Kigali HFC implementation plan</w:t>
            </w:r>
          </w:p>
        </w:tc>
        <w:tc>
          <w:tcPr>
            <w:tcW w:w="1321" w:type="dxa"/>
            <w:tcBorders>
              <w:top w:val="nil"/>
              <w:left w:val="nil"/>
              <w:bottom w:val="single" w:sz="4" w:space="0" w:color="auto"/>
              <w:right w:val="single" w:sz="4" w:space="0" w:color="auto"/>
            </w:tcBorders>
            <w:shd w:val="clear" w:color="auto" w:fill="auto"/>
            <w:hideMark/>
          </w:tcPr>
          <w:p w14:paraId="6D0595F0"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150,000</w:t>
            </w:r>
          </w:p>
        </w:tc>
        <w:tc>
          <w:tcPr>
            <w:tcW w:w="1321" w:type="dxa"/>
            <w:tcBorders>
              <w:top w:val="nil"/>
              <w:left w:val="nil"/>
              <w:bottom w:val="single" w:sz="4" w:space="0" w:color="auto"/>
              <w:right w:val="single" w:sz="4" w:space="0" w:color="auto"/>
            </w:tcBorders>
            <w:shd w:val="clear" w:color="auto" w:fill="auto"/>
            <w:hideMark/>
          </w:tcPr>
          <w:p w14:paraId="0A55FFAB"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10,500</w:t>
            </w:r>
          </w:p>
        </w:tc>
      </w:tr>
      <w:tr w:rsidR="002D08C5" w:rsidRPr="00C24DB9" w14:paraId="45D934C6"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0349E758"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Benin</w:t>
            </w:r>
          </w:p>
        </w:tc>
        <w:tc>
          <w:tcPr>
            <w:tcW w:w="890" w:type="dxa"/>
            <w:tcBorders>
              <w:top w:val="nil"/>
              <w:left w:val="nil"/>
              <w:bottom w:val="single" w:sz="4" w:space="0" w:color="auto"/>
              <w:right w:val="single" w:sz="4" w:space="0" w:color="auto"/>
            </w:tcBorders>
            <w:shd w:val="clear" w:color="auto" w:fill="auto"/>
            <w:hideMark/>
          </w:tcPr>
          <w:p w14:paraId="453CDC88"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4AE524C6"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53C0A8D4"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2119B23F"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71D7DD92"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133,000</w:t>
            </w:r>
          </w:p>
        </w:tc>
        <w:tc>
          <w:tcPr>
            <w:tcW w:w="1321" w:type="dxa"/>
            <w:tcBorders>
              <w:top w:val="nil"/>
              <w:left w:val="nil"/>
              <w:bottom w:val="single" w:sz="4" w:space="0" w:color="auto"/>
              <w:right w:val="single" w:sz="4" w:space="0" w:color="auto"/>
            </w:tcBorders>
            <w:shd w:val="clear" w:color="auto" w:fill="auto"/>
            <w:hideMark/>
          </w:tcPr>
          <w:p w14:paraId="015C1D35"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17,290</w:t>
            </w:r>
          </w:p>
        </w:tc>
      </w:tr>
      <w:tr w:rsidR="002D08C5" w:rsidRPr="00C24DB9" w14:paraId="1502F18D"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38CA6473"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Benin</w:t>
            </w:r>
          </w:p>
        </w:tc>
        <w:tc>
          <w:tcPr>
            <w:tcW w:w="890" w:type="dxa"/>
            <w:tcBorders>
              <w:top w:val="nil"/>
              <w:left w:val="nil"/>
              <w:bottom w:val="single" w:sz="4" w:space="0" w:color="auto"/>
              <w:right w:val="single" w:sz="4" w:space="0" w:color="auto"/>
            </w:tcBorders>
            <w:shd w:val="clear" w:color="auto" w:fill="auto"/>
            <w:hideMark/>
          </w:tcPr>
          <w:p w14:paraId="477C70E2"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0C037787"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7C0D3F52"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23431F5B"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6116B58E"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57,000</w:t>
            </w:r>
          </w:p>
        </w:tc>
        <w:tc>
          <w:tcPr>
            <w:tcW w:w="1321" w:type="dxa"/>
            <w:tcBorders>
              <w:top w:val="nil"/>
              <w:left w:val="nil"/>
              <w:bottom w:val="single" w:sz="4" w:space="0" w:color="auto"/>
              <w:right w:val="single" w:sz="4" w:space="0" w:color="auto"/>
            </w:tcBorders>
            <w:shd w:val="clear" w:color="auto" w:fill="auto"/>
            <w:hideMark/>
          </w:tcPr>
          <w:p w14:paraId="3F3FFE13"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3,990</w:t>
            </w:r>
          </w:p>
        </w:tc>
      </w:tr>
      <w:tr w:rsidR="002D08C5" w:rsidRPr="00C24DB9" w14:paraId="00015754"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2CF96F1D"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Botswana</w:t>
            </w:r>
          </w:p>
        </w:tc>
        <w:tc>
          <w:tcPr>
            <w:tcW w:w="890" w:type="dxa"/>
            <w:tcBorders>
              <w:top w:val="nil"/>
              <w:left w:val="nil"/>
              <w:bottom w:val="single" w:sz="4" w:space="0" w:color="auto"/>
              <w:right w:val="single" w:sz="4" w:space="0" w:color="auto"/>
            </w:tcBorders>
            <w:shd w:val="clear" w:color="auto" w:fill="auto"/>
            <w:hideMark/>
          </w:tcPr>
          <w:p w14:paraId="78286A8C"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418C73D9"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44451064"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2892ADE3"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1E25A3FA"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119,000</w:t>
            </w:r>
          </w:p>
        </w:tc>
        <w:tc>
          <w:tcPr>
            <w:tcW w:w="1321" w:type="dxa"/>
            <w:tcBorders>
              <w:top w:val="nil"/>
              <w:left w:val="nil"/>
              <w:bottom w:val="single" w:sz="4" w:space="0" w:color="auto"/>
              <w:right w:val="single" w:sz="4" w:space="0" w:color="auto"/>
            </w:tcBorders>
            <w:shd w:val="clear" w:color="auto" w:fill="auto"/>
            <w:hideMark/>
          </w:tcPr>
          <w:p w14:paraId="25105E60"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15,470</w:t>
            </w:r>
          </w:p>
        </w:tc>
      </w:tr>
      <w:tr w:rsidR="002D08C5" w:rsidRPr="00C24DB9" w14:paraId="6F9129EF"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4E7FEBCF"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Botswana</w:t>
            </w:r>
          </w:p>
        </w:tc>
        <w:tc>
          <w:tcPr>
            <w:tcW w:w="890" w:type="dxa"/>
            <w:tcBorders>
              <w:top w:val="nil"/>
              <w:left w:val="nil"/>
              <w:bottom w:val="single" w:sz="4" w:space="0" w:color="auto"/>
              <w:right w:val="single" w:sz="4" w:space="0" w:color="auto"/>
            </w:tcBorders>
            <w:shd w:val="clear" w:color="auto" w:fill="auto"/>
            <w:hideMark/>
          </w:tcPr>
          <w:p w14:paraId="1C864A2E"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66D89037"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1D216F17"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26AF886B"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37113A27"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51,000</w:t>
            </w:r>
          </w:p>
        </w:tc>
        <w:tc>
          <w:tcPr>
            <w:tcW w:w="1321" w:type="dxa"/>
            <w:tcBorders>
              <w:top w:val="nil"/>
              <w:left w:val="nil"/>
              <w:bottom w:val="single" w:sz="4" w:space="0" w:color="auto"/>
              <w:right w:val="single" w:sz="4" w:space="0" w:color="auto"/>
            </w:tcBorders>
            <w:shd w:val="clear" w:color="auto" w:fill="auto"/>
            <w:hideMark/>
          </w:tcPr>
          <w:p w14:paraId="2AF0B65F"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3,570</w:t>
            </w:r>
          </w:p>
        </w:tc>
      </w:tr>
      <w:tr w:rsidR="002D08C5" w:rsidRPr="00C24DB9" w14:paraId="76797B26"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2F02A458"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Chad</w:t>
            </w:r>
          </w:p>
        </w:tc>
        <w:tc>
          <w:tcPr>
            <w:tcW w:w="890" w:type="dxa"/>
            <w:tcBorders>
              <w:top w:val="nil"/>
              <w:left w:val="nil"/>
              <w:bottom w:val="single" w:sz="4" w:space="0" w:color="auto"/>
              <w:right w:val="single" w:sz="4" w:space="0" w:color="auto"/>
            </w:tcBorders>
            <w:shd w:val="clear" w:color="auto" w:fill="auto"/>
            <w:hideMark/>
          </w:tcPr>
          <w:p w14:paraId="13679AD0"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08AAE50C"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1F21BBC7"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6C2D8088"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28A8C6F0"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119,000</w:t>
            </w:r>
          </w:p>
        </w:tc>
        <w:tc>
          <w:tcPr>
            <w:tcW w:w="1321" w:type="dxa"/>
            <w:tcBorders>
              <w:top w:val="nil"/>
              <w:left w:val="nil"/>
              <w:bottom w:val="single" w:sz="4" w:space="0" w:color="auto"/>
              <w:right w:val="single" w:sz="4" w:space="0" w:color="auto"/>
            </w:tcBorders>
            <w:shd w:val="clear" w:color="auto" w:fill="auto"/>
            <w:hideMark/>
          </w:tcPr>
          <w:p w14:paraId="6DE49D75"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15,470</w:t>
            </w:r>
          </w:p>
        </w:tc>
      </w:tr>
      <w:tr w:rsidR="002D08C5" w:rsidRPr="00C24DB9" w14:paraId="0257081D"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2D766581"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Chad</w:t>
            </w:r>
          </w:p>
        </w:tc>
        <w:tc>
          <w:tcPr>
            <w:tcW w:w="890" w:type="dxa"/>
            <w:tcBorders>
              <w:top w:val="nil"/>
              <w:left w:val="nil"/>
              <w:bottom w:val="single" w:sz="4" w:space="0" w:color="auto"/>
              <w:right w:val="single" w:sz="4" w:space="0" w:color="auto"/>
            </w:tcBorders>
            <w:shd w:val="clear" w:color="auto" w:fill="auto"/>
            <w:hideMark/>
          </w:tcPr>
          <w:p w14:paraId="3220D3B7"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3066E2C2"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7615E6B1"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414019AC"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5325C19C"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51,000</w:t>
            </w:r>
          </w:p>
        </w:tc>
        <w:tc>
          <w:tcPr>
            <w:tcW w:w="1321" w:type="dxa"/>
            <w:tcBorders>
              <w:top w:val="nil"/>
              <w:left w:val="nil"/>
              <w:bottom w:val="single" w:sz="4" w:space="0" w:color="auto"/>
              <w:right w:val="single" w:sz="4" w:space="0" w:color="auto"/>
            </w:tcBorders>
            <w:shd w:val="clear" w:color="auto" w:fill="auto"/>
            <w:hideMark/>
          </w:tcPr>
          <w:p w14:paraId="6A816D9D"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3,570</w:t>
            </w:r>
          </w:p>
        </w:tc>
      </w:tr>
      <w:tr w:rsidR="002D08C5" w:rsidRPr="00C24DB9" w14:paraId="3007B42A"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5FDEFF79"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Ethiopia</w:t>
            </w:r>
          </w:p>
        </w:tc>
        <w:tc>
          <w:tcPr>
            <w:tcW w:w="890" w:type="dxa"/>
            <w:tcBorders>
              <w:top w:val="nil"/>
              <w:left w:val="nil"/>
              <w:bottom w:val="single" w:sz="4" w:space="0" w:color="auto"/>
              <w:right w:val="single" w:sz="4" w:space="0" w:color="auto"/>
            </w:tcBorders>
            <w:shd w:val="clear" w:color="auto" w:fill="auto"/>
            <w:hideMark/>
          </w:tcPr>
          <w:p w14:paraId="08FBB4FB"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3B5ABA81"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22B1BEFB"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17F86E0A"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30A23AB8"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91,000</w:t>
            </w:r>
          </w:p>
        </w:tc>
        <w:tc>
          <w:tcPr>
            <w:tcW w:w="1321" w:type="dxa"/>
            <w:tcBorders>
              <w:top w:val="nil"/>
              <w:left w:val="nil"/>
              <w:bottom w:val="single" w:sz="4" w:space="0" w:color="auto"/>
              <w:right w:val="single" w:sz="4" w:space="0" w:color="auto"/>
            </w:tcBorders>
            <w:shd w:val="clear" w:color="auto" w:fill="auto"/>
            <w:hideMark/>
          </w:tcPr>
          <w:p w14:paraId="5AB36A73"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11,830</w:t>
            </w:r>
          </w:p>
        </w:tc>
      </w:tr>
      <w:tr w:rsidR="002D08C5" w:rsidRPr="00C24DB9" w14:paraId="2EDB9756"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329788CC"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Ethiopia</w:t>
            </w:r>
          </w:p>
        </w:tc>
        <w:tc>
          <w:tcPr>
            <w:tcW w:w="890" w:type="dxa"/>
            <w:tcBorders>
              <w:top w:val="nil"/>
              <w:left w:val="nil"/>
              <w:bottom w:val="single" w:sz="4" w:space="0" w:color="auto"/>
              <w:right w:val="single" w:sz="4" w:space="0" w:color="auto"/>
            </w:tcBorders>
            <w:shd w:val="clear" w:color="auto" w:fill="auto"/>
            <w:hideMark/>
          </w:tcPr>
          <w:p w14:paraId="7A67D645"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7C93FEF0"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54A8305A"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5353CD94"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51027B49"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39,000</w:t>
            </w:r>
          </w:p>
        </w:tc>
        <w:tc>
          <w:tcPr>
            <w:tcW w:w="1321" w:type="dxa"/>
            <w:tcBorders>
              <w:top w:val="nil"/>
              <w:left w:val="nil"/>
              <w:bottom w:val="single" w:sz="4" w:space="0" w:color="auto"/>
              <w:right w:val="single" w:sz="4" w:space="0" w:color="auto"/>
            </w:tcBorders>
            <w:shd w:val="clear" w:color="auto" w:fill="auto"/>
            <w:hideMark/>
          </w:tcPr>
          <w:p w14:paraId="67407529"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2,730</w:t>
            </w:r>
          </w:p>
        </w:tc>
      </w:tr>
      <w:tr w:rsidR="002D08C5" w:rsidRPr="00C24DB9" w14:paraId="40877BFA"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3949983B"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Gambia</w:t>
            </w:r>
            <w:r w:rsidR="00C24DB9">
              <w:rPr>
                <w:rFonts w:asciiTheme="majorBidi" w:hAnsiTheme="majorBidi" w:cstheme="majorBidi"/>
                <w:sz w:val="20"/>
                <w:szCs w:val="20"/>
                <w:lang w:eastAsia="en-CA"/>
              </w:rPr>
              <w:t xml:space="preserve"> (the)</w:t>
            </w:r>
          </w:p>
        </w:tc>
        <w:tc>
          <w:tcPr>
            <w:tcW w:w="890" w:type="dxa"/>
            <w:tcBorders>
              <w:top w:val="nil"/>
              <w:left w:val="nil"/>
              <w:bottom w:val="single" w:sz="4" w:space="0" w:color="auto"/>
              <w:right w:val="single" w:sz="4" w:space="0" w:color="auto"/>
            </w:tcBorders>
            <w:shd w:val="clear" w:color="auto" w:fill="auto"/>
            <w:hideMark/>
          </w:tcPr>
          <w:p w14:paraId="5761EF0A"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631C4A24"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4F553C6A"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13FB9995"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363FB243"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91,000</w:t>
            </w:r>
          </w:p>
        </w:tc>
        <w:tc>
          <w:tcPr>
            <w:tcW w:w="1321" w:type="dxa"/>
            <w:tcBorders>
              <w:top w:val="nil"/>
              <w:left w:val="nil"/>
              <w:bottom w:val="single" w:sz="4" w:space="0" w:color="auto"/>
              <w:right w:val="single" w:sz="4" w:space="0" w:color="auto"/>
            </w:tcBorders>
            <w:shd w:val="clear" w:color="auto" w:fill="auto"/>
            <w:hideMark/>
          </w:tcPr>
          <w:p w14:paraId="44A6729B"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11,830</w:t>
            </w:r>
          </w:p>
        </w:tc>
      </w:tr>
      <w:tr w:rsidR="002D08C5" w:rsidRPr="00C24DB9" w14:paraId="76A78C13"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28ABED3B"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Gambia</w:t>
            </w:r>
            <w:r w:rsidR="00C24DB9">
              <w:rPr>
                <w:rFonts w:asciiTheme="majorBidi" w:hAnsiTheme="majorBidi" w:cstheme="majorBidi"/>
                <w:sz w:val="20"/>
                <w:szCs w:val="20"/>
                <w:lang w:eastAsia="en-CA"/>
              </w:rPr>
              <w:t xml:space="preserve"> (the)</w:t>
            </w:r>
          </w:p>
        </w:tc>
        <w:tc>
          <w:tcPr>
            <w:tcW w:w="890" w:type="dxa"/>
            <w:tcBorders>
              <w:top w:val="nil"/>
              <w:left w:val="nil"/>
              <w:bottom w:val="single" w:sz="4" w:space="0" w:color="auto"/>
              <w:right w:val="single" w:sz="4" w:space="0" w:color="auto"/>
            </w:tcBorders>
            <w:shd w:val="clear" w:color="auto" w:fill="auto"/>
            <w:hideMark/>
          </w:tcPr>
          <w:p w14:paraId="66B8A7E1"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550D4C76"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7A3B3004"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4BAE11E6"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6FF1758D"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39,000</w:t>
            </w:r>
          </w:p>
        </w:tc>
        <w:tc>
          <w:tcPr>
            <w:tcW w:w="1321" w:type="dxa"/>
            <w:tcBorders>
              <w:top w:val="nil"/>
              <w:left w:val="nil"/>
              <w:bottom w:val="single" w:sz="4" w:space="0" w:color="auto"/>
              <w:right w:val="single" w:sz="4" w:space="0" w:color="auto"/>
            </w:tcBorders>
            <w:shd w:val="clear" w:color="auto" w:fill="auto"/>
            <w:hideMark/>
          </w:tcPr>
          <w:p w14:paraId="1D3789A0"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2,730</w:t>
            </w:r>
          </w:p>
        </w:tc>
      </w:tr>
      <w:tr w:rsidR="002D08C5" w:rsidRPr="00C24DB9" w14:paraId="25207AD9"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14B5A3A6"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Guinea</w:t>
            </w:r>
            <w:r w:rsidR="00C24DB9">
              <w:rPr>
                <w:rFonts w:asciiTheme="majorBidi" w:hAnsiTheme="majorBidi" w:cstheme="majorBidi"/>
                <w:sz w:val="20"/>
                <w:szCs w:val="20"/>
                <w:lang w:eastAsia="en-CA"/>
              </w:rPr>
              <w:t xml:space="preserve"> (the)</w:t>
            </w:r>
          </w:p>
        </w:tc>
        <w:tc>
          <w:tcPr>
            <w:tcW w:w="890" w:type="dxa"/>
            <w:tcBorders>
              <w:top w:val="nil"/>
              <w:left w:val="nil"/>
              <w:bottom w:val="single" w:sz="4" w:space="0" w:color="auto"/>
              <w:right w:val="single" w:sz="4" w:space="0" w:color="auto"/>
            </w:tcBorders>
            <w:shd w:val="clear" w:color="auto" w:fill="auto"/>
            <w:hideMark/>
          </w:tcPr>
          <w:p w14:paraId="1753DCC4"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07490D4B"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188FB1AB"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5B9FA22B"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161D3C8A"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133,000</w:t>
            </w:r>
          </w:p>
        </w:tc>
        <w:tc>
          <w:tcPr>
            <w:tcW w:w="1321" w:type="dxa"/>
            <w:tcBorders>
              <w:top w:val="nil"/>
              <w:left w:val="nil"/>
              <w:bottom w:val="single" w:sz="4" w:space="0" w:color="auto"/>
              <w:right w:val="single" w:sz="4" w:space="0" w:color="auto"/>
            </w:tcBorders>
            <w:shd w:val="clear" w:color="auto" w:fill="auto"/>
            <w:hideMark/>
          </w:tcPr>
          <w:p w14:paraId="7AA849B4"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17,290</w:t>
            </w:r>
          </w:p>
        </w:tc>
      </w:tr>
      <w:tr w:rsidR="002D08C5" w:rsidRPr="00C24DB9" w14:paraId="260D6D0D"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6A15A56E"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Guinea</w:t>
            </w:r>
          </w:p>
        </w:tc>
        <w:tc>
          <w:tcPr>
            <w:tcW w:w="890" w:type="dxa"/>
            <w:tcBorders>
              <w:top w:val="nil"/>
              <w:left w:val="nil"/>
              <w:bottom w:val="single" w:sz="4" w:space="0" w:color="auto"/>
              <w:right w:val="single" w:sz="4" w:space="0" w:color="auto"/>
            </w:tcBorders>
            <w:shd w:val="clear" w:color="auto" w:fill="auto"/>
            <w:hideMark/>
          </w:tcPr>
          <w:p w14:paraId="5B785B8E"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335D3453"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19AD108C"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1F608DC6"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562BA046"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57,000</w:t>
            </w:r>
          </w:p>
        </w:tc>
        <w:tc>
          <w:tcPr>
            <w:tcW w:w="1321" w:type="dxa"/>
            <w:tcBorders>
              <w:top w:val="nil"/>
              <w:left w:val="nil"/>
              <w:bottom w:val="single" w:sz="4" w:space="0" w:color="auto"/>
              <w:right w:val="single" w:sz="4" w:space="0" w:color="auto"/>
            </w:tcBorders>
            <w:shd w:val="clear" w:color="auto" w:fill="auto"/>
            <w:hideMark/>
          </w:tcPr>
          <w:p w14:paraId="62B071DF"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3,990</w:t>
            </w:r>
          </w:p>
        </w:tc>
      </w:tr>
      <w:tr w:rsidR="002D08C5" w:rsidRPr="00C24DB9" w14:paraId="7FFF0736"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6C1D5AEB"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Honduras</w:t>
            </w:r>
          </w:p>
        </w:tc>
        <w:tc>
          <w:tcPr>
            <w:tcW w:w="890" w:type="dxa"/>
            <w:tcBorders>
              <w:top w:val="nil"/>
              <w:left w:val="nil"/>
              <w:bottom w:val="single" w:sz="4" w:space="0" w:color="auto"/>
              <w:right w:val="single" w:sz="4" w:space="0" w:color="auto"/>
            </w:tcBorders>
            <w:shd w:val="clear" w:color="auto" w:fill="auto"/>
            <w:hideMark/>
          </w:tcPr>
          <w:p w14:paraId="3D35E959"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5845DE76"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0B743AA0"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04F9B2DE"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7A4F9E99"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170,000</w:t>
            </w:r>
          </w:p>
        </w:tc>
        <w:tc>
          <w:tcPr>
            <w:tcW w:w="1321" w:type="dxa"/>
            <w:tcBorders>
              <w:top w:val="nil"/>
              <w:left w:val="nil"/>
              <w:bottom w:val="single" w:sz="4" w:space="0" w:color="auto"/>
              <w:right w:val="single" w:sz="4" w:space="0" w:color="auto"/>
            </w:tcBorders>
            <w:shd w:val="clear" w:color="auto" w:fill="auto"/>
            <w:hideMark/>
          </w:tcPr>
          <w:p w14:paraId="5B845D60"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11,900</w:t>
            </w:r>
          </w:p>
        </w:tc>
      </w:tr>
      <w:tr w:rsidR="002D08C5" w:rsidRPr="00C24DB9" w14:paraId="65B07BAF" w14:textId="77777777" w:rsidTr="00C24DB9">
        <w:trPr>
          <w:trHeight w:val="245"/>
          <w:jc w:val="center"/>
        </w:trPr>
        <w:tc>
          <w:tcPr>
            <w:tcW w:w="1650" w:type="dxa"/>
            <w:tcBorders>
              <w:top w:val="nil"/>
              <w:left w:val="single" w:sz="4" w:space="0" w:color="auto"/>
              <w:bottom w:val="single" w:sz="4" w:space="0" w:color="auto"/>
              <w:right w:val="single" w:sz="4" w:space="0" w:color="auto"/>
            </w:tcBorders>
            <w:shd w:val="clear" w:color="auto" w:fill="auto"/>
            <w:hideMark/>
          </w:tcPr>
          <w:p w14:paraId="75C48C90"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Mexico</w:t>
            </w:r>
          </w:p>
        </w:tc>
        <w:tc>
          <w:tcPr>
            <w:tcW w:w="890" w:type="dxa"/>
            <w:tcBorders>
              <w:top w:val="nil"/>
              <w:left w:val="nil"/>
              <w:bottom w:val="single" w:sz="4" w:space="0" w:color="auto"/>
              <w:right w:val="single" w:sz="4" w:space="0" w:color="auto"/>
            </w:tcBorders>
            <w:shd w:val="clear" w:color="auto" w:fill="auto"/>
            <w:hideMark/>
          </w:tcPr>
          <w:p w14:paraId="10516A86"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UNDP</w:t>
            </w:r>
          </w:p>
        </w:tc>
        <w:tc>
          <w:tcPr>
            <w:tcW w:w="602" w:type="dxa"/>
            <w:tcBorders>
              <w:top w:val="nil"/>
              <w:left w:val="nil"/>
              <w:bottom w:val="single" w:sz="4" w:space="0" w:color="auto"/>
              <w:right w:val="single" w:sz="4" w:space="0" w:color="auto"/>
            </w:tcBorders>
            <w:shd w:val="clear" w:color="auto" w:fill="auto"/>
            <w:hideMark/>
          </w:tcPr>
          <w:p w14:paraId="1E70540C"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56552122"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FOA</w:t>
            </w:r>
          </w:p>
        </w:tc>
        <w:tc>
          <w:tcPr>
            <w:tcW w:w="3112" w:type="dxa"/>
            <w:tcBorders>
              <w:top w:val="nil"/>
              <w:left w:val="nil"/>
              <w:bottom w:val="single" w:sz="4" w:space="0" w:color="auto"/>
              <w:right w:val="single" w:sz="4" w:space="0" w:color="auto"/>
            </w:tcBorders>
            <w:shd w:val="clear" w:color="auto" w:fill="auto"/>
            <w:hideMark/>
          </w:tcPr>
          <w:p w14:paraId="1AE4E7DA"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for HFC investment projects in the foam sector</w:t>
            </w:r>
          </w:p>
        </w:tc>
        <w:tc>
          <w:tcPr>
            <w:tcW w:w="1321" w:type="dxa"/>
            <w:tcBorders>
              <w:top w:val="nil"/>
              <w:left w:val="nil"/>
              <w:bottom w:val="single" w:sz="4" w:space="0" w:color="auto"/>
              <w:right w:val="single" w:sz="4" w:space="0" w:color="auto"/>
            </w:tcBorders>
            <w:shd w:val="clear" w:color="auto" w:fill="auto"/>
            <w:hideMark/>
          </w:tcPr>
          <w:p w14:paraId="5A9F4925"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80,000</w:t>
            </w:r>
          </w:p>
        </w:tc>
        <w:tc>
          <w:tcPr>
            <w:tcW w:w="1321" w:type="dxa"/>
            <w:tcBorders>
              <w:top w:val="nil"/>
              <w:left w:val="nil"/>
              <w:bottom w:val="single" w:sz="4" w:space="0" w:color="auto"/>
              <w:right w:val="single" w:sz="4" w:space="0" w:color="auto"/>
            </w:tcBorders>
            <w:shd w:val="clear" w:color="auto" w:fill="auto"/>
            <w:hideMark/>
          </w:tcPr>
          <w:p w14:paraId="2BC5FE10"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5,600</w:t>
            </w:r>
          </w:p>
        </w:tc>
      </w:tr>
      <w:tr w:rsidR="002D08C5" w:rsidRPr="00C24DB9" w14:paraId="42B4A09D" w14:textId="77777777" w:rsidTr="00C24DB9">
        <w:trPr>
          <w:trHeight w:val="790"/>
          <w:jc w:val="center"/>
        </w:trPr>
        <w:tc>
          <w:tcPr>
            <w:tcW w:w="1650" w:type="dxa"/>
            <w:tcBorders>
              <w:top w:val="nil"/>
              <w:left w:val="single" w:sz="4" w:space="0" w:color="auto"/>
              <w:bottom w:val="single" w:sz="4" w:space="0" w:color="auto"/>
              <w:right w:val="single" w:sz="4" w:space="0" w:color="auto"/>
            </w:tcBorders>
            <w:shd w:val="clear" w:color="auto" w:fill="auto"/>
            <w:hideMark/>
          </w:tcPr>
          <w:p w14:paraId="3E85DA8A"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Mexico</w:t>
            </w:r>
          </w:p>
        </w:tc>
        <w:tc>
          <w:tcPr>
            <w:tcW w:w="890" w:type="dxa"/>
            <w:tcBorders>
              <w:top w:val="nil"/>
              <w:left w:val="nil"/>
              <w:bottom w:val="single" w:sz="4" w:space="0" w:color="auto"/>
              <w:right w:val="single" w:sz="4" w:space="0" w:color="auto"/>
            </w:tcBorders>
            <w:shd w:val="clear" w:color="auto" w:fill="auto"/>
            <w:hideMark/>
          </w:tcPr>
          <w:p w14:paraId="301DC48A"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UNDP</w:t>
            </w:r>
          </w:p>
        </w:tc>
        <w:tc>
          <w:tcPr>
            <w:tcW w:w="602" w:type="dxa"/>
            <w:tcBorders>
              <w:top w:val="nil"/>
              <w:left w:val="nil"/>
              <w:bottom w:val="single" w:sz="4" w:space="0" w:color="auto"/>
              <w:right w:val="single" w:sz="4" w:space="0" w:color="auto"/>
            </w:tcBorders>
            <w:shd w:val="clear" w:color="auto" w:fill="auto"/>
            <w:hideMark/>
          </w:tcPr>
          <w:p w14:paraId="0109A4E6"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6A07B8F6"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REF</w:t>
            </w:r>
          </w:p>
        </w:tc>
        <w:tc>
          <w:tcPr>
            <w:tcW w:w="3112" w:type="dxa"/>
            <w:tcBorders>
              <w:top w:val="nil"/>
              <w:left w:val="nil"/>
              <w:bottom w:val="single" w:sz="4" w:space="0" w:color="auto"/>
              <w:right w:val="single" w:sz="4" w:space="0" w:color="auto"/>
            </w:tcBorders>
            <w:shd w:val="clear" w:color="auto" w:fill="auto"/>
            <w:hideMark/>
          </w:tcPr>
          <w:p w14:paraId="454F920E"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for replacement of HFC-134a with HC-290 refrigerant in the manufacturing of commercial refrigerators at Friocima</w:t>
            </w:r>
          </w:p>
        </w:tc>
        <w:tc>
          <w:tcPr>
            <w:tcW w:w="1321" w:type="dxa"/>
            <w:tcBorders>
              <w:top w:val="nil"/>
              <w:left w:val="nil"/>
              <w:bottom w:val="single" w:sz="4" w:space="0" w:color="auto"/>
              <w:right w:val="single" w:sz="4" w:space="0" w:color="auto"/>
            </w:tcBorders>
            <w:shd w:val="clear" w:color="auto" w:fill="auto"/>
            <w:hideMark/>
          </w:tcPr>
          <w:p w14:paraId="18A2FC7A"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30,000</w:t>
            </w:r>
          </w:p>
        </w:tc>
        <w:tc>
          <w:tcPr>
            <w:tcW w:w="1321" w:type="dxa"/>
            <w:tcBorders>
              <w:top w:val="nil"/>
              <w:left w:val="nil"/>
              <w:bottom w:val="single" w:sz="4" w:space="0" w:color="auto"/>
              <w:right w:val="single" w:sz="4" w:space="0" w:color="auto"/>
            </w:tcBorders>
            <w:shd w:val="clear" w:color="auto" w:fill="auto"/>
            <w:hideMark/>
          </w:tcPr>
          <w:p w14:paraId="3FBCA28C"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2,100</w:t>
            </w:r>
          </w:p>
        </w:tc>
      </w:tr>
      <w:tr w:rsidR="002D08C5" w:rsidRPr="00C24DB9" w14:paraId="5A15E902"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26827304"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Mozambique</w:t>
            </w:r>
          </w:p>
        </w:tc>
        <w:tc>
          <w:tcPr>
            <w:tcW w:w="890" w:type="dxa"/>
            <w:tcBorders>
              <w:top w:val="nil"/>
              <w:left w:val="nil"/>
              <w:bottom w:val="single" w:sz="4" w:space="0" w:color="auto"/>
              <w:right w:val="single" w:sz="4" w:space="0" w:color="auto"/>
            </w:tcBorders>
            <w:shd w:val="clear" w:color="auto" w:fill="auto"/>
            <w:hideMark/>
          </w:tcPr>
          <w:p w14:paraId="75831AF8"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UNDP</w:t>
            </w:r>
          </w:p>
        </w:tc>
        <w:tc>
          <w:tcPr>
            <w:tcW w:w="602" w:type="dxa"/>
            <w:tcBorders>
              <w:top w:val="nil"/>
              <w:left w:val="nil"/>
              <w:bottom w:val="single" w:sz="4" w:space="0" w:color="auto"/>
              <w:right w:val="single" w:sz="4" w:space="0" w:color="auto"/>
            </w:tcBorders>
            <w:shd w:val="clear" w:color="auto" w:fill="auto"/>
            <w:hideMark/>
          </w:tcPr>
          <w:p w14:paraId="41AE96FA"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61E2CA76"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547E024F"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012B6AB1"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51,000</w:t>
            </w:r>
          </w:p>
        </w:tc>
        <w:tc>
          <w:tcPr>
            <w:tcW w:w="1321" w:type="dxa"/>
            <w:tcBorders>
              <w:top w:val="nil"/>
              <w:left w:val="nil"/>
              <w:bottom w:val="single" w:sz="4" w:space="0" w:color="auto"/>
              <w:right w:val="single" w:sz="4" w:space="0" w:color="auto"/>
            </w:tcBorders>
            <w:shd w:val="clear" w:color="auto" w:fill="auto"/>
            <w:hideMark/>
          </w:tcPr>
          <w:p w14:paraId="79A8C18B"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3,570</w:t>
            </w:r>
          </w:p>
        </w:tc>
      </w:tr>
      <w:tr w:rsidR="002D08C5" w:rsidRPr="00C24DB9" w14:paraId="36676088"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1598CC51"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Mozambique</w:t>
            </w:r>
          </w:p>
        </w:tc>
        <w:tc>
          <w:tcPr>
            <w:tcW w:w="890" w:type="dxa"/>
            <w:tcBorders>
              <w:top w:val="nil"/>
              <w:left w:val="nil"/>
              <w:bottom w:val="single" w:sz="4" w:space="0" w:color="auto"/>
              <w:right w:val="single" w:sz="4" w:space="0" w:color="auto"/>
            </w:tcBorders>
            <w:shd w:val="clear" w:color="auto" w:fill="auto"/>
            <w:hideMark/>
          </w:tcPr>
          <w:p w14:paraId="21E30A0E"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1E0591A1"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56B09F75"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50E240C4"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12DB834F"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119,000</w:t>
            </w:r>
          </w:p>
        </w:tc>
        <w:tc>
          <w:tcPr>
            <w:tcW w:w="1321" w:type="dxa"/>
            <w:tcBorders>
              <w:top w:val="nil"/>
              <w:left w:val="nil"/>
              <w:bottom w:val="single" w:sz="4" w:space="0" w:color="auto"/>
              <w:right w:val="single" w:sz="4" w:space="0" w:color="auto"/>
            </w:tcBorders>
            <w:shd w:val="clear" w:color="auto" w:fill="auto"/>
            <w:hideMark/>
          </w:tcPr>
          <w:p w14:paraId="0A493AF4"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15,470</w:t>
            </w:r>
          </w:p>
        </w:tc>
      </w:tr>
      <w:tr w:rsidR="002D08C5" w:rsidRPr="00C24DB9" w14:paraId="22900344" w14:textId="77777777" w:rsidTr="00C24DB9">
        <w:trPr>
          <w:trHeight w:val="307"/>
          <w:jc w:val="center"/>
        </w:trPr>
        <w:tc>
          <w:tcPr>
            <w:tcW w:w="1650" w:type="dxa"/>
            <w:tcBorders>
              <w:top w:val="nil"/>
              <w:left w:val="single" w:sz="4" w:space="0" w:color="auto"/>
              <w:bottom w:val="single" w:sz="4" w:space="0" w:color="auto"/>
              <w:right w:val="single" w:sz="4" w:space="0" w:color="auto"/>
            </w:tcBorders>
            <w:shd w:val="clear" w:color="auto" w:fill="auto"/>
            <w:hideMark/>
          </w:tcPr>
          <w:p w14:paraId="36EF1C98"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Sao Tome and Principe</w:t>
            </w:r>
          </w:p>
        </w:tc>
        <w:tc>
          <w:tcPr>
            <w:tcW w:w="890" w:type="dxa"/>
            <w:tcBorders>
              <w:top w:val="nil"/>
              <w:left w:val="nil"/>
              <w:bottom w:val="single" w:sz="4" w:space="0" w:color="auto"/>
              <w:right w:val="single" w:sz="4" w:space="0" w:color="auto"/>
            </w:tcBorders>
            <w:shd w:val="clear" w:color="auto" w:fill="auto"/>
            <w:hideMark/>
          </w:tcPr>
          <w:p w14:paraId="0E28CF3C"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4EA2E65F"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5A6C9F7B"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142F0AC7"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6BBD26A4"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130,000</w:t>
            </w:r>
          </w:p>
        </w:tc>
        <w:tc>
          <w:tcPr>
            <w:tcW w:w="1321" w:type="dxa"/>
            <w:tcBorders>
              <w:top w:val="nil"/>
              <w:left w:val="nil"/>
              <w:bottom w:val="single" w:sz="4" w:space="0" w:color="auto"/>
              <w:right w:val="single" w:sz="4" w:space="0" w:color="auto"/>
            </w:tcBorders>
            <w:shd w:val="clear" w:color="auto" w:fill="auto"/>
            <w:hideMark/>
          </w:tcPr>
          <w:p w14:paraId="5280642D"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16,900</w:t>
            </w:r>
          </w:p>
        </w:tc>
      </w:tr>
      <w:tr w:rsidR="002D08C5" w:rsidRPr="00C24DB9" w14:paraId="564B4858"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09DA1748"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Serbia</w:t>
            </w:r>
          </w:p>
        </w:tc>
        <w:tc>
          <w:tcPr>
            <w:tcW w:w="890" w:type="dxa"/>
            <w:tcBorders>
              <w:top w:val="nil"/>
              <w:left w:val="nil"/>
              <w:bottom w:val="single" w:sz="4" w:space="0" w:color="auto"/>
              <w:right w:val="single" w:sz="4" w:space="0" w:color="auto"/>
            </w:tcBorders>
            <w:shd w:val="clear" w:color="auto" w:fill="auto"/>
            <w:hideMark/>
          </w:tcPr>
          <w:p w14:paraId="0EBBD4E4"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56E2D6FD"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575E8F89"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61B55CA0"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05AF4882"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55,000</w:t>
            </w:r>
          </w:p>
        </w:tc>
        <w:tc>
          <w:tcPr>
            <w:tcW w:w="1321" w:type="dxa"/>
            <w:tcBorders>
              <w:top w:val="nil"/>
              <w:left w:val="nil"/>
              <w:bottom w:val="single" w:sz="4" w:space="0" w:color="auto"/>
              <w:right w:val="single" w:sz="4" w:space="0" w:color="auto"/>
            </w:tcBorders>
            <w:shd w:val="clear" w:color="auto" w:fill="auto"/>
            <w:hideMark/>
          </w:tcPr>
          <w:p w14:paraId="307D69A9"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7,150</w:t>
            </w:r>
          </w:p>
        </w:tc>
      </w:tr>
      <w:tr w:rsidR="002D08C5" w:rsidRPr="00C24DB9" w14:paraId="684E72A0"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21232A8B"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Serbia</w:t>
            </w:r>
          </w:p>
        </w:tc>
        <w:tc>
          <w:tcPr>
            <w:tcW w:w="890" w:type="dxa"/>
            <w:tcBorders>
              <w:top w:val="nil"/>
              <w:left w:val="nil"/>
              <w:bottom w:val="single" w:sz="4" w:space="0" w:color="auto"/>
              <w:right w:val="single" w:sz="4" w:space="0" w:color="auto"/>
            </w:tcBorders>
            <w:shd w:val="clear" w:color="auto" w:fill="auto"/>
            <w:hideMark/>
          </w:tcPr>
          <w:p w14:paraId="5D23D06A"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41FF5C02"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7C7988F9"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5D88A6E6"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5E77BBDD"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115,000</w:t>
            </w:r>
          </w:p>
        </w:tc>
        <w:tc>
          <w:tcPr>
            <w:tcW w:w="1321" w:type="dxa"/>
            <w:tcBorders>
              <w:top w:val="nil"/>
              <w:left w:val="nil"/>
              <w:bottom w:val="single" w:sz="4" w:space="0" w:color="auto"/>
              <w:right w:val="single" w:sz="4" w:space="0" w:color="auto"/>
            </w:tcBorders>
            <w:shd w:val="clear" w:color="auto" w:fill="auto"/>
            <w:hideMark/>
          </w:tcPr>
          <w:p w14:paraId="326F0638"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8,050</w:t>
            </w:r>
          </w:p>
        </w:tc>
      </w:tr>
      <w:tr w:rsidR="002D08C5" w:rsidRPr="00C24DB9" w14:paraId="2F30A899"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24904DA0"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Seychelles</w:t>
            </w:r>
          </w:p>
        </w:tc>
        <w:tc>
          <w:tcPr>
            <w:tcW w:w="890" w:type="dxa"/>
            <w:tcBorders>
              <w:top w:val="nil"/>
              <w:left w:val="nil"/>
              <w:bottom w:val="single" w:sz="4" w:space="0" w:color="auto"/>
              <w:right w:val="single" w:sz="4" w:space="0" w:color="auto"/>
            </w:tcBorders>
            <w:shd w:val="clear" w:color="auto" w:fill="auto"/>
            <w:hideMark/>
          </w:tcPr>
          <w:p w14:paraId="4EFEC35F"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1E9A01F5"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1549E3CE"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4EB51A78"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14C5561F"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81,000</w:t>
            </w:r>
          </w:p>
        </w:tc>
        <w:tc>
          <w:tcPr>
            <w:tcW w:w="1321" w:type="dxa"/>
            <w:tcBorders>
              <w:top w:val="nil"/>
              <w:left w:val="nil"/>
              <w:bottom w:val="single" w:sz="4" w:space="0" w:color="auto"/>
              <w:right w:val="single" w:sz="4" w:space="0" w:color="auto"/>
            </w:tcBorders>
            <w:shd w:val="clear" w:color="auto" w:fill="auto"/>
            <w:hideMark/>
          </w:tcPr>
          <w:p w14:paraId="7185A5A5"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10,530</w:t>
            </w:r>
          </w:p>
        </w:tc>
      </w:tr>
      <w:tr w:rsidR="002D08C5" w:rsidRPr="00C24DB9" w14:paraId="35A3C67E"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78C0C095"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Seychelles</w:t>
            </w:r>
          </w:p>
        </w:tc>
        <w:tc>
          <w:tcPr>
            <w:tcW w:w="890" w:type="dxa"/>
            <w:tcBorders>
              <w:top w:val="nil"/>
              <w:left w:val="nil"/>
              <w:bottom w:val="single" w:sz="4" w:space="0" w:color="auto"/>
              <w:right w:val="single" w:sz="4" w:space="0" w:color="auto"/>
            </w:tcBorders>
            <w:shd w:val="clear" w:color="auto" w:fill="auto"/>
            <w:hideMark/>
          </w:tcPr>
          <w:p w14:paraId="15A90D84"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Germany</w:t>
            </w:r>
          </w:p>
        </w:tc>
        <w:tc>
          <w:tcPr>
            <w:tcW w:w="602" w:type="dxa"/>
            <w:tcBorders>
              <w:top w:val="nil"/>
              <w:left w:val="nil"/>
              <w:bottom w:val="single" w:sz="4" w:space="0" w:color="auto"/>
              <w:right w:val="single" w:sz="4" w:space="0" w:color="auto"/>
            </w:tcBorders>
            <w:shd w:val="clear" w:color="auto" w:fill="auto"/>
            <w:hideMark/>
          </w:tcPr>
          <w:p w14:paraId="11783E53"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4CFBA090"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6C4B86CE"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Kigali HFC implementation plan</w:t>
            </w:r>
          </w:p>
        </w:tc>
        <w:tc>
          <w:tcPr>
            <w:tcW w:w="1321" w:type="dxa"/>
            <w:tcBorders>
              <w:top w:val="nil"/>
              <w:left w:val="nil"/>
              <w:bottom w:val="single" w:sz="4" w:space="0" w:color="auto"/>
              <w:right w:val="single" w:sz="4" w:space="0" w:color="auto"/>
            </w:tcBorders>
            <w:shd w:val="clear" w:color="auto" w:fill="auto"/>
            <w:hideMark/>
          </w:tcPr>
          <w:p w14:paraId="287F8C84"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49,000</w:t>
            </w:r>
          </w:p>
        </w:tc>
        <w:tc>
          <w:tcPr>
            <w:tcW w:w="1321" w:type="dxa"/>
            <w:tcBorders>
              <w:top w:val="nil"/>
              <w:left w:val="nil"/>
              <w:bottom w:val="single" w:sz="4" w:space="0" w:color="auto"/>
              <w:right w:val="single" w:sz="4" w:space="0" w:color="auto"/>
            </w:tcBorders>
            <w:shd w:val="clear" w:color="auto" w:fill="auto"/>
            <w:hideMark/>
          </w:tcPr>
          <w:p w14:paraId="403E6B36"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6,370</w:t>
            </w:r>
          </w:p>
        </w:tc>
      </w:tr>
      <w:tr w:rsidR="002D08C5" w:rsidRPr="00C24DB9" w14:paraId="63F5D34C"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67029B60"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Somalia</w:t>
            </w:r>
          </w:p>
        </w:tc>
        <w:tc>
          <w:tcPr>
            <w:tcW w:w="890" w:type="dxa"/>
            <w:tcBorders>
              <w:top w:val="nil"/>
              <w:left w:val="nil"/>
              <w:bottom w:val="single" w:sz="4" w:space="0" w:color="auto"/>
              <w:right w:val="single" w:sz="4" w:space="0" w:color="auto"/>
            </w:tcBorders>
            <w:shd w:val="clear" w:color="auto" w:fill="auto"/>
            <w:hideMark/>
          </w:tcPr>
          <w:p w14:paraId="6A0F9647"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73050AEA"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2380AD25"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1A7F1AEB"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19385EDF"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51,000</w:t>
            </w:r>
          </w:p>
        </w:tc>
        <w:tc>
          <w:tcPr>
            <w:tcW w:w="1321" w:type="dxa"/>
            <w:tcBorders>
              <w:top w:val="nil"/>
              <w:left w:val="nil"/>
              <w:bottom w:val="single" w:sz="4" w:space="0" w:color="auto"/>
              <w:right w:val="single" w:sz="4" w:space="0" w:color="auto"/>
            </w:tcBorders>
            <w:shd w:val="clear" w:color="auto" w:fill="auto"/>
            <w:hideMark/>
          </w:tcPr>
          <w:p w14:paraId="229C5F04"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6,630</w:t>
            </w:r>
          </w:p>
        </w:tc>
      </w:tr>
      <w:tr w:rsidR="002D08C5" w:rsidRPr="00C24DB9" w14:paraId="2112E595"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68B80950"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Somalia</w:t>
            </w:r>
          </w:p>
        </w:tc>
        <w:tc>
          <w:tcPr>
            <w:tcW w:w="890" w:type="dxa"/>
            <w:tcBorders>
              <w:top w:val="nil"/>
              <w:left w:val="nil"/>
              <w:bottom w:val="single" w:sz="4" w:space="0" w:color="auto"/>
              <w:right w:val="single" w:sz="4" w:space="0" w:color="auto"/>
            </w:tcBorders>
            <w:shd w:val="clear" w:color="auto" w:fill="auto"/>
            <w:hideMark/>
          </w:tcPr>
          <w:p w14:paraId="774A21D1"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7200545F"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11B1ADAF"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6860DF13"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675AC733"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119,000</w:t>
            </w:r>
          </w:p>
        </w:tc>
        <w:tc>
          <w:tcPr>
            <w:tcW w:w="1321" w:type="dxa"/>
            <w:tcBorders>
              <w:top w:val="nil"/>
              <w:left w:val="nil"/>
              <w:bottom w:val="single" w:sz="4" w:space="0" w:color="auto"/>
              <w:right w:val="single" w:sz="4" w:space="0" w:color="auto"/>
            </w:tcBorders>
            <w:shd w:val="clear" w:color="auto" w:fill="auto"/>
            <w:hideMark/>
          </w:tcPr>
          <w:p w14:paraId="2098CD91"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8,330</w:t>
            </w:r>
          </w:p>
        </w:tc>
      </w:tr>
      <w:tr w:rsidR="002D08C5" w:rsidRPr="00C24DB9" w14:paraId="4A8AE970"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6CFE378E"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Togo</w:t>
            </w:r>
          </w:p>
        </w:tc>
        <w:tc>
          <w:tcPr>
            <w:tcW w:w="890" w:type="dxa"/>
            <w:tcBorders>
              <w:top w:val="nil"/>
              <w:left w:val="nil"/>
              <w:bottom w:val="single" w:sz="4" w:space="0" w:color="auto"/>
              <w:right w:val="single" w:sz="4" w:space="0" w:color="auto"/>
            </w:tcBorders>
            <w:shd w:val="clear" w:color="auto" w:fill="auto"/>
            <w:hideMark/>
          </w:tcPr>
          <w:p w14:paraId="6FA625CA"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UNEP</w:t>
            </w:r>
          </w:p>
        </w:tc>
        <w:tc>
          <w:tcPr>
            <w:tcW w:w="602" w:type="dxa"/>
            <w:tcBorders>
              <w:top w:val="nil"/>
              <w:left w:val="nil"/>
              <w:bottom w:val="single" w:sz="4" w:space="0" w:color="auto"/>
              <w:right w:val="single" w:sz="4" w:space="0" w:color="auto"/>
            </w:tcBorders>
            <w:shd w:val="clear" w:color="auto" w:fill="auto"/>
            <w:hideMark/>
          </w:tcPr>
          <w:p w14:paraId="5404A31A"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50F20BDD"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70BDFAF1"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4350F1B4"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119,000</w:t>
            </w:r>
          </w:p>
        </w:tc>
        <w:tc>
          <w:tcPr>
            <w:tcW w:w="1321" w:type="dxa"/>
            <w:tcBorders>
              <w:top w:val="nil"/>
              <w:left w:val="nil"/>
              <w:bottom w:val="single" w:sz="4" w:space="0" w:color="auto"/>
              <w:right w:val="single" w:sz="4" w:space="0" w:color="auto"/>
            </w:tcBorders>
            <w:shd w:val="clear" w:color="auto" w:fill="auto"/>
            <w:hideMark/>
          </w:tcPr>
          <w:p w14:paraId="13554D80"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15,470</w:t>
            </w:r>
          </w:p>
        </w:tc>
      </w:tr>
      <w:tr w:rsidR="002D08C5" w:rsidRPr="00C24DB9" w14:paraId="3D14AAA2"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4E2A4188"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Togo</w:t>
            </w:r>
          </w:p>
        </w:tc>
        <w:tc>
          <w:tcPr>
            <w:tcW w:w="890" w:type="dxa"/>
            <w:tcBorders>
              <w:top w:val="nil"/>
              <w:left w:val="nil"/>
              <w:bottom w:val="single" w:sz="4" w:space="0" w:color="auto"/>
              <w:right w:val="single" w:sz="4" w:space="0" w:color="auto"/>
            </w:tcBorders>
            <w:shd w:val="clear" w:color="auto" w:fill="auto"/>
            <w:hideMark/>
          </w:tcPr>
          <w:p w14:paraId="4620E210"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768D499D"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254E0904"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3DBCB765"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0BD46879"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51,000</w:t>
            </w:r>
          </w:p>
        </w:tc>
        <w:tc>
          <w:tcPr>
            <w:tcW w:w="1321" w:type="dxa"/>
            <w:tcBorders>
              <w:top w:val="nil"/>
              <w:left w:val="nil"/>
              <w:bottom w:val="single" w:sz="4" w:space="0" w:color="auto"/>
              <w:right w:val="single" w:sz="4" w:space="0" w:color="auto"/>
            </w:tcBorders>
            <w:shd w:val="clear" w:color="auto" w:fill="auto"/>
            <w:hideMark/>
          </w:tcPr>
          <w:p w14:paraId="6EB8A812"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3,570</w:t>
            </w:r>
          </w:p>
        </w:tc>
      </w:tr>
      <w:tr w:rsidR="002D08C5" w:rsidRPr="00C24DB9" w14:paraId="4DB34720"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5CE2D880"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Turkey</w:t>
            </w:r>
          </w:p>
        </w:tc>
        <w:tc>
          <w:tcPr>
            <w:tcW w:w="890" w:type="dxa"/>
            <w:tcBorders>
              <w:top w:val="nil"/>
              <w:left w:val="nil"/>
              <w:bottom w:val="single" w:sz="4" w:space="0" w:color="auto"/>
              <w:right w:val="single" w:sz="4" w:space="0" w:color="auto"/>
            </w:tcBorders>
            <w:shd w:val="clear" w:color="auto" w:fill="auto"/>
            <w:hideMark/>
          </w:tcPr>
          <w:p w14:paraId="05988391"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UNIDO</w:t>
            </w:r>
          </w:p>
        </w:tc>
        <w:tc>
          <w:tcPr>
            <w:tcW w:w="602" w:type="dxa"/>
            <w:tcBorders>
              <w:top w:val="nil"/>
              <w:left w:val="nil"/>
              <w:bottom w:val="single" w:sz="4" w:space="0" w:color="auto"/>
              <w:right w:val="single" w:sz="4" w:space="0" w:color="auto"/>
            </w:tcBorders>
            <w:shd w:val="clear" w:color="auto" w:fill="auto"/>
            <w:hideMark/>
          </w:tcPr>
          <w:p w14:paraId="46FBF5B7"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4B0E557B"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7FF22E04"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a Kigali HFC implementation plan</w:t>
            </w:r>
          </w:p>
        </w:tc>
        <w:tc>
          <w:tcPr>
            <w:tcW w:w="1321" w:type="dxa"/>
            <w:tcBorders>
              <w:top w:val="nil"/>
              <w:left w:val="nil"/>
              <w:bottom w:val="single" w:sz="4" w:space="0" w:color="auto"/>
              <w:right w:val="single" w:sz="4" w:space="0" w:color="auto"/>
            </w:tcBorders>
            <w:shd w:val="clear" w:color="auto" w:fill="auto"/>
            <w:hideMark/>
          </w:tcPr>
          <w:p w14:paraId="08DC4398"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120,000</w:t>
            </w:r>
          </w:p>
        </w:tc>
        <w:tc>
          <w:tcPr>
            <w:tcW w:w="1321" w:type="dxa"/>
            <w:tcBorders>
              <w:top w:val="nil"/>
              <w:left w:val="nil"/>
              <w:bottom w:val="single" w:sz="4" w:space="0" w:color="auto"/>
              <w:right w:val="single" w:sz="4" w:space="0" w:color="auto"/>
            </w:tcBorders>
            <w:shd w:val="clear" w:color="auto" w:fill="auto"/>
            <w:hideMark/>
          </w:tcPr>
          <w:p w14:paraId="0519E6AE"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8,400</w:t>
            </w:r>
          </w:p>
        </w:tc>
      </w:tr>
      <w:tr w:rsidR="002D08C5" w:rsidRPr="00C24DB9" w14:paraId="110F7799" w14:textId="77777777" w:rsidTr="00C24DB9">
        <w:trPr>
          <w:trHeight w:val="263"/>
          <w:jc w:val="center"/>
        </w:trPr>
        <w:tc>
          <w:tcPr>
            <w:tcW w:w="1650" w:type="dxa"/>
            <w:tcBorders>
              <w:top w:val="nil"/>
              <w:left w:val="single" w:sz="4" w:space="0" w:color="auto"/>
              <w:bottom w:val="single" w:sz="4" w:space="0" w:color="auto"/>
              <w:right w:val="single" w:sz="4" w:space="0" w:color="auto"/>
            </w:tcBorders>
            <w:shd w:val="clear" w:color="auto" w:fill="auto"/>
            <w:hideMark/>
          </w:tcPr>
          <w:p w14:paraId="71BC6D04"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Turkey</w:t>
            </w:r>
          </w:p>
        </w:tc>
        <w:tc>
          <w:tcPr>
            <w:tcW w:w="890" w:type="dxa"/>
            <w:tcBorders>
              <w:top w:val="nil"/>
              <w:left w:val="nil"/>
              <w:bottom w:val="single" w:sz="4" w:space="0" w:color="auto"/>
              <w:right w:val="single" w:sz="4" w:space="0" w:color="auto"/>
            </w:tcBorders>
            <w:shd w:val="clear" w:color="auto" w:fill="auto"/>
            <w:hideMark/>
          </w:tcPr>
          <w:p w14:paraId="64AF1CD9"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UNDP</w:t>
            </w:r>
          </w:p>
        </w:tc>
        <w:tc>
          <w:tcPr>
            <w:tcW w:w="602" w:type="dxa"/>
            <w:tcBorders>
              <w:top w:val="nil"/>
              <w:left w:val="nil"/>
              <w:bottom w:val="single" w:sz="4" w:space="0" w:color="auto"/>
              <w:right w:val="single" w:sz="4" w:space="0" w:color="auto"/>
            </w:tcBorders>
            <w:shd w:val="clear" w:color="auto" w:fill="auto"/>
            <w:hideMark/>
          </w:tcPr>
          <w:p w14:paraId="2CF2AE57"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PRP</w:t>
            </w:r>
          </w:p>
        </w:tc>
        <w:tc>
          <w:tcPr>
            <w:tcW w:w="705" w:type="dxa"/>
            <w:tcBorders>
              <w:top w:val="nil"/>
              <w:left w:val="nil"/>
              <w:bottom w:val="single" w:sz="4" w:space="0" w:color="auto"/>
              <w:right w:val="single" w:sz="4" w:space="0" w:color="auto"/>
            </w:tcBorders>
            <w:shd w:val="clear" w:color="auto" w:fill="auto"/>
            <w:hideMark/>
          </w:tcPr>
          <w:p w14:paraId="7516FC98" w14:textId="77777777" w:rsidR="002D08C5" w:rsidRPr="00C24DB9" w:rsidRDefault="002D08C5" w:rsidP="002D08C5">
            <w:pPr>
              <w:jc w:val="center"/>
              <w:rPr>
                <w:rFonts w:asciiTheme="majorBidi" w:hAnsiTheme="majorBidi" w:cstheme="majorBidi"/>
                <w:sz w:val="20"/>
                <w:szCs w:val="20"/>
                <w:lang w:eastAsia="en-CA"/>
              </w:rPr>
            </w:pPr>
            <w:r w:rsidRPr="00C24DB9">
              <w:rPr>
                <w:rFonts w:asciiTheme="majorBidi" w:hAnsiTheme="majorBidi" w:cstheme="majorBidi"/>
                <w:sz w:val="20"/>
                <w:szCs w:val="20"/>
                <w:lang w:eastAsia="en-CA"/>
              </w:rPr>
              <w:t>PHA</w:t>
            </w:r>
          </w:p>
        </w:tc>
        <w:tc>
          <w:tcPr>
            <w:tcW w:w="3112" w:type="dxa"/>
            <w:tcBorders>
              <w:top w:val="nil"/>
              <w:left w:val="nil"/>
              <w:bottom w:val="single" w:sz="4" w:space="0" w:color="auto"/>
              <w:right w:val="single" w:sz="4" w:space="0" w:color="auto"/>
            </w:tcBorders>
            <w:shd w:val="clear" w:color="auto" w:fill="auto"/>
            <w:hideMark/>
          </w:tcPr>
          <w:p w14:paraId="0DE54DE1" w14:textId="77777777" w:rsidR="002D08C5" w:rsidRPr="00C24DB9" w:rsidRDefault="002D08C5" w:rsidP="002D08C5">
            <w:pPr>
              <w:jc w:val="left"/>
              <w:rPr>
                <w:rFonts w:asciiTheme="majorBidi" w:hAnsiTheme="majorBidi" w:cstheme="majorBidi"/>
                <w:sz w:val="20"/>
                <w:szCs w:val="20"/>
                <w:lang w:eastAsia="en-CA"/>
              </w:rPr>
            </w:pPr>
            <w:r w:rsidRPr="00C24DB9">
              <w:rPr>
                <w:rFonts w:asciiTheme="majorBidi" w:hAnsiTheme="majorBidi" w:cstheme="majorBidi"/>
                <w:sz w:val="20"/>
                <w:szCs w:val="20"/>
                <w:lang w:eastAsia="en-CA"/>
              </w:rPr>
              <w:t>Preparation of Kigali HFC implementation plan</w:t>
            </w:r>
          </w:p>
        </w:tc>
        <w:tc>
          <w:tcPr>
            <w:tcW w:w="1321" w:type="dxa"/>
            <w:tcBorders>
              <w:top w:val="nil"/>
              <w:left w:val="nil"/>
              <w:bottom w:val="single" w:sz="4" w:space="0" w:color="auto"/>
              <w:right w:val="single" w:sz="4" w:space="0" w:color="auto"/>
            </w:tcBorders>
            <w:shd w:val="clear" w:color="auto" w:fill="auto"/>
            <w:hideMark/>
          </w:tcPr>
          <w:p w14:paraId="30E9718D"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100,000</w:t>
            </w:r>
          </w:p>
        </w:tc>
        <w:tc>
          <w:tcPr>
            <w:tcW w:w="1321" w:type="dxa"/>
            <w:tcBorders>
              <w:top w:val="nil"/>
              <w:left w:val="nil"/>
              <w:bottom w:val="single" w:sz="4" w:space="0" w:color="auto"/>
              <w:right w:val="single" w:sz="4" w:space="0" w:color="auto"/>
            </w:tcBorders>
            <w:shd w:val="clear" w:color="auto" w:fill="auto"/>
            <w:hideMark/>
          </w:tcPr>
          <w:p w14:paraId="06B60CA3" w14:textId="77777777" w:rsidR="002D08C5" w:rsidRPr="00C24DB9" w:rsidRDefault="002D08C5" w:rsidP="002D08C5">
            <w:pPr>
              <w:jc w:val="right"/>
              <w:rPr>
                <w:rFonts w:asciiTheme="majorBidi" w:hAnsiTheme="majorBidi" w:cstheme="majorBidi"/>
                <w:sz w:val="20"/>
                <w:szCs w:val="20"/>
                <w:lang w:eastAsia="en-CA"/>
              </w:rPr>
            </w:pPr>
            <w:r w:rsidRPr="00C24DB9">
              <w:rPr>
                <w:rFonts w:asciiTheme="majorBidi" w:hAnsiTheme="majorBidi" w:cstheme="majorBidi"/>
                <w:sz w:val="20"/>
                <w:szCs w:val="20"/>
                <w:lang w:eastAsia="en-CA"/>
              </w:rPr>
              <w:t>7,000</w:t>
            </w:r>
          </w:p>
        </w:tc>
      </w:tr>
    </w:tbl>
    <w:p w14:paraId="196BECC5" w14:textId="77777777" w:rsidR="002D08C5" w:rsidRPr="00D3326B" w:rsidRDefault="002D08C5" w:rsidP="003301CB">
      <w:pPr>
        <w:jc w:val="center"/>
        <w:rPr>
          <w:b/>
          <w:bCs/>
        </w:rPr>
      </w:pPr>
    </w:p>
    <w:p w14:paraId="5C670048"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B0D30" w14:paraId="0D2B8D70" w14:textId="77777777" w:rsidTr="00354537">
        <w:tc>
          <w:tcPr>
            <w:tcW w:w="1915" w:type="dxa"/>
          </w:tcPr>
          <w:p w14:paraId="7682A544" w14:textId="77777777" w:rsidR="00E85409" w:rsidRPr="009B0D30" w:rsidRDefault="00E85409" w:rsidP="00354537"/>
        </w:tc>
        <w:tc>
          <w:tcPr>
            <w:tcW w:w="1915" w:type="dxa"/>
          </w:tcPr>
          <w:p w14:paraId="0D0B1D1D" w14:textId="77777777" w:rsidR="00E85409" w:rsidRPr="009B0D30" w:rsidRDefault="00E85409" w:rsidP="00354537"/>
        </w:tc>
        <w:tc>
          <w:tcPr>
            <w:tcW w:w="1915" w:type="dxa"/>
            <w:tcBorders>
              <w:bottom w:val="single" w:sz="4" w:space="0" w:color="auto"/>
            </w:tcBorders>
          </w:tcPr>
          <w:p w14:paraId="7E689B4D" w14:textId="77777777" w:rsidR="00E85409" w:rsidRPr="009B0D30" w:rsidRDefault="00E85409" w:rsidP="00354537"/>
        </w:tc>
        <w:tc>
          <w:tcPr>
            <w:tcW w:w="1915" w:type="dxa"/>
          </w:tcPr>
          <w:p w14:paraId="0E1ADAE7" w14:textId="77777777" w:rsidR="00E85409" w:rsidRPr="009B0D30" w:rsidRDefault="00E85409" w:rsidP="00354537"/>
        </w:tc>
        <w:tc>
          <w:tcPr>
            <w:tcW w:w="1916" w:type="dxa"/>
          </w:tcPr>
          <w:p w14:paraId="374C8232" w14:textId="77777777" w:rsidR="00E85409" w:rsidRPr="009B0D30" w:rsidRDefault="00E85409" w:rsidP="00354537"/>
        </w:tc>
      </w:tr>
    </w:tbl>
    <w:p w14:paraId="5ADDA9EC" w14:textId="77777777" w:rsidR="00E85409" w:rsidRPr="009B0D30" w:rsidRDefault="00E85409" w:rsidP="004E7F9C"/>
    <w:sectPr w:rsidR="00E85409" w:rsidRPr="009B0D30" w:rsidSect="00932484">
      <w:headerReference w:type="even"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34113" w14:textId="77777777" w:rsidR="00D360C8" w:rsidRDefault="00D360C8" w:rsidP="004A504B">
      <w:r>
        <w:separator/>
      </w:r>
    </w:p>
  </w:endnote>
  <w:endnote w:type="continuationSeparator" w:id="0">
    <w:p w14:paraId="21A05094" w14:textId="77777777" w:rsidR="00D360C8" w:rsidRDefault="00D360C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98853" w14:textId="77777777" w:rsidR="004306EE" w:rsidRPr="0033525D" w:rsidRDefault="00D360C8">
    <w:pPr>
      <w:jc w:val="center"/>
    </w:pPr>
    <w:r>
      <w:fldChar w:fldCharType="begin"/>
    </w:r>
    <w:r>
      <w:instrText xml:space="preserve"> PAGE </w:instrText>
    </w:r>
    <w:r>
      <w:fldChar w:fldCharType="separate"/>
    </w:r>
    <w:r w:rsidR="004B0841">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07DCD" w14:textId="77777777" w:rsidR="004306EE" w:rsidRPr="0033525D" w:rsidRDefault="00D360C8">
    <w:pPr>
      <w:jc w:val="center"/>
    </w:pPr>
    <w:r>
      <w:fldChar w:fldCharType="begin"/>
    </w:r>
    <w:r>
      <w:instrText xml:space="preserve"> PAGE </w:instrText>
    </w:r>
    <w:r>
      <w:fldChar w:fldCharType="separate"/>
    </w:r>
    <w:r w:rsidR="004B0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B329C" w14:textId="77777777" w:rsidR="004306EE" w:rsidRDefault="004306EE" w:rsidP="0035453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2518149" w14:textId="77777777" w:rsidR="004306EE" w:rsidRDefault="004306EE" w:rsidP="0035453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BD995AD" w14:textId="77777777" w:rsidR="004306EE" w:rsidRPr="00354537" w:rsidRDefault="004306EE" w:rsidP="003545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C20C6" w14:textId="77777777" w:rsidR="004306EE" w:rsidRPr="0033525D" w:rsidRDefault="00D360C8" w:rsidP="00932484">
    <w:pPr>
      <w:jc w:val="center"/>
    </w:pPr>
    <w:r>
      <w:fldChar w:fldCharType="begin"/>
    </w:r>
    <w:r>
      <w:instrText xml:space="preserve"> PAGE </w:instrText>
    </w:r>
    <w:r>
      <w:fldChar w:fldCharType="separate"/>
    </w:r>
    <w:r w:rsidR="004B0841">
      <w:rPr>
        <w:noProof/>
      </w:rPr>
      <w:t>1</w:t>
    </w:r>
    <w:r>
      <w:rPr>
        <w:noProof/>
      </w:rPr>
      <w:fldChar w:fldCharType="end"/>
    </w:r>
  </w:p>
  <w:p w14:paraId="4CA219C8" w14:textId="77777777" w:rsidR="004306EE" w:rsidRPr="00932484" w:rsidRDefault="004306EE" w:rsidP="009324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08510" w14:textId="77777777" w:rsidR="00D360C8" w:rsidRDefault="00D360C8" w:rsidP="00354537">
      <w:pPr>
        <w:bidi/>
      </w:pPr>
      <w:r>
        <w:separator/>
      </w:r>
    </w:p>
  </w:footnote>
  <w:footnote w:type="continuationSeparator" w:id="0">
    <w:p w14:paraId="67502942" w14:textId="77777777" w:rsidR="00D360C8" w:rsidRDefault="00D360C8" w:rsidP="004A504B">
      <w:r>
        <w:continuationSeparator/>
      </w:r>
    </w:p>
  </w:footnote>
  <w:footnote w:id="1">
    <w:p w14:paraId="5086C002" w14:textId="77777777" w:rsidR="004306EE" w:rsidRDefault="004306EE" w:rsidP="0058579C">
      <w:pPr>
        <w:pStyle w:val="FootnoteText"/>
        <w:bidi/>
        <w:rPr>
          <w:rtl/>
          <w:lang w:bidi="ar-EG"/>
        </w:rPr>
      </w:pPr>
      <w:r>
        <w:rPr>
          <w:rStyle w:val="FootnoteReference"/>
        </w:rPr>
        <w:footnoteRef/>
      </w:r>
      <w:r>
        <w:t xml:space="preserve"> </w:t>
      </w:r>
      <w:r>
        <w:rPr>
          <w:rFonts w:hint="cs"/>
          <w:rtl/>
          <w:lang w:bidi="ar-EG"/>
        </w:rPr>
        <w:t xml:space="preserve"> الوثيقة </w:t>
      </w:r>
      <w:r>
        <w:t>UNEP/OzL.Pro/ExCom/90/1</w:t>
      </w:r>
      <w:r>
        <w:rPr>
          <w:rFonts w:hint="cs"/>
          <w:rtl/>
          <w:lang w:bidi="ar-EG"/>
        </w:rPr>
        <w:t>.</w:t>
      </w:r>
    </w:p>
    <w:p w14:paraId="5C80E37E" w14:textId="77777777" w:rsidR="004306EE" w:rsidRPr="0091417D" w:rsidRDefault="004306EE" w:rsidP="00354537">
      <w:pPr>
        <w:pStyle w:val="FootnoteText"/>
        <w:bidi/>
        <w:rPr>
          <w:lang w:val="en-US"/>
        </w:rPr>
      </w:pPr>
    </w:p>
  </w:footnote>
  <w:footnote w:id="2">
    <w:p w14:paraId="57A43FA6" w14:textId="77777777" w:rsidR="004306EE" w:rsidRPr="006B0572" w:rsidRDefault="004306EE" w:rsidP="003D22B6">
      <w:pPr>
        <w:pStyle w:val="FootnoteText"/>
        <w:bidi/>
        <w:rPr>
          <w:rtl/>
          <w:lang w:bidi="ar-EG"/>
        </w:rPr>
      </w:pPr>
      <w:r w:rsidRPr="00980EBF">
        <w:rPr>
          <w:rStyle w:val="FootnoteReference"/>
        </w:rPr>
        <w:footnoteRef/>
      </w:r>
      <w:r w:rsidRPr="00980EBF">
        <w:t xml:space="preserve"> </w:t>
      </w:r>
      <w:r>
        <w:rPr>
          <w:rFonts w:hint="cs"/>
          <w:rtl/>
          <w:lang w:val="en-US" w:bidi="ar-EG"/>
        </w:rPr>
        <w:t xml:space="preserve"> المرحلة الثانية من خطة إدارة إزالة المواد الهيدروكلوروفلوروكربونية لغرينادا (اليونيدو)؛ ومشروعات إعادة خطط كيجالي لتنفيذ الهيدروفلوروكربون لهندوراس (اليونيدو)؛ وموزامبيق (اليوئنديبي واليونيب)؛ وسيشيل (المانيا واليونيب)؛ ومشروعات إعداد المشروعات الاستثمارية للهيدروفلوروكربون للمكسيك (اليونيدو)؛ ومشروعات التعزيز المؤسسي لهايتي (اليوئنديبي)، وبنما (اليوئنديبي).</w:t>
      </w:r>
      <w:r w:rsidRPr="006B0572">
        <w:rPr>
          <w:rFonts w:hint="cs"/>
          <w:rtl/>
          <w:lang w:bidi="ar-EG"/>
        </w:rPr>
        <w:t xml:space="preserve"> </w:t>
      </w:r>
    </w:p>
  </w:footnote>
  <w:footnote w:id="3">
    <w:p w14:paraId="532AAC34" w14:textId="77777777" w:rsidR="004306EE" w:rsidRPr="0012043B" w:rsidRDefault="004306EE" w:rsidP="008F2348">
      <w:pPr>
        <w:pStyle w:val="FootnoteText"/>
        <w:bidi/>
        <w:rPr>
          <w:rtl/>
          <w:lang w:bidi="ar-EG"/>
        </w:rPr>
      </w:pPr>
      <w:r w:rsidRPr="0071268A">
        <w:rPr>
          <w:rStyle w:val="FootnoteReference"/>
        </w:rPr>
        <w:footnoteRef/>
      </w:r>
      <w:r w:rsidRPr="0071268A">
        <w:t xml:space="preserve"> </w:t>
      </w:r>
      <w:r>
        <w:rPr>
          <w:rFonts w:hint="cs"/>
          <w:rtl/>
        </w:rPr>
        <w:t xml:space="preserve"> </w:t>
      </w:r>
      <w:r>
        <w:rPr>
          <w:rFonts w:hint="cs"/>
          <w:rtl/>
          <w:lang w:bidi="ar-EG"/>
        </w:rPr>
        <w:t xml:space="preserve">المقرر </w:t>
      </w:r>
      <w:r>
        <w:rPr>
          <w:rFonts w:hint="cs"/>
          <w:rtl/>
        </w:rPr>
        <w:t>29/1</w:t>
      </w:r>
      <w:r>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CC701" w14:textId="77777777" w:rsidR="004306EE" w:rsidRPr="0033525D" w:rsidRDefault="004306EE">
    <w:fldSimple w:instr=" DOCPROPERTY &quot;Document number&quot;  \* MERGEFORMAT ">
      <w:r>
        <w:t>UNEP/OzL.Pro/ExCom/90/11</w:t>
      </w:r>
    </w:fldSimple>
  </w:p>
  <w:p w14:paraId="6C012439" w14:textId="77777777" w:rsidR="004306EE" w:rsidRPr="0033525D" w:rsidRDefault="004306E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DE222" w14:textId="77777777" w:rsidR="004306EE" w:rsidRPr="0033525D" w:rsidRDefault="004306EE">
    <w:pPr>
      <w:jc w:val="right"/>
    </w:pPr>
    <w:fldSimple w:instr=" DOCPROPERTY &quot;Document number&quot;  \* MERGEFORMAT ">
      <w:r>
        <w:t>UNEP/OzL.Pro/ExCom/90/11</w:t>
      </w:r>
    </w:fldSimple>
  </w:p>
  <w:p w14:paraId="3AD90A78" w14:textId="77777777" w:rsidR="004306EE" w:rsidRPr="0033525D" w:rsidRDefault="004306EE"/>
  <w:p w14:paraId="33737F74" w14:textId="77777777" w:rsidR="004306EE" w:rsidRPr="0033525D" w:rsidRDefault="004306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241EA" w14:textId="77777777" w:rsidR="004306EE" w:rsidRPr="0033525D" w:rsidRDefault="004306EE">
    <w:fldSimple w:instr=" DOCPROPERTY &quot;Document number&quot;  \* MERGEFORMAT ">
      <w:r>
        <w:t>UNEP/OzL.Pro/ExCom/90/11</w:t>
      </w:r>
    </w:fldSimple>
  </w:p>
  <w:p w14:paraId="62A7708B" w14:textId="77777777" w:rsidR="004306EE" w:rsidRPr="0033525D" w:rsidRDefault="004306EE">
    <w:r>
      <w:t>Annex I</w:t>
    </w:r>
  </w:p>
  <w:p w14:paraId="4C9569B9" w14:textId="77777777" w:rsidR="004306EE" w:rsidRDefault="004306EE"/>
  <w:p w14:paraId="1B05C742" w14:textId="77777777" w:rsidR="004306EE" w:rsidRPr="0033525D" w:rsidRDefault="004306E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FCE21A" w14:textId="77777777" w:rsidR="004306EE" w:rsidRPr="0033525D" w:rsidRDefault="004306EE" w:rsidP="00CF61C6">
    <w:pPr>
      <w:jc w:val="right"/>
    </w:pPr>
    <w:fldSimple w:instr=" DOCPROPERTY &quot;Document number&quot;  \* MERGEFORMAT ">
      <w:r>
        <w:t>UNEP/OzL.Pro/ExCom/90/11</w:t>
      </w:r>
    </w:fldSimple>
  </w:p>
  <w:p w14:paraId="347ACCFF" w14:textId="77777777" w:rsidR="004306EE" w:rsidRDefault="004306EE" w:rsidP="00CF61C6">
    <w:pPr>
      <w:pStyle w:val="Header"/>
      <w:jc w:val="right"/>
    </w:pPr>
    <w:r>
      <w:t>Annex I</w:t>
    </w:r>
  </w:p>
  <w:p w14:paraId="66172C66" w14:textId="77777777" w:rsidR="004306EE" w:rsidRDefault="004306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8EC640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BA865DB"/>
    <w:multiLevelType w:val="hybridMultilevel"/>
    <w:tmpl w:val="AA4E196C"/>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36A704D"/>
    <w:multiLevelType w:val="hybridMultilevel"/>
    <w:tmpl w:val="04D009A0"/>
    <w:lvl w:ilvl="0" w:tplc="4350AB56">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58451058">
    <w:abstractNumId w:val="10"/>
  </w:num>
  <w:num w:numId="2" w16cid:durableId="1127773306">
    <w:abstractNumId w:val="10"/>
  </w:num>
  <w:num w:numId="3" w16cid:durableId="235630359">
    <w:abstractNumId w:val="10"/>
  </w:num>
  <w:num w:numId="4" w16cid:durableId="1657487104">
    <w:abstractNumId w:val="10"/>
  </w:num>
  <w:num w:numId="5" w16cid:durableId="1032926082">
    <w:abstractNumId w:val="10"/>
  </w:num>
  <w:num w:numId="6" w16cid:durableId="1997882206">
    <w:abstractNumId w:val="9"/>
  </w:num>
  <w:num w:numId="7" w16cid:durableId="154492235">
    <w:abstractNumId w:val="7"/>
  </w:num>
  <w:num w:numId="8" w16cid:durableId="2049793867">
    <w:abstractNumId w:val="6"/>
  </w:num>
  <w:num w:numId="9" w16cid:durableId="1056465214">
    <w:abstractNumId w:val="5"/>
  </w:num>
  <w:num w:numId="10" w16cid:durableId="40785480">
    <w:abstractNumId w:val="4"/>
  </w:num>
  <w:num w:numId="11" w16cid:durableId="461653679">
    <w:abstractNumId w:val="8"/>
  </w:num>
  <w:num w:numId="12" w16cid:durableId="30419973">
    <w:abstractNumId w:val="3"/>
  </w:num>
  <w:num w:numId="13" w16cid:durableId="1707833623">
    <w:abstractNumId w:val="2"/>
  </w:num>
  <w:num w:numId="14" w16cid:durableId="1590234596">
    <w:abstractNumId w:val="1"/>
  </w:num>
  <w:num w:numId="15" w16cid:durableId="1762532922">
    <w:abstractNumId w:val="0"/>
  </w:num>
  <w:num w:numId="16" w16cid:durableId="510989538">
    <w:abstractNumId w:val="12"/>
  </w:num>
  <w:num w:numId="17" w16cid:durableId="1430348293">
    <w:abstractNumId w:val="15"/>
  </w:num>
  <w:num w:numId="18" w16cid:durableId="778447104">
    <w:abstractNumId w:val="16"/>
  </w:num>
  <w:num w:numId="19" w16cid:durableId="771704296">
    <w:abstractNumId w:val="17"/>
  </w:num>
  <w:num w:numId="20" w16cid:durableId="404030195">
    <w:abstractNumId w:val="13"/>
  </w:num>
  <w:num w:numId="21" w16cid:durableId="1488941335">
    <w:abstractNumId w:val="10"/>
  </w:num>
  <w:num w:numId="22" w16cid:durableId="2138523932">
    <w:abstractNumId w:val="14"/>
  </w:num>
  <w:num w:numId="23" w16cid:durableId="3482143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237784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301CB"/>
    <w:rsid w:val="00000FED"/>
    <w:rsid w:val="0000434E"/>
    <w:rsid w:val="0000594E"/>
    <w:rsid w:val="000211A9"/>
    <w:rsid w:val="00021238"/>
    <w:rsid w:val="00031260"/>
    <w:rsid w:val="0003681A"/>
    <w:rsid w:val="000372B7"/>
    <w:rsid w:val="00050F6E"/>
    <w:rsid w:val="00061EC2"/>
    <w:rsid w:val="00066CE8"/>
    <w:rsid w:val="00080ED0"/>
    <w:rsid w:val="00084EA5"/>
    <w:rsid w:val="00085B8F"/>
    <w:rsid w:val="00090481"/>
    <w:rsid w:val="00095A5B"/>
    <w:rsid w:val="000A3826"/>
    <w:rsid w:val="000A6C26"/>
    <w:rsid w:val="000B1012"/>
    <w:rsid w:val="000D2DE7"/>
    <w:rsid w:val="000D52A4"/>
    <w:rsid w:val="000E07BC"/>
    <w:rsid w:val="000F1CD4"/>
    <w:rsid w:val="000F2F3C"/>
    <w:rsid w:val="000F4103"/>
    <w:rsid w:val="000F70A7"/>
    <w:rsid w:val="0010122A"/>
    <w:rsid w:val="00104FED"/>
    <w:rsid w:val="00113CCA"/>
    <w:rsid w:val="00122F25"/>
    <w:rsid w:val="00135980"/>
    <w:rsid w:val="0013786F"/>
    <w:rsid w:val="00147933"/>
    <w:rsid w:val="0015000E"/>
    <w:rsid w:val="001606FD"/>
    <w:rsid w:val="00161D26"/>
    <w:rsid w:val="001642BA"/>
    <w:rsid w:val="00164719"/>
    <w:rsid w:val="00166FC4"/>
    <w:rsid w:val="001677AC"/>
    <w:rsid w:val="001804EA"/>
    <w:rsid w:val="00190A61"/>
    <w:rsid w:val="001A2215"/>
    <w:rsid w:val="001A3342"/>
    <w:rsid w:val="001A364B"/>
    <w:rsid w:val="001A3E3D"/>
    <w:rsid w:val="001A7049"/>
    <w:rsid w:val="001B1E40"/>
    <w:rsid w:val="001C764E"/>
    <w:rsid w:val="001E1052"/>
    <w:rsid w:val="001E21B1"/>
    <w:rsid w:val="001E2F93"/>
    <w:rsid w:val="001E4554"/>
    <w:rsid w:val="001E61E5"/>
    <w:rsid w:val="001F0BBE"/>
    <w:rsid w:val="001F2159"/>
    <w:rsid w:val="001F53FD"/>
    <w:rsid w:val="001F7AD6"/>
    <w:rsid w:val="001F7D0E"/>
    <w:rsid w:val="00210B8B"/>
    <w:rsid w:val="00214863"/>
    <w:rsid w:val="002156B4"/>
    <w:rsid w:val="00224FCD"/>
    <w:rsid w:val="00253222"/>
    <w:rsid w:val="00261C13"/>
    <w:rsid w:val="00262847"/>
    <w:rsid w:val="00281BB2"/>
    <w:rsid w:val="002A03C3"/>
    <w:rsid w:val="002B254E"/>
    <w:rsid w:val="002B72E9"/>
    <w:rsid w:val="002C7998"/>
    <w:rsid w:val="002D08C5"/>
    <w:rsid w:val="002F1E53"/>
    <w:rsid w:val="002F2CAA"/>
    <w:rsid w:val="002F355C"/>
    <w:rsid w:val="0030052C"/>
    <w:rsid w:val="0030673F"/>
    <w:rsid w:val="00325AB3"/>
    <w:rsid w:val="00326644"/>
    <w:rsid w:val="003301CB"/>
    <w:rsid w:val="003306E1"/>
    <w:rsid w:val="003320E4"/>
    <w:rsid w:val="0033525D"/>
    <w:rsid w:val="003414F3"/>
    <w:rsid w:val="003450A4"/>
    <w:rsid w:val="00354537"/>
    <w:rsid w:val="0035613E"/>
    <w:rsid w:val="00363EE9"/>
    <w:rsid w:val="00376128"/>
    <w:rsid w:val="0037742E"/>
    <w:rsid w:val="00377D56"/>
    <w:rsid w:val="0038245A"/>
    <w:rsid w:val="003840E6"/>
    <w:rsid w:val="00385CFC"/>
    <w:rsid w:val="0039337A"/>
    <w:rsid w:val="003A3189"/>
    <w:rsid w:val="003A3CA7"/>
    <w:rsid w:val="003A6AF3"/>
    <w:rsid w:val="003B33BD"/>
    <w:rsid w:val="003B41A1"/>
    <w:rsid w:val="003B569D"/>
    <w:rsid w:val="003B7529"/>
    <w:rsid w:val="003C37AE"/>
    <w:rsid w:val="003C3C0E"/>
    <w:rsid w:val="003D22B6"/>
    <w:rsid w:val="003D42A6"/>
    <w:rsid w:val="003D4F21"/>
    <w:rsid w:val="003D4FAC"/>
    <w:rsid w:val="003E7906"/>
    <w:rsid w:val="003F3C50"/>
    <w:rsid w:val="00406202"/>
    <w:rsid w:val="00406A6A"/>
    <w:rsid w:val="00406B22"/>
    <w:rsid w:val="004306EE"/>
    <w:rsid w:val="0043177C"/>
    <w:rsid w:val="004328A7"/>
    <w:rsid w:val="00434C74"/>
    <w:rsid w:val="00456EB4"/>
    <w:rsid w:val="00457827"/>
    <w:rsid w:val="004718F3"/>
    <w:rsid w:val="00475040"/>
    <w:rsid w:val="00493ADC"/>
    <w:rsid w:val="00493D40"/>
    <w:rsid w:val="00493EE3"/>
    <w:rsid w:val="00494762"/>
    <w:rsid w:val="004961F2"/>
    <w:rsid w:val="004967B6"/>
    <w:rsid w:val="004A504B"/>
    <w:rsid w:val="004A6911"/>
    <w:rsid w:val="004B0841"/>
    <w:rsid w:val="004B54E0"/>
    <w:rsid w:val="004B7384"/>
    <w:rsid w:val="004C4269"/>
    <w:rsid w:val="004C55AB"/>
    <w:rsid w:val="004D5B8B"/>
    <w:rsid w:val="004D6236"/>
    <w:rsid w:val="004D7F90"/>
    <w:rsid w:val="004E4DBB"/>
    <w:rsid w:val="004E4E41"/>
    <w:rsid w:val="004E73DB"/>
    <w:rsid w:val="004E7F9C"/>
    <w:rsid w:val="004F3493"/>
    <w:rsid w:val="004F5143"/>
    <w:rsid w:val="00512B09"/>
    <w:rsid w:val="00516670"/>
    <w:rsid w:val="005220ED"/>
    <w:rsid w:val="005241E4"/>
    <w:rsid w:val="005243FC"/>
    <w:rsid w:val="00533796"/>
    <w:rsid w:val="00537343"/>
    <w:rsid w:val="00541B2C"/>
    <w:rsid w:val="00555D75"/>
    <w:rsid w:val="00560DF0"/>
    <w:rsid w:val="0056759C"/>
    <w:rsid w:val="005679B2"/>
    <w:rsid w:val="005729DF"/>
    <w:rsid w:val="00584F9E"/>
    <w:rsid w:val="0058579C"/>
    <w:rsid w:val="0059513E"/>
    <w:rsid w:val="005A6AA4"/>
    <w:rsid w:val="005A6D9F"/>
    <w:rsid w:val="005B48FF"/>
    <w:rsid w:val="005C1E32"/>
    <w:rsid w:val="005C3549"/>
    <w:rsid w:val="005D1C6B"/>
    <w:rsid w:val="005D363F"/>
    <w:rsid w:val="005F43A3"/>
    <w:rsid w:val="00600A22"/>
    <w:rsid w:val="00604C15"/>
    <w:rsid w:val="006158D5"/>
    <w:rsid w:val="00625D83"/>
    <w:rsid w:val="0063572C"/>
    <w:rsid w:val="00637F3F"/>
    <w:rsid w:val="006623E7"/>
    <w:rsid w:val="00662B80"/>
    <w:rsid w:val="00670F6C"/>
    <w:rsid w:val="00676E58"/>
    <w:rsid w:val="0068384A"/>
    <w:rsid w:val="006852C7"/>
    <w:rsid w:val="006852CE"/>
    <w:rsid w:val="00692D14"/>
    <w:rsid w:val="00696DA0"/>
    <w:rsid w:val="006B65C7"/>
    <w:rsid w:val="006C1727"/>
    <w:rsid w:val="006C32FD"/>
    <w:rsid w:val="006C39CE"/>
    <w:rsid w:val="006D0FCC"/>
    <w:rsid w:val="006D21F5"/>
    <w:rsid w:val="006D237D"/>
    <w:rsid w:val="006D3089"/>
    <w:rsid w:val="006E126D"/>
    <w:rsid w:val="006E1FC3"/>
    <w:rsid w:val="00704CE9"/>
    <w:rsid w:val="0070616B"/>
    <w:rsid w:val="00706295"/>
    <w:rsid w:val="00706FDA"/>
    <w:rsid w:val="00711F9A"/>
    <w:rsid w:val="00713810"/>
    <w:rsid w:val="007303A5"/>
    <w:rsid w:val="00730B3E"/>
    <w:rsid w:val="0073420B"/>
    <w:rsid w:val="00736367"/>
    <w:rsid w:val="00737AC4"/>
    <w:rsid w:val="0074760E"/>
    <w:rsid w:val="00754ABA"/>
    <w:rsid w:val="00756FA8"/>
    <w:rsid w:val="00782B0D"/>
    <w:rsid w:val="007A1546"/>
    <w:rsid w:val="007A228C"/>
    <w:rsid w:val="007A368E"/>
    <w:rsid w:val="007A5868"/>
    <w:rsid w:val="007B04CE"/>
    <w:rsid w:val="007B6871"/>
    <w:rsid w:val="007B7A2F"/>
    <w:rsid w:val="007C3D33"/>
    <w:rsid w:val="007D294A"/>
    <w:rsid w:val="007D47D2"/>
    <w:rsid w:val="007D6EC0"/>
    <w:rsid w:val="007D7E1D"/>
    <w:rsid w:val="00810C43"/>
    <w:rsid w:val="0081380E"/>
    <w:rsid w:val="008228FF"/>
    <w:rsid w:val="008276D7"/>
    <w:rsid w:val="00831979"/>
    <w:rsid w:val="00851352"/>
    <w:rsid w:val="00857077"/>
    <w:rsid w:val="00863230"/>
    <w:rsid w:val="00865BD0"/>
    <w:rsid w:val="00866201"/>
    <w:rsid w:val="008717D8"/>
    <w:rsid w:val="0087215C"/>
    <w:rsid w:val="00875D25"/>
    <w:rsid w:val="00880E35"/>
    <w:rsid w:val="008875FE"/>
    <w:rsid w:val="008876ED"/>
    <w:rsid w:val="00887F8E"/>
    <w:rsid w:val="00896234"/>
    <w:rsid w:val="00897E43"/>
    <w:rsid w:val="008C222B"/>
    <w:rsid w:val="008C5738"/>
    <w:rsid w:val="008C7EAD"/>
    <w:rsid w:val="008D0CFE"/>
    <w:rsid w:val="008D6152"/>
    <w:rsid w:val="008E7BA9"/>
    <w:rsid w:val="008F0F81"/>
    <w:rsid w:val="008F2348"/>
    <w:rsid w:val="008F27BF"/>
    <w:rsid w:val="00902E16"/>
    <w:rsid w:val="00912570"/>
    <w:rsid w:val="0091417D"/>
    <w:rsid w:val="009142EC"/>
    <w:rsid w:val="009154C3"/>
    <w:rsid w:val="00923540"/>
    <w:rsid w:val="00926767"/>
    <w:rsid w:val="00932484"/>
    <w:rsid w:val="009361D5"/>
    <w:rsid w:val="009428A4"/>
    <w:rsid w:val="0096187F"/>
    <w:rsid w:val="009659F4"/>
    <w:rsid w:val="00970D60"/>
    <w:rsid w:val="00976F1D"/>
    <w:rsid w:val="00980EBF"/>
    <w:rsid w:val="0099390E"/>
    <w:rsid w:val="009960E5"/>
    <w:rsid w:val="00997925"/>
    <w:rsid w:val="009A7ADC"/>
    <w:rsid w:val="009B0D30"/>
    <w:rsid w:val="009C19B7"/>
    <w:rsid w:val="009C5ABB"/>
    <w:rsid w:val="009D7C51"/>
    <w:rsid w:val="009E196C"/>
    <w:rsid w:val="009E583F"/>
    <w:rsid w:val="009F36BF"/>
    <w:rsid w:val="00A111B6"/>
    <w:rsid w:val="00A26D27"/>
    <w:rsid w:val="00A376EE"/>
    <w:rsid w:val="00A42A99"/>
    <w:rsid w:val="00A5151A"/>
    <w:rsid w:val="00A57E0A"/>
    <w:rsid w:val="00A67EED"/>
    <w:rsid w:val="00A823F6"/>
    <w:rsid w:val="00A8719E"/>
    <w:rsid w:val="00AA0A89"/>
    <w:rsid w:val="00AA2CFB"/>
    <w:rsid w:val="00AA5368"/>
    <w:rsid w:val="00AA6429"/>
    <w:rsid w:val="00AC01AA"/>
    <w:rsid w:val="00AC4F72"/>
    <w:rsid w:val="00AC7FF4"/>
    <w:rsid w:val="00AE752C"/>
    <w:rsid w:val="00AF741A"/>
    <w:rsid w:val="00B01ADB"/>
    <w:rsid w:val="00B04161"/>
    <w:rsid w:val="00B0422E"/>
    <w:rsid w:val="00B056F9"/>
    <w:rsid w:val="00B11E3D"/>
    <w:rsid w:val="00B14D2C"/>
    <w:rsid w:val="00B17E82"/>
    <w:rsid w:val="00B43400"/>
    <w:rsid w:val="00B4575A"/>
    <w:rsid w:val="00B575BA"/>
    <w:rsid w:val="00B60B96"/>
    <w:rsid w:val="00B6690D"/>
    <w:rsid w:val="00B71608"/>
    <w:rsid w:val="00B75890"/>
    <w:rsid w:val="00B76429"/>
    <w:rsid w:val="00B86471"/>
    <w:rsid w:val="00B956D4"/>
    <w:rsid w:val="00B97446"/>
    <w:rsid w:val="00BA7432"/>
    <w:rsid w:val="00BB2764"/>
    <w:rsid w:val="00BC0F2F"/>
    <w:rsid w:val="00BC1AA0"/>
    <w:rsid w:val="00BC2495"/>
    <w:rsid w:val="00BC314A"/>
    <w:rsid w:val="00BC7EB9"/>
    <w:rsid w:val="00BD076D"/>
    <w:rsid w:val="00BD2643"/>
    <w:rsid w:val="00BD56B1"/>
    <w:rsid w:val="00BD6558"/>
    <w:rsid w:val="00BF2AD7"/>
    <w:rsid w:val="00BF2F76"/>
    <w:rsid w:val="00BF3022"/>
    <w:rsid w:val="00BF3214"/>
    <w:rsid w:val="00BF5573"/>
    <w:rsid w:val="00C15867"/>
    <w:rsid w:val="00C16672"/>
    <w:rsid w:val="00C2296D"/>
    <w:rsid w:val="00C23155"/>
    <w:rsid w:val="00C24DB9"/>
    <w:rsid w:val="00C33F12"/>
    <w:rsid w:val="00C40C41"/>
    <w:rsid w:val="00C45885"/>
    <w:rsid w:val="00C50F22"/>
    <w:rsid w:val="00C52599"/>
    <w:rsid w:val="00C57971"/>
    <w:rsid w:val="00C609E4"/>
    <w:rsid w:val="00C65BD7"/>
    <w:rsid w:val="00C76BA4"/>
    <w:rsid w:val="00C83A48"/>
    <w:rsid w:val="00C85865"/>
    <w:rsid w:val="00C85E85"/>
    <w:rsid w:val="00C92A5C"/>
    <w:rsid w:val="00C9677D"/>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CF61C6"/>
    <w:rsid w:val="00D04DE4"/>
    <w:rsid w:val="00D063F1"/>
    <w:rsid w:val="00D14F22"/>
    <w:rsid w:val="00D16D72"/>
    <w:rsid w:val="00D360C8"/>
    <w:rsid w:val="00D4741C"/>
    <w:rsid w:val="00D57918"/>
    <w:rsid w:val="00D73DC6"/>
    <w:rsid w:val="00D74C1A"/>
    <w:rsid w:val="00D754C1"/>
    <w:rsid w:val="00D77393"/>
    <w:rsid w:val="00D77A35"/>
    <w:rsid w:val="00D81B3E"/>
    <w:rsid w:val="00D85287"/>
    <w:rsid w:val="00D90C70"/>
    <w:rsid w:val="00D90E49"/>
    <w:rsid w:val="00D96ADE"/>
    <w:rsid w:val="00DA0CE2"/>
    <w:rsid w:val="00DC6A10"/>
    <w:rsid w:val="00DC72E8"/>
    <w:rsid w:val="00DE657E"/>
    <w:rsid w:val="00DF4704"/>
    <w:rsid w:val="00E024AA"/>
    <w:rsid w:val="00E15C77"/>
    <w:rsid w:val="00E250F1"/>
    <w:rsid w:val="00E3550D"/>
    <w:rsid w:val="00E52838"/>
    <w:rsid w:val="00E614E0"/>
    <w:rsid w:val="00E73F7F"/>
    <w:rsid w:val="00E753E8"/>
    <w:rsid w:val="00E812EB"/>
    <w:rsid w:val="00E85409"/>
    <w:rsid w:val="00EA429F"/>
    <w:rsid w:val="00EA4F9E"/>
    <w:rsid w:val="00EA63CA"/>
    <w:rsid w:val="00EA6D3B"/>
    <w:rsid w:val="00EB00AD"/>
    <w:rsid w:val="00EB136C"/>
    <w:rsid w:val="00EB480E"/>
    <w:rsid w:val="00EB5EC6"/>
    <w:rsid w:val="00EB7FC9"/>
    <w:rsid w:val="00EC428F"/>
    <w:rsid w:val="00ED27E8"/>
    <w:rsid w:val="00ED7137"/>
    <w:rsid w:val="00EE7F31"/>
    <w:rsid w:val="00EF06EA"/>
    <w:rsid w:val="00F21088"/>
    <w:rsid w:val="00F24AE4"/>
    <w:rsid w:val="00F27FF9"/>
    <w:rsid w:val="00F314C4"/>
    <w:rsid w:val="00F3153A"/>
    <w:rsid w:val="00F327E7"/>
    <w:rsid w:val="00F35746"/>
    <w:rsid w:val="00F37C16"/>
    <w:rsid w:val="00F447C7"/>
    <w:rsid w:val="00F459B4"/>
    <w:rsid w:val="00F5211B"/>
    <w:rsid w:val="00F554A9"/>
    <w:rsid w:val="00F716FD"/>
    <w:rsid w:val="00F80355"/>
    <w:rsid w:val="00F87C43"/>
    <w:rsid w:val="00FA5722"/>
    <w:rsid w:val="00FA6072"/>
    <w:rsid w:val="00FB0C81"/>
    <w:rsid w:val="00FC2200"/>
    <w:rsid w:val="00FC2540"/>
    <w:rsid w:val="00FD798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12E15"/>
  <w15:docId w15:val="{C9581B45-BAAD-409A-8719-6DE4292B4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Char1 Char Char,Footnote,single space,FOOTNOTES,fn,Footnote Text Char1,Footnote Text Char2 Char,Footnote Text Char1 Char Char,Footnote Text Char2 Char Char Char,Footnote Text Char1 Char Char Char Char,ft,f"/>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Char1 Char Char Char,Footnote Char,single space Char,FOOTNOTES Char,fn Char,Footnote Text Char1 Char,Footnote Text Char2 Char Char,Footnote Text Char1 Char Char Char,ft Char,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BVIfn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3301CB"/>
    <w:rPr>
      <w:sz w:val="22"/>
      <w:szCs w:val="22"/>
      <w:lang w:val="en-CA"/>
    </w:rPr>
  </w:style>
  <w:style w:type="paragraph" w:styleId="Revision">
    <w:name w:val="Revision"/>
    <w:hidden/>
    <w:uiPriority w:val="99"/>
    <w:semiHidden/>
    <w:rsid w:val="009E583F"/>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9"/>
    <w:rsid w:val="00354537"/>
    <w:rPr>
      <w:sz w:val="22"/>
      <w:szCs w:val="22"/>
      <w:lang w:val="en-CA"/>
    </w:rPr>
  </w:style>
  <w:style w:type="paragraph" w:customStyle="1" w:styleId="BVIfnrChar">
    <w:name w:val="BVI fnr Char"/>
    <w:aliases w:val="BVI fnr Car Car Char,BVI fnr Car Char,BVI fnr Car Car Car Car Char,4_G Char Char"/>
    <w:basedOn w:val="Normal"/>
    <w:link w:val="FootnoteReference"/>
    <w:uiPriority w:val="99"/>
    <w:rsid w:val="00354537"/>
    <w:pPr>
      <w:spacing w:after="160" w:line="240" w:lineRule="exact"/>
      <w:jc w:val="left"/>
    </w:pPr>
    <w:rPr>
      <w:sz w:val="20"/>
      <w:szCs w:val="20"/>
      <w:vertAlign w:val="superscript"/>
      <w:lang w:val="en-US"/>
    </w:rPr>
  </w:style>
  <w:style w:type="paragraph" w:styleId="Caption">
    <w:name w:val="caption"/>
    <w:basedOn w:val="Normal"/>
    <w:next w:val="Normal"/>
    <w:qFormat/>
    <w:rsid w:val="00354537"/>
    <w:pPr>
      <w:bidi/>
      <w:ind w:left="180" w:hanging="180"/>
      <w:jc w:val="lowKashida"/>
    </w:pPr>
    <w:rPr>
      <w:rFonts w:cs="Simplified Arabic"/>
      <w:sz w:val="24"/>
      <w:szCs w:val="32"/>
      <w:lang w:val="en-US" w:eastAsia="en-CA" w:bidi="ar-DZ"/>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
    <w:basedOn w:val="Normal"/>
    <w:link w:val="ListParagraphChar"/>
    <w:uiPriority w:val="34"/>
    <w:qFormat/>
    <w:rsid w:val="00902E16"/>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902E1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23786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135734">
      <w:bodyDiv w:val="1"/>
      <w:marLeft w:val="0"/>
      <w:marRight w:val="0"/>
      <w:marTop w:val="0"/>
      <w:marBottom w:val="0"/>
      <w:divBdr>
        <w:top w:val="none" w:sz="0" w:space="0" w:color="auto"/>
        <w:left w:val="none" w:sz="0" w:space="0" w:color="auto"/>
        <w:bottom w:val="none" w:sz="0" w:space="0" w:color="auto"/>
        <w:right w:val="none" w:sz="0" w:space="0" w:color="auto"/>
      </w:divBdr>
    </w:div>
    <w:div w:id="853957498">
      <w:bodyDiv w:val="1"/>
      <w:marLeft w:val="0"/>
      <w:marRight w:val="0"/>
      <w:marTop w:val="0"/>
      <w:marBottom w:val="0"/>
      <w:divBdr>
        <w:top w:val="none" w:sz="0" w:space="0" w:color="auto"/>
        <w:left w:val="none" w:sz="0" w:space="0" w:color="auto"/>
        <w:bottom w:val="none" w:sz="0" w:space="0" w:color="auto"/>
        <w:right w:val="none" w:sz="0" w:space="0" w:color="auto"/>
      </w:divBdr>
    </w:div>
    <w:div w:id="1505852800">
      <w:bodyDiv w:val="1"/>
      <w:marLeft w:val="0"/>
      <w:marRight w:val="0"/>
      <w:marTop w:val="0"/>
      <w:marBottom w:val="0"/>
      <w:divBdr>
        <w:top w:val="none" w:sz="0" w:space="0" w:color="auto"/>
        <w:left w:val="none" w:sz="0" w:space="0" w:color="auto"/>
        <w:bottom w:val="none" w:sz="0" w:space="0" w:color="auto"/>
        <w:right w:val="none" w:sz="0" w:space="0" w:color="auto"/>
      </w:divBdr>
    </w:div>
    <w:div w:id="16053822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4F9413A1273E544AED0BE85F9F59FB9" ma:contentTypeVersion="5" ma:contentTypeDescription="Create a new document." ma:contentTypeScope="" ma:versionID="2a02dd32644c01358ba730b95c49b7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570EEA1-B40B-4253-B0C2-5B3322B45343}"/>
</file>

<file path=customXml/itemProps2.xml><?xml version="1.0" encoding="utf-8"?>
<ds:datastoreItem xmlns:ds="http://schemas.openxmlformats.org/officeDocument/2006/customXml" ds:itemID="{7EC05648-6698-41FA-8E01-AF47EB7066AA}"/>
</file>

<file path=customXml/itemProps3.xml><?xml version="1.0" encoding="utf-8"?>
<ds:datastoreItem xmlns:ds="http://schemas.openxmlformats.org/officeDocument/2006/customXml" ds:itemID="{628E221D-20FD-4CD6-8C1F-EFD8B3F2F160}"/>
</file>

<file path=customXml/itemProps4.xml><?xml version="1.0" encoding="utf-8"?>
<ds:datastoreItem xmlns:ds="http://schemas.openxmlformats.org/officeDocument/2006/customXml" ds:itemID="{90D40166-2724-4FED-9E61-62D44D29746D}"/>
</file>

<file path=docProps/app.xml><?xml version="1.0" encoding="utf-8"?>
<Properties xmlns="http://schemas.openxmlformats.org/officeDocument/2006/extended-properties" xmlns:vt="http://schemas.openxmlformats.org/officeDocument/2006/docPropsVTypes">
  <Template>Eec90G</Template>
  <TotalTime>35</TotalTime>
  <Pages>8</Pages>
  <Words>1735</Words>
  <Characters>9892</Characters>
  <Application>Microsoft Office Word</Application>
  <DocSecurity>0</DocSecurity>
  <Lines>82</Lines>
  <Paragraphs>23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تحديث لحالة تنفيذ خطة الأعمال المجمعة  للفترة 2022-2024 للصندوق المتعدد الأطراف</vt:lpstr>
      <vt:lpstr>Update on the status of implementation of the 2022–2024 consolidated business plan of the Multilateral Fund</vt:lpstr>
    </vt:vector>
  </TitlesOfParts>
  <Company/>
  <LinksUpToDate>false</LinksUpToDate>
  <CharactersWithSpaces>11604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تحديث لحالة تنفيذ خطة الأعمال المجمعة  للفترة 2022-2024 للصندوق المتعدد الأطراف      . </dc:title>
  <dc:creator>Hosny</dc:creator>
  <cp:lastModifiedBy>HBE</cp:lastModifiedBy>
  <cp:revision>7</cp:revision>
  <cp:lastPrinted>2022-06-02T19:50:00Z</cp:lastPrinted>
  <dcterms:created xsi:type="dcterms:W3CDTF">2022-06-06T10:37:00Z</dcterms:created>
  <dcterms:modified xsi:type="dcterms:W3CDTF">2022-06-12T21:15:00Z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UNEP/OzL.Pro/ExCom/90/11</vt:lpwstr>
  </property>
  <property fmtid="{D5CDD505-2E9C-101B-9397-08002B2CF9AE}" pid="3" name="Revision date">
    <vt:lpwstr>6/2/2022</vt:lpwstr>
  </property>
  <property fmtid="{D5CDD505-2E9C-101B-9397-08002B2CF9AE}" pid="4" name="ContentTypeId">
    <vt:lpwstr>0x01010034F9413A1273E544AED0BE85F9F59FB9</vt:lpwstr>
  </property>
</Properties>
</file>