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70"/>
        <w:gridCol w:w="3420"/>
        <w:gridCol w:w="4590"/>
      </w:tblGrid>
      <w:tr w:rsidR="00410201" w:rsidRPr="00E02560" w14:paraId="00A01E26" w14:textId="77777777" w:rsidTr="007C0D88">
        <w:trPr>
          <w:trHeight w:val="720"/>
        </w:trPr>
        <w:tc>
          <w:tcPr>
            <w:tcW w:w="5490" w:type="dxa"/>
            <w:gridSpan w:val="2"/>
            <w:tcBorders>
              <w:bottom w:val="single" w:sz="18" w:space="0" w:color="auto"/>
            </w:tcBorders>
          </w:tcPr>
          <w:p w14:paraId="6772B23C" w14:textId="77777777" w:rsidR="00FB5D86" w:rsidRPr="00E02560" w:rsidRDefault="00FB5D86" w:rsidP="00FB5D8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E02560">
              <w:rPr>
                <w:rFonts w:ascii="Univers" w:hAnsi="Univers"/>
                <w:b/>
                <w:sz w:val="28"/>
                <w:szCs w:val="28"/>
                <w:lang w:val="fr-FR"/>
              </w:rPr>
              <w:t>NATIONS</w:t>
            </w:r>
          </w:p>
          <w:p w14:paraId="316BC324" w14:textId="362C9E1C" w:rsidR="00410201" w:rsidRPr="00E02560" w:rsidRDefault="00FB5D86" w:rsidP="00FB5D8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E02560">
              <w:rPr>
                <w:rFonts w:ascii="Univers" w:hAnsi="Univers"/>
                <w:b/>
                <w:sz w:val="28"/>
                <w:szCs w:val="28"/>
                <w:lang w:val="fr-FR"/>
              </w:rPr>
              <w:t>UNIES</w:t>
            </w:r>
          </w:p>
        </w:tc>
        <w:tc>
          <w:tcPr>
            <w:tcW w:w="4590" w:type="dxa"/>
            <w:tcBorders>
              <w:bottom w:val="single" w:sz="18" w:space="0" w:color="auto"/>
            </w:tcBorders>
          </w:tcPr>
          <w:p w14:paraId="0E2A1CD0" w14:textId="77777777" w:rsidR="00410201" w:rsidRPr="00E02560" w:rsidRDefault="00410201">
            <w:pPr>
              <w:jc w:val="right"/>
              <w:rPr>
                <w:sz w:val="52"/>
                <w:szCs w:val="52"/>
                <w:lang w:val="fr-FR"/>
              </w:rPr>
            </w:pPr>
            <w:r w:rsidRPr="00E02560">
              <w:rPr>
                <w:rFonts w:ascii="Univers Bold" w:hAnsi="Univers Bold"/>
                <w:b/>
                <w:sz w:val="72"/>
                <w:lang w:val="fr-FR"/>
              </w:rPr>
              <w:t>EP</w:t>
            </w:r>
          </w:p>
        </w:tc>
      </w:tr>
      <w:tr w:rsidR="00410201" w:rsidRPr="00E02560" w14:paraId="6C7DF9BA" w14:textId="77777777" w:rsidTr="00F91D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2070" w:type="dxa"/>
            <w:tcBorders>
              <w:top w:val="nil"/>
              <w:left w:val="nil"/>
              <w:bottom w:val="single" w:sz="36" w:space="0" w:color="auto"/>
              <w:right w:val="nil"/>
            </w:tcBorders>
          </w:tcPr>
          <w:p w14:paraId="19B14F54" w14:textId="77777777" w:rsidR="00410201" w:rsidRPr="00E02560" w:rsidRDefault="00410201">
            <w:pPr>
              <w:spacing w:before="120"/>
              <w:rPr>
                <w:lang w:val="fr-FR"/>
              </w:rPr>
            </w:pPr>
            <w:r w:rsidRPr="00E02560">
              <w:rPr>
                <w:noProof/>
                <w:lang w:val="fr-FR" w:eastAsia="zh-CN"/>
              </w:rPr>
              <mc:AlternateContent>
                <mc:Choice Requires="wpg">
                  <w:drawing>
                    <wp:anchor distT="0" distB="0" distL="114300" distR="114300" simplePos="0" relativeHeight="251658240" behindDoc="0" locked="0" layoutInCell="1" allowOverlap="1" wp14:anchorId="4D4FAE46" wp14:editId="18C7BC93">
                      <wp:simplePos x="0" y="0"/>
                      <wp:positionH relativeFrom="column">
                        <wp:posOffset>5715</wp:posOffset>
                      </wp:positionH>
                      <wp:positionV relativeFrom="paragraph">
                        <wp:posOffset>33655</wp:posOffset>
                      </wp:positionV>
                      <wp:extent cx="844550" cy="1533525"/>
                      <wp:effectExtent l="0" t="0" r="0" b="9525"/>
                      <wp:wrapNone/>
                      <wp:docPr id="1" name="Group 1"/>
                      <wp:cNvGraphicFramePr/>
                      <a:graphic xmlns:a="http://schemas.openxmlformats.org/drawingml/2006/main">
                        <a:graphicData uri="http://schemas.microsoft.com/office/word/2010/wordprocessingGroup">
                          <wpg:wgp>
                            <wpg:cNvGrpSpPr/>
                            <wpg:grpSpPr>
                              <a:xfrm>
                                <a:off x="0" y="0"/>
                                <a:ext cx="844550" cy="1533525"/>
                                <a:chOff x="0" y="0"/>
                                <a:chExt cx="844550" cy="153352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76517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V relativeFrom="margin">
                        <wp14:pctHeight>0</wp14:pctHeight>
                      </wp14:sizeRelV>
                    </wp:anchor>
                  </w:drawing>
                </mc:Choice>
                <mc:Fallback>
                  <w:pict>
                    <v:group w14:anchorId="4FFF57A6" id="Group 1" o:spid="_x0000_s1026" style="position:absolute;margin-left:.45pt;margin-top:2.65pt;width:66.5pt;height:120.75pt;z-index:251658240;mso-height-relative:margin" coordsize="8445,153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rfFtXYkCAACvBwAADgAAAAAAAAAAAAAAAAA6AgAAZHJzL2Uyb0RvYy54bWxQSwECLQAKAAAAAAAA&#10;ACEAfhWsvxIGAAASBgAAFAAAAAAAAAAAAAAAAADvBAAAZHJzL21lZGlhL2ltYWdlMS5wbmdQSwEC&#10;LQAKAAAAAAAAACEA4IndHG0JAABtCQAAFAAAAAAAAAAAAAAAAAAzCwAAZHJzL21lZGlhL2ltYWdl&#10;Mi5wbmdQSwECLQAUAAYACAAAACEA8bDltt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76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63E81DD" w14:textId="77777777" w:rsidR="00F91D6F" w:rsidRPr="00E02560" w:rsidRDefault="00F91D6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5E092109" w14:textId="77777777" w:rsidR="00FB5D86" w:rsidRPr="00E02560" w:rsidRDefault="00FB5D86" w:rsidP="00FB5D8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E02560">
              <w:rPr>
                <w:rFonts w:ascii="Univers" w:hAnsi="Univers"/>
                <w:b/>
                <w:sz w:val="32"/>
                <w:lang w:val="fr-FR"/>
              </w:rPr>
              <w:t>Programme des</w:t>
            </w:r>
          </w:p>
          <w:p w14:paraId="1F453B93" w14:textId="77777777" w:rsidR="00FB5D86" w:rsidRPr="00E02560" w:rsidRDefault="00FB5D86" w:rsidP="00FB5D86">
            <w:pPr>
              <w:rPr>
                <w:rFonts w:ascii="Univers" w:hAnsi="Univers"/>
                <w:b/>
                <w:sz w:val="32"/>
                <w:lang w:val="fr-FR"/>
              </w:rPr>
            </w:pPr>
            <w:r w:rsidRPr="00E02560">
              <w:rPr>
                <w:rFonts w:ascii="Univers" w:hAnsi="Univers"/>
                <w:b/>
                <w:sz w:val="32"/>
                <w:lang w:val="fr-FR"/>
              </w:rPr>
              <w:t>Nations Unies pour</w:t>
            </w:r>
          </w:p>
          <w:p w14:paraId="799E1B23" w14:textId="3E0B400F" w:rsidR="00410201" w:rsidRPr="00E02560" w:rsidRDefault="00FB5D86" w:rsidP="00FB5D8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sidRPr="00E02560">
              <w:rPr>
                <w:rFonts w:ascii="Univers" w:hAnsi="Univers"/>
                <w:b/>
                <w:sz w:val="32"/>
                <w:lang w:val="fr-FR"/>
              </w:rPr>
              <w:t>l’environnement</w:t>
            </w:r>
          </w:p>
          <w:p w14:paraId="4184188F" w14:textId="77777777" w:rsidR="00410201" w:rsidRPr="00E02560" w:rsidRDefault="00410201">
            <w:pPr>
              <w:spacing w:before="720"/>
              <w:ind w:left="158"/>
              <w:rPr>
                <w:lang w:val="fr-FR"/>
              </w:rPr>
            </w:pPr>
          </w:p>
        </w:tc>
        <w:tc>
          <w:tcPr>
            <w:tcW w:w="4590" w:type="dxa"/>
            <w:tcBorders>
              <w:top w:val="nil"/>
              <w:left w:val="nil"/>
              <w:bottom w:val="single" w:sz="36" w:space="0" w:color="auto"/>
              <w:right w:val="nil"/>
            </w:tcBorders>
          </w:tcPr>
          <w:p w14:paraId="03AEEFC2" w14:textId="77777777" w:rsidR="00410201" w:rsidRPr="00E02560" w:rsidRDefault="00410201" w:rsidP="00981CD5">
            <w:pPr>
              <w:spacing w:before="240"/>
              <w:rPr>
                <w:lang w:val="fr-FR"/>
              </w:rPr>
            </w:pPr>
            <w:r w:rsidRPr="00E02560">
              <w:rPr>
                <w:lang w:val="fr-FR"/>
              </w:rPr>
              <w:t>Distr.</w:t>
            </w:r>
          </w:p>
          <w:p w14:paraId="693095BA" w14:textId="63EEA93B" w:rsidR="00410201" w:rsidRPr="00E02560" w:rsidRDefault="00FB5D86" w:rsidP="00923540">
            <w:pPr>
              <w:rPr>
                <w:lang w:val="fr-FR"/>
              </w:rPr>
            </w:pPr>
            <w:r w:rsidRPr="00E02560">
              <w:rPr>
                <w:lang w:val="fr-FR"/>
              </w:rPr>
              <w:t>GÉNÉRALE</w:t>
            </w:r>
          </w:p>
          <w:p w14:paraId="2A20FF28" w14:textId="77777777" w:rsidR="00410201" w:rsidRPr="00E02560" w:rsidRDefault="00410201">
            <w:pPr>
              <w:rPr>
                <w:lang w:val="fr-FR"/>
              </w:rPr>
            </w:pPr>
          </w:p>
          <w:p w14:paraId="3C838574" w14:textId="0045666F" w:rsidR="00501AB3" w:rsidRPr="00E02560" w:rsidRDefault="007A2D8F">
            <w:pPr>
              <w:rPr>
                <w:lang w:val="fr-FR"/>
              </w:rPr>
            </w:pPr>
            <w:r w:rsidRPr="00E02560">
              <w:rPr>
                <w:lang w:val="fr-FR"/>
              </w:rPr>
              <w:fldChar w:fldCharType="begin"/>
            </w:r>
            <w:r w:rsidRPr="00E02560">
              <w:rPr>
                <w:lang w:val="fr-FR"/>
              </w:rPr>
              <w:instrText xml:space="preserve"> DOCPROPERTY  "Document number"  \* MERGEFORMAT </w:instrText>
            </w:r>
            <w:r w:rsidRPr="00E02560">
              <w:rPr>
                <w:lang w:val="fr-FR"/>
              </w:rPr>
              <w:fldChar w:fldCharType="separate"/>
            </w:r>
            <w:r w:rsidR="0046653B">
              <w:rPr>
                <w:lang w:val="fr-FR"/>
              </w:rPr>
              <w:t>UNEP/OzL.Pro/ExCom/98/15</w:t>
            </w:r>
            <w:r w:rsidRPr="00E02560">
              <w:rPr>
                <w:lang w:val="fr-FR"/>
              </w:rPr>
              <w:fldChar w:fldCharType="end"/>
            </w:r>
          </w:p>
          <w:p w14:paraId="305781EB" w14:textId="6A3C8EE2" w:rsidR="00410201" w:rsidRPr="00E02560" w:rsidRDefault="00EF7392">
            <w:pPr>
              <w:rPr>
                <w:lang w:val="fr-FR"/>
              </w:rPr>
            </w:pPr>
            <w:r w:rsidRPr="00E02560">
              <w:rPr>
                <w:lang w:val="fr-FR"/>
              </w:rPr>
              <w:fldChar w:fldCharType="begin"/>
            </w:r>
            <w:r w:rsidRPr="00E02560">
              <w:rPr>
                <w:lang w:val="fr-FR"/>
              </w:rPr>
              <w:instrText xml:space="preserve"> DOCPROPERTY  "Revision date"  \* MERGEFORMAT </w:instrText>
            </w:r>
            <w:r w:rsidRPr="00E02560">
              <w:rPr>
                <w:lang w:val="fr-FR"/>
              </w:rPr>
              <w:fldChar w:fldCharType="separate"/>
            </w:r>
            <w:r w:rsidRPr="00E02560">
              <w:rPr>
                <w:lang w:val="fr-FR"/>
              </w:rPr>
              <w:t xml:space="preserve">30 </w:t>
            </w:r>
            <w:r w:rsidR="00FB5D86" w:rsidRPr="00E02560">
              <w:rPr>
                <w:lang w:val="fr-FR"/>
              </w:rPr>
              <w:t>mai</w:t>
            </w:r>
            <w:r w:rsidRPr="00E02560">
              <w:rPr>
                <w:lang w:val="fr-FR"/>
              </w:rPr>
              <w:t xml:space="preserve"> 2026</w:t>
            </w:r>
            <w:r w:rsidRPr="00E02560">
              <w:rPr>
                <w:lang w:val="fr-FR"/>
              </w:rPr>
              <w:fldChar w:fldCharType="end"/>
            </w:r>
          </w:p>
          <w:p w14:paraId="61D256C8" w14:textId="77777777" w:rsidR="00B90613" w:rsidRPr="00E02560" w:rsidRDefault="00B90613">
            <w:pPr>
              <w:rPr>
                <w:caps/>
                <w:lang w:val="fr-FR"/>
              </w:rPr>
            </w:pPr>
          </w:p>
          <w:p w14:paraId="26D1E342" w14:textId="77777777" w:rsidR="00FB5D86" w:rsidRPr="00E02560" w:rsidRDefault="00FB5D86" w:rsidP="00FB5D86">
            <w:pPr>
              <w:rPr>
                <w:caps/>
                <w:lang w:val="fr-FR"/>
              </w:rPr>
            </w:pPr>
            <w:r w:rsidRPr="00E02560">
              <w:rPr>
                <w:caps/>
                <w:lang w:val="fr-FR"/>
              </w:rPr>
              <w:t>FRANÇAIS</w:t>
            </w:r>
          </w:p>
          <w:p w14:paraId="281FF16F" w14:textId="1A080059" w:rsidR="00410201" w:rsidRPr="00E02560" w:rsidRDefault="00FB5D86" w:rsidP="00FB5D86">
            <w:pPr>
              <w:rPr>
                <w:lang w:val="fr-FR"/>
              </w:rPr>
            </w:pPr>
            <w:r w:rsidRPr="00E02560">
              <w:rPr>
                <w:lang w:val="fr-FR"/>
              </w:rPr>
              <w:t>ORIGINAL</w:t>
            </w:r>
            <w:r w:rsidR="0046653B">
              <w:rPr>
                <w:lang w:val="fr-FR"/>
              </w:rPr>
              <w:t xml:space="preserve"> </w:t>
            </w:r>
            <w:r w:rsidRPr="00E02560">
              <w:rPr>
                <w:lang w:val="fr-FR"/>
              </w:rPr>
              <w:t>: ANGLAIS</w:t>
            </w:r>
          </w:p>
        </w:tc>
      </w:tr>
    </w:tbl>
    <w:p w14:paraId="1CE85BBC" w14:textId="77777777" w:rsidR="006D3F8B" w:rsidRPr="00E02560" w:rsidRDefault="009E2CE9" w:rsidP="00630D64">
      <w:pPr>
        <w:jc w:val="left"/>
        <w:rPr>
          <w:lang w:val="fr-FR"/>
        </w:rPr>
      </w:pPr>
      <w:r w:rsidRPr="00E02560">
        <w:rPr>
          <w:lang w:val="fr-FR"/>
        </w:rPr>
        <w:t xml:space="preserve">COMITÉ EXÉCUTIF </w:t>
      </w:r>
      <w:r w:rsidRPr="00E02560">
        <w:rPr>
          <w:lang w:val="fr-FR"/>
        </w:rPr>
        <w:br/>
        <w:t xml:space="preserve">  DU FONDS MULTILATÉRAL AUX FINS </w:t>
      </w:r>
      <w:r w:rsidRPr="00E02560">
        <w:rPr>
          <w:lang w:val="fr-FR"/>
        </w:rPr>
        <w:br/>
        <w:t xml:space="preserve">  D’APPLICATION DU PROTOCOLE DE MONTRÉAL</w:t>
      </w:r>
      <w:r w:rsidR="007C0D88" w:rsidRPr="00E02560">
        <w:rPr>
          <w:lang w:val="fr-FR"/>
        </w:rPr>
        <w:br/>
      </w:r>
      <w:r w:rsidR="006D3F8B" w:rsidRPr="00E02560">
        <w:rPr>
          <w:lang w:val="fr-FR"/>
        </w:rPr>
        <w:t>Quatre-vingt-dix-huitième réunion</w:t>
      </w:r>
    </w:p>
    <w:p w14:paraId="51F74E25" w14:textId="1913F991" w:rsidR="007C0D88" w:rsidRPr="00E02560" w:rsidRDefault="006D3F8B" w:rsidP="00630D64">
      <w:pPr>
        <w:jc w:val="left"/>
        <w:rPr>
          <w:lang w:val="fr-FR"/>
        </w:rPr>
      </w:pPr>
      <w:r w:rsidRPr="00E02560">
        <w:rPr>
          <w:lang w:val="fr-FR"/>
        </w:rPr>
        <w:t>Montréal, 22-26 juin 2026</w:t>
      </w:r>
    </w:p>
    <w:p w14:paraId="177DC5D9" w14:textId="52EF1B07" w:rsidR="007C0D88" w:rsidRPr="00E02560" w:rsidRDefault="003A2DC0" w:rsidP="007C0D88">
      <w:pPr>
        <w:spacing w:after="240"/>
        <w:jc w:val="left"/>
        <w:rPr>
          <w:lang w:val="fr-FR"/>
        </w:rPr>
      </w:pPr>
      <w:r w:rsidRPr="00E02560">
        <w:rPr>
          <w:lang w:val="fr-FR"/>
        </w:rPr>
        <w:t>Point 8 c) de l'ordre du jour provisoire</w:t>
      </w:r>
      <w:r w:rsidR="007C0D88" w:rsidRPr="00E02560">
        <w:rPr>
          <w:rStyle w:val="FootnoteReference"/>
          <w:lang w:val="fr-FR"/>
        </w:rPr>
        <w:footnoteReference w:id="1"/>
      </w:r>
    </w:p>
    <w:p w14:paraId="3DBC6220" w14:textId="77777777" w:rsidR="00410201" w:rsidRPr="00E02560" w:rsidRDefault="00410201" w:rsidP="00FC79AB">
      <w:pPr>
        <w:jc w:val="left"/>
        <w:rPr>
          <w:lang w:val="fr-FR"/>
        </w:rPr>
      </w:pPr>
      <w:r w:rsidRPr="00E02560">
        <w:rPr>
          <w:lang w:val="fr-FR"/>
        </w:rPr>
        <w:t> </w:t>
      </w:r>
    </w:p>
    <w:p w14:paraId="7F0D31E6" w14:textId="77777777" w:rsidR="00410201" w:rsidRPr="00E02560" w:rsidRDefault="00410201" w:rsidP="00FC79AB">
      <w:pPr>
        <w:jc w:val="left"/>
        <w:rPr>
          <w:lang w:val="fr-FR"/>
        </w:rPr>
      </w:pPr>
      <w:r w:rsidRPr="00E02560">
        <w:rPr>
          <w:lang w:val="fr-FR"/>
        </w:rPr>
        <w:t> </w:t>
      </w:r>
    </w:p>
    <w:p w14:paraId="38404150" w14:textId="77777777" w:rsidR="00410201" w:rsidRPr="00E02560" w:rsidRDefault="00410201" w:rsidP="00FC79AB">
      <w:pPr>
        <w:jc w:val="left"/>
        <w:rPr>
          <w:lang w:val="fr-FR"/>
        </w:rPr>
      </w:pPr>
    </w:p>
    <w:p w14:paraId="14165E2D" w14:textId="77777777" w:rsidR="00410201" w:rsidRPr="00E02560" w:rsidRDefault="00410201" w:rsidP="00FC79AB">
      <w:pPr>
        <w:jc w:val="left"/>
        <w:rPr>
          <w:lang w:val="fr-FR"/>
        </w:rPr>
      </w:pPr>
    </w:p>
    <w:p w14:paraId="39279C18" w14:textId="77777777" w:rsidR="00410201" w:rsidRPr="00E02560" w:rsidRDefault="00410201" w:rsidP="00FC79AB">
      <w:pPr>
        <w:jc w:val="left"/>
        <w:rPr>
          <w:lang w:val="fr-FR"/>
        </w:rPr>
      </w:pPr>
      <w:r w:rsidRPr="00E02560">
        <w:rPr>
          <w:lang w:val="fr-FR"/>
        </w:rPr>
        <w:t> </w:t>
      </w:r>
    </w:p>
    <w:p w14:paraId="3F9C23F4" w14:textId="77777777" w:rsidR="00410201" w:rsidRPr="00E02560" w:rsidRDefault="00410201" w:rsidP="00FC79AB">
      <w:pPr>
        <w:jc w:val="left"/>
        <w:rPr>
          <w:b/>
          <w:bCs/>
          <w:lang w:val="fr-FR"/>
        </w:rPr>
      </w:pPr>
      <w:r w:rsidRPr="00E02560">
        <w:rPr>
          <w:b/>
          <w:bCs/>
          <w:lang w:val="fr-FR"/>
        </w:rPr>
        <w:t> </w:t>
      </w:r>
    </w:p>
    <w:p w14:paraId="641C1C4F" w14:textId="56A8E60E" w:rsidR="00410201" w:rsidRPr="00E02560" w:rsidRDefault="00E56BE0" w:rsidP="00FC79AB">
      <w:pPr>
        <w:jc w:val="center"/>
        <w:rPr>
          <w:lang w:val="fr-FR"/>
        </w:rPr>
      </w:pPr>
      <w:r w:rsidRPr="00E02560">
        <w:rPr>
          <w:b/>
          <w:bCs/>
          <w:noProof/>
          <w:lang w:val="fr-FR"/>
        </w:rPr>
        <w:t>PROGRAMME DE TRAVAIL DU PNUE POUR 2026</w:t>
      </w:r>
    </w:p>
    <w:p w14:paraId="2576E648" w14:textId="77777777" w:rsidR="00410201" w:rsidRPr="00E02560" w:rsidRDefault="00410201" w:rsidP="00FC79AB">
      <w:pPr>
        <w:jc w:val="left"/>
        <w:rPr>
          <w:lang w:val="fr-FR"/>
        </w:rPr>
      </w:pPr>
      <w:r w:rsidRPr="00E02560">
        <w:rPr>
          <w:lang w:val="fr-FR"/>
        </w:rPr>
        <w:t> </w:t>
      </w:r>
    </w:p>
    <w:p w14:paraId="5D6D1AFE" w14:textId="77777777" w:rsidR="00410201" w:rsidRPr="00E02560" w:rsidRDefault="00410201" w:rsidP="00FC79AB">
      <w:pPr>
        <w:jc w:val="left"/>
        <w:rPr>
          <w:lang w:val="fr-FR"/>
        </w:rPr>
      </w:pPr>
      <w:r w:rsidRPr="00E02560">
        <w:rPr>
          <w:lang w:val="fr-FR"/>
        </w:rPr>
        <w:t> </w:t>
      </w:r>
    </w:p>
    <w:p w14:paraId="3DB15D03" w14:textId="77777777" w:rsidR="00410201" w:rsidRPr="00E02560" w:rsidRDefault="00410201" w:rsidP="00FC79AB">
      <w:pPr>
        <w:jc w:val="left"/>
        <w:rPr>
          <w:lang w:val="fr-FR"/>
        </w:rPr>
      </w:pPr>
      <w:r w:rsidRPr="00E02560">
        <w:rPr>
          <w:lang w:val="fr-FR"/>
        </w:rPr>
        <w:t> </w:t>
      </w:r>
    </w:p>
    <w:p w14:paraId="584A14A7" w14:textId="77777777" w:rsidR="00410201" w:rsidRPr="00E02560" w:rsidRDefault="00410201" w:rsidP="00FC79AB">
      <w:pPr>
        <w:jc w:val="left"/>
        <w:rPr>
          <w:lang w:val="fr-FR"/>
        </w:rPr>
      </w:pPr>
      <w:r w:rsidRPr="00E02560">
        <w:rPr>
          <w:lang w:val="fr-FR"/>
        </w:rPr>
        <w:t> </w:t>
      </w:r>
    </w:p>
    <w:p w14:paraId="2D073F55" w14:textId="77777777" w:rsidR="00410201" w:rsidRPr="00E02560" w:rsidRDefault="00410201" w:rsidP="00FC79AB">
      <w:pPr>
        <w:jc w:val="left"/>
        <w:rPr>
          <w:lang w:val="fr-FR"/>
        </w:rPr>
      </w:pPr>
      <w:r w:rsidRPr="00E02560">
        <w:rPr>
          <w:lang w:val="fr-FR"/>
        </w:rPr>
        <w:t> </w:t>
      </w:r>
    </w:p>
    <w:p w14:paraId="0A15729A" w14:textId="77777777" w:rsidR="00410201" w:rsidRPr="00E02560" w:rsidRDefault="00410201" w:rsidP="00FC79AB">
      <w:pPr>
        <w:jc w:val="left"/>
        <w:rPr>
          <w:lang w:val="fr-FR"/>
        </w:rPr>
      </w:pPr>
      <w:r w:rsidRPr="00E02560">
        <w:rPr>
          <w:lang w:val="fr-FR"/>
        </w:rPr>
        <w:t> </w:t>
      </w:r>
    </w:p>
    <w:p w14:paraId="73DA45CC" w14:textId="77777777" w:rsidR="00410201" w:rsidRPr="00E02560" w:rsidRDefault="00410201" w:rsidP="009A20EF">
      <w:pPr>
        <w:jc w:val="left"/>
        <w:rPr>
          <w:b/>
          <w:lang w:val="fr-FR"/>
        </w:rPr>
      </w:pPr>
      <w:r w:rsidRPr="00E02560">
        <w:rPr>
          <w:lang w:val="fr-FR"/>
        </w:rPr>
        <w:t> </w:t>
      </w:r>
    </w:p>
    <w:p w14:paraId="17B4AABB" w14:textId="77777777" w:rsidR="00410201" w:rsidRPr="00E02560" w:rsidRDefault="00410201" w:rsidP="00BB2764">
      <w:pPr>
        <w:rPr>
          <w:lang w:val="fr-FR"/>
        </w:rPr>
      </w:pPr>
    </w:p>
    <w:p w14:paraId="09069916" w14:textId="77777777" w:rsidR="00410201" w:rsidRPr="00E02560" w:rsidRDefault="00410201" w:rsidP="009A20EF">
      <w:pPr>
        <w:pStyle w:val="StyleHeader4Para4Left0Firstline0"/>
        <w:numPr>
          <w:ilvl w:val="0"/>
          <w:numId w:val="0"/>
        </w:numPr>
        <w:tabs>
          <w:tab w:val="clear" w:pos="2880"/>
          <w:tab w:val="clear" w:pos="5760"/>
        </w:tabs>
        <w:rPr>
          <w:b/>
          <w:sz w:val="22"/>
          <w:lang w:val="fr-FR"/>
        </w:rPr>
      </w:pPr>
    </w:p>
    <w:p w14:paraId="5D2B899A" w14:textId="77777777" w:rsidR="00410201" w:rsidRPr="00E02560" w:rsidRDefault="00410201" w:rsidP="004E7F9C">
      <w:pPr>
        <w:pStyle w:val="StyleHeader4Para4Left0Firstline0"/>
        <w:numPr>
          <w:ilvl w:val="0"/>
          <w:numId w:val="0"/>
        </w:numPr>
        <w:rPr>
          <w:sz w:val="22"/>
          <w:lang w:val="fr-FR"/>
        </w:rPr>
      </w:pPr>
      <w:r w:rsidRPr="00E02560">
        <w:rPr>
          <w:sz w:val="22"/>
          <w:lang w:val="fr-FR"/>
        </w:rPr>
        <w:br w:type="page"/>
      </w:r>
    </w:p>
    <w:p w14:paraId="6A4AC404" w14:textId="65A65460" w:rsidR="00410201" w:rsidRPr="00E02560" w:rsidRDefault="00C751A5" w:rsidP="009A20EF">
      <w:pPr>
        <w:spacing w:after="240" w:line="360" w:lineRule="auto"/>
        <w:jc w:val="center"/>
        <w:rPr>
          <w:b/>
          <w:color w:val="000000" w:themeColor="text1"/>
          <w:lang w:val="fr-FR"/>
        </w:rPr>
      </w:pPr>
      <w:r w:rsidRPr="00E02560">
        <w:rPr>
          <w:b/>
          <w:color w:val="000000" w:themeColor="text1"/>
          <w:lang w:val="fr-FR"/>
        </w:rPr>
        <w:lastRenderedPageBreak/>
        <w:t>OBSERVATIONS ET RECOMMANDATION DU SECRÉTARIAT DU FONDS</w:t>
      </w:r>
    </w:p>
    <w:p w14:paraId="514EBCF2" w14:textId="00FDDD69" w:rsidR="00410201" w:rsidRPr="00E02560" w:rsidRDefault="00EE4141" w:rsidP="009A20EF">
      <w:pPr>
        <w:pStyle w:val="Heading1"/>
        <w:rPr>
          <w:lang w:val="fr-FR"/>
        </w:rPr>
      </w:pPr>
      <w:r w:rsidRPr="00E02560">
        <w:rPr>
          <w:noProof/>
          <w:lang w:val="fr-FR"/>
        </w:rPr>
        <w:t xml:space="preserve">Le PNUE demande au Comité exécutif d'approuver un montant de 5 129 119 $US, majoré des </w:t>
      </w:r>
      <w:r w:rsidR="007038FA" w:rsidRPr="00E02560">
        <w:rPr>
          <w:noProof/>
          <w:lang w:val="fr-FR"/>
        </w:rPr>
        <w:t>dépenses d'appui d</w:t>
      </w:r>
      <w:r w:rsidR="00524FB9" w:rsidRPr="00E02560">
        <w:rPr>
          <w:noProof/>
          <w:lang w:val="fr-FR"/>
        </w:rPr>
        <w:t>’</w:t>
      </w:r>
      <w:r w:rsidR="007038FA" w:rsidRPr="00E02560">
        <w:rPr>
          <w:noProof/>
          <w:lang w:val="fr-FR"/>
        </w:rPr>
        <w:t xml:space="preserve">agence </w:t>
      </w:r>
      <w:r w:rsidRPr="00E02560">
        <w:rPr>
          <w:noProof/>
          <w:lang w:val="fr-FR"/>
        </w:rPr>
        <w:t>s'élevant à 150 800 $US, pour son programme de travail 2026 figurant dans le tableau 1. La proposition est jointe au présent document</w:t>
      </w:r>
      <w:r w:rsidR="00410201" w:rsidRPr="00E02560">
        <w:rPr>
          <w:lang w:val="fr-FR"/>
        </w:rPr>
        <w:t>.</w:t>
      </w:r>
    </w:p>
    <w:p w14:paraId="54B3748B" w14:textId="76B48DBC" w:rsidR="00410201" w:rsidRPr="00E02560" w:rsidRDefault="00410201" w:rsidP="00A6569F">
      <w:pPr>
        <w:pStyle w:val="Heading1"/>
        <w:numPr>
          <w:ilvl w:val="0"/>
          <w:numId w:val="0"/>
        </w:numPr>
        <w:tabs>
          <w:tab w:val="left" w:pos="720"/>
        </w:tabs>
        <w:spacing w:before="240" w:after="0"/>
        <w:rPr>
          <w:b/>
          <w:lang w:val="fr-FR"/>
        </w:rPr>
      </w:pPr>
      <w:r w:rsidRPr="00E02560">
        <w:rPr>
          <w:b/>
          <w:lang w:val="fr-FR"/>
        </w:rPr>
        <w:t>Table</w:t>
      </w:r>
      <w:r w:rsidR="00D67B93" w:rsidRPr="00E02560">
        <w:rPr>
          <w:b/>
          <w:lang w:val="fr-FR"/>
        </w:rPr>
        <w:t>au</w:t>
      </w:r>
      <w:r w:rsidRPr="00E02560">
        <w:rPr>
          <w:b/>
          <w:lang w:val="fr-FR"/>
        </w:rPr>
        <w:t xml:space="preserve"> 1</w:t>
      </w:r>
      <w:r w:rsidR="00650885" w:rsidRPr="00E02560">
        <w:rPr>
          <w:b/>
          <w:lang w:val="fr-FR"/>
        </w:rPr>
        <w:t xml:space="preserve"> </w:t>
      </w:r>
      <w:r w:rsidRPr="00E02560">
        <w:rPr>
          <w:b/>
          <w:lang w:val="fr-FR"/>
        </w:rPr>
        <w:t xml:space="preserve">: </w:t>
      </w:r>
      <w:r w:rsidR="00D67B93" w:rsidRPr="00E02560">
        <w:rPr>
          <w:b/>
          <w:noProof/>
          <w:lang w:val="fr-FR"/>
        </w:rPr>
        <w:t>Programme de travail du PNUE pour 2026</w:t>
      </w:r>
    </w:p>
    <w:tbl>
      <w:tblPr>
        <w:tblW w:w="51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firstRow="1" w:lastRow="1" w:firstColumn="1" w:lastColumn="1" w:noHBand="0" w:noVBand="0"/>
      </w:tblPr>
      <w:tblGrid>
        <w:gridCol w:w="1694"/>
        <w:gridCol w:w="5532"/>
        <w:gridCol w:w="1133"/>
        <w:gridCol w:w="1356"/>
      </w:tblGrid>
      <w:tr w:rsidR="00410201" w:rsidRPr="00E02560" w14:paraId="24D23B36" w14:textId="77777777" w:rsidTr="009D0933">
        <w:trPr>
          <w:trHeight w:val="504"/>
          <w:tblHeader/>
        </w:trPr>
        <w:tc>
          <w:tcPr>
            <w:tcW w:w="872" w:type="pct"/>
            <w:tcMar>
              <w:top w:w="0" w:type="dxa"/>
              <w:left w:w="0" w:type="dxa"/>
              <w:bottom w:w="0" w:type="dxa"/>
              <w:right w:w="0" w:type="dxa"/>
            </w:tcMar>
          </w:tcPr>
          <w:p w14:paraId="038AD02B" w14:textId="581EE4BD" w:rsidR="00410201" w:rsidRPr="00E02560" w:rsidRDefault="00DE1F08">
            <w:pPr>
              <w:ind w:left="142"/>
              <w:jc w:val="center"/>
              <w:rPr>
                <w:b/>
                <w:color w:val="000000" w:themeColor="text1"/>
                <w:sz w:val="20"/>
                <w:szCs w:val="20"/>
                <w:lang w:val="fr-FR"/>
              </w:rPr>
            </w:pPr>
            <w:r w:rsidRPr="00E02560">
              <w:rPr>
                <w:b/>
                <w:color w:val="000000" w:themeColor="text1"/>
                <w:sz w:val="20"/>
                <w:szCs w:val="20"/>
                <w:lang w:val="fr-FR"/>
              </w:rPr>
              <w:t>Pays</w:t>
            </w:r>
          </w:p>
        </w:tc>
        <w:tc>
          <w:tcPr>
            <w:tcW w:w="2847" w:type="pct"/>
            <w:tcMar>
              <w:top w:w="0" w:type="dxa"/>
              <w:left w:w="0" w:type="dxa"/>
              <w:bottom w:w="0" w:type="dxa"/>
              <w:right w:w="0" w:type="dxa"/>
            </w:tcMar>
          </w:tcPr>
          <w:p w14:paraId="7F60A2A9" w14:textId="61BE42D0" w:rsidR="00410201" w:rsidRPr="00E02560" w:rsidRDefault="00410201">
            <w:pPr>
              <w:jc w:val="center"/>
              <w:rPr>
                <w:b/>
                <w:color w:val="000000" w:themeColor="text1"/>
                <w:sz w:val="20"/>
                <w:szCs w:val="20"/>
                <w:lang w:val="fr-FR"/>
              </w:rPr>
            </w:pPr>
            <w:r w:rsidRPr="00E02560">
              <w:rPr>
                <w:b/>
                <w:color w:val="000000" w:themeColor="text1"/>
                <w:sz w:val="20"/>
                <w:szCs w:val="20"/>
                <w:lang w:val="fr-FR"/>
              </w:rPr>
              <w:t>Activit</w:t>
            </w:r>
            <w:r w:rsidR="00DE1F08" w:rsidRPr="00E02560">
              <w:rPr>
                <w:b/>
                <w:color w:val="000000" w:themeColor="text1"/>
                <w:sz w:val="20"/>
                <w:szCs w:val="20"/>
                <w:lang w:val="fr-FR"/>
              </w:rPr>
              <w:t>é</w:t>
            </w:r>
            <w:r w:rsidRPr="00E02560">
              <w:rPr>
                <w:b/>
                <w:color w:val="000000" w:themeColor="text1"/>
                <w:sz w:val="20"/>
                <w:szCs w:val="20"/>
                <w:lang w:val="fr-FR"/>
              </w:rPr>
              <w:t>/Projet</w:t>
            </w:r>
          </w:p>
        </w:tc>
        <w:tc>
          <w:tcPr>
            <w:tcW w:w="583" w:type="pct"/>
            <w:tcMar>
              <w:top w:w="0" w:type="dxa"/>
              <w:left w:w="0" w:type="dxa"/>
              <w:bottom w:w="0" w:type="dxa"/>
              <w:right w:w="0" w:type="dxa"/>
            </w:tcMar>
          </w:tcPr>
          <w:p w14:paraId="394D3192" w14:textId="47F5DB48" w:rsidR="00410201" w:rsidRPr="00E02560" w:rsidRDefault="00DE1F08">
            <w:pPr>
              <w:jc w:val="center"/>
              <w:rPr>
                <w:b/>
                <w:color w:val="000000" w:themeColor="text1"/>
                <w:sz w:val="20"/>
                <w:szCs w:val="20"/>
                <w:lang w:val="fr-FR"/>
              </w:rPr>
            </w:pPr>
            <w:r w:rsidRPr="00E02560">
              <w:rPr>
                <w:b/>
                <w:color w:val="000000" w:themeColor="text1"/>
                <w:sz w:val="20"/>
                <w:szCs w:val="20"/>
                <w:lang w:val="fr-FR"/>
              </w:rPr>
              <w:t>Montant demandé ($US)</w:t>
            </w:r>
          </w:p>
        </w:tc>
        <w:tc>
          <w:tcPr>
            <w:tcW w:w="698" w:type="pct"/>
            <w:tcMar>
              <w:top w:w="0" w:type="dxa"/>
              <w:left w:w="0" w:type="dxa"/>
              <w:bottom w:w="0" w:type="dxa"/>
              <w:right w:w="0" w:type="dxa"/>
            </w:tcMar>
          </w:tcPr>
          <w:p w14:paraId="61737166" w14:textId="5DE1222D" w:rsidR="00410201" w:rsidRPr="00E02560" w:rsidRDefault="00DE1F08">
            <w:pPr>
              <w:ind w:left="85" w:right="132"/>
              <w:jc w:val="center"/>
              <w:rPr>
                <w:b/>
                <w:color w:val="000000" w:themeColor="text1"/>
                <w:sz w:val="20"/>
                <w:szCs w:val="20"/>
                <w:lang w:val="fr-FR"/>
              </w:rPr>
            </w:pPr>
            <w:r w:rsidRPr="00E02560">
              <w:rPr>
                <w:b/>
                <w:color w:val="000000" w:themeColor="text1"/>
                <w:sz w:val="20"/>
                <w:szCs w:val="20"/>
                <w:lang w:val="fr-FR"/>
              </w:rPr>
              <w:t>Montant recommandé ($US)</w:t>
            </w:r>
          </w:p>
        </w:tc>
      </w:tr>
      <w:tr w:rsidR="00410201" w:rsidRPr="00A9672E" w14:paraId="2C9BAE2B" w14:textId="77777777" w:rsidTr="000B1111">
        <w:trPr>
          <w:trHeight w:val="213"/>
        </w:trPr>
        <w:tc>
          <w:tcPr>
            <w:tcW w:w="5000" w:type="pct"/>
            <w:gridSpan w:val="4"/>
            <w:hideMark/>
          </w:tcPr>
          <w:p w14:paraId="30364256" w14:textId="4DCCD35E" w:rsidR="00410201" w:rsidRPr="00E02560" w:rsidRDefault="009D0933">
            <w:pPr>
              <w:widowControl w:val="0"/>
              <w:rPr>
                <w:color w:val="000000" w:themeColor="text1"/>
                <w:sz w:val="20"/>
                <w:szCs w:val="20"/>
                <w:lang w:val="fr-FR"/>
              </w:rPr>
            </w:pPr>
            <w:r w:rsidRPr="00E02560">
              <w:rPr>
                <w:b/>
                <w:color w:val="000000" w:themeColor="text1"/>
                <w:sz w:val="20"/>
                <w:szCs w:val="20"/>
                <w:lang w:val="fr-FR"/>
              </w:rPr>
              <w:t>SECTION A : ACTIVITÉS RECOMMANDÉES POUR APPROBATION GLOBALE</w:t>
            </w:r>
          </w:p>
        </w:tc>
      </w:tr>
      <w:tr w:rsidR="00410201" w:rsidRPr="00A9672E" w14:paraId="11319460" w14:textId="77777777" w:rsidTr="000B1111">
        <w:trPr>
          <w:trHeight w:val="229"/>
        </w:trPr>
        <w:tc>
          <w:tcPr>
            <w:tcW w:w="5000" w:type="pct"/>
            <w:gridSpan w:val="4"/>
            <w:hideMark/>
          </w:tcPr>
          <w:p w14:paraId="6B7561B0" w14:textId="30DD4065" w:rsidR="00410201" w:rsidRPr="00E02560" w:rsidRDefault="00410201">
            <w:pPr>
              <w:rPr>
                <w:b/>
                <w:bCs/>
                <w:color w:val="000000" w:themeColor="text1"/>
                <w:sz w:val="20"/>
                <w:szCs w:val="20"/>
                <w:lang w:val="fr-FR"/>
              </w:rPr>
            </w:pPr>
            <w:r w:rsidRPr="00E02560">
              <w:rPr>
                <w:b/>
                <w:bCs/>
                <w:noProof/>
                <w:color w:val="000000" w:themeColor="text1"/>
                <w:sz w:val="20"/>
                <w:szCs w:val="20"/>
                <w:lang w:val="fr-FR"/>
              </w:rPr>
              <w:t>A1</w:t>
            </w:r>
            <w:r w:rsidR="00650885" w:rsidRPr="00E02560">
              <w:rPr>
                <w:b/>
                <w:bCs/>
                <w:noProof/>
                <w:color w:val="000000" w:themeColor="text1"/>
                <w:sz w:val="20"/>
                <w:szCs w:val="20"/>
                <w:lang w:val="fr-FR"/>
              </w:rPr>
              <w:t xml:space="preserve"> </w:t>
            </w:r>
            <w:r w:rsidRPr="00E02560">
              <w:rPr>
                <w:b/>
                <w:bCs/>
                <w:color w:val="000000" w:themeColor="text1"/>
                <w:sz w:val="20"/>
                <w:szCs w:val="20"/>
                <w:lang w:val="fr-FR"/>
              </w:rPr>
              <w:t xml:space="preserve">: </w:t>
            </w:r>
            <w:r w:rsidR="009D0933" w:rsidRPr="00E02560">
              <w:rPr>
                <w:b/>
                <w:bCs/>
                <w:color w:val="000000" w:themeColor="text1"/>
                <w:sz w:val="20"/>
                <w:szCs w:val="20"/>
                <w:lang w:val="fr-FR"/>
              </w:rPr>
              <w:t>Prolongation d</w:t>
            </w:r>
            <w:r w:rsidR="00887922" w:rsidRPr="00E02560">
              <w:rPr>
                <w:b/>
                <w:bCs/>
                <w:color w:val="000000" w:themeColor="text1"/>
                <w:sz w:val="20"/>
                <w:szCs w:val="20"/>
                <w:lang w:val="fr-FR"/>
              </w:rPr>
              <w:t>es</w:t>
            </w:r>
            <w:r w:rsidR="009D0933" w:rsidRPr="00E02560">
              <w:rPr>
                <w:b/>
                <w:bCs/>
                <w:color w:val="000000" w:themeColor="text1"/>
                <w:sz w:val="20"/>
                <w:szCs w:val="20"/>
                <w:lang w:val="fr-FR"/>
              </w:rPr>
              <w:t xml:space="preserve"> projet</w:t>
            </w:r>
            <w:r w:rsidR="00887922" w:rsidRPr="00E02560">
              <w:rPr>
                <w:b/>
                <w:bCs/>
                <w:color w:val="000000" w:themeColor="text1"/>
                <w:sz w:val="20"/>
                <w:szCs w:val="20"/>
                <w:lang w:val="fr-FR"/>
              </w:rPr>
              <w:t>s</w:t>
            </w:r>
            <w:r w:rsidR="009D0933" w:rsidRPr="00E02560">
              <w:rPr>
                <w:b/>
                <w:bCs/>
                <w:color w:val="000000" w:themeColor="text1"/>
                <w:sz w:val="20"/>
                <w:szCs w:val="20"/>
                <w:lang w:val="fr-FR"/>
              </w:rPr>
              <w:t xml:space="preserve"> de renforcement institutionnel</w:t>
            </w:r>
          </w:p>
        </w:tc>
      </w:tr>
      <w:tr w:rsidR="009D0933" w:rsidRPr="00E02560" w14:paraId="20AE1119" w14:textId="77777777" w:rsidTr="00DB4768">
        <w:trPr>
          <w:trHeight w:val="213"/>
        </w:trPr>
        <w:tc>
          <w:tcPr>
            <w:tcW w:w="872" w:type="pct"/>
          </w:tcPr>
          <w:p w14:paraId="3615EF08" w14:textId="560D1EAC" w:rsidR="009D0933" w:rsidRPr="00E02560" w:rsidRDefault="009D0933" w:rsidP="009D0933">
            <w:pPr>
              <w:jc w:val="left"/>
              <w:rPr>
                <w:noProof/>
                <w:color w:val="000000"/>
                <w:sz w:val="20"/>
                <w:szCs w:val="20"/>
                <w:lang w:val="fr-FR"/>
              </w:rPr>
            </w:pPr>
            <w:r w:rsidRPr="00E02560">
              <w:rPr>
                <w:noProof/>
                <w:color w:val="000000"/>
                <w:sz w:val="20"/>
                <w:szCs w:val="20"/>
                <w:lang w:val="fr-FR"/>
              </w:rPr>
              <w:t>Cambodge</w:t>
            </w:r>
          </w:p>
        </w:tc>
        <w:tc>
          <w:tcPr>
            <w:tcW w:w="2847" w:type="pct"/>
          </w:tcPr>
          <w:p w14:paraId="027FDCAD" w14:textId="21F136BD" w:rsidR="009D0933" w:rsidRPr="00E02560" w:rsidRDefault="009D0933" w:rsidP="009D0933">
            <w:pPr>
              <w:snapToGrid w:val="0"/>
              <w:jc w:val="left"/>
              <w:rPr>
                <w:color w:val="000000"/>
                <w:sz w:val="20"/>
                <w:szCs w:val="20"/>
                <w:lang w:val="fr-FR"/>
              </w:rPr>
            </w:pPr>
            <w:r w:rsidRPr="00E02560">
              <w:rPr>
                <w:color w:val="000000"/>
                <w:sz w:val="20"/>
                <w:szCs w:val="20"/>
                <w:lang w:val="fr-FR"/>
              </w:rPr>
              <w:t>Prolongation du projet de renforcement institutionnel (phase XIII)</w:t>
            </w:r>
          </w:p>
        </w:tc>
        <w:tc>
          <w:tcPr>
            <w:tcW w:w="583" w:type="pct"/>
            <w:vAlign w:val="center"/>
          </w:tcPr>
          <w:p w14:paraId="7E41995C" w14:textId="7091D16D" w:rsidR="009D0933" w:rsidRPr="00E02560" w:rsidRDefault="009D0933" w:rsidP="009D0933">
            <w:pPr>
              <w:jc w:val="right"/>
              <w:rPr>
                <w:noProof/>
                <w:sz w:val="20"/>
                <w:szCs w:val="20"/>
                <w:lang w:val="fr-FR"/>
              </w:rPr>
            </w:pPr>
            <w:r w:rsidRPr="00E02560">
              <w:rPr>
                <w:noProof/>
                <w:sz w:val="20"/>
                <w:szCs w:val="20"/>
                <w:lang w:val="fr-FR"/>
              </w:rPr>
              <w:t>298 522</w:t>
            </w:r>
          </w:p>
        </w:tc>
        <w:tc>
          <w:tcPr>
            <w:tcW w:w="698" w:type="pct"/>
            <w:vAlign w:val="center"/>
          </w:tcPr>
          <w:p w14:paraId="35A54753" w14:textId="14065B32" w:rsidR="009D0933" w:rsidRPr="00E02560" w:rsidRDefault="009D0933" w:rsidP="009D0933">
            <w:pPr>
              <w:jc w:val="right"/>
              <w:rPr>
                <w:noProof/>
                <w:sz w:val="20"/>
                <w:szCs w:val="20"/>
                <w:lang w:val="fr-FR"/>
              </w:rPr>
            </w:pPr>
            <w:r w:rsidRPr="00E02560">
              <w:rPr>
                <w:noProof/>
                <w:sz w:val="20"/>
                <w:szCs w:val="20"/>
                <w:lang w:val="fr-FR"/>
              </w:rPr>
              <w:t>298 522</w:t>
            </w:r>
          </w:p>
        </w:tc>
      </w:tr>
      <w:tr w:rsidR="009D0933" w:rsidRPr="00E02560" w14:paraId="03CE5506" w14:textId="77777777" w:rsidTr="00DB4768">
        <w:trPr>
          <w:trHeight w:val="213"/>
        </w:trPr>
        <w:tc>
          <w:tcPr>
            <w:tcW w:w="872" w:type="pct"/>
          </w:tcPr>
          <w:p w14:paraId="50D2ACAB" w14:textId="5650E471" w:rsidR="009D0933" w:rsidRPr="00E02560" w:rsidRDefault="009D0933" w:rsidP="009D0933">
            <w:pPr>
              <w:jc w:val="left"/>
              <w:rPr>
                <w:noProof/>
                <w:color w:val="000000"/>
                <w:sz w:val="20"/>
                <w:szCs w:val="20"/>
                <w:lang w:val="fr-FR"/>
              </w:rPr>
            </w:pPr>
            <w:r w:rsidRPr="00E02560">
              <w:rPr>
                <w:noProof/>
                <w:color w:val="000000"/>
                <w:sz w:val="20"/>
                <w:szCs w:val="20"/>
                <w:lang w:val="fr-FR"/>
              </w:rPr>
              <w:t>Érythrée</w:t>
            </w:r>
          </w:p>
        </w:tc>
        <w:tc>
          <w:tcPr>
            <w:tcW w:w="2847" w:type="pct"/>
          </w:tcPr>
          <w:p w14:paraId="3D370BFD" w14:textId="16945394" w:rsidR="009D0933" w:rsidRPr="00E02560" w:rsidRDefault="009D0933" w:rsidP="009D0933">
            <w:pPr>
              <w:snapToGrid w:val="0"/>
              <w:jc w:val="left"/>
              <w:rPr>
                <w:color w:val="000000"/>
                <w:sz w:val="20"/>
                <w:szCs w:val="20"/>
                <w:lang w:val="fr-FR"/>
              </w:rPr>
            </w:pPr>
            <w:r w:rsidRPr="00E02560">
              <w:rPr>
                <w:color w:val="000000"/>
                <w:sz w:val="20"/>
                <w:szCs w:val="20"/>
                <w:lang w:val="fr-FR"/>
              </w:rPr>
              <w:t>Prolongation du projet de renforcement institutionnel (phase VII)</w:t>
            </w:r>
          </w:p>
        </w:tc>
        <w:tc>
          <w:tcPr>
            <w:tcW w:w="583" w:type="pct"/>
            <w:vAlign w:val="center"/>
          </w:tcPr>
          <w:p w14:paraId="03D3CA05" w14:textId="43FA1529" w:rsidR="009D0933" w:rsidRPr="00E02560" w:rsidRDefault="009D0933" w:rsidP="009D0933">
            <w:pPr>
              <w:jc w:val="right"/>
              <w:rPr>
                <w:noProof/>
                <w:sz w:val="20"/>
                <w:szCs w:val="20"/>
                <w:lang w:val="fr-FR"/>
              </w:rPr>
            </w:pPr>
            <w:r w:rsidRPr="00E02560">
              <w:rPr>
                <w:noProof/>
                <w:sz w:val="20"/>
                <w:szCs w:val="20"/>
                <w:lang w:val="fr-FR"/>
              </w:rPr>
              <w:t>180 000</w:t>
            </w:r>
          </w:p>
        </w:tc>
        <w:tc>
          <w:tcPr>
            <w:tcW w:w="698" w:type="pct"/>
            <w:vAlign w:val="center"/>
          </w:tcPr>
          <w:p w14:paraId="6EF9E4E0" w14:textId="3E8C1528" w:rsidR="009D0933" w:rsidRPr="00E02560" w:rsidRDefault="009D0933" w:rsidP="009D0933">
            <w:pPr>
              <w:jc w:val="right"/>
              <w:rPr>
                <w:noProof/>
                <w:sz w:val="20"/>
                <w:szCs w:val="20"/>
                <w:lang w:val="fr-FR"/>
              </w:rPr>
            </w:pPr>
            <w:r w:rsidRPr="00E02560">
              <w:rPr>
                <w:noProof/>
                <w:sz w:val="20"/>
                <w:szCs w:val="20"/>
                <w:lang w:val="fr-FR"/>
              </w:rPr>
              <w:t>180 000</w:t>
            </w:r>
          </w:p>
        </w:tc>
      </w:tr>
      <w:tr w:rsidR="009D0933" w:rsidRPr="00E02560" w14:paraId="219A9B70" w14:textId="77777777" w:rsidTr="00DB4768">
        <w:trPr>
          <w:trHeight w:val="258"/>
        </w:trPr>
        <w:tc>
          <w:tcPr>
            <w:tcW w:w="872" w:type="pct"/>
          </w:tcPr>
          <w:p w14:paraId="1DA06D2C" w14:textId="7D9B4510" w:rsidR="009D0933" w:rsidRPr="00E02560" w:rsidRDefault="009D0933" w:rsidP="009D0933">
            <w:pPr>
              <w:jc w:val="left"/>
              <w:rPr>
                <w:noProof/>
                <w:color w:val="000000"/>
                <w:sz w:val="20"/>
                <w:szCs w:val="20"/>
                <w:lang w:val="fr-FR"/>
              </w:rPr>
            </w:pPr>
            <w:r w:rsidRPr="00E02560">
              <w:rPr>
                <w:noProof/>
                <w:color w:val="000000"/>
                <w:sz w:val="20"/>
                <w:szCs w:val="20"/>
                <w:lang w:val="fr-FR"/>
              </w:rPr>
              <w:t xml:space="preserve">Eswatini </w:t>
            </w:r>
          </w:p>
        </w:tc>
        <w:tc>
          <w:tcPr>
            <w:tcW w:w="2847" w:type="pct"/>
          </w:tcPr>
          <w:p w14:paraId="2E88E7FC" w14:textId="4D0682A5" w:rsidR="009D0933" w:rsidRPr="00E02560" w:rsidRDefault="009D0933" w:rsidP="009D0933">
            <w:pPr>
              <w:snapToGrid w:val="0"/>
              <w:jc w:val="left"/>
              <w:rPr>
                <w:color w:val="000000"/>
                <w:sz w:val="20"/>
                <w:szCs w:val="20"/>
                <w:lang w:val="fr-FR"/>
              </w:rPr>
            </w:pPr>
            <w:r w:rsidRPr="00E02560">
              <w:rPr>
                <w:color w:val="000000"/>
                <w:sz w:val="20"/>
                <w:szCs w:val="20"/>
                <w:lang w:val="fr-FR"/>
              </w:rPr>
              <w:t>Prolongation du projet de renforcement institutionnel (phase IX)</w:t>
            </w:r>
          </w:p>
        </w:tc>
        <w:tc>
          <w:tcPr>
            <w:tcW w:w="583" w:type="pct"/>
            <w:vAlign w:val="center"/>
          </w:tcPr>
          <w:p w14:paraId="55386E76" w14:textId="6CE6F4C1" w:rsidR="009D0933" w:rsidRPr="00E02560" w:rsidRDefault="009D0933" w:rsidP="009D0933">
            <w:pPr>
              <w:jc w:val="right"/>
              <w:rPr>
                <w:noProof/>
                <w:sz w:val="20"/>
                <w:szCs w:val="20"/>
                <w:lang w:val="fr-FR"/>
              </w:rPr>
            </w:pPr>
            <w:r w:rsidRPr="00E02560">
              <w:rPr>
                <w:noProof/>
                <w:sz w:val="20"/>
                <w:szCs w:val="20"/>
                <w:lang w:val="fr-FR"/>
              </w:rPr>
              <w:t>180 000</w:t>
            </w:r>
          </w:p>
        </w:tc>
        <w:tc>
          <w:tcPr>
            <w:tcW w:w="698" w:type="pct"/>
            <w:vAlign w:val="center"/>
          </w:tcPr>
          <w:p w14:paraId="70F27C61" w14:textId="70A915DC" w:rsidR="009D0933" w:rsidRPr="00E02560" w:rsidRDefault="009D0933" w:rsidP="009D0933">
            <w:pPr>
              <w:jc w:val="right"/>
              <w:rPr>
                <w:noProof/>
                <w:sz w:val="20"/>
                <w:szCs w:val="20"/>
                <w:lang w:val="fr-FR"/>
              </w:rPr>
            </w:pPr>
            <w:r w:rsidRPr="00E02560">
              <w:rPr>
                <w:noProof/>
                <w:sz w:val="20"/>
                <w:szCs w:val="20"/>
                <w:lang w:val="fr-FR"/>
              </w:rPr>
              <w:t>180 000</w:t>
            </w:r>
          </w:p>
        </w:tc>
      </w:tr>
      <w:tr w:rsidR="009D0933" w:rsidRPr="00E02560" w14:paraId="699B2181" w14:textId="77777777" w:rsidTr="00DB4768">
        <w:trPr>
          <w:trHeight w:val="213"/>
        </w:trPr>
        <w:tc>
          <w:tcPr>
            <w:tcW w:w="872" w:type="pct"/>
          </w:tcPr>
          <w:p w14:paraId="4349D774" w14:textId="721443AF" w:rsidR="009D0933" w:rsidRPr="00E02560" w:rsidRDefault="009D0933" w:rsidP="009D0933">
            <w:pPr>
              <w:jc w:val="left"/>
              <w:rPr>
                <w:noProof/>
                <w:color w:val="000000"/>
                <w:sz w:val="20"/>
                <w:szCs w:val="20"/>
                <w:lang w:val="fr-FR"/>
              </w:rPr>
            </w:pPr>
            <w:r w:rsidRPr="00E02560">
              <w:rPr>
                <w:noProof/>
                <w:color w:val="000000"/>
                <w:sz w:val="20"/>
                <w:szCs w:val="20"/>
                <w:lang w:val="fr-FR"/>
              </w:rPr>
              <w:t>Gambie</w:t>
            </w:r>
          </w:p>
        </w:tc>
        <w:tc>
          <w:tcPr>
            <w:tcW w:w="2847" w:type="pct"/>
          </w:tcPr>
          <w:p w14:paraId="02DB46B9" w14:textId="4FFE973E" w:rsidR="009D0933" w:rsidRPr="00E02560" w:rsidRDefault="009D0933" w:rsidP="009D0933">
            <w:pPr>
              <w:snapToGrid w:val="0"/>
              <w:jc w:val="left"/>
              <w:rPr>
                <w:color w:val="000000"/>
                <w:sz w:val="20"/>
                <w:szCs w:val="20"/>
                <w:lang w:val="fr-FR"/>
              </w:rPr>
            </w:pPr>
            <w:r w:rsidRPr="00E02560">
              <w:rPr>
                <w:color w:val="000000"/>
                <w:sz w:val="20"/>
                <w:szCs w:val="20"/>
                <w:lang w:val="fr-FR"/>
              </w:rPr>
              <w:t>Prolongation du projet de renforcement institutionnel (phase XIII)</w:t>
            </w:r>
          </w:p>
        </w:tc>
        <w:tc>
          <w:tcPr>
            <w:tcW w:w="583" w:type="pct"/>
            <w:vAlign w:val="center"/>
          </w:tcPr>
          <w:p w14:paraId="3134E8EC" w14:textId="3E882B32" w:rsidR="009D0933" w:rsidRPr="00E02560" w:rsidRDefault="009D0933" w:rsidP="009D0933">
            <w:pPr>
              <w:jc w:val="right"/>
              <w:rPr>
                <w:noProof/>
                <w:sz w:val="20"/>
                <w:szCs w:val="20"/>
                <w:lang w:val="fr-FR"/>
              </w:rPr>
            </w:pPr>
            <w:r w:rsidRPr="00E02560">
              <w:rPr>
                <w:noProof/>
                <w:sz w:val="20"/>
                <w:szCs w:val="20"/>
                <w:lang w:val="fr-FR"/>
              </w:rPr>
              <w:t>180 000</w:t>
            </w:r>
          </w:p>
        </w:tc>
        <w:tc>
          <w:tcPr>
            <w:tcW w:w="698" w:type="pct"/>
            <w:vAlign w:val="center"/>
          </w:tcPr>
          <w:p w14:paraId="55D864AD" w14:textId="41671757" w:rsidR="009D0933" w:rsidRPr="00E02560" w:rsidRDefault="009D0933" w:rsidP="009D0933">
            <w:pPr>
              <w:jc w:val="right"/>
              <w:rPr>
                <w:noProof/>
                <w:sz w:val="20"/>
                <w:szCs w:val="20"/>
                <w:lang w:val="fr-FR"/>
              </w:rPr>
            </w:pPr>
            <w:r w:rsidRPr="00E02560">
              <w:rPr>
                <w:noProof/>
                <w:sz w:val="20"/>
                <w:szCs w:val="20"/>
                <w:lang w:val="fr-FR"/>
              </w:rPr>
              <w:t>180 000</w:t>
            </w:r>
          </w:p>
        </w:tc>
      </w:tr>
      <w:tr w:rsidR="009D0933" w:rsidRPr="00E02560" w14:paraId="1986B295" w14:textId="77777777" w:rsidTr="00DB4768">
        <w:trPr>
          <w:trHeight w:val="213"/>
        </w:trPr>
        <w:tc>
          <w:tcPr>
            <w:tcW w:w="872" w:type="pct"/>
          </w:tcPr>
          <w:p w14:paraId="7F6137D6" w14:textId="4D4EAA56" w:rsidR="009D0933" w:rsidRPr="00E02560" w:rsidRDefault="009D0933" w:rsidP="009D0933">
            <w:pPr>
              <w:jc w:val="left"/>
              <w:rPr>
                <w:noProof/>
                <w:color w:val="000000"/>
                <w:sz w:val="20"/>
                <w:szCs w:val="20"/>
                <w:lang w:val="fr-FR"/>
              </w:rPr>
            </w:pPr>
            <w:r w:rsidRPr="00E02560">
              <w:rPr>
                <w:noProof/>
                <w:color w:val="000000"/>
                <w:sz w:val="20"/>
                <w:szCs w:val="20"/>
                <w:lang w:val="fr-FR"/>
              </w:rPr>
              <w:t>Grenade</w:t>
            </w:r>
          </w:p>
        </w:tc>
        <w:tc>
          <w:tcPr>
            <w:tcW w:w="2847" w:type="pct"/>
          </w:tcPr>
          <w:p w14:paraId="4FA8151C" w14:textId="2BEB4148" w:rsidR="009D0933" w:rsidRPr="00E02560" w:rsidRDefault="009D0933" w:rsidP="009D0933">
            <w:pPr>
              <w:snapToGrid w:val="0"/>
              <w:jc w:val="left"/>
              <w:rPr>
                <w:color w:val="000000"/>
                <w:sz w:val="20"/>
                <w:szCs w:val="20"/>
                <w:lang w:val="fr-FR"/>
              </w:rPr>
            </w:pPr>
            <w:r w:rsidRPr="00E02560">
              <w:rPr>
                <w:color w:val="000000"/>
                <w:sz w:val="20"/>
                <w:szCs w:val="20"/>
                <w:lang w:val="fr-FR"/>
              </w:rPr>
              <w:t>Prolongation du projet de renforcement institutionnel (phase VIII)</w:t>
            </w:r>
          </w:p>
        </w:tc>
        <w:tc>
          <w:tcPr>
            <w:tcW w:w="583" w:type="pct"/>
            <w:vAlign w:val="center"/>
          </w:tcPr>
          <w:p w14:paraId="7E3EC37C" w14:textId="2ABF8355" w:rsidR="009D0933" w:rsidRPr="00E02560" w:rsidRDefault="009D0933" w:rsidP="009D0933">
            <w:pPr>
              <w:jc w:val="right"/>
              <w:rPr>
                <w:noProof/>
                <w:sz w:val="20"/>
                <w:szCs w:val="20"/>
                <w:lang w:val="fr-FR"/>
              </w:rPr>
            </w:pPr>
            <w:r w:rsidRPr="00E02560">
              <w:rPr>
                <w:noProof/>
                <w:sz w:val="20"/>
                <w:szCs w:val="20"/>
                <w:lang w:val="fr-FR"/>
              </w:rPr>
              <w:t>180 000</w:t>
            </w:r>
          </w:p>
        </w:tc>
        <w:tc>
          <w:tcPr>
            <w:tcW w:w="698" w:type="pct"/>
            <w:vAlign w:val="center"/>
          </w:tcPr>
          <w:p w14:paraId="48DE76F7" w14:textId="6B290151" w:rsidR="009D0933" w:rsidRPr="00E02560" w:rsidRDefault="009D0933" w:rsidP="009D0933">
            <w:pPr>
              <w:jc w:val="right"/>
              <w:rPr>
                <w:noProof/>
                <w:sz w:val="20"/>
                <w:szCs w:val="20"/>
                <w:lang w:val="fr-FR"/>
              </w:rPr>
            </w:pPr>
            <w:r w:rsidRPr="00E02560">
              <w:rPr>
                <w:noProof/>
                <w:sz w:val="20"/>
                <w:szCs w:val="20"/>
                <w:lang w:val="fr-FR"/>
              </w:rPr>
              <w:t>180 000</w:t>
            </w:r>
          </w:p>
        </w:tc>
      </w:tr>
      <w:tr w:rsidR="009D0933" w:rsidRPr="00E02560" w14:paraId="10237679" w14:textId="77777777" w:rsidTr="00DB4768">
        <w:trPr>
          <w:trHeight w:val="213"/>
        </w:trPr>
        <w:tc>
          <w:tcPr>
            <w:tcW w:w="872" w:type="pct"/>
          </w:tcPr>
          <w:p w14:paraId="5F7DB13A" w14:textId="65075468" w:rsidR="009D0933" w:rsidRPr="00E02560" w:rsidRDefault="009D0933" w:rsidP="009D0933">
            <w:pPr>
              <w:jc w:val="left"/>
              <w:rPr>
                <w:noProof/>
                <w:color w:val="000000"/>
                <w:sz w:val="20"/>
                <w:szCs w:val="20"/>
                <w:lang w:val="fr-FR"/>
              </w:rPr>
            </w:pPr>
            <w:r w:rsidRPr="00E02560">
              <w:rPr>
                <w:noProof/>
                <w:color w:val="000000"/>
                <w:sz w:val="20"/>
                <w:szCs w:val="20"/>
                <w:lang w:val="fr-FR"/>
              </w:rPr>
              <w:t>Kenya</w:t>
            </w:r>
          </w:p>
        </w:tc>
        <w:tc>
          <w:tcPr>
            <w:tcW w:w="2847" w:type="pct"/>
          </w:tcPr>
          <w:p w14:paraId="7404F9A0" w14:textId="1D5B1792" w:rsidR="009D0933" w:rsidRPr="00E02560" w:rsidRDefault="009D0933" w:rsidP="009D0933">
            <w:pPr>
              <w:snapToGrid w:val="0"/>
              <w:jc w:val="left"/>
              <w:rPr>
                <w:color w:val="000000"/>
                <w:sz w:val="20"/>
                <w:szCs w:val="20"/>
                <w:lang w:val="fr-FR"/>
              </w:rPr>
            </w:pPr>
            <w:r w:rsidRPr="00E02560">
              <w:rPr>
                <w:color w:val="000000"/>
                <w:sz w:val="20"/>
                <w:szCs w:val="20"/>
                <w:lang w:val="fr-FR"/>
              </w:rPr>
              <w:t>Prolongation du projet de renforcement institutionnel (phase XIV)</w:t>
            </w:r>
          </w:p>
        </w:tc>
        <w:tc>
          <w:tcPr>
            <w:tcW w:w="583" w:type="pct"/>
            <w:vAlign w:val="center"/>
          </w:tcPr>
          <w:p w14:paraId="7DE95D1E" w14:textId="6E0F5D12" w:rsidR="009D0933" w:rsidRPr="00E02560" w:rsidRDefault="009D0933" w:rsidP="009D0933">
            <w:pPr>
              <w:jc w:val="right"/>
              <w:rPr>
                <w:noProof/>
                <w:sz w:val="20"/>
                <w:szCs w:val="20"/>
                <w:lang w:val="fr-FR"/>
              </w:rPr>
            </w:pPr>
            <w:r w:rsidRPr="00E02560">
              <w:rPr>
                <w:noProof/>
                <w:sz w:val="20"/>
                <w:szCs w:val="20"/>
                <w:lang w:val="fr-FR"/>
              </w:rPr>
              <w:t>401 857</w:t>
            </w:r>
          </w:p>
        </w:tc>
        <w:tc>
          <w:tcPr>
            <w:tcW w:w="698" w:type="pct"/>
            <w:vAlign w:val="center"/>
          </w:tcPr>
          <w:p w14:paraId="7CA63A9C" w14:textId="51E10647" w:rsidR="009D0933" w:rsidRPr="00E02560" w:rsidRDefault="009D0933" w:rsidP="009D0933">
            <w:pPr>
              <w:jc w:val="right"/>
              <w:rPr>
                <w:noProof/>
                <w:sz w:val="20"/>
                <w:szCs w:val="20"/>
                <w:lang w:val="fr-FR"/>
              </w:rPr>
            </w:pPr>
            <w:r w:rsidRPr="00E02560">
              <w:rPr>
                <w:noProof/>
                <w:sz w:val="20"/>
                <w:szCs w:val="20"/>
                <w:lang w:val="fr-FR"/>
              </w:rPr>
              <w:t>401 857</w:t>
            </w:r>
          </w:p>
        </w:tc>
      </w:tr>
      <w:tr w:rsidR="009D0933" w:rsidRPr="00E02560" w14:paraId="649A1120" w14:textId="77777777" w:rsidTr="00DB4768">
        <w:trPr>
          <w:trHeight w:val="213"/>
        </w:trPr>
        <w:tc>
          <w:tcPr>
            <w:tcW w:w="872" w:type="pct"/>
          </w:tcPr>
          <w:p w14:paraId="3B84C6EA" w14:textId="17ABEA6C" w:rsidR="009D0933" w:rsidRPr="00E02560" w:rsidRDefault="009D0933" w:rsidP="009D0933">
            <w:pPr>
              <w:jc w:val="left"/>
              <w:rPr>
                <w:noProof/>
                <w:color w:val="000000"/>
                <w:sz w:val="20"/>
                <w:szCs w:val="20"/>
                <w:lang w:val="fr-FR"/>
              </w:rPr>
            </w:pPr>
            <w:r w:rsidRPr="00E02560">
              <w:rPr>
                <w:noProof/>
                <w:color w:val="000000"/>
                <w:sz w:val="20"/>
                <w:szCs w:val="20"/>
                <w:lang w:val="fr-FR"/>
              </w:rPr>
              <w:t>Libéria</w:t>
            </w:r>
          </w:p>
        </w:tc>
        <w:tc>
          <w:tcPr>
            <w:tcW w:w="2847" w:type="pct"/>
          </w:tcPr>
          <w:p w14:paraId="6FCFD95E" w14:textId="11F9C0A8" w:rsidR="009D0933" w:rsidRPr="00E02560" w:rsidRDefault="009D0933" w:rsidP="009D0933">
            <w:pPr>
              <w:snapToGrid w:val="0"/>
              <w:jc w:val="left"/>
              <w:rPr>
                <w:color w:val="000000"/>
                <w:sz w:val="20"/>
                <w:szCs w:val="20"/>
                <w:lang w:val="fr-FR"/>
              </w:rPr>
            </w:pPr>
            <w:r w:rsidRPr="00E02560">
              <w:rPr>
                <w:color w:val="000000"/>
                <w:sz w:val="20"/>
                <w:szCs w:val="20"/>
                <w:lang w:val="fr-FR"/>
              </w:rPr>
              <w:t>Prolongation du projet de renforcement institutionnel (phase XI)</w:t>
            </w:r>
          </w:p>
        </w:tc>
        <w:tc>
          <w:tcPr>
            <w:tcW w:w="583" w:type="pct"/>
            <w:vAlign w:val="center"/>
          </w:tcPr>
          <w:p w14:paraId="13D2ED9A" w14:textId="64676ECB" w:rsidR="009D0933" w:rsidRPr="00E02560" w:rsidRDefault="009D0933" w:rsidP="009D0933">
            <w:pPr>
              <w:jc w:val="right"/>
              <w:rPr>
                <w:noProof/>
                <w:sz w:val="20"/>
                <w:szCs w:val="20"/>
                <w:lang w:val="fr-FR"/>
              </w:rPr>
            </w:pPr>
            <w:r w:rsidRPr="00E02560">
              <w:rPr>
                <w:noProof/>
                <w:sz w:val="20"/>
                <w:szCs w:val="20"/>
                <w:lang w:val="fr-FR"/>
              </w:rPr>
              <w:t>225 780</w:t>
            </w:r>
          </w:p>
        </w:tc>
        <w:tc>
          <w:tcPr>
            <w:tcW w:w="698" w:type="pct"/>
            <w:vAlign w:val="center"/>
          </w:tcPr>
          <w:p w14:paraId="1DF1E991" w14:textId="55F24507" w:rsidR="009D0933" w:rsidRPr="00E02560" w:rsidRDefault="009D0933" w:rsidP="009D0933">
            <w:pPr>
              <w:jc w:val="right"/>
              <w:rPr>
                <w:noProof/>
                <w:sz w:val="20"/>
                <w:szCs w:val="20"/>
                <w:lang w:val="fr-FR"/>
              </w:rPr>
            </w:pPr>
            <w:r w:rsidRPr="00E02560">
              <w:rPr>
                <w:noProof/>
                <w:sz w:val="20"/>
                <w:szCs w:val="20"/>
                <w:lang w:val="fr-FR"/>
              </w:rPr>
              <w:t>225 780</w:t>
            </w:r>
          </w:p>
        </w:tc>
      </w:tr>
      <w:tr w:rsidR="009D0933" w:rsidRPr="00E02560" w14:paraId="6ECC2594" w14:textId="77777777" w:rsidTr="00DB4768">
        <w:trPr>
          <w:trHeight w:val="213"/>
        </w:trPr>
        <w:tc>
          <w:tcPr>
            <w:tcW w:w="872" w:type="pct"/>
          </w:tcPr>
          <w:p w14:paraId="058FF456" w14:textId="5A2A9B08" w:rsidR="009D0933" w:rsidRPr="00E02560" w:rsidRDefault="009D0933" w:rsidP="009D0933">
            <w:pPr>
              <w:jc w:val="left"/>
              <w:rPr>
                <w:noProof/>
                <w:color w:val="000000"/>
                <w:sz w:val="20"/>
                <w:szCs w:val="20"/>
                <w:lang w:val="fr-FR"/>
              </w:rPr>
            </w:pPr>
            <w:r w:rsidRPr="00E02560">
              <w:rPr>
                <w:noProof/>
                <w:color w:val="000000"/>
                <w:sz w:val="20"/>
                <w:szCs w:val="20"/>
                <w:lang w:val="fr-FR"/>
              </w:rPr>
              <w:t>Mongolie</w:t>
            </w:r>
          </w:p>
        </w:tc>
        <w:tc>
          <w:tcPr>
            <w:tcW w:w="2847" w:type="pct"/>
          </w:tcPr>
          <w:p w14:paraId="7E9D3672" w14:textId="59A68E1E" w:rsidR="009D0933" w:rsidRPr="00E02560" w:rsidRDefault="009D0933" w:rsidP="009D0933">
            <w:pPr>
              <w:snapToGrid w:val="0"/>
              <w:jc w:val="left"/>
              <w:rPr>
                <w:color w:val="000000"/>
                <w:sz w:val="20"/>
                <w:szCs w:val="20"/>
                <w:lang w:val="fr-FR"/>
              </w:rPr>
            </w:pPr>
            <w:r w:rsidRPr="00E02560">
              <w:rPr>
                <w:color w:val="000000"/>
                <w:sz w:val="20"/>
                <w:szCs w:val="20"/>
                <w:lang w:val="fr-FR"/>
              </w:rPr>
              <w:t>Prolongation du projet de renforcement institutionnel (phase XIV)</w:t>
            </w:r>
          </w:p>
        </w:tc>
        <w:tc>
          <w:tcPr>
            <w:tcW w:w="583" w:type="pct"/>
            <w:vAlign w:val="center"/>
          </w:tcPr>
          <w:p w14:paraId="703E9DE2" w14:textId="2ABE0D12" w:rsidR="009D0933" w:rsidRPr="00E02560" w:rsidRDefault="009D0933" w:rsidP="009D0933">
            <w:pPr>
              <w:jc w:val="right"/>
              <w:rPr>
                <w:noProof/>
                <w:sz w:val="20"/>
                <w:szCs w:val="20"/>
                <w:lang w:val="fr-FR"/>
              </w:rPr>
            </w:pPr>
            <w:r w:rsidRPr="00E02560">
              <w:rPr>
                <w:noProof/>
                <w:sz w:val="20"/>
                <w:szCs w:val="20"/>
                <w:lang w:val="fr-FR"/>
              </w:rPr>
              <w:t>180 000</w:t>
            </w:r>
          </w:p>
        </w:tc>
        <w:tc>
          <w:tcPr>
            <w:tcW w:w="698" w:type="pct"/>
            <w:vAlign w:val="center"/>
          </w:tcPr>
          <w:p w14:paraId="2D3BEBA7" w14:textId="560FF2C2" w:rsidR="009D0933" w:rsidRPr="00E02560" w:rsidRDefault="009D0933" w:rsidP="009D0933">
            <w:pPr>
              <w:jc w:val="right"/>
              <w:rPr>
                <w:noProof/>
                <w:sz w:val="20"/>
                <w:szCs w:val="20"/>
                <w:lang w:val="fr-FR"/>
              </w:rPr>
            </w:pPr>
            <w:r w:rsidRPr="00E02560">
              <w:rPr>
                <w:noProof/>
                <w:sz w:val="20"/>
                <w:szCs w:val="20"/>
                <w:lang w:val="fr-FR"/>
              </w:rPr>
              <w:t>180 000</w:t>
            </w:r>
          </w:p>
        </w:tc>
      </w:tr>
      <w:tr w:rsidR="009D0933" w:rsidRPr="00E02560" w14:paraId="41418A78" w14:textId="77777777" w:rsidTr="00DB4768">
        <w:trPr>
          <w:trHeight w:val="213"/>
        </w:trPr>
        <w:tc>
          <w:tcPr>
            <w:tcW w:w="872" w:type="pct"/>
          </w:tcPr>
          <w:p w14:paraId="28CA9CA6" w14:textId="6E10E297" w:rsidR="009D0933" w:rsidRPr="00E02560" w:rsidRDefault="006739AB" w:rsidP="009D0933">
            <w:pPr>
              <w:jc w:val="left"/>
              <w:rPr>
                <w:noProof/>
                <w:color w:val="000000"/>
                <w:sz w:val="20"/>
                <w:szCs w:val="20"/>
                <w:lang w:val="fr-FR"/>
              </w:rPr>
            </w:pPr>
            <w:r w:rsidRPr="00E02560">
              <w:rPr>
                <w:noProof/>
                <w:color w:val="000000"/>
                <w:sz w:val="20"/>
                <w:szCs w:val="20"/>
                <w:lang w:val="fr-FR"/>
              </w:rPr>
              <w:t>Nioué</w:t>
            </w:r>
          </w:p>
        </w:tc>
        <w:tc>
          <w:tcPr>
            <w:tcW w:w="2847" w:type="pct"/>
          </w:tcPr>
          <w:p w14:paraId="7FE845C5" w14:textId="528E7E66" w:rsidR="009D0933" w:rsidRPr="00E02560" w:rsidRDefault="009D0933" w:rsidP="009D0933">
            <w:pPr>
              <w:snapToGrid w:val="0"/>
              <w:jc w:val="left"/>
              <w:rPr>
                <w:color w:val="000000"/>
                <w:sz w:val="20"/>
                <w:szCs w:val="20"/>
                <w:lang w:val="fr-FR"/>
              </w:rPr>
            </w:pPr>
            <w:r w:rsidRPr="00E02560">
              <w:rPr>
                <w:color w:val="000000"/>
                <w:sz w:val="20"/>
                <w:szCs w:val="20"/>
                <w:lang w:val="fr-FR"/>
              </w:rPr>
              <w:t>Prolongation du projet de renforcement institutionnel (phase X)</w:t>
            </w:r>
          </w:p>
        </w:tc>
        <w:tc>
          <w:tcPr>
            <w:tcW w:w="583" w:type="pct"/>
            <w:vAlign w:val="center"/>
          </w:tcPr>
          <w:p w14:paraId="0CC9A2FC" w14:textId="4C389B80" w:rsidR="009D0933" w:rsidRPr="00E02560" w:rsidRDefault="009D0933" w:rsidP="009D0933">
            <w:pPr>
              <w:jc w:val="right"/>
              <w:rPr>
                <w:noProof/>
                <w:sz w:val="20"/>
                <w:szCs w:val="20"/>
                <w:lang w:val="fr-FR"/>
              </w:rPr>
            </w:pPr>
            <w:r w:rsidRPr="00E02560">
              <w:rPr>
                <w:noProof/>
                <w:sz w:val="20"/>
                <w:szCs w:val="20"/>
                <w:lang w:val="fr-FR"/>
              </w:rPr>
              <w:t>100 000</w:t>
            </w:r>
          </w:p>
        </w:tc>
        <w:tc>
          <w:tcPr>
            <w:tcW w:w="698" w:type="pct"/>
            <w:vAlign w:val="center"/>
          </w:tcPr>
          <w:p w14:paraId="2E7E604F" w14:textId="1B73319B" w:rsidR="009D0933" w:rsidRPr="00E02560" w:rsidRDefault="009D0933" w:rsidP="009D0933">
            <w:pPr>
              <w:jc w:val="right"/>
              <w:rPr>
                <w:noProof/>
                <w:sz w:val="20"/>
                <w:szCs w:val="20"/>
                <w:lang w:val="fr-FR"/>
              </w:rPr>
            </w:pPr>
            <w:r w:rsidRPr="00E02560">
              <w:rPr>
                <w:noProof/>
                <w:sz w:val="20"/>
                <w:szCs w:val="20"/>
                <w:lang w:val="fr-FR"/>
              </w:rPr>
              <w:t>100 000</w:t>
            </w:r>
          </w:p>
        </w:tc>
      </w:tr>
      <w:tr w:rsidR="009D0933" w:rsidRPr="00E02560" w14:paraId="4CA4F157" w14:textId="77777777" w:rsidTr="00DB4768">
        <w:trPr>
          <w:trHeight w:val="213"/>
        </w:trPr>
        <w:tc>
          <w:tcPr>
            <w:tcW w:w="872" w:type="pct"/>
          </w:tcPr>
          <w:p w14:paraId="0A69FA49" w14:textId="043C8656" w:rsidR="009D0933" w:rsidRPr="00E02560" w:rsidRDefault="006739AB" w:rsidP="009D0933">
            <w:pPr>
              <w:jc w:val="left"/>
              <w:rPr>
                <w:noProof/>
                <w:color w:val="000000"/>
                <w:sz w:val="20"/>
                <w:szCs w:val="20"/>
                <w:lang w:val="fr-FR"/>
              </w:rPr>
            </w:pPr>
            <w:r w:rsidRPr="00E02560">
              <w:rPr>
                <w:noProof/>
                <w:color w:val="000000"/>
                <w:sz w:val="20"/>
                <w:szCs w:val="20"/>
                <w:lang w:val="fr-FR"/>
              </w:rPr>
              <w:t>Palaos</w:t>
            </w:r>
          </w:p>
        </w:tc>
        <w:tc>
          <w:tcPr>
            <w:tcW w:w="2847" w:type="pct"/>
          </w:tcPr>
          <w:p w14:paraId="1EB36A16" w14:textId="271E3917" w:rsidR="009D0933" w:rsidRPr="00E02560" w:rsidRDefault="009D0933" w:rsidP="009D0933">
            <w:pPr>
              <w:snapToGrid w:val="0"/>
              <w:jc w:val="left"/>
              <w:rPr>
                <w:color w:val="000000"/>
                <w:sz w:val="20"/>
                <w:szCs w:val="20"/>
                <w:lang w:val="fr-FR"/>
              </w:rPr>
            </w:pPr>
            <w:r w:rsidRPr="00E02560">
              <w:rPr>
                <w:color w:val="000000"/>
                <w:sz w:val="20"/>
                <w:szCs w:val="20"/>
                <w:lang w:val="fr-FR"/>
              </w:rPr>
              <w:t>Prolongation du projet de renforcement institutionnel (phase XI)</w:t>
            </w:r>
          </w:p>
        </w:tc>
        <w:tc>
          <w:tcPr>
            <w:tcW w:w="583" w:type="pct"/>
            <w:vAlign w:val="center"/>
          </w:tcPr>
          <w:p w14:paraId="63F97DDF" w14:textId="01CA13E1" w:rsidR="009D0933" w:rsidRPr="00E02560" w:rsidRDefault="009D0933" w:rsidP="009D0933">
            <w:pPr>
              <w:jc w:val="right"/>
              <w:rPr>
                <w:noProof/>
                <w:sz w:val="20"/>
                <w:szCs w:val="20"/>
                <w:lang w:val="fr-FR"/>
              </w:rPr>
            </w:pPr>
            <w:r w:rsidRPr="00E02560">
              <w:rPr>
                <w:noProof/>
                <w:sz w:val="20"/>
                <w:szCs w:val="20"/>
                <w:lang w:val="fr-FR"/>
              </w:rPr>
              <w:t>180 000</w:t>
            </w:r>
          </w:p>
        </w:tc>
        <w:tc>
          <w:tcPr>
            <w:tcW w:w="698" w:type="pct"/>
            <w:vAlign w:val="center"/>
          </w:tcPr>
          <w:p w14:paraId="755EB078" w14:textId="74F8D7B2" w:rsidR="009D0933" w:rsidRPr="00E02560" w:rsidRDefault="009D0933" w:rsidP="009D0933">
            <w:pPr>
              <w:jc w:val="right"/>
              <w:rPr>
                <w:noProof/>
                <w:sz w:val="20"/>
                <w:szCs w:val="20"/>
                <w:lang w:val="fr-FR"/>
              </w:rPr>
            </w:pPr>
            <w:r w:rsidRPr="00E02560">
              <w:rPr>
                <w:noProof/>
                <w:sz w:val="20"/>
                <w:szCs w:val="20"/>
                <w:lang w:val="fr-FR"/>
              </w:rPr>
              <w:t>180 000</w:t>
            </w:r>
          </w:p>
        </w:tc>
      </w:tr>
      <w:tr w:rsidR="009D0933" w:rsidRPr="00E02560" w14:paraId="740C3F75" w14:textId="77777777" w:rsidTr="00DB4768">
        <w:trPr>
          <w:trHeight w:val="213"/>
        </w:trPr>
        <w:tc>
          <w:tcPr>
            <w:tcW w:w="872" w:type="pct"/>
          </w:tcPr>
          <w:p w14:paraId="6ECB7949" w14:textId="52E8C258" w:rsidR="009D0933" w:rsidRPr="00E02560" w:rsidRDefault="009D0933" w:rsidP="009D0933">
            <w:pPr>
              <w:jc w:val="left"/>
              <w:rPr>
                <w:noProof/>
                <w:color w:val="000000"/>
                <w:sz w:val="20"/>
                <w:szCs w:val="20"/>
                <w:lang w:val="fr-FR"/>
              </w:rPr>
            </w:pPr>
            <w:r w:rsidRPr="00E02560">
              <w:rPr>
                <w:noProof/>
                <w:color w:val="000000"/>
                <w:sz w:val="20"/>
                <w:szCs w:val="20"/>
                <w:lang w:val="fr-FR"/>
              </w:rPr>
              <w:t xml:space="preserve">République de Moldova </w:t>
            </w:r>
          </w:p>
        </w:tc>
        <w:tc>
          <w:tcPr>
            <w:tcW w:w="2847" w:type="pct"/>
          </w:tcPr>
          <w:p w14:paraId="0EF8C7D4" w14:textId="67F839C4" w:rsidR="009D0933" w:rsidRPr="00E02560" w:rsidRDefault="009D0933" w:rsidP="009D0933">
            <w:pPr>
              <w:snapToGrid w:val="0"/>
              <w:jc w:val="left"/>
              <w:rPr>
                <w:color w:val="000000"/>
                <w:sz w:val="20"/>
                <w:szCs w:val="20"/>
                <w:lang w:val="fr-FR"/>
              </w:rPr>
            </w:pPr>
            <w:r w:rsidRPr="00E02560">
              <w:rPr>
                <w:color w:val="000000"/>
                <w:sz w:val="20"/>
                <w:szCs w:val="20"/>
                <w:lang w:val="fr-FR"/>
              </w:rPr>
              <w:t>Prolongation du projet de renforcement institutionnel (phase XIII)</w:t>
            </w:r>
          </w:p>
        </w:tc>
        <w:tc>
          <w:tcPr>
            <w:tcW w:w="583" w:type="pct"/>
            <w:vAlign w:val="center"/>
          </w:tcPr>
          <w:p w14:paraId="7916CF7A" w14:textId="25E53E3D" w:rsidR="009D0933" w:rsidRPr="00E02560" w:rsidRDefault="009D0933" w:rsidP="009D0933">
            <w:pPr>
              <w:jc w:val="right"/>
              <w:rPr>
                <w:noProof/>
                <w:sz w:val="20"/>
                <w:szCs w:val="20"/>
                <w:lang w:val="fr-FR"/>
              </w:rPr>
            </w:pPr>
            <w:r w:rsidRPr="00E02560">
              <w:rPr>
                <w:noProof/>
                <w:sz w:val="20"/>
                <w:szCs w:val="20"/>
                <w:lang w:val="fr-FR"/>
              </w:rPr>
              <w:t>183 707</w:t>
            </w:r>
          </w:p>
        </w:tc>
        <w:tc>
          <w:tcPr>
            <w:tcW w:w="698" w:type="pct"/>
            <w:vAlign w:val="center"/>
          </w:tcPr>
          <w:p w14:paraId="7B2275C0" w14:textId="52698AC3" w:rsidR="009D0933" w:rsidRPr="00E02560" w:rsidRDefault="009D0933" w:rsidP="009D0933">
            <w:pPr>
              <w:jc w:val="right"/>
              <w:rPr>
                <w:noProof/>
                <w:sz w:val="20"/>
                <w:szCs w:val="20"/>
                <w:lang w:val="fr-FR"/>
              </w:rPr>
            </w:pPr>
            <w:r w:rsidRPr="00E02560">
              <w:rPr>
                <w:noProof/>
                <w:sz w:val="20"/>
                <w:szCs w:val="20"/>
                <w:lang w:val="fr-FR"/>
              </w:rPr>
              <w:t>183 707</w:t>
            </w:r>
          </w:p>
        </w:tc>
      </w:tr>
      <w:tr w:rsidR="009D0933" w:rsidRPr="00E02560" w14:paraId="77260C21" w14:textId="77777777" w:rsidTr="00DB4768">
        <w:trPr>
          <w:trHeight w:val="213"/>
        </w:trPr>
        <w:tc>
          <w:tcPr>
            <w:tcW w:w="872" w:type="pct"/>
          </w:tcPr>
          <w:p w14:paraId="3BD7BE6A" w14:textId="017830C7" w:rsidR="009D0933" w:rsidRPr="00E02560" w:rsidRDefault="009D0933" w:rsidP="009D0933">
            <w:pPr>
              <w:jc w:val="left"/>
              <w:rPr>
                <w:noProof/>
                <w:color w:val="000000"/>
                <w:sz w:val="20"/>
                <w:szCs w:val="20"/>
                <w:lang w:val="fr-FR"/>
              </w:rPr>
            </w:pPr>
            <w:r w:rsidRPr="00E02560">
              <w:rPr>
                <w:noProof/>
                <w:color w:val="000000"/>
                <w:sz w:val="20"/>
                <w:szCs w:val="20"/>
                <w:lang w:val="fr-FR"/>
              </w:rPr>
              <w:t>Rwanda</w:t>
            </w:r>
          </w:p>
        </w:tc>
        <w:tc>
          <w:tcPr>
            <w:tcW w:w="2847" w:type="pct"/>
          </w:tcPr>
          <w:p w14:paraId="5EB0CCFC" w14:textId="2D07FD4D" w:rsidR="009D0933" w:rsidRPr="00E02560" w:rsidRDefault="009D0933" w:rsidP="009D0933">
            <w:pPr>
              <w:snapToGrid w:val="0"/>
              <w:jc w:val="left"/>
              <w:rPr>
                <w:color w:val="000000"/>
                <w:sz w:val="20"/>
                <w:szCs w:val="20"/>
                <w:lang w:val="fr-FR"/>
              </w:rPr>
            </w:pPr>
            <w:r w:rsidRPr="00E02560">
              <w:rPr>
                <w:color w:val="000000"/>
                <w:sz w:val="20"/>
                <w:szCs w:val="20"/>
                <w:lang w:val="fr-FR"/>
              </w:rPr>
              <w:t>Prolongation du projet de renforcement institutionnel (phase XI)</w:t>
            </w:r>
          </w:p>
        </w:tc>
        <w:tc>
          <w:tcPr>
            <w:tcW w:w="583" w:type="pct"/>
            <w:vAlign w:val="center"/>
          </w:tcPr>
          <w:p w14:paraId="3FB4CFA4" w14:textId="7670B1F4" w:rsidR="009D0933" w:rsidRPr="00E02560" w:rsidRDefault="009D0933" w:rsidP="009D0933">
            <w:pPr>
              <w:jc w:val="right"/>
              <w:rPr>
                <w:noProof/>
                <w:sz w:val="20"/>
                <w:szCs w:val="20"/>
                <w:lang w:val="fr-FR"/>
              </w:rPr>
            </w:pPr>
            <w:r w:rsidRPr="00E02560">
              <w:rPr>
                <w:noProof/>
                <w:sz w:val="20"/>
                <w:szCs w:val="20"/>
                <w:lang w:val="fr-FR"/>
              </w:rPr>
              <w:t>180 000</w:t>
            </w:r>
          </w:p>
        </w:tc>
        <w:tc>
          <w:tcPr>
            <w:tcW w:w="698" w:type="pct"/>
            <w:vAlign w:val="center"/>
          </w:tcPr>
          <w:p w14:paraId="168E963B" w14:textId="4CE0B422" w:rsidR="009D0933" w:rsidRPr="00E02560" w:rsidRDefault="009D0933" w:rsidP="009D0933">
            <w:pPr>
              <w:jc w:val="right"/>
              <w:rPr>
                <w:noProof/>
                <w:sz w:val="20"/>
                <w:szCs w:val="20"/>
                <w:lang w:val="fr-FR"/>
              </w:rPr>
            </w:pPr>
            <w:r w:rsidRPr="00E02560">
              <w:rPr>
                <w:noProof/>
                <w:sz w:val="20"/>
                <w:szCs w:val="20"/>
                <w:lang w:val="fr-FR"/>
              </w:rPr>
              <w:t>180 000</w:t>
            </w:r>
          </w:p>
        </w:tc>
      </w:tr>
      <w:tr w:rsidR="009D0933" w:rsidRPr="00E02560" w14:paraId="21FF75B4" w14:textId="77777777" w:rsidTr="00DB4768">
        <w:trPr>
          <w:trHeight w:val="213"/>
        </w:trPr>
        <w:tc>
          <w:tcPr>
            <w:tcW w:w="872" w:type="pct"/>
          </w:tcPr>
          <w:p w14:paraId="7DF4DDE3" w14:textId="60D363AC" w:rsidR="009D0933" w:rsidRPr="00E02560" w:rsidRDefault="009D0933" w:rsidP="009D0933">
            <w:pPr>
              <w:jc w:val="left"/>
              <w:rPr>
                <w:noProof/>
                <w:color w:val="000000"/>
                <w:sz w:val="20"/>
                <w:szCs w:val="20"/>
                <w:lang w:val="fr-FR"/>
              </w:rPr>
            </w:pPr>
            <w:r w:rsidRPr="00E02560">
              <w:rPr>
                <w:noProof/>
                <w:color w:val="000000"/>
                <w:sz w:val="20"/>
                <w:szCs w:val="20"/>
                <w:lang w:val="fr-FR"/>
              </w:rPr>
              <w:t>Saint-Vincent-et-les</w:t>
            </w:r>
            <w:r w:rsidR="00457E22" w:rsidRPr="00E02560">
              <w:rPr>
                <w:noProof/>
                <w:color w:val="000000"/>
                <w:sz w:val="20"/>
                <w:szCs w:val="20"/>
                <w:lang w:val="fr-FR"/>
              </w:rPr>
              <w:t xml:space="preserve"> </w:t>
            </w:r>
            <w:r w:rsidRPr="00E02560">
              <w:rPr>
                <w:noProof/>
                <w:color w:val="000000"/>
                <w:sz w:val="20"/>
                <w:szCs w:val="20"/>
                <w:lang w:val="fr-FR"/>
              </w:rPr>
              <w:t xml:space="preserve">Grenadines </w:t>
            </w:r>
          </w:p>
        </w:tc>
        <w:tc>
          <w:tcPr>
            <w:tcW w:w="2847" w:type="pct"/>
          </w:tcPr>
          <w:p w14:paraId="35F15503" w14:textId="14B4A5A7" w:rsidR="009D0933" w:rsidRPr="00E02560" w:rsidRDefault="009D0933" w:rsidP="009D0933">
            <w:pPr>
              <w:snapToGrid w:val="0"/>
              <w:jc w:val="left"/>
              <w:rPr>
                <w:color w:val="000000"/>
                <w:sz w:val="20"/>
                <w:szCs w:val="20"/>
                <w:lang w:val="fr-FR"/>
              </w:rPr>
            </w:pPr>
            <w:r w:rsidRPr="00E02560">
              <w:rPr>
                <w:color w:val="000000"/>
                <w:sz w:val="20"/>
                <w:szCs w:val="20"/>
                <w:lang w:val="fr-FR"/>
              </w:rPr>
              <w:t>Prolongation du projet de renforcement institutionnel (phase IX)</w:t>
            </w:r>
          </w:p>
        </w:tc>
        <w:tc>
          <w:tcPr>
            <w:tcW w:w="583" w:type="pct"/>
            <w:vAlign w:val="center"/>
          </w:tcPr>
          <w:p w14:paraId="06571E33" w14:textId="18D30C57" w:rsidR="009D0933" w:rsidRPr="00E02560" w:rsidRDefault="009D0933" w:rsidP="009D0933">
            <w:pPr>
              <w:jc w:val="right"/>
              <w:rPr>
                <w:noProof/>
                <w:sz w:val="20"/>
                <w:szCs w:val="20"/>
                <w:lang w:val="fr-FR"/>
              </w:rPr>
            </w:pPr>
            <w:r w:rsidRPr="00E02560">
              <w:rPr>
                <w:noProof/>
                <w:sz w:val="20"/>
                <w:szCs w:val="20"/>
                <w:lang w:val="fr-FR"/>
              </w:rPr>
              <w:t>180 000</w:t>
            </w:r>
          </w:p>
        </w:tc>
        <w:tc>
          <w:tcPr>
            <w:tcW w:w="698" w:type="pct"/>
            <w:vAlign w:val="center"/>
          </w:tcPr>
          <w:p w14:paraId="572E304A" w14:textId="29C1F15C" w:rsidR="009D0933" w:rsidRPr="00E02560" w:rsidRDefault="009D0933" w:rsidP="009D0933">
            <w:pPr>
              <w:jc w:val="right"/>
              <w:rPr>
                <w:noProof/>
                <w:sz w:val="20"/>
                <w:szCs w:val="20"/>
                <w:lang w:val="fr-FR"/>
              </w:rPr>
            </w:pPr>
            <w:r w:rsidRPr="00E02560">
              <w:rPr>
                <w:noProof/>
                <w:sz w:val="20"/>
                <w:szCs w:val="20"/>
                <w:lang w:val="fr-FR"/>
              </w:rPr>
              <w:t>180 000</w:t>
            </w:r>
          </w:p>
        </w:tc>
      </w:tr>
      <w:tr w:rsidR="009D0933" w:rsidRPr="00E02560" w14:paraId="05590C20" w14:textId="77777777" w:rsidTr="00DB4768">
        <w:trPr>
          <w:trHeight w:val="213"/>
        </w:trPr>
        <w:tc>
          <w:tcPr>
            <w:tcW w:w="872" w:type="pct"/>
          </w:tcPr>
          <w:p w14:paraId="48678A14" w14:textId="715099E0" w:rsidR="009D0933" w:rsidRPr="00E02560" w:rsidRDefault="009D0933" w:rsidP="009D0933">
            <w:pPr>
              <w:jc w:val="left"/>
              <w:rPr>
                <w:noProof/>
                <w:color w:val="000000"/>
                <w:sz w:val="20"/>
                <w:szCs w:val="20"/>
                <w:lang w:val="fr-FR"/>
              </w:rPr>
            </w:pPr>
            <w:r w:rsidRPr="00E02560">
              <w:rPr>
                <w:noProof/>
                <w:color w:val="000000"/>
                <w:sz w:val="20"/>
                <w:szCs w:val="20"/>
                <w:lang w:val="fr-FR"/>
              </w:rPr>
              <w:t>Samoa</w:t>
            </w:r>
          </w:p>
        </w:tc>
        <w:tc>
          <w:tcPr>
            <w:tcW w:w="2847" w:type="pct"/>
          </w:tcPr>
          <w:p w14:paraId="4728F58F" w14:textId="4DC42832" w:rsidR="009D0933" w:rsidRPr="00E02560" w:rsidRDefault="009D0933" w:rsidP="009D0933">
            <w:pPr>
              <w:snapToGrid w:val="0"/>
              <w:jc w:val="left"/>
              <w:rPr>
                <w:color w:val="000000"/>
                <w:sz w:val="20"/>
                <w:szCs w:val="20"/>
                <w:lang w:val="fr-FR"/>
              </w:rPr>
            </w:pPr>
            <w:r w:rsidRPr="00E02560">
              <w:rPr>
                <w:color w:val="000000"/>
                <w:sz w:val="20"/>
                <w:szCs w:val="20"/>
                <w:lang w:val="fr-FR"/>
              </w:rPr>
              <w:t>Prolongation du projet de renforcement institutionnel (phase XIII)</w:t>
            </w:r>
          </w:p>
        </w:tc>
        <w:tc>
          <w:tcPr>
            <w:tcW w:w="583" w:type="pct"/>
            <w:vAlign w:val="center"/>
          </w:tcPr>
          <w:p w14:paraId="0961560E" w14:textId="091054E5" w:rsidR="009D0933" w:rsidRPr="00E02560" w:rsidRDefault="009D0933" w:rsidP="009D0933">
            <w:pPr>
              <w:jc w:val="right"/>
              <w:rPr>
                <w:noProof/>
                <w:sz w:val="20"/>
                <w:szCs w:val="20"/>
                <w:lang w:val="fr-FR"/>
              </w:rPr>
            </w:pPr>
            <w:r w:rsidRPr="00E02560">
              <w:rPr>
                <w:noProof/>
                <w:sz w:val="20"/>
                <w:szCs w:val="20"/>
                <w:lang w:val="fr-FR"/>
              </w:rPr>
              <w:t>180 000</w:t>
            </w:r>
          </w:p>
        </w:tc>
        <w:tc>
          <w:tcPr>
            <w:tcW w:w="698" w:type="pct"/>
            <w:vAlign w:val="center"/>
          </w:tcPr>
          <w:p w14:paraId="762F0829" w14:textId="2CF8C53B" w:rsidR="009D0933" w:rsidRPr="00E02560" w:rsidRDefault="009D0933" w:rsidP="009D0933">
            <w:pPr>
              <w:jc w:val="right"/>
              <w:rPr>
                <w:noProof/>
                <w:sz w:val="20"/>
                <w:szCs w:val="20"/>
                <w:lang w:val="fr-FR"/>
              </w:rPr>
            </w:pPr>
            <w:r w:rsidRPr="00E02560">
              <w:rPr>
                <w:noProof/>
                <w:sz w:val="20"/>
                <w:szCs w:val="20"/>
                <w:lang w:val="fr-FR"/>
              </w:rPr>
              <w:t>180 000</w:t>
            </w:r>
          </w:p>
        </w:tc>
      </w:tr>
      <w:tr w:rsidR="009D0933" w:rsidRPr="00E02560" w14:paraId="567C99F9" w14:textId="77777777" w:rsidTr="00DB4768">
        <w:trPr>
          <w:trHeight w:val="213"/>
        </w:trPr>
        <w:tc>
          <w:tcPr>
            <w:tcW w:w="872" w:type="pct"/>
          </w:tcPr>
          <w:p w14:paraId="4432EB96" w14:textId="04553301" w:rsidR="009D0933" w:rsidRPr="00E02560" w:rsidRDefault="009D0933" w:rsidP="009D0933">
            <w:pPr>
              <w:jc w:val="left"/>
              <w:rPr>
                <w:noProof/>
                <w:color w:val="000000"/>
                <w:sz w:val="20"/>
                <w:szCs w:val="20"/>
                <w:lang w:val="fr-FR"/>
              </w:rPr>
            </w:pPr>
            <w:r w:rsidRPr="00E02560">
              <w:rPr>
                <w:noProof/>
                <w:color w:val="000000"/>
                <w:sz w:val="20"/>
                <w:szCs w:val="20"/>
                <w:lang w:val="fr-FR"/>
              </w:rPr>
              <w:t>Soudan</w:t>
            </w:r>
          </w:p>
        </w:tc>
        <w:tc>
          <w:tcPr>
            <w:tcW w:w="2847" w:type="pct"/>
          </w:tcPr>
          <w:p w14:paraId="7084A9AA" w14:textId="319BBA8D" w:rsidR="009D0933" w:rsidRPr="00E02560" w:rsidRDefault="009D0933" w:rsidP="009D0933">
            <w:pPr>
              <w:snapToGrid w:val="0"/>
              <w:jc w:val="left"/>
              <w:rPr>
                <w:color w:val="000000"/>
                <w:sz w:val="20"/>
                <w:szCs w:val="20"/>
                <w:lang w:val="fr-FR"/>
              </w:rPr>
            </w:pPr>
            <w:r w:rsidRPr="00E02560">
              <w:rPr>
                <w:color w:val="000000"/>
                <w:sz w:val="20"/>
                <w:szCs w:val="20"/>
                <w:lang w:val="fr-FR"/>
              </w:rPr>
              <w:t>Prolongation du projet de renforcement institutionnel (phase XI)</w:t>
            </w:r>
          </w:p>
        </w:tc>
        <w:tc>
          <w:tcPr>
            <w:tcW w:w="583" w:type="pct"/>
            <w:vAlign w:val="center"/>
          </w:tcPr>
          <w:p w14:paraId="2C6DC63C" w14:textId="50CDB595" w:rsidR="009D0933" w:rsidRPr="00E02560" w:rsidRDefault="009D0933" w:rsidP="009D0933">
            <w:pPr>
              <w:jc w:val="right"/>
              <w:rPr>
                <w:noProof/>
                <w:sz w:val="20"/>
                <w:szCs w:val="20"/>
                <w:lang w:val="fr-FR"/>
              </w:rPr>
            </w:pPr>
            <w:r w:rsidRPr="00E02560">
              <w:rPr>
                <w:noProof/>
                <w:sz w:val="20"/>
                <w:szCs w:val="20"/>
                <w:lang w:val="fr-FR"/>
              </w:rPr>
              <w:t>386 471</w:t>
            </w:r>
          </w:p>
        </w:tc>
        <w:tc>
          <w:tcPr>
            <w:tcW w:w="698" w:type="pct"/>
            <w:vAlign w:val="center"/>
          </w:tcPr>
          <w:p w14:paraId="0A5ABFCC" w14:textId="1DA36D5F" w:rsidR="009D0933" w:rsidRPr="00E02560" w:rsidRDefault="009D0933" w:rsidP="009D0933">
            <w:pPr>
              <w:jc w:val="right"/>
              <w:rPr>
                <w:noProof/>
                <w:sz w:val="20"/>
                <w:szCs w:val="20"/>
                <w:lang w:val="fr-FR"/>
              </w:rPr>
            </w:pPr>
            <w:r w:rsidRPr="00E02560">
              <w:rPr>
                <w:noProof/>
                <w:sz w:val="20"/>
                <w:szCs w:val="20"/>
                <w:lang w:val="fr-FR"/>
              </w:rPr>
              <w:t>386 471</w:t>
            </w:r>
          </w:p>
        </w:tc>
      </w:tr>
      <w:tr w:rsidR="009D0933" w:rsidRPr="00E02560" w14:paraId="7BBA7444" w14:textId="77777777" w:rsidTr="00DB4768">
        <w:trPr>
          <w:trHeight w:val="213"/>
        </w:trPr>
        <w:tc>
          <w:tcPr>
            <w:tcW w:w="872" w:type="pct"/>
          </w:tcPr>
          <w:p w14:paraId="00A418FE" w14:textId="2F5823C6" w:rsidR="009D0933" w:rsidRPr="00E02560" w:rsidRDefault="009D0933" w:rsidP="009D0933">
            <w:pPr>
              <w:jc w:val="left"/>
              <w:rPr>
                <w:noProof/>
                <w:color w:val="000000"/>
                <w:sz w:val="20"/>
                <w:szCs w:val="20"/>
                <w:lang w:val="fr-FR"/>
              </w:rPr>
            </w:pPr>
            <w:r w:rsidRPr="00E02560">
              <w:rPr>
                <w:noProof/>
                <w:color w:val="000000"/>
                <w:sz w:val="20"/>
                <w:szCs w:val="20"/>
                <w:lang w:val="fr-FR"/>
              </w:rPr>
              <w:t>Tonga</w:t>
            </w:r>
          </w:p>
        </w:tc>
        <w:tc>
          <w:tcPr>
            <w:tcW w:w="2847" w:type="pct"/>
          </w:tcPr>
          <w:p w14:paraId="325F6AAB" w14:textId="305AD1DA" w:rsidR="009D0933" w:rsidRPr="00E02560" w:rsidRDefault="009D0933" w:rsidP="009D0933">
            <w:pPr>
              <w:snapToGrid w:val="0"/>
              <w:jc w:val="left"/>
              <w:rPr>
                <w:color w:val="000000"/>
                <w:sz w:val="20"/>
                <w:szCs w:val="20"/>
                <w:lang w:val="fr-FR"/>
              </w:rPr>
            </w:pPr>
            <w:r w:rsidRPr="00E02560">
              <w:rPr>
                <w:color w:val="000000"/>
                <w:sz w:val="20"/>
                <w:szCs w:val="20"/>
                <w:lang w:val="fr-FR"/>
              </w:rPr>
              <w:t>Prolongation du projet de renforcement institutionnel (phase XI)</w:t>
            </w:r>
          </w:p>
        </w:tc>
        <w:tc>
          <w:tcPr>
            <w:tcW w:w="583" w:type="pct"/>
            <w:vAlign w:val="center"/>
          </w:tcPr>
          <w:p w14:paraId="118BE3EA" w14:textId="0A4737B8" w:rsidR="009D0933" w:rsidRPr="00E02560" w:rsidRDefault="009D0933" w:rsidP="009D0933">
            <w:pPr>
              <w:jc w:val="right"/>
              <w:rPr>
                <w:noProof/>
                <w:sz w:val="20"/>
                <w:szCs w:val="20"/>
                <w:lang w:val="fr-FR"/>
              </w:rPr>
            </w:pPr>
            <w:r w:rsidRPr="00E02560">
              <w:rPr>
                <w:noProof/>
                <w:sz w:val="20"/>
                <w:szCs w:val="20"/>
                <w:lang w:val="fr-FR"/>
              </w:rPr>
              <w:t>180 000</w:t>
            </w:r>
          </w:p>
        </w:tc>
        <w:tc>
          <w:tcPr>
            <w:tcW w:w="698" w:type="pct"/>
            <w:vAlign w:val="center"/>
          </w:tcPr>
          <w:p w14:paraId="3EB3330E" w14:textId="364FE047" w:rsidR="009D0933" w:rsidRPr="00E02560" w:rsidRDefault="009D0933" w:rsidP="009D0933">
            <w:pPr>
              <w:jc w:val="right"/>
              <w:rPr>
                <w:noProof/>
                <w:sz w:val="20"/>
                <w:szCs w:val="20"/>
                <w:lang w:val="fr-FR"/>
              </w:rPr>
            </w:pPr>
            <w:r w:rsidRPr="00E02560">
              <w:rPr>
                <w:noProof/>
                <w:sz w:val="20"/>
                <w:szCs w:val="20"/>
                <w:lang w:val="fr-FR"/>
              </w:rPr>
              <w:t>180 000</w:t>
            </w:r>
          </w:p>
        </w:tc>
      </w:tr>
      <w:tr w:rsidR="009D0933" w:rsidRPr="00E02560" w14:paraId="0925BA4C" w14:textId="77777777" w:rsidTr="00DB4768">
        <w:trPr>
          <w:trHeight w:val="213"/>
        </w:trPr>
        <w:tc>
          <w:tcPr>
            <w:tcW w:w="872" w:type="pct"/>
          </w:tcPr>
          <w:p w14:paraId="3B0B447F" w14:textId="21FB1F0C" w:rsidR="009D0933" w:rsidRPr="00E02560" w:rsidRDefault="009D0933" w:rsidP="009D0933">
            <w:pPr>
              <w:jc w:val="left"/>
              <w:rPr>
                <w:noProof/>
                <w:color w:val="000000"/>
                <w:sz w:val="20"/>
                <w:szCs w:val="20"/>
                <w:lang w:val="fr-FR"/>
              </w:rPr>
            </w:pPr>
            <w:r w:rsidRPr="00E02560">
              <w:rPr>
                <w:noProof/>
                <w:color w:val="000000"/>
                <w:sz w:val="20"/>
                <w:szCs w:val="20"/>
                <w:lang w:val="fr-FR"/>
              </w:rPr>
              <w:t>Tuvalu</w:t>
            </w:r>
          </w:p>
        </w:tc>
        <w:tc>
          <w:tcPr>
            <w:tcW w:w="2847" w:type="pct"/>
          </w:tcPr>
          <w:p w14:paraId="3A4F9647" w14:textId="2D3BA89A" w:rsidR="009D0933" w:rsidRPr="00E02560" w:rsidRDefault="009D0933" w:rsidP="009D0933">
            <w:pPr>
              <w:snapToGrid w:val="0"/>
              <w:jc w:val="left"/>
              <w:rPr>
                <w:color w:val="000000"/>
                <w:sz w:val="20"/>
                <w:szCs w:val="20"/>
                <w:lang w:val="fr-FR"/>
              </w:rPr>
            </w:pPr>
            <w:r w:rsidRPr="00E02560">
              <w:rPr>
                <w:color w:val="000000"/>
                <w:sz w:val="20"/>
                <w:szCs w:val="20"/>
                <w:lang w:val="fr-FR"/>
              </w:rPr>
              <w:t>Prolongation du projet de renforcement institutionnel (phase X)</w:t>
            </w:r>
          </w:p>
        </w:tc>
        <w:tc>
          <w:tcPr>
            <w:tcW w:w="583" w:type="pct"/>
            <w:vAlign w:val="center"/>
          </w:tcPr>
          <w:p w14:paraId="1A44E8FA" w14:textId="213C3D1E" w:rsidR="009D0933" w:rsidRPr="00E02560" w:rsidRDefault="009D0933" w:rsidP="009D0933">
            <w:pPr>
              <w:jc w:val="right"/>
              <w:rPr>
                <w:noProof/>
                <w:sz w:val="20"/>
                <w:szCs w:val="20"/>
                <w:lang w:val="fr-FR"/>
              </w:rPr>
            </w:pPr>
            <w:r w:rsidRPr="00E02560">
              <w:rPr>
                <w:noProof/>
                <w:sz w:val="20"/>
                <w:szCs w:val="20"/>
                <w:lang w:val="fr-FR"/>
              </w:rPr>
              <w:t>180 000</w:t>
            </w:r>
          </w:p>
        </w:tc>
        <w:tc>
          <w:tcPr>
            <w:tcW w:w="698" w:type="pct"/>
            <w:vAlign w:val="center"/>
          </w:tcPr>
          <w:p w14:paraId="60AA87B9" w14:textId="2A6117E6" w:rsidR="009D0933" w:rsidRPr="00E02560" w:rsidRDefault="009D0933" w:rsidP="009D0933">
            <w:pPr>
              <w:jc w:val="right"/>
              <w:rPr>
                <w:noProof/>
                <w:sz w:val="20"/>
                <w:szCs w:val="20"/>
                <w:lang w:val="fr-FR"/>
              </w:rPr>
            </w:pPr>
            <w:r w:rsidRPr="00E02560">
              <w:rPr>
                <w:noProof/>
                <w:sz w:val="20"/>
                <w:szCs w:val="20"/>
                <w:lang w:val="fr-FR"/>
              </w:rPr>
              <w:t>180 000</w:t>
            </w:r>
          </w:p>
        </w:tc>
      </w:tr>
      <w:tr w:rsidR="009D0933" w:rsidRPr="00E02560" w14:paraId="4B52968C" w14:textId="77777777" w:rsidTr="00DB4768">
        <w:trPr>
          <w:trHeight w:val="213"/>
        </w:trPr>
        <w:tc>
          <w:tcPr>
            <w:tcW w:w="872" w:type="pct"/>
          </w:tcPr>
          <w:p w14:paraId="64CC0F1A" w14:textId="5BAD4A3B" w:rsidR="009D0933" w:rsidRPr="00E02560" w:rsidRDefault="009D0933" w:rsidP="009D0933">
            <w:pPr>
              <w:jc w:val="left"/>
              <w:rPr>
                <w:noProof/>
                <w:color w:val="000000"/>
                <w:sz w:val="20"/>
                <w:szCs w:val="20"/>
                <w:lang w:val="fr-FR"/>
              </w:rPr>
            </w:pPr>
            <w:r w:rsidRPr="00E02560">
              <w:rPr>
                <w:noProof/>
                <w:color w:val="000000"/>
                <w:sz w:val="20"/>
                <w:szCs w:val="20"/>
                <w:lang w:val="fr-FR"/>
              </w:rPr>
              <w:t>Zimbabwe</w:t>
            </w:r>
          </w:p>
        </w:tc>
        <w:tc>
          <w:tcPr>
            <w:tcW w:w="2847" w:type="pct"/>
          </w:tcPr>
          <w:p w14:paraId="036C3AFB" w14:textId="2F56DEF5" w:rsidR="009D0933" w:rsidRPr="00E02560" w:rsidRDefault="009D0933" w:rsidP="009D0933">
            <w:pPr>
              <w:snapToGrid w:val="0"/>
              <w:jc w:val="left"/>
              <w:rPr>
                <w:color w:val="000000"/>
                <w:sz w:val="20"/>
                <w:szCs w:val="20"/>
                <w:lang w:val="fr-FR"/>
              </w:rPr>
            </w:pPr>
            <w:r w:rsidRPr="00E02560">
              <w:rPr>
                <w:color w:val="000000"/>
                <w:sz w:val="20"/>
                <w:szCs w:val="20"/>
                <w:lang w:val="fr-FR"/>
              </w:rPr>
              <w:t>Prolongation du projet de renforcement institutionnel (phase XIII)</w:t>
            </w:r>
          </w:p>
        </w:tc>
        <w:tc>
          <w:tcPr>
            <w:tcW w:w="583" w:type="pct"/>
            <w:vAlign w:val="center"/>
          </w:tcPr>
          <w:p w14:paraId="6A1F5D30" w14:textId="17064AE8" w:rsidR="009D0933" w:rsidRPr="00E02560" w:rsidRDefault="009D0933" w:rsidP="009D0933">
            <w:pPr>
              <w:jc w:val="right"/>
              <w:rPr>
                <w:noProof/>
                <w:sz w:val="20"/>
                <w:szCs w:val="20"/>
                <w:lang w:val="fr-FR"/>
              </w:rPr>
            </w:pPr>
            <w:r w:rsidRPr="00E02560">
              <w:rPr>
                <w:noProof/>
                <w:sz w:val="20"/>
                <w:szCs w:val="20"/>
                <w:lang w:val="fr-FR"/>
              </w:rPr>
              <w:t>392 782</w:t>
            </w:r>
          </w:p>
        </w:tc>
        <w:tc>
          <w:tcPr>
            <w:tcW w:w="698" w:type="pct"/>
            <w:vAlign w:val="center"/>
          </w:tcPr>
          <w:p w14:paraId="5046E882" w14:textId="1C12ECB0" w:rsidR="009D0933" w:rsidRPr="00E02560" w:rsidRDefault="009D0933" w:rsidP="009D0933">
            <w:pPr>
              <w:jc w:val="right"/>
              <w:rPr>
                <w:noProof/>
                <w:sz w:val="20"/>
                <w:szCs w:val="20"/>
                <w:lang w:val="fr-FR"/>
              </w:rPr>
            </w:pPr>
            <w:r w:rsidRPr="00E02560">
              <w:rPr>
                <w:noProof/>
                <w:sz w:val="20"/>
                <w:szCs w:val="20"/>
                <w:lang w:val="fr-FR"/>
              </w:rPr>
              <w:t>392 782</w:t>
            </w:r>
          </w:p>
        </w:tc>
      </w:tr>
      <w:tr w:rsidR="00410201" w:rsidRPr="00E02560" w14:paraId="3F290DDA" w14:textId="77777777" w:rsidTr="009D0933">
        <w:trPr>
          <w:trHeight w:val="229"/>
        </w:trPr>
        <w:tc>
          <w:tcPr>
            <w:tcW w:w="3719" w:type="pct"/>
            <w:gridSpan w:val="2"/>
          </w:tcPr>
          <w:p w14:paraId="1B4AA400" w14:textId="00E4E59D" w:rsidR="00410201" w:rsidRPr="00E02560" w:rsidRDefault="00410201" w:rsidP="00EC66F2">
            <w:pPr>
              <w:jc w:val="right"/>
              <w:rPr>
                <w:color w:val="000000" w:themeColor="text1"/>
                <w:sz w:val="20"/>
                <w:szCs w:val="20"/>
                <w:lang w:val="fr-FR"/>
              </w:rPr>
            </w:pPr>
            <w:r w:rsidRPr="00E02560">
              <w:rPr>
                <w:color w:val="000000" w:themeColor="text1"/>
                <w:sz w:val="20"/>
                <w:szCs w:val="20"/>
                <w:lang w:val="fr-FR"/>
              </w:rPr>
              <w:t xml:space="preserve">Total </w:t>
            </w:r>
            <w:r w:rsidR="009D0933" w:rsidRPr="00E02560">
              <w:rPr>
                <w:color w:val="000000" w:themeColor="text1"/>
                <w:sz w:val="20"/>
                <w:szCs w:val="20"/>
                <w:lang w:val="fr-FR"/>
              </w:rPr>
              <w:t>pour</w:t>
            </w:r>
            <w:r w:rsidRPr="00E02560">
              <w:rPr>
                <w:color w:val="000000" w:themeColor="text1"/>
                <w:sz w:val="20"/>
                <w:szCs w:val="20"/>
                <w:lang w:val="fr-FR"/>
              </w:rPr>
              <w:t xml:space="preserve"> A1</w:t>
            </w:r>
          </w:p>
        </w:tc>
        <w:tc>
          <w:tcPr>
            <w:tcW w:w="583" w:type="pct"/>
          </w:tcPr>
          <w:p w14:paraId="198266E0" w14:textId="5E38CEBA" w:rsidR="00410201" w:rsidRPr="00E02560" w:rsidRDefault="00410201" w:rsidP="00EC66F2">
            <w:pPr>
              <w:jc w:val="right"/>
              <w:rPr>
                <w:color w:val="000000" w:themeColor="text1"/>
                <w:sz w:val="20"/>
                <w:szCs w:val="20"/>
                <w:lang w:val="fr-FR"/>
              </w:rPr>
            </w:pPr>
            <w:r w:rsidRPr="00E02560">
              <w:rPr>
                <w:noProof/>
                <w:color w:val="000000" w:themeColor="text1"/>
                <w:sz w:val="20"/>
                <w:szCs w:val="20"/>
                <w:lang w:val="fr-FR"/>
              </w:rPr>
              <w:t>3</w:t>
            </w:r>
            <w:r w:rsidR="009D0933" w:rsidRPr="00E02560">
              <w:rPr>
                <w:noProof/>
                <w:color w:val="000000" w:themeColor="text1"/>
                <w:sz w:val="20"/>
                <w:szCs w:val="20"/>
                <w:lang w:val="fr-FR"/>
              </w:rPr>
              <w:t xml:space="preserve"> </w:t>
            </w:r>
            <w:r w:rsidRPr="00E02560">
              <w:rPr>
                <w:noProof/>
                <w:color w:val="000000" w:themeColor="text1"/>
                <w:sz w:val="20"/>
                <w:szCs w:val="20"/>
                <w:lang w:val="fr-FR"/>
              </w:rPr>
              <w:t>969</w:t>
            </w:r>
            <w:r w:rsidR="009D0933" w:rsidRPr="00E02560">
              <w:rPr>
                <w:noProof/>
                <w:color w:val="000000" w:themeColor="text1"/>
                <w:sz w:val="20"/>
                <w:szCs w:val="20"/>
                <w:lang w:val="fr-FR"/>
              </w:rPr>
              <w:t xml:space="preserve"> </w:t>
            </w:r>
            <w:r w:rsidRPr="00E02560">
              <w:rPr>
                <w:noProof/>
                <w:color w:val="000000" w:themeColor="text1"/>
                <w:sz w:val="20"/>
                <w:szCs w:val="20"/>
                <w:lang w:val="fr-FR"/>
              </w:rPr>
              <w:t>119</w:t>
            </w:r>
          </w:p>
        </w:tc>
        <w:tc>
          <w:tcPr>
            <w:tcW w:w="698" w:type="pct"/>
          </w:tcPr>
          <w:p w14:paraId="3AB14ECE" w14:textId="796D407B" w:rsidR="00410201" w:rsidRPr="00E02560" w:rsidRDefault="00410201" w:rsidP="00EC66F2">
            <w:pPr>
              <w:jc w:val="right"/>
              <w:rPr>
                <w:color w:val="000000" w:themeColor="text1"/>
                <w:sz w:val="20"/>
                <w:szCs w:val="20"/>
                <w:lang w:val="fr-FR"/>
              </w:rPr>
            </w:pPr>
            <w:r w:rsidRPr="00E02560">
              <w:rPr>
                <w:noProof/>
                <w:color w:val="000000" w:themeColor="text1"/>
                <w:sz w:val="20"/>
                <w:szCs w:val="20"/>
                <w:lang w:val="fr-FR"/>
              </w:rPr>
              <w:t>3</w:t>
            </w:r>
            <w:r w:rsidR="009D0933" w:rsidRPr="00E02560">
              <w:rPr>
                <w:noProof/>
                <w:color w:val="000000" w:themeColor="text1"/>
                <w:sz w:val="20"/>
                <w:szCs w:val="20"/>
                <w:lang w:val="fr-FR"/>
              </w:rPr>
              <w:t xml:space="preserve"> </w:t>
            </w:r>
            <w:r w:rsidRPr="00E02560">
              <w:rPr>
                <w:noProof/>
                <w:color w:val="000000" w:themeColor="text1"/>
                <w:sz w:val="20"/>
                <w:szCs w:val="20"/>
                <w:lang w:val="fr-FR"/>
              </w:rPr>
              <w:t>969</w:t>
            </w:r>
            <w:r w:rsidR="009D0933" w:rsidRPr="00E02560">
              <w:rPr>
                <w:noProof/>
                <w:color w:val="000000" w:themeColor="text1"/>
                <w:sz w:val="20"/>
                <w:szCs w:val="20"/>
                <w:lang w:val="fr-FR"/>
              </w:rPr>
              <w:t xml:space="preserve"> </w:t>
            </w:r>
            <w:r w:rsidRPr="00E02560">
              <w:rPr>
                <w:noProof/>
                <w:color w:val="000000" w:themeColor="text1"/>
                <w:sz w:val="20"/>
                <w:szCs w:val="20"/>
                <w:lang w:val="fr-FR"/>
              </w:rPr>
              <w:t>119</w:t>
            </w:r>
          </w:p>
        </w:tc>
      </w:tr>
      <w:tr w:rsidR="00410201" w:rsidRPr="00A9672E" w14:paraId="5A16EAFD" w14:textId="77777777" w:rsidTr="000B1111">
        <w:trPr>
          <w:trHeight w:val="229"/>
        </w:trPr>
        <w:tc>
          <w:tcPr>
            <w:tcW w:w="5000" w:type="pct"/>
            <w:gridSpan w:val="4"/>
            <w:hideMark/>
          </w:tcPr>
          <w:p w14:paraId="220FFAD8" w14:textId="45A451D6" w:rsidR="00410201" w:rsidRPr="00E02560" w:rsidRDefault="006B5F43" w:rsidP="00EC66F2">
            <w:pPr>
              <w:jc w:val="left"/>
              <w:rPr>
                <w:b/>
                <w:color w:val="000000" w:themeColor="text1"/>
                <w:sz w:val="20"/>
                <w:szCs w:val="20"/>
                <w:lang w:val="fr-FR"/>
              </w:rPr>
            </w:pPr>
            <w:r w:rsidRPr="00E02560">
              <w:rPr>
                <w:b/>
                <w:color w:val="000000" w:themeColor="text1"/>
                <w:sz w:val="20"/>
                <w:szCs w:val="20"/>
                <w:lang w:val="fr-FR"/>
              </w:rPr>
              <w:t>A2</w:t>
            </w:r>
            <w:r w:rsidR="00650885" w:rsidRPr="00E02560">
              <w:rPr>
                <w:b/>
                <w:color w:val="000000" w:themeColor="text1"/>
                <w:sz w:val="20"/>
                <w:szCs w:val="20"/>
                <w:lang w:val="fr-FR"/>
              </w:rPr>
              <w:t xml:space="preserve"> </w:t>
            </w:r>
            <w:r w:rsidR="00410201" w:rsidRPr="00E02560">
              <w:rPr>
                <w:b/>
                <w:color w:val="000000" w:themeColor="text1"/>
                <w:sz w:val="20"/>
                <w:szCs w:val="20"/>
                <w:lang w:val="fr-FR"/>
              </w:rPr>
              <w:t xml:space="preserve">: </w:t>
            </w:r>
            <w:r w:rsidR="009D0933" w:rsidRPr="00E02560">
              <w:rPr>
                <w:b/>
                <w:sz w:val="20"/>
                <w:szCs w:val="20"/>
                <w:lang w:val="fr-FR"/>
              </w:rPr>
              <w:t>Préparation des projets relatifs au plan de mise en œuvre de l’Amendement de Kigali relatif aux HFC (KIP)</w:t>
            </w:r>
          </w:p>
        </w:tc>
      </w:tr>
      <w:tr w:rsidR="00410201" w:rsidRPr="00E02560" w14:paraId="09FB4541" w14:textId="77777777" w:rsidTr="009D0933">
        <w:trPr>
          <w:trHeight w:val="229"/>
        </w:trPr>
        <w:tc>
          <w:tcPr>
            <w:tcW w:w="872" w:type="pct"/>
          </w:tcPr>
          <w:p w14:paraId="3C41C06E" w14:textId="55415631" w:rsidR="00410201" w:rsidRPr="00E02560" w:rsidRDefault="009D0933" w:rsidP="00952D1F">
            <w:pPr>
              <w:jc w:val="left"/>
              <w:rPr>
                <w:color w:val="000000"/>
                <w:sz w:val="20"/>
                <w:szCs w:val="20"/>
                <w:lang w:val="fr-FR"/>
              </w:rPr>
            </w:pPr>
            <w:r w:rsidRPr="00E02560">
              <w:rPr>
                <w:noProof/>
                <w:color w:val="000000"/>
                <w:sz w:val="20"/>
                <w:szCs w:val="20"/>
                <w:lang w:val="fr-FR"/>
              </w:rPr>
              <w:t>Saint-Kitts-et-Nevis</w:t>
            </w:r>
            <w:r w:rsidR="001C67FC" w:rsidRPr="00E02560">
              <w:rPr>
                <w:noProof/>
                <w:color w:val="000000"/>
                <w:sz w:val="20"/>
                <w:szCs w:val="20"/>
                <w:vertAlign w:val="superscript"/>
                <w:lang w:val="fr-FR"/>
              </w:rPr>
              <w:t>a</w:t>
            </w:r>
            <w:r w:rsidR="00410201" w:rsidRPr="00E02560">
              <w:rPr>
                <w:color w:val="000000"/>
                <w:sz w:val="20"/>
                <w:szCs w:val="20"/>
                <w:lang w:val="fr-FR"/>
              </w:rPr>
              <w:t xml:space="preserve"> </w:t>
            </w:r>
          </w:p>
        </w:tc>
        <w:tc>
          <w:tcPr>
            <w:tcW w:w="2847" w:type="pct"/>
          </w:tcPr>
          <w:p w14:paraId="4180119B" w14:textId="6BE5CE20" w:rsidR="00410201" w:rsidRPr="00E02560" w:rsidRDefault="009D0933" w:rsidP="00A6569F">
            <w:pPr>
              <w:snapToGrid w:val="0"/>
              <w:jc w:val="left"/>
              <w:rPr>
                <w:sz w:val="20"/>
                <w:szCs w:val="20"/>
                <w:lang w:val="fr-FR"/>
              </w:rPr>
            </w:pPr>
            <w:r w:rsidRPr="00E02560">
              <w:rPr>
                <w:color w:val="000000"/>
                <w:sz w:val="20"/>
                <w:szCs w:val="20"/>
                <w:lang w:val="fr-FR"/>
              </w:rPr>
              <w:t>Préparation d'un</w:t>
            </w:r>
            <w:r w:rsidR="00410201" w:rsidRPr="00E02560">
              <w:rPr>
                <w:color w:val="000000"/>
                <w:sz w:val="20"/>
                <w:szCs w:val="20"/>
                <w:lang w:val="fr-FR"/>
              </w:rPr>
              <w:t xml:space="preserve"> KIP (</w:t>
            </w:r>
            <w:r w:rsidR="00824229" w:rsidRPr="00E02560">
              <w:rPr>
                <w:noProof/>
                <w:color w:val="000000"/>
                <w:sz w:val="20"/>
                <w:szCs w:val="20"/>
                <w:lang w:val="fr-FR"/>
              </w:rPr>
              <w:t>phase</w:t>
            </w:r>
            <w:r w:rsidR="00AF59D2" w:rsidRPr="00E02560">
              <w:rPr>
                <w:noProof/>
                <w:color w:val="000000"/>
                <w:sz w:val="20"/>
                <w:szCs w:val="20"/>
                <w:lang w:val="fr-FR"/>
              </w:rPr>
              <w:t xml:space="preserve"> </w:t>
            </w:r>
            <w:r w:rsidR="00416E9A" w:rsidRPr="00E02560">
              <w:rPr>
                <w:noProof/>
                <w:color w:val="000000"/>
                <w:sz w:val="20"/>
                <w:szCs w:val="20"/>
                <w:lang w:val="fr-FR"/>
              </w:rPr>
              <w:t>I</w:t>
            </w:r>
            <w:r w:rsidR="00410201" w:rsidRPr="00E02560">
              <w:rPr>
                <w:color w:val="000000"/>
                <w:sz w:val="20"/>
                <w:szCs w:val="20"/>
                <w:lang w:val="fr-FR"/>
              </w:rPr>
              <w:t>)</w:t>
            </w:r>
          </w:p>
        </w:tc>
        <w:tc>
          <w:tcPr>
            <w:tcW w:w="583" w:type="pct"/>
          </w:tcPr>
          <w:p w14:paraId="69303262" w14:textId="1777A6E5" w:rsidR="00410201" w:rsidRPr="00E02560" w:rsidRDefault="00410201" w:rsidP="00952D1F">
            <w:pPr>
              <w:jc w:val="right"/>
              <w:rPr>
                <w:sz w:val="20"/>
                <w:szCs w:val="20"/>
                <w:lang w:val="fr-FR"/>
              </w:rPr>
            </w:pPr>
            <w:r w:rsidRPr="00E02560">
              <w:rPr>
                <w:noProof/>
                <w:sz w:val="20"/>
                <w:szCs w:val="20"/>
                <w:lang w:val="fr-FR"/>
              </w:rPr>
              <w:t>65</w:t>
            </w:r>
            <w:r w:rsidR="004A46AC" w:rsidRPr="00E02560">
              <w:rPr>
                <w:noProof/>
                <w:sz w:val="20"/>
                <w:szCs w:val="20"/>
                <w:lang w:val="fr-FR"/>
              </w:rPr>
              <w:t xml:space="preserve"> </w:t>
            </w:r>
            <w:r w:rsidRPr="00E02560">
              <w:rPr>
                <w:noProof/>
                <w:sz w:val="20"/>
                <w:szCs w:val="20"/>
                <w:lang w:val="fr-FR"/>
              </w:rPr>
              <w:t>000</w:t>
            </w:r>
          </w:p>
        </w:tc>
        <w:tc>
          <w:tcPr>
            <w:tcW w:w="698" w:type="pct"/>
          </w:tcPr>
          <w:p w14:paraId="7909D9F3" w14:textId="3CDDC948" w:rsidR="00410201" w:rsidRPr="00E02560" w:rsidRDefault="00410201" w:rsidP="00952D1F">
            <w:pPr>
              <w:jc w:val="right"/>
              <w:rPr>
                <w:sz w:val="20"/>
                <w:szCs w:val="20"/>
                <w:lang w:val="fr-FR"/>
              </w:rPr>
            </w:pPr>
            <w:r w:rsidRPr="00E02560">
              <w:rPr>
                <w:noProof/>
                <w:sz w:val="20"/>
                <w:szCs w:val="20"/>
                <w:lang w:val="fr-FR"/>
              </w:rPr>
              <w:t>65</w:t>
            </w:r>
            <w:r w:rsidR="004A46AC" w:rsidRPr="00E02560">
              <w:rPr>
                <w:noProof/>
                <w:sz w:val="20"/>
                <w:szCs w:val="20"/>
                <w:lang w:val="fr-FR"/>
              </w:rPr>
              <w:t xml:space="preserve"> </w:t>
            </w:r>
            <w:r w:rsidRPr="00E02560">
              <w:rPr>
                <w:noProof/>
                <w:sz w:val="20"/>
                <w:szCs w:val="20"/>
                <w:lang w:val="fr-FR"/>
              </w:rPr>
              <w:t>000</w:t>
            </w:r>
          </w:p>
        </w:tc>
      </w:tr>
      <w:tr w:rsidR="004A46AC" w:rsidRPr="00E02560" w14:paraId="786D9CEC" w14:textId="77777777" w:rsidTr="009D0933">
        <w:trPr>
          <w:trHeight w:val="229"/>
        </w:trPr>
        <w:tc>
          <w:tcPr>
            <w:tcW w:w="3719" w:type="pct"/>
            <w:gridSpan w:val="2"/>
            <w:hideMark/>
          </w:tcPr>
          <w:p w14:paraId="05B0DBD3" w14:textId="7C51A5EF" w:rsidR="004A46AC" w:rsidRPr="00E02560" w:rsidRDefault="004A46AC" w:rsidP="004A46AC">
            <w:pPr>
              <w:jc w:val="right"/>
              <w:rPr>
                <w:color w:val="000000" w:themeColor="text1"/>
                <w:sz w:val="20"/>
                <w:szCs w:val="20"/>
                <w:lang w:val="fr-FR"/>
              </w:rPr>
            </w:pPr>
            <w:r w:rsidRPr="00E02560">
              <w:rPr>
                <w:color w:val="000000" w:themeColor="text1"/>
                <w:sz w:val="20"/>
                <w:szCs w:val="20"/>
                <w:lang w:val="fr-FR"/>
              </w:rPr>
              <w:t>Sous-total pour A2</w:t>
            </w:r>
          </w:p>
        </w:tc>
        <w:tc>
          <w:tcPr>
            <w:tcW w:w="583" w:type="pct"/>
          </w:tcPr>
          <w:p w14:paraId="6CEDE147" w14:textId="15CBE3C5" w:rsidR="004A46AC" w:rsidRPr="00E02560" w:rsidRDefault="004A46AC" w:rsidP="004A46AC">
            <w:pPr>
              <w:jc w:val="right"/>
              <w:rPr>
                <w:sz w:val="20"/>
                <w:szCs w:val="20"/>
                <w:lang w:val="fr-FR"/>
              </w:rPr>
            </w:pPr>
            <w:r w:rsidRPr="00E02560">
              <w:rPr>
                <w:noProof/>
                <w:sz w:val="20"/>
                <w:szCs w:val="20"/>
                <w:lang w:val="fr-FR"/>
              </w:rPr>
              <w:t>65 000</w:t>
            </w:r>
          </w:p>
        </w:tc>
        <w:tc>
          <w:tcPr>
            <w:tcW w:w="698" w:type="pct"/>
          </w:tcPr>
          <w:p w14:paraId="7CE85764" w14:textId="51E3DCFF" w:rsidR="004A46AC" w:rsidRPr="00E02560" w:rsidRDefault="004A46AC" w:rsidP="004A46AC">
            <w:pPr>
              <w:jc w:val="right"/>
              <w:rPr>
                <w:sz w:val="20"/>
                <w:szCs w:val="20"/>
                <w:lang w:val="fr-FR"/>
              </w:rPr>
            </w:pPr>
            <w:r w:rsidRPr="00E02560">
              <w:rPr>
                <w:noProof/>
                <w:sz w:val="20"/>
                <w:szCs w:val="20"/>
                <w:lang w:val="fr-FR"/>
              </w:rPr>
              <w:t>65 000</w:t>
            </w:r>
          </w:p>
        </w:tc>
      </w:tr>
      <w:tr w:rsidR="004A46AC" w:rsidRPr="00E02560" w14:paraId="4D940964" w14:textId="77777777" w:rsidTr="009D0933">
        <w:trPr>
          <w:trHeight w:val="229"/>
        </w:trPr>
        <w:tc>
          <w:tcPr>
            <w:tcW w:w="3719" w:type="pct"/>
            <w:gridSpan w:val="2"/>
            <w:hideMark/>
          </w:tcPr>
          <w:p w14:paraId="202A04D8" w14:textId="5AD47AAC" w:rsidR="004A46AC" w:rsidRPr="00E02560" w:rsidRDefault="0020760D" w:rsidP="00C47C3B">
            <w:pPr>
              <w:rPr>
                <w:color w:val="000000" w:themeColor="text1"/>
                <w:sz w:val="20"/>
                <w:szCs w:val="20"/>
                <w:lang w:val="fr-FR"/>
              </w:rPr>
            </w:pPr>
            <w:r w:rsidRPr="00E02560">
              <w:rPr>
                <w:color w:val="000000" w:themeColor="text1"/>
                <w:sz w:val="20"/>
                <w:szCs w:val="20"/>
                <w:lang w:val="fr-FR"/>
              </w:rPr>
              <w:t xml:space="preserve">Dépenses </w:t>
            </w:r>
            <w:r w:rsidR="004A46AC" w:rsidRPr="00E02560">
              <w:rPr>
                <w:color w:val="000000" w:themeColor="text1"/>
                <w:sz w:val="20"/>
                <w:szCs w:val="20"/>
                <w:lang w:val="fr-FR"/>
              </w:rPr>
              <w:t xml:space="preserve">d'appui </w:t>
            </w:r>
            <w:r w:rsidRPr="00E02560">
              <w:rPr>
                <w:color w:val="000000" w:themeColor="text1"/>
                <w:sz w:val="20"/>
                <w:szCs w:val="20"/>
                <w:lang w:val="fr-FR"/>
              </w:rPr>
              <w:t>d</w:t>
            </w:r>
            <w:r w:rsidR="004A46AC" w:rsidRPr="00E02560">
              <w:rPr>
                <w:color w:val="000000" w:themeColor="text1"/>
                <w:sz w:val="20"/>
                <w:szCs w:val="20"/>
                <w:lang w:val="fr-FR"/>
              </w:rPr>
              <w:t>'agence</w:t>
            </w:r>
          </w:p>
        </w:tc>
        <w:tc>
          <w:tcPr>
            <w:tcW w:w="583" w:type="pct"/>
          </w:tcPr>
          <w:p w14:paraId="070896BB" w14:textId="3FEBD7A2" w:rsidR="004A46AC" w:rsidRPr="00E02560" w:rsidRDefault="004A46AC" w:rsidP="004A46AC">
            <w:pPr>
              <w:jc w:val="right"/>
              <w:rPr>
                <w:color w:val="000000" w:themeColor="text1"/>
                <w:sz w:val="20"/>
                <w:szCs w:val="20"/>
                <w:lang w:val="fr-FR"/>
              </w:rPr>
            </w:pPr>
            <w:r w:rsidRPr="00E02560">
              <w:rPr>
                <w:noProof/>
                <w:color w:val="000000" w:themeColor="text1"/>
                <w:sz w:val="20"/>
                <w:szCs w:val="20"/>
                <w:lang w:val="fr-FR"/>
              </w:rPr>
              <w:t>8 450</w:t>
            </w:r>
          </w:p>
        </w:tc>
        <w:tc>
          <w:tcPr>
            <w:tcW w:w="698" w:type="pct"/>
          </w:tcPr>
          <w:p w14:paraId="6F8B499D" w14:textId="67DAC5C5" w:rsidR="004A46AC" w:rsidRPr="00E02560" w:rsidRDefault="004A46AC" w:rsidP="004A46AC">
            <w:pPr>
              <w:jc w:val="right"/>
              <w:rPr>
                <w:color w:val="000000" w:themeColor="text1"/>
                <w:sz w:val="20"/>
                <w:szCs w:val="20"/>
                <w:lang w:val="fr-FR"/>
              </w:rPr>
            </w:pPr>
            <w:r w:rsidRPr="00E02560">
              <w:rPr>
                <w:noProof/>
                <w:color w:val="000000" w:themeColor="text1"/>
                <w:sz w:val="20"/>
                <w:szCs w:val="20"/>
                <w:lang w:val="fr-FR"/>
              </w:rPr>
              <w:t>8 450</w:t>
            </w:r>
          </w:p>
        </w:tc>
      </w:tr>
      <w:tr w:rsidR="004A46AC" w:rsidRPr="00E02560" w14:paraId="6CAB2FAE" w14:textId="77777777" w:rsidTr="009D0933">
        <w:trPr>
          <w:trHeight w:val="229"/>
        </w:trPr>
        <w:tc>
          <w:tcPr>
            <w:tcW w:w="3719" w:type="pct"/>
            <w:gridSpan w:val="2"/>
            <w:hideMark/>
          </w:tcPr>
          <w:p w14:paraId="433916D2" w14:textId="4122FB18" w:rsidR="004A46AC" w:rsidRPr="00E02560" w:rsidRDefault="004A46AC" w:rsidP="004A46AC">
            <w:pPr>
              <w:jc w:val="right"/>
              <w:rPr>
                <w:color w:val="000000" w:themeColor="text1"/>
                <w:sz w:val="20"/>
                <w:szCs w:val="20"/>
                <w:lang w:val="fr-FR"/>
              </w:rPr>
            </w:pPr>
            <w:r w:rsidRPr="00E02560">
              <w:rPr>
                <w:color w:val="000000" w:themeColor="text1"/>
                <w:sz w:val="20"/>
                <w:szCs w:val="20"/>
                <w:lang w:val="fr-FR"/>
              </w:rPr>
              <w:t>Total pour A2</w:t>
            </w:r>
          </w:p>
        </w:tc>
        <w:tc>
          <w:tcPr>
            <w:tcW w:w="583" w:type="pct"/>
          </w:tcPr>
          <w:p w14:paraId="002D59CC" w14:textId="2F621CF6" w:rsidR="004A46AC" w:rsidRPr="00E02560" w:rsidRDefault="004A46AC" w:rsidP="004A46AC">
            <w:pPr>
              <w:jc w:val="right"/>
              <w:rPr>
                <w:color w:val="000000" w:themeColor="text1"/>
                <w:sz w:val="20"/>
                <w:szCs w:val="20"/>
                <w:lang w:val="fr-FR"/>
              </w:rPr>
            </w:pPr>
            <w:r w:rsidRPr="00E02560">
              <w:rPr>
                <w:noProof/>
                <w:sz w:val="20"/>
                <w:szCs w:val="20"/>
                <w:lang w:val="fr-FR"/>
              </w:rPr>
              <w:t>73 450</w:t>
            </w:r>
          </w:p>
        </w:tc>
        <w:tc>
          <w:tcPr>
            <w:tcW w:w="698" w:type="pct"/>
          </w:tcPr>
          <w:p w14:paraId="66DAA2FA" w14:textId="5FB26B96" w:rsidR="004A46AC" w:rsidRPr="00E02560" w:rsidRDefault="004A46AC" w:rsidP="004A46AC">
            <w:pPr>
              <w:jc w:val="right"/>
              <w:rPr>
                <w:color w:val="000000" w:themeColor="text1"/>
                <w:sz w:val="20"/>
                <w:szCs w:val="20"/>
                <w:lang w:val="fr-FR"/>
              </w:rPr>
            </w:pPr>
            <w:r w:rsidRPr="00E02560">
              <w:rPr>
                <w:noProof/>
                <w:sz w:val="20"/>
                <w:szCs w:val="20"/>
                <w:lang w:val="fr-FR"/>
              </w:rPr>
              <w:t>73 450</w:t>
            </w:r>
          </w:p>
        </w:tc>
      </w:tr>
      <w:tr w:rsidR="00410201" w:rsidRPr="00A9672E" w14:paraId="06646E7D" w14:textId="77777777" w:rsidTr="000B1111">
        <w:trPr>
          <w:trHeight w:val="229"/>
        </w:trPr>
        <w:tc>
          <w:tcPr>
            <w:tcW w:w="5000" w:type="pct"/>
            <w:gridSpan w:val="4"/>
          </w:tcPr>
          <w:p w14:paraId="7E510CC9" w14:textId="41A2F0B0" w:rsidR="00410201" w:rsidRPr="00E02560" w:rsidRDefault="004A46AC" w:rsidP="00952D1F">
            <w:pPr>
              <w:jc w:val="left"/>
              <w:rPr>
                <w:sz w:val="20"/>
                <w:szCs w:val="20"/>
                <w:lang w:val="fr-FR"/>
              </w:rPr>
            </w:pPr>
            <w:r w:rsidRPr="00E02560">
              <w:rPr>
                <w:b/>
                <w:bCs/>
                <w:noProof/>
                <w:color w:val="000000" w:themeColor="text1"/>
                <w:sz w:val="20"/>
                <w:szCs w:val="20"/>
                <w:lang w:val="fr-FR"/>
              </w:rPr>
              <w:t>A3 : Assistance technique pour l'élaboration d'un rapport de vérification sur la consommation de HFC et/ou de HCFC</w:t>
            </w:r>
          </w:p>
        </w:tc>
      </w:tr>
      <w:tr w:rsidR="00DE1F08" w:rsidRPr="00E02560" w14:paraId="3F564E33" w14:textId="77777777" w:rsidTr="005D2045">
        <w:trPr>
          <w:trHeight w:val="229"/>
        </w:trPr>
        <w:tc>
          <w:tcPr>
            <w:tcW w:w="872" w:type="pct"/>
          </w:tcPr>
          <w:p w14:paraId="55EF6170" w14:textId="44CF0181" w:rsidR="00DE1F08" w:rsidRPr="00E02560" w:rsidRDefault="00DE1F08" w:rsidP="00DE1F08">
            <w:pPr>
              <w:jc w:val="left"/>
              <w:rPr>
                <w:noProof/>
                <w:color w:val="000000"/>
                <w:sz w:val="20"/>
                <w:szCs w:val="20"/>
                <w:lang w:val="fr-FR"/>
              </w:rPr>
            </w:pPr>
            <w:r w:rsidRPr="00E02560">
              <w:rPr>
                <w:noProof/>
                <w:color w:val="000000"/>
                <w:sz w:val="20"/>
                <w:szCs w:val="20"/>
                <w:lang w:val="fr-FR"/>
              </w:rPr>
              <w:t>Bénin</w:t>
            </w:r>
          </w:p>
        </w:tc>
        <w:tc>
          <w:tcPr>
            <w:tcW w:w="2847" w:type="pct"/>
          </w:tcPr>
          <w:p w14:paraId="5B79F016" w14:textId="439B6B97" w:rsidR="00DE1F08" w:rsidRPr="00E02560" w:rsidRDefault="00DE1F08" w:rsidP="00DE1F08">
            <w:pPr>
              <w:jc w:val="left"/>
              <w:rPr>
                <w:color w:val="000000" w:themeColor="text1"/>
                <w:sz w:val="20"/>
                <w:szCs w:val="20"/>
                <w:lang w:val="fr-FR"/>
              </w:rPr>
            </w:pPr>
            <w:r w:rsidRPr="00E02560">
              <w:rPr>
                <w:color w:val="000000" w:themeColor="text1"/>
                <w:sz w:val="20"/>
                <w:szCs w:val="20"/>
                <w:lang w:val="fr-FR"/>
              </w:rPr>
              <w:t>Rapport de vérification pour la phase I du KIP</w:t>
            </w:r>
          </w:p>
        </w:tc>
        <w:tc>
          <w:tcPr>
            <w:tcW w:w="583" w:type="pct"/>
            <w:vAlign w:val="center"/>
          </w:tcPr>
          <w:p w14:paraId="6FFC5322" w14:textId="654E6752" w:rsidR="00DE1F08" w:rsidRPr="00E02560" w:rsidRDefault="00DE1F08" w:rsidP="00DE1F08">
            <w:pPr>
              <w:jc w:val="right"/>
              <w:rPr>
                <w:noProof/>
                <w:sz w:val="20"/>
                <w:szCs w:val="20"/>
                <w:lang w:val="fr-FR"/>
              </w:rPr>
            </w:pPr>
            <w:r w:rsidRPr="00E02560">
              <w:rPr>
                <w:noProof/>
                <w:sz w:val="20"/>
                <w:szCs w:val="20"/>
                <w:lang w:val="fr-FR"/>
              </w:rPr>
              <w:t>30 000</w:t>
            </w:r>
          </w:p>
        </w:tc>
        <w:tc>
          <w:tcPr>
            <w:tcW w:w="698" w:type="pct"/>
            <w:vAlign w:val="center"/>
          </w:tcPr>
          <w:p w14:paraId="3E0E22B5" w14:textId="753D7AB5" w:rsidR="00DE1F08" w:rsidRPr="00E02560" w:rsidRDefault="00DE1F08" w:rsidP="00DE1F08">
            <w:pPr>
              <w:jc w:val="right"/>
              <w:rPr>
                <w:noProof/>
                <w:sz w:val="20"/>
                <w:szCs w:val="20"/>
                <w:lang w:val="fr-FR"/>
              </w:rPr>
            </w:pPr>
            <w:r w:rsidRPr="00E02560">
              <w:rPr>
                <w:noProof/>
                <w:sz w:val="20"/>
                <w:szCs w:val="20"/>
                <w:lang w:val="fr-FR"/>
              </w:rPr>
              <w:t>30 000</w:t>
            </w:r>
          </w:p>
        </w:tc>
      </w:tr>
      <w:tr w:rsidR="00DE1F08" w:rsidRPr="00E02560" w14:paraId="607E9159" w14:textId="77777777" w:rsidTr="005D2045">
        <w:trPr>
          <w:trHeight w:val="229"/>
        </w:trPr>
        <w:tc>
          <w:tcPr>
            <w:tcW w:w="872" w:type="pct"/>
          </w:tcPr>
          <w:p w14:paraId="6D02C933" w14:textId="58279096" w:rsidR="00DE1F08" w:rsidRPr="00E02560" w:rsidRDefault="00DE1F08" w:rsidP="00DE1F08">
            <w:pPr>
              <w:jc w:val="left"/>
              <w:rPr>
                <w:noProof/>
                <w:color w:val="000000"/>
                <w:sz w:val="20"/>
                <w:szCs w:val="20"/>
                <w:lang w:val="fr-FR"/>
              </w:rPr>
            </w:pPr>
            <w:r w:rsidRPr="00E02560">
              <w:rPr>
                <w:noProof/>
                <w:color w:val="000000"/>
                <w:sz w:val="20"/>
                <w:szCs w:val="20"/>
                <w:lang w:val="fr-FR"/>
              </w:rPr>
              <w:t>Tchad</w:t>
            </w:r>
          </w:p>
        </w:tc>
        <w:tc>
          <w:tcPr>
            <w:tcW w:w="2847" w:type="pct"/>
          </w:tcPr>
          <w:p w14:paraId="1EED9F18" w14:textId="65437B48" w:rsidR="00DE1F08" w:rsidRPr="00E02560" w:rsidRDefault="00DE1F08" w:rsidP="00DE1F08">
            <w:pPr>
              <w:jc w:val="left"/>
              <w:rPr>
                <w:color w:val="000000" w:themeColor="text1"/>
                <w:sz w:val="20"/>
                <w:szCs w:val="20"/>
                <w:lang w:val="fr-FR"/>
              </w:rPr>
            </w:pPr>
            <w:r w:rsidRPr="00E02560">
              <w:rPr>
                <w:color w:val="000000" w:themeColor="text1"/>
                <w:sz w:val="20"/>
                <w:szCs w:val="20"/>
                <w:lang w:val="fr-FR"/>
              </w:rPr>
              <w:t>Rapport de vérification pour la phase I du KIP</w:t>
            </w:r>
          </w:p>
        </w:tc>
        <w:tc>
          <w:tcPr>
            <w:tcW w:w="583" w:type="pct"/>
            <w:vAlign w:val="center"/>
          </w:tcPr>
          <w:p w14:paraId="1CFD0F0C" w14:textId="62A761E8" w:rsidR="00DE1F08" w:rsidRPr="00E02560" w:rsidRDefault="00DE1F08" w:rsidP="00DE1F08">
            <w:pPr>
              <w:jc w:val="right"/>
              <w:rPr>
                <w:noProof/>
                <w:sz w:val="20"/>
                <w:szCs w:val="20"/>
                <w:lang w:val="fr-FR"/>
              </w:rPr>
            </w:pPr>
            <w:r w:rsidRPr="00E02560">
              <w:rPr>
                <w:noProof/>
                <w:sz w:val="20"/>
                <w:szCs w:val="20"/>
                <w:lang w:val="fr-FR"/>
              </w:rPr>
              <w:t>30 000</w:t>
            </w:r>
          </w:p>
        </w:tc>
        <w:tc>
          <w:tcPr>
            <w:tcW w:w="698" w:type="pct"/>
            <w:vAlign w:val="center"/>
          </w:tcPr>
          <w:p w14:paraId="33370318" w14:textId="7563D437" w:rsidR="00DE1F08" w:rsidRPr="00E02560" w:rsidRDefault="00DE1F08" w:rsidP="00DE1F08">
            <w:pPr>
              <w:jc w:val="right"/>
              <w:rPr>
                <w:noProof/>
                <w:sz w:val="20"/>
                <w:szCs w:val="20"/>
                <w:lang w:val="fr-FR"/>
              </w:rPr>
            </w:pPr>
            <w:r w:rsidRPr="00E02560">
              <w:rPr>
                <w:noProof/>
                <w:sz w:val="20"/>
                <w:szCs w:val="20"/>
                <w:lang w:val="fr-FR"/>
              </w:rPr>
              <w:t>30 000</w:t>
            </w:r>
          </w:p>
        </w:tc>
      </w:tr>
      <w:tr w:rsidR="00DE1F08" w:rsidRPr="00E02560" w14:paraId="4589EA8D" w14:textId="77777777" w:rsidTr="005D2045">
        <w:trPr>
          <w:trHeight w:val="229"/>
        </w:trPr>
        <w:tc>
          <w:tcPr>
            <w:tcW w:w="872" w:type="pct"/>
          </w:tcPr>
          <w:p w14:paraId="729AF72B" w14:textId="10C74E10" w:rsidR="00DE1F08" w:rsidRPr="00E02560" w:rsidRDefault="00DE1F08" w:rsidP="00DE1F08">
            <w:pPr>
              <w:jc w:val="left"/>
              <w:rPr>
                <w:noProof/>
                <w:color w:val="000000"/>
                <w:sz w:val="20"/>
                <w:szCs w:val="20"/>
                <w:lang w:val="fr-FR"/>
              </w:rPr>
            </w:pPr>
            <w:r w:rsidRPr="00E02560">
              <w:rPr>
                <w:noProof/>
                <w:color w:val="000000"/>
                <w:sz w:val="20"/>
                <w:szCs w:val="20"/>
                <w:lang w:val="fr-FR"/>
              </w:rPr>
              <w:t>Îles Cook</w:t>
            </w:r>
          </w:p>
        </w:tc>
        <w:tc>
          <w:tcPr>
            <w:tcW w:w="2847" w:type="pct"/>
          </w:tcPr>
          <w:p w14:paraId="3E0925C8" w14:textId="0DD151CB" w:rsidR="00DE1F08" w:rsidRPr="00E02560" w:rsidRDefault="00DE1F08" w:rsidP="00DE1F08">
            <w:pPr>
              <w:jc w:val="left"/>
              <w:rPr>
                <w:color w:val="000000" w:themeColor="text1"/>
                <w:sz w:val="20"/>
                <w:szCs w:val="20"/>
                <w:lang w:val="fr-FR"/>
              </w:rPr>
            </w:pPr>
            <w:r w:rsidRPr="00E02560">
              <w:rPr>
                <w:color w:val="000000" w:themeColor="text1"/>
                <w:sz w:val="20"/>
                <w:szCs w:val="20"/>
                <w:lang w:val="fr-FR"/>
              </w:rPr>
              <w:t>Rapport de vérification pour la phase I du KIP</w:t>
            </w:r>
          </w:p>
        </w:tc>
        <w:tc>
          <w:tcPr>
            <w:tcW w:w="583" w:type="pct"/>
            <w:vAlign w:val="center"/>
          </w:tcPr>
          <w:p w14:paraId="7FFB388D" w14:textId="1FB4A6FD" w:rsidR="00DE1F08" w:rsidRPr="00E02560" w:rsidRDefault="00DE1F08" w:rsidP="00DE1F08">
            <w:pPr>
              <w:jc w:val="right"/>
              <w:rPr>
                <w:noProof/>
                <w:sz w:val="20"/>
                <w:szCs w:val="20"/>
                <w:lang w:val="fr-FR"/>
              </w:rPr>
            </w:pPr>
            <w:r w:rsidRPr="00E02560">
              <w:rPr>
                <w:noProof/>
                <w:sz w:val="20"/>
                <w:szCs w:val="20"/>
                <w:lang w:val="fr-FR"/>
              </w:rPr>
              <w:t>30 000</w:t>
            </w:r>
          </w:p>
        </w:tc>
        <w:tc>
          <w:tcPr>
            <w:tcW w:w="698" w:type="pct"/>
            <w:vAlign w:val="center"/>
          </w:tcPr>
          <w:p w14:paraId="63B583B0" w14:textId="1D8462E3" w:rsidR="00DE1F08" w:rsidRPr="00E02560" w:rsidRDefault="00DE1F08" w:rsidP="00DE1F08">
            <w:pPr>
              <w:jc w:val="right"/>
              <w:rPr>
                <w:noProof/>
                <w:sz w:val="20"/>
                <w:szCs w:val="20"/>
                <w:lang w:val="fr-FR"/>
              </w:rPr>
            </w:pPr>
            <w:r w:rsidRPr="00E02560">
              <w:rPr>
                <w:noProof/>
                <w:sz w:val="20"/>
                <w:szCs w:val="20"/>
                <w:lang w:val="fr-FR"/>
              </w:rPr>
              <w:t>30 000</w:t>
            </w:r>
          </w:p>
        </w:tc>
      </w:tr>
      <w:tr w:rsidR="00DE1F08" w:rsidRPr="00E02560" w14:paraId="2E451A8E" w14:textId="77777777" w:rsidTr="005D2045">
        <w:trPr>
          <w:trHeight w:val="229"/>
        </w:trPr>
        <w:tc>
          <w:tcPr>
            <w:tcW w:w="872" w:type="pct"/>
          </w:tcPr>
          <w:p w14:paraId="0A99C371" w14:textId="338402B7" w:rsidR="00DE1F08" w:rsidRPr="00E02560" w:rsidRDefault="00DE1F08" w:rsidP="00DE1F08">
            <w:pPr>
              <w:jc w:val="left"/>
              <w:rPr>
                <w:noProof/>
                <w:color w:val="000000"/>
                <w:sz w:val="20"/>
                <w:szCs w:val="20"/>
                <w:lang w:val="fr-FR"/>
              </w:rPr>
            </w:pPr>
            <w:r w:rsidRPr="00E02560">
              <w:rPr>
                <w:noProof/>
                <w:color w:val="000000"/>
                <w:sz w:val="20"/>
                <w:szCs w:val="20"/>
                <w:lang w:val="fr-FR"/>
              </w:rPr>
              <w:t xml:space="preserve">Eswatini </w:t>
            </w:r>
          </w:p>
        </w:tc>
        <w:tc>
          <w:tcPr>
            <w:tcW w:w="2847" w:type="pct"/>
          </w:tcPr>
          <w:p w14:paraId="47EB8225" w14:textId="36F640DA" w:rsidR="00DE1F08" w:rsidRPr="00E02560" w:rsidRDefault="00DE1F08" w:rsidP="00DE1F08">
            <w:pPr>
              <w:jc w:val="left"/>
              <w:rPr>
                <w:color w:val="000000" w:themeColor="text1"/>
                <w:sz w:val="20"/>
                <w:szCs w:val="20"/>
                <w:lang w:val="fr-FR"/>
              </w:rPr>
            </w:pPr>
            <w:r w:rsidRPr="00E02560">
              <w:rPr>
                <w:color w:val="000000" w:themeColor="text1"/>
                <w:sz w:val="20"/>
                <w:szCs w:val="20"/>
                <w:lang w:val="fr-FR"/>
              </w:rPr>
              <w:t xml:space="preserve">Rapport de vérification pour la phase II du PGEH et la phase I du KIP </w:t>
            </w:r>
          </w:p>
        </w:tc>
        <w:tc>
          <w:tcPr>
            <w:tcW w:w="583" w:type="pct"/>
            <w:vAlign w:val="center"/>
          </w:tcPr>
          <w:p w14:paraId="30EC92D8" w14:textId="76A62248" w:rsidR="00DE1F08" w:rsidRPr="00E02560" w:rsidRDefault="00DE1F08" w:rsidP="00DE1F08">
            <w:pPr>
              <w:jc w:val="right"/>
              <w:rPr>
                <w:noProof/>
                <w:sz w:val="20"/>
                <w:szCs w:val="20"/>
                <w:lang w:val="fr-FR"/>
              </w:rPr>
            </w:pPr>
            <w:r w:rsidRPr="00E02560">
              <w:rPr>
                <w:noProof/>
                <w:sz w:val="20"/>
                <w:szCs w:val="20"/>
                <w:lang w:val="fr-FR"/>
              </w:rPr>
              <w:t>45 000</w:t>
            </w:r>
          </w:p>
        </w:tc>
        <w:tc>
          <w:tcPr>
            <w:tcW w:w="698" w:type="pct"/>
            <w:vAlign w:val="center"/>
          </w:tcPr>
          <w:p w14:paraId="7ECA344B" w14:textId="277C7839" w:rsidR="00DE1F08" w:rsidRPr="00E02560" w:rsidRDefault="00DE1F08" w:rsidP="00DE1F08">
            <w:pPr>
              <w:jc w:val="right"/>
              <w:rPr>
                <w:noProof/>
                <w:sz w:val="20"/>
                <w:szCs w:val="20"/>
                <w:lang w:val="fr-FR"/>
              </w:rPr>
            </w:pPr>
            <w:r w:rsidRPr="00E02560">
              <w:rPr>
                <w:noProof/>
                <w:sz w:val="20"/>
                <w:szCs w:val="20"/>
                <w:lang w:val="fr-FR"/>
              </w:rPr>
              <w:t>45 000</w:t>
            </w:r>
          </w:p>
        </w:tc>
      </w:tr>
      <w:tr w:rsidR="00DE1F08" w:rsidRPr="00E02560" w14:paraId="2AF0490D" w14:textId="77777777" w:rsidTr="005D2045">
        <w:trPr>
          <w:trHeight w:val="229"/>
        </w:trPr>
        <w:tc>
          <w:tcPr>
            <w:tcW w:w="872" w:type="pct"/>
          </w:tcPr>
          <w:p w14:paraId="56F8077A" w14:textId="5A4F2F2C" w:rsidR="00DE1F08" w:rsidRPr="00E02560" w:rsidRDefault="00DE1F08" w:rsidP="00DE1F08">
            <w:pPr>
              <w:jc w:val="left"/>
              <w:rPr>
                <w:noProof/>
                <w:color w:val="000000"/>
                <w:sz w:val="20"/>
                <w:szCs w:val="20"/>
                <w:lang w:val="fr-FR"/>
              </w:rPr>
            </w:pPr>
            <w:r w:rsidRPr="00E02560">
              <w:rPr>
                <w:noProof/>
                <w:color w:val="000000"/>
                <w:sz w:val="20"/>
                <w:szCs w:val="20"/>
                <w:lang w:val="fr-FR"/>
              </w:rPr>
              <w:t>Éthiopie</w:t>
            </w:r>
          </w:p>
        </w:tc>
        <w:tc>
          <w:tcPr>
            <w:tcW w:w="2847" w:type="pct"/>
          </w:tcPr>
          <w:p w14:paraId="0443AE83" w14:textId="34B55365" w:rsidR="00DE1F08" w:rsidRPr="00E02560" w:rsidRDefault="00DE1F08" w:rsidP="00DE1F08">
            <w:pPr>
              <w:jc w:val="left"/>
              <w:rPr>
                <w:color w:val="000000" w:themeColor="text1"/>
                <w:sz w:val="20"/>
                <w:szCs w:val="20"/>
                <w:lang w:val="fr-FR"/>
              </w:rPr>
            </w:pPr>
            <w:r w:rsidRPr="00E02560">
              <w:rPr>
                <w:color w:val="000000" w:themeColor="text1"/>
                <w:sz w:val="20"/>
                <w:szCs w:val="20"/>
                <w:lang w:val="fr-FR"/>
              </w:rPr>
              <w:t>Rapport de vérification pour la phase I du KIP</w:t>
            </w:r>
          </w:p>
        </w:tc>
        <w:tc>
          <w:tcPr>
            <w:tcW w:w="583" w:type="pct"/>
            <w:vAlign w:val="center"/>
          </w:tcPr>
          <w:p w14:paraId="338A8D3D" w14:textId="0A484D19" w:rsidR="00DE1F08" w:rsidRPr="00E02560" w:rsidRDefault="00DE1F08" w:rsidP="00DE1F08">
            <w:pPr>
              <w:jc w:val="right"/>
              <w:rPr>
                <w:noProof/>
                <w:sz w:val="20"/>
                <w:szCs w:val="20"/>
                <w:lang w:val="fr-FR"/>
              </w:rPr>
            </w:pPr>
            <w:r w:rsidRPr="00E02560">
              <w:rPr>
                <w:noProof/>
                <w:sz w:val="20"/>
                <w:szCs w:val="20"/>
                <w:lang w:val="fr-FR"/>
              </w:rPr>
              <w:t>30 000</w:t>
            </w:r>
          </w:p>
        </w:tc>
        <w:tc>
          <w:tcPr>
            <w:tcW w:w="698" w:type="pct"/>
            <w:vAlign w:val="center"/>
          </w:tcPr>
          <w:p w14:paraId="65593918" w14:textId="480C99F7" w:rsidR="00DE1F08" w:rsidRPr="00E02560" w:rsidRDefault="00DE1F08" w:rsidP="00DE1F08">
            <w:pPr>
              <w:jc w:val="right"/>
              <w:rPr>
                <w:noProof/>
                <w:sz w:val="20"/>
                <w:szCs w:val="20"/>
                <w:lang w:val="fr-FR"/>
              </w:rPr>
            </w:pPr>
            <w:r w:rsidRPr="00E02560">
              <w:rPr>
                <w:noProof/>
                <w:sz w:val="20"/>
                <w:szCs w:val="20"/>
                <w:lang w:val="fr-FR"/>
              </w:rPr>
              <w:t>30 000</w:t>
            </w:r>
          </w:p>
        </w:tc>
      </w:tr>
      <w:tr w:rsidR="00DE1F08" w:rsidRPr="00E02560" w14:paraId="177E6B93" w14:textId="77777777" w:rsidTr="005D2045">
        <w:trPr>
          <w:trHeight w:val="229"/>
        </w:trPr>
        <w:tc>
          <w:tcPr>
            <w:tcW w:w="872" w:type="pct"/>
          </w:tcPr>
          <w:p w14:paraId="5F2F50D0" w14:textId="47621077" w:rsidR="00DE1F08" w:rsidRPr="00E02560" w:rsidRDefault="00DE1F08" w:rsidP="00DE1F08">
            <w:pPr>
              <w:jc w:val="left"/>
              <w:rPr>
                <w:noProof/>
                <w:color w:val="000000"/>
                <w:sz w:val="20"/>
                <w:szCs w:val="20"/>
                <w:lang w:val="fr-FR"/>
              </w:rPr>
            </w:pPr>
            <w:r w:rsidRPr="00E02560">
              <w:rPr>
                <w:noProof/>
                <w:color w:val="000000"/>
                <w:sz w:val="20"/>
                <w:szCs w:val="20"/>
                <w:lang w:val="fr-FR"/>
              </w:rPr>
              <w:t>Fidji</w:t>
            </w:r>
          </w:p>
        </w:tc>
        <w:tc>
          <w:tcPr>
            <w:tcW w:w="2847" w:type="pct"/>
          </w:tcPr>
          <w:p w14:paraId="353C1447" w14:textId="45201AB4" w:rsidR="00DE1F08" w:rsidRPr="00E02560" w:rsidRDefault="00DE1F08" w:rsidP="00DE1F08">
            <w:pPr>
              <w:jc w:val="left"/>
              <w:rPr>
                <w:color w:val="000000" w:themeColor="text1"/>
                <w:sz w:val="20"/>
                <w:szCs w:val="20"/>
                <w:lang w:val="fr-FR"/>
              </w:rPr>
            </w:pPr>
            <w:r w:rsidRPr="00E02560">
              <w:rPr>
                <w:color w:val="000000" w:themeColor="text1"/>
                <w:sz w:val="20"/>
                <w:szCs w:val="20"/>
                <w:lang w:val="fr-FR"/>
              </w:rPr>
              <w:t>Rapport de vérification pour la phase I du KIP</w:t>
            </w:r>
          </w:p>
        </w:tc>
        <w:tc>
          <w:tcPr>
            <w:tcW w:w="583" w:type="pct"/>
            <w:vAlign w:val="center"/>
          </w:tcPr>
          <w:p w14:paraId="5CE2C407" w14:textId="699954B1" w:rsidR="00DE1F08" w:rsidRPr="00E02560" w:rsidRDefault="00DE1F08" w:rsidP="00DE1F08">
            <w:pPr>
              <w:jc w:val="right"/>
              <w:rPr>
                <w:noProof/>
                <w:sz w:val="20"/>
                <w:szCs w:val="20"/>
                <w:lang w:val="fr-FR"/>
              </w:rPr>
            </w:pPr>
            <w:r w:rsidRPr="00E02560">
              <w:rPr>
                <w:noProof/>
                <w:sz w:val="20"/>
                <w:szCs w:val="20"/>
                <w:lang w:val="fr-FR"/>
              </w:rPr>
              <w:t>30 000</w:t>
            </w:r>
          </w:p>
        </w:tc>
        <w:tc>
          <w:tcPr>
            <w:tcW w:w="698" w:type="pct"/>
            <w:vAlign w:val="center"/>
          </w:tcPr>
          <w:p w14:paraId="02873164" w14:textId="1AE9F507" w:rsidR="00DE1F08" w:rsidRPr="00E02560" w:rsidRDefault="00DE1F08" w:rsidP="00DE1F08">
            <w:pPr>
              <w:jc w:val="right"/>
              <w:rPr>
                <w:noProof/>
                <w:sz w:val="20"/>
                <w:szCs w:val="20"/>
                <w:lang w:val="fr-FR"/>
              </w:rPr>
            </w:pPr>
            <w:r w:rsidRPr="00E02560">
              <w:rPr>
                <w:noProof/>
                <w:sz w:val="20"/>
                <w:szCs w:val="20"/>
                <w:lang w:val="fr-FR"/>
              </w:rPr>
              <w:t>30 000</w:t>
            </w:r>
          </w:p>
        </w:tc>
      </w:tr>
      <w:tr w:rsidR="00DE1F08" w:rsidRPr="00E02560" w14:paraId="333842B9" w14:textId="77777777" w:rsidTr="005D2045">
        <w:trPr>
          <w:trHeight w:val="229"/>
        </w:trPr>
        <w:tc>
          <w:tcPr>
            <w:tcW w:w="872" w:type="pct"/>
          </w:tcPr>
          <w:p w14:paraId="108E943A" w14:textId="647C4D07" w:rsidR="00DE1F08" w:rsidRPr="00E02560" w:rsidRDefault="00DE1F08" w:rsidP="00DE1F08">
            <w:pPr>
              <w:jc w:val="left"/>
              <w:rPr>
                <w:noProof/>
                <w:color w:val="000000"/>
                <w:sz w:val="20"/>
                <w:szCs w:val="20"/>
                <w:lang w:val="fr-FR"/>
              </w:rPr>
            </w:pPr>
            <w:r w:rsidRPr="00E02560">
              <w:rPr>
                <w:noProof/>
                <w:color w:val="000000"/>
                <w:sz w:val="20"/>
                <w:szCs w:val="20"/>
                <w:lang w:val="fr-FR"/>
              </w:rPr>
              <w:t>Gambie</w:t>
            </w:r>
          </w:p>
        </w:tc>
        <w:tc>
          <w:tcPr>
            <w:tcW w:w="2847" w:type="pct"/>
          </w:tcPr>
          <w:p w14:paraId="48D93309" w14:textId="70F37BAE" w:rsidR="00DE1F08" w:rsidRPr="00E02560" w:rsidRDefault="00DE1F08" w:rsidP="00DE1F08">
            <w:pPr>
              <w:jc w:val="left"/>
              <w:rPr>
                <w:color w:val="000000" w:themeColor="text1"/>
                <w:sz w:val="20"/>
                <w:szCs w:val="20"/>
                <w:lang w:val="fr-FR"/>
              </w:rPr>
            </w:pPr>
            <w:r w:rsidRPr="00E02560">
              <w:rPr>
                <w:color w:val="000000" w:themeColor="text1"/>
                <w:sz w:val="20"/>
                <w:szCs w:val="20"/>
                <w:lang w:val="fr-FR"/>
              </w:rPr>
              <w:t xml:space="preserve">Rapport de vérification pour la phase II du PGEH et la phase I du KIP </w:t>
            </w:r>
          </w:p>
        </w:tc>
        <w:tc>
          <w:tcPr>
            <w:tcW w:w="583" w:type="pct"/>
            <w:vAlign w:val="center"/>
          </w:tcPr>
          <w:p w14:paraId="4F87C26D" w14:textId="1FC8725F" w:rsidR="00DE1F08" w:rsidRPr="00E02560" w:rsidRDefault="00DE1F08" w:rsidP="00DE1F08">
            <w:pPr>
              <w:jc w:val="right"/>
              <w:rPr>
                <w:noProof/>
                <w:sz w:val="20"/>
                <w:szCs w:val="20"/>
                <w:lang w:val="fr-FR"/>
              </w:rPr>
            </w:pPr>
            <w:r w:rsidRPr="00E02560">
              <w:rPr>
                <w:noProof/>
                <w:sz w:val="20"/>
                <w:szCs w:val="20"/>
                <w:lang w:val="fr-FR"/>
              </w:rPr>
              <w:t>45 000</w:t>
            </w:r>
          </w:p>
        </w:tc>
        <w:tc>
          <w:tcPr>
            <w:tcW w:w="698" w:type="pct"/>
            <w:vAlign w:val="center"/>
          </w:tcPr>
          <w:p w14:paraId="263AA77E" w14:textId="7337829D" w:rsidR="00DE1F08" w:rsidRPr="00E02560" w:rsidRDefault="00DE1F08" w:rsidP="00DE1F08">
            <w:pPr>
              <w:jc w:val="right"/>
              <w:rPr>
                <w:noProof/>
                <w:sz w:val="20"/>
                <w:szCs w:val="20"/>
                <w:lang w:val="fr-FR"/>
              </w:rPr>
            </w:pPr>
            <w:r w:rsidRPr="00E02560">
              <w:rPr>
                <w:noProof/>
                <w:sz w:val="20"/>
                <w:szCs w:val="20"/>
                <w:lang w:val="fr-FR"/>
              </w:rPr>
              <w:t>45 000</w:t>
            </w:r>
          </w:p>
        </w:tc>
      </w:tr>
      <w:tr w:rsidR="00DE1F08" w:rsidRPr="00E02560" w14:paraId="0BC4D97D" w14:textId="77777777" w:rsidTr="005D2045">
        <w:trPr>
          <w:trHeight w:val="229"/>
        </w:trPr>
        <w:tc>
          <w:tcPr>
            <w:tcW w:w="872" w:type="pct"/>
          </w:tcPr>
          <w:p w14:paraId="67F19A41" w14:textId="2177ADD4" w:rsidR="00DE1F08" w:rsidRPr="00E02560" w:rsidRDefault="00DE1F08" w:rsidP="00DE1F08">
            <w:pPr>
              <w:jc w:val="left"/>
              <w:rPr>
                <w:noProof/>
                <w:color w:val="000000"/>
                <w:sz w:val="20"/>
                <w:szCs w:val="20"/>
                <w:lang w:val="fr-FR"/>
              </w:rPr>
            </w:pPr>
            <w:r w:rsidRPr="00E02560">
              <w:rPr>
                <w:noProof/>
                <w:color w:val="000000"/>
                <w:sz w:val="20"/>
                <w:szCs w:val="20"/>
                <w:lang w:val="fr-FR"/>
              </w:rPr>
              <w:t>Grenade</w:t>
            </w:r>
          </w:p>
        </w:tc>
        <w:tc>
          <w:tcPr>
            <w:tcW w:w="2847" w:type="pct"/>
          </w:tcPr>
          <w:p w14:paraId="3AB794C4" w14:textId="43736104" w:rsidR="00DE1F08" w:rsidRPr="00E02560" w:rsidRDefault="00DE1F08" w:rsidP="00DE1F08">
            <w:pPr>
              <w:jc w:val="left"/>
              <w:rPr>
                <w:color w:val="000000" w:themeColor="text1"/>
                <w:sz w:val="20"/>
                <w:szCs w:val="20"/>
                <w:lang w:val="fr-FR"/>
              </w:rPr>
            </w:pPr>
            <w:r w:rsidRPr="00E02560">
              <w:rPr>
                <w:color w:val="000000" w:themeColor="text1"/>
                <w:sz w:val="20"/>
                <w:szCs w:val="20"/>
                <w:lang w:val="fr-FR"/>
              </w:rPr>
              <w:t>Rapport de vérification pour la phase I du KIP</w:t>
            </w:r>
          </w:p>
        </w:tc>
        <w:tc>
          <w:tcPr>
            <w:tcW w:w="583" w:type="pct"/>
            <w:vAlign w:val="center"/>
          </w:tcPr>
          <w:p w14:paraId="2FD30549" w14:textId="4F6D7B84" w:rsidR="00DE1F08" w:rsidRPr="00E02560" w:rsidRDefault="00DE1F08" w:rsidP="00DE1F08">
            <w:pPr>
              <w:jc w:val="right"/>
              <w:rPr>
                <w:noProof/>
                <w:sz w:val="20"/>
                <w:szCs w:val="20"/>
                <w:lang w:val="fr-FR"/>
              </w:rPr>
            </w:pPr>
            <w:r w:rsidRPr="00E02560">
              <w:rPr>
                <w:noProof/>
                <w:sz w:val="20"/>
                <w:szCs w:val="20"/>
                <w:lang w:val="fr-FR"/>
              </w:rPr>
              <w:t>30 000</w:t>
            </w:r>
          </w:p>
        </w:tc>
        <w:tc>
          <w:tcPr>
            <w:tcW w:w="698" w:type="pct"/>
            <w:vAlign w:val="center"/>
          </w:tcPr>
          <w:p w14:paraId="4D7E9271" w14:textId="431DB404" w:rsidR="00DE1F08" w:rsidRPr="00E02560" w:rsidRDefault="00DE1F08" w:rsidP="00DE1F08">
            <w:pPr>
              <w:jc w:val="right"/>
              <w:rPr>
                <w:noProof/>
                <w:sz w:val="20"/>
                <w:szCs w:val="20"/>
                <w:lang w:val="fr-FR"/>
              </w:rPr>
            </w:pPr>
            <w:r w:rsidRPr="00E02560">
              <w:rPr>
                <w:noProof/>
                <w:sz w:val="20"/>
                <w:szCs w:val="20"/>
                <w:lang w:val="fr-FR"/>
              </w:rPr>
              <w:t>30 000</w:t>
            </w:r>
          </w:p>
        </w:tc>
      </w:tr>
      <w:tr w:rsidR="00DE1F08" w:rsidRPr="00E02560" w14:paraId="6B91A1EC" w14:textId="77777777" w:rsidTr="005D2045">
        <w:trPr>
          <w:trHeight w:val="229"/>
        </w:trPr>
        <w:tc>
          <w:tcPr>
            <w:tcW w:w="872" w:type="pct"/>
          </w:tcPr>
          <w:p w14:paraId="19D83B1F" w14:textId="4D2B0DE1" w:rsidR="00DE1F08" w:rsidRPr="00E02560" w:rsidRDefault="00DE1F08" w:rsidP="00DE1F08">
            <w:pPr>
              <w:jc w:val="left"/>
              <w:rPr>
                <w:noProof/>
                <w:color w:val="000000"/>
                <w:sz w:val="20"/>
                <w:szCs w:val="20"/>
                <w:lang w:val="fr-FR"/>
              </w:rPr>
            </w:pPr>
            <w:r w:rsidRPr="00E02560">
              <w:rPr>
                <w:noProof/>
                <w:color w:val="000000"/>
                <w:sz w:val="20"/>
                <w:szCs w:val="20"/>
                <w:lang w:val="fr-FR"/>
              </w:rPr>
              <w:t>Guinée-Bissau</w:t>
            </w:r>
          </w:p>
        </w:tc>
        <w:tc>
          <w:tcPr>
            <w:tcW w:w="2847" w:type="pct"/>
          </w:tcPr>
          <w:p w14:paraId="1760DC45" w14:textId="721B7516" w:rsidR="00DE1F08" w:rsidRPr="00E02560" w:rsidRDefault="00DE1F08" w:rsidP="00DE1F08">
            <w:pPr>
              <w:jc w:val="left"/>
              <w:rPr>
                <w:color w:val="000000" w:themeColor="text1"/>
                <w:sz w:val="20"/>
                <w:szCs w:val="20"/>
                <w:lang w:val="fr-FR"/>
              </w:rPr>
            </w:pPr>
            <w:r w:rsidRPr="00E02560">
              <w:rPr>
                <w:color w:val="000000" w:themeColor="text1"/>
                <w:sz w:val="20"/>
                <w:szCs w:val="20"/>
                <w:lang w:val="fr-FR"/>
              </w:rPr>
              <w:t>Rapport de vérification pour la phase I du KIP</w:t>
            </w:r>
          </w:p>
        </w:tc>
        <w:tc>
          <w:tcPr>
            <w:tcW w:w="583" w:type="pct"/>
            <w:vAlign w:val="center"/>
          </w:tcPr>
          <w:p w14:paraId="79EF0BE5" w14:textId="57326D39" w:rsidR="00DE1F08" w:rsidRPr="00E02560" w:rsidRDefault="00DE1F08" w:rsidP="00DE1F08">
            <w:pPr>
              <w:jc w:val="right"/>
              <w:rPr>
                <w:noProof/>
                <w:sz w:val="20"/>
                <w:szCs w:val="20"/>
                <w:lang w:val="fr-FR"/>
              </w:rPr>
            </w:pPr>
            <w:r w:rsidRPr="00E02560">
              <w:rPr>
                <w:noProof/>
                <w:sz w:val="20"/>
                <w:szCs w:val="20"/>
                <w:lang w:val="fr-FR"/>
              </w:rPr>
              <w:t>30 000</w:t>
            </w:r>
          </w:p>
        </w:tc>
        <w:tc>
          <w:tcPr>
            <w:tcW w:w="698" w:type="pct"/>
            <w:vAlign w:val="center"/>
          </w:tcPr>
          <w:p w14:paraId="62A83F4F" w14:textId="249E80B6" w:rsidR="00DE1F08" w:rsidRPr="00E02560" w:rsidRDefault="00DE1F08" w:rsidP="00DE1F08">
            <w:pPr>
              <w:jc w:val="right"/>
              <w:rPr>
                <w:noProof/>
                <w:sz w:val="20"/>
                <w:szCs w:val="20"/>
                <w:lang w:val="fr-FR"/>
              </w:rPr>
            </w:pPr>
            <w:r w:rsidRPr="00E02560">
              <w:rPr>
                <w:noProof/>
                <w:sz w:val="20"/>
                <w:szCs w:val="20"/>
                <w:lang w:val="fr-FR"/>
              </w:rPr>
              <w:t>30 000</w:t>
            </w:r>
          </w:p>
        </w:tc>
      </w:tr>
      <w:tr w:rsidR="00DE1F08" w:rsidRPr="00E02560" w14:paraId="0091B235" w14:textId="77777777" w:rsidTr="005D2045">
        <w:trPr>
          <w:trHeight w:val="229"/>
        </w:trPr>
        <w:tc>
          <w:tcPr>
            <w:tcW w:w="872" w:type="pct"/>
          </w:tcPr>
          <w:p w14:paraId="4CFDCDF9" w14:textId="76E5C257" w:rsidR="00DE1F08" w:rsidRPr="00E02560" w:rsidRDefault="00DE1F08" w:rsidP="00DE1F08">
            <w:pPr>
              <w:jc w:val="left"/>
              <w:rPr>
                <w:noProof/>
                <w:color w:val="000000"/>
                <w:sz w:val="20"/>
                <w:szCs w:val="20"/>
                <w:lang w:val="fr-FR"/>
              </w:rPr>
            </w:pPr>
            <w:r w:rsidRPr="00E02560">
              <w:rPr>
                <w:noProof/>
                <w:color w:val="000000"/>
                <w:sz w:val="20"/>
                <w:szCs w:val="20"/>
                <w:lang w:val="fr-FR"/>
              </w:rPr>
              <w:t>Kiribati</w:t>
            </w:r>
          </w:p>
        </w:tc>
        <w:tc>
          <w:tcPr>
            <w:tcW w:w="2847" w:type="pct"/>
          </w:tcPr>
          <w:p w14:paraId="3FD3B162" w14:textId="0235148E" w:rsidR="00DE1F08" w:rsidRPr="00E02560" w:rsidRDefault="00DE1F08" w:rsidP="00DE1F08">
            <w:pPr>
              <w:jc w:val="left"/>
              <w:rPr>
                <w:color w:val="000000" w:themeColor="text1"/>
                <w:sz w:val="20"/>
                <w:szCs w:val="20"/>
                <w:lang w:val="fr-FR"/>
              </w:rPr>
            </w:pPr>
            <w:r w:rsidRPr="00E02560">
              <w:rPr>
                <w:color w:val="000000" w:themeColor="text1"/>
                <w:sz w:val="20"/>
                <w:szCs w:val="20"/>
                <w:lang w:val="fr-FR"/>
              </w:rPr>
              <w:t>Rapport de vérification pour la phase I du KIP</w:t>
            </w:r>
          </w:p>
        </w:tc>
        <w:tc>
          <w:tcPr>
            <w:tcW w:w="583" w:type="pct"/>
            <w:vAlign w:val="center"/>
          </w:tcPr>
          <w:p w14:paraId="3748D3F8" w14:textId="308DFFFB" w:rsidR="00DE1F08" w:rsidRPr="00E02560" w:rsidRDefault="00DE1F08" w:rsidP="00DE1F08">
            <w:pPr>
              <w:jc w:val="right"/>
              <w:rPr>
                <w:noProof/>
                <w:sz w:val="20"/>
                <w:szCs w:val="20"/>
                <w:lang w:val="fr-FR"/>
              </w:rPr>
            </w:pPr>
            <w:r w:rsidRPr="00E02560">
              <w:rPr>
                <w:noProof/>
                <w:sz w:val="20"/>
                <w:szCs w:val="20"/>
                <w:lang w:val="fr-FR"/>
              </w:rPr>
              <w:t>30 000</w:t>
            </w:r>
          </w:p>
        </w:tc>
        <w:tc>
          <w:tcPr>
            <w:tcW w:w="698" w:type="pct"/>
            <w:vAlign w:val="center"/>
          </w:tcPr>
          <w:p w14:paraId="7FF8A2FD" w14:textId="2EF8736C" w:rsidR="00DE1F08" w:rsidRPr="00E02560" w:rsidRDefault="00DE1F08" w:rsidP="00DE1F08">
            <w:pPr>
              <w:jc w:val="right"/>
              <w:rPr>
                <w:noProof/>
                <w:sz w:val="20"/>
                <w:szCs w:val="20"/>
                <w:lang w:val="fr-FR"/>
              </w:rPr>
            </w:pPr>
            <w:r w:rsidRPr="00E02560">
              <w:rPr>
                <w:noProof/>
                <w:sz w:val="20"/>
                <w:szCs w:val="20"/>
                <w:lang w:val="fr-FR"/>
              </w:rPr>
              <w:t>30 000</w:t>
            </w:r>
          </w:p>
        </w:tc>
      </w:tr>
      <w:tr w:rsidR="0086532D" w:rsidRPr="00E02560" w14:paraId="5FFB5AC3" w14:textId="77777777" w:rsidTr="005D2045">
        <w:trPr>
          <w:trHeight w:val="229"/>
        </w:trPr>
        <w:tc>
          <w:tcPr>
            <w:tcW w:w="872" w:type="pct"/>
          </w:tcPr>
          <w:p w14:paraId="4A67C550" w14:textId="585B1173" w:rsidR="0086532D" w:rsidRPr="00E02560" w:rsidRDefault="0086532D" w:rsidP="0086532D">
            <w:pPr>
              <w:jc w:val="left"/>
              <w:rPr>
                <w:noProof/>
                <w:color w:val="000000"/>
                <w:sz w:val="20"/>
                <w:szCs w:val="20"/>
                <w:lang w:val="fr-FR"/>
              </w:rPr>
            </w:pPr>
            <w:r w:rsidRPr="00E02560">
              <w:rPr>
                <w:noProof/>
                <w:color w:val="000000"/>
                <w:sz w:val="20"/>
                <w:szCs w:val="20"/>
                <w:lang w:val="fr-FR"/>
              </w:rPr>
              <w:lastRenderedPageBreak/>
              <w:t>République démocratique populaire lao</w:t>
            </w:r>
          </w:p>
        </w:tc>
        <w:tc>
          <w:tcPr>
            <w:tcW w:w="2847" w:type="pct"/>
          </w:tcPr>
          <w:p w14:paraId="0A097983" w14:textId="79CDBD41" w:rsidR="0086532D" w:rsidRPr="00E02560" w:rsidRDefault="0086532D" w:rsidP="0086532D">
            <w:pPr>
              <w:jc w:val="left"/>
              <w:rPr>
                <w:color w:val="000000" w:themeColor="text1"/>
                <w:sz w:val="20"/>
                <w:szCs w:val="20"/>
                <w:lang w:val="fr-FR"/>
              </w:rPr>
            </w:pPr>
            <w:r w:rsidRPr="00E02560">
              <w:rPr>
                <w:color w:val="000000" w:themeColor="text1"/>
                <w:sz w:val="20"/>
                <w:szCs w:val="20"/>
                <w:lang w:val="fr-FR"/>
              </w:rPr>
              <w:t xml:space="preserve">Rapport de vérification pour la phase II du PGEH et la phase I du KIP </w:t>
            </w:r>
          </w:p>
        </w:tc>
        <w:tc>
          <w:tcPr>
            <w:tcW w:w="583" w:type="pct"/>
            <w:vAlign w:val="center"/>
          </w:tcPr>
          <w:p w14:paraId="28875C33" w14:textId="5E8F3EB6" w:rsidR="0086532D" w:rsidRPr="00E02560" w:rsidRDefault="0086532D" w:rsidP="0086532D">
            <w:pPr>
              <w:jc w:val="right"/>
              <w:rPr>
                <w:noProof/>
                <w:sz w:val="20"/>
                <w:szCs w:val="20"/>
                <w:lang w:val="fr-FR"/>
              </w:rPr>
            </w:pPr>
            <w:r w:rsidRPr="00E02560">
              <w:rPr>
                <w:noProof/>
                <w:sz w:val="20"/>
                <w:szCs w:val="20"/>
                <w:lang w:val="fr-FR"/>
              </w:rPr>
              <w:t>45 000</w:t>
            </w:r>
          </w:p>
        </w:tc>
        <w:tc>
          <w:tcPr>
            <w:tcW w:w="698" w:type="pct"/>
            <w:vAlign w:val="center"/>
          </w:tcPr>
          <w:p w14:paraId="6BE8E08C" w14:textId="310F1D7C" w:rsidR="0086532D" w:rsidRPr="00E02560" w:rsidRDefault="0086532D" w:rsidP="0086532D">
            <w:pPr>
              <w:jc w:val="right"/>
              <w:rPr>
                <w:noProof/>
                <w:sz w:val="20"/>
                <w:szCs w:val="20"/>
                <w:lang w:val="fr-FR"/>
              </w:rPr>
            </w:pPr>
            <w:r w:rsidRPr="00E02560">
              <w:rPr>
                <w:noProof/>
                <w:sz w:val="20"/>
                <w:szCs w:val="20"/>
                <w:lang w:val="fr-FR"/>
              </w:rPr>
              <w:t>45 000</w:t>
            </w:r>
          </w:p>
        </w:tc>
      </w:tr>
      <w:tr w:rsidR="0086532D" w:rsidRPr="00E02560" w14:paraId="349D0E0C" w14:textId="77777777" w:rsidTr="005D2045">
        <w:trPr>
          <w:trHeight w:val="229"/>
        </w:trPr>
        <w:tc>
          <w:tcPr>
            <w:tcW w:w="872" w:type="pct"/>
          </w:tcPr>
          <w:p w14:paraId="4C026AFF" w14:textId="3984D34F" w:rsidR="0086532D" w:rsidRPr="00E02560" w:rsidRDefault="0086532D" w:rsidP="0086532D">
            <w:pPr>
              <w:jc w:val="left"/>
              <w:rPr>
                <w:noProof/>
                <w:color w:val="000000"/>
                <w:sz w:val="20"/>
                <w:szCs w:val="20"/>
                <w:lang w:val="fr-FR"/>
              </w:rPr>
            </w:pPr>
            <w:r w:rsidRPr="00E02560">
              <w:rPr>
                <w:noProof/>
                <w:color w:val="000000"/>
                <w:sz w:val="20"/>
                <w:szCs w:val="20"/>
                <w:lang w:val="fr-FR"/>
              </w:rPr>
              <w:t xml:space="preserve">Lesotho </w:t>
            </w:r>
          </w:p>
        </w:tc>
        <w:tc>
          <w:tcPr>
            <w:tcW w:w="2847" w:type="pct"/>
          </w:tcPr>
          <w:p w14:paraId="13CF8ECF" w14:textId="5A6FEA0A" w:rsidR="0086532D" w:rsidRPr="00E02560" w:rsidRDefault="0086532D" w:rsidP="0086532D">
            <w:pPr>
              <w:jc w:val="left"/>
              <w:rPr>
                <w:color w:val="000000" w:themeColor="text1"/>
                <w:sz w:val="20"/>
                <w:szCs w:val="20"/>
                <w:lang w:val="fr-FR"/>
              </w:rPr>
            </w:pPr>
            <w:r w:rsidRPr="00E02560">
              <w:rPr>
                <w:color w:val="000000" w:themeColor="text1"/>
                <w:sz w:val="20"/>
                <w:szCs w:val="20"/>
                <w:lang w:val="fr-FR"/>
              </w:rPr>
              <w:t>Rapport de vérification pour la phase II du PGEH et la phase I du KIP</w:t>
            </w:r>
          </w:p>
        </w:tc>
        <w:tc>
          <w:tcPr>
            <w:tcW w:w="583" w:type="pct"/>
            <w:vAlign w:val="center"/>
          </w:tcPr>
          <w:p w14:paraId="1CA64A55" w14:textId="6DBC2D96" w:rsidR="0086532D" w:rsidRPr="00E02560" w:rsidRDefault="0086532D" w:rsidP="0086532D">
            <w:pPr>
              <w:jc w:val="right"/>
              <w:rPr>
                <w:noProof/>
                <w:sz w:val="20"/>
                <w:szCs w:val="20"/>
                <w:lang w:val="fr-FR"/>
              </w:rPr>
            </w:pPr>
            <w:r w:rsidRPr="00E02560">
              <w:rPr>
                <w:noProof/>
                <w:sz w:val="20"/>
                <w:szCs w:val="20"/>
                <w:lang w:val="fr-FR"/>
              </w:rPr>
              <w:t>45 000</w:t>
            </w:r>
          </w:p>
        </w:tc>
        <w:tc>
          <w:tcPr>
            <w:tcW w:w="698" w:type="pct"/>
            <w:vAlign w:val="center"/>
          </w:tcPr>
          <w:p w14:paraId="327E5C06" w14:textId="61F17E80" w:rsidR="0086532D" w:rsidRPr="00E02560" w:rsidRDefault="0086532D" w:rsidP="0086532D">
            <w:pPr>
              <w:jc w:val="right"/>
              <w:rPr>
                <w:noProof/>
                <w:sz w:val="20"/>
                <w:szCs w:val="20"/>
                <w:lang w:val="fr-FR"/>
              </w:rPr>
            </w:pPr>
            <w:r w:rsidRPr="00E02560">
              <w:rPr>
                <w:noProof/>
                <w:sz w:val="20"/>
                <w:szCs w:val="20"/>
                <w:lang w:val="fr-FR"/>
              </w:rPr>
              <w:t>45 000</w:t>
            </w:r>
          </w:p>
        </w:tc>
      </w:tr>
      <w:tr w:rsidR="0086532D" w:rsidRPr="00E02560" w14:paraId="7286189E" w14:textId="77777777" w:rsidTr="005D2045">
        <w:trPr>
          <w:trHeight w:val="229"/>
        </w:trPr>
        <w:tc>
          <w:tcPr>
            <w:tcW w:w="872" w:type="pct"/>
          </w:tcPr>
          <w:p w14:paraId="7FA9335F" w14:textId="411C73E5" w:rsidR="0086532D" w:rsidRPr="00E02560" w:rsidRDefault="0086532D" w:rsidP="0086532D">
            <w:pPr>
              <w:jc w:val="left"/>
              <w:rPr>
                <w:noProof/>
                <w:color w:val="000000"/>
                <w:sz w:val="20"/>
                <w:szCs w:val="20"/>
                <w:lang w:val="fr-FR"/>
              </w:rPr>
            </w:pPr>
            <w:r w:rsidRPr="00E02560">
              <w:rPr>
                <w:noProof/>
                <w:color w:val="000000"/>
                <w:sz w:val="20"/>
                <w:szCs w:val="20"/>
                <w:lang w:val="fr-FR"/>
              </w:rPr>
              <w:t>Mali</w:t>
            </w:r>
          </w:p>
        </w:tc>
        <w:tc>
          <w:tcPr>
            <w:tcW w:w="2847" w:type="pct"/>
          </w:tcPr>
          <w:p w14:paraId="1924D2B4" w14:textId="6455BB87" w:rsidR="0086532D" w:rsidRPr="00E02560" w:rsidRDefault="0086532D" w:rsidP="0086532D">
            <w:pPr>
              <w:jc w:val="left"/>
              <w:rPr>
                <w:color w:val="000000" w:themeColor="text1"/>
                <w:sz w:val="20"/>
                <w:szCs w:val="20"/>
                <w:lang w:val="fr-FR"/>
              </w:rPr>
            </w:pPr>
            <w:r w:rsidRPr="00E02560">
              <w:rPr>
                <w:color w:val="000000" w:themeColor="text1"/>
                <w:sz w:val="20"/>
                <w:szCs w:val="20"/>
                <w:lang w:val="fr-FR"/>
              </w:rPr>
              <w:t>Rapport de vérification pour la phase II du PGEH</w:t>
            </w:r>
          </w:p>
        </w:tc>
        <w:tc>
          <w:tcPr>
            <w:tcW w:w="583" w:type="pct"/>
            <w:vAlign w:val="center"/>
          </w:tcPr>
          <w:p w14:paraId="34B3FB5D" w14:textId="699D10A1" w:rsidR="0086532D" w:rsidRPr="00E02560" w:rsidRDefault="0086532D" w:rsidP="0086532D">
            <w:pPr>
              <w:jc w:val="right"/>
              <w:rPr>
                <w:noProof/>
                <w:sz w:val="20"/>
                <w:szCs w:val="20"/>
                <w:lang w:val="fr-FR"/>
              </w:rPr>
            </w:pPr>
            <w:r w:rsidRPr="00E02560">
              <w:rPr>
                <w:noProof/>
                <w:sz w:val="20"/>
                <w:szCs w:val="20"/>
                <w:lang w:val="fr-FR"/>
              </w:rPr>
              <w:t>30 000</w:t>
            </w:r>
          </w:p>
        </w:tc>
        <w:tc>
          <w:tcPr>
            <w:tcW w:w="698" w:type="pct"/>
            <w:vAlign w:val="center"/>
          </w:tcPr>
          <w:p w14:paraId="77BEEC8F" w14:textId="485DCC50" w:rsidR="0086532D" w:rsidRPr="00E02560" w:rsidRDefault="0086532D" w:rsidP="0086532D">
            <w:pPr>
              <w:jc w:val="right"/>
              <w:rPr>
                <w:noProof/>
                <w:sz w:val="20"/>
                <w:szCs w:val="20"/>
                <w:lang w:val="fr-FR"/>
              </w:rPr>
            </w:pPr>
            <w:r w:rsidRPr="00E02560">
              <w:rPr>
                <w:noProof/>
                <w:sz w:val="20"/>
                <w:szCs w:val="20"/>
                <w:lang w:val="fr-FR"/>
              </w:rPr>
              <w:t>30 000</w:t>
            </w:r>
          </w:p>
        </w:tc>
      </w:tr>
      <w:tr w:rsidR="0086532D" w:rsidRPr="00E02560" w14:paraId="57ED0C60" w14:textId="77777777" w:rsidTr="005D2045">
        <w:trPr>
          <w:trHeight w:val="229"/>
        </w:trPr>
        <w:tc>
          <w:tcPr>
            <w:tcW w:w="872" w:type="pct"/>
          </w:tcPr>
          <w:p w14:paraId="706E5D1D" w14:textId="67D2F9F5" w:rsidR="0086532D" w:rsidRPr="00E02560" w:rsidRDefault="0086532D" w:rsidP="0086532D">
            <w:pPr>
              <w:jc w:val="left"/>
              <w:rPr>
                <w:noProof/>
                <w:color w:val="000000"/>
                <w:sz w:val="20"/>
                <w:szCs w:val="20"/>
                <w:lang w:val="fr-FR"/>
              </w:rPr>
            </w:pPr>
            <w:r w:rsidRPr="00E02560">
              <w:rPr>
                <w:noProof/>
                <w:color w:val="000000"/>
                <w:sz w:val="20"/>
                <w:szCs w:val="20"/>
                <w:lang w:val="fr-FR"/>
              </w:rPr>
              <w:t>Îles Marshall</w:t>
            </w:r>
          </w:p>
        </w:tc>
        <w:tc>
          <w:tcPr>
            <w:tcW w:w="2847" w:type="pct"/>
          </w:tcPr>
          <w:p w14:paraId="54F714C6" w14:textId="582B8538" w:rsidR="0086532D" w:rsidRPr="00E02560" w:rsidRDefault="0086532D" w:rsidP="0086532D">
            <w:pPr>
              <w:jc w:val="left"/>
              <w:rPr>
                <w:color w:val="000000" w:themeColor="text1"/>
                <w:sz w:val="20"/>
                <w:szCs w:val="20"/>
                <w:lang w:val="fr-FR"/>
              </w:rPr>
            </w:pPr>
            <w:r w:rsidRPr="00E02560">
              <w:rPr>
                <w:color w:val="000000" w:themeColor="text1"/>
                <w:sz w:val="20"/>
                <w:szCs w:val="20"/>
                <w:lang w:val="fr-FR"/>
              </w:rPr>
              <w:t>Rapport de vérification pour la phase I du KIP</w:t>
            </w:r>
          </w:p>
        </w:tc>
        <w:tc>
          <w:tcPr>
            <w:tcW w:w="583" w:type="pct"/>
            <w:vAlign w:val="center"/>
          </w:tcPr>
          <w:p w14:paraId="25E4E33F" w14:textId="693A2E14" w:rsidR="0086532D" w:rsidRPr="00E02560" w:rsidRDefault="0086532D" w:rsidP="0086532D">
            <w:pPr>
              <w:jc w:val="right"/>
              <w:rPr>
                <w:noProof/>
                <w:sz w:val="20"/>
                <w:szCs w:val="20"/>
                <w:lang w:val="fr-FR"/>
              </w:rPr>
            </w:pPr>
            <w:r w:rsidRPr="00E02560">
              <w:rPr>
                <w:noProof/>
                <w:sz w:val="20"/>
                <w:szCs w:val="20"/>
                <w:lang w:val="fr-FR"/>
              </w:rPr>
              <w:t>30 000</w:t>
            </w:r>
          </w:p>
        </w:tc>
        <w:tc>
          <w:tcPr>
            <w:tcW w:w="698" w:type="pct"/>
            <w:vAlign w:val="center"/>
          </w:tcPr>
          <w:p w14:paraId="58EEB044" w14:textId="31225429" w:rsidR="0086532D" w:rsidRPr="00E02560" w:rsidRDefault="0086532D" w:rsidP="0086532D">
            <w:pPr>
              <w:jc w:val="right"/>
              <w:rPr>
                <w:noProof/>
                <w:sz w:val="20"/>
                <w:szCs w:val="20"/>
                <w:lang w:val="fr-FR"/>
              </w:rPr>
            </w:pPr>
            <w:r w:rsidRPr="00E02560">
              <w:rPr>
                <w:noProof/>
                <w:sz w:val="20"/>
                <w:szCs w:val="20"/>
                <w:lang w:val="fr-FR"/>
              </w:rPr>
              <w:t>30 000</w:t>
            </w:r>
          </w:p>
        </w:tc>
      </w:tr>
      <w:tr w:rsidR="0086532D" w:rsidRPr="00E02560" w14:paraId="3A8EE33A" w14:textId="77777777" w:rsidTr="005D2045">
        <w:trPr>
          <w:trHeight w:val="229"/>
        </w:trPr>
        <w:tc>
          <w:tcPr>
            <w:tcW w:w="872" w:type="pct"/>
          </w:tcPr>
          <w:p w14:paraId="5FECB93E" w14:textId="6792A3E9" w:rsidR="0086532D" w:rsidRPr="00E02560" w:rsidRDefault="0086532D" w:rsidP="0086532D">
            <w:pPr>
              <w:jc w:val="left"/>
              <w:rPr>
                <w:noProof/>
                <w:color w:val="000000"/>
                <w:sz w:val="20"/>
                <w:szCs w:val="20"/>
                <w:lang w:val="fr-FR"/>
              </w:rPr>
            </w:pPr>
            <w:r w:rsidRPr="00E02560">
              <w:rPr>
                <w:noProof/>
                <w:color w:val="000000"/>
                <w:sz w:val="20"/>
                <w:szCs w:val="20"/>
                <w:lang w:val="fr-FR"/>
              </w:rPr>
              <w:t>Micronésie (États fédérés de)</w:t>
            </w:r>
          </w:p>
        </w:tc>
        <w:tc>
          <w:tcPr>
            <w:tcW w:w="2847" w:type="pct"/>
          </w:tcPr>
          <w:p w14:paraId="178B59AA" w14:textId="32416E62" w:rsidR="0086532D" w:rsidRPr="00E02560" w:rsidRDefault="0086532D" w:rsidP="0086532D">
            <w:pPr>
              <w:jc w:val="left"/>
              <w:rPr>
                <w:color w:val="000000" w:themeColor="text1"/>
                <w:sz w:val="20"/>
                <w:szCs w:val="20"/>
                <w:lang w:val="fr-FR"/>
              </w:rPr>
            </w:pPr>
            <w:r w:rsidRPr="00E02560">
              <w:rPr>
                <w:color w:val="000000" w:themeColor="text1"/>
                <w:sz w:val="20"/>
                <w:szCs w:val="20"/>
                <w:lang w:val="fr-FR"/>
              </w:rPr>
              <w:t>Rapport de vérification pour la phase I du KIP</w:t>
            </w:r>
          </w:p>
        </w:tc>
        <w:tc>
          <w:tcPr>
            <w:tcW w:w="583" w:type="pct"/>
            <w:vAlign w:val="center"/>
          </w:tcPr>
          <w:p w14:paraId="57FB95F0" w14:textId="57A79B67" w:rsidR="0086532D" w:rsidRPr="00E02560" w:rsidRDefault="0086532D" w:rsidP="0086532D">
            <w:pPr>
              <w:jc w:val="right"/>
              <w:rPr>
                <w:noProof/>
                <w:sz w:val="20"/>
                <w:szCs w:val="20"/>
                <w:lang w:val="fr-FR"/>
              </w:rPr>
            </w:pPr>
            <w:r w:rsidRPr="00E02560">
              <w:rPr>
                <w:noProof/>
                <w:sz w:val="20"/>
                <w:szCs w:val="20"/>
                <w:lang w:val="fr-FR"/>
              </w:rPr>
              <w:t>30 000</w:t>
            </w:r>
          </w:p>
        </w:tc>
        <w:tc>
          <w:tcPr>
            <w:tcW w:w="698" w:type="pct"/>
            <w:vAlign w:val="center"/>
          </w:tcPr>
          <w:p w14:paraId="69B40774" w14:textId="5EA7D1B6" w:rsidR="0086532D" w:rsidRPr="00E02560" w:rsidRDefault="0086532D" w:rsidP="0086532D">
            <w:pPr>
              <w:jc w:val="right"/>
              <w:rPr>
                <w:noProof/>
                <w:sz w:val="20"/>
                <w:szCs w:val="20"/>
                <w:lang w:val="fr-FR"/>
              </w:rPr>
            </w:pPr>
            <w:r w:rsidRPr="00E02560">
              <w:rPr>
                <w:noProof/>
                <w:sz w:val="20"/>
                <w:szCs w:val="20"/>
                <w:lang w:val="fr-FR"/>
              </w:rPr>
              <w:t>30 000</w:t>
            </w:r>
          </w:p>
        </w:tc>
      </w:tr>
      <w:tr w:rsidR="0086532D" w:rsidRPr="00E02560" w14:paraId="4F1FA730" w14:textId="77777777" w:rsidTr="005D2045">
        <w:trPr>
          <w:trHeight w:val="229"/>
        </w:trPr>
        <w:tc>
          <w:tcPr>
            <w:tcW w:w="872" w:type="pct"/>
          </w:tcPr>
          <w:p w14:paraId="05DFE6FA" w14:textId="4820E6A5" w:rsidR="0086532D" w:rsidRPr="00E02560" w:rsidRDefault="0086532D" w:rsidP="0086532D">
            <w:pPr>
              <w:jc w:val="left"/>
              <w:rPr>
                <w:noProof/>
                <w:color w:val="000000"/>
                <w:sz w:val="20"/>
                <w:szCs w:val="20"/>
                <w:lang w:val="fr-FR"/>
              </w:rPr>
            </w:pPr>
            <w:r w:rsidRPr="00E02560">
              <w:rPr>
                <w:noProof/>
                <w:color w:val="000000"/>
                <w:sz w:val="20"/>
                <w:szCs w:val="20"/>
                <w:lang w:val="fr-FR"/>
              </w:rPr>
              <w:t>Mongolie</w:t>
            </w:r>
          </w:p>
        </w:tc>
        <w:tc>
          <w:tcPr>
            <w:tcW w:w="2847" w:type="pct"/>
          </w:tcPr>
          <w:p w14:paraId="79ACCAE0" w14:textId="5BDC93D5" w:rsidR="0086532D" w:rsidRPr="00E02560" w:rsidRDefault="0086532D" w:rsidP="0086532D">
            <w:pPr>
              <w:jc w:val="left"/>
              <w:rPr>
                <w:color w:val="000000" w:themeColor="text1"/>
                <w:sz w:val="20"/>
                <w:szCs w:val="20"/>
                <w:lang w:val="fr-FR"/>
              </w:rPr>
            </w:pPr>
            <w:r w:rsidRPr="00E02560">
              <w:rPr>
                <w:color w:val="000000" w:themeColor="text1"/>
                <w:sz w:val="20"/>
                <w:szCs w:val="20"/>
                <w:lang w:val="fr-FR"/>
              </w:rPr>
              <w:t>Rapport de vérification pour la phase I du KIP</w:t>
            </w:r>
          </w:p>
        </w:tc>
        <w:tc>
          <w:tcPr>
            <w:tcW w:w="583" w:type="pct"/>
            <w:vAlign w:val="center"/>
          </w:tcPr>
          <w:p w14:paraId="74EFED35" w14:textId="17F270B1" w:rsidR="0086532D" w:rsidRPr="00E02560" w:rsidRDefault="0086532D" w:rsidP="0086532D">
            <w:pPr>
              <w:jc w:val="right"/>
              <w:rPr>
                <w:noProof/>
                <w:sz w:val="20"/>
                <w:szCs w:val="20"/>
                <w:lang w:val="fr-FR"/>
              </w:rPr>
            </w:pPr>
            <w:r w:rsidRPr="00E02560">
              <w:rPr>
                <w:noProof/>
                <w:sz w:val="20"/>
                <w:szCs w:val="20"/>
                <w:lang w:val="fr-FR"/>
              </w:rPr>
              <w:t>30 000</w:t>
            </w:r>
          </w:p>
        </w:tc>
        <w:tc>
          <w:tcPr>
            <w:tcW w:w="698" w:type="pct"/>
            <w:vAlign w:val="center"/>
          </w:tcPr>
          <w:p w14:paraId="336BF195" w14:textId="23CAD5E6" w:rsidR="0086532D" w:rsidRPr="00E02560" w:rsidRDefault="0086532D" w:rsidP="0086532D">
            <w:pPr>
              <w:jc w:val="right"/>
              <w:rPr>
                <w:noProof/>
                <w:sz w:val="20"/>
                <w:szCs w:val="20"/>
                <w:lang w:val="fr-FR"/>
              </w:rPr>
            </w:pPr>
            <w:r w:rsidRPr="00E02560">
              <w:rPr>
                <w:noProof/>
                <w:sz w:val="20"/>
                <w:szCs w:val="20"/>
                <w:lang w:val="fr-FR"/>
              </w:rPr>
              <w:t>30 000</w:t>
            </w:r>
          </w:p>
        </w:tc>
      </w:tr>
      <w:tr w:rsidR="0086532D" w:rsidRPr="00E02560" w14:paraId="2AFF6875" w14:textId="77777777" w:rsidTr="005D2045">
        <w:trPr>
          <w:trHeight w:val="229"/>
        </w:trPr>
        <w:tc>
          <w:tcPr>
            <w:tcW w:w="872" w:type="pct"/>
          </w:tcPr>
          <w:p w14:paraId="4E2538E9" w14:textId="109F0ED5" w:rsidR="0086532D" w:rsidRPr="00E02560" w:rsidRDefault="0086532D" w:rsidP="0086532D">
            <w:pPr>
              <w:jc w:val="left"/>
              <w:rPr>
                <w:noProof/>
                <w:color w:val="000000"/>
                <w:sz w:val="20"/>
                <w:szCs w:val="20"/>
                <w:lang w:val="fr-FR"/>
              </w:rPr>
            </w:pPr>
            <w:r w:rsidRPr="00E02560">
              <w:rPr>
                <w:noProof/>
                <w:color w:val="000000"/>
                <w:sz w:val="20"/>
                <w:szCs w:val="20"/>
                <w:lang w:val="fr-FR"/>
              </w:rPr>
              <w:t>Nauru</w:t>
            </w:r>
          </w:p>
        </w:tc>
        <w:tc>
          <w:tcPr>
            <w:tcW w:w="2847" w:type="pct"/>
          </w:tcPr>
          <w:p w14:paraId="05052DA5" w14:textId="45027561" w:rsidR="0086532D" w:rsidRPr="00E02560" w:rsidRDefault="0086532D" w:rsidP="0086532D">
            <w:pPr>
              <w:jc w:val="left"/>
              <w:rPr>
                <w:color w:val="000000" w:themeColor="text1"/>
                <w:sz w:val="20"/>
                <w:szCs w:val="20"/>
                <w:lang w:val="fr-FR"/>
              </w:rPr>
            </w:pPr>
            <w:r w:rsidRPr="00E02560">
              <w:rPr>
                <w:color w:val="000000" w:themeColor="text1"/>
                <w:sz w:val="20"/>
                <w:szCs w:val="20"/>
                <w:lang w:val="fr-FR"/>
              </w:rPr>
              <w:t>Rapport de vérification pour la phase I du KIP</w:t>
            </w:r>
          </w:p>
        </w:tc>
        <w:tc>
          <w:tcPr>
            <w:tcW w:w="583" w:type="pct"/>
            <w:vAlign w:val="center"/>
          </w:tcPr>
          <w:p w14:paraId="32B4D51B" w14:textId="4447F036" w:rsidR="0086532D" w:rsidRPr="00E02560" w:rsidRDefault="0086532D" w:rsidP="0086532D">
            <w:pPr>
              <w:jc w:val="right"/>
              <w:rPr>
                <w:noProof/>
                <w:sz w:val="20"/>
                <w:szCs w:val="20"/>
                <w:lang w:val="fr-FR"/>
              </w:rPr>
            </w:pPr>
            <w:r w:rsidRPr="00E02560">
              <w:rPr>
                <w:noProof/>
                <w:sz w:val="20"/>
                <w:szCs w:val="20"/>
                <w:lang w:val="fr-FR"/>
              </w:rPr>
              <w:t>30 000</w:t>
            </w:r>
          </w:p>
        </w:tc>
        <w:tc>
          <w:tcPr>
            <w:tcW w:w="698" w:type="pct"/>
            <w:vAlign w:val="center"/>
          </w:tcPr>
          <w:p w14:paraId="5E602F32" w14:textId="55176397" w:rsidR="0086532D" w:rsidRPr="00E02560" w:rsidRDefault="0086532D" w:rsidP="0086532D">
            <w:pPr>
              <w:jc w:val="right"/>
              <w:rPr>
                <w:noProof/>
                <w:sz w:val="20"/>
                <w:szCs w:val="20"/>
                <w:lang w:val="fr-FR"/>
              </w:rPr>
            </w:pPr>
            <w:r w:rsidRPr="00E02560">
              <w:rPr>
                <w:noProof/>
                <w:sz w:val="20"/>
                <w:szCs w:val="20"/>
                <w:lang w:val="fr-FR"/>
              </w:rPr>
              <w:t>30 000</w:t>
            </w:r>
          </w:p>
        </w:tc>
      </w:tr>
      <w:tr w:rsidR="0086532D" w:rsidRPr="00E02560" w14:paraId="1C7FDE1D" w14:textId="77777777" w:rsidTr="005D2045">
        <w:trPr>
          <w:trHeight w:val="229"/>
        </w:trPr>
        <w:tc>
          <w:tcPr>
            <w:tcW w:w="872" w:type="pct"/>
          </w:tcPr>
          <w:p w14:paraId="23571B6F" w14:textId="3D8CA807" w:rsidR="0086532D" w:rsidRPr="00E02560" w:rsidRDefault="006739AB" w:rsidP="0086532D">
            <w:pPr>
              <w:jc w:val="left"/>
              <w:rPr>
                <w:noProof/>
                <w:color w:val="000000"/>
                <w:sz w:val="20"/>
                <w:szCs w:val="20"/>
                <w:lang w:val="fr-FR"/>
              </w:rPr>
            </w:pPr>
            <w:r w:rsidRPr="00E02560">
              <w:rPr>
                <w:noProof/>
                <w:color w:val="000000"/>
                <w:sz w:val="20"/>
                <w:szCs w:val="20"/>
                <w:lang w:val="fr-FR"/>
              </w:rPr>
              <w:t>Nioué</w:t>
            </w:r>
          </w:p>
        </w:tc>
        <w:tc>
          <w:tcPr>
            <w:tcW w:w="2847" w:type="pct"/>
          </w:tcPr>
          <w:p w14:paraId="5FC43D60" w14:textId="4DC1B36C" w:rsidR="0086532D" w:rsidRPr="00E02560" w:rsidRDefault="0086532D" w:rsidP="0086532D">
            <w:pPr>
              <w:jc w:val="left"/>
              <w:rPr>
                <w:color w:val="000000" w:themeColor="text1"/>
                <w:sz w:val="20"/>
                <w:szCs w:val="20"/>
                <w:lang w:val="fr-FR"/>
              </w:rPr>
            </w:pPr>
            <w:r w:rsidRPr="00E02560">
              <w:rPr>
                <w:color w:val="000000" w:themeColor="text1"/>
                <w:sz w:val="20"/>
                <w:szCs w:val="20"/>
                <w:lang w:val="fr-FR"/>
              </w:rPr>
              <w:t>Rapport de vérification pour la phase I du KIP</w:t>
            </w:r>
          </w:p>
        </w:tc>
        <w:tc>
          <w:tcPr>
            <w:tcW w:w="583" w:type="pct"/>
            <w:vAlign w:val="center"/>
          </w:tcPr>
          <w:p w14:paraId="067373BB" w14:textId="2D55376C" w:rsidR="0086532D" w:rsidRPr="00E02560" w:rsidRDefault="0086532D" w:rsidP="0086532D">
            <w:pPr>
              <w:jc w:val="right"/>
              <w:rPr>
                <w:noProof/>
                <w:sz w:val="20"/>
                <w:szCs w:val="20"/>
                <w:lang w:val="fr-FR"/>
              </w:rPr>
            </w:pPr>
            <w:r w:rsidRPr="00E02560">
              <w:rPr>
                <w:noProof/>
                <w:sz w:val="20"/>
                <w:szCs w:val="20"/>
                <w:lang w:val="fr-FR"/>
              </w:rPr>
              <w:t>30 000</w:t>
            </w:r>
          </w:p>
        </w:tc>
        <w:tc>
          <w:tcPr>
            <w:tcW w:w="698" w:type="pct"/>
            <w:vAlign w:val="center"/>
          </w:tcPr>
          <w:p w14:paraId="162B76F9" w14:textId="4B44C34D" w:rsidR="0086532D" w:rsidRPr="00E02560" w:rsidRDefault="0086532D" w:rsidP="0086532D">
            <w:pPr>
              <w:jc w:val="right"/>
              <w:rPr>
                <w:noProof/>
                <w:sz w:val="20"/>
                <w:szCs w:val="20"/>
                <w:lang w:val="fr-FR"/>
              </w:rPr>
            </w:pPr>
            <w:r w:rsidRPr="00E02560">
              <w:rPr>
                <w:noProof/>
                <w:sz w:val="20"/>
                <w:szCs w:val="20"/>
                <w:lang w:val="fr-FR"/>
              </w:rPr>
              <w:t>30 000</w:t>
            </w:r>
          </w:p>
        </w:tc>
      </w:tr>
      <w:tr w:rsidR="0086532D" w:rsidRPr="00E02560" w14:paraId="379A5297" w14:textId="77777777" w:rsidTr="005D2045">
        <w:trPr>
          <w:trHeight w:val="229"/>
        </w:trPr>
        <w:tc>
          <w:tcPr>
            <w:tcW w:w="872" w:type="pct"/>
          </w:tcPr>
          <w:p w14:paraId="594B22D1" w14:textId="3BAF7E14" w:rsidR="0086532D" w:rsidRPr="00E02560" w:rsidRDefault="006739AB" w:rsidP="0086532D">
            <w:pPr>
              <w:jc w:val="left"/>
              <w:rPr>
                <w:noProof/>
                <w:color w:val="000000"/>
                <w:sz w:val="20"/>
                <w:szCs w:val="20"/>
                <w:lang w:val="fr-FR"/>
              </w:rPr>
            </w:pPr>
            <w:r w:rsidRPr="00E02560">
              <w:rPr>
                <w:noProof/>
                <w:color w:val="000000"/>
                <w:sz w:val="20"/>
                <w:szCs w:val="20"/>
                <w:lang w:val="fr-FR"/>
              </w:rPr>
              <w:t>Palaos</w:t>
            </w:r>
          </w:p>
        </w:tc>
        <w:tc>
          <w:tcPr>
            <w:tcW w:w="2847" w:type="pct"/>
          </w:tcPr>
          <w:p w14:paraId="3283A11D" w14:textId="5F4B3948" w:rsidR="0086532D" w:rsidRPr="00E02560" w:rsidRDefault="0086532D" w:rsidP="0086532D">
            <w:pPr>
              <w:jc w:val="left"/>
              <w:rPr>
                <w:color w:val="000000" w:themeColor="text1"/>
                <w:sz w:val="20"/>
                <w:szCs w:val="20"/>
                <w:lang w:val="fr-FR"/>
              </w:rPr>
            </w:pPr>
            <w:r w:rsidRPr="00E02560">
              <w:rPr>
                <w:color w:val="000000" w:themeColor="text1"/>
                <w:sz w:val="20"/>
                <w:szCs w:val="20"/>
                <w:lang w:val="fr-FR"/>
              </w:rPr>
              <w:t>Rapport de vérification pour la phase I du KIP</w:t>
            </w:r>
          </w:p>
        </w:tc>
        <w:tc>
          <w:tcPr>
            <w:tcW w:w="583" w:type="pct"/>
            <w:vAlign w:val="center"/>
          </w:tcPr>
          <w:p w14:paraId="7EC8B2AB" w14:textId="6E882E62" w:rsidR="0086532D" w:rsidRPr="00E02560" w:rsidRDefault="0086532D" w:rsidP="0086532D">
            <w:pPr>
              <w:jc w:val="right"/>
              <w:rPr>
                <w:noProof/>
                <w:sz w:val="20"/>
                <w:szCs w:val="20"/>
                <w:lang w:val="fr-FR"/>
              </w:rPr>
            </w:pPr>
            <w:r w:rsidRPr="00E02560">
              <w:rPr>
                <w:noProof/>
                <w:sz w:val="20"/>
                <w:szCs w:val="20"/>
                <w:lang w:val="fr-FR"/>
              </w:rPr>
              <w:t>30 000</w:t>
            </w:r>
          </w:p>
        </w:tc>
        <w:tc>
          <w:tcPr>
            <w:tcW w:w="698" w:type="pct"/>
            <w:vAlign w:val="center"/>
          </w:tcPr>
          <w:p w14:paraId="747B41DB" w14:textId="3361753E" w:rsidR="0086532D" w:rsidRPr="00E02560" w:rsidRDefault="0086532D" w:rsidP="0086532D">
            <w:pPr>
              <w:jc w:val="right"/>
              <w:rPr>
                <w:noProof/>
                <w:sz w:val="20"/>
                <w:szCs w:val="20"/>
                <w:lang w:val="fr-FR"/>
              </w:rPr>
            </w:pPr>
            <w:r w:rsidRPr="00E02560">
              <w:rPr>
                <w:noProof/>
                <w:sz w:val="20"/>
                <w:szCs w:val="20"/>
                <w:lang w:val="fr-FR"/>
              </w:rPr>
              <w:t>30 000</w:t>
            </w:r>
          </w:p>
        </w:tc>
      </w:tr>
      <w:tr w:rsidR="0086532D" w:rsidRPr="00E02560" w14:paraId="5A56BD1F" w14:textId="77777777" w:rsidTr="005D2045">
        <w:trPr>
          <w:trHeight w:val="229"/>
        </w:trPr>
        <w:tc>
          <w:tcPr>
            <w:tcW w:w="872" w:type="pct"/>
          </w:tcPr>
          <w:p w14:paraId="4F4DF8BB" w14:textId="2BD37D46" w:rsidR="0086532D" w:rsidRPr="00E02560" w:rsidRDefault="0086532D" w:rsidP="0086532D">
            <w:pPr>
              <w:jc w:val="left"/>
              <w:rPr>
                <w:noProof/>
                <w:color w:val="000000"/>
                <w:sz w:val="20"/>
                <w:szCs w:val="20"/>
                <w:lang w:val="fr-FR"/>
              </w:rPr>
            </w:pPr>
            <w:r w:rsidRPr="00E02560">
              <w:rPr>
                <w:noProof/>
                <w:color w:val="000000"/>
                <w:sz w:val="20"/>
                <w:szCs w:val="20"/>
                <w:lang w:val="fr-FR"/>
              </w:rPr>
              <w:t>Paraguay</w:t>
            </w:r>
          </w:p>
        </w:tc>
        <w:tc>
          <w:tcPr>
            <w:tcW w:w="2847" w:type="pct"/>
          </w:tcPr>
          <w:p w14:paraId="7D4C0794" w14:textId="7BCDEA1E" w:rsidR="0086532D" w:rsidRPr="00E02560" w:rsidRDefault="0086532D" w:rsidP="0086532D">
            <w:pPr>
              <w:jc w:val="left"/>
              <w:rPr>
                <w:color w:val="000000" w:themeColor="text1"/>
                <w:sz w:val="20"/>
                <w:szCs w:val="20"/>
                <w:lang w:val="fr-FR"/>
              </w:rPr>
            </w:pPr>
            <w:r w:rsidRPr="00E02560">
              <w:rPr>
                <w:color w:val="000000" w:themeColor="text1"/>
                <w:sz w:val="20"/>
                <w:szCs w:val="20"/>
                <w:lang w:val="fr-FR"/>
              </w:rPr>
              <w:t xml:space="preserve">Rapport de vérification pour la phase II du PGEH </w:t>
            </w:r>
          </w:p>
        </w:tc>
        <w:tc>
          <w:tcPr>
            <w:tcW w:w="583" w:type="pct"/>
            <w:vAlign w:val="center"/>
          </w:tcPr>
          <w:p w14:paraId="68CBBD50" w14:textId="4E83D390" w:rsidR="0086532D" w:rsidRPr="00E02560" w:rsidRDefault="0086532D" w:rsidP="0086532D">
            <w:pPr>
              <w:jc w:val="right"/>
              <w:rPr>
                <w:noProof/>
                <w:sz w:val="20"/>
                <w:szCs w:val="20"/>
                <w:lang w:val="fr-FR"/>
              </w:rPr>
            </w:pPr>
            <w:r w:rsidRPr="00E02560">
              <w:rPr>
                <w:noProof/>
                <w:sz w:val="20"/>
                <w:szCs w:val="20"/>
                <w:lang w:val="fr-FR"/>
              </w:rPr>
              <w:t>30 000</w:t>
            </w:r>
          </w:p>
        </w:tc>
        <w:tc>
          <w:tcPr>
            <w:tcW w:w="698" w:type="pct"/>
            <w:vAlign w:val="center"/>
          </w:tcPr>
          <w:p w14:paraId="6B2A8C56" w14:textId="7AFEEA81" w:rsidR="0086532D" w:rsidRPr="00E02560" w:rsidRDefault="0086532D" w:rsidP="0086532D">
            <w:pPr>
              <w:jc w:val="right"/>
              <w:rPr>
                <w:noProof/>
                <w:sz w:val="20"/>
                <w:szCs w:val="20"/>
                <w:lang w:val="fr-FR"/>
              </w:rPr>
            </w:pPr>
            <w:r w:rsidRPr="00E02560">
              <w:rPr>
                <w:noProof/>
                <w:sz w:val="20"/>
                <w:szCs w:val="20"/>
                <w:lang w:val="fr-FR"/>
              </w:rPr>
              <w:t>30 000</w:t>
            </w:r>
          </w:p>
        </w:tc>
      </w:tr>
      <w:tr w:rsidR="0086532D" w:rsidRPr="00E02560" w14:paraId="3CA725F3" w14:textId="77777777" w:rsidTr="005D2045">
        <w:trPr>
          <w:trHeight w:val="229"/>
        </w:trPr>
        <w:tc>
          <w:tcPr>
            <w:tcW w:w="872" w:type="pct"/>
          </w:tcPr>
          <w:p w14:paraId="365F3137" w14:textId="36D23FC2" w:rsidR="0086532D" w:rsidRPr="00E02560" w:rsidRDefault="0086532D" w:rsidP="0086532D">
            <w:pPr>
              <w:jc w:val="left"/>
              <w:rPr>
                <w:noProof/>
                <w:color w:val="000000"/>
                <w:sz w:val="20"/>
                <w:szCs w:val="20"/>
                <w:lang w:val="fr-FR"/>
              </w:rPr>
            </w:pPr>
            <w:r w:rsidRPr="00E02560">
              <w:rPr>
                <w:noProof/>
                <w:color w:val="000000"/>
                <w:sz w:val="20"/>
                <w:szCs w:val="20"/>
                <w:lang w:val="fr-FR"/>
              </w:rPr>
              <w:t xml:space="preserve">République de Moldova </w:t>
            </w:r>
          </w:p>
        </w:tc>
        <w:tc>
          <w:tcPr>
            <w:tcW w:w="2847" w:type="pct"/>
          </w:tcPr>
          <w:p w14:paraId="7CEFD3F5" w14:textId="56A185FF" w:rsidR="0086532D" w:rsidRPr="00E02560" w:rsidRDefault="0086532D" w:rsidP="0086532D">
            <w:pPr>
              <w:jc w:val="left"/>
              <w:rPr>
                <w:color w:val="000000" w:themeColor="text1"/>
                <w:sz w:val="20"/>
                <w:szCs w:val="20"/>
                <w:lang w:val="fr-FR"/>
              </w:rPr>
            </w:pPr>
            <w:r w:rsidRPr="00E02560">
              <w:rPr>
                <w:color w:val="000000" w:themeColor="text1"/>
                <w:sz w:val="20"/>
                <w:szCs w:val="20"/>
                <w:lang w:val="fr-FR"/>
              </w:rPr>
              <w:t>Rapport de vérification pour la phase I du KIP</w:t>
            </w:r>
          </w:p>
        </w:tc>
        <w:tc>
          <w:tcPr>
            <w:tcW w:w="583" w:type="pct"/>
            <w:vAlign w:val="center"/>
          </w:tcPr>
          <w:p w14:paraId="17A35B10" w14:textId="1E177021" w:rsidR="0086532D" w:rsidRPr="00E02560" w:rsidRDefault="0086532D" w:rsidP="0086532D">
            <w:pPr>
              <w:jc w:val="right"/>
              <w:rPr>
                <w:noProof/>
                <w:sz w:val="20"/>
                <w:szCs w:val="20"/>
                <w:lang w:val="fr-FR"/>
              </w:rPr>
            </w:pPr>
            <w:r w:rsidRPr="00E02560">
              <w:rPr>
                <w:noProof/>
                <w:sz w:val="20"/>
                <w:szCs w:val="20"/>
                <w:lang w:val="fr-FR"/>
              </w:rPr>
              <w:t>30 000</w:t>
            </w:r>
          </w:p>
        </w:tc>
        <w:tc>
          <w:tcPr>
            <w:tcW w:w="698" w:type="pct"/>
            <w:vAlign w:val="center"/>
          </w:tcPr>
          <w:p w14:paraId="70E92E6E" w14:textId="1215EE9D" w:rsidR="0086532D" w:rsidRPr="00E02560" w:rsidRDefault="0086532D" w:rsidP="0086532D">
            <w:pPr>
              <w:jc w:val="right"/>
              <w:rPr>
                <w:noProof/>
                <w:sz w:val="20"/>
                <w:szCs w:val="20"/>
                <w:lang w:val="fr-FR"/>
              </w:rPr>
            </w:pPr>
            <w:r w:rsidRPr="00E02560">
              <w:rPr>
                <w:noProof/>
                <w:sz w:val="20"/>
                <w:szCs w:val="20"/>
                <w:lang w:val="fr-FR"/>
              </w:rPr>
              <w:t>30 000</w:t>
            </w:r>
          </w:p>
        </w:tc>
      </w:tr>
      <w:tr w:rsidR="0086532D" w:rsidRPr="00E02560" w14:paraId="75D5B175" w14:textId="77777777" w:rsidTr="005D2045">
        <w:trPr>
          <w:trHeight w:val="229"/>
        </w:trPr>
        <w:tc>
          <w:tcPr>
            <w:tcW w:w="872" w:type="pct"/>
          </w:tcPr>
          <w:p w14:paraId="32A18D58" w14:textId="779320DA" w:rsidR="0086532D" w:rsidRPr="00E02560" w:rsidRDefault="0086532D" w:rsidP="0086532D">
            <w:pPr>
              <w:jc w:val="left"/>
              <w:rPr>
                <w:noProof/>
                <w:color w:val="000000"/>
                <w:sz w:val="20"/>
                <w:szCs w:val="20"/>
                <w:lang w:val="fr-FR"/>
              </w:rPr>
            </w:pPr>
            <w:r w:rsidRPr="00E02560">
              <w:rPr>
                <w:noProof/>
                <w:color w:val="000000"/>
                <w:sz w:val="20"/>
                <w:szCs w:val="20"/>
                <w:lang w:val="fr-FR"/>
              </w:rPr>
              <w:t>Rwanda</w:t>
            </w:r>
          </w:p>
        </w:tc>
        <w:tc>
          <w:tcPr>
            <w:tcW w:w="2847" w:type="pct"/>
          </w:tcPr>
          <w:p w14:paraId="7AB848A6" w14:textId="49D84F5C" w:rsidR="0086532D" w:rsidRPr="00E02560" w:rsidRDefault="0086532D" w:rsidP="0086532D">
            <w:pPr>
              <w:jc w:val="left"/>
              <w:rPr>
                <w:color w:val="000000" w:themeColor="text1"/>
                <w:sz w:val="20"/>
                <w:szCs w:val="20"/>
                <w:lang w:val="fr-FR"/>
              </w:rPr>
            </w:pPr>
            <w:r w:rsidRPr="00E02560">
              <w:rPr>
                <w:color w:val="000000" w:themeColor="text1"/>
                <w:sz w:val="20"/>
                <w:szCs w:val="20"/>
                <w:lang w:val="fr-FR"/>
              </w:rPr>
              <w:t xml:space="preserve">Rapport de vérification pour la phase II du PGEH et la phase I du KIP </w:t>
            </w:r>
          </w:p>
        </w:tc>
        <w:tc>
          <w:tcPr>
            <w:tcW w:w="583" w:type="pct"/>
            <w:vAlign w:val="center"/>
          </w:tcPr>
          <w:p w14:paraId="0AC806CA" w14:textId="5020A8C0" w:rsidR="0086532D" w:rsidRPr="00E02560" w:rsidRDefault="0086532D" w:rsidP="0086532D">
            <w:pPr>
              <w:jc w:val="right"/>
              <w:rPr>
                <w:noProof/>
                <w:sz w:val="20"/>
                <w:szCs w:val="20"/>
                <w:lang w:val="fr-FR"/>
              </w:rPr>
            </w:pPr>
            <w:r w:rsidRPr="00E02560">
              <w:rPr>
                <w:noProof/>
                <w:sz w:val="20"/>
                <w:szCs w:val="20"/>
                <w:lang w:val="fr-FR"/>
              </w:rPr>
              <w:t>45 000</w:t>
            </w:r>
          </w:p>
        </w:tc>
        <w:tc>
          <w:tcPr>
            <w:tcW w:w="698" w:type="pct"/>
            <w:vAlign w:val="center"/>
          </w:tcPr>
          <w:p w14:paraId="36B917E0" w14:textId="045A1F9A" w:rsidR="0086532D" w:rsidRPr="00E02560" w:rsidRDefault="0086532D" w:rsidP="0086532D">
            <w:pPr>
              <w:jc w:val="right"/>
              <w:rPr>
                <w:noProof/>
                <w:sz w:val="20"/>
                <w:szCs w:val="20"/>
                <w:lang w:val="fr-FR"/>
              </w:rPr>
            </w:pPr>
            <w:r w:rsidRPr="00E02560">
              <w:rPr>
                <w:noProof/>
                <w:sz w:val="20"/>
                <w:szCs w:val="20"/>
                <w:lang w:val="fr-FR"/>
              </w:rPr>
              <w:t>45 000</w:t>
            </w:r>
          </w:p>
        </w:tc>
      </w:tr>
      <w:tr w:rsidR="0086532D" w:rsidRPr="00E02560" w14:paraId="230DF551" w14:textId="77777777" w:rsidTr="005D2045">
        <w:trPr>
          <w:trHeight w:val="229"/>
        </w:trPr>
        <w:tc>
          <w:tcPr>
            <w:tcW w:w="872" w:type="pct"/>
          </w:tcPr>
          <w:p w14:paraId="52FB57CA" w14:textId="23111B9D" w:rsidR="0086532D" w:rsidRPr="00E02560" w:rsidRDefault="0086532D" w:rsidP="0086532D">
            <w:pPr>
              <w:jc w:val="left"/>
              <w:rPr>
                <w:noProof/>
                <w:color w:val="000000"/>
                <w:sz w:val="20"/>
                <w:szCs w:val="20"/>
                <w:lang w:val="fr-FR"/>
              </w:rPr>
            </w:pPr>
            <w:r w:rsidRPr="00E02560">
              <w:rPr>
                <w:noProof/>
                <w:color w:val="000000"/>
                <w:sz w:val="20"/>
                <w:szCs w:val="20"/>
                <w:lang w:val="fr-FR"/>
              </w:rPr>
              <w:t>Sainte-Lucie</w:t>
            </w:r>
          </w:p>
        </w:tc>
        <w:tc>
          <w:tcPr>
            <w:tcW w:w="2847" w:type="pct"/>
          </w:tcPr>
          <w:p w14:paraId="0F63BF9F" w14:textId="142A67A9" w:rsidR="0086532D" w:rsidRPr="00E02560" w:rsidRDefault="0086532D" w:rsidP="0086532D">
            <w:pPr>
              <w:jc w:val="left"/>
              <w:rPr>
                <w:color w:val="000000" w:themeColor="text1"/>
                <w:sz w:val="20"/>
                <w:szCs w:val="20"/>
                <w:lang w:val="fr-FR"/>
              </w:rPr>
            </w:pPr>
            <w:r w:rsidRPr="00E02560">
              <w:rPr>
                <w:color w:val="000000" w:themeColor="text1"/>
                <w:sz w:val="20"/>
                <w:szCs w:val="20"/>
                <w:lang w:val="fr-FR"/>
              </w:rPr>
              <w:t>Rapport de vérification pour la phase I du KIP</w:t>
            </w:r>
          </w:p>
        </w:tc>
        <w:tc>
          <w:tcPr>
            <w:tcW w:w="583" w:type="pct"/>
            <w:vAlign w:val="center"/>
          </w:tcPr>
          <w:p w14:paraId="00BAE512" w14:textId="599C764E" w:rsidR="0086532D" w:rsidRPr="00E02560" w:rsidRDefault="0086532D" w:rsidP="0086532D">
            <w:pPr>
              <w:jc w:val="right"/>
              <w:rPr>
                <w:noProof/>
                <w:sz w:val="20"/>
                <w:szCs w:val="20"/>
                <w:lang w:val="fr-FR"/>
              </w:rPr>
            </w:pPr>
            <w:r w:rsidRPr="00E02560">
              <w:rPr>
                <w:noProof/>
                <w:sz w:val="20"/>
                <w:szCs w:val="20"/>
                <w:lang w:val="fr-FR"/>
              </w:rPr>
              <w:t>30 000</w:t>
            </w:r>
          </w:p>
        </w:tc>
        <w:tc>
          <w:tcPr>
            <w:tcW w:w="698" w:type="pct"/>
            <w:vAlign w:val="center"/>
          </w:tcPr>
          <w:p w14:paraId="1CF2A0C2" w14:textId="0105D14C" w:rsidR="0086532D" w:rsidRPr="00E02560" w:rsidRDefault="0086532D" w:rsidP="0086532D">
            <w:pPr>
              <w:jc w:val="right"/>
              <w:rPr>
                <w:noProof/>
                <w:sz w:val="20"/>
                <w:szCs w:val="20"/>
                <w:lang w:val="fr-FR"/>
              </w:rPr>
            </w:pPr>
            <w:r w:rsidRPr="00E02560">
              <w:rPr>
                <w:noProof/>
                <w:sz w:val="20"/>
                <w:szCs w:val="20"/>
                <w:lang w:val="fr-FR"/>
              </w:rPr>
              <w:t>30 000</w:t>
            </w:r>
          </w:p>
        </w:tc>
      </w:tr>
      <w:tr w:rsidR="0086532D" w:rsidRPr="00E02560" w14:paraId="022289EA" w14:textId="77777777" w:rsidTr="005D2045">
        <w:trPr>
          <w:trHeight w:val="229"/>
        </w:trPr>
        <w:tc>
          <w:tcPr>
            <w:tcW w:w="872" w:type="pct"/>
          </w:tcPr>
          <w:p w14:paraId="6988E44D" w14:textId="2A226BA5" w:rsidR="0086532D" w:rsidRPr="00E02560" w:rsidRDefault="0086532D" w:rsidP="0086532D">
            <w:pPr>
              <w:jc w:val="left"/>
              <w:rPr>
                <w:noProof/>
                <w:color w:val="000000"/>
                <w:sz w:val="20"/>
                <w:szCs w:val="20"/>
                <w:lang w:val="fr-FR"/>
              </w:rPr>
            </w:pPr>
            <w:r w:rsidRPr="00E02560">
              <w:rPr>
                <w:noProof/>
                <w:color w:val="000000"/>
                <w:sz w:val="20"/>
                <w:szCs w:val="20"/>
                <w:lang w:val="fr-FR"/>
              </w:rPr>
              <w:t>Samoa</w:t>
            </w:r>
          </w:p>
        </w:tc>
        <w:tc>
          <w:tcPr>
            <w:tcW w:w="2847" w:type="pct"/>
          </w:tcPr>
          <w:p w14:paraId="43AB4530" w14:textId="1D151D33" w:rsidR="0086532D" w:rsidRPr="00E02560" w:rsidRDefault="0086532D" w:rsidP="0086532D">
            <w:pPr>
              <w:jc w:val="left"/>
              <w:rPr>
                <w:color w:val="000000" w:themeColor="text1"/>
                <w:sz w:val="20"/>
                <w:szCs w:val="20"/>
                <w:lang w:val="fr-FR"/>
              </w:rPr>
            </w:pPr>
            <w:r w:rsidRPr="00E02560">
              <w:rPr>
                <w:color w:val="000000" w:themeColor="text1"/>
                <w:sz w:val="20"/>
                <w:szCs w:val="20"/>
                <w:lang w:val="fr-FR"/>
              </w:rPr>
              <w:t>Rapport de vérification pour la phase I du KIP</w:t>
            </w:r>
          </w:p>
        </w:tc>
        <w:tc>
          <w:tcPr>
            <w:tcW w:w="583" w:type="pct"/>
            <w:vAlign w:val="center"/>
          </w:tcPr>
          <w:p w14:paraId="1C8A111D" w14:textId="1068B707" w:rsidR="0086532D" w:rsidRPr="00E02560" w:rsidRDefault="0086532D" w:rsidP="0086532D">
            <w:pPr>
              <w:jc w:val="right"/>
              <w:rPr>
                <w:noProof/>
                <w:sz w:val="20"/>
                <w:szCs w:val="20"/>
                <w:lang w:val="fr-FR"/>
              </w:rPr>
            </w:pPr>
            <w:r w:rsidRPr="00E02560">
              <w:rPr>
                <w:noProof/>
                <w:sz w:val="20"/>
                <w:szCs w:val="20"/>
                <w:lang w:val="fr-FR"/>
              </w:rPr>
              <w:t>30 000</w:t>
            </w:r>
          </w:p>
        </w:tc>
        <w:tc>
          <w:tcPr>
            <w:tcW w:w="698" w:type="pct"/>
            <w:vAlign w:val="center"/>
          </w:tcPr>
          <w:p w14:paraId="77BF54BB" w14:textId="34C7D604" w:rsidR="0086532D" w:rsidRPr="00E02560" w:rsidRDefault="0086532D" w:rsidP="0086532D">
            <w:pPr>
              <w:jc w:val="right"/>
              <w:rPr>
                <w:noProof/>
                <w:sz w:val="20"/>
                <w:szCs w:val="20"/>
                <w:lang w:val="fr-FR"/>
              </w:rPr>
            </w:pPr>
            <w:r w:rsidRPr="00E02560">
              <w:rPr>
                <w:noProof/>
                <w:sz w:val="20"/>
                <w:szCs w:val="20"/>
                <w:lang w:val="fr-FR"/>
              </w:rPr>
              <w:t>30 000</w:t>
            </w:r>
          </w:p>
        </w:tc>
      </w:tr>
      <w:tr w:rsidR="0086532D" w:rsidRPr="00E02560" w14:paraId="2998A705" w14:textId="77777777" w:rsidTr="005D2045">
        <w:trPr>
          <w:trHeight w:val="229"/>
        </w:trPr>
        <w:tc>
          <w:tcPr>
            <w:tcW w:w="872" w:type="pct"/>
          </w:tcPr>
          <w:p w14:paraId="59F08E44" w14:textId="5E3DD91D" w:rsidR="0086532D" w:rsidRPr="00E02560" w:rsidRDefault="0086532D" w:rsidP="0086532D">
            <w:pPr>
              <w:jc w:val="left"/>
              <w:rPr>
                <w:noProof/>
                <w:color w:val="000000"/>
                <w:sz w:val="20"/>
                <w:szCs w:val="20"/>
                <w:lang w:val="fr-FR"/>
              </w:rPr>
            </w:pPr>
            <w:r w:rsidRPr="00E02560">
              <w:rPr>
                <w:noProof/>
                <w:color w:val="000000"/>
                <w:sz w:val="20"/>
                <w:szCs w:val="20"/>
                <w:lang w:val="fr-FR"/>
              </w:rPr>
              <w:t>Seychelles</w:t>
            </w:r>
          </w:p>
        </w:tc>
        <w:tc>
          <w:tcPr>
            <w:tcW w:w="2847" w:type="pct"/>
          </w:tcPr>
          <w:p w14:paraId="7C8EBE5C" w14:textId="05B172B6" w:rsidR="0086532D" w:rsidRPr="00E02560" w:rsidRDefault="0086532D" w:rsidP="0086532D">
            <w:pPr>
              <w:jc w:val="left"/>
              <w:rPr>
                <w:color w:val="000000" w:themeColor="text1"/>
                <w:sz w:val="20"/>
                <w:szCs w:val="20"/>
                <w:lang w:val="fr-FR"/>
              </w:rPr>
            </w:pPr>
            <w:r w:rsidRPr="00E02560">
              <w:rPr>
                <w:color w:val="000000" w:themeColor="text1"/>
                <w:sz w:val="20"/>
                <w:szCs w:val="20"/>
                <w:lang w:val="fr-FR"/>
              </w:rPr>
              <w:t>Rapport de vérification pour la phase I du KIP</w:t>
            </w:r>
          </w:p>
        </w:tc>
        <w:tc>
          <w:tcPr>
            <w:tcW w:w="583" w:type="pct"/>
            <w:vAlign w:val="center"/>
          </w:tcPr>
          <w:p w14:paraId="0B29D2B3" w14:textId="0DD8AB20" w:rsidR="0086532D" w:rsidRPr="00E02560" w:rsidRDefault="0086532D" w:rsidP="0086532D">
            <w:pPr>
              <w:jc w:val="right"/>
              <w:rPr>
                <w:noProof/>
                <w:sz w:val="20"/>
                <w:szCs w:val="20"/>
                <w:lang w:val="fr-FR"/>
              </w:rPr>
            </w:pPr>
            <w:r w:rsidRPr="00E02560">
              <w:rPr>
                <w:noProof/>
                <w:sz w:val="20"/>
                <w:szCs w:val="20"/>
                <w:lang w:val="fr-FR"/>
              </w:rPr>
              <w:t>30 000</w:t>
            </w:r>
          </w:p>
        </w:tc>
        <w:tc>
          <w:tcPr>
            <w:tcW w:w="698" w:type="pct"/>
            <w:vAlign w:val="center"/>
          </w:tcPr>
          <w:p w14:paraId="5E84D97E" w14:textId="74C84FEC" w:rsidR="0086532D" w:rsidRPr="00E02560" w:rsidRDefault="0086532D" w:rsidP="0086532D">
            <w:pPr>
              <w:jc w:val="right"/>
              <w:rPr>
                <w:noProof/>
                <w:sz w:val="20"/>
                <w:szCs w:val="20"/>
                <w:lang w:val="fr-FR"/>
              </w:rPr>
            </w:pPr>
            <w:r w:rsidRPr="00E02560">
              <w:rPr>
                <w:noProof/>
                <w:sz w:val="20"/>
                <w:szCs w:val="20"/>
                <w:lang w:val="fr-FR"/>
              </w:rPr>
              <w:t>30 000</w:t>
            </w:r>
          </w:p>
        </w:tc>
      </w:tr>
      <w:tr w:rsidR="0086532D" w:rsidRPr="00E02560" w14:paraId="20F34761" w14:textId="77777777" w:rsidTr="005D2045">
        <w:trPr>
          <w:trHeight w:val="229"/>
        </w:trPr>
        <w:tc>
          <w:tcPr>
            <w:tcW w:w="872" w:type="pct"/>
          </w:tcPr>
          <w:p w14:paraId="604C2209" w14:textId="0C542202" w:rsidR="0086532D" w:rsidRPr="00E02560" w:rsidRDefault="0086532D" w:rsidP="0086532D">
            <w:pPr>
              <w:jc w:val="left"/>
              <w:rPr>
                <w:noProof/>
                <w:color w:val="000000"/>
                <w:sz w:val="20"/>
                <w:szCs w:val="20"/>
                <w:lang w:val="fr-FR"/>
              </w:rPr>
            </w:pPr>
            <w:r w:rsidRPr="00E02560">
              <w:rPr>
                <w:noProof/>
                <w:color w:val="000000"/>
                <w:sz w:val="20"/>
                <w:szCs w:val="20"/>
                <w:lang w:val="fr-FR"/>
              </w:rPr>
              <w:t xml:space="preserve">Sierra Leone </w:t>
            </w:r>
          </w:p>
        </w:tc>
        <w:tc>
          <w:tcPr>
            <w:tcW w:w="2847" w:type="pct"/>
          </w:tcPr>
          <w:p w14:paraId="63C2AE73" w14:textId="6F6C0C44" w:rsidR="0086532D" w:rsidRPr="00E02560" w:rsidRDefault="0086532D" w:rsidP="0086532D">
            <w:pPr>
              <w:jc w:val="left"/>
              <w:rPr>
                <w:color w:val="000000" w:themeColor="text1"/>
                <w:sz w:val="20"/>
                <w:szCs w:val="20"/>
                <w:lang w:val="fr-FR"/>
              </w:rPr>
            </w:pPr>
            <w:r w:rsidRPr="00E02560">
              <w:rPr>
                <w:color w:val="000000" w:themeColor="text1"/>
                <w:sz w:val="20"/>
                <w:szCs w:val="20"/>
                <w:lang w:val="fr-FR"/>
              </w:rPr>
              <w:t>Rapport de vérification pour la phase I du KIP</w:t>
            </w:r>
          </w:p>
        </w:tc>
        <w:tc>
          <w:tcPr>
            <w:tcW w:w="583" w:type="pct"/>
            <w:vAlign w:val="center"/>
          </w:tcPr>
          <w:p w14:paraId="3EAB634B" w14:textId="2E5796DE" w:rsidR="0086532D" w:rsidRPr="00E02560" w:rsidRDefault="0086532D" w:rsidP="0086532D">
            <w:pPr>
              <w:jc w:val="right"/>
              <w:rPr>
                <w:noProof/>
                <w:sz w:val="20"/>
                <w:szCs w:val="20"/>
                <w:lang w:val="fr-FR"/>
              </w:rPr>
            </w:pPr>
            <w:r w:rsidRPr="00E02560">
              <w:rPr>
                <w:noProof/>
                <w:sz w:val="20"/>
                <w:szCs w:val="20"/>
                <w:lang w:val="fr-FR"/>
              </w:rPr>
              <w:t>30 000</w:t>
            </w:r>
          </w:p>
        </w:tc>
        <w:tc>
          <w:tcPr>
            <w:tcW w:w="698" w:type="pct"/>
            <w:vAlign w:val="center"/>
          </w:tcPr>
          <w:p w14:paraId="500D1534" w14:textId="46AF7D6C" w:rsidR="0086532D" w:rsidRPr="00E02560" w:rsidRDefault="0086532D" w:rsidP="0086532D">
            <w:pPr>
              <w:jc w:val="right"/>
              <w:rPr>
                <w:noProof/>
                <w:sz w:val="20"/>
                <w:szCs w:val="20"/>
                <w:lang w:val="fr-FR"/>
              </w:rPr>
            </w:pPr>
            <w:r w:rsidRPr="00E02560">
              <w:rPr>
                <w:noProof/>
                <w:sz w:val="20"/>
                <w:szCs w:val="20"/>
                <w:lang w:val="fr-FR"/>
              </w:rPr>
              <w:t>30 000</w:t>
            </w:r>
          </w:p>
        </w:tc>
      </w:tr>
      <w:tr w:rsidR="0086532D" w:rsidRPr="00E02560" w14:paraId="1EB256D0" w14:textId="77777777" w:rsidTr="005D2045">
        <w:trPr>
          <w:trHeight w:val="229"/>
        </w:trPr>
        <w:tc>
          <w:tcPr>
            <w:tcW w:w="872" w:type="pct"/>
          </w:tcPr>
          <w:p w14:paraId="300625C3" w14:textId="06216CA0" w:rsidR="0086532D" w:rsidRPr="00E02560" w:rsidRDefault="0086532D" w:rsidP="0086532D">
            <w:pPr>
              <w:jc w:val="left"/>
              <w:rPr>
                <w:noProof/>
                <w:color w:val="000000"/>
                <w:sz w:val="20"/>
                <w:szCs w:val="20"/>
                <w:lang w:val="fr-FR"/>
              </w:rPr>
            </w:pPr>
            <w:r w:rsidRPr="00E02560">
              <w:rPr>
                <w:noProof/>
                <w:color w:val="000000"/>
                <w:sz w:val="20"/>
                <w:szCs w:val="20"/>
                <w:lang w:val="fr-FR"/>
              </w:rPr>
              <w:t>Îles Salomon</w:t>
            </w:r>
          </w:p>
        </w:tc>
        <w:tc>
          <w:tcPr>
            <w:tcW w:w="2847" w:type="pct"/>
          </w:tcPr>
          <w:p w14:paraId="76E3754A" w14:textId="1850B353" w:rsidR="0086532D" w:rsidRPr="00E02560" w:rsidRDefault="0086532D" w:rsidP="0086532D">
            <w:pPr>
              <w:jc w:val="left"/>
              <w:rPr>
                <w:color w:val="000000" w:themeColor="text1"/>
                <w:sz w:val="20"/>
                <w:szCs w:val="20"/>
                <w:lang w:val="fr-FR"/>
              </w:rPr>
            </w:pPr>
            <w:r w:rsidRPr="00E02560">
              <w:rPr>
                <w:color w:val="000000" w:themeColor="text1"/>
                <w:sz w:val="20"/>
                <w:szCs w:val="20"/>
                <w:lang w:val="fr-FR"/>
              </w:rPr>
              <w:t>Rapport de vérification pour la phase I du KIP</w:t>
            </w:r>
          </w:p>
        </w:tc>
        <w:tc>
          <w:tcPr>
            <w:tcW w:w="583" w:type="pct"/>
            <w:vAlign w:val="center"/>
          </w:tcPr>
          <w:p w14:paraId="0F1794B7" w14:textId="1706C8F0" w:rsidR="0086532D" w:rsidRPr="00E02560" w:rsidRDefault="0086532D" w:rsidP="0086532D">
            <w:pPr>
              <w:jc w:val="right"/>
              <w:rPr>
                <w:noProof/>
                <w:sz w:val="20"/>
                <w:szCs w:val="20"/>
                <w:lang w:val="fr-FR"/>
              </w:rPr>
            </w:pPr>
            <w:r w:rsidRPr="00E02560">
              <w:rPr>
                <w:noProof/>
                <w:sz w:val="20"/>
                <w:szCs w:val="20"/>
                <w:lang w:val="fr-FR"/>
              </w:rPr>
              <w:t>30 000</w:t>
            </w:r>
          </w:p>
        </w:tc>
        <w:tc>
          <w:tcPr>
            <w:tcW w:w="698" w:type="pct"/>
            <w:vAlign w:val="center"/>
          </w:tcPr>
          <w:p w14:paraId="16B0FBA3" w14:textId="04E28039" w:rsidR="0086532D" w:rsidRPr="00E02560" w:rsidRDefault="0086532D" w:rsidP="0086532D">
            <w:pPr>
              <w:jc w:val="right"/>
              <w:rPr>
                <w:noProof/>
                <w:sz w:val="20"/>
                <w:szCs w:val="20"/>
                <w:lang w:val="fr-FR"/>
              </w:rPr>
            </w:pPr>
            <w:r w:rsidRPr="00E02560">
              <w:rPr>
                <w:noProof/>
                <w:sz w:val="20"/>
                <w:szCs w:val="20"/>
                <w:lang w:val="fr-FR"/>
              </w:rPr>
              <w:t>30 000</w:t>
            </w:r>
          </w:p>
        </w:tc>
      </w:tr>
      <w:tr w:rsidR="0086532D" w:rsidRPr="00E02560" w14:paraId="34396BED" w14:textId="77777777" w:rsidTr="005D2045">
        <w:trPr>
          <w:trHeight w:val="229"/>
        </w:trPr>
        <w:tc>
          <w:tcPr>
            <w:tcW w:w="872" w:type="pct"/>
          </w:tcPr>
          <w:p w14:paraId="3AB91EB0" w14:textId="7C4951A7" w:rsidR="0086532D" w:rsidRPr="00E02560" w:rsidRDefault="0086532D" w:rsidP="0086532D">
            <w:pPr>
              <w:jc w:val="left"/>
              <w:rPr>
                <w:noProof/>
                <w:color w:val="000000"/>
                <w:sz w:val="20"/>
                <w:szCs w:val="20"/>
                <w:lang w:val="fr-FR"/>
              </w:rPr>
            </w:pPr>
            <w:r w:rsidRPr="00E02560">
              <w:rPr>
                <w:noProof/>
                <w:color w:val="000000"/>
                <w:sz w:val="20"/>
                <w:szCs w:val="20"/>
                <w:lang w:val="fr-FR"/>
              </w:rPr>
              <w:t>Togo</w:t>
            </w:r>
          </w:p>
        </w:tc>
        <w:tc>
          <w:tcPr>
            <w:tcW w:w="2847" w:type="pct"/>
          </w:tcPr>
          <w:p w14:paraId="6ADB1775" w14:textId="686383FE" w:rsidR="0086532D" w:rsidRPr="00E02560" w:rsidRDefault="0086532D" w:rsidP="0086532D">
            <w:pPr>
              <w:jc w:val="left"/>
              <w:rPr>
                <w:color w:val="000000" w:themeColor="text1"/>
                <w:sz w:val="20"/>
                <w:szCs w:val="20"/>
                <w:lang w:val="fr-FR"/>
              </w:rPr>
            </w:pPr>
            <w:r w:rsidRPr="00E02560">
              <w:rPr>
                <w:color w:val="000000" w:themeColor="text1"/>
                <w:sz w:val="20"/>
                <w:szCs w:val="20"/>
                <w:lang w:val="fr-FR"/>
              </w:rPr>
              <w:t>Rapport de vérification pour la phase I du KIP</w:t>
            </w:r>
          </w:p>
        </w:tc>
        <w:tc>
          <w:tcPr>
            <w:tcW w:w="583" w:type="pct"/>
            <w:vAlign w:val="center"/>
          </w:tcPr>
          <w:p w14:paraId="721FD551" w14:textId="29780A2D" w:rsidR="0086532D" w:rsidRPr="00E02560" w:rsidRDefault="0086532D" w:rsidP="0086532D">
            <w:pPr>
              <w:jc w:val="right"/>
              <w:rPr>
                <w:noProof/>
                <w:sz w:val="20"/>
                <w:szCs w:val="20"/>
                <w:lang w:val="fr-FR"/>
              </w:rPr>
            </w:pPr>
            <w:r w:rsidRPr="00E02560">
              <w:rPr>
                <w:noProof/>
                <w:sz w:val="20"/>
                <w:szCs w:val="20"/>
                <w:lang w:val="fr-FR"/>
              </w:rPr>
              <w:t>30 000</w:t>
            </w:r>
          </w:p>
        </w:tc>
        <w:tc>
          <w:tcPr>
            <w:tcW w:w="698" w:type="pct"/>
            <w:vAlign w:val="center"/>
          </w:tcPr>
          <w:p w14:paraId="4A478155" w14:textId="7BF73F6D" w:rsidR="0086532D" w:rsidRPr="00E02560" w:rsidRDefault="0086532D" w:rsidP="0086532D">
            <w:pPr>
              <w:jc w:val="right"/>
              <w:rPr>
                <w:noProof/>
                <w:sz w:val="20"/>
                <w:szCs w:val="20"/>
                <w:lang w:val="fr-FR"/>
              </w:rPr>
            </w:pPr>
            <w:r w:rsidRPr="00E02560">
              <w:rPr>
                <w:noProof/>
                <w:sz w:val="20"/>
                <w:szCs w:val="20"/>
                <w:lang w:val="fr-FR"/>
              </w:rPr>
              <w:t>30 000</w:t>
            </w:r>
          </w:p>
        </w:tc>
      </w:tr>
      <w:tr w:rsidR="0086532D" w:rsidRPr="00E02560" w14:paraId="5D0C0814" w14:textId="77777777" w:rsidTr="005D2045">
        <w:trPr>
          <w:trHeight w:val="229"/>
        </w:trPr>
        <w:tc>
          <w:tcPr>
            <w:tcW w:w="872" w:type="pct"/>
          </w:tcPr>
          <w:p w14:paraId="19EE38F8" w14:textId="43B892BE" w:rsidR="0086532D" w:rsidRPr="00E02560" w:rsidRDefault="0086532D" w:rsidP="0086532D">
            <w:pPr>
              <w:jc w:val="left"/>
              <w:rPr>
                <w:noProof/>
                <w:color w:val="000000"/>
                <w:sz w:val="20"/>
                <w:szCs w:val="20"/>
                <w:lang w:val="fr-FR"/>
              </w:rPr>
            </w:pPr>
            <w:r w:rsidRPr="00E02560">
              <w:rPr>
                <w:noProof/>
                <w:color w:val="000000"/>
                <w:sz w:val="20"/>
                <w:szCs w:val="20"/>
                <w:lang w:val="fr-FR"/>
              </w:rPr>
              <w:t>Tonga</w:t>
            </w:r>
          </w:p>
        </w:tc>
        <w:tc>
          <w:tcPr>
            <w:tcW w:w="2847" w:type="pct"/>
          </w:tcPr>
          <w:p w14:paraId="630C3BB6" w14:textId="3960E1F6" w:rsidR="0086532D" w:rsidRPr="00E02560" w:rsidRDefault="0086532D" w:rsidP="0086532D">
            <w:pPr>
              <w:jc w:val="left"/>
              <w:rPr>
                <w:color w:val="000000" w:themeColor="text1"/>
                <w:sz w:val="20"/>
                <w:szCs w:val="20"/>
                <w:lang w:val="fr-FR"/>
              </w:rPr>
            </w:pPr>
            <w:r w:rsidRPr="00E02560">
              <w:rPr>
                <w:color w:val="000000" w:themeColor="text1"/>
                <w:sz w:val="20"/>
                <w:szCs w:val="20"/>
                <w:lang w:val="fr-FR"/>
              </w:rPr>
              <w:t>Rapport de vérification pour la phase I du KIP</w:t>
            </w:r>
          </w:p>
        </w:tc>
        <w:tc>
          <w:tcPr>
            <w:tcW w:w="583" w:type="pct"/>
            <w:vAlign w:val="center"/>
          </w:tcPr>
          <w:p w14:paraId="675BA91B" w14:textId="2F769DD3" w:rsidR="0086532D" w:rsidRPr="00E02560" w:rsidRDefault="0086532D" w:rsidP="0086532D">
            <w:pPr>
              <w:jc w:val="right"/>
              <w:rPr>
                <w:noProof/>
                <w:sz w:val="20"/>
                <w:szCs w:val="20"/>
                <w:lang w:val="fr-FR"/>
              </w:rPr>
            </w:pPr>
            <w:r w:rsidRPr="00E02560">
              <w:rPr>
                <w:noProof/>
                <w:sz w:val="20"/>
                <w:szCs w:val="20"/>
                <w:lang w:val="fr-FR"/>
              </w:rPr>
              <w:t>30 000</w:t>
            </w:r>
          </w:p>
        </w:tc>
        <w:tc>
          <w:tcPr>
            <w:tcW w:w="698" w:type="pct"/>
            <w:vAlign w:val="center"/>
          </w:tcPr>
          <w:p w14:paraId="4273518B" w14:textId="0A5B9064" w:rsidR="0086532D" w:rsidRPr="00E02560" w:rsidRDefault="0086532D" w:rsidP="0086532D">
            <w:pPr>
              <w:jc w:val="right"/>
              <w:rPr>
                <w:noProof/>
                <w:sz w:val="20"/>
                <w:szCs w:val="20"/>
                <w:lang w:val="fr-FR"/>
              </w:rPr>
            </w:pPr>
            <w:r w:rsidRPr="00E02560">
              <w:rPr>
                <w:noProof/>
                <w:sz w:val="20"/>
                <w:szCs w:val="20"/>
                <w:lang w:val="fr-FR"/>
              </w:rPr>
              <w:t>30 000</w:t>
            </w:r>
          </w:p>
        </w:tc>
      </w:tr>
      <w:tr w:rsidR="0086532D" w:rsidRPr="00E02560" w14:paraId="216F40AB" w14:textId="77777777" w:rsidTr="005D2045">
        <w:trPr>
          <w:trHeight w:val="229"/>
        </w:trPr>
        <w:tc>
          <w:tcPr>
            <w:tcW w:w="872" w:type="pct"/>
          </w:tcPr>
          <w:p w14:paraId="319EC527" w14:textId="7895C184" w:rsidR="0086532D" w:rsidRPr="00E02560" w:rsidRDefault="0086532D" w:rsidP="0086532D">
            <w:pPr>
              <w:jc w:val="left"/>
              <w:rPr>
                <w:noProof/>
                <w:color w:val="000000"/>
                <w:sz w:val="20"/>
                <w:szCs w:val="20"/>
                <w:lang w:val="fr-FR"/>
              </w:rPr>
            </w:pPr>
            <w:r w:rsidRPr="00E02560">
              <w:rPr>
                <w:noProof/>
                <w:color w:val="000000"/>
                <w:sz w:val="20"/>
                <w:szCs w:val="20"/>
                <w:lang w:val="fr-FR"/>
              </w:rPr>
              <w:t>Tuvalu</w:t>
            </w:r>
          </w:p>
        </w:tc>
        <w:tc>
          <w:tcPr>
            <w:tcW w:w="2847" w:type="pct"/>
          </w:tcPr>
          <w:p w14:paraId="32FE337F" w14:textId="4FC6A390" w:rsidR="0086532D" w:rsidRPr="00E02560" w:rsidRDefault="0086532D" w:rsidP="0086532D">
            <w:pPr>
              <w:jc w:val="left"/>
              <w:rPr>
                <w:color w:val="000000" w:themeColor="text1"/>
                <w:sz w:val="20"/>
                <w:szCs w:val="20"/>
                <w:lang w:val="fr-FR"/>
              </w:rPr>
            </w:pPr>
            <w:r w:rsidRPr="00E02560">
              <w:rPr>
                <w:color w:val="000000" w:themeColor="text1"/>
                <w:sz w:val="20"/>
                <w:szCs w:val="20"/>
                <w:lang w:val="fr-FR"/>
              </w:rPr>
              <w:t>Rapport de vérification pour la phase I du KIP</w:t>
            </w:r>
          </w:p>
        </w:tc>
        <w:tc>
          <w:tcPr>
            <w:tcW w:w="583" w:type="pct"/>
            <w:vAlign w:val="center"/>
          </w:tcPr>
          <w:p w14:paraId="5D0A702B" w14:textId="3E6AB0D9" w:rsidR="0086532D" w:rsidRPr="00E02560" w:rsidRDefault="0086532D" w:rsidP="0086532D">
            <w:pPr>
              <w:jc w:val="right"/>
              <w:rPr>
                <w:noProof/>
                <w:sz w:val="20"/>
                <w:szCs w:val="20"/>
                <w:lang w:val="fr-FR"/>
              </w:rPr>
            </w:pPr>
            <w:r w:rsidRPr="00E02560">
              <w:rPr>
                <w:noProof/>
                <w:sz w:val="20"/>
                <w:szCs w:val="20"/>
                <w:lang w:val="fr-FR"/>
              </w:rPr>
              <w:t>30 000</w:t>
            </w:r>
          </w:p>
        </w:tc>
        <w:tc>
          <w:tcPr>
            <w:tcW w:w="698" w:type="pct"/>
            <w:vAlign w:val="center"/>
          </w:tcPr>
          <w:p w14:paraId="747E0413" w14:textId="4D6F20F7" w:rsidR="0086532D" w:rsidRPr="00E02560" w:rsidRDefault="0086532D" w:rsidP="0086532D">
            <w:pPr>
              <w:jc w:val="right"/>
              <w:rPr>
                <w:noProof/>
                <w:sz w:val="20"/>
                <w:szCs w:val="20"/>
                <w:lang w:val="fr-FR"/>
              </w:rPr>
            </w:pPr>
            <w:r w:rsidRPr="00E02560">
              <w:rPr>
                <w:noProof/>
                <w:sz w:val="20"/>
                <w:szCs w:val="20"/>
                <w:lang w:val="fr-FR"/>
              </w:rPr>
              <w:t>30 000</w:t>
            </w:r>
          </w:p>
        </w:tc>
      </w:tr>
      <w:tr w:rsidR="0086532D" w:rsidRPr="00E02560" w14:paraId="65B19FE6" w14:textId="77777777" w:rsidTr="005D2045">
        <w:trPr>
          <w:trHeight w:val="229"/>
        </w:trPr>
        <w:tc>
          <w:tcPr>
            <w:tcW w:w="872" w:type="pct"/>
          </w:tcPr>
          <w:p w14:paraId="4410AC06" w14:textId="0D7B3B33" w:rsidR="0086532D" w:rsidRPr="00E02560" w:rsidRDefault="0086532D" w:rsidP="0086532D">
            <w:pPr>
              <w:jc w:val="left"/>
              <w:rPr>
                <w:noProof/>
                <w:color w:val="000000"/>
                <w:sz w:val="20"/>
                <w:szCs w:val="20"/>
                <w:lang w:val="fr-FR"/>
              </w:rPr>
            </w:pPr>
            <w:r w:rsidRPr="00E02560">
              <w:rPr>
                <w:noProof/>
                <w:color w:val="000000"/>
                <w:sz w:val="20"/>
                <w:szCs w:val="20"/>
                <w:lang w:val="fr-FR"/>
              </w:rPr>
              <w:t>Ouganda</w:t>
            </w:r>
          </w:p>
        </w:tc>
        <w:tc>
          <w:tcPr>
            <w:tcW w:w="2847" w:type="pct"/>
          </w:tcPr>
          <w:p w14:paraId="4EA43C18" w14:textId="5772CE1C" w:rsidR="0086532D" w:rsidRPr="00E02560" w:rsidRDefault="0086532D" w:rsidP="0086532D">
            <w:pPr>
              <w:jc w:val="left"/>
              <w:rPr>
                <w:color w:val="000000" w:themeColor="text1"/>
                <w:sz w:val="20"/>
                <w:szCs w:val="20"/>
                <w:lang w:val="fr-FR"/>
              </w:rPr>
            </w:pPr>
            <w:r w:rsidRPr="00E02560">
              <w:rPr>
                <w:color w:val="000000" w:themeColor="text1"/>
                <w:sz w:val="20"/>
                <w:szCs w:val="20"/>
                <w:lang w:val="fr-FR"/>
              </w:rPr>
              <w:t xml:space="preserve">Rapport de vérification pour la phase II du PGEH </w:t>
            </w:r>
          </w:p>
        </w:tc>
        <w:tc>
          <w:tcPr>
            <w:tcW w:w="583" w:type="pct"/>
            <w:vAlign w:val="center"/>
          </w:tcPr>
          <w:p w14:paraId="0DA23D5D" w14:textId="1A1C19A5" w:rsidR="0086532D" w:rsidRPr="00E02560" w:rsidRDefault="0086532D" w:rsidP="0086532D">
            <w:pPr>
              <w:jc w:val="right"/>
              <w:rPr>
                <w:noProof/>
                <w:sz w:val="20"/>
                <w:szCs w:val="20"/>
                <w:lang w:val="fr-FR"/>
              </w:rPr>
            </w:pPr>
            <w:r w:rsidRPr="00E02560">
              <w:rPr>
                <w:noProof/>
                <w:sz w:val="20"/>
                <w:szCs w:val="20"/>
                <w:lang w:val="fr-FR"/>
              </w:rPr>
              <w:t>30 000</w:t>
            </w:r>
          </w:p>
        </w:tc>
        <w:tc>
          <w:tcPr>
            <w:tcW w:w="698" w:type="pct"/>
            <w:vAlign w:val="center"/>
          </w:tcPr>
          <w:p w14:paraId="2418C7B1" w14:textId="6CF4C2B2" w:rsidR="0086532D" w:rsidRPr="00E02560" w:rsidRDefault="0086532D" w:rsidP="0086532D">
            <w:pPr>
              <w:jc w:val="right"/>
              <w:rPr>
                <w:noProof/>
                <w:sz w:val="20"/>
                <w:szCs w:val="20"/>
                <w:lang w:val="fr-FR"/>
              </w:rPr>
            </w:pPr>
            <w:r w:rsidRPr="00E02560">
              <w:rPr>
                <w:noProof/>
                <w:sz w:val="20"/>
                <w:szCs w:val="20"/>
                <w:lang w:val="fr-FR"/>
              </w:rPr>
              <w:t>30 000</w:t>
            </w:r>
          </w:p>
        </w:tc>
      </w:tr>
      <w:tr w:rsidR="0086532D" w:rsidRPr="00E02560" w14:paraId="0712A172" w14:textId="77777777" w:rsidTr="005D2045">
        <w:trPr>
          <w:trHeight w:val="229"/>
        </w:trPr>
        <w:tc>
          <w:tcPr>
            <w:tcW w:w="872" w:type="pct"/>
          </w:tcPr>
          <w:p w14:paraId="6A502926" w14:textId="0F26FCA1" w:rsidR="0086532D" w:rsidRPr="00E02560" w:rsidRDefault="0086532D" w:rsidP="0086532D">
            <w:pPr>
              <w:jc w:val="left"/>
              <w:rPr>
                <w:noProof/>
                <w:color w:val="000000"/>
                <w:sz w:val="20"/>
                <w:szCs w:val="20"/>
                <w:lang w:val="fr-FR"/>
              </w:rPr>
            </w:pPr>
            <w:r w:rsidRPr="00E02560">
              <w:rPr>
                <w:noProof/>
                <w:color w:val="000000"/>
                <w:sz w:val="20"/>
                <w:szCs w:val="20"/>
                <w:lang w:val="fr-FR"/>
              </w:rPr>
              <w:t>Vanuatu</w:t>
            </w:r>
          </w:p>
        </w:tc>
        <w:tc>
          <w:tcPr>
            <w:tcW w:w="2847" w:type="pct"/>
          </w:tcPr>
          <w:p w14:paraId="2047748B" w14:textId="7A550DE7" w:rsidR="0086532D" w:rsidRPr="00E02560" w:rsidRDefault="0086532D" w:rsidP="0086532D">
            <w:pPr>
              <w:jc w:val="left"/>
              <w:rPr>
                <w:color w:val="000000" w:themeColor="text1"/>
                <w:sz w:val="20"/>
                <w:szCs w:val="20"/>
                <w:lang w:val="fr-FR"/>
              </w:rPr>
            </w:pPr>
            <w:r w:rsidRPr="00E02560">
              <w:rPr>
                <w:color w:val="000000" w:themeColor="text1"/>
                <w:sz w:val="20"/>
                <w:szCs w:val="20"/>
                <w:lang w:val="fr-FR"/>
              </w:rPr>
              <w:t>Rapport de vérification pour la phase I du KIP</w:t>
            </w:r>
          </w:p>
        </w:tc>
        <w:tc>
          <w:tcPr>
            <w:tcW w:w="583" w:type="pct"/>
            <w:vAlign w:val="center"/>
          </w:tcPr>
          <w:p w14:paraId="704EB4E3" w14:textId="54B79BBF" w:rsidR="0086532D" w:rsidRPr="00E02560" w:rsidRDefault="0086532D" w:rsidP="0086532D">
            <w:pPr>
              <w:jc w:val="right"/>
              <w:rPr>
                <w:noProof/>
                <w:sz w:val="20"/>
                <w:szCs w:val="20"/>
                <w:lang w:val="fr-FR"/>
              </w:rPr>
            </w:pPr>
            <w:r w:rsidRPr="00E02560">
              <w:rPr>
                <w:noProof/>
                <w:sz w:val="20"/>
                <w:szCs w:val="20"/>
                <w:lang w:val="fr-FR"/>
              </w:rPr>
              <w:t>30 000</w:t>
            </w:r>
          </w:p>
        </w:tc>
        <w:tc>
          <w:tcPr>
            <w:tcW w:w="698" w:type="pct"/>
            <w:vAlign w:val="center"/>
          </w:tcPr>
          <w:p w14:paraId="167E51BE" w14:textId="588BC10B" w:rsidR="0086532D" w:rsidRPr="00E02560" w:rsidRDefault="0086532D" w:rsidP="0086532D">
            <w:pPr>
              <w:jc w:val="right"/>
              <w:rPr>
                <w:noProof/>
                <w:sz w:val="20"/>
                <w:szCs w:val="20"/>
                <w:lang w:val="fr-FR"/>
              </w:rPr>
            </w:pPr>
            <w:r w:rsidRPr="00E02560">
              <w:rPr>
                <w:noProof/>
                <w:sz w:val="20"/>
                <w:szCs w:val="20"/>
                <w:lang w:val="fr-FR"/>
              </w:rPr>
              <w:t>30 000</w:t>
            </w:r>
          </w:p>
        </w:tc>
      </w:tr>
      <w:tr w:rsidR="0086532D" w:rsidRPr="00E02560" w14:paraId="39EEB2B9" w14:textId="77777777" w:rsidTr="005D2045">
        <w:trPr>
          <w:trHeight w:val="229"/>
        </w:trPr>
        <w:tc>
          <w:tcPr>
            <w:tcW w:w="872" w:type="pct"/>
          </w:tcPr>
          <w:p w14:paraId="4FEC2E7A" w14:textId="2107F2D8" w:rsidR="0086532D" w:rsidRPr="00E02560" w:rsidRDefault="0086532D" w:rsidP="0086532D">
            <w:pPr>
              <w:jc w:val="left"/>
              <w:rPr>
                <w:noProof/>
                <w:color w:val="000000"/>
                <w:sz w:val="20"/>
                <w:szCs w:val="20"/>
                <w:lang w:val="fr-FR"/>
              </w:rPr>
            </w:pPr>
            <w:r w:rsidRPr="00E02560">
              <w:rPr>
                <w:noProof/>
                <w:color w:val="000000"/>
                <w:sz w:val="20"/>
                <w:szCs w:val="20"/>
                <w:lang w:val="fr-FR"/>
              </w:rPr>
              <w:t>Zambie</w:t>
            </w:r>
          </w:p>
        </w:tc>
        <w:tc>
          <w:tcPr>
            <w:tcW w:w="2847" w:type="pct"/>
          </w:tcPr>
          <w:p w14:paraId="32BFE652" w14:textId="72AFD122" w:rsidR="0086532D" w:rsidRPr="00E02560" w:rsidRDefault="0086532D" w:rsidP="0086532D">
            <w:pPr>
              <w:jc w:val="left"/>
              <w:rPr>
                <w:color w:val="000000" w:themeColor="text1"/>
                <w:sz w:val="20"/>
                <w:szCs w:val="20"/>
                <w:lang w:val="fr-FR"/>
              </w:rPr>
            </w:pPr>
            <w:r w:rsidRPr="00E02560">
              <w:rPr>
                <w:color w:val="000000" w:themeColor="text1"/>
                <w:sz w:val="20"/>
                <w:szCs w:val="20"/>
                <w:lang w:val="fr-FR"/>
              </w:rPr>
              <w:t>Rapport de vérification pour la phase II du PGEH</w:t>
            </w:r>
          </w:p>
        </w:tc>
        <w:tc>
          <w:tcPr>
            <w:tcW w:w="583" w:type="pct"/>
            <w:vAlign w:val="center"/>
          </w:tcPr>
          <w:p w14:paraId="06F3B621" w14:textId="481DF3F1" w:rsidR="0086532D" w:rsidRPr="00E02560" w:rsidRDefault="0086532D" w:rsidP="0086532D">
            <w:pPr>
              <w:jc w:val="right"/>
              <w:rPr>
                <w:noProof/>
                <w:sz w:val="20"/>
                <w:szCs w:val="20"/>
                <w:lang w:val="fr-FR"/>
              </w:rPr>
            </w:pPr>
            <w:r w:rsidRPr="00E02560">
              <w:rPr>
                <w:noProof/>
                <w:sz w:val="20"/>
                <w:szCs w:val="20"/>
                <w:lang w:val="fr-FR"/>
              </w:rPr>
              <w:t>30 000</w:t>
            </w:r>
          </w:p>
        </w:tc>
        <w:tc>
          <w:tcPr>
            <w:tcW w:w="698" w:type="pct"/>
            <w:vAlign w:val="center"/>
          </w:tcPr>
          <w:p w14:paraId="4E9EB766" w14:textId="480784AF" w:rsidR="0086532D" w:rsidRPr="00E02560" w:rsidRDefault="0086532D" w:rsidP="0086532D">
            <w:pPr>
              <w:jc w:val="right"/>
              <w:rPr>
                <w:noProof/>
                <w:sz w:val="20"/>
                <w:szCs w:val="20"/>
                <w:lang w:val="fr-FR"/>
              </w:rPr>
            </w:pPr>
            <w:r w:rsidRPr="00E02560">
              <w:rPr>
                <w:noProof/>
                <w:sz w:val="20"/>
                <w:szCs w:val="20"/>
                <w:lang w:val="fr-FR"/>
              </w:rPr>
              <w:t>30 000</w:t>
            </w:r>
          </w:p>
        </w:tc>
      </w:tr>
      <w:tr w:rsidR="0086532D" w:rsidRPr="00E02560" w14:paraId="50EAF600" w14:textId="77777777" w:rsidTr="005D2045">
        <w:trPr>
          <w:trHeight w:val="229"/>
        </w:trPr>
        <w:tc>
          <w:tcPr>
            <w:tcW w:w="872" w:type="pct"/>
          </w:tcPr>
          <w:p w14:paraId="154B47EA" w14:textId="081C8C26" w:rsidR="0086532D" w:rsidRPr="00E02560" w:rsidRDefault="0086532D" w:rsidP="0086532D">
            <w:pPr>
              <w:jc w:val="left"/>
              <w:rPr>
                <w:noProof/>
                <w:color w:val="000000"/>
                <w:sz w:val="20"/>
                <w:szCs w:val="20"/>
                <w:lang w:val="fr-FR"/>
              </w:rPr>
            </w:pPr>
            <w:r w:rsidRPr="00E02560">
              <w:rPr>
                <w:noProof/>
                <w:color w:val="000000"/>
                <w:sz w:val="20"/>
                <w:szCs w:val="20"/>
                <w:lang w:val="fr-FR"/>
              </w:rPr>
              <w:t>Zimbabwe</w:t>
            </w:r>
          </w:p>
        </w:tc>
        <w:tc>
          <w:tcPr>
            <w:tcW w:w="2847" w:type="pct"/>
          </w:tcPr>
          <w:p w14:paraId="04129448" w14:textId="189C41B7" w:rsidR="0086532D" w:rsidRPr="00E02560" w:rsidRDefault="0086532D" w:rsidP="0086532D">
            <w:pPr>
              <w:jc w:val="left"/>
              <w:rPr>
                <w:color w:val="000000" w:themeColor="text1"/>
                <w:sz w:val="20"/>
                <w:szCs w:val="20"/>
                <w:lang w:val="fr-FR"/>
              </w:rPr>
            </w:pPr>
            <w:r w:rsidRPr="00E02560">
              <w:rPr>
                <w:color w:val="000000" w:themeColor="text1"/>
                <w:sz w:val="20"/>
                <w:szCs w:val="20"/>
                <w:lang w:val="fr-FR"/>
              </w:rPr>
              <w:t>Rapport de vérification pour la phase I du KIP</w:t>
            </w:r>
          </w:p>
        </w:tc>
        <w:tc>
          <w:tcPr>
            <w:tcW w:w="583" w:type="pct"/>
            <w:vAlign w:val="center"/>
          </w:tcPr>
          <w:p w14:paraId="57CF5171" w14:textId="5A982965" w:rsidR="0086532D" w:rsidRPr="00E02560" w:rsidRDefault="0086532D" w:rsidP="0086532D">
            <w:pPr>
              <w:jc w:val="right"/>
              <w:rPr>
                <w:noProof/>
                <w:sz w:val="20"/>
                <w:szCs w:val="20"/>
                <w:lang w:val="fr-FR"/>
              </w:rPr>
            </w:pPr>
            <w:r w:rsidRPr="00E02560">
              <w:rPr>
                <w:noProof/>
                <w:sz w:val="20"/>
                <w:szCs w:val="20"/>
                <w:lang w:val="fr-FR"/>
              </w:rPr>
              <w:t>30 000</w:t>
            </w:r>
          </w:p>
        </w:tc>
        <w:tc>
          <w:tcPr>
            <w:tcW w:w="698" w:type="pct"/>
            <w:vAlign w:val="center"/>
          </w:tcPr>
          <w:p w14:paraId="47743A3C" w14:textId="2D2B70A7" w:rsidR="0086532D" w:rsidRPr="00E02560" w:rsidRDefault="0086532D" w:rsidP="0086532D">
            <w:pPr>
              <w:jc w:val="right"/>
              <w:rPr>
                <w:noProof/>
                <w:sz w:val="20"/>
                <w:szCs w:val="20"/>
                <w:lang w:val="fr-FR"/>
              </w:rPr>
            </w:pPr>
            <w:r w:rsidRPr="00E02560">
              <w:rPr>
                <w:noProof/>
                <w:sz w:val="20"/>
                <w:szCs w:val="20"/>
                <w:lang w:val="fr-FR"/>
              </w:rPr>
              <w:t>30 000</w:t>
            </w:r>
          </w:p>
        </w:tc>
      </w:tr>
      <w:tr w:rsidR="0086532D" w:rsidRPr="00E02560" w14:paraId="57F4D182" w14:textId="77777777" w:rsidTr="00EF2722">
        <w:trPr>
          <w:trHeight w:val="229"/>
        </w:trPr>
        <w:tc>
          <w:tcPr>
            <w:tcW w:w="3719" w:type="pct"/>
            <w:gridSpan w:val="2"/>
          </w:tcPr>
          <w:p w14:paraId="0596E85E" w14:textId="19B79060" w:rsidR="0086532D" w:rsidRPr="00E02560" w:rsidRDefault="0086532D" w:rsidP="0086532D">
            <w:pPr>
              <w:jc w:val="right"/>
              <w:rPr>
                <w:color w:val="000000" w:themeColor="text1"/>
                <w:sz w:val="20"/>
                <w:szCs w:val="20"/>
                <w:lang w:val="fr-FR"/>
              </w:rPr>
            </w:pPr>
            <w:r w:rsidRPr="00E02560">
              <w:rPr>
                <w:color w:val="000000" w:themeColor="text1"/>
                <w:sz w:val="20"/>
                <w:szCs w:val="20"/>
                <w:lang w:val="fr-FR"/>
              </w:rPr>
              <w:t>Sous-total pour A3</w:t>
            </w:r>
          </w:p>
        </w:tc>
        <w:tc>
          <w:tcPr>
            <w:tcW w:w="583" w:type="pct"/>
            <w:vAlign w:val="center"/>
          </w:tcPr>
          <w:p w14:paraId="095D03EA" w14:textId="5EAA975E" w:rsidR="0086532D" w:rsidRPr="00E02560" w:rsidRDefault="0086532D" w:rsidP="0086532D">
            <w:pPr>
              <w:jc w:val="right"/>
              <w:rPr>
                <w:noProof/>
                <w:sz w:val="20"/>
                <w:szCs w:val="20"/>
                <w:lang w:val="fr-FR"/>
              </w:rPr>
            </w:pPr>
            <w:r w:rsidRPr="00E02560">
              <w:rPr>
                <w:noProof/>
                <w:sz w:val="20"/>
                <w:szCs w:val="20"/>
                <w:lang w:val="fr-FR"/>
              </w:rPr>
              <w:t>1 095 000</w:t>
            </w:r>
          </w:p>
        </w:tc>
        <w:tc>
          <w:tcPr>
            <w:tcW w:w="698" w:type="pct"/>
            <w:vAlign w:val="center"/>
          </w:tcPr>
          <w:p w14:paraId="506BF076" w14:textId="2F440488" w:rsidR="0086532D" w:rsidRPr="00E02560" w:rsidRDefault="0086532D" w:rsidP="0086532D">
            <w:pPr>
              <w:jc w:val="right"/>
              <w:rPr>
                <w:noProof/>
                <w:sz w:val="20"/>
                <w:szCs w:val="20"/>
                <w:lang w:val="fr-FR"/>
              </w:rPr>
            </w:pPr>
            <w:r w:rsidRPr="00E02560">
              <w:rPr>
                <w:noProof/>
                <w:sz w:val="20"/>
                <w:szCs w:val="20"/>
                <w:lang w:val="fr-FR"/>
              </w:rPr>
              <w:t>1 095 000</w:t>
            </w:r>
          </w:p>
        </w:tc>
      </w:tr>
      <w:tr w:rsidR="0086532D" w:rsidRPr="00E02560" w14:paraId="608664AE" w14:textId="77777777" w:rsidTr="00EF2722">
        <w:trPr>
          <w:trHeight w:val="229"/>
        </w:trPr>
        <w:tc>
          <w:tcPr>
            <w:tcW w:w="3719" w:type="pct"/>
            <w:gridSpan w:val="2"/>
          </w:tcPr>
          <w:p w14:paraId="66163E9E" w14:textId="3F685ECB" w:rsidR="0086532D" w:rsidRPr="00E02560" w:rsidRDefault="0086532D" w:rsidP="0086532D">
            <w:pPr>
              <w:jc w:val="right"/>
              <w:rPr>
                <w:color w:val="000000" w:themeColor="text1"/>
                <w:sz w:val="20"/>
                <w:szCs w:val="20"/>
                <w:lang w:val="fr-FR"/>
              </w:rPr>
            </w:pPr>
            <w:r w:rsidRPr="00E02560">
              <w:rPr>
                <w:color w:val="000000" w:themeColor="text1"/>
                <w:sz w:val="20"/>
                <w:szCs w:val="20"/>
                <w:lang w:val="fr-FR"/>
              </w:rPr>
              <w:t xml:space="preserve"> </w:t>
            </w:r>
            <w:r w:rsidR="0020760D" w:rsidRPr="00E02560">
              <w:rPr>
                <w:color w:val="000000" w:themeColor="text1"/>
                <w:sz w:val="20"/>
                <w:szCs w:val="20"/>
                <w:lang w:val="fr-FR"/>
              </w:rPr>
              <w:t>Dépenses</w:t>
            </w:r>
            <w:r w:rsidRPr="00E02560">
              <w:rPr>
                <w:color w:val="000000" w:themeColor="text1"/>
                <w:sz w:val="20"/>
                <w:szCs w:val="20"/>
                <w:lang w:val="fr-FR"/>
              </w:rPr>
              <w:t xml:space="preserve"> d'appui </w:t>
            </w:r>
            <w:r w:rsidR="0020760D" w:rsidRPr="00E02560">
              <w:rPr>
                <w:color w:val="000000" w:themeColor="text1"/>
                <w:sz w:val="20"/>
                <w:szCs w:val="20"/>
                <w:lang w:val="fr-FR"/>
              </w:rPr>
              <w:t>d’</w:t>
            </w:r>
            <w:r w:rsidRPr="00E02560">
              <w:rPr>
                <w:color w:val="000000" w:themeColor="text1"/>
                <w:sz w:val="20"/>
                <w:szCs w:val="20"/>
                <w:lang w:val="fr-FR"/>
              </w:rPr>
              <w:t>agence</w:t>
            </w:r>
          </w:p>
        </w:tc>
        <w:tc>
          <w:tcPr>
            <w:tcW w:w="583" w:type="pct"/>
            <w:vAlign w:val="center"/>
          </w:tcPr>
          <w:p w14:paraId="7E6D1DCB" w14:textId="6173E27F" w:rsidR="0086532D" w:rsidRPr="00E02560" w:rsidRDefault="0086532D" w:rsidP="0086532D">
            <w:pPr>
              <w:jc w:val="right"/>
              <w:rPr>
                <w:noProof/>
                <w:sz w:val="20"/>
                <w:szCs w:val="20"/>
                <w:lang w:val="fr-FR"/>
              </w:rPr>
            </w:pPr>
            <w:r w:rsidRPr="00E02560">
              <w:rPr>
                <w:noProof/>
                <w:sz w:val="20"/>
                <w:szCs w:val="20"/>
                <w:lang w:val="fr-FR"/>
              </w:rPr>
              <w:t>142 350</w:t>
            </w:r>
          </w:p>
        </w:tc>
        <w:tc>
          <w:tcPr>
            <w:tcW w:w="698" w:type="pct"/>
            <w:vAlign w:val="center"/>
          </w:tcPr>
          <w:p w14:paraId="3B1CF240" w14:textId="3069020C" w:rsidR="0086532D" w:rsidRPr="00E02560" w:rsidRDefault="0086532D" w:rsidP="0086532D">
            <w:pPr>
              <w:jc w:val="right"/>
              <w:rPr>
                <w:noProof/>
                <w:sz w:val="20"/>
                <w:szCs w:val="20"/>
                <w:lang w:val="fr-FR"/>
              </w:rPr>
            </w:pPr>
            <w:r w:rsidRPr="00E02560">
              <w:rPr>
                <w:noProof/>
                <w:sz w:val="20"/>
                <w:szCs w:val="20"/>
                <w:lang w:val="fr-FR"/>
              </w:rPr>
              <w:t>142 350</w:t>
            </w:r>
          </w:p>
        </w:tc>
      </w:tr>
      <w:tr w:rsidR="0086532D" w:rsidRPr="00E02560" w14:paraId="63769CB4" w14:textId="77777777" w:rsidTr="00EF2722">
        <w:trPr>
          <w:trHeight w:val="229"/>
        </w:trPr>
        <w:tc>
          <w:tcPr>
            <w:tcW w:w="3719" w:type="pct"/>
            <w:gridSpan w:val="2"/>
          </w:tcPr>
          <w:p w14:paraId="1ED1427A" w14:textId="01AE027F" w:rsidR="0086532D" w:rsidRPr="00E02560" w:rsidRDefault="0086532D" w:rsidP="0086532D">
            <w:pPr>
              <w:jc w:val="right"/>
              <w:rPr>
                <w:color w:val="000000" w:themeColor="text1"/>
                <w:sz w:val="20"/>
                <w:szCs w:val="20"/>
                <w:lang w:val="fr-FR"/>
              </w:rPr>
            </w:pPr>
            <w:r w:rsidRPr="00E02560">
              <w:rPr>
                <w:color w:val="000000" w:themeColor="text1"/>
                <w:sz w:val="20"/>
                <w:szCs w:val="20"/>
                <w:lang w:val="fr-FR"/>
              </w:rPr>
              <w:t xml:space="preserve"> Total pour A3</w:t>
            </w:r>
          </w:p>
        </w:tc>
        <w:tc>
          <w:tcPr>
            <w:tcW w:w="583" w:type="pct"/>
            <w:vAlign w:val="center"/>
          </w:tcPr>
          <w:p w14:paraId="5CEFFEF0" w14:textId="616AF2D6" w:rsidR="0086532D" w:rsidRPr="00E02560" w:rsidRDefault="0086532D" w:rsidP="0086532D">
            <w:pPr>
              <w:jc w:val="right"/>
              <w:rPr>
                <w:noProof/>
                <w:sz w:val="20"/>
                <w:szCs w:val="20"/>
                <w:lang w:val="fr-FR"/>
              </w:rPr>
            </w:pPr>
            <w:r w:rsidRPr="00E02560">
              <w:rPr>
                <w:noProof/>
                <w:sz w:val="20"/>
                <w:szCs w:val="20"/>
                <w:lang w:val="fr-FR"/>
              </w:rPr>
              <w:t>1 237 350</w:t>
            </w:r>
          </w:p>
        </w:tc>
        <w:tc>
          <w:tcPr>
            <w:tcW w:w="698" w:type="pct"/>
            <w:vAlign w:val="center"/>
          </w:tcPr>
          <w:p w14:paraId="7E141500" w14:textId="22A11A15" w:rsidR="0086532D" w:rsidRPr="00E02560" w:rsidRDefault="0086532D" w:rsidP="0086532D">
            <w:pPr>
              <w:jc w:val="right"/>
              <w:rPr>
                <w:noProof/>
                <w:sz w:val="20"/>
                <w:szCs w:val="20"/>
                <w:lang w:val="fr-FR"/>
              </w:rPr>
            </w:pPr>
            <w:r w:rsidRPr="00E02560">
              <w:rPr>
                <w:noProof/>
                <w:sz w:val="20"/>
                <w:szCs w:val="20"/>
                <w:lang w:val="fr-FR"/>
              </w:rPr>
              <w:t>1 237 350</w:t>
            </w:r>
          </w:p>
        </w:tc>
      </w:tr>
      <w:tr w:rsidR="0086532D" w:rsidRPr="00E02560" w14:paraId="4B4C19F1" w14:textId="77777777" w:rsidTr="00EF2722">
        <w:trPr>
          <w:trHeight w:val="222"/>
        </w:trPr>
        <w:tc>
          <w:tcPr>
            <w:tcW w:w="3719" w:type="pct"/>
            <w:gridSpan w:val="2"/>
            <w:hideMark/>
          </w:tcPr>
          <w:p w14:paraId="1C83E5A6" w14:textId="720B3F45" w:rsidR="0086532D" w:rsidRPr="00E02560" w:rsidRDefault="0086532D" w:rsidP="0086532D">
            <w:pPr>
              <w:jc w:val="right"/>
              <w:rPr>
                <w:color w:val="000000" w:themeColor="text1"/>
                <w:sz w:val="20"/>
                <w:szCs w:val="20"/>
                <w:lang w:val="fr-FR"/>
              </w:rPr>
            </w:pPr>
            <w:r w:rsidRPr="00E02560">
              <w:rPr>
                <w:color w:val="000000" w:themeColor="text1"/>
                <w:sz w:val="20"/>
                <w:szCs w:val="20"/>
                <w:lang w:val="fr-FR"/>
              </w:rPr>
              <w:t>Total pour A1, A2, A3</w:t>
            </w:r>
          </w:p>
        </w:tc>
        <w:tc>
          <w:tcPr>
            <w:tcW w:w="583" w:type="pct"/>
            <w:vAlign w:val="center"/>
          </w:tcPr>
          <w:p w14:paraId="0B0DCFB9" w14:textId="25AABEC9" w:rsidR="0086532D" w:rsidRPr="00E02560" w:rsidRDefault="0086532D" w:rsidP="0086532D">
            <w:pPr>
              <w:jc w:val="right"/>
              <w:rPr>
                <w:noProof/>
                <w:sz w:val="20"/>
                <w:szCs w:val="20"/>
                <w:lang w:val="fr-FR"/>
              </w:rPr>
            </w:pPr>
            <w:r w:rsidRPr="00E02560">
              <w:rPr>
                <w:noProof/>
                <w:sz w:val="20"/>
                <w:szCs w:val="20"/>
                <w:lang w:val="fr-FR"/>
              </w:rPr>
              <w:t>5 129 119</w:t>
            </w:r>
          </w:p>
        </w:tc>
        <w:tc>
          <w:tcPr>
            <w:tcW w:w="698" w:type="pct"/>
            <w:vAlign w:val="center"/>
          </w:tcPr>
          <w:p w14:paraId="2BE6AB73" w14:textId="51EE8E83" w:rsidR="0086532D" w:rsidRPr="00E02560" w:rsidRDefault="0086532D" w:rsidP="0086532D">
            <w:pPr>
              <w:jc w:val="right"/>
              <w:rPr>
                <w:noProof/>
                <w:sz w:val="20"/>
                <w:szCs w:val="20"/>
                <w:lang w:val="fr-FR"/>
              </w:rPr>
            </w:pPr>
            <w:r w:rsidRPr="00E02560">
              <w:rPr>
                <w:noProof/>
                <w:sz w:val="20"/>
                <w:szCs w:val="20"/>
                <w:lang w:val="fr-FR"/>
              </w:rPr>
              <w:t>5 129 119</w:t>
            </w:r>
          </w:p>
        </w:tc>
      </w:tr>
      <w:tr w:rsidR="0086532D" w:rsidRPr="00E02560" w14:paraId="3DCB5654" w14:textId="77777777" w:rsidTr="00EF2722">
        <w:trPr>
          <w:trHeight w:val="113"/>
        </w:trPr>
        <w:tc>
          <w:tcPr>
            <w:tcW w:w="3719" w:type="pct"/>
            <w:gridSpan w:val="2"/>
            <w:hideMark/>
          </w:tcPr>
          <w:p w14:paraId="418C111C" w14:textId="7EEA984F" w:rsidR="0086532D" w:rsidRPr="00E02560" w:rsidRDefault="00CC023B" w:rsidP="0086532D">
            <w:pPr>
              <w:jc w:val="right"/>
              <w:rPr>
                <w:color w:val="000000" w:themeColor="text1"/>
                <w:sz w:val="20"/>
                <w:szCs w:val="20"/>
                <w:lang w:val="fr-FR"/>
              </w:rPr>
            </w:pPr>
            <w:r w:rsidRPr="00E02560">
              <w:rPr>
                <w:color w:val="000000" w:themeColor="text1"/>
                <w:sz w:val="20"/>
                <w:szCs w:val="20"/>
                <w:lang w:val="fr-FR"/>
              </w:rPr>
              <w:t xml:space="preserve">Dépenses d'appui d’agence </w:t>
            </w:r>
            <w:r w:rsidR="0086532D" w:rsidRPr="00E02560">
              <w:rPr>
                <w:color w:val="000000" w:themeColor="text1"/>
                <w:sz w:val="20"/>
                <w:szCs w:val="20"/>
                <w:lang w:val="fr-FR"/>
              </w:rPr>
              <w:t>pour A1, A2, A3</w:t>
            </w:r>
          </w:p>
        </w:tc>
        <w:tc>
          <w:tcPr>
            <w:tcW w:w="583" w:type="pct"/>
            <w:vAlign w:val="center"/>
          </w:tcPr>
          <w:p w14:paraId="357941DA" w14:textId="3A123C15" w:rsidR="0086532D" w:rsidRPr="00E02560" w:rsidRDefault="0086532D" w:rsidP="0086532D">
            <w:pPr>
              <w:jc w:val="right"/>
              <w:rPr>
                <w:noProof/>
                <w:sz w:val="20"/>
                <w:szCs w:val="20"/>
                <w:lang w:val="fr-FR"/>
              </w:rPr>
            </w:pPr>
            <w:r w:rsidRPr="00E02560">
              <w:rPr>
                <w:noProof/>
                <w:sz w:val="20"/>
                <w:szCs w:val="20"/>
                <w:lang w:val="fr-FR"/>
              </w:rPr>
              <w:t>150 800</w:t>
            </w:r>
          </w:p>
        </w:tc>
        <w:tc>
          <w:tcPr>
            <w:tcW w:w="698" w:type="pct"/>
            <w:vAlign w:val="center"/>
          </w:tcPr>
          <w:p w14:paraId="07E02A81" w14:textId="2F88A107" w:rsidR="0086532D" w:rsidRPr="00E02560" w:rsidRDefault="0086532D" w:rsidP="0086532D">
            <w:pPr>
              <w:jc w:val="right"/>
              <w:rPr>
                <w:noProof/>
                <w:sz w:val="20"/>
                <w:szCs w:val="20"/>
                <w:lang w:val="fr-FR"/>
              </w:rPr>
            </w:pPr>
            <w:r w:rsidRPr="00E02560">
              <w:rPr>
                <w:noProof/>
                <w:sz w:val="20"/>
                <w:szCs w:val="20"/>
                <w:lang w:val="fr-FR"/>
              </w:rPr>
              <w:t>150 800</w:t>
            </w:r>
          </w:p>
        </w:tc>
      </w:tr>
      <w:tr w:rsidR="0086532D" w:rsidRPr="00E02560" w14:paraId="211B9BC4" w14:textId="77777777" w:rsidTr="00EF2722">
        <w:trPr>
          <w:trHeight w:val="70"/>
        </w:trPr>
        <w:tc>
          <w:tcPr>
            <w:tcW w:w="3719" w:type="pct"/>
            <w:gridSpan w:val="2"/>
            <w:hideMark/>
          </w:tcPr>
          <w:p w14:paraId="3CBBA896" w14:textId="7EB18CC7" w:rsidR="0086532D" w:rsidRPr="00E02560" w:rsidRDefault="0086532D" w:rsidP="0086532D">
            <w:pPr>
              <w:jc w:val="right"/>
              <w:rPr>
                <w:color w:val="000000" w:themeColor="text1"/>
                <w:sz w:val="20"/>
                <w:szCs w:val="20"/>
                <w:lang w:val="fr-FR"/>
              </w:rPr>
            </w:pPr>
            <w:r w:rsidRPr="00E02560">
              <w:rPr>
                <w:color w:val="000000" w:themeColor="text1"/>
                <w:sz w:val="20"/>
                <w:szCs w:val="20"/>
                <w:lang w:val="fr-FR"/>
              </w:rPr>
              <w:t>Total général</w:t>
            </w:r>
          </w:p>
        </w:tc>
        <w:tc>
          <w:tcPr>
            <w:tcW w:w="583" w:type="pct"/>
            <w:vAlign w:val="center"/>
          </w:tcPr>
          <w:p w14:paraId="063F54B1" w14:textId="220F5026" w:rsidR="0086532D" w:rsidRPr="00E02560" w:rsidRDefault="0086532D" w:rsidP="0086532D">
            <w:pPr>
              <w:jc w:val="right"/>
              <w:rPr>
                <w:noProof/>
                <w:sz w:val="20"/>
                <w:szCs w:val="20"/>
                <w:lang w:val="fr-FR"/>
              </w:rPr>
            </w:pPr>
            <w:r w:rsidRPr="00E02560">
              <w:rPr>
                <w:noProof/>
                <w:sz w:val="20"/>
                <w:szCs w:val="20"/>
                <w:lang w:val="fr-FR"/>
              </w:rPr>
              <w:t>5 279 919</w:t>
            </w:r>
          </w:p>
        </w:tc>
        <w:tc>
          <w:tcPr>
            <w:tcW w:w="698" w:type="pct"/>
            <w:vAlign w:val="center"/>
          </w:tcPr>
          <w:p w14:paraId="46A0C7BE" w14:textId="4DD18AE5" w:rsidR="0086532D" w:rsidRPr="00E02560" w:rsidRDefault="0086532D" w:rsidP="0086532D">
            <w:pPr>
              <w:jc w:val="right"/>
              <w:rPr>
                <w:noProof/>
                <w:sz w:val="20"/>
                <w:szCs w:val="20"/>
                <w:lang w:val="fr-FR"/>
              </w:rPr>
            </w:pPr>
            <w:r w:rsidRPr="00E02560">
              <w:rPr>
                <w:noProof/>
                <w:sz w:val="20"/>
                <w:szCs w:val="20"/>
                <w:lang w:val="fr-FR"/>
              </w:rPr>
              <w:t>5 279 919</w:t>
            </w:r>
          </w:p>
        </w:tc>
      </w:tr>
    </w:tbl>
    <w:p w14:paraId="2BDA333E" w14:textId="3CE294BD" w:rsidR="00410201" w:rsidRPr="00E02560" w:rsidRDefault="002327A4">
      <w:pPr>
        <w:jc w:val="left"/>
        <w:rPr>
          <w:b/>
          <w:color w:val="000000" w:themeColor="text1"/>
          <w:lang w:val="fr-FR"/>
        </w:rPr>
      </w:pPr>
      <w:r w:rsidRPr="00E02560">
        <w:rPr>
          <w:bCs/>
          <w:color w:val="000000" w:themeColor="text1"/>
          <w:vertAlign w:val="superscript"/>
          <w:lang w:val="fr-FR"/>
        </w:rPr>
        <w:t>a</w:t>
      </w:r>
      <w:r w:rsidR="007F32F5" w:rsidRPr="00E02560">
        <w:rPr>
          <w:bCs/>
          <w:color w:val="000000" w:themeColor="text1"/>
          <w:vertAlign w:val="superscript"/>
          <w:lang w:val="fr-FR"/>
        </w:rPr>
        <w:t xml:space="preserve"> </w:t>
      </w:r>
      <w:r w:rsidR="0004317B" w:rsidRPr="00E02560">
        <w:rPr>
          <w:sz w:val="19"/>
          <w:szCs w:val="19"/>
          <w:lang w:val="fr-FR"/>
        </w:rPr>
        <w:t xml:space="preserve">l'ONUDI est l'agence d'exécution </w:t>
      </w:r>
      <w:r w:rsidR="00030FFA" w:rsidRPr="00E02560">
        <w:rPr>
          <w:sz w:val="19"/>
          <w:szCs w:val="19"/>
          <w:lang w:val="fr-FR"/>
        </w:rPr>
        <w:t>coopérante</w:t>
      </w:r>
    </w:p>
    <w:p w14:paraId="6CEC8CCA" w14:textId="0F7B624D" w:rsidR="00410201" w:rsidRPr="00E02560" w:rsidRDefault="00307ADE" w:rsidP="003637CC">
      <w:pPr>
        <w:keepNext/>
        <w:keepLines/>
        <w:spacing w:before="240" w:after="240"/>
        <w:rPr>
          <w:b/>
          <w:color w:val="000000" w:themeColor="text1"/>
          <w:lang w:val="fr-FR"/>
        </w:rPr>
      </w:pPr>
      <w:r w:rsidRPr="00E02560">
        <w:rPr>
          <w:b/>
          <w:color w:val="000000" w:themeColor="text1"/>
          <w:lang w:val="fr-FR"/>
        </w:rPr>
        <w:t>SECTION A : ACTIVITÉS RECOMMANDÉES POUR UNE APPROBATION GLOBALE</w:t>
      </w:r>
    </w:p>
    <w:p w14:paraId="49E21539" w14:textId="31DECB48" w:rsidR="00410201" w:rsidRPr="00E02560" w:rsidRDefault="00C834DE" w:rsidP="009A20EF">
      <w:pPr>
        <w:keepNext/>
        <w:keepLines/>
        <w:spacing w:after="240"/>
        <w:rPr>
          <w:b/>
          <w:bCs/>
          <w:color w:val="000000" w:themeColor="text1"/>
          <w:lang w:val="fr-FR"/>
        </w:rPr>
      </w:pPr>
      <w:r w:rsidRPr="00E02560">
        <w:rPr>
          <w:b/>
          <w:noProof/>
          <w:color w:val="000000" w:themeColor="text1"/>
          <w:lang w:val="fr-FR"/>
        </w:rPr>
        <w:t xml:space="preserve">A1 : </w:t>
      </w:r>
      <w:r w:rsidR="00000AEA" w:rsidRPr="00E02560">
        <w:rPr>
          <w:b/>
          <w:noProof/>
          <w:color w:val="000000" w:themeColor="text1"/>
          <w:lang w:val="fr-FR"/>
        </w:rPr>
        <w:t>Prolongation</w:t>
      </w:r>
      <w:r w:rsidRPr="00E02560">
        <w:rPr>
          <w:b/>
          <w:noProof/>
          <w:color w:val="000000" w:themeColor="text1"/>
          <w:lang w:val="fr-FR"/>
        </w:rPr>
        <w:t xml:space="preserve"> des projets de renforcement institutionnel</w:t>
      </w:r>
    </w:p>
    <w:p w14:paraId="0154FEA8" w14:textId="6CDBD960" w:rsidR="00410201" w:rsidRPr="00E02560" w:rsidRDefault="00406365" w:rsidP="009A20EF">
      <w:pPr>
        <w:spacing w:after="240"/>
        <w:rPr>
          <w:b/>
          <w:color w:val="000000" w:themeColor="text1"/>
          <w:lang w:val="fr-FR"/>
        </w:rPr>
      </w:pPr>
      <w:r w:rsidRPr="00E02560">
        <w:rPr>
          <w:b/>
          <w:color w:val="000000" w:themeColor="text1"/>
          <w:lang w:val="fr-FR"/>
        </w:rPr>
        <w:t>Description d</w:t>
      </w:r>
      <w:r w:rsidR="004440D1" w:rsidRPr="00E02560">
        <w:rPr>
          <w:b/>
          <w:color w:val="000000" w:themeColor="text1"/>
          <w:lang w:val="fr-FR"/>
        </w:rPr>
        <w:t>es</w:t>
      </w:r>
      <w:r w:rsidRPr="00E02560">
        <w:rPr>
          <w:b/>
          <w:color w:val="000000" w:themeColor="text1"/>
          <w:lang w:val="fr-FR"/>
        </w:rPr>
        <w:t xml:space="preserve"> projet</w:t>
      </w:r>
      <w:r w:rsidR="004440D1" w:rsidRPr="00E02560">
        <w:rPr>
          <w:b/>
          <w:color w:val="000000" w:themeColor="text1"/>
          <w:lang w:val="fr-FR"/>
        </w:rPr>
        <w:t>s</w:t>
      </w:r>
    </w:p>
    <w:p w14:paraId="34BA296E" w14:textId="62E61CB4" w:rsidR="00410201" w:rsidRPr="00E02560" w:rsidRDefault="00742B76" w:rsidP="009A20EF">
      <w:pPr>
        <w:pStyle w:val="Heading1"/>
        <w:rPr>
          <w:lang w:val="fr-FR"/>
        </w:rPr>
      </w:pPr>
      <w:r w:rsidRPr="00E02560">
        <w:rPr>
          <w:noProof/>
          <w:lang w:val="fr-FR"/>
        </w:rPr>
        <w:t xml:space="preserve">Le PNUE a soumis des demandes de </w:t>
      </w:r>
      <w:r w:rsidR="00000AEA" w:rsidRPr="00E02560">
        <w:rPr>
          <w:noProof/>
          <w:lang w:val="fr-FR"/>
        </w:rPr>
        <w:t>prolongation</w:t>
      </w:r>
      <w:r w:rsidRPr="00E02560">
        <w:rPr>
          <w:noProof/>
          <w:lang w:val="fr-FR"/>
        </w:rPr>
        <w:t xml:space="preserve"> des projets de renforcement institutionnel (RI) pour les pays énumérés à la section A1 du tableau 1. La description de ces projets figure à l'annexe I du présent document</w:t>
      </w:r>
      <w:r w:rsidR="00410201" w:rsidRPr="00E02560">
        <w:rPr>
          <w:lang w:val="fr-FR"/>
        </w:rPr>
        <w:t>.</w:t>
      </w:r>
    </w:p>
    <w:p w14:paraId="64D435DB" w14:textId="534ABD29" w:rsidR="00410201" w:rsidRPr="00E02560" w:rsidRDefault="003537FB" w:rsidP="009A20EF">
      <w:pPr>
        <w:keepNext/>
        <w:autoSpaceDE w:val="0"/>
        <w:autoSpaceDN w:val="0"/>
        <w:adjustRightInd w:val="0"/>
        <w:spacing w:after="240"/>
        <w:rPr>
          <w:b/>
          <w:bCs/>
          <w:color w:val="000000" w:themeColor="text1"/>
          <w:lang w:val="fr-FR" w:eastAsia="en-CA"/>
        </w:rPr>
      </w:pPr>
      <w:r w:rsidRPr="00E02560">
        <w:rPr>
          <w:b/>
          <w:bCs/>
          <w:color w:val="000000" w:themeColor="text1"/>
          <w:lang w:val="fr-FR" w:eastAsia="en-CA"/>
        </w:rPr>
        <w:lastRenderedPageBreak/>
        <w:t>Observations du secr</w:t>
      </w:r>
      <w:r w:rsidR="00000AEA" w:rsidRPr="00E02560">
        <w:rPr>
          <w:b/>
          <w:bCs/>
          <w:color w:val="000000" w:themeColor="text1"/>
          <w:lang w:val="fr-FR" w:eastAsia="en-CA"/>
        </w:rPr>
        <w:t>é</w:t>
      </w:r>
      <w:r w:rsidRPr="00E02560">
        <w:rPr>
          <w:b/>
          <w:bCs/>
          <w:color w:val="000000" w:themeColor="text1"/>
          <w:lang w:val="fr-FR" w:eastAsia="en-CA"/>
        </w:rPr>
        <w:t>tariat</w:t>
      </w:r>
    </w:p>
    <w:p w14:paraId="3C22F02F" w14:textId="43A9BAF8" w:rsidR="00410201" w:rsidRPr="00E02560" w:rsidRDefault="004440D1" w:rsidP="009A20EF">
      <w:pPr>
        <w:pStyle w:val="Heading1"/>
        <w:rPr>
          <w:lang w:val="fr-FR"/>
        </w:rPr>
      </w:pPr>
      <w:r w:rsidRPr="00E02560">
        <w:rPr>
          <w:lang w:val="fr-FR"/>
        </w:rPr>
        <w:t xml:space="preserve">Le secrétariat a examiné les demandes de </w:t>
      </w:r>
      <w:r w:rsidR="00AD2A20" w:rsidRPr="00E02560">
        <w:rPr>
          <w:lang w:val="fr-FR"/>
        </w:rPr>
        <w:t>prolongation</w:t>
      </w:r>
      <w:r w:rsidRPr="00E02560">
        <w:rPr>
          <w:lang w:val="fr-FR"/>
        </w:rPr>
        <w:t xml:space="preserve"> de 18 projets de renforcement institutionnel présentés par le PNUE au nom des gouvernements concernés, à la lumière des lignes directrices</w:t>
      </w:r>
      <w:r w:rsidRPr="00E02560">
        <w:rPr>
          <w:vertAlign w:val="superscript"/>
          <w:lang w:val="fr-FR"/>
        </w:rPr>
        <w:footnoteReference w:id="2"/>
      </w:r>
      <w:r w:rsidRPr="00E02560">
        <w:rPr>
          <w:lang w:val="fr-FR"/>
        </w:rPr>
        <w:t xml:space="preserve"> et des décisions pertinentes concernant l’admissibilité et le niveau de financement. Ces demandes ont été recoupées avec les plans de travail initiaux de la phase précédente, les données des programmes de pays (PP) et celles relevant de l’article 7, le dernier rapport sur la mise en œuvre de leurs PGEH, le rapport périodique de l’agence, ainsi que toute décision pertinente des Réunions des Parties. Il a été noté que les 18 pays avaient soumis leurs données relatives aux PP et à l’article 7 pour 2024 ou 2025. Seize d’entre eux respectent les objectifs de contrôle fixés par le Protocole de Montréal et ont fait état d’une consommation annuelle de HCFC et de HFC qui ne dépasse pas la consommation annuelle maximale autorisée indiquée dans leurs accords relatifs aux PGEH et aux KIP conclus avec le Comité exécutif. En outre, toutes les demandes soumises comprenaient une évaluation des indicateurs de </w:t>
      </w:r>
      <w:r w:rsidR="002323B6" w:rsidRPr="00E02560">
        <w:rPr>
          <w:lang w:val="fr-FR"/>
        </w:rPr>
        <w:t>performance</w:t>
      </w:r>
      <w:r w:rsidRPr="00E02560">
        <w:rPr>
          <w:lang w:val="fr-FR"/>
        </w:rPr>
        <w:t>, des risques liés au projet et de sa viabilité, ainsi que de la réalisation des objectifs de renforcement institutionnel, conformément à la décision 91/63 b).</w:t>
      </w:r>
    </w:p>
    <w:p w14:paraId="56C58958" w14:textId="020A8CCF" w:rsidR="00390299" w:rsidRPr="00E02560" w:rsidRDefault="00824229" w:rsidP="00081814">
      <w:pPr>
        <w:pStyle w:val="Heading1"/>
        <w:rPr>
          <w:lang w:val="fr-FR"/>
        </w:rPr>
      </w:pPr>
      <w:r w:rsidRPr="00E02560">
        <w:rPr>
          <w:lang w:val="fr-FR"/>
        </w:rPr>
        <w:t>D</w:t>
      </w:r>
      <w:r w:rsidR="00EB6A98" w:rsidRPr="00E02560">
        <w:rPr>
          <w:lang w:val="fr-FR"/>
        </w:rPr>
        <w:t>ans le cas de la Mongolie, le secrétariat a noté que la consommation de HFC en 2025, telle que déclarée dans les données du PP, s’</w:t>
      </w:r>
      <w:r w:rsidR="00D114AF" w:rsidRPr="00E02560">
        <w:rPr>
          <w:lang w:val="fr-FR"/>
        </w:rPr>
        <w:t>élevait</w:t>
      </w:r>
      <w:r w:rsidR="00EB6A98" w:rsidRPr="00E02560">
        <w:rPr>
          <w:lang w:val="fr-FR"/>
        </w:rPr>
        <w:t xml:space="preserve"> à 67 925 tonnes d’équivalent CO2, ce qui est supérieur au niveau de référence et à la consommation maximale autorisée de 57 309 tonnes d’équivalent CO2. Les données au titre de l’article 7 pour 2025 n’ont pas encore été soumises. Le secrétariat a pris note du fait que la Mongolie figurait parmi les </w:t>
      </w:r>
      <w:r w:rsidR="006739AB" w:rsidRPr="00E02560">
        <w:rPr>
          <w:lang w:val="fr-FR"/>
        </w:rPr>
        <w:t>P</w:t>
      </w:r>
      <w:r w:rsidR="00EB6A98" w:rsidRPr="00E02560">
        <w:rPr>
          <w:lang w:val="fr-FR"/>
        </w:rPr>
        <w:t xml:space="preserve">arties visées par la décision XXXV/16, relative à la prise en compte des incidences de la pandémie de COVID-19 sur la consommation de référence de HFC pour certaines </w:t>
      </w:r>
      <w:r w:rsidR="006739AB" w:rsidRPr="00E02560">
        <w:rPr>
          <w:lang w:val="fr-FR"/>
        </w:rPr>
        <w:t>P</w:t>
      </w:r>
      <w:r w:rsidR="00EB6A98" w:rsidRPr="00E02560">
        <w:rPr>
          <w:lang w:val="fr-FR"/>
        </w:rPr>
        <w:t xml:space="preserve">arties, adoptée lors de la trente-cinquième réunion des </w:t>
      </w:r>
      <w:r w:rsidR="006739AB" w:rsidRPr="00E02560">
        <w:rPr>
          <w:lang w:val="fr-FR"/>
        </w:rPr>
        <w:t>P</w:t>
      </w:r>
      <w:r w:rsidR="00EB6A98" w:rsidRPr="00E02560">
        <w:rPr>
          <w:lang w:val="fr-FR"/>
        </w:rPr>
        <w:t>arties. La recommandation concernant la demande de prolongation du financement du renforcement institutionnel pour la Mongolie sera donc présentée à titre exceptionnel, compte tenu du statut de la Mongolie en tant que partie visée par la décision XXXV/16</w:t>
      </w:r>
      <w:r w:rsidR="00F13149" w:rsidRPr="00E02560">
        <w:rPr>
          <w:lang w:val="fr-FR"/>
        </w:rPr>
        <w:t xml:space="preserve">. </w:t>
      </w:r>
    </w:p>
    <w:p w14:paraId="03D6550C" w14:textId="447A12C3" w:rsidR="00390299" w:rsidRPr="00E02560" w:rsidRDefault="00AC2E47" w:rsidP="00390299">
      <w:pPr>
        <w:pStyle w:val="Heading1"/>
        <w:rPr>
          <w:lang w:val="fr-FR"/>
        </w:rPr>
      </w:pPr>
      <w:r w:rsidRPr="00E02560">
        <w:rPr>
          <w:lang w:val="fr-FR"/>
        </w:rPr>
        <w:t>Dans le cas de Saint-Vincent-et-les Grenadines, le secrétariat a pris note de la décision XXXVII/14 des Parties concernant le non-respect par ce pays du Protocole de Montréal relatif à des substances qui appauvrissent la couche d'ozone, et a constaté que la consommation de HFC, telle qu'indiquée dans les données de 2025 au titre de l'article 7 et dans le rapport du PP, se situait en dessous des limites de contrôle fixées par le Protocole de Montréal. La recommandation relative à la demande de prolongation du projet de renforcement institutionnel pour Saint-Vincent-et-les Grenadines sera donc formulée sans préjudice du fonctionnement du mécanisme du Protocole de Montréal visant à remédier au non-respect des obligations</w:t>
      </w:r>
      <w:r w:rsidR="00140C20" w:rsidRPr="00E02560">
        <w:rPr>
          <w:lang w:val="fr-FR"/>
        </w:rPr>
        <w:t xml:space="preserve">. </w:t>
      </w:r>
    </w:p>
    <w:p w14:paraId="23650029" w14:textId="700C487C" w:rsidR="00410201" w:rsidRPr="00E02560" w:rsidRDefault="00AC2E47" w:rsidP="009A20EF">
      <w:pPr>
        <w:keepNext/>
        <w:autoSpaceDE w:val="0"/>
        <w:autoSpaceDN w:val="0"/>
        <w:adjustRightInd w:val="0"/>
        <w:spacing w:after="240"/>
        <w:rPr>
          <w:b/>
          <w:bCs/>
          <w:color w:val="000000" w:themeColor="text1"/>
          <w:lang w:val="fr-FR" w:eastAsia="en-CA"/>
        </w:rPr>
      </w:pPr>
      <w:r w:rsidRPr="00E02560">
        <w:rPr>
          <w:b/>
          <w:bCs/>
          <w:color w:val="000000" w:themeColor="text1"/>
          <w:lang w:val="fr-FR" w:eastAsia="en-CA"/>
        </w:rPr>
        <w:t>Recommandation du secrétariat</w:t>
      </w:r>
    </w:p>
    <w:p w14:paraId="74C3EA80" w14:textId="274A38D1" w:rsidR="00410201" w:rsidRPr="00E02560" w:rsidRDefault="002C09DC" w:rsidP="0054231A">
      <w:pPr>
        <w:pStyle w:val="Heading1"/>
        <w:rPr>
          <w:lang w:val="fr-FR"/>
        </w:rPr>
      </w:pPr>
      <w:r w:rsidRPr="00E02560">
        <w:rPr>
          <w:lang w:val="fr-FR"/>
        </w:rPr>
        <w:t>Le secrétariat recommande une approbation globale des demandes de prolongation du renforcement institutionnel pour les pays suivants : Cambodge, Érythrée, Eswatini, Gambie, Grenade, Kenya, Libéria, Mongolie, Nioué, Palaos, République de Moldova, Rwanda, Saint-Vincent-et-les</w:t>
      </w:r>
      <w:r w:rsidR="00457E22" w:rsidRPr="00E02560">
        <w:rPr>
          <w:lang w:val="fr-FR"/>
        </w:rPr>
        <w:t xml:space="preserve"> </w:t>
      </w:r>
      <w:r w:rsidRPr="00E02560">
        <w:rPr>
          <w:lang w:val="fr-FR"/>
        </w:rPr>
        <w:t>Grenadines, Samoa, Soudan, Tonga, Tuvalu et Zimbabwe, au niveau de financement indiqué à la section A1 du tableau 1 du présent document, étant entendu que l’approbation pour la Mongolie est accordée à titre exceptionnel, la Mongolie étant reconnue comme une partie figurant sur la liste de la décision XXXV/16 relative à la prise en compte des incidences de la pandémie de COVID-19 sur la consommation de référence de HFC pour certaines Parties, adoptée lors de la trente-cinquième réunion des Parties, et que l’approbation concernant Saint-Vincent-et-les Grenadines est sans préjudice du fonctionnement du mécanisme du Protocole de Montréal visant à remédier au non-respect des obligations. Le Comité exécutif pourrait souhaiter faire part aux gouvernements susmentionnés des observations figurant à l’annexe II du présent document.</w:t>
      </w:r>
    </w:p>
    <w:p w14:paraId="21C49DA0" w14:textId="608E4ECF" w:rsidR="00410201" w:rsidRPr="00E02560" w:rsidRDefault="00410201" w:rsidP="003E376E">
      <w:pPr>
        <w:pStyle w:val="Heading1"/>
        <w:keepNext/>
        <w:widowControl w:val="0"/>
        <w:numPr>
          <w:ilvl w:val="0"/>
          <w:numId w:val="0"/>
        </w:numPr>
        <w:rPr>
          <w:b/>
          <w:color w:val="000000" w:themeColor="text1"/>
          <w:lang w:val="fr-FR"/>
        </w:rPr>
      </w:pPr>
      <w:r w:rsidRPr="00E02560">
        <w:rPr>
          <w:b/>
          <w:color w:val="000000" w:themeColor="text1"/>
          <w:lang w:val="fr-FR"/>
        </w:rPr>
        <w:lastRenderedPageBreak/>
        <w:t>A</w:t>
      </w:r>
      <w:r w:rsidR="006A4E95" w:rsidRPr="00E02560">
        <w:rPr>
          <w:b/>
          <w:color w:val="000000" w:themeColor="text1"/>
          <w:lang w:val="fr-FR"/>
        </w:rPr>
        <w:t>2</w:t>
      </w:r>
      <w:r w:rsidR="008433BA" w:rsidRPr="00E02560">
        <w:rPr>
          <w:b/>
          <w:color w:val="000000" w:themeColor="text1"/>
          <w:lang w:val="fr-FR"/>
        </w:rPr>
        <w:t xml:space="preserve"> </w:t>
      </w:r>
      <w:r w:rsidRPr="00E02560">
        <w:rPr>
          <w:b/>
          <w:color w:val="000000" w:themeColor="text1"/>
          <w:lang w:val="fr-FR"/>
        </w:rPr>
        <w:t xml:space="preserve">: </w:t>
      </w:r>
      <w:r w:rsidR="008433BA" w:rsidRPr="00E02560">
        <w:rPr>
          <w:b/>
          <w:color w:val="000000" w:themeColor="text1"/>
          <w:lang w:val="fr-FR"/>
        </w:rPr>
        <w:t>Préparation de projets dans le cadre des plans de mise en œuvre de l’Amendement de Kigali relatif aux HFC</w:t>
      </w:r>
      <w:r w:rsidRPr="00E02560">
        <w:rPr>
          <w:b/>
          <w:color w:val="000000" w:themeColor="text1"/>
          <w:lang w:val="fr-FR"/>
        </w:rPr>
        <w:t xml:space="preserve"> </w:t>
      </w:r>
    </w:p>
    <w:p w14:paraId="0EDFCFDB" w14:textId="2A93FD45" w:rsidR="00410201" w:rsidRPr="00E02560" w:rsidRDefault="008433BA" w:rsidP="009A20EF">
      <w:pPr>
        <w:keepNext/>
        <w:spacing w:after="240"/>
        <w:rPr>
          <w:b/>
          <w:color w:val="000000" w:themeColor="text1"/>
          <w:lang w:val="fr-FR"/>
        </w:rPr>
      </w:pPr>
      <w:r w:rsidRPr="00E02560">
        <w:rPr>
          <w:b/>
          <w:color w:val="000000" w:themeColor="text1"/>
          <w:lang w:val="fr-FR"/>
        </w:rPr>
        <w:t>Description du projet</w:t>
      </w:r>
    </w:p>
    <w:p w14:paraId="543049E6" w14:textId="0DC9636D" w:rsidR="008C7A49" w:rsidRPr="00E02560" w:rsidRDefault="00096B9D" w:rsidP="00933367">
      <w:pPr>
        <w:pStyle w:val="Heading1"/>
        <w:rPr>
          <w:noProof/>
          <w:lang w:val="fr-FR"/>
        </w:rPr>
      </w:pPr>
      <w:r w:rsidRPr="00E02560">
        <w:rPr>
          <w:noProof/>
          <w:lang w:val="fr-FR"/>
        </w:rPr>
        <w:t>Le PNUE</w:t>
      </w:r>
      <w:r w:rsidR="00C63FE0" w:rsidRPr="00E02560">
        <w:rPr>
          <w:noProof/>
          <w:lang w:val="fr-FR"/>
        </w:rPr>
        <w:t xml:space="preserve">, en sa qualité d'agence principale d'exécution, </w:t>
      </w:r>
      <w:r w:rsidRPr="00E02560">
        <w:rPr>
          <w:noProof/>
          <w:lang w:val="fr-FR"/>
        </w:rPr>
        <w:t>a soumis une demande concernant la préparation de la phase I du KIP pour un pays</w:t>
      </w:r>
      <w:r w:rsidR="00C24781" w:rsidRPr="00E02560">
        <w:rPr>
          <w:noProof/>
          <w:lang w:val="fr-FR"/>
        </w:rPr>
        <w:t xml:space="preserve">, </w:t>
      </w:r>
      <w:r w:rsidRPr="00E02560">
        <w:rPr>
          <w:noProof/>
          <w:lang w:val="fr-FR"/>
        </w:rPr>
        <w:t xml:space="preserve">l'ONUDI étant désignée comme agence </w:t>
      </w:r>
      <w:r w:rsidR="00594920" w:rsidRPr="00E02560">
        <w:rPr>
          <w:noProof/>
          <w:lang w:val="fr-FR"/>
        </w:rPr>
        <w:t>d’exécution</w:t>
      </w:r>
      <w:r w:rsidRPr="00E02560">
        <w:rPr>
          <w:noProof/>
          <w:lang w:val="fr-FR"/>
        </w:rPr>
        <w:t xml:space="preserve"> coopéra</w:t>
      </w:r>
      <w:r w:rsidR="00594920" w:rsidRPr="00E02560">
        <w:rPr>
          <w:noProof/>
          <w:lang w:val="fr-FR"/>
        </w:rPr>
        <w:t>nte</w:t>
      </w:r>
      <w:r w:rsidRPr="00E02560">
        <w:rPr>
          <w:noProof/>
          <w:lang w:val="fr-FR"/>
        </w:rPr>
        <w:t>, comme indiqué à la section A2 du tableau 1.</w:t>
      </w:r>
    </w:p>
    <w:p w14:paraId="11878D7D" w14:textId="20236EFA" w:rsidR="0075322C" w:rsidRPr="00E02560" w:rsidRDefault="00030FFA" w:rsidP="0075322C">
      <w:pPr>
        <w:pStyle w:val="Heading1"/>
        <w:rPr>
          <w:lang w:val="fr-FR"/>
        </w:rPr>
      </w:pPr>
      <w:r w:rsidRPr="00E02560">
        <w:rPr>
          <w:lang w:val="fr-FR"/>
        </w:rPr>
        <w:t xml:space="preserve">Le PNUE, en sa qualité d’agence principale d’exécution pour Saint-Kitts-et-Nevis, a fourni une description des activités nécessaires à la préparation de la phase I du KIP et des coûts correspondants de chaque activité, en utilisant le modèle prévu pour les demandes de préparation de projets relatifs aux KIP. L’ONUDI, en sa qualité d’agence d’exécution coopérante pour Saint-Kitts-et-Nevis, a demandé 35 000 $US, plus des </w:t>
      </w:r>
      <w:r w:rsidR="007038FA" w:rsidRPr="00E02560">
        <w:rPr>
          <w:lang w:val="fr-FR"/>
        </w:rPr>
        <w:t xml:space="preserve">dépenses d'appui d’agence </w:t>
      </w:r>
      <w:r w:rsidRPr="00E02560">
        <w:rPr>
          <w:lang w:val="fr-FR"/>
        </w:rPr>
        <w:t>de 2 450 $US</w:t>
      </w:r>
      <w:r w:rsidR="009C6CB4" w:rsidRPr="00E02560">
        <w:rPr>
          <w:rStyle w:val="FootnoteReference"/>
          <w:lang w:val="fr-FR"/>
        </w:rPr>
        <w:footnoteReference w:id="3"/>
      </w:r>
      <w:r w:rsidRPr="00E02560">
        <w:rPr>
          <w:lang w:val="fr-FR"/>
        </w:rPr>
        <w:t>.</w:t>
      </w:r>
    </w:p>
    <w:p w14:paraId="116BDBC7" w14:textId="649809BF" w:rsidR="00410201" w:rsidRPr="00E02560" w:rsidRDefault="0094301E" w:rsidP="00933367">
      <w:pPr>
        <w:pStyle w:val="Heading1"/>
        <w:numPr>
          <w:ilvl w:val="0"/>
          <w:numId w:val="0"/>
        </w:numPr>
        <w:rPr>
          <w:b/>
          <w:color w:val="000000" w:themeColor="text1"/>
          <w:lang w:val="fr-FR"/>
        </w:rPr>
      </w:pPr>
      <w:r w:rsidRPr="00E02560">
        <w:rPr>
          <w:b/>
          <w:color w:val="000000" w:themeColor="text1"/>
          <w:lang w:val="fr-FR"/>
        </w:rPr>
        <w:t xml:space="preserve">Observations du </w:t>
      </w:r>
      <w:r w:rsidR="00D114AF" w:rsidRPr="00E02560">
        <w:rPr>
          <w:b/>
          <w:color w:val="000000" w:themeColor="text1"/>
          <w:lang w:val="fr-FR"/>
        </w:rPr>
        <w:t>secrétariat</w:t>
      </w:r>
    </w:p>
    <w:p w14:paraId="1592DC48" w14:textId="77777777" w:rsidR="00CF1DD6" w:rsidRPr="00E02560" w:rsidRDefault="00CF1DD6" w:rsidP="00CF1DD6">
      <w:pPr>
        <w:pStyle w:val="Heading1"/>
        <w:rPr>
          <w:lang w:val="fr-FR"/>
        </w:rPr>
      </w:pPr>
      <w:r w:rsidRPr="00E02560">
        <w:rPr>
          <w:lang w:val="fr-FR"/>
        </w:rPr>
        <w:t>Pour examiner cette demande, le secrétariat a pris en considération les lignes directrices relatives à la préparation des KIP telles que figurant dans la décision 87/50, ainsi que les activités proposées pour la préparation du projet et leur lien avec les activités de soutien menées dans le pays.</w:t>
      </w:r>
    </w:p>
    <w:p w14:paraId="005BF157" w14:textId="2BB426AA" w:rsidR="00410201" w:rsidRPr="00E02560" w:rsidRDefault="00CF1DD6" w:rsidP="00CF1DD6">
      <w:pPr>
        <w:pStyle w:val="Heading1"/>
        <w:rPr>
          <w:lang w:val="fr-FR"/>
        </w:rPr>
      </w:pPr>
      <w:r w:rsidRPr="00E02560">
        <w:rPr>
          <w:lang w:val="fr-FR"/>
        </w:rPr>
        <w:t>La demande soumise pour Saint-Kitts-et-Nevis comprend des données sur la consommation de HFC et de mélanges de HFC pour la période 2023-2025. Les activités de préparation du projet comprennent une enquête nationale et la collecte de données sur la consommation de HFC ; l’analyse de l’utilisation des HFC et des solutions de remplacement ; un examen des initiatives, politiques et réglementations nationales pertinentes liées à la réduction progressive des HFC ; une évaluation des besoins dans le secteur de l’entretien des équipements de réfrigération et de climatisation (RC) ; la préparation d’un plan de communication et d’activités de sensibilisation ; et l’élaboration d’une stratégie globale de réduction progressive des HFC</w:t>
      </w:r>
      <w:r w:rsidR="00720849" w:rsidRPr="00E02560">
        <w:rPr>
          <w:lang w:val="fr-FR"/>
        </w:rPr>
        <w:t>.</w:t>
      </w:r>
    </w:p>
    <w:p w14:paraId="4828259A" w14:textId="1960B61D" w:rsidR="00DC45FD" w:rsidRPr="00E02560" w:rsidRDefault="005611C2" w:rsidP="00FB4C19">
      <w:pPr>
        <w:pStyle w:val="Heading1"/>
        <w:rPr>
          <w:lang w:val="fr-FR"/>
        </w:rPr>
      </w:pPr>
      <w:r w:rsidRPr="00E02560">
        <w:rPr>
          <w:lang w:val="fr-FR"/>
        </w:rPr>
        <w:t>Le secrétariat a noté que le pays avait ratifié l’Amendement de Kigali</w:t>
      </w:r>
      <w:r w:rsidRPr="00E02560">
        <w:rPr>
          <w:rStyle w:val="FootnoteReference"/>
          <w:lang w:val="fr-FR"/>
        </w:rPr>
        <w:footnoteReference w:id="4"/>
      </w:r>
      <w:r w:rsidRPr="00E02560">
        <w:rPr>
          <w:lang w:val="fr-FR"/>
        </w:rPr>
        <w:t xml:space="preserve"> ; que le Gouvernement avait fourni une lettre d’approbation à l’appui de la préparation du projet ; et que le financement demandé était conforme à la décision 87/50. Le secrétariat a également pris note que le PNUE avait indiqué que, pour Saint-Kitts-et-Nevis, la préparation du projet relatif à la stratégie globale pour le KIP s'appuierait sur les activités mises en œuvre dans le cadre des activités habilitantes pour la réduction progressive des HFC, lesquelles ont contribué à la ratification de l'Amendement de Kigali dans le pays</w:t>
      </w:r>
      <w:r w:rsidR="008138F0" w:rsidRPr="00E02560">
        <w:rPr>
          <w:lang w:val="fr-FR"/>
        </w:rPr>
        <w:t>.</w:t>
      </w:r>
    </w:p>
    <w:p w14:paraId="3EA8CCE3" w14:textId="2B1D6DE9" w:rsidR="00410201" w:rsidRPr="00E02560" w:rsidRDefault="00120131" w:rsidP="009A20EF">
      <w:pPr>
        <w:pStyle w:val="Heading1"/>
        <w:keepNext/>
        <w:keepLines/>
        <w:widowControl w:val="0"/>
        <w:numPr>
          <w:ilvl w:val="0"/>
          <w:numId w:val="0"/>
        </w:numPr>
        <w:tabs>
          <w:tab w:val="left" w:pos="720"/>
        </w:tabs>
        <w:rPr>
          <w:lang w:val="fr-FR"/>
        </w:rPr>
      </w:pPr>
      <w:r w:rsidRPr="00E02560">
        <w:rPr>
          <w:b/>
          <w:color w:val="000000" w:themeColor="text1"/>
          <w:lang w:val="fr-FR"/>
        </w:rPr>
        <w:t>Recommandation du secrétariat</w:t>
      </w:r>
    </w:p>
    <w:p w14:paraId="6CC8FC40" w14:textId="5E40EB4B" w:rsidR="00410201" w:rsidRPr="00E02560" w:rsidRDefault="00E156D7" w:rsidP="009A20EF">
      <w:pPr>
        <w:pStyle w:val="Heading1"/>
        <w:rPr>
          <w:lang w:val="fr-FR"/>
        </w:rPr>
      </w:pPr>
      <w:r w:rsidRPr="00E02560">
        <w:rPr>
          <w:lang w:val="fr-FR"/>
        </w:rPr>
        <w:t>Le secrétariat recommande l'approbation globale de la préparation du projet pour la phase I du plan de mise en œuvre de l’Amendement de Kigali relatif aux HFC pour Saint-Kitts-et-Nevis, au niveau de financement indiqué à la section A2 du tableau 1.</w:t>
      </w:r>
    </w:p>
    <w:p w14:paraId="758210A4" w14:textId="237B997D" w:rsidR="00410201" w:rsidRPr="00E02560" w:rsidRDefault="00846F01" w:rsidP="009A20EF">
      <w:pPr>
        <w:keepNext/>
        <w:spacing w:before="240" w:after="240"/>
        <w:rPr>
          <w:b/>
          <w:lang w:val="fr-FR"/>
        </w:rPr>
      </w:pPr>
      <w:r w:rsidRPr="00E02560">
        <w:rPr>
          <w:b/>
          <w:noProof/>
          <w:lang w:val="fr-FR"/>
        </w:rPr>
        <w:lastRenderedPageBreak/>
        <w:t>A3 : Assistance technique pour l'élaboration d'un rapport de vérification sur la consommation de HFC et/ou de HCFC</w:t>
      </w:r>
      <w:r w:rsidR="00410201" w:rsidRPr="00E02560">
        <w:rPr>
          <w:b/>
          <w:lang w:val="fr-FR"/>
        </w:rPr>
        <w:t xml:space="preserve"> </w:t>
      </w:r>
    </w:p>
    <w:p w14:paraId="19C56B47" w14:textId="59589279" w:rsidR="00410201" w:rsidRPr="00E02560" w:rsidRDefault="008C489B" w:rsidP="009A20EF">
      <w:pPr>
        <w:keepNext/>
        <w:spacing w:after="240"/>
        <w:rPr>
          <w:b/>
          <w:lang w:val="fr-FR"/>
        </w:rPr>
      </w:pPr>
      <w:r w:rsidRPr="00E02560">
        <w:rPr>
          <w:b/>
          <w:lang w:val="fr-FR"/>
        </w:rPr>
        <w:t>Description du projet</w:t>
      </w:r>
    </w:p>
    <w:p w14:paraId="3DAF1682" w14:textId="10FAF109" w:rsidR="00B30577" w:rsidRPr="00E02560" w:rsidRDefault="00793331" w:rsidP="00B30577">
      <w:pPr>
        <w:pStyle w:val="Heading1"/>
        <w:rPr>
          <w:lang w:val="fr-FR"/>
        </w:rPr>
      </w:pPr>
      <w:r w:rsidRPr="00E02560">
        <w:rPr>
          <w:lang w:val="fr-FR"/>
        </w:rPr>
        <w:t>Conformément à la décision 61/46 c)</w:t>
      </w:r>
      <w:r w:rsidR="00DD30CB" w:rsidRPr="00E02560">
        <w:rPr>
          <w:rStyle w:val="FootnoteReference"/>
          <w:lang w:val="fr-FR"/>
        </w:rPr>
        <w:t xml:space="preserve"> </w:t>
      </w:r>
      <w:r w:rsidR="00DD30CB" w:rsidRPr="00E02560">
        <w:rPr>
          <w:rStyle w:val="FootnoteReference"/>
          <w:lang w:val="fr-FR"/>
        </w:rPr>
        <w:footnoteReference w:id="5"/>
      </w:r>
      <w:r w:rsidRPr="00E02560">
        <w:rPr>
          <w:lang w:val="fr-FR"/>
        </w:rPr>
        <w:t>, le secrétariat a sélectionné un échantillon de pays visés à l’article 5 qui consomment de faibles volumes afin de vérifier le respect de leurs accords relatifs au PGEH. Le PNUE, en sa qualité d’agence principale d’exécution, demande un financement aux fins de la vérification de la phase II des PGEH pour le Mali, le Paraguay, l’Ouganda et la Zambie, comme indiqué à la section A3 du tableau 1</w:t>
      </w:r>
      <w:r w:rsidR="00B30577" w:rsidRPr="00E02560">
        <w:rPr>
          <w:lang w:val="fr-FR"/>
        </w:rPr>
        <w:t>.</w:t>
      </w:r>
    </w:p>
    <w:p w14:paraId="32ADC101" w14:textId="7270EA5D" w:rsidR="007B2F22" w:rsidRPr="00E02560" w:rsidRDefault="004A6012" w:rsidP="00933A88">
      <w:pPr>
        <w:pStyle w:val="Heading1"/>
        <w:rPr>
          <w:lang w:val="fr-FR"/>
        </w:rPr>
      </w:pPr>
      <w:r w:rsidRPr="00E02560">
        <w:rPr>
          <w:lang w:val="fr-FR"/>
        </w:rPr>
        <w:t>Conformément à la décision 96/22 a) i)</w:t>
      </w:r>
      <w:r w:rsidRPr="00E02560">
        <w:rPr>
          <w:rStyle w:val="FootnoteReference"/>
          <w:lang w:val="fr-FR"/>
        </w:rPr>
        <w:footnoteReference w:id="6"/>
      </w:r>
      <w:r w:rsidRPr="00E02560">
        <w:rPr>
          <w:lang w:val="fr-FR"/>
        </w:rPr>
        <w:t xml:space="preserve">, le secrétariat a établi la liste des pays pour lesquels le respect des accords relatifs aux KIP doit être vérifié. Le PNUE, en sa qualité d'agence </w:t>
      </w:r>
      <w:r w:rsidR="008F41E8" w:rsidRPr="00E02560">
        <w:rPr>
          <w:lang w:val="fr-FR"/>
        </w:rPr>
        <w:t>principale ou désignée d’exécution</w:t>
      </w:r>
      <w:r w:rsidR="003536B4" w:rsidRPr="00E02560">
        <w:rPr>
          <w:lang w:val="fr-FR"/>
        </w:rPr>
        <w:t>,</w:t>
      </w:r>
      <w:r w:rsidR="008F41E8" w:rsidRPr="00E02560">
        <w:rPr>
          <w:lang w:val="fr-FR"/>
        </w:rPr>
        <w:t xml:space="preserve"> </w:t>
      </w:r>
      <w:r w:rsidRPr="00E02560">
        <w:rPr>
          <w:lang w:val="fr-FR"/>
        </w:rPr>
        <w:t xml:space="preserve">demande un financement pour la vérification de la phase I des KIP des pays suivants : Bénin, Tchad, Îles Cook, Éthiopie, Fidji, Grenade, Guinée-Bissau, Kiribati, Îles Marshall, États fédérés de Micronésie, Mongolie, Nauru, </w:t>
      </w:r>
      <w:r w:rsidR="006739AB" w:rsidRPr="00E02560">
        <w:rPr>
          <w:lang w:val="fr-FR"/>
        </w:rPr>
        <w:t>Nioué</w:t>
      </w:r>
      <w:r w:rsidRPr="00E02560">
        <w:rPr>
          <w:lang w:val="fr-FR"/>
        </w:rPr>
        <w:t>, Palaos, République de Moldova, Sainte-Lucie, Samoa, Seychelles, Sierra Leone, Îles Salomon, Togo, Tonga, Tuvalu, Vanuatu et Zimbabwe, comme indiqué à la section A3 du tableau 1</w:t>
      </w:r>
      <w:r w:rsidR="0006037F" w:rsidRPr="00E02560">
        <w:rPr>
          <w:lang w:val="fr-FR"/>
        </w:rPr>
        <w:t>.</w:t>
      </w:r>
    </w:p>
    <w:p w14:paraId="602DF938" w14:textId="4C9A8A3E" w:rsidR="001B1A06" w:rsidRPr="00E02560" w:rsidRDefault="00AC33E7" w:rsidP="001B1A06">
      <w:pPr>
        <w:pStyle w:val="Heading1"/>
        <w:rPr>
          <w:lang w:val="fr-FR"/>
        </w:rPr>
      </w:pPr>
      <w:r w:rsidRPr="00E02560">
        <w:rPr>
          <w:lang w:val="fr-FR"/>
        </w:rPr>
        <w:t>Conformément à la décision 96/22 b)</w:t>
      </w:r>
      <w:r w:rsidR="0053042D" w:rsidRPr="00E02560">
        <w:rPr>
          <w:rStyle w:val="FootnoteReference"/>
          <w:lang w:val="fr-FR"/>
        </w:rPr>
        <w:footnoteReference w:id="7"/>
      </w:r>
      <w:r w:rsidR="004D03C8" w:rsidRPr="00E02560">
        <w:rPr>
          <w:lang w:val="fr-FR"/>
        </w:rPr>
        <w:t>,</w:t>
      </w:r>
      <w:r w:rsidR="001D2CF8" w:rsidRPr="00E02560">
        <w:rPr>
          <w:lang w:val="fr-FR"/>
        </w:rPr>
        <w:t xml:space="preserve"> </w:t>
      </w:r>
      <w:r w:rsidRPr="00E02560">
        <w:rPr>
          <w:lang w:val="fr-FR"/>
        </w:rPr>
        <w:t>le PNUE, en sa qualité d'agence principale d'exécution, demande également un financement pour la vérification combinée de la phase I des KIP et de la phase II des PGEH pour l'Eswatini, la Gambie, la République démocratique populaire lao, le Lesotho et le Rwanda</w:t>
      </w:r>
      <w:r w:rsidR="006E1AA8" w:rsidRPr="00E02560">
        <w:rPr>
          <w:lang w:val="fr-FR"/>
        </w:rPr>
        <w:t>.</w:t>
      </w:r>
    </w:p>
    <w:p w14:paraId="45B13478" w14:textId="4B3C9F84" w:rsidR="00410201" w:rsidRPr="00E02560" w:rsidRDefault="00D11F9C" w:rsidP="009A20EF">
      <w:pPr>
        <w:pStyle w:val="Heading1"/>
        <w:rPr>
          <w:lang w:val="fr-FR"/>
        </w:rPr>
      </w:pPr>
      <w:r w:rsidRPr="00E02560">
        <w:rPr>
          <w:noProof/>
          <w:lang w:val="fr-FR"/>
        </w:rPr>
        <w:t xml:space="preserve">Conformément aux décisions pertinentes, le PNUE, en sa qualité d'agence </w:t>
      </w:r>
      <w:r w:rsidR="008F41E8" w:rsidRPr="00E02560">
        <w:rPr>
          <w:noProof/>
          <w:lang w:val="fr-FR"/>
        </w:rPr>
        <w:t>principale ou désignée d’exécution</w:t>
      </w:r>
      <w:r w:rsidR="00896DAF" w:rsidRPr="00E02560">
        <w:rPr>
          <w:noProof/>
          <w:lang w:val="fr-FR"/>
        </w:rPr>
        <w:t>, a présenté</w:t>
      </w:r>
      <w:r w:rsidR="008F41E8" w:rsidRPr="00E02560">
        <w:rPr>
          <w:noProof/>
          <w:lang w:val="fr-FR"/>
        </w:rPr>
        <w:t xml:space="preserve"> </w:t>
      </w:r>
      <w:r w:rsidRPr="00E02560">
        <w:rPr>
          <w:noProof/>
          <w:lang w:val="fr-FR"/>
        </w:rPr>
        <w:t>des demandes d'assistance technique en vue de l'élaboration d'un rapport de vérification sur la consommation de HFC et/ou de HCFC pour 34 pays, comme indiqué à la section A3 du tableau 1</w:t>
      </w:r>
      <w:r w:rsidR="00410201" w:rsidRPr="00E02560">
        <w:rPr>
          <w:lang w:val="fr-FR"/>
        </w:rPr>
        <w:t>.</w:t>
      </w:r>
    </w:p>
    <w:p w14:paraId="3A36C9D8" w14:textId="73266F69" w:rsidR="00410201" w:rsidRPr="00E02560" w:rsidRDefault="004E4C25" w:rsidP="00E55FC2">
      <w:pPr>
        <w:pStyle w:val="Heading1"/>
        <w:keepNext/>
        <w:widowControl w:val="0"/>
        <w:numPr>
          <w:ilvl w:val="0"/>
          <w:numId w:val="0"/>
        </w:numPr>
        <w:tabs>
          <w:tab w:val="left" w:pos="720"/>
        </w:tabs>
        <w:rPr>
          <w:b/>
          <w:lang w:val="fr-FR"/>
        </w:rPr>
      </w:pPr>
      <w:r w:rsidRPr="00E02560">
        <w:rPr>
          <w:b/>
          <w:lang w:val="fr-FR"/>
        </w:rPr>
        <w:t>Observations du secrétariat</w:t>
      </w:r>
    </w:p>
    <w:p w14:paraId="08CCBFBE" w14:textId="6EC9AD29" w:rsidR="0067289C" w:rsidRPr="00E02560" w:rsidRDefault="0067289C" w:rsidP="0067289C">
      <w:pPr>
        <w:pStyle w:val="Heading1"/>
        <w:rPr>
          <w:lang w:val="fr-FR"/>
        </w:rPr>
      </w:pPr>
      <w:r w:rsidRPr="00E02560">
        <w:rPr>
          <w:lang w:val="fr-FR"/>
        </w:rPr>
        <w:t xml:space="preserve">Le </w:t>
      </w:r>
      <w:r w:rsidR="00824229" w:rsidRPr="00E02560">
        <w:rPr>
          <w:lang w:val="fr-FR"/>
        </w:rPr>
        <w:t>s</w:t>
      </w:r>
      <w:r w:rsidRPr="00E02560">
        <w:rPr>
          <w:lang w:val="fr-FR"/>
        </w:rPr>
        <w:t>ecrétariat a noté que les demandes de financement étaient conformes aux montants approuvés pour des vérifications de même nature lors de réunions précédentes ; il a en outre souligné que les rapports de vérification devaient être soumis au moins dix semaines avant la réunion pertinente du Comité exécutif au cours de laquelle la prochaine tranche de financement du PGEH ou du KIP serait soumise.</w:t>
      </w:r>
    </w:p>
    <w:p w14:paraId="440CC110" w14:textId="31E49199" w:rsidR="00C137FB" w:rsidRPr="00E02560" w:rsidRDefault="0067289C" w:rsidP="0067289C">
      <w:pPr>
        <w:pStyle w:val="Heading1"/>
        <w:rPr>
          <w:lang w:val="fr-FR"/>
        </w:rPr>
      </w:pPr>
      <w:r w:rsidRPr="00E02560">
        <w:rPr>
          <w:lang w:val="fr-FR"/>
        </w:rPr>
        <w:t xml:space="preserve">Concernant le Lesotho, c'est le gouvernement allemand qui a été désigné comme agence d'exécution pour la phase II du PGEH, et le PNUE est l'agence principale d'exécution pour la phase I du </w:t>
      </w:r>
      <w:r w:rsidRPr="00E02560">
        <w:rPr>
          <w:lang w:val="fr-FR"/>
        </w:rPr>
        <w:lastRenderedPageBreak/>
        <w:t>KIP. À la suite des discussions entre les agences d'exécution, le PNUE a accepté de réaliser la vérification combinée pour le Lesotho, comme indiqué dans le tableau ci-dessus</w:t>
      </w:r>
      <w:r w:rsidR="009A41EA" w:rsidRPr="00E02560">
        <w:rPr>
          <w:lang w:val="fr-FR"/>
        </w:rPr>
        <w:t>.</w:t>
      </w:r>
    </w:p>
    <w:p w14:paraId="24959922" w14:textId="2631AEF5" w:rsidR="00410201" w:rsidRPr="00E02560" w:rsidRDefault="00960A68" w:rsidP="009A20EF">
      <w:pPr>
        <w:pStyle w:val="Heading1"/>
        <w:keepNext/>
        <w:numPr>
          <w:ilvl w:val="0"/>
          <w:numId w:val="0"/>
        </w:numPr>
        <w:spacing w:after="120"/>
        <w:rPr>
          <w:b/>
          <w:lang w:val="fr-FR"/>
        </w:rPr>
      </w:pPr>
      <w:r w:rsidRPr="00E02560">
        <w:rPr>
          <w:b/>
          <w:lang w:val="fr-FR"/>
        </w:rPr>
        <w:t>Recommandation du secrétariat</w:t>
      </w:r>
    </w:p>
    <w:p w14:paraId="77E251B3" w14:textId="56BECF47" w:rsidR="0001381C" w:rsidRPr="00E02560" w:rsidRDefault="00960A68" w:rsidP="00E55FC2">
      <w:pPr>
        <w:pStyle w:val="Heading1"/>
        <w:spacing w:before="240"/>
        <w:rPr>
          <w:lang w:val="fr-FR"/>
        </w:rPr>
      </w:pPr>
      <w:r w:rsidRPr="00E02560">
        <w:rPr>
          <w:lang w:val="fr-FR"/>
        </w:rPr>
        <w:t>Le secrétariat recommande une approbation globale de l'assistance technique destinée à l'élaboration des rapports de vérification, comme indiqué ci-dessous, à hauteur des montants figurant à la section A3 du tableau 1, étant entendu que ces rapports doivent être soumis au moins dix semaines avant la réunion du Comité exécutif concernée, lors de laquelle seront examinées les demandes de nouvelles tranches de financement pour les PGEH ou les KIP</w:t>
      </w:r>
      <w:r w:rsidR="001065A6" w:rsidRPr="00E02560">
        <w:rPr>
          <w:lang w:val="fr-FR"/>
        </w:rPr>
        <w:t xml:space="preserve"> </w:t>
      </w:r>
      <w:r w:rsidR="006D7E4F" w:rsidRPr="00E02560">
        <w:rPr>
          <w:lang w:val="fr-FR"/>
        </w:rPr>
        <w:t>:</w:t>
      </w:r>
    </w:p>
    <w:p w14:paraId="3E52CBF8" w14:textId="3CBA984E" w:rsidR="001065A6" w:rsidRPr="00E02560" w:rsidRDefault="001065A6" w:rsidP="001065A6">
      <w:pPr>
        <w:pStyle w:val="Heading2"/>
        <w:rPr>
          <w:lang w:val="fr-FR"/>
        </w:rPr>
      </w:pPr>
      <w:r w:rsidRPr="00E02560">
        <w:rPr>
          <w:lang w:val="fr-FR"/>
        </w:rPr>
        <w:t xml:space="preserve">Consommation de HFC pour la phase I des plans de mise en œuvre de l’Amendement de Kigali relatif aux HFC (KIP) pour les pays suivants : Bénin, Tchad, Îles Cook, Éthiopie, Fidji, Grenade, Guinée-Bissau, Kiribati, Îles Marshall, États fédérés de Micronésie, Mongolie, Nauru, </w:t>
      </w:r>
      <w:r w:rsidR="006739AB" w:rsidRPr="00E02560">
        <w:rPr>
          <w:lang w:val="fr-FR"/>
        </w:rPr>
        <w:t>Nioué</w:t>
      </w:r>
      <w:r w:rsidRPr="00E02560">
        <w:rPr>
          <w:lang w:val="fr-FR"/>
        </w:rPr>
        <w:t>, Palaos, République de Moldova, Sainte-Lucie, Samoa, Seychelles, Sierra Leone, Îles Salomon, Togo, Tonga, Tuvalu, Vanuatu et Zimbabwe ;</w:t>
      </w:r>
    </w:p>
    <w:p w14:paraId="0967B9A5" w14:textId="77777777" w:rsidR="001065A6" w:rsidRPr="00E02560" w:rsidRDefault="001065A6" w:rsidP="001065A6">
      <w:pPr>
        <w:pStyle w:val="Heading2"/>
        <w:rPr>
          <w:lang w:val="fr-FR"/>
        </w:rPr>
      </w:pPr>
      <w:r w:rsidRPr="00E02560">
        <w:rPr>
          <w:lang w:val="fr-FR"/>
        </w:rPr>
        <w:t>Consommation de HCFC pour la phase II du PGEH pour le Mali, le Paraguay, l'Ouganda et la Zambie ; et</w:t>
      </w:r>
    </w:p>
    <w:p w14:paraId="1A206148" w14:textId="6B49AC88" w:rsidR="00410201" w:rsidRPr="00E02560" w:rsidRDefault="001065A6" w:rsidP="001065A6">
      <w:pPr>
        <w:pStyle w:val="Heading2"/>
        <w:rPr>
          <w:lang w:val="fr-FR"/>
        </w:rPr>
      </w:pPr>
      <w:r w:rsidRPr="00E02560">
        <w:rPr>
          <w:lang w:val="fr-FR"/>
        </w:rPr>
        <w:t>Consommation de HFC et de HCFC pour la phase I du KIP et la phase II du PGEH pour l'Eswatini, la Gambie, la République démocratique populaire lao, le Lesotho et le Rwanda</w:t>
      </w:r>
      <w:r w:rsidR="002E30C9" w:rsidRPr="00E02560">
        <w:rPr>
          <w:noProof/>
          <w:lang w:val="fr-FR"/>
        </w:rPr>
        <w:t>.</w:t>
      </w:r>
    </w:p>
    <w:p w14:paraId="45C681B2" w14:textId="77777777" w:rsidR="00410201" w:rsidRPr="00E02560" w:rsidRDefault="00410201" w:rsidP="004E7F9C">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10201" w:rsidRPr="00A9672E" w14:paraId="36AA0FB9" w14:textId="77777777">
        <w:tc>
          <w:tcPr>
            <w:tcW w:w="1915" w:type="dxa"/>
          </w:tcPr>
          <w:p w14:paraId="6B6A5B42" w14:textId="77777777" w:rsidR="00410201" w:rsidRPr="00E02560" w:rsidRDefault="00410201">
            <w:pPr>
              <w:rPr>
                <w:lang w:val="fr-FR"/>
              </w:rPr>
            </w:pPr>
          </w:p>
        </w:tc>
        <w:tc>
          <w:tcPr>
            <w:tcW w:w="1915" w:type="dxa"/>
          </w:tcPr>
          <w:p w14:paraId="6A3BEBC2" w14:textId="77777777" w:rsidR="00410201" w:rsidRPr="00E02560" w:rsidRDefault="00410201">
            <w:pPr>
              <w:rPr>
                <w:lang w:val="fr-FR"/>
              </w:rPr>
            </w:pPr>
          </w:p>
        </w:tc>
        <w:tc>
          <w:tcPr>
            <w:tcW w:w="1915" w:type="dxa"/>
            <w:tcBorders>
              <w:bottom w:val="single" w:sz="4" w:space="0" w:color="auto"/>
            </w:tcBorders>
          </w:tcPr>
          <w:p w14:paraId="17D06A30" w14:textId="77777777" w:rsidR="00410201" w:rsidRPr="00E02560" w:rsidRDefault="00410201">
            <w:pPr>
              <w:rPr>
                <w:lang w:val="fr-FR"/>
              </w:rPr>
            </w:pPr>
          </w:p>
        </w:tc>
        <w:tc>
          <w:tcPr>
            <w:tcW w:w="1915" w:type="dxa"/>
          </w:tcPr>
          <w:p w14:paraId="31867ED1" w14:textId="77777777" w:rsidR="00410201" w:rsidRPr="00E02560" w:rsidRDefault="00410201">
            <w:pPr>
              <w:rPr>
                <w:lang w:val="fr-FR"/>
              </w:rPr>
            </w:pPr>
          </w:p>
        </w:tc>
        <w:tc>
          <w:tcPr>
            <w:tcW w:w="1916" w:type="dxa"/>
          </w:tcPr>
          <w:p w14:paraId="0FBBE76E" w14:textId="77777777" w:rsidR="00410201" w:rsidRPr="00E02560" w:rsidRDefault="00410201">
            <w:pPr>
              <w:rPr>
                <w:lang w:val="fr-FR"/>
              </w:rPr>
            </w:pPr>
          </w:p>
        </w:tc>
      </w:tr>
    </w:tbl>
    <w:p w14:paraId="3529FEDB" w14:textId="77777777" w:rsidR="00410201" w:rsidRPr="00E02560" w:rsidRDefault="00410201" w:rsidP="004E7F9C">
      <w:pPr>
        <w:rPr>
          <w:lang w:val="fr-FR"/>
        </w:rPr>
        <w:sectPr w:rsidR="00410201" w:rsidRPr="00E02560" w:rsidSect="00410201">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sectPr>
      </w:pPr>
    </w:p>
    <w:p w14:paraId="3B283A19" w14:textId="590110DC" w:rsidR="00250CF3" w:rsidRPr="0046653B" w:rsidRDefault="00250CF3" w:rsidP="00250CF3">
      <w:pPr>
        <w:spacing w:after="240"/>
        <w:jc w:val="center"/>
        <w:rPr>
          <w:b/>
          <w:color w:val="000000" w:themeColor="text1"/>
        </w:rPr>
      </w:pPr>
      <w:r w:rsidRPr="0046653B">
        <w:rPr>
          <w:b/>
          <w:color w:val="000000" w:themeColor="text1"/>
        </w:rPr>
        <w:lastRenderedPageBreak/>
        <w:t>Annex</w:t>
      </w:r>
      <w:r w:rsidR="00E609F2" w:rsidRPr="0046653B">
        <w:rPr>
          <w:b/>
          <w:color w:val="000000" w:themeColor="text1"/>
        </w:rPr>
        <w:t>e</w:t>
      </w:r>
      <w:r w:rsidRPr="0046653B">
        <w:rPr>
          <w:b/>
          <w:color w:val="000000" w:themeColor="text1"/>
        </w:rPr>
        <w:t xml:space="preserve"> I</w:t>
      </w:r>
    </w:p>
    <w:p w14:paraId="57BE4F11" w14:textId="77777777" w:rsidR="00007441" w:rsidRPr="00E02560" w:rsidRDefault="00007441" w:rsidP="00007441">
      <w:pPr>
        <w:widowControl w:val="0"/>
        <w:spacing w:after="240"/>
        <w:jc w:val="center"/>
        <w:outlineLvl w:val="0"/>
        <w:rPr>
          <w:b/>
          <w:caps/>
        </w:rPr>
      </w:pPr>
      <w:r w:rsidRPr="00E02560">
        <w:rPr>
          <w:b/>
          <w:caps/>
        </w:rPr>
        <w:t>institutional strengthening project proposals</w:t>
      </w:r>
      <w:r w:rsidRPr="00E02560">
        <w:rPr>
          <w:rStyle w:val="FootnoteReference"/>
          <w:b/>
          <w:caps/>
        </w:rPr>
        <w:footnoteReference w:id="8"/>
      </w:r>
    </w:p>
    <w:p w14:paraId="3AEC1605" w14:textId="77777777" w:rsidR="00007441" w:rsidRPr="00E02560" w:rsidRDefault="00007441" w:rsidP="00007441">
      <w:pPr>
        <w:keepNext/>
        <w:spacing w:after="120"/>
        <w:outlineLvl w:val="0"/>
        <w:rPr>
          <w:b/>
        </w:rPr>
      </w:pPr>
      <w:r w:rsidRPr="00E02560">
        <w:rPr>
          <w:b/>
        </w:rPr>
        <w:t xml:space="preserve">Cambodia: Renewal of institutional strengthening </w:t>
      </w:r>
    </w:p>
    <w:tbl>
      <w:tblPr>
        <w:tblStyle w:val="TableGrid10"/>
        <w:tblW w:w="5000" w:type="pct"/>
        <w:tblLook w:val="01E0" w:firstRow="1" w:lastRow="1" w:firstColumn="1" w:lastColumn="1" w:noHBand="0" w:noVBand="0"/>
      </w:tblPr>
      <w:tblGrid>
        <w:gridCol w:w="6411"/>
        <w:gridCol w:w="10"/>
        <w:gridCol w:w="1520"/>
        <w:gridCol w:w="1499"/>
      </w:tblGrid>
      <w:tr w:rsidR="00007441" w:rsidRPr="00E02560" w14:paraId="3AB45091" w14:textId="77777777" w:rsidTr="002E2E82">
        <w:trPr>
          <w:trHeight w:val="278"/>
          <w:tblHeader/>
        </w:trPr>
        <w:tc>
          <w:tcPr>
            <w:tcW w:w="4206" w:type="pct"/>
            <w:gridSpan w:val="3"/>
            <w:tcBorders>
              <w:bottom w:val="single" w:sz="4" w:space="0" w:color="auto"/>
            </w:tcBorders>
          </w:tcPr>
          <w:p w14:paraId="0E15854D" w14:textId="77777777" w:rsidR="00007441" w:rsidRPr="00E02560" w:rsidRDefault="00007441" w:rsidP="002E2E82">
            <w:pPr>
              <w:keepNext/>
              <w:rPr>
                <w:b/>
                <w:sz w:val="20"/>
                <w:szCs w:val="20"/>
              </w:rPr>
            </w:pPr>
            <w:r w:rsidRPr="00E02560">
              <w:rPr>
                <w:b/>
                <w:sz w:val="20"/>
                <w:szCs w:val="20"/>
              </w:rPr>
              <w:t>Summary of the project and country profile</w:t>
            </w:r>
          </w:p>
        </w:tc>
        <w:tc>
          <w:tcPr>
            <w:tcW w:w="794" w:type="pct"/>
          </w:tcPr>
          <w:p w14:paraId="6AA79963" w14:textId="77777777" w:rsidR="00007441" w:rsidRPr="00E02560" w:rsidRDefault="00007441" w:rsidP="002E2E82">
            <w:pPr>
              <w:keepNext/>
              <w:jc w:val="right"/>
              <w:rPr>
                <w:b/>
                <w:sz w:val="20"/>
                <w:szCs w:val="20"/>
              </w:rPr>
            </w:pPr>
          </w:p>
        </w:tc>
      </w:tr>
      <w:tr w:rsidR="00007441" w:rsidRPr="00E02560" w14:paraId="350AB375" w14:textId="77777777" w:rsidTr="002E2E82">
        <w:trPr>
          <w:trHeight w:val="233"/>
        </w:trPr>
        <w:tc>
          <w:tcPr>
            <w:tcW w:w="4206" w:type="pct"/>
            <w:gridSpan w:val="3"/>
            <w:tcBorders>
              <w:bottom w:val="single" w:sz="4" w:space="0" w:color="auto"/>
            </w:tcBorders>
          </w:tcPr>
          <w:p w14:paraId="3283B034" w14:textId="77777777" w:rsidR="00007441" w:rsidRPr="00E02560" w:rsidRDefault="00007441" w:rsidP="002E2E82">
            <w:pPr>
              <w:rPr>
                <w:sz w:val="20"/>
                <w:szCs w:val="20"/>
              </w:rPr>
            </w:pPr>
            <w:r w:rsidRPr="00E02560">
              <w:rPr>
                <w:sz w:val="20"/>
                <w:szCs w:val="20"/>
              </w:rPr>
              <w:t>Implementing agency:</w:t>
            </w:r>
          </w:p>
        </w:tc>
        <w:tc>
          <w:tcPr>
            <w:tcW w:w="794" w:type="pct"/>
            <w:tcBorders>
              <w:bottom w:val="single" w:sz="4" w:space="0" w:color="auto"/>
            </w:tcBorders>
          </w:tcPr>
          <w:p w14:paraId="010B9974" w14:textId="77777777" w:rsidR="00007441" w:rsidRPr="00E02560" w:rsidRDefault="00007441" w:rsidP="002E2E82">
            <w:pPr>
              <w:jc w:val="center"/>
              <w:rPr>
                <w:sz w:val="20"/>
                <w:szCs w:val="20"/>
              </w:rPr>
            </w:pPr>
            <w:r w:rsidRPr="00E02560">
              <w:rPr>
                <w:sz w:val="20"/>
                <w:szCs w:val="20"/>
              </w:rPr>
              <w:t>UNEP</w:t>
            </w:r>
          </w:p>
        </w:tc>
      </w:tr>
      <w:tr w:rsidR="00007441" w:rsidRPr="00E02560" w14:paraId="43CE34B9" w14:textId="77777777" w:rsidTr="002E2E82">
        <w:trPr>
          <w:trHeight w:val="233"/>
        </w:trPr>
        <w:tc>
          <w:tcPr>
            <w:tcW w:w="4206" w:type="pct"/>
            <w:gridSpan w:val="3"/>
            <w:tcBorders>
              <w:top w:val="single" w:sz="4" w:space="0" w:color="auto"/>
              <w:left w:val="single" w:sz="4" w:space="0" w:color="auto"/>
              <w:bottom w:val="nil"/>
              <w:right w:val="single" w:sz="4" w:space="0" w:color="auto"/>
            </w:tcBorders>
          </w:tcPr>
          <w:p w14:paraId="769371CF" w14:textId="77777777" w:rsidR="00007441" w:rsidRPr="00E02560" w:rsidRDefault="00007441" w:rsidP="002E2E82">
            <w:pPr>
              <w:rPr>
                <w:sz w:val="20"/>
                <w:szCs w:val="20"/>
              </w:rPr>
            </w:pPr>
            <w:r w:rsidRPr="00E02560">
              <w:rPr>
                <w:sz w:val="20"/>
                <w:szCs w:val="20"/>
              </w:rPr>
              <w:t>Amounts previously approved for institutional strengthening (US $):</w:t>
            </w:r>
          </w:p>
        </w:tc>
        <w:tc>
          <w:tcPr>
            <w:tcW w:w="794" w:type="pct"/>
            <w:tcBorders>
              <w:top w:val="single" w:sz="4" w:space="0" w:color="auto"/>
              <w:left w:val="single" w:sz="4" w:space="0" w:color="auto"/>
              <w:bottom w:val="nil"/>
              <w:right w:val="single" w:sz="4" w:space="0" w:color="auto"/>
            </w:tcBorders>
          </w:tcPr>
          <w:p w14:paraId="11820388" w14:textId="77777777" w:rsidR="00007441" w:rsidRPr="00E02560" w:rsidRDefault="00007441" w:rsidP="002E2E82">
            <w:pPr>
              <w:jc w:val="right"/>
              <w:rPr>
                <w:sz w:val="20"/>
                <w:szCs w:val="20"/>
              </w:rPr>
            </w:pPr>
          </w:p>
        </w:tc>
      </w:tr>
      <w:tr w:rsidR="00007441" w:rsidRPr="00E02560" w14:paraId="1AB155C0" w14:textId="77777777" w:rsidTr="002E2E82">
        <w:trPr>
          <w:trHeight w:val="233"/>
        </w:trPr>
        <w:tc>
          <w:tcPr>
            <w:tcW w:w="3396" w:type="pct"/>
            <w:tcBorders>
              <w:top w:val="nil"/>
              <w:left w:val="single" w:sz="4" w:space="0" w:color="auto"/>
              <w:bottom w:val="nil"/>
              <w:right w:val="nil"/>
            </w:tcBorders>
            <w:shd w:val="clear" w:color="auto" w:fill="FFFFFF" w:themeFill="background1"/>
            <w:vAlign w:val="bottom"/>
          </w:tcPr>
          <w:p w14:paraId="58C97F83" w14:textId="77777777" w:rsidR="00007441" w:rsidRPr="00E02560" w:rsidRDefault="00007441" w:rsidP="002E2E82">
            <w:pPr>
              <w:ind w:left="5364" w:right="-198"/>
              <w:jc w:val="left"/>
              <w:rPr>
                <w:sz w:val="20"/>
                <w:szCs w:val="20"/>
              </w:rPr>
            </w:pPr>
            <w:r w:rsidRPr="00E02560">
              <w:rPr>
                <w:sz w:val="20"/>
                <w:szCs w:val="20"/>
              </w:rPr>
              <w:t>Phase I:</w:t>
            </w:r>
          </w:p>
        </w:tc>
        <w:tc>
          <w:tcPr>
            <w:tcW w:w="810" w:type="pct"/>
            <w:gridSpan w:val="2"/>
            <w:tcBorders>
              <w:top w:val="nil"/>
              <w:left w:val="nil"/>
              <w:bottom w:val="nil"/>
              <w:right w:val="single" w:sz="4" w:space="0" w:color="auto"/>
            </w:tcBorders>
            <w:shd w:val="clear" w:color="auto" w:fill="FFFFFF" w:themeFill="background1"/>
            <w:vAlign w:val="bottom"/>
          </w:tcPr>
          <w:p w14:paraId="452DAA6B" w14:textId="77777777" w:rsidR="00007441" w:rsidRPr="00E02560" w:rsidRDefault="00007441" w:rsidP="002E2E82">
            <w:pPr>
              <w:jc w:val="right"/>
              <w:rPr>
                <w:sz w:val="20"/>
                <w:szCs w:val="20"/>
              </w:rPr>
            </w:pPr>
            <w:r w:rsidRPr="00E02560">
              <w:rPr>
                <w:sz w:val="20"/>
                <w:szCs w:val="20"/>
              </w:rPr>
              <w:t>Mar-02</w:t>
            </w:r>
          </w:p>
        </w:tc>
        <w:tc>
          <w:tcPr>
            <w:tcW w:w="794" w:type="pct"/>
            <w:tcBorders>
              <w:top w:val="nil"/>
              <w:left w:val="single" w:sz="4" w:space="0" w:color="auto"/>
              <w:bottom w:val="nil"/>
              <w:right w:val="single" w:sz="4" w:space="0" w:color="auto"/>
            </w:tcBorders>
            <w:shd w:val="clear" w:color="auto" w:fill="FFFFFF" w:themeFill="background1"/>
            <w:vAlign w:val="bottom"/>
          </w:tcPr>
          <w:p w14:paraId="03EF9EF2" w14:textId="77777777" w:rsidR="00007441" w:rsidRPr="00E02560" w:rsidRDefault="00007441" w:rsidP="002E2E82">
            <w:pPr>
              <w:jc w:val="right"/>
              <w:rPr>
                <w:sz w:val="20"/>
                <w:szCs w:val="20"/>
              </w:rPr>
            </w:pPr>
            <w:r w:rsidRPr="00E02560">
              <w:rPr>
                <w:sz w:val="20"/>
                <w:szCs w:val="20"/>
              </w:rPr>
              <w:t>30,000</w:t>
            </w:r>
          </w:p>
        </w:tc>
      </w:tr>
      <w:tr w:rsidR="00007441" w:rsidRPr="00E02560" w14:paraId="621EF9B3" w14:textId="77777777" w:rsidTr="002E2E82">
        <w:trPr>
          <w:trHeight w:val="233"/>
        </w:trPr>
        <w:tc>
          <w:tcPr>
            <w:tcW w:w="3396" w:type="pct"/>
            <w:tcBorders>
              <w:top w:val="nil"/>
              <w:left w:val="single" w:sz="4" w:space="0" w:color="auto"/>
              <w:bottom w:val="nil"/>
              <w:right w:val="nil"/>
            </w:tcBorders>
            <w:shd w:val="clear" w:color="auto" w:fill="FFFFFF" w:themeFill="background1"/>
            <w:vAlign w:val="bottom"/>
          </w:tcPr>
          <w:p w14:paraId="20336432" w14:textId="77777777" w:rsidR="00007441" w:rsidRPr="00E02560" w:rsidRDefault="00007441" w:rsidP="002E2E82">
            <w:pPr>
              <w:ind w:left="5364" w:right="-198"/>
              <w:jc w:val="left"/>
              <w:rPr>
                <w:sz w:val="20"/>
                <w:szCs w:val="20"/>
              </w:rPr>
            </w:pPr>
            <w:r w:rsidRPr="00E02560">
              <w:rPr>
                <w:sz w:val="20"/>
                <w:szCs w:val="20"/>
              </w:rPr>
              <w:t>Phase II:</w:t>
            </w:r>
          </w:p>
        </w:tc>
        <w:tc>
          <w:tcPr>
            <w:tcW w:w="810" w:type="pct"/>
            <w:gridSpan w:val="2"/>
            <w:tcBorders>
              <w:top w:val="nil"/>
              <w:left w:val="nil"/>
              <w:bottom w:val="nil"/>
              <w:right w:val="single" w:sz="4" w:space="0" w:color="auto"/>
            </w:tcBorders>
            <w:shd w:val="clear" w:color="auto" w:fill="FFFFFF" w:themeFill="background1"/>
            <w:vAlign w:val="bottom"/>
          </w:tcPr>
          <w:p w14:paraId="6E97838A" w14:textId="77777777" w:rsidR="00007441" w:rsidRPr="00E02560" w:rsidRDefault="00007441" w:rsidP="002E2E82">
            <w:pPr>
              <w:jc w:val="right"/>
              <w:rPr>
                <w:sz w:val="20"/>
                <w:szCs w:val="20"/>
              </w:rPr>
            </w:pPr>
            <w:r w:rsidRPr="00E02560">
              <w:rPr>
                <w:sz w:val="20"/>
                <w:szCs w:val="20"/>
              </w:rPr>
              <w:t>Dec-03</w:t>
            </w:r>
          </w:p>
        </w:tc>
        <w:tc>
          <w:tcPr>
            <w:tcW w:w="794" w:type="pct"/>
            <w:tcBorders>
              <w:top w:val="nil"/>
              <w:left w:val="single" w:sz="4" w:space="0" w:color="auto"/>
              <w:bottom w:val="nil"/>
              <w:right w:val="single" w:sz="4" w:space="0" w:color="auto"/>
            </w:tcBorders>
            <w:shd w:val="clear" w:color="auto" w:fill="FFFFFF" w:themeFill="background1"/>
            <w:vAlign w:val="bottom"/>
          </w:tcPr>
          <w:p w14:paraId="459E39DF" w14:textId="77777777" w:rsidR="00007441" w:rsidRPr="00E02560" w:rsidRDefault="00007441" w:rsidP="002E2E82">
            <w:pPr>
              <w:jc w:val="right"/>
              <w:rPr>
                <w:sz w:val="20"/>
                <w:szCs w:val="20"/>
              </w:rPr>
            </w:pPr>
            <w:r w:rsidRPr="00E02560">
              <w:rPr>
                <w:sz w:val="20"/>
                <w:szCs w:val="20"/>
              </w:rPr>
              <w:t>100,000</w:t>
            </w:r>
          </w:p>
        </w:tc>
      </w:tr>
      <w:tr w:rsidR="00007441" w:rsidRPr="00E02560" w14:paraId="3D2350F0" w14:textId="77777777" w:rsidTr="002E2E82">
        <w:trPr>
          <w:trHeight w:val="233"/>
        </w:trPr>
        <w:tc>
          <w:tcPr>
            <w:tcW w:w="3396" w:type="pct"/>
            <w:tcBorders>
              <w:top w:val="nil"/>
              <w:left w:val="single" w:sz="4" w:space="0" w:color="auto"/>
              <w:bottom w:val="nil"/>
              <w:right w:val="nil"/>
            </w:tcBorders>
            <w:shd w:val="clear" w:color="auto" w:fill="FFFFFF" w:themeFill="background1"/>
            <w:vAlign w:val="bottom"/>
          </w:tcPr>
          <w:p w14:paraId="595E3220" w14:textId="77777777" w:rsidR="00007441" w:rsidRPr="00E02560" w:rsidRDefault="00007441" w:rsidP="002E2E82">
            <w:pPr>
              <w:ind w:left="5364" w:right="-198"/>
              <w:jc w:val="left"/>
              <w:rPr>
                <w:sz w:val="20"/>
                <w:szCs w:val="20"/>
              </w:rPr>
            </w:pPr>
            <w:r w:rsidRPr="00E02560">
              <w:rPr>
                <w:sz w:val="20"/>
                <w:szCs w:val="20"/>
              </w:rPr>
              <w:t>Phase III:</w:t>
            </w:r>
          </w:p>
        </w:tc>
        <w:tc>
          <w:tcPr>
            <w:tcW w:w="810" w:type="pct"/>
            <w:gridSpan w:val="2"/>
            <w:tcBorders>
              <w:top w:val="nil"/>
              <w:left w:val="nil"/>
              <w:bottom w:val="nil"/>
              <w:right w:val="single" w:sz="4" w:space="0" w:color="auto"/>
            </w:tcBorders>
            <w:shd w:val="clear" w:color="auto" w:fill="FFFFFF" w:themeFill="background1"/>
            <w:vAlign w:val="bottom"/>
          </w:tcPr>
          <w:p w14:paraId="0DB5D743" w14:textId="77777777" w:rsidR="00007441" w:rsidRPr="00E02560" w:rsidRDefault="00007441" w:rsidP="002E2E82">
            <w:pPr>
              <w:jc w:val="right"/>
              <w:rPr>
                <w:sz w:val="20"/>
                <w:szCs w:val="20"/>
              </w:rPr>
            </w:pPr>
            <w:r w:rsidRPr="00E02560">
              <w:rPr>
                <w:sz w:val="20"/>
                <w:szCs w:val="20"/>
              </w:rPr>
              <w:t>Nov-05</w:t>
            </w:r>
          </w:p>
        </w:tc>
        <w:tc>
          <w:tcPr>
            <w:tcW w:w="794" w:type="pct"/>
            <w:tcBorders>
              <w:top w:val="nil"/>
              <w:left w:val="single" w:sz="4" w:space="0" w:color="auto"/>
              <w:bottom w:val="nil"/>
              <w:right w:val="single" w:sz="4" w:space="0" w:color="auto"/>
            </w:tcBorders>
            <w:shd w:val="clear" w:color="auto" w:fill="FFFFFF" w:themeFill="background1"/>
            <w:vAlign w:val="bottom"/>
          </w:tcPr>
          <w:p w14:paraId="140FCC75" w14:textId="77777777" w:rsidR="00007441" w:rsidRPr="00E02560" w:rsidRDefault="00007441" w:rsidP="002E2E82">
            <w:pPr>
              <w:jc w:val="right"/>
              <w:rPr>
                <w:sz w:val="20"/>
                <w:szCs w:val="20"/>
              </w:rPr>
            </w:pPr>
            <w:r w:rsidRPr="00E02560">
              <w:rPr>
                <w:sz w:val="20"/>
                <w:szCs w:val="20"/>
              </w:rPr>
              <w:t>112,667</w:t>
            </w:r>
          </w:p>
        </w:tc>
      </w:tr>
      <w:tr w:rsidR="00007441" w:rsidRPr="00E02560" w14:paraId="58660AEE" w14:textId="77777777" w:rsidTr="002E2E82">
        <w:trPr>
          <w:trHeight w:val="233"/>
        </w:trPr>
        <w:tc>
          <w:tcPr>
            <w:tcW w:w="3396" w:type="pct"/>
            <w:tcBorders>
              <w:top w:val="nil"/>
              <w:left w:val="single" w:sz="4" w:space="0" w:color="auto"/>
              <w:bottom w:val="nil"/>
              <w:right w:val="nil"/>
            </w:tcBorders>
            <w:shd w:val="clear" w:color="auto" w:fill="FFFFFF" w:themeFill="background1"/>
            <w:vAlign w:val="bottom"/>
          </w:tcPr>
          <w:p w14:paraId="0EE4D604" w14:textId="77777777" w:rsidR="00007441" w:rsidRPr="00E02560" w:rsidRDefault="00007441" w:rsidP="002E2E82">
            <w:pPr>
              <w:ind w:left="5364" w:right="-198"/>
              <w:jc w:val="left"/>
              <w:rPr>
                <w:sz w:val="20"/>
                <w:szCs w:val="20"/>
              </w:rPr>
            </w:pPr>
            <w:r w:rsidRPr="00E02560">
              <w:rPr>
                <w:sz w:val="20"/>
                <w:szCs w:val="20"/>
              </w:rPr>
              <w:t>Phase IV:</w:t>
            </w:r>
          </w:p>
        </w:tc>
        <w:tc>
          <w:tcPr>
            <w:tcW w:w="810" w:type="pct"/>
            <w:gridSpan w:val="2"/>
            <w:tcBorders>
              <w:top w:val="nil"/>
              <w:left w:val="nil"/>
              <w:bottom w:val="nil"/>
              <w:right w:val="single" w:sz="4" w:space="0" w:color="auto"/>
            </w:tcBorders>
            <w:shd w:val="clear" w:color="auto" w:fill="FFFFFF" w:themeFill="background1"/>
            <w:vAlign w:val="bottom"/>
          </w:tcPr>
          <w:p w14:paraId="7BF30E39" w14:textId="77777777" w:rsidR="00007441" w:rsidRPr="00E02560" w:rsidRDefault="00007441" w:rsidP="002E2E82">
            <w:pPr>
              <w:tabs>
                <w:tab w:val="left" w:pos="6840"/>
              </w:tabs>
              <w:ind w:left="-108"/>
              <w:jc w:val="right"/>
              <w:rPr>
                <w:sz w:val="20"/>
                <w:szCs w:val="20"/>
              </w:rPr>
            </w:pPr>
            <w:r w:rsidRPr="00E02560">
              <w:rPr>
                <w:sz w:val="20"/>
                <w:szCs w:val="20"/>
              </w:rPr>
              <w:t>Nov-07</w:t>
            </w:r>
          </w:p>
        </w:tc>
        <w:tc>
          <w:tcPr>
            <w:tcW w:w="794" w:type="pct"/>
            <w:tcBorders>
              <w:top w:val="nil"/>
              <w:left w:val="single" w:sz="4" w:space="0" w:color="auto"/>
              <w:bottom w:val="nil"/>
              <w:right w:val="single" w:sz="4" w:space="0" w:color="auto"/>
            </w:tcBorders>
            <w:shd w:val="clear" w:color="auto" w:fill="FFFFFF" w:themeFill="background1"/>
          </w:tcPr>
          <w:p w14:paraId="36759871" w14:textId="77777777" w:rsidR="00007441" w:rsidRPr="00E02560" w:rsidRDefault="00007441" w:rsidP="002E2E82">
            <w:pPr>
              <w:jc w:val="right"/>
              <w:rPr>
                <w:sz w:val="20"/>
                <w:szCs w:val="20"/>
              </w:rPr>
            </w:pPr>
            <w:r w:rsidRPr="00E02560">
              <w:rPr>
                <w:sz w:val="20"/>
                <w:szCs w:val="20"/>
              </w:rPr>
              <w:t>112,667</w:t>
            </w:r>
          </w:p>
        </w:tc>
      </w:tr>
      <w:tr w:rsidR="00007441" w:rsidRPr="00E02560" w14:paraId="3CA78049" w14:textId="77777777" w:rsidTr="002E2E82">
        <w:trPr>
          <w:trHeight w:val="233"/>
        </w:trPr>
        <w:tc>
          <w:tcPr>
            <w:tcW w:w="3396" w:type="pct"/>
            <w:tcBorders>
              <w:top w:val="nil"/>
              <w:left w:val="single" w:sz="4" w:space="0" w:color="auto"/>
              <w:bottom w:val="nil"/>
              <w:right w:val="nil"/>
            </w:tcBorders>
            <w:shd w:val="clear" w:color="auto" w:fill="FFFFFF" w:themeFill="background1"/>
            <w:vAlign w:val="bottom"/>
          </w:tcPr>
          <w:p w14:paraId="5DBE2B2B" w14:textId="77777777" w:rsidR="00007441" w:rsidRPr="00E02560" w:rsidRDefault="00007441" w:rsidP="002E2E82">
            <w:pPr>
              <w:ind w:left="5364" w:right="-198"/>
              <w:jc w:val="left"/>
              <w:rPr>
                <w:sz w:val="20"/>
                <w:szCs w:val="20"/>
              </w:rPr>
            </w:pPr>
            <w:r w:rsidRPr="00E02560">
              <w:rPr>
                <w:sz w:val="20"/>
                <w:szCs w:val="20"/>
              </w:rPr>
              <w:t>Phase V:</w:t>
            </w:r>
          </w:p>
        </w:tc>
        <w:tc>
          <w:tcPr>
            <w:tcW w:w="810" w:type="pct"/>
            <w:gridSpan w:val="2"/>
            <w:tcBorders>
              <w:top w:val="nil"/>
              <w:left w:val="nil"/>
              <w:bottom w:val="nil"/>
              <w:right w:val="single" w:sz="4" w:space="0" w:color="auto"/>
            </w:tcBorders>
            <w:shd w:val="clear" w:color="auto" w:fill="FFFFFF" w:themeFill="background1"/>
            <w:vAlign w:val="bottom"/>
          </w:tcPr>
          <w:p w14:paraId="638B013D" w14:textId="77777777" w:rsidR="00007441" w:rsidRPr="00E02560" w:rsidRDefault="00007441" w:rsidP="002E2E82">
            <w:pPr>
              <w:tabs>
                <w:tab w:val="left" w:pos="6840"/>
              </w:tabs>
              <w:ind w:left="-108"/>
              <w:jc w:val="right"/>
              <w:rPr>
                <w:sz w:val="20"/>
                <w:szCs w:val="20"/>
              </w:rPr>
            </w:pPr>
            <w:r w:rsidRPr="00E02560">
              <w:rPr>
                <w:sz w:val="20"/>
                <w:szCs w:val="20"/>
              </w:rPr>
              <w:t>Jul-09</w:t>
            </w:r>
          </w:p>
        </w:tc>
        <w:tc>
          <w:tcPr>
            <w:tcW w:w="794" w:type="pct"/>
            <w:tcBorders>
              <w:top w:val="nil"/>
              <w:left w:val="single" w:sz="4" w:space="0" w:color="auto"/>
              <w:bottom w:val="nil"/>
              <w:right w:val="single" w:sz="4" w:space="0" w:color="auto"/>
            </w:tcBorders>
            <w:shd w:val="clear" w:color="auto" w:fill="FFFFFF" w:themeFill="background1"/>
          </w:tcPr>
          <w:p w14:paraId="66BB5B39" w14:textId="77777777" w:rsidR="00007441" w:rsidRPr="00E02560" w:rsidRDefault="00007441" w:rsidP="002E2E82">
            <w:pPr>
              <w:jc w:val="right"/>
              <w:rPr>
                <w:sz w:val="20"/>
                <w:szCs w:val="20"/>
              </w:rPr>
            </w:pPr>
            <w:r w:rsidRPr="00E02560">
              <w:rPr>
                <w:sz w:val="20"/>
                <w:szCs w:val="20"/>
              </w:rPr>
              <w:t>112,667</w:t>
            </w:r>
          </w:p>
        </w:tc>
      </w:tr>
      <w:tr w:rsidR="00007441" w:rsidRPr="00E02560" w14:paraId="42D60830" w14:textId="77777777" w:rsidTr="002E2E82">
        <w:trPr>
          <w:trHeight w:val="233"/>
        </w:trPr>
        <w:tc>
          <w:tcPr>
            <w:tcW w:w="3396" w:type="pct"/>
            <w:tcBorders>
              <w:top w:val="nil"/>
              <w:left w:val="single" w:sz="4" w:space="0" w:color="auto"/>
              <w:bottom w:val="nil"/>
              <w:right w:val="nil"/>
            </w:tcBorders>
            <w:shd w:val="clear" w:color="auto" w:fill="FFFFFF" w:themeFill="background1"/>
            <w:vAlign w:val="bottom"/>
          </w:tcPr>
          <w:p w14:paraId="00F13D8D" w14:textId="77777777" w:rsidR="00007441" w:rsidRPr="00E02560" w:rsidRDefault="00007441" w:rsidP="002E2E82">
            <w:pPr>
              <w:ind w:left="5364" w:right="-198"/>
              <w:jc w:val="left"/>
              <w:rPr>
                <w:sz w:val="20"/>
                <w:szCs w:val="20"/>
              </w:rPr>
            </w:pPr>
            <w:r w:rsidRPr="00E02560">
              <w:rPr>
                <w:sz w:val="20"/>
                <w:szCs w:val="20"/>
              </w:rPr>
              <w:t>Phase VI:</w:t>
            </w:r>
          </w:p>
        </w:tc>
        <w:tc>
          <w:tcPr>
            <w:tcW w:w="810" w:type="pct"/>
            <w:gridSpan w:val="2"/>
            <w:tcBorders>
              <w:top w:val="nil"/>
              <w:left w:val="nil"/>
              <w:bottom w:val="nil"/>
              <w:right w:val="single" w:sz="4" w:space="0" w:color="auto"/>
            </w:tcBorders>
            <w:shd w:val="clear" w:color="auto" w:fill="FFFFFF" w:themeFill="background1"/>
            <w:vAlign w:val="bottom"/>
          </w:tcPr>
          <w:p w14:paraId="41D2F335" w14:textId="77777777" w:rsidR="00007441" w:rsidRPr="00E02560" w:rsidRDefault="00007441" w:rsidP="002E2E82">
            <w:pPr>
              <w:tabs>
                <w:tab w:val="left" w:pos="6840"/>
              </w:tabs>
              <w:ind w:left="-108"/>
              <w:jc w:val="right"/>
              <w:rPr>
                <w:sz w:val="20"/>
                <w:szCs w:val="20"/>
              </w:rPr>
            </w:pPr>
            <w:r w:rsidRPr="00E02560">
              <w:rPr>
                <w:sz w:val="20"/>
                <w:szCs w:val="20"/>
              </w:rPr>
              <w:t>Jul-11</w:t>
            </w:r>
          </w:p>
        </w:tc>
        <w:tc>
          <w:tcPr>
            <w:tcW w:w="794" w:type="pct"/>
            <w:tcBorders>
              <w:top w:val="nil"/>
              <w:left w:val="single" w:sz="4" w:space="0" w:color="auto"/>
              <w:bottom w:val="nil"/>
              <w:right w:val="single" w:sz="4" w:space="0" w:color="auto"/>
            </w:tcBorders>
            <w:shd w:val="clear" w:color="auto" w:fill="FFFFFF" w:themeFill="background1"/>
          </w:tcPr>
          <w:p w14:paraId="54C91FCE" w14:textId="77777777" w:rsidR="00007441" w:rsidRPr="00E02560" w:rsidRDefault="00007441" w:rsidP="002E2E82">
            <w:pPr>
              <w:jc w:val="right"/>
              <w:rPr>
                <w:sz w:val="20"/>
                <w:szCs w:val="20"/>
              </w:rPr>
            </w:pPr>
            <w:r w:rsidRPr="00E02560">
              <w:rPr>
                <w:sz w:val="20"/>
                <w:szCs w:val="20"/>
              </w:rPr>
              <w:t>112,667</w:t>
            </w:r>
          </w:p>
        </w:tc>
      </w:tr>
      <w:tr w:rsidR="00007441" w:rsidRPr="00E02560" w14:paraId="2055E090" w14:textId="77777777" w:rsidTr="002E2E82">
        <w:trPr>
          <w:trHeight w:val="233"/>
        </w:trPr>
        <w:tc>
          <w:tcPr>
            <w:tcW w:w="3396" w:type="pct"/>
            <w:tcBorders>
              <w:top w:val="nil"/>
              <w:left w:val="single" w:sz="4" w:space="0" w:color="auto"/>
              <w:bottom w:val="nil"/>
              <w:right w:val="nil"/>
            </w:tcBorders>
            <w:shd w:val="clear" w:color="auto" w:fill="FFFFFF" w:themeFill="background1"/>
            <w:vAlign w:val="bottom"/>
          </w:tcPr>
          <w:p w14:paraId="2804F7ED" w14:textId="77777777" w:rsidR="00007441" w:rsidRPr="00E02560" w:rsidRDefault="00007441" w:rsidP="002E2E82">
            <w:pPr>
              <w:ind w:left="5364" w:right="-198"/>
              <w:jc w:val="left"/>
              <w:rPr>
                <w:sz w:val="20"/>
                <w:szCs w:val="20"/>
              </w:rPr>
            </w:pPr>
            <w:r w:rsidRPr="00E02560">
              <w:rPr>
                <w:sz w:val="20"/>
                <w:szCs w:val="20"/>
              </w:rPr>
              <w:t>Phase VII:</w:t>
            </w:r>
          </w:p>
        </w:tc>
        <w:tc>
          <w:tcPr>
            <w:tcW w:w="810" w:type="pct"/>
            <w:gridSpan w:val="2"/>
            <w:tcBorders>
              <w:top w:val="nil"/>
              <w:left w:val="nil"/>
              <w:bottom w:val="nil"/>
              <w:right w:val="single" w:sz="4" w:space="0" w:color="auto"/>
            </w:tcBorders>
            <w:shd w:val="clear" w:color="auto" w:fill="FFFFFF" w:themeFill="background1"/>
            <w:vAlign w:val="bottom"/>
          </w:tcPr>
          <w:p w14:paraId="61A7F472" w14:textId="77777777" w:rsidR="00007441" w:rsidRPr="00E02560" w:rsidRDefault="00007441" w:rsidP="002E2E82">
            <w:pPr>
              <w:tabs>
                <w:tab w:val="left" w:pos="6840"/>
              </w:tabs>
              <w:ind w:left="-108"/>
              <w:jc w:val="right"/>
              <w:rPr>
                <w:sz w:val="20"/>
                <w:szCs w:val="20"/>
              </w:rPr>
            </w:pPr>
            <w:r w:rsidRPr="00E02560">
              <w:rPr>
                <w:sz w:val="20"/>
                <w:szCs w:val="20"/>
              </w:rPr>
              <w:t>Jul-13</w:t>
            </w:r>
          </w:p>
        </w:tc>
        <w:tc>
          <w:tcPr>
            <w:tcW w:w="794" w:type="pct"/>
            <w:tcBorders>
              <w:top w:val="nil"/>
              <w:left w:val="single" w:sz="4" w:space="0" w:color="auto"/>
              <w:bottom w:val="nil"/>
              <w:right w:val="single" w:sz="4" w:space="0" w:color="auto"/>
            </w:tcBorders>
            <w:shd w:val="clear" w:color="auto" w:fill="FFFFFF" w:themeFill="background1"/>
          </w:tcPr>
          <w:p w14:paraId="03599FD8" w14:textId="77777777" w:rsidR="00007441" w:rsidRPr="00E02560" w:rsidRDefault="00007441" w:rsidP="002E2E82">
            <w:pPr>
              <w:jc w:val="right"/>
              <w:rPr>
                <w:sz w:val="20"/>
                <w:szCs w:val="20"/>
              </w:rPr>
            </w:pPr>
            <w:r w:rsidRPr="00E02560">
              <w:rPr>
                <w:sz w:val="20"/>
                <w:szCs w:val="20"/>
              </w:rPr>
              <w:t>112,667</w:t>
            </w:r>
          </w:p>
        </w:tc>
      </w:tr>
      <w:tr w:rsidR="00007441" w:rsidRPr="00E02560" w14:paraId="59B6EC89" w14:textId="77777777" w:rsidTr="002E2E82">
        <w:trPr>
          <w:trHeight w:val="233"/>
        </w:trPr>
        <w:tc>
          <w:tcPr>
            <w:tcW w:w="3396" w:type="pct"/>
            <w:tcBorders>
              <w:top w:val="nil"/>
              <w:left w:val="single" w:sz="4" w:space="0" w:color="auto"/>
              <w:bottom w:val="nil"/>
              <w:right w:val="nil"/>
            </w:tcBorders>
            <w:shd w:val="clear" w:color="auto" w:fill="FFFFFF" w:themeFill="background1"/>
            <w:vAlign w:val="bottom"/>
          </w:tcPr>
          <w:p w14:paraId="1994A58B" w14:textId="77777777" w:rsidR="00007441" w:rsidRPr="00E02560" w:rsidRDefault="00007441" w:rsidP="002E2E82">
            <w:pPr>
              <w:ind w:left="5364" w:right="-198"/>
              <w:jc w:val="left"/>
              <w:rPr>
                <w:sz w:val="20"/>
                <w:szCs w:val="20"/>
              </w:rPr>
            </w:pPr>
            <w:r w:rsidRPr="00E02560">
              <w:rPr>
                <w:sz w:val="20"/>
                <w:szCs w:val="20"/>
              </w:rPr>
              <w:t>Phase VIII:</w:t>
            </w:r>
          </w:p>
        </w:tc>
        <w:tc>
          <w:tcPr>
            <w:tcW w:w="810" w:type="pct"/>
            <w:gridSpan w:val="2"/>
            <w:tcBorders>
              <w:top w:val="nil"/>
              <w:left w:val="nil"/>
              <w:bottom w:val="nil"/>
              <w:right w:val="single" w:sz="4" w:space="0" w:color="auto"/>
            </w:tcBorders>
            <w:shd w:val="clear" w:color="auto" w:fill="FFFFFF" w:themeFill="background1"/>
            <w:vAlign w:val="bottom"/>
          </w:tcPr>
          <w:p w14:paraId="769F85EE" w14:textId="77777777" w:rsidR="00007441" w:rsidRPr="00E02560" w:rsidRDefault="00007441" w:rsidP="002E2E82">
            <w:pPr>
              <w:tabs>
                <w:tab w:val="left" w:pos="6840"/>
              </w:tabs>
              <w:ind w:left="-108"/>
              <w:jc w:val="right"/>
              <w:rPr>
                <w:sz w:val="20"/>
                <w:szCs w:val="20"/>
              </w:rPr>
            </w:pPr>
            <w:r w:rsidRPr="00E02560">
              <w:rPr>
                <w:sz w:val="20"/>
                <w:szCs w:val="20"/>
              </w:rPr>
              <w:t>May-15</w:t>
            </w:r>
          </w:p>
        </w:tc>
        <w:tc>
          <w:tcPr>
            <w:tcW w:w="794" w:type="pct"/>
            <w:tcBorders>
              <w:top w:val="nil"/>
              <w:left w:val="single" w:sz="4" w:space="0" w:color="auto"/>
              <w:bottom w:val="nil"/>
              <w:right w:val="single" w:sz="4" w:space="0" w:color="auto"/>
            </w:tcBorders>
            <w:shd w:val="clear" w:color="auto" w:fill="FFFFFF" w:themeFill="background1"/>
          </w:tcPr>
          <w:p w14:paraId="60E203C1" w14:textId="77777777" w:rsidR="00007441" w:rsidRPr="00E02560" w:rsidRDefault="00007441" w:rsidP="002E2E82">
            <w:pPr>
              <w:jc w:val="right"/>
              <w:rPr>
                <w:sz w:val="20"/>
                <w:szCs w:val="20"/>
              </w:rPr>
            </w:pPr>
            <w:r w:rsidRPr="00E02560">
              <w:rPr>
                <w:sz w:val="20"/>
                <w:szCs w:val="20"/>
              </w:rPr>
              <w:t>112,667</w:t>
            </w:r>
          </w:p>
        </w:tc>
      </w:tr>
      <w:tr w:rsidR="00007441" w:rsidRPr="00E02560" w14:paraId="4CB3DAA7" w14:textId="77777777" w:rsidTr="002E2E82">
        <w:trPr>
          <w:trHeight w:val="233"/>
        </w:trPr>
        <w:tc>
          <w:tcPr>
            <w:tcW w:w="3401" w:type="pct"/>
            <w:gridSpan w:val="2"/>
            <w:tcBorders>
              <w:top w:val="nil"/>
              <w:left w:val="single" w:sz="4" w:space="0" w:color="auto"/>
              <w:bottom w:val="nil"/>
              <w:right w:val="nil"/>
            </w:tcBorders>
            <w:shd w:val="clear" w:color="auto" w:fill="FFFFFF" w:themeFill="background1"/>
            <w:vAlign w:val="bottom"/>
          </w:tcPr>
          <w:p w14:paraId="599D3369" w14:textId="77777777" w:rsidR="00007441" w:rsidRPr="00E02560" w:rsidRDefault="00007441" w:rsidP="002E2E82">
            <w:pPr>
              <w:ind w:left="5364" w:right="-198"/>
              <w:jc w:val="left"/>
              <w:rPr>
                <w:sz w:val="20"/>
                <w:szCs w:val="20"/>
              </w:rPr>
            </w:pPr>
            <w:r w:rsidRPr="00E02560">
              <w:rPr>
                <w:sz w:val="20"/>
                <w:szCs w:val="20"/>
              </w:rPr>
              <w:t>Phase IX:</w:t>
            </w:r>
          </w:p>
        </w:tc>
        <w:tc>
          <w:tcPr>
            <w:tcW w:w="805" w:type="pct"/>
            <w:tcBorders>
              <w:top w:val="nil"/>
              <w:left w:val="nil"/>
              <w:bottom w:val="nil"/>
              <w:right w:val="single" w:sz="4" w:space="0" w:color="auto"/>
            </w:tcBorders>
            <w:shd w:val="clear" w:color="auto" w:fill="FFFFFF" w:themeFill="background1"/>
            <w:vAlign w:val="bottom"/>
          </w:tcPr>
          <w:p w14:paraId="7ECA35B5" w14:textId="77777777" w:rsidR="00007441" w:rsidRPr="00E02560" w:rsidRDefault="00007441" w:rsidP="002E2E82">
            <w:pPr>
              <w:tabs>
                <w:tab w:val="left" w:pos="6840"/>
              </w:tabs>
              <w:ind w:left="-108"/>
              <w:jc w:val="right"/>
              <w:rPr>
                <w:sz w:val="20"/>
                <w:szCs w:val="20"/>
              </w:rPr>
            </w:pPr>
            <w:r w:rsidRPr="00E02560">
              <w:rPr>
                <w:sz w:val="20"/>
                <w:szCs w:val="20"/>
              </w:rPr>
              <w:t>Jul-17</w:t>
            </w:r>
          </w:p>
        </w:tc>
        <w:tc>
          <w:tcPr>
            <w:tcW w:w="794" w:type="pct"/>
            <w:tcBorders>
              <w:top w:val="nil"/>
              <w:left w:val="single" w:sz="4" w:space="0" w:color="auto"/>
              <w:bottom w:val="nil"/>
              <w:right w:val="single" w:sz="4" w:space="0" w:color="auto"/>
            </w:tcBorders>
            <w:shd w:val="clear" w:color="auto" w:fill="FFFFFF" w:themeFill="background1"/>
          </w:tcPr>
          <w:p w14:paraId="2E7B568B" w14:textId="77777777" w:rsidR="00007441" w:rsidRPr="00E02560" w:rsidRDefault="00007441" w:rsidP="002E2E82">
            <w:pPr>
              <w:jc w:val="right"/>
              <w:rPr>
                <w:sz w:val="20"/>
                <w:szCs w:val="20"/>
              </w:rPr>
            </w:pPr>
            <w:r w:rsidRPr="00E02560">
              <w:rPr>
                <w:sz w:val="20"/>
                <w:szCs w:val="20"/>
              </w:rPr>
              <w:t>144,214</w:t>
            </w:r>
          </w:p>
        </w:tc>
      </w:tr>
      <w:tr w:rsidR="00007441" w:rsidRPr="00E02560" w14:paraId="4CC84FD3" w14:textId="77777777" w:rsidTr="002E2E82">
        <w:trPr>
          <w:trHeight w:val="233"/>
        </w:trPr>
        <w:tc>
          <w:tcPr>
            <w:tcW w:w="3401" w:type="pct"/>
            <w:gridSpan w:val="2"/>
            <w:tcBorders>
              <w:top w:val="nil"/>
              <w:left w:val="single" w:sz="4" w:space="0" w:color="auto"/>
              <w:bottom w:val="nil"/>
              <w:right w:val="nil"/>
            </w:tcBorders>
            <w:shd w:val="clear" w:color="auto" w:fill="FFFFFF" w:themeFill="background1"/>
            <w:vAlign w:val="bottom"/>
          </w:tcPr>
          <w:p w14:paraId="2AD80F70" w14:textId="77777777" w:rsidR="00007441" w:rsidRPr="00E02560" w:rsidRDefault="00007441" w:rsidP="002E2E82">
            <w:pPr>
              <w:ind w:left="5364" w:right="-198"/>
              <w:jc w:val="left"/>
              <w:rPr>
                <w:sz w:val="20"/>
                <w:szCs w:val="20"/>
              </w:rPr>
            </w:pPr>
            <w:r w:rsidRPr="00E02560">
              <w:rPr>
                <w:sz w:val="20"/>
                <w:szCs w:val="20"/>
              </w:rPr>
              <w:t>Phase X:</w:t>
            </w:r>
          </w:p>
        </w:tc>
        <w:tc>
          <w:tcPr>
            <w:tcW w:w="805" w:type="pct"/>
            <w:tcBorders>
              <w:top w:val="nil"/>
              <w:left w:val="nil"/>
              <w:bottom w:val="nil"/>
              <w:right w:val="single" w:sz="4" w:space="0" w:color="auto"/>
            </w:tcBorders>
            <w:shd w:val="clear" w:color="auto" w:fill="FFFFFF" w:themeFill="background1"/>
            <w:vAlign w:val="bottom"/>
          </w:tcPr>
          <w:p w14:paraId="3DD4FC34" w14:textId="77777777" w:rsidR="00007441" w:rsidRPr="00E02560" w:rsidRDefault="00007441" w:rsidP="002E2E82">
            <w:pPr>
              <w:tabs>
                <w:tab w:val="left" w:pos="6840"/>
              </w:tabs>
              <w:ind w:left="-108"/>
              <w:jc w:val="right"/>
              <w:rPr>
                <w:sz w:val="20"/>
                <w:szCs w:val="20"/>
              </w:rPr>
            </w:pPr>
            <w:r w:rsidRPr="00E02560">
              <w:rPr>
                <w:sz w:val="20"/>
                <w:szCs w:val="20"/>
              </w:rPr>
              <w:t>May-19</w:t>
            </w:r>
          </w:p>
        </w:tc>
        <w:tc>
          <w:tcPr>
            <w:tcW w:w="794" w:type="pct"/>
            <w:tcBorders>
              <w:top w:val="nil"/>
              <w:left w:val="single" w:sz="4" w:space="0" w:color="auto"/>
              <w:bottom w:val="nil"/>
              <w:right w:val="single" w:sz="4" w:space="0" w:color="auto"/>
            </w:tcBorders>
            <w:shd w:val="clear" w:color="auto" w:fill="FFFFFF" w:themeFill="background1"/>
          </w:tcPr>
          <w:p w14:paraId="2EDC196E" w14:textId="77777777" w:rsidR="00007441" w:rsidRPr="00E02560" w:rsidRDefault="00007441" w:rsidP="002E2E82">
            <w:pPr>
              <w:jc w:val="right"/>
              <w:rPr>
                <w:sz w:val="20"/>
                <w:szCs w:val="20"/>
              </w:rPr>
            </w:pPr>
            <w:r w:rsidRPr="00E02560">
              <w:rPr>
                <w:sz w:val="20"/>
                <w:szCs w:val="20"/>
              </w:rPr>
              <w:t>144,214</w:t>
            </w:r>
          </w:p>
        </w:tc>
      </w:tr>
      <w:tr w:rsidR="00007441" w:rsidRPr="00E02560" w14:paraId="18DD1E3A" w14:textId="77777777" w:rsidTr="002E2E82">
        <w:trPr>
          <w:trHeight w:val="233"/>
        </w:trPr>
        <w:tc>
          <w:tcPr>
            <w:tcW w:w="3401" w:type="pct"/>
            <w:gridSpan w:val="2"/>
            <w:tcBorders>
              <w:top w:val="nil"/>
              <w:left w:val="single" w:sz="4" w:space="0" w:color="auto"/>
              <w:bottom w:val="nil"/>
              <w:right w:val="nil"/>
            </w:tcBorders>
            <w:shd w:val="clear" w:color="auto" w:fill="FFFFFF" w:themeFill="background1"/>
            <w:vAlign w:val="bottom"/>
          </w:tcPr>
          <w:p w14:paraId="3BAB3AB4" w14:textId="77777777" w:rsidR="00007441" w:rsidRPr="00E02560" w:rsidRDefault="00007441" w:rsidP="002E2E82">
            <w:pPr>
              <w:ind w:left="5364" w:right="-198"/>
              <w:jc w:val="left"/>
              <w:rPr>
                <w:sz w:val="20"/>
                <w:szCs w:val="20"/>
              </w:rPr>
            </w:pPr>
            <w:r w:rsidRPr="00E02560">
              <w:rPr>
                <w:sz w:val="20"/>
                <w:szCs w:val="20"/>
              </w:rPr>
              <w:t>Phase XI:</w:t>
            </w:r>
          </w:p>
        </w:tc>
        <w:tc>
          <w:tcPr>
            <w:tcW w:w="805" w:type="pct"/>
            <w:tcBorders>
              <w:top w:val="nil"/>
              <w:left w:val="nil"/>
              <w:bottom w:val="nil"/>
              <w:right w:val="single" w:sz="4" w:space="0" w:color="auto"/>
            </w:tcBorders>
            <w:shd w:val="clear" w:color="auto" w:fill="FFFFFF" w:themeFill="background1"/>
            <w:vAlign w:val="bottom"/>
          </w:tcPr>
          <w:p w14:paraId="32F7D831" w14:textId="77777777" w:rsidR="00007441" w:rsidRPr="00E02560" w:rsidRDefault="00007441" w:rsidP="002E2E82">
            <w:pPr>
              <w:tabs>
                <w:tab w:val="left" w:pos="6840"/>
              </w:tabs>
              <w:ind w:left="-108"/>
              <w:jc w:val="right"/>
              <w:rPr>
                <w:sz w:val="20"/>
                <w:szCs w:val="20"/>
              </w:rPr>
            </w:pPr>
            <w:r w:rsidRPr="00E02560">
              <w:rPr>
                <w:sz w:val="20"/>
                <w:szCs w:val="20"/>
              </w:rPr>
              <w:t>Jul-21</w:t>
            </w:r>
          </w:p>
        </w:tc>
        <w:tc>
          <w:tcPr>
            <w:tcW w:w="794" w:type="pct"/>
            <w:tcBorders>
              <w:top w:val="nil"/>
              <w:left w:val="single" w:sz="4" w:space="0" w:color="auto"/>
              <w:bottom w:val="nil"/>
              <w:right w:val="single" w:sz="4" w:space="0" w:color="auto"/>
            </w:tcBorders>
            <w:shd w:val="clear" w:color="auto" w:fill="FFFFFF" w:themeFill="background1"/>
          </w:tcPr>
          <w:p w14:paraId="692DB09B" w14:textId="77777777" w:rsidR="00007441" w:rsidRPr="00E02560" w:rsidRDefault="00007441" w:rsidP="002E2E82">
            <w:pPr>
              <w:jc w:val="right"/>
              <w:rPr>
                <w:sz w:val="20"/>
                <w:szCs w:val="20"/>
              </w:rPr>
            </w:pPr>
            <w:r w:rsidRPr="00E02560">
              <w:rPr>
                <w:sz w:val="20"/>
                <w:szCs w:val="20"/>
              </w:rPr>
              <w:t>144,214</w:t>
            </w:r>
          </w:p>
        </w:tc>
      </w:tr>
      <w:tr w:rsidR="00007441" w:rsidRPr="00E02560" w14:paraId="03D7A002" w14:textId="77777777" w:rsidTr="002E2E82">
        <w:trPr>
          <w:trHeight w:val="233"/>
        </w:trPr>
        <w:tc>
          <w:tcPr>
            <w:tcW w:w="3401" w:type="pct"/>
            <w:gridSpan w:val="2"/>
            <w:tcBorders>
              <w:top w:val="nil"/>
              <w:left w:val="single" w:sz="4" w:space="0" w:color="auto"/>
              <w:bottom w:val="nil"/>
              <w:right w:val="nil"/>
            </w:tcBorders>
            <w:shd w:val="clear" w:color="auto" w:fill="FFFFFF" w:themeFill="background1"/>
            <w:vAlign w:val="bottom"/>
          </w:tcPr>
          <w:p w14:paraId="75DD4A78" w14:textId="77777777" w:rsidR="00007441" w:rsidRPr="00E02560" w:rsidRDefault="00007441" w:rsidP="002E2E82">
            <w:pPr>
              <w:ind w:left="5364" w:right="-198"/>
              <w:jc w:val="left"/>
              <w:rPr>
                <w:sz w:val="20"/>
                <w:szCs w:val="20"/>
              </w:rPr>
            </w:pPr>
            <w:r w:rsidRPr="00E02560">
              <w:rPr>
                <w:sz w:val="20"/>
                <w:szCs w:val="20"/>
              </w:rPr>
              <w:t>Phase XII:</w:t>
            </w:r>
          </w:p>
        </w:tc>
        <w:tc>
          <w:tcPr>
            <w:tcW w:w="805" w:type="pct"/>
            <w:tcBorders>
              <w:top w:val="nil"/>
              <w:left w:val="nil"/>
              <w:bottom w:val="nil"/>
              <w:right w:val="single" w:sz="4" w:space="0" w:color="auto"/>
            </w:tcBorders>
            <w:shd w:val="clear" w:color="auto" w:fill="FFFFFF" w:themeFill="background1"/>
            <w:vAlign w:val="bottom"/>
          </w:tcPr>
          <w:p w14:paraId="457ECEA9" w14:textId="77777777" w:rsidR="00007441" w:rsidRPr="00E02560" w:rsidRDefault="00007441" w:rsidP="002E2E82">
            <w:pPr>
              <w:tabs>
                <w:tab w:val="left" w:pos="6840"/>
              </w:tabs>
              <w:ind w:left="-108"/>
              <w:jc w:val="right"/>
              <w:rPr>
                <w:sz w:val="20"/>
                <w:szCs w:val="20"/>
              </w:rPr>
            </w:pPr>
            <w:r w:rsidRPr="00E02560">
              <w:rPr>
                <w:sz w:val="20"/>
                <w:szCs w:val="20"/>
              </w:rPr>
              <w:t>Jun-23</w:t>
            </w:r>
          </w:p>
        </w:tc>
        <w:tc>
          <w:tcPr>
            <w:tcW w:w="794" w:type="pct"/>
            <w:tcBorders>
              <w:top w:val="nil"/>
              <w:left w:val="single" w:sz="4" w:space="0" w:color="auto"/>
              <w:bottom w:val="nil"/>
              <w:right w:val="single" w:sz="4" w:space="0" w:color="auto"/>
            </w:tcBorders>
            <w:shd w:val="clear" w:color="auto" w:fill="FFFFFF" w:themeFill="background1"/>
          </w:tcPr>
          <w:p w14:paraId="2CCB06FB" w14:textId="77777777" w:rsidR="00007441" w:rsidRPr="00E02560" w:rsidRDefault="00007441" w:rsidP="002E2E82">
            <w:pPr>
              <w:jc w:val="right"/>
              <w:rPr>
                <w:sz w:val="20"/>
                <w:szCs w:val="20"/>
              </w:rPr>
            </w:pPr>
            <w:r w:rsidRPr="00E02560">
              <w:rPr>
                <w:sz w:val="20"/>
                <w:szCs w:val="20"/>
              </w:rPr>
              <w:t>298,523</w:t>
            </w:r>
          </w:p>
        </w:tc>
      </w:tr>
      <w:tr w:rsidR="00007441" w:rsidRPr="00E02560" w14:paraId="51492722" w14:textId="77777777" w:rsidTr="002E2E82">
        <w:trPr>
          <w:trHeight w:val="233"/>
        </w:trPr>
        <w:tc>
          <w:tcPr>
            <w:tcW w:w="4206" w:type="pct"/>
            <w:gridSpan w:val="3"/>
            <w:tcBorders>
              <w:top w:val="nil"/>
              <w:left w:val="single" w:sz="4" w:space="0" w:color="auto"/>
              <w:bottom w:val="nil"/>
              <w:right w:val="single" w:sz="4" w:space="0" w:color="auto"/>
            </w:tcBorders>
          </w:tcPr>
          <w:p w14:paraId="02221185" w14:textId="77777777" w:rsidR="00007441" w:rsidRPr="00E02560" w:rsidRDefault="00007441" w:rsidP="002E2E82">
            <w:pPr>
              <w:widowControl w:val="0"/>
              <w:tabs>
                <w:tab w:val="left" w:pos="7118"/>
                <w:tab w:val="right" w:pos="7292"/>
              </w:tabs>
              <w:ind w:left="6976" w:right="-108"/>
              <w:jc w:val="center"/>
              <w:rPr>
                <w:sz w:val="20"/>
                <w:szCs w:val="20"/>
              </w:rPr>
            </w:pPr>
            <w:r w:rsidRPr="00E02560">
              <w:rPr>
                <w:sz w:val="20"/>
                <w:szCs w:val="20"/>
              </w:rPr>
              <w:t>Total:</w:t>
            </w:r>
          </w:p>
        </w:tc>
        <w:tc>
          <w:tcPr>
            <w:tcW w:w="794" w:type="pct"/>
            <w:tcBorders>
              <w:top w:val="nil"/>
              <w:left w:val="single" w:sz="4" w:space="0" w:color="auto"/>
              <w:bottom w:val="single" w:sz="4" w:space="0" w:color="auto"/>
              <w:right w:val="single" w:sz="4" w:space="0" w:color="auto"/>
            </w:tcBorders>
          </w:tcPr>
          <w:p w14:paraId="7006D5E8" w14:textId="77777777" w:rsidR="00007441" w:rsidRPr="00E02560" w:rsidRDefault="00007441" w:rsidP="002E2E82">
            <w:pPr>
              <w:jc w:val="right"/>
              <w:rPr>
                <w:sz w:val="20"/>
                <w:szCs w:val="20"/>
              </w:rPr>
            </w:pPr>
            <w:r w:rsidRPr="00E02560">
              <w:rPr>
                <w:sz w:val="20"/>
                <w:szCs w:val="20"/>
              </w:rPr>
              <w:t>1,537,166</w:t>
            </w:r>
          </w:p>
        </w:tc>
      </w:tr>
      <w:tr w:rsidR="00007441" w:rsidRPr="00E02560" w14:paraId="4E17B7EA" w14:textId="77777777" w:rsidTr="002E2E82">
        <w:trPr>
          <w:trHeight w:val="233"/>
        </w:trPr>
        <w:tc>
          <w:tcPr>
            <w:tcW w:w="4206" w:type="pct"/>
            <w:gridSpan w:val="3"/>
            <w:shd w:val="clear" w:color="auto" w:fill="FFFFFF" w:themeFill="background1"/>
          </w:tcPr>
          <w:p w14:paraId="7E6F2BDF" w14:textId="77777777" w:rsidR="00007441" w:rsidRPr="00E02560" w:rsidRDefault="00007441" w:rsidP="002E2E82">
            <w:pPr>
              <w:jc w:val="left"/>
              <w:rPr>
                <w:sz w:val="20"/>
                <w:szCs w:val="20"/>
              </w:rPr>
            </w:pPr>
            <w:r w:rsidRPr="00E02560">
              <w:rPr>
                <w:sz w:val="20"/>
                <w:szCs w:val="20"/>
              </w:rPr>
              <w:t>Amount requested for renewal (phase XIII) (US $):</w:t>
            </w:r>
          </w:p>
        </w:tc>
        <w:tc>
          <w:tcPr>
            <w:tcW w:w="794" w:type="pct"/>
          </w:tcPr>
          <w:p w14:paraId="09F31921" w14:textId="77777777" w:rsidR="00007441" w:rsidRPr="00E02560" w:rsidRDefault="00007441" w:rsidP="002E2E82">
            <w:pPr>
              <w:jc w:val="right"/>
              <w:rPr>
                <w:sz w:val="20"/>
                <w:szCs w:val="20"/>
              </w:rPr>
            </w:pPr>
            <w:r w:rsidRPr="00E02560">
              <w:rPr>
                <w:sz w:val="20"/>
                <w:szCs w:val="20"/>
              </w:rPr>
              <w:t>298,522</w:t>
            </w:r>
          </w:p>
        </w:tc>
      </w:tr>
      <w:tr w:rsidR="00007441" w:rsidRPr="00E02560" w14:paraId="3A43311B" w14:textId="77777777" w:rsidTr="002E2E82">
        <w:trPr>
          <w:trHeight w:val="233"/>
        </w:trPr>
        <w:tc>
          <w:tcPr>
            <w:tcW w:w="4206" w:type="pct"/>
            <w:gridSpan w:val="3"/>
          </w:tcPr>
          <w:p w14:paraId="7EF77D4C" w14:textId="77777777" w:rsidR="00007441" w:rsidRPr="00E02560" w:rsidRDefault="00007441" w:rsidP="002E2E82">
            <w:pPr>
              <w:jc w:val="left"/>
              <w:rPr>
                <w:sz w:val="20"/>
                <w:szCs w:val="20"/>
              </w:rPr>
            </w:pPr>
            <w:r w:rsidRPr="00E02560">
              <w:rPr>
                <w:sz w:val="20"/>
                <w:szCs w:val="20"/>
              </w:rPr>
              <w:t xml:space="preserve">Amount recommended for approval for phase XIII (US $): </w:t>
            </w:r>
          </w:p>
        </w:tc>
        <w:tc>
          <w:tcPr>
            <w:tcW w:w="794" w:type="pct"/>
          </w:tcPr>
          <w:p w14:paraId="778EBF06" w14:textId="77777777" w:rsidR="00007441" w:rsidRPr="00E02560" w:rsidRDefault="00007441" w:rsidP="002E2E82">
            <w:pPr>
              <w:jc w:val="right"/>
              <w:rPr>
                <w:sz w:val="20"/>
                <w:szCs w:val="20"/>
              </w:rPr>
            </w:pPr>
            <w:r w:rsidRPr="00E02560">
              <w:rPr>
                <w:sz w:val="20"/>
                <w:szCs w:val="20"/>
              </w:rPr>
              <w:t>298,522</w:t>
            </w:r>
          </w:p>
        </w:tc>
      </w:tr>
      <w:tr w:rsidR="00007441" w:rsidRPr="00E02560" w14:paraId="604922B5" w14:textId="77777777" w:rsidTr="002E2E82">
        <w:trPr>
          <w:trHeight w:val="233"/>
        </w:trPr>
        <w:tc>
          <w:tcPr>
            <w:tcW w:w="4206" w:type="pct"/>
            <w:gridSpan w:val="3"/>
          </w:tcPr>
          <w:p w14:paraId="3EBFB040" w14:textId="77777777" w:rsidR="00007441" w:rsidRPr="00E02560" w:rsidRDefault="00007441" w:rsidP="002E2E82">
            <w:pPr>
              <w:jc w:val="left"/>
              <w:rPr>
                <w:sz w:val="20"/>
                <w:szCs w:val="20"/>
              </w:rPr>
            </w:pPr>
            <w:r w:rsidRPr="00E02560">
              <w:rPr>
                <w:sz w:val="20"/>
                <w:szCs w:val="20"/>
              </w:rPr>
              <w:t>Agency support costs (US $):</w:t>
            </w:r>
          </w:p>
        </w:tc>
        <w:tc>
          <w:tcPr>
            <w:tcW w:w="794" w:type="pct"/>
          </w:tcPr>
          <w:p w14:paraId="5AD9601D" w14:textId="77777777" w:rsidR="00007441" w:rsidRPr="00E02560" w:rsidRDefault="00007441" w:rsidP="002E2E82">
            <w:pPr>
              <w:jc w:val="right"/>
              <w:rPr>
                <w:sz w:val="20"/>
                <w:szCs w:val="20"/>
              </w:rPr>
            </w:pPr>
            <w:r w:rsidRPr="00E02560">
              <w:rPr>
                <w:sz w:val="20"/>
                <w:szCs w:val="20"/>
              </w:rPr>
              <w:t>0</w:t>
            </w:r>
          </w:p>
        </w:tc>
      </w:tr>
      <w:tr w:rsidR="00007441" w:rsidRPr="00E02560" w14:paraId="4211E3C1" w14:textId="77777777" w:rsidTr="002E2E82">
        <w:trPr>
          <w:trHeight w:val="233"/>
        </w:trPr>
        <w:tc>
          <w:tcPr>
            <w:tcW w:w="4206" w:type="pct"/>
            <w:gridSpan w:val="3"/>
          </w:tcPr>
          <w:p w14:paraId="70C5625A" w14:textId="77777777" w:rsidR="00007441" w:rsidRPr="00E02560" w:rsidRDefault="00007441" w:rsidP="002E2E82">
            <w:pPr>
              <w:jc w:val="left"/>
              <w:rPr>
                <w:sz w:val="20"/>
                <w:szCs w:val="20"/>
              </w:rPr>
            </w:pPr>
            <w:r w:rsidRPr="00E02560">
              <w:rPr>
                <w:sz w:val="20"/>
                <w:szCs w:val="20"/>
              </w:rPr>
              <w:t>Total cost of institutional strengthening phase XIII to the Multilateral Fund (US $):</w:t>
            </w:r>
          </w:p>
        </w:tc>
        <w:tc>
          <w:tcPr>
            <w:tcW w:w="794" w:type="pct"/>
          </w:tcPr>
          <w:p w14:paraId="5F5B0669" w14:textId="77777777" w:rsidR="00007441" w:rsidRPr="00E02560" w:rsidRDefault="00007441" w:rsidP="002E2E82">
            <w:pPr>
              <w:jc w:val="right"/>
              <w:rPr>
                <w:sz w:val="20"/>
                <w:szCs w:val="20"/>
              </w:rPr>
            </w:pPr>
            <w:r w:rsidRPr="00E02560">
              <w:rPr>
                <w:sz w:val="20"/>
                <w:szCs w:val="20"/>
              </w:rPr>
              <w:t>298,522</w:t>
            </w:r>
          </w:p>
        </w:tc>
      </w:tr>
      <w:tr w:rsidR="00007441" w:rsidRPr="00E02560" w14:paraId="50BBC57F" w14:textId="77777777" w:rsidTr="002E2E82">
        <w:trPr>
          <w:trHeight w:val="233"/>
        </w:trPr>
        <w:tc>
          <w:tcPr>
            <w:tcW w:w="4206" w:type="pct"/>
            <w:gridSpan w:val="3"/>
          </w:tcPr>
          <w:p w14:paraId="435B3562" w14:textId="77777777" w:rsidR="00007441" w:rsidRPr="00E02560" w:rsidRDefault="00007441" w:rsidP="002E2E82">
            <w:pPr>
              <w:jc w:val="left"/>
              <w:rPr>
                <w:sz w:val="20"/>
                <w:szCs w:val="20"/>
              </w:rPr>
            </w:pPr>
            <w:r w:rsidRPr="00E02560">
              <w:rPr>
                <w:sz w:val="20"/>
                <w:szCs w:val="20"/>
              </w:rPr>
              <w:t>Date of approval of country programme:</w:t>
            </w:r>
          </w:p>
        </w:tc>
        <w:tc>
          <w:tcPr>
            <w:tcW w:w="794" w:type="pct"/>
            <w:shd w:val="clear" w:color="auto" w:fill="FFFFFF" w:themeFill="background1"/>
          </w:tcPr>
          <w:p w14:paraId="1D1BDB60" w14:textId="77777777" w:rsidR="00007441" w:rsidRPr="00E02560" w:rsidRDefault="00007441" w:rsidP="002E2E82">
            <w:pPr>
              <w:jc w:val="right"/>
              <w:rPr>
                <w:sz w:val="20"/>
                <w:szCs w:val="20"/>
              </w:rPr>
            </w:pPr>
            <w:r w:rsidRPr="00E02560">
              <w:rPr>
                <w:sz w:val="20"/>
                <w:szCs w:val="20"/>
              </w:rPr>
              <w:t>2003</w:t>
            </w:r>
          </w:p>
        </w:tc>
      </w:tr>
      <w:tr w:rsidR="00007441" w:rsidRPr="00E02560" w14:paraId="0B162D59" w14:textId="77777777" w:rsidTr="002E2E82">
        <w:trPr>
          <w:trHeight w:val="233"/>
        </w:trPr>
        <w:tc>
          <w:tcPr>
            <w:tcW w:w="4206" w:type="pct"/>
            <w:gridSpan w:val="3"/>
            <w:tcBorders>
              <w:bottom w:val="single" w:sz="4" w:space="0" w:color="auto"/>
            </w:tcBorders>
          </w:tcPr>
          <w:p w14:paraId="4E9467E3" w14:textId="77777777" w:rsidR="00007441" w:rsidRPr="00E02560" w:rsidRDefault="00007441" w:rsidP="002E2E82">
            <w:pPr>
              <w:jc w:val="left"/>
              <w:rPr>
                <w:sz w:val="20"/>
                <w:szCs w:val="20"/>
              </w:rPr>
            </w:pPr>
            <w:r w:rsidRPr="00E02560">
              <w:rPr>
                <w:sz w:val="20"/>
                <w:szCs w:val="20"/>
              </w:rPr>
              <w:t>Date of approval of HCFC phase-out management plan:</w:t>
            </w:r>
          </w:p>
        </w:tc>
        <w:tc>
          <w:tcPr>
            <w:tcW w:w="794" w:type="pct"/>
            <w:tcBorders>
              <w:bottom w:val="single" w:sz="4" w:space="0" w:color="auto"/>
            </w:tcBorders>
            <w:shd w:val="clear" w:color="auto" w:fill="FFFFFF" w:themeFill="background1"/>
          </w:tcPr>
          <w:p w14:paraId="2E6245A2" w14:textId="77777777" w:rsidR="00007441" w:rsidRPr="00E02560" w:rsidRDefault="00007441" w:rsidP="002E2E82">
            <w:pPr>
              <w:jc w:val="right"/>
              <w:rPr>
                <w:sz w:val="20"/>
                <w:szCs w:val="20"/>
              </w:rPr>
            </w:pPr>
            <w:r w:rsidRPr="00E02560">
              <w:rPr>
                <w:sz w:val="20"/>
                <w:szCs w:val="20"/>
              </w:rPr>
              <w:t>2010</w:t>
            </w:r>
          </w:p>
        </w:tc>
      </w:tr>
      <w:tr w:rsidR="00007441" w:rsidRPr="00E02560" w14:paraId="6607505F" w14:textId="77777777" w:rsidTr="002E2E82">
        <w:trPr>
          <w:trHeight w:val="233"/>
        </w:trPr>
        <w:tc>
          <w:tcPr>
            <w:tcW w:w="4206" w:type="pct"/>
            <w:gridSpan w:val="3"/>
            <w:tcBorders>
              <w:bottom w:val="single" w:sz="4" w:space="0" w:color="auto"/>
            </w:tcBorders>
          </w:tcPr>
          <w:p w14:paraId="6CD66C79" w14:textId="77777777" w:rsidR="00007441" w:rsidRPr="00E02560" w:rsidRDefault="00007441" w:rsidP="002E2E82">
            <w:pPr>
              <w:jc w:val="left"/>
              <w:rPr>
                <w:sz w:val="20"/>
                <w:szCs w:val="20"/>
              </w:rPr>
            </w:pPr>
            <w:r w:rsidRPr="00E02560">
              <w:rPr>
                <w:sz w:val="20"/>
                <w:szCs w:val="20"/>
              </w:rPr>
              <w:t>Date of approval of Kigali HFC implementation plan:</w:t>
            </w:r>
          </w:p>
        </w:tc>
        <w:tc>
          <w:tcPr>
            <w:tcW w:w="794" w:type="pct"/>
            <w:tcBorders>
              <w:bottom w:val="single" w:sz="4" w:space="0" w:color="auto"/>
            </w:tcBorders>
            <w:shd w:val="clear" w:color="auto" w:fill="FFFFFF" w:themeFill="background1"/>
          </w:tcPr>
          <w:p w14:paraId="790C402F" w14:textId="77777777" w:rsidR="00007441" w:rsidRPr="00E02560" w:rsidRDefault="00007441" w:rsidP="002E2E82">
            <w:pPr>
              <w:jc w:val="right"/>
              <w:rPr>
                <w:sz w:val="20"/>
                <w:szCs w:val="20"/>
              </w:rPr>
            </w:pPr>
            <w:r w:rsidRPr="00E02560">
              <w:rPr>
                <w:sz w:val="20"/>
                <w:szCs w:val="20"/>
              </w:rPr>
              <w:t>2023</w:t>
            </w:r>
          </w:p>
        </w:tc>
      </w:tr>
      <w:tr w:rsidR="00007441" w:rsidRPr="00E02560" w14:paraId="3531E3AB" w14:textId="77777777" w:rsidTr="002E2E82">
        <w:trPr>
          <w:trHeight w:val="233"/>
        </w:trPr>
        <w:tc>
          <w:tcPr>
            <w:tcW w:w="4206" w:type="pct"/>
            <w:gridSpan w:val="3"/>
            <w:tcBorders>
              <w:top w:val="single" w:sz="4" w:space="0" w:color="auto"/>
              <w:left w:val="single" w:sz="4" w:space="0" w:color="auto"/>
              <w:bottom w:val="nil"/>
              <w:right w:val="single" w:sz="4" w:space="0" w:color="auto"/>
            </w:tcBorders>
          </w:tcPr>
          <w:p w14:paraId="41A32BBF" w14:textId="77777777" w:rsidR="00007441" w:rsidRPr="00E02560" w:rsidRDefault="00007441" w:rsidP="002E2E82">
            <w:pPr>
              <w:spacing w:before="20"/>
              <w:jc w:val="left"/>
              <w:rPr>
                <w:sz w:val="20"/>
                <w:szCs w:val="20"/>
              </w:rPr>
            </w:pPr>
            <w:r w:rsidRPr="00E02560">
              <w:rPr>
                <w:sz w:val="20"/>
                <w:szCs w:val="20"/>
                <w:lang w:val="en-GB"/>
              </w:rPr>
              <w:t>Baseline consumption of controlled substances (ODP tonnes/CO</w:t>
            </w:r>
            <w:r w:rsidRPr="00E02560">
              <w:rPr>
                <w:sz w:val="20"/>
                <w:szCs w:val="20"/>
                <w:vertAlign w:val="subscript"/>
                <w:lang w:val="en-GB"/>
              </w:rPr>
              <w:t>2</w:t>
            </w:r>
            <w:r w:rsidRPr="00E02560">
              <w:rPr>
                <w:sz w:val="20"/>
                <w:szCs w:val="20"/>
                <w:lang w:val="en-GB"/>
              </w:rPr>
              <w:t>-eq tonnes):</w:t>
            </w:r>
          </w:p>
        </w:tc>
        <w:tc>
          <w:tcPr>
            <w:tcW w:w="794" w:type="pct"/>
            <w:tcBorders>
              <w:top w:val="single" w:sz="4" w:space="0" w:color="auto"/>
              <w:left w:val="single" w:sz="4" w:space="0" w:color="auto"/>
              <w:bottom w:val="nil"/>
              <w:right w:val="single" w:sz="4" w:space="0" w:color="auto"/>
            </w:tcBorders>
            <w:shd w:val="clear" w:color="auto" w:fill="FFFFFF" w:themeFill="background1"/>
            <w:vAlign w:val="bottom"/>
          </w:tcPr>
          <w:p w14:paraId="2BD2130F" w14:textId="77777777" w:rsidR="00007441" w:rsidRPr="00E02560" w:rsidRDefault="00007441" w:rsidP="002E2E82">
            <w:pPr>
              <w:jc w:val="right"/>
              <w:rPr>
                <w:sz w:val="20"/>
                <w:szCs w:val="20"/>
              </w:rPr>
            </w:pPr>
          </w:p>
        </w:tc>
      </w:tr>
      <w:tr w:rsidR="00007441" w:rsidRPr="00E02560" w14:paraId="397F5F97" w14:textId="77777777" w:rsidTr="002E2E82">
        <w:trPr>
          <w:trHeight w:val="233"/>
        </w:trPr>
        <w:tc>
          <w:tcPr>
            <w:tcW w:w="4206" w:type="pct"/>
            <w:gridSpan w:val="3"/>
            <w:tcBorders>
              <w:top w:val="nil"/>
              <w:left w:val="single" w:sz="4" w:space="0" w:color="auto"/>
              <w:bottom w:val="nil"/>
              <w:right w:val="single" w:sz="4" w:space="0" w:color="auto"/>
            </w:tcBorders>
          </w:tcPr>
          <w:p w14:paraId="55F7D9F5" w14:textId="77777777" w:rsidR="00007441" w:rsidRPr="00E02560" w:rsidRDefault="00007441" w:rsidP="002E2E82">
            <w:pPr>
              <w:ind w:left="360" w:hanging="360"/>
              <w:jc w:val="left"/>
              <w:rPr>
                <w:sz w:val="20"/>
                <w:szCs w:val="20"/>
              </w:rPr>
            </w:pPr>
            <w:r w:rsidRPr="00E02560">
              <w:rPr>
                <w:sz w:val="20"/>
                <w:szCs w:val="20"/>
              </w:rPr>
              <w:t>(a)</w:t>
            </w:r>
            <w:r w:rsidRPr="00E02560">
              <w:rPr>
                <w:sz w:val="20"/>
                <w:szCs w:val="20"/>
              </w:rPr>
              <w:tab/>
              <w:t>Annex B, Group III (methyl chloroform) (average 1998-2000)</w:t>
            </w:r>
          </w:p>
        </w:tc>
        <w:tc>
          <w:tcPr>
            <w:tcW w:w="794" w:type="pct"/>
            <w:tcBorders>
              <w:top w:val="nil"/>
              <w:left w:val="single" w:sz="4" w:space="0" w:color="auto"/>
              <w:bottom w:val="nil"/>
              <w:right w:val="single" w:sz="4" w:space="0" w:color="auto"/>
            </w:tcBorders>
            <w:shd w:val="clear" w:color="auto" w:fill="FFFFFF" w:themeFill="background1"/>
            <w:vAlign w:val="bottom"/>
          </w:tcPr>
          <w:p w14:paraId="207166BF" w14:textId="77777777" w:rsidR="00007441" w:rsidRPr="00E02560" w:rsidRDefault="00007441" w:rsidP="002E2E82">
            <w:pPr>
              <w:ind w:left="360" w:hanging="360"/>
              <w:jc w:val="right"/>
              <w:rPr>
                <w:sz w:val="20"/>
                <w:szCs w:val="20"/>
              </w:rPr>
            </w:pPr>
            <w:r w:rsidRPr="00E02560">
              <w:rPr>
                <w:sz w:val="20"/>
                <w:szCs w:val="20"/>
              </w:rPr>
              <w:t>0.5</w:t>
            </w:r>
          </w:p>
        </w:tc>
      </w:tr>
      <w:tr w:rsidR="00007441" w:rsidRPr="00E02560" w14:paraId="736C7477" w14:textId="77777777" w:rsidTr="002E2E82">
        <w:trPr>
          <w:trHeight w:val="233"/>
        </w:trPr>
        <w:tc>
          <w:tcPr>
            <w:tcW w:w="4206" w:type="pct"/>
            <w:gridSpan w:val="3"/>
            <w:tcBorders>
              <w:top w:val="nil"/>
              <w:left w:val="single" w:sz="4" w:space="0" w:color="auto"/>
              <w:bottom w:val="nil"/>
              <w:right w:val="single" w:sz="4" w:space="0" w:color="auto"/>
            </w:tcBorders>
          </w:tcPr>
          <w:p w14:paraId="6682F227" w14:textId="77777777" w:rsidR="00007441" w:rsidRPr="00E02560" w:rsidRDefault="00007441" w:rsidP="002E2E82">
            <w:pPr>
              <w:ind w:left="360" w:hanging="360"/>
              <w:jc w:val="left"/>
              <w:rPr>
                <w:sz w:val="20"/>
                <w:szCs w:val="20"/>
              </w:rPr>
            </w:pPr>
            <w:r w:rsidRPr="00E02560">
              <w:rPr>
                <w:sz w:val="20"/>
                <w:szCs w:val="20"/>
              </w:rPr>
              <w:t>(b)</w:t>
            </w:r>
            <w:r w:rsidRPr="00E02560">
              <w:rPr>
                <w:sz w:val="20"/>
                <w:szCs w:val="20"/>
              </w:rPr>
              <w:tab/>
              <w:t>Annex C, Group I (HCFCs) (average 2009-2010)</w:t>
            </w:r>
          </w:p>
        </w:tc>
        <w:tc>
          <w:tcPr>
            <w:tcW w:w="794" w:type="pct"/>
            <w:tcBorders>
              <w:top w:val="nil"/>
              <w:left w:val="single" w:sz="4" w:space="0" w:color="auto"/>
              <w:bottom w:val="nil"/>
              <w:right w:val="single" w:sz="4" w:space="0" w:color="auto"/>
            </w:tcBorders>
            <w:shd w:val="clear" w:color="auto" w:fill="FFFFFF" w:themeFill="background1"/>
            <w:vAlign w:val="bottom"/>
          </w:tcPr>
          <w:p w14:paraId="4890BB40" w14:textId="77777777" w:rsidR="00007441" w:rsidRPr="00E02560" w:rsidRDefault="00007441" w:rsidP="002E2E82">
            <w:pPr>
              <w:ind w:hanging="360"/>
              <w:jc w:val="right"/>
              <w:rPr>
                <w:sz w:val="20"/>
                <w:szCs w:val="20"/>
              </w:rPr>
            </w:pPr>
            <w:r w:rsidRPr="00E02560">
              <w:rPr>
                <w:sz w:val="20"/>
                <w:szCs w:val="20"/>
              </w:rPr>
              <w:t>15.0</w:t>
            </w:r>
          </w:p>
        </w:tc>
      </w:tr>
      <w:tr w:rsidR="00007441" w:rsidRPr="00E02560" w14:paraId="0A674B35" w14:textId="77777777" w:rsidTr="002E2E82">
        <w:trPr>
          <w:trHeight w:val="233"/>
        </w:trPr>
        <w:tc>
          <w:tcPr>
            <w:tcW w:w="4206" w:type="pct"/>
            <w:gridSpan w:val="3"/>
            <w:tcBorders>
              <w:top w:val="nil"/>
              <w:bottom w:val="nil"/>
            </w:tcBorders>
          </w:tcPr>
          <w:p w14:paraId="22BD00DA" w14:textId="77777777" w:rsidR="00007441" w:rsidRPr="00E02560" w:rsidRDefault="00007441" w:rsidP="002E2E82">
            <w:pPr>
              <w:ind w:left="360" w:hanging="360"/>
              <w:jc w:val="left"/>
              <w:rPr>
                <w:sz w:val="20"/>
                <w:szCs w:val="20"/>
              </w:rPr>
            </w:pPr>
            <w:r w:rsidRPr="00E02560">
              <w:rPr>
                <w:sz w:val="20"/>
                <w:szCs w:val="20"/>
              </w:rPr>
              <w:t>(c)</w:t>
            </w:r>
            <w:r w:rsidRPr="00E02560">
              <w:rPr>
                <w:sz w:val="20"/>
                <w:szCs w:val="20"/>
              </w:rPr>
              <w:tab/>
              <w:t>Annex E, (methyl bromide) (average 1995-1998)</w:t>
            </w:r>
          </w:p>
        </w:tc>
        <w:tc>
          <w:tcPr>
            <w:tcW w:w="794" w:type="pct"/>
            <w:tcBorders>
              <w:top w:val="nil"/>
              <w:bottom w:val="nil"/>
            </w:tcBorders>
            <w:shd w:val="clear" w:color="auto" w:fill="FFFFFF" w:themeFill="background1"/>
            <w:vAlign w:val="bottom"/>
          </w:tcPr>
          <w:p w14:paraId="47D67C31" w14:textId="77777777" w:rsidR="00007441" w:rsidRPr="00E02560" w:rsidRDefault="00007441" w:rsidP="002E2E82">
            <w:pPr>
              <w:ind w:left="360" w:hanging="360"/>
              <w:jc w:val="right"/>
              <w:rPr>
                <w:sz w:val="20"/>
                <w:szCs w:val="20"/>
              </w:rPr>
            </w:pPr>
            <w:r w:rsidRPr="00E02560">
              <w:rPr>
                <w:sz w:val="20"/>
                <w:szCs w:val="20"/>
              </w:rPr>
              <w:t>0.0</w:t>
            </w:r>
          </w:p>
        </w:tc>
      </w:tr>
      <w:tr w:rsidR="00007441" w:rsidRPr="00E02560" w14:paraId="057A4482" w14:textId="77777777" w:rsidTr="002E2E82">
        <w:trPr>
          <w:trHeight w:val="233"/>
        </w:trPr>
        <w:tc>
          <w:tcPr>
            <w:tcW w:w="4206" w:type="pct"/>
            <w:gridSpan w:val="3"/>
            <w:tcBorders>
              <w:top w:val="nil"/>
              <w:bottom w:val="single" w:sz="4" w:space="0" w:color="auto"/>
            </w:tcBorders>
          </w:tcPr>
          <w:p w14:paraId="37BCD6D8" w14:textId="77777777" w:rsidR="00007441" w:rsidRPr="00E02560" w:rsidRDefault="00007441" w:rsidP="002E2E82">
            <w:pPr>
              <w:ind w:left="360" w:hanging="360"/>
              <w:jc w:val="left"/>
              <w:rPr>
                <w:sz w:val="20"/>
                <w:szCs w:val="20"/>
              </w:rPr>
            </w:pPr>
            <w:r w:rsidRPr="00E02560">
              <w:rPr>
                <w:sz w:val="20"/>
                <w:szCs w:val="20"/>
              </w:rPr>
              <w:t>(d)</w:t>
            </w:r>
            <w:r w:rsidRPr="00E02560">
              <w:rPr>
                <w:sz w:val="20"/>
                <w:szCs w:val="20"/>
              </w:rPr>
              <w:tab/>
              <w:t>Annex F (HFCs) (average 2020-2022 plus 65% of HCFC baseline)</w:t>
            </w:r>
          </w:p>
        </w:tc>
        <w:tc>
          <w:tcPr>
            <w:tcW w:w="794" w:type="pct"/>
            <w:tcBorders>
              <w:top w:val="nil"/>
              <w:bottom w:val="single" w:sz="4" w:space="0" w:color="auto"/>
            </w:tcBorders>
            <w:shd w:val="clear" w:color="auto" w:fill="FFFFFF" w:themeFill="background1"/>
            <w:vAlign w:val="bottom"/>
          </w:tcPr>
          <w:p w14:paraId="628AE4D9" w14:textId="77777777" w:rsidR="00007441" w:rsidRPr="00E02560" w:rsidRDefault="00007441" w:rsidP="002E2E82">
            <w:pPr>
              <w:ind w:left="360" w:hanging="360"/>
              <w:jc w:val="right"/>
              <w:rPr>
                <w:sz w:val="20"/>
                <w:szCs w:val="20"/>
              </w:rPr>
            </w:pPr>
            <w:r w:rsidRPr="00E02560">
              <w:rPr>
                <w:sz w:val="20"/>
                <w:szCs w:val="20"/>
              </w:rPr>
              <w:t>1,263,376</w:t>
            </w:r>
          </w:p>
        </w:tc>
      </w:tr>
      <w:tr w:rsidR="00007441" w:rsidRPr="00E02560" w14:paraId="4DDD2938" w14:textId="77777777" w:rsidTr="002E2E82">
        <w:trPr>
          <w:trHeight w:val="233"/>
        </w:trPr>
        <w:tc>
          <w:tcPr>
            <w:tcW w:w="4206" w:type="pct"/>
            <w:gridSpan w:val="3"/>
            <w:tcBorders>
              <w:top w:val="single" w:sz="4" w:space="0" w:color="auto"/>
              <w:left w:val="single" w:sz="4" w:space="0" w:color="auto"/>
              <w:bottom w:val="nil"/>
              <w:right w:val="single" w:sz="4" w:space="0" w:color="auto"/>
            </w:tcBorders>
          </w:tcPr>
          <w:p w14:paraId="3EA2E361" w14:textId="77777777" w:rsidR="00007441" w:rsidRPr="00E02560" w:rsidRDefault="00007441" w:rsidP="002E2E82">
            <w:pPr>
              <w:spacing w:before="20"/>
              <w:jc w:val="left"/>
              <w:rPr>
                <w:sz w:val="20"/>
                <w:szCs w:val="20"/>
              </w:rPr>
            </w:pPr>
            <w:r w:rsidRPr="00E02560">
              <w:rPr>
                <w:sz w:val="20"/>
                <w:szCs w:val="20"/>
                <w:lang w:val="en-GB"/>
              </w:rPr>
              <w:t>Latest reported ODS consumption (2025) (ODP tonnes) as per Article 7:</w:t>
            </w:r>
          </w:p>
        </w:tc>
        <w:tc>
          <w:tcPr>
            <w:tcW w:w="794" w:type="pct"/>
            <w:tcBorders>
              <w:top w:val="single" w:sz="4" w:space="0" w:color="auto"/>
              <w:left w:val="single" w:sz="4" w:space="0" w:color="auto"/>
              <w:bottom w:val="nil"/>
              <w:right w:val="single" w:sz="4" w:space="0" w:color="auto"/>
            </w:tcBorders>
            <w:shd w:val="clear" w:color="auto" w:fill="FFFFFF" w:themeFill="background1"/>
          </w:tcPr>
          <w:p w14:paraId="09F9C3E7" w14:textId="77777777" w:rsidR="00007441" w:rsidRPr="00E02560" w:rsidRDefault="00007441" w:rsidP="002E2E82">
            <w:pPr>
              <w:spacing w:before="20"/>
              <w:jc w:val="right"/>
              <w:rPr>
                <w:sz w:val="20"/>
                <w:szCs w:val="20"/>
              </w:rPr>
            </w:pPr>
          </w:p>
        </w:tc>
      </w:tr>
      <w:tr w:rsidR="00007441" w:rsidRPr="00E02560" w14:paraId="4E945FCD" w14:textId="77777777" w:rsidTr="002E2E82">
        <w:trPr>
          <w:trHeight w:val="233"/>
        </w:trPr>
        <w:tc>
          <w:tcPr>
            <w:tcW w:w="4206" w:type="pct"/>
            <w:gridSpan w:val="3"/>
            <w:tcBorders>
              <w:top w:val="nil"/>
              <w:left w:val="single" w:sz="4" w:space="0" w:color="auto"/>
              <w:bottom w:val="nil"/>
              <w:right w:val="single" w:sz="4" w:space="0" w:color="auto"/>
            </w:tcBorders>
          </w:tcPr>
          <w:p w14:paraId="38831AF1" w14:textId="77777777" w:rsidR="00007441" w:rsidRPr="00E02560" w:rsidRDefault="00007441" w:rsidP="002E2E82">
            <w:pPr>
              <w:ind w:left="360" w:hanging="360"/>
              <w:jc w:val="left"/>
              <w:rPr>
                <w:sz w:val="20"/>
                <w:szCs w:val="20"/>
              </w:rPr>
            </w:pPr>
            <w:r w:rsidRPr="00E02560">
              <w:rPr>
                <w:sz w:val="20"/>
                <w:szCs w:val="20"/>
              </w:rPr>
              <w:t>(a)</w:t>
            </w:r>
            <w:r w:rsidRPr="00E02560">
              <w:rPr>
                <w:sz w:val="20"/>
                <w:szCs w:val="20"/>
              </w:rPr>
              <w:tab/>
              <w:t>Annex B, Group III (methyl chloroform)</w:t>
            </w:r>
          </w:p>
        </w:tc>
        <w:tc>
          <w:tcPr>
            <w:tcW w:w="794" w:type="pct"/>
            <w:tcBorders>
              <w:top w:val="nil"/>
              <w:left w:val="single" w:sz="4" w:space="0" w:color="auto"/>
              <w:bottom w:val="nil"/>
              <w:right w:val="single" w:sz="4" w:space="0" w:color="auto"/>
            </w:tcBorders>
            <w:shd w:val="clear" w:color="auto" w:fill="FFFFFF" w:themeFill="background1"/>
            <w:vAlign w:val="bottom"/>
          </w:tcPr>
          <w:p w14:paraId="18AD61FA" w14:textId="77777777" w:rsidR="00007441" w:rsidRPr="00E02560" w:rsidRDefault="00007441" w:rsidP="002E2E82">
            <w:pPr>
              <w:ind w:left="360" w:hanging="360"/>
              <w:jc w:val="right"/>
              <w:rPr>
                <w:sz w:val="20"/>
                <w:szCs w:val="20"/>
              </w:rPr>
            </w:pPr>
            <w:r w:rsidRPr="00E02560">
              <w:rPr>
                <w:sz w:val="20"/>
                <w:szCs w:val="20"/>
              </w:rPr>
              <w:t>0.00</w:t>
            </w:r>
          </w:p>
        </w:tc>
      </w:tr>
      <w:tr w:rsidR="00007441" w:rsidRPr="00E02560" w14:paraId="399B4BCF" w14:textId="77777777" w:rsidTr="002E2E82">
        <w:trPr>
          <w:trHeight w:val="233"/>
        </w:trPr>
        <w:tc>
          <w:tcPr>
            <w:tcW w:w="4206" w:type="pct"/>
            <w:gridSpan w:val="3"/>
            <w:tcBorders>
              <w:top w:val="nil"/>
              <w:left w:val="single" w:sz="4" w:space="0" w:color="auto"/>
              <w:bottom w:val="nil"/>
              <w:right w:val="single" w:sz="4" w:space="0" w:color="auto"/>
            </w:tcBorders>
          </w:tcPr>
          <w:p w14:paraId="2D2C2D37" w14:textId="77777777" w:rsidR="00007441" w:rsidRPr="00E02560" w:rsidRDefault="00007441" w:rsidP="002E2E82">
            <w:pPr>
              <w:ind w:left="360" w:hanging="360"/>
              <w:jc w:val="left"/>
              <w:rPr>
                <w:sz w:val="20"/>
                <w:szCs w:val="20"/>
              </w:rPr>
            </w:pPr>
            <w:r w:rsidRPr="00E02560">
              <w:rPr>
                <w:sz w:val="20"/>
                <w:szCs w:val="20"/>
              </w:rPr>
              <w:t>(b)</w:t>
            </w:r>
            <w:r w:rsidRPr="00E02560">
              <w:rPr>
                <w:sz w:val="20"/>
                <w:szCs w:val="20"/>
              </w:rPr>
              <w:tab/>
              <w:t>Annex C, Group I (HCFCs)</w:t>
            </w:r>
          </w:p>
        </w:tc>
        <w:tc>
          <w:tcPr>
            <w:tcW w:w="794" w:type="pct"/>
            <w:tcBorders>
              <w:top w:val="nil"/>
              <w:left w:val="single" w:sz="4" w:space="0" w:color="auto"/>
              <w:bottom w:val="nil"/>
              <w:right w:val="single" w:sz="4" w:space="0" w:color="auto"/>
            </w:tcBorders>
            <w:shd w:val="clear" w:color="auto" w:fill="FFFFFF" w:themeFill="background1"/>
            <w:vAlign w:val="bottom"/>
          </w:tcPr>
          <w:p w14:paraId="12CF667C" w14:textId="77777777" w:rsidR="00007441" w:rsidRPr="00E02560" w:rsidRDefault="00007441" w:rsidP="002E2E82">
            <w:pPr>
              <w:ind w:left="360" w:hanging="360"/>
              <w:jc w:val="right"/>
              <w:rPr>
                <w:sz w:val="20"/>
                <w:szCs w:val="20"/>
              </w:rPr>
            </w:pPr>
            <w:r w:rsidRPr="00E02560">
              <w:rPr>
                <w:sz w:val="20"/>
                <w:szCs w:val="20"/>
              </w:rPr>
              <w:t>4.76</w:t>
            </w:r>
          </w:p>
        </w:tc>
      </w:tr>
      <w:tr w:rsidR="00007441" w:rsidRPr="00E02560" w14:paraId="129FCF3A" w14:textId="77777777" w:rsidTr="002E2E82">
        <w:trPr>
          <w:trHeight w:val="233"/>
        </w:trPr>
        <w:tc>
          <w:tcPr>
            <w:tcW w:w="4206" w:type="pct"/>
            <w:gridSpan w:val="3"/>
            <w:tcBorders>
              <w:top w:val="nil"/>
              <w:left w:val="single" w:sz="4" w:space="0" w:color="auto"/>
              <w:bottom w:val="nil"/>
              <w:right w:val="single" w:sz="4" w:space="0" w:color="auto"/>
            </w:tcBorders>
          </w:tcPr>
          <w:p w14:paraId="15B816D9" w14:textId="77777777" w:rsidR="00007441" w:rsidRPr="00E02560" w:rsidRDefault="00007441" w:rsidP="002E2E82">
            <w:pPr>
              <w:ind w:left="360" w:hanging="360"/>
              <w:jc w:val="left"/>
              <w:rPr>
                <w:sz w:val="20"/>
                <w:szCs w:val="20"/>
              </w:rPr>
            </w:pPr>
            <w:r w:rsidRPr="00E02560">
              <w:rPr>
                <w:sz w:val="20"/>
                <w:szCs w:val="20"/>
              </w:rPr>
              <w:t>(c)</w:t>
            </w:r>
            <w:r w:rsidRPr="00E02560">
              <w:rPr>
                <w:sz w:val="20"/>
                <w:szCs w:val="20"/>
              </w:rPr>
              <w:tab/>
              <w:t>Annex E, (methyl bromide)</w:t>
            </w:r>
          </w:p>
        </w:tc>
        <w:tc>
          <w:tcPr>
            <w:tcW w:w="794" w:type="pct"/>
            <w:tcBorders>
              <w:top w:val="nil"/>
              <w:left w:val="single" w:sz="4" w:space="0" w:color="auto"/>
              <w:bottom w:val="nil"/>
              <w:right w:val="single" w:sz="4" w:space="0" w:color="auto"/>
            </w:tcBorders>
            <w:shd w:val="clear" w:color="auto" w:fill="FFFFFF" w:themeFill="background1"/>
            <w:vAlign w:val="bottom"/>
          </w:tcPr>
          <w:p w14:paraId="525143B8" w14:textId="77777777" w:rsidR="00007441" w:rsidRPr="00E02560" w:rsidRDefault="00007441" w:rsidP="002E2E82">
            <w:pPr>
              <w:ind w:left="360" w:hanging="360"/>
              <w:jc w:val="right"/>
              <w:rPr>
                <w:sz w:val="20"/>
                <w:szCs w:val="20"/>
              </w:rPr>
            </w:pPr>
            <w:r w:rsidRPr="00E02560">
              <w:rPr>
                <w:sz w:val="20"/>
                <w:szCs w:val="20"/>
              </w:rPr>
              <w:t>0.00</w:t>
            </w:r>
          </w:p>
        </w:tc>
      </w:tr>
      <w:tr w:rsidR="00007441" w:rsidRPr="00E02560" w14:paraId="7D52053E" w14:textId="77777777" w:rsidTr="002E2E82">
        <w:trPr>
          <w:trHeight w:val="233"/>
        </w:trPr>
        <w:tc>
          <w:tcPr>
            <w:tcW w:w="4206" w:type="pct"/>
            <w:gridSpan w:val="3"/>
            <w:tcBorders>
              <w:top w:val="nil"/>
              <w:left w:val="single" w:sz="4" w:space="0" w:color="auto"/>
              <w:bottom w:val="nil"/>
              <w:right w:val="single" w:sz="4" w:space="0" w:color="auto"/>
            </w:tcBorders>
          </w:tcPr>
          <w:p w14:paraId="17DD8E55" w14:textId="77777777" w:rsidR="00007441" w:rsidRPr="00E02560" w:rsidRDefault="00007441" w:rsidP="002E2E82">
            <w:pPr>
              <w:tabs>
                <w:tab w:val="left" w:pos="7118"/>
                <w:tab w:val="right" w:pos="7397"/>
              </w:tabs>
              <w:ind w:left="6834" w:right="-108"/>
              <w:jc w:val="left"/>
              <w:rPr>
                <w:sz w:val="20"/>
                <w:szCs w:val="20"/>
              </w:rPr>
            </w:pPr>
            <w:r w:rsidRPr="00E02560">
              <w:rPr>
                <w:sz w:val="20"/>
                <w:szCs w:val="20"/>
              </w:rPr>
              <w:tab/>
              <w:t>Total:</w:t>
            </w:r>
          </w:p>
        </w:tc>
        <w:tc>
          <w:tcPr>
            <w:tcW w:w="794" w:type="pct"/>
            <w:tcBorders>
              <w:top w:val="nil"/>
              <w:left w:val="single" w:sz="4" w:space="0" w:color="auto"/>
              <w:bottom w:val="nil"/>
              <w:right w:val="single" w:sz="4" w:space="0" w:color="auto"/>
            </w:tcBorders>
            <w:shd w:val="clear" w:color="auto" w:fill="FFFFFF" w:themeFill="background1"/>
            <w:vAlign w:val="bottom"/>
          </w:tcPr>
          <w:p w14:paraId="29AA1771" w14:textId="77777777" w:rsidR="00007441" w:rsidRPr="00E02560" w:rsidRDefault="00007441" w:rsidP="002E2E82">
            <w:pPr>
              <w:jc w:val="right"/>
              <w:rPr>
                <w:sz w:val="20"/>
                <w:szCs w:val="20"/>
              </w:rPr>
            </w:pPr>
            <w:r w:rsidRPr="00E02560">
              <w:rPr>
                <w:sz w:val="20"/>
                <w:szCs w:val="20"/>
              </w:rPr>
              <w:t>4.76</w:t>
            </w:r>
          </w:p>
        </w:tc>
      </w:tr>
      <w:tr w:rsidR="00007441" w:rsidRPr="00E02560" w14:paraId="74D4CBFD" w14:textId="77777777" w:rsidTr="002E2E82">
        <w:trPr>
          <w:trHeight w:val="233"/>
        </w:trPr>
        <w:tc>
          <w:tcPr>
            <w:tcW w:w="4206" w:type="pct"/>
            <w:gridSpan w:val="3"/>
            <w:tcBorders>
              <w:top w:val="nil"/>
              <w:left w:val="single" w:sz="4" w:space="0" w:color="auto"/>
              <w:bottom w:val="single" w:sz="4" w:space="0" w:color="auto"/>
              <w:right w:val="single" w:sz="4" w:space="0" w:color="auto"/>
            </w:tcBorders>
          </w:tcPr>
          <w:p w14:paraId="4EA00865" w14:textId="77777777" w:rsidR="00007441" w:rsidRPr="00E02560" w:rsidRDefault="00007441" w:rsidP="002E2E82">
            <w:pPr>
              <w:ind w:left="360" w:hanging="360"/>
              <w:jc w:val="left"/>
              <w:rPr>
                <w:sz w:val="20"/>
                <w:szCs w:val="20"/>
              </w:rPr>
            </w:pPr>
            <w:r w:rsidRPr="00E02560">
              <w:rPr>
                <w:sz w:val="20"/>
                <w:szCs w:val="20"/>
              </w:rPr>
              <w:t>(d)</w:t>
            </w:r>
            <w:r w:rsidRPr="00E02560">
              <w:rPr>
                <w:sz w:val="20"/>
                <w:szCs w:val="20"/>
              </w:rPr>
              <w:tab/>
              <w:t>Annex F (HFCs) (CO</w:t>
            </w:r>
            <w:r w:rsidRPr="00E02560">
              <w:rPr>
                <w:sz w:val="20"/>
                <w:szCs w:val="20"/>
                <w:vertAlign w:val="subscript"/>
              </w:rPr>
              <w:t>2</w:t>
            </w:r>
            <w:r w:rsidRPr="00E02560">
              <w:rPr>
                <w:sz w:val="20"/>
                <w:szCs w:val="20"/>
              </w:rPr>
              <w:t>-eq tonnes) as per Article 7:</w:t>
            </w:r>
          </w:p>
        </w:tc>
        <w:tc>
          <w:tcPr>
            <w:tcW w:w="794" w:type="pct"/>
            <w:tcBorders>
              <w:top w:val="nil"/>
              <w:left w:val="single" w:sz="4" w:space="0" w:color="auto"/>
              <w:bottom w:val="single" w:sz="4" w:space="0" w:color="auto"/>
              <w:right w:val="single" w:sz="4" w:space="0" w:color="auto"/>
            </w:tcBorders>
            <w:shd w:val="clear" w:color="auto" w:fill="FFFFFF" w:themeFill="background1"/>
          </w:tcPr>
          <w:p w14:paraId="6C6EE1AE" w14:textId="77777777" w:rsidR="00007441" w:rsidRPr="00E02560" w:rsidRDefault="00007441" w:rsidP="002E2E82">
            <w:pPr>
              <w:jc w:val="right"/>
              <w:rPr>
                <w:sz w:val="20"/>
                <w:szCs w:val="20"/>
              </w:rPr>
            </w:pPr>
            <w:r w:rsidRPr="00E02560">
              <w:rPr>
                <w:sz w:val="20"/>
                <w:szCs w:val="20"/>
              </w:rPr>
              <w:t>809,514</w:t>
            </w:r>
          </w:p>
        </w:tc>
      </w:tr>
      <w:tr w:rsidR="00007441" w:rsidRPr="00E02560" w14:paraId="5DF28194" w14:textId="77777777" w:rsidTr="002E2E82">
        <w:trPr>
          <w:trHeight w:val="233"/>
        </w:trPr>
        <w:tc>
          <w:tcPr>
            <w:tcW w:w="4206" w:type="pct"/>
            <w:gridSpan w:val="3"/>
            <w:tcBorders>
              <w:top w:val="nil"/>
              <w:left w:val="single" w:sz="4" w:space="0" w:color="auto"/>
              <w:bottom w:val="single" w:sz="4" w:space="0" w:color="auto"/>
              <w:right w:val="single" w:sz="4" w:space="0" w:color="auto"/>
            </w:tcBorders>
          </w:tcPr>
          <w:p w14:paraId="22A2ABD0" w14:textId="77777777" w:rsidR="00007441" w:rsidRPr="00E02560" w:rsidRDefault="00007441" w:rsidP="002E2E82">
            <w:pPr>
              <w:jc w:val="left"/>
              <w:rPr>
                <w:sz w:val="20"/>
                <w:szCs w:val="20"/>
              </w:rPr>
            </w:pPr>
            <w:r w:rsidRPr="00E02560">
              <w:rPr>
                <w:sz w:val="20"/>
                <w:szCs w:val="20"/>
              </w:rPr>
              <w:t>Year of reported country programme implementation data:</w:t>
            </w:r>
          </w:p>
        </w:tc>
        <w:tc>
          <w:tcPr>
            <w:tcW w:w="794" w:type="pct"/>
            <w:tcBorders>
              <w:top w:val="nil"/>
              <w:left w:val="single" w:sz="4" w:space="0" w:color="auto"/>
              <w:bottom w:val="single" w:sz="4" w:space="0" w:color="auto"/>
              <w:right w:val="single" w:sz="4" w:space="0" w:color="auto"/>
            </w:tcBorders>
            <w:shd w:val="clear" w:color="auto" w:fill="FFFFFF" w:themeFill="background1"/>
          </w:tcPr>
          <w:p w14:paraId="55A60AA0" w14:textId="77777777" w:rsidR="00007441" w:rsidRPr="00E02560" w:rsidRDefault="00007441" w:rsidP="002E2E82">
            <w:pPr>
              <w:jc w:val="right"/>
              <w:rPr>
                <w:sz w:val="20"/>
                <w:szCs w:val="20"/>
              </w:rPr>
            </w:pPr>
            <w:r w:rsidRPr="00E02560">
              <w:rPr>
                <w:sz w:val="20"/>
                <w:szCs w:val="20"/>
              </w:rPr>
              <w:t>2025</w:t>
            </w:r>
          </w:p>
        </w:tc>
      </w:tr>
      <w:tr w:rsidR="00007441" w:rsidRPr="00E02560" w14:paraId="65DC10DA" w14:textId="77777777" w:rsidTr="002E2E82">
        <w:trPr>
          <w:trHeight w:val="67"/>
        </w:trPr>
        <w:tc>
          <w:tcPr>
            <w:tcW w:w="4206" w:type="pct"/>
            <w:gridSpan w:val="3"/>
            <w:tcBorders>
              <w:top w:val="single" w:sz="4" w:space="0" w:color="auto"/>
            </w:tcBorders>
          </w:tcPr>
          <w:p w14:paraId="3B61E25B" w14:textId="77777777" w:rsidR="00007441" w:rsidRPr="00E02560" w:rsidRDefault="00007441" w:rsidP="002E2E82">
            <w:pPr>
              <w:jc w:val="left"/>
              <w:rPr>
                <w:sz w:val="20"/>
                <w:szCs w:val="20"/>
              </w:rPr>
            </w:pPr>
            <w:r w:rsidRPr="00E02560">
              <w:rPr>
                <w:sz w:val="20"/>
                <w:szCs w:val="20"/>
              </w:rPr>
              <w:t>Amount approved for projects (as at December 2025) (US $):</w:t>
            </w:r>
          </w:p>
        </w:tc>
        <w:tc>
          <w:tcPr>
            <w:tcW w:w="794" w:type="pct"/>
            <w:tcBorders>
              <w:top w:val="single" w:sz="4" w:space="0" w:color="auto"/>
            </w:tcBorders>
            <w:vAlign w:val="bottom"/>
          </w:tcPr>
          <w:p w14:paraId="3535A3DC" w14:textId="77777777" w:rsidR="00007441" w:rsidRPr="00E02560" w:rsidRDefault="00007441" w:rsidP="002E2E82">
            <w:pPr>
              <w:jc w:val="right"/>
              <w:rPr>
                <w:sz w:val="20"/>
                <w:szCs w:val="20"/>
              </w:rPr>
            </w:pPr>
            <w:r w:rsidRPr="00E02560">
              <w:rPr>
                <w:sz w:val="20"/>
                <w:szCs w:val="20"/>
              </w:rPr>
              <w:t>6,050,605</w:t>
            </w:r>
          </w:p>
        </w:tc>
      </w:tr>
      <w:tr w:rsidR="00007441" w:rsidRPr="00E02560" w14:paraId="7B3C954E" w14:textId="77777777" w:rsidTr="002E2E82">
        <w:trPr>
          <w:trHeight w:val="233"/>
        </w:trPr>
        <w:tc>
          <w:tcPr>
            <w:tcW w:w="4206" w:type="pct"/>
            <w:gridSpan w:val="3"/>
          </w:tcPr>
          <w:p w14:paraId="467F648B" w14:textId="77777777" w:rsidR="00007441" w:rsidRPr="00E02560" w:rsidRDefault="00007441" w:rsidP="002E2E82">
            <w:pPr>
              <w:jc w:val="left"/>
              <w:rPr>
                <w:sz w:val="20"/>
                <w:szCs w:val="20"/>
              </w:rPr>
            </w:pPr>
            <w:r w:rsidRPr="00E02560">
              <w:rPr>
                <w:sz w:val="20"/>
                <w:szCs w:val="20"/>
              </w:rPr>
              <w:t>Amount disbursed (as at December 2024) (US $):</w:t>
            </w:r>
          </w:p>
        </w:tc>
        <w:tc>
          <w:tcPr>
            <w:tcW w:w="794" w:type="pct"/>
          </w:tcPr>
          <w:p w14:paraId="2041112C" w14:textId="77777777" w:rsidR="00007441" w:rsidRPr="00E02560" w:rsidRDefault="00007441" w:rsidP="002E2E82">
            <w:pPr>
              <w:jc w:val="right"/>
              <w:rPr>
                <w:sz w:val="20"/>
                <w:szCs w:val="20"/>
              </w:rPr>
            </w:pPr>
            <w:r w:rsidRPr="00E02560">
              <w:rPr>
                <w:sz w:val="20"/>
                <w:szCs w:val="20"/>
              </w:rPr>
              <w:t>4,970,955</w:t>
            </w:r>
          </w:p>
        </w:tc>
      </w:tr>
      <w:tr w:rsidR="00007441" w:rsidRPr="00E02560" w14:paraId="438143D7" w14:textId="77777777" w:rsidTr="002E2E82">
        <w:trPr>
          <w:trHeight w:val="233"/>
        </w:trPr>
        <w:tc>
          <w:tcPr>
            <w:tcW w:w="4206" w:type="pct"/>
            <w:gridSpan w:val="3"/>
          </w:tcPr>
          <w:p w14:paraId="5E38C6BF" w14:textId="77777777" w:rsidR="00007441" w:rsidRPr="00E02560" w:rsidRDefault="00007441" w:rsidP="002E2E82">
            <w:pPr>
              <w:jc w:val="left"/>
              <w:rPr>
                <w:sz w:val="20"/>
                <w:szCs w:val="20"/>
              </w:rPr>
            </w:pPr>
            <w:r w:rsidRPr="00E02560">
              <w:rPr>
                <w:sz w:val="20"/>
                <w:szCs w:val="20"/>
              </w:rPr>
              <w:t>ODS to be phased out (as at December 2025) (ODP tonnes):</w:t>
            </w:r>
          </w:p>
        </w:tc>
        <w:tc>
          <w:tcPr>
            <w:tcW w:w="794" w:type="pct"/>
            <w:vAlign w:val="bottom"/>
          </w:tcPr>
          <w:p w14:paraId="432D7F81" w14:textId="77777777" w:rsidR="00007441" w:rsidRPr="00E02560" w:rsidRDefault="00007441" w:rsidP="002E2E82">
            <w:pPr>
              <w:jc w:val="right"/>
              <w:rPr>
                <w:sz w:val="20"/>
                <w:szCs w:val="20"/>
              </w:rPr>
            </w:pPr>
            <w:r w:rsidRPr="00E02560">
              <w:rPr>
                <w:sz w:val="20"/>
                <w:szCs w:val="20"/>
              </w:rPr>
              <w:t>153.6</w:t>
            </w:r>
          </w:p>
        </w:tc>
      </w:tr>
      <w:tr w:rsidR="00007441" w:rsidRPr="00E02560" w14:paraId="14BE7E9B" w14:textId="77777777" w:rsidTr="002E2E82">
        <w:trPr>
          <w:trHeight w:val="233"/>
        </w:trPr>
        <w:tc>
          <w:tcPr>
            <w:tcW w:w="4206" w:type="pct"/>
            <w:gridSpan w:val="3"/>
          </w:tcPr>
          <w:p w14:paraId="51146FFD" w14:textId="77777777" w:rsidR="00007441" w:rsidRPr="00E02560" w:rsidRDefault="00007441" w:rsidP="002E2E82">
            <w:pPr>
              <w:jc w:val="left"/>
              <w:rPr>
                <w:sz w:val="20"/>
                <w:szCs w:val="20"/>
              </w:rPr>
            </w:pPr>
            <w:r w:rsidRPr="00E02560">
              <w:rPr>
                <w:sz w:val="20"/>
                <w:szCs w:val="20"/>
              </w:rPr>
              <w:t>ODS phased out (as at December 2024) (ODP tonnes):</w:t>
            </w:r>
          </w:p>
        </w:tc>
        <w:tc>
          <w:tcPr>
            <w:tcW w:w="794" w:type="pct"/>
          </w:tcPr>
          <w:p w14:paraId="1819116F" w14:textId="77777777" w:rsidR="00007441" w:rsidRPr="00E02560" w:rsidRDefault="00007441" w:rsidP="002E2E82">
            <w:pPr>
              <w:jc w:val="right"/>
              <w:rPr>
                <w:sz w:val="20"/>
                <w:szCs w:val="20"/>
              </w:rPr>
            </w:pPr>
            <w:r w:rsidRPr="00E02560">
              <w:rPr>
                <w:sz w:val="20"/>
                <w:szCs w:val="20"/>
              </w:rPr>
              <w:t>96.7</w:t>
            </w:r>
          </w:p>
        </w:tc>
      </w:tr>
    </w:tbl>
    <w:p w14:paraId="6B0BCB62" w14:textId="77777777" w:rsidR="00007441" w:rsidRPr="00E02560" w:rsidRDefault="00007441" w:rsidP="00007441">
      <w:pPr>
        <w:pStyle w:val="Heading1"/>
        <w:numPr>
          <w:ilvl w:val="0"/>
          <w:numId w:val="0"/>
        </w:numPr>
        <w:spacing w:after="0"/>
      </w:pPr>
    </w:p>
    <w:p w14:paraId="3E866EF4" w14:textId="77777777" w:rsidR="00007441" w:rsidRPr="00E02560" w:rsidRDefault="00007441" w:rsidP="00007441">
      <w:pPr>
        <w:pStyle w:val="Heading1"/>
        <w:numPr>
          <w:ilvl w:val="0"/>
          <w:numId w:val="18"/>
        </w:numPr>
        <w:tabs>
          <w:tab w:val="clear" w:pos="0"/>
        </w:tabs>
        <w:ind w:left="1000" w:hanging="360"/>
      </w:pPr>
      <w:r w:rsidRPr="00E02560">
        <w:t>Summary of activities and funds approved by the Executive Committee:</w:t>
      </w:r>
    </w:p>
    <w:tbl>
      <w:tblPr>
        <w:tblStyle w:val="TableGrid20"/>
        <w:tblW w:w="5003" w:type="pct"/>
        <w:tblInd w:w="-5" w:type="dxa"/>
        <w:tblLayout w:type="fixed"/>
        <w:tblLook w:val="01E0" w:firstRow="1" w:lastRow="1" w:firstColumn="1" w:lastColumn="1" w:noHBand="0" w:noVBand="0"/>
      </w:tblPr>
      <w:tblGrid>
        <w:gridCol w:w="7816"/>
        <w:gridCol w:w="1630"/>
      </w:tblGrid>
      <w:tr w:rsidR="00007441" w:rsidRPr="00E02560" w14:paraId="63F7A5D1" w14:textId="77777777" w:rsidTr="002E2E82">
        <w:tc>
          <w:tcPr>
            <w:tcW w:w="4137" w:type="pct"/>
            <w:tcBorders>
              <w:bottom w:val="single" w:sz="4" w:space="0" w:color="auto"/>
            </w:tcBorders>
          </w:tcPr>
          <w:p w14:paraId="465B6653" w14:textId="77777777" w:rsidR="00007441" w:rsidRPr="00E02560" w:rsidRDefault="00007441" w:rsidP="002E2E82">
            <w:pPr>
              <w:widowControl w:val="0"/>
              <w:tabs>
                <w:tab w:val="left" w:pos="4968"/>
              </w:tabs>
              <w:jc w:val="left"/>
              <w:rPr>
                <w:b/>
                <w:sz w:val="20"/>
                <w:szCs w:val="20"/>
              </w:rPr>
            </w:pPr>
            <w:r w:rsidRPr="00E02560">
              <w:rPr>
                <w:b/>
                <w:sz w:val="20"/>
                <w:szCs w:val="20"/>
              </w:rPr>
              <w:t>Summary of activities</w:t>
            </w:r>
          </w:p>
          <w:p w14:paraId="3B715645" w14:textId="77777777" w:rsidR="00007441" w:rsidRPr="00E02560" w:rsidRDefault="00007441" w:rsidP="002E2E82">
            <w:pPr>
              <w:widowControl w:val="0"/>
              <w:jc w:val="left"/>
              <w:rPr>
                <w:b/>
                <w:sz w:val="20"/>
                <w:szCs w:val="20"/>
              </w:rPr>
            </w:pPr>
          </w:p>
        </w:tc>
        <w:tc>
          <w:tcPr>
            <w:tcW w:w="863" w:type="pct"/>
            <w:tcBorders>
              <w:bottom w:val="single" w:sz="4" w:space="0" w:color="auto"/>
            </w:tcBorders>
          </w:tcPr>
          <w:p w14:paraId="06075FEC" w14:textId="77777777" w:rsidR="00007441" w:rsidRPr="00E02560" w:rsidRDefault="00007441" w:rsidP="002E2E82">
            <w:pPr>
              <w:widowControl w:val="0"/>
              <w:jc w:val="center"/>
              <w:rPr>
                <w:b/>
                <w:sz w:val="20"/>
                <w:szCs w:val="20"/>
              </w:rPr>
            </w:pPr>
            <w:r w:rsidRPr="00E02560">
              <w:rPr>
                <w:b/>
                <w:sz w:val="20"/>
                <w:szCs w:val="20"/>
              </w:rPr>
              <w:t>Funds approved (US $)</w:t>
            </w:r>
          </w:p>
        </w:tc>
      </w:tr>
      <w:tr w:rsidR="00007441" w:rsidRPr="00E02560" w14:paraId="6D5CF04D" w14:textId="77777777" w:rsidTr="002E2E82">
        <w:tc>
          <w:tcPr>
            <w:tcW w:w="4137" w:type="pct"/>
            <w:tcBorders>
              <w:bottom w:val="single" w:sz="4" w:space="0" w:color="auto"/>
            </w:tcBorders>
          </w:tcPr>
          <w:p w14:paraId="2EA12EE6" w14:textId="77777777" w:rsidR="00007441" w:rsidRPr="00E02560" w:rsidRDefault="00007441" w:rsidP="002E2E82">
            <w:pPr>
              <w:pStyle w:val="Heading2"/>
              <w:spacing w:after="0"/>
              <w:ind w:left="306" w:hanging="306"/>
              <w:rPr>
                <w:sz w:val="20"/>
                <w:szCs w:val="20"/>
              </w:rPr>
            </w:pPr>
            <w:r w:rsidRPr="00E02560">
              <w:rPr>
                <w:sz w:val="20"/>
                <w:szCs w:val="20"/>
              </w:rPr>
              <w:t>Investment projects:</w:t>
            </w:r>
          </w:p>
        </w:tc>
        <w:tc>
          <w:tcPr>
            <w:tcW w:w="863" w:type="pct"/>
            <w:tcBorders>
              <w:top w:val="single" w:sz="4" w:space="0" w:color="auto"/>
              <w:left w:val="single" w:sz="4" w:space="0" w:color="auto"/>
              <w:bottom w:val="single" w:sz="4" w:space="0" w:color="auto"/>
              <w:right w:val="single" w:sz="4" w:space="0" w:color="auto"/>
            </w:tcBorders>
          </w:tcPr>
          <w:p w14:paraId="7890FD93" w14:textId="77777777" w:rsidR="00007441" w:rsidRPr="00E02560" w:rsidRDefault="00007441" w:rsidP="002E2E82">
            <w:pPr>
              <w:widowControl w:val="0"/>
              <w:jc w:val="right"/>
              <w:rPr>
                <w:bCs/>
                <w:sz w:val="20"/>
                <w:szCs w:val="20"/>
              </w:rPr>
            </w:pPr>
            <w:r w:rsidRPr="00E02560">
              <w:rPr>
                <w:bCs/>
                <w:sz w:val="20"/>
                <w:szCs w:val="20"/>
              </w:rPr>
              <w:t>1,132,796</w:t>
            </w:r>
          </w:p>
        </w:tc>
      </w:tr>
      <w:tr w:rsidR="00007441" w:rsidRPr="00E02560" w14:paraId="09D00F95" w14:textId="77777777" w:rsidTr="002E2E82">
        <w:tc>
          <w:tcPr>
            <w:tcW w:w="4137" w:type="pct"/>
            <w:tcBorders>
              <w:bottom w:val="single" w:sz="4" w:space="0" w:color="auto"/>
            </w:tcBorders>
          </w:tcPr>
          <w:p w14:paraId="217BBC93" w14:textId="77777777" w:rsidR="00007441" w:rsidRPr="00E02560" w:rsidRDefault="00007441" w:rsidP="002E2E82">
            <w:pPr>
              <w:pStyle w:val="Heading2"/>
              <w:spacing w:after="0"/>
              <w:ind w:left="306" w:hanging="306"/>
              <w:rPr>
                <w:sz w:val="20"/>
                <w:szCs w:val="20"/>
              </w:rPr>
            </w:pPr>
            <w:r w:rsidRPr="00E02560">
              <w:rPr>
                <w:sz w:val="20"/>
                <w:szCs w:val="20"/>
              </w:rPr>
              <w:t>Institutional strengthening:</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22FE1DF5" w14:textId="77777777" w:rsidR="00007441" w:rsidRPr="00E02560" w:rsidRDefault="00007441" w:rsidP="002E2E82">
            <w:pPr>
              <w:widowControl w:val="0"/>
              <w:jc w:val="right"/>
              <w:rPr>
                <w:bCs/>
                <w:sz w:val="20"/>
                <w:szCs w:val="20"/>
              </w:rPr>
            </w:pPr>
            <w:r w:rsidRPr="00E02560">
              <w:rPr>
                <w:bCs/>
                <w:sz w:val="20"/>
                <w:szCs w:val="20"/>
              </w:rPr>
              <w:t>1,537,166</w:t>
            </w:r>
          </w:p>
        </w:tc>
      </w:tr>
      <w:tr w:rsidR="00007441" w:rsidRPr="00E02560" w14:paraId="449F910A" w14:textId="77777777" w:rsidTr="002E2E82">
        <w:tc>
          <w:tcPr>
            <w:tcW w:w="4137" w:type="pct"/>
            <w:tcBorders>
              <w:bottom w:val="single" w:sz="4" w:space="0" w:color="auto"/>
            </w:tcBorders>
          </w:tcPr>
          <w:p w14:paraId="0DF276DD" w14:textId="77777777" w:rsidR="00007441" w:rsidRPr="00E02560" w:rsidRDefault="00007441" w:rsidP="002E2E82">
            <w:pPr>
              <w:pStyle w:val="Heading2"/>
              <w:spacing w:after="0"/>
              <w:ind w:left="306" w:hanging="306"/>
              <w:rPr>
                <w:sz w:val="20"/>
                <w:szCs w:val="20"/>
              </w:rPr>
            </w:pPr>
            <w:r w:rsidRPr="00E02560">
              <w:rPr>
                <w:sz w:val="20"/>
                <w:szCs w:val="20"/>
              </w:rPr>
              <w:t>Project preparation, technical assistance, training and other non-investment projects: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29C6A473" w14:textId="77777777" w:rsidR="00007441" w:rsidRPr="00E02560" w:rsidRDefault="00007441" w:rsidP="002E2E82">
            <w:pPr>
              <w:widowControl w:val="0"/>
              <w:jc w:val="right"/>
              <w:rPr>
                <w:bCs/>
                <w:sz w:val="20"/>
                <w:szCs w:val="20"/>
              </w:rPr>
            </w:pPr>
            <w:r w:rsidRPr="00E02560">
              <w:rPr>
                <w:bCs/>
                <w:sz w:val="20"/>
                <w:szCs w:val="20"/>
              </w:rPr>
              <w:t>3,380,643</w:t>
            </w:r>
          </w:p>
        </w:tc>
      </w:tr>
      <w:tr w:rsidR="00007441" w:rsidRPr="00E02560" w14:paraId="6542392D" w14:textId="77777777" w:rsidTr="002E2E82">
        <w:tc>
          <w:tcPr>
            <w:tcW w:w="4137" w:type="pct"/>
            <w:tcBorders>
              <w:bottom w:val="single" w:sz="4" w:space="0" w:color="auto"/>
            </w:tcBorders>
          </w:tcPr>
          <w:p w14:paraId="388C0E7D" w14:textId="77777777" w:rsidR="00007441" w:rsidRPr="00E02560" w:rsidRDefault="00007441" w:rsidP="002E2E82">
            <w:pPr>
              <w:widowControl w:val="0"/>
              <w:ind w:left="7200" w:right="-108"/>
              <w:jc w:val="left"/>
              <w:rPr>
                <w:bCs/>
                <w:sz w:val="20"/>
                <w:szCs w:val="20"/>
              </w:rPr>
            </w:pPr>
            <w:r w:rsidRPr="00E02560">
              <w:rPr>
                <w:sz w:val="20"/>
                <w:szCs w:val="20"/>
              </w:rPr>
              <w:t>Total:</w:t>
            </w:r>
          </w:p>
        </w:tc>
        <w:tc>
          <w:tcPr>
            <w:tcW w:w="863" w:type="pct"/>
            <w:tcBorders>
              <w:top w:val="single" w:sz="4" w:space="0" w:color="auto"/>
              <w:left w:val="single" w:sz="4" w:space="0" w:color="auto"/>
              <w:bottom w:val="single" w:sz="4" w:space="0" w:color="auto"/>
              <w:right w:val="single" w:sz="4" w:space="0" w:color="auto"/>
            </w:tcBorders>
          </w:tcPr>
          <w:p w14:paraId="7014B3CA" w14:textId="77777777" w:rsidR="00007441" w:rsidRPr="00E02560" w:rsidRDefault="00007441" w:rsidP="002E2E82">
            <w:pPr>
              <w:widowControl w:val="0"/>
              <w:jc w:val="right"/>
              <w:rPr>
                <w:bCs/>
                <w:sz w:val="20"/>
                <w:szCs w:val="20"/>
              </w:rPr>
            </w:pPr>
            <w:r w:rsidRPr="00E02560">
              <w:rPr>
                <w:bCs/>
                <w:sz w:val="20"/>
                <w:szCs w:val="20"/>
              </w:rPr>
              <w:t>6,050,605</w:t>
            </w:r>
          </w:p>
        </w:tc>
      </w:tr>
      <w:tr w:rsidR="00007441" w:rsidRPr="00E02560" w14:paraId="6DBAC603" w14:textId="77777777" w:rsidTr="002E2E82">
        <w:tc>
          <w:tcPr>
            <w:tcW w:w="4137" w:type="pct"/>
            <w:tcBorders>
              <w:bottom w:val="single" w:sz="4" w:space="0" w:color="auto"/>
            </w:tcBorders>
          </w:tcPr>
          <w:p w14:paraId="389869A9" w14:textId="77777777" w:rsidR="00007441" w:rsidRPr="00E02560" w:rsidRDefault="00007441" w:rsidP="002E2E82">
            <w:pPr>
              <w:pStyle w:val="Heading2"/>
              <w:spacing w:after="0"/>
              <w:ind w:left="306" w:hanging="306"/>
              <w:rPr>
                <w:bCs/>
                <w:sz w:val="20"/>
                <w:szCs w:val="20"/>
              </w:rPr>
            </w:pPr>
            <w:r w:rsidRPr="00E02560">
              <w:rPr>
                <w:bCs/>
                <w:sz w:val="20"/>
                <w:szCs w:val="20"/>
              </w:rPr>
              <w:lastRenderedPageBreak/>
              <w:t>HFC activities funded from additional voluntary contributions</w:t>
            </w:r>
          </w:p>
        </w:tc>
        <w:tc>
          <w:tcPr>
            <w:tcW w:w="863" w:type="pct"/>
            <w:tcBorders>
              <w:top w:val="single" w:sz="4" w:space="0" w:color="auto"/>
              <w:left w:val="single" w:sz="4" w:space="0" w:color="auto"/>
              <w:bottom w:val="single" w:sz="4" w:space="0" w:color="auto"/>
              <w:right w:val="single" w:sz="4" w:space="0" w:color="auto"/>
            </w:tcBorders>
          </w:tcPr>
          <w:p w14:paraId="4A1A4AF7" w14:textId="77777777" w:rsidR="00007441" w:rsidRPr="00E02560" w:rsidRDefault="00007441" w:rsidP="002E2E82">
            <w:pPr>
              <w:widowControl w:val="0"/>
              <w:jc w:val="right"/>
              <w:rPr>
                <w:bCs/>
                <w:sz w:val="20"/>
                <w:szCs w:val="20"/>
              </w:rPr>
            </w:pPr>
            <w:r w:rsidRPr="00E02560">
              <w:rPr>
                <w:color w:val="000000" w:themeColor="text1"/>
                <w:sz w:val="20"/>
                <w:szCs w:val="20"/>
                <w:lang w:val="en-GB"/>
              </w:rPr>
              <w:t>150,000</w:t>
            </w:r>
          </w:p>
        </w:tc>
      </w:tr>
    </w:tbl>
    <w:p w14:paraId="314B4A97" w14:textId="77777777" w:rsidR="00007441" w:rsidRPr="00E02560" w:rsidRDefault="00007441" w:rsidP="00007441"/>
    <w:p w14:paraId="3079531B" w14:textId="77777777" w:rsidR="00007441" w:rsidRPr="00E02560" w:rsidRDefault="00007441" w:rsidP="00007441">
      <w:pPr>
        <w:keepNext/>
        <w:spacing w:after="240"/>
        <w:rPr>
          <w:u w:val="single"/>
        </w:rPr>
      </w:pPr>
      <w:r w:rsidRPr="00E02560">
        <w:rPr>
          <w:u w:val="single"/>
        </w:rPr>
        <w:t>Progress report</w:t>
      </w:r>
    </w:p>
    <w:p w14:paraId="3975FAE4" w14:textId="77777777" w:rsidR="00007441" w:rsidRPr="00E02560" w:rsidRDefault="00007441" w:rsidP="00007441">
      <w:pPr>
        <w:pStyle w:val="Heading1"/>
      </w:pPr>
      <w:r w:rsidRPr="00E02560">
        <w:t>The national ozone unit (NOU) of Cambodia implemented phase XII of the institutional strengthening (IS) project, achieving all seven objectives based on the performance indicators reported. The NOU enforced the HCFC and HFC licensing and quota system through the Sub-decree on ODS Management 2021, supported by an electronic licensing system fully linked to the National Single Window since August 2024. From January 2026, the system was modified to manage HFC quotas in CO</w:t>
      </w:r>
      <w:r w:rsidRPr="00E02560">
        <w:rPr>
          <w:vertAlign w:val="subscript"/>
        </w:rPr>
        <w:t>2</w:t>
      </w:r>
      <w:r w:rsidRPr="00E02560">
        <w:noBreakHyphen/>
        <w:t xml:space="preserve">equivalent tonnes, enabling quota use to be tracked against Cambodia’s HFC phase-down obligations. Additional monitoring mechanisms, including mandatory labelling of HCFC containers and market inspections, were maintained to prevent illegal trade. Country programme and Article 7 data were submitted in a timely manner through collaboration with the General Department of Customs and Excise on data sharing and reconciliation. The NOU coordinated with stakeholders to complete the fifth tranche of the HCFC phase-out management plan (HPMP) and to prepare and implement additional projects, including stage I of the Kigali HFC implementation plan (KIP), the energy-efficiency project, the national inventory of ODS banks and the sixth tranche of the HPMP, supported by increased Government-funded NOU capacity for Kigali Amendment activities. Public awareness activities were conducted, and the NOU participated in regional and global Montreal Protocol meetings. </w:t>
      </w:r>
    </w:p>
    <w:p w14:paraId="7E26CCA0" w14:textId="77777777" w:rsidR="00007441" w:rsidRPr="00E02560" w:rsidRDefault="00007441" w:rsidP="00007441">
      <w:pPr>
        <w:keepNext/>
        <w:spacing w:after="240"/>
        <w:rPr>
          <w:u w:val="single"/>
        </w:rPr>
      </w:pPr>
      <w:r w:rsidRPr="00E02560">
        <w:rPr>
          <w:u w:val="single"/>
        </w:rPr>
        <w:t>Plan of action</w:t>
      </w:r>
    </w:p>
    <w:p w14:paraId="31850120" w14:textId="77777777" w:rsidR="00007441" w:rsidRPr="00E02560" w:rsidRDefault="00007441" w:rsidP="00007441">
      <w:pPr>
        <w:pStyle w:val="Heading1"/>
      </w:pPr>
      <w:r w:rsidRPr="00E02560">
        <w:t>In phase XIII of the IS project, the NOU will concentrate on: implementing and enforcing the HCFC and HFC quota and licensing system; working with customs to monitor legal trade in ODS and HFCs and track import and export statistics under the new Harmonized System (HS) code system (AHTN 2028</w:t>
      </w:r>
      <w:r w:rsidRPr="00E02560">
        <w:rPr>
          <w:rStyle w:val="FootnoteReference"/>
        </w:rPr>
        <w:footnoteReference w:id="9"/>
      </w:r>
      <w:r w:rsidRPr="00E02560">
        <w:t>); working with relevant authorities toward the planned ban on imports of HCFC-based refrigeration and air</w:t>
      </w:r>
      <w:r w:rsidRPr="00E02560">
        <w:noBreakHyphen/>
        <w:t>conditioning (RAC) equipment and R-410A-based residential air conditioners by 1 January 2029, including consideration of national customs codes for RAC equipment; conducting regular data collection and reconciliation to ensure timely Article 7 and country programme reporting; coordinating implementation of approved Multilateral Fund projects; updating the communication and outreach strategy; continuing information dissemination and international and regional cooperation; and integrating gender mainstreaming, including efforts to increase women’s participation in training, inspections and awareness activities.</w:t>
      </w:r>
    </w:p>
    <w:p w14:paraId="5688EAC9" w14:textId="77777777" w:rsidR="00007441" w:rsidRPr="00E02560" w:rsidRDefault="00007441" w:rsidP="00007441">
      <w:pPr>
        <w:keepNext/>
        <w:spacing w:after="240"/>
        <w:rPr>
          <w:u w:val="single"/>
        </w:rPr>
      </w:pPr>
      <w:r w:rsidRPr="00E02560">
        <w:rPr>
          <w:u w:val="single"/>
        </w:rPr>
        <w:t>Sustainability and risk assessment</w:t>
      </w:r>
    </w:p>
    <w:p w14:paraId="5DA409C5" w14:textId="77777777" w:rsidR="00007441" w:rsidRPr="00E02560" w:rsidRDefault="00007441" w:rsidP="00007441">
      <w:pPr>
        <w:pStyle w:val="Heading1"/>
      </w:pPr>
      <w:r w:rsidRPr="00E02560">
        <w:t>The successful implementation of the IS project in Cambodia relies on stable financial support from the Multilateral Fund, continued Government ownership and stakeholder cooperation. The NOU has maintained stable staffing and daily operations, with support from senior management and guidance from the Steering Committee. Sustainability is further supported by the electronic licensing system linked to the National Single Window, data reconciliation with Customs, and continued enforcement of the HCFC and HFC licensing and quota system. The Government did not identify major risks to the achievement of IS objectives; however, continued coordination with customs, stakeholders and implementing agencies will be needed to sustain ODS phase-out and support HFC phase-down obligations.</w:t>
      </w:r>
    </w:p>
    <w:p w14:paraId="7917A1DB" w14:textId="77777777" w:rsidR="00007441" w:rsidRPr="00E02560" w:rsidRDefault="00007441" w:rsidP="00007441">
      <w:pPr>
        <w:spacing w:after="120"/>
        <w:outlineLvl w:val="0"/>
        <w:rPr>
          <w:b/>
          <w:bCs/>
        </w:rPr>
      </w:pPr>
      <w:r w:rsidRPr="00E02560">
        <w:rPr>
          <w:b/>
        </w:rPr>
        <w:t>Eritrea</w:t>
      </w:r>
      <w:r w:rsidRPr="00E02560">
        <w:rPr>
          <w:b/>
          <w:bCs/>
        </w:rPr>
        <w:t xml:space="preserve">: Renewal of institutional strengthening </w:t>
      </w:r>
    </w:p>
    <w:tbl>
      <w:tblPr>
        <w:tblStyle w:val="TableGrid75"/>
        <w:tblW w:w="5000" w:type="pct"/>
        <w:jc w:val="center"/>
        <w:tblLook w:val="01E0" w:firstRow="1" w:lastRow="1" w:firstColumn="1" w:lastColumn="1" w:noHBand="0" w:noVBand="0"/>
      </w:tblPr>
      <w:tblGrid>
        <w:gridCol w:w="6077"/>
        <w:gridCol w:w="1794"/>
        <w:gridCol w:w="1569"/>
      </w:tblGrid>
      <w:tr w:rsidR="00007441" w:rsidRPr="00E02560" w14:paraId="1DAA0ABD" w14:textId="77777777" w:rsidTr="002E2E82">
        <w:trPr>
          <w:trHeight w:val="278"/>
          <w:tblHeader/>
          <w:jc w:val="center"/>
        </w:trPr>
        <w:tc>
          <w:tcPr>
            <w:tcW w:w="4169" w:type="pct"/>
            <w:gridSpan w:val="2"/>
            <w:tcBorders>
              <w:bottom w:val="single" w:sz="4" w:space="0" w:color="auto"/>
            </w:tcBorders>
          </w:tcPr>
          <w:p w14:paraId="1AA93FDA" w14:textId="77777777" w:rsidR="00007441" w:rsidRPr="00E02560" w:rsidRDefault="00007441" w:rsidP="002E2E82">
            <w:pPr>
              <w:rPr>
                <w:b/>
                <w:sz w:val="20"/>
                <w:szCs w:val="20"/>
              </w:rPr>
            </w:pPr>
            <w:r w:rsidRPr="00E02560">
              <w:rPr>
                <w:b/>
                <w:sz w:val="20"/>
                <w:szCs w:val="20"/>
              </w:rPr>
              <w:t>Summary of the project and country profile</w:t>
            </w:r>
          </w:p>
        </w:tc>
        <w:tc>
          <w:tcPr>
            <w:tcW w:w="831" w:type="pct"/>
          </w:tcPr>
          <w:p w14:paraId="6A035A3F" w14:textId="77777777" w:rsidR="00007441" w:rsidRPr="00E02560" w:rsidRDefault="00007441" w:rsidP="002E2E82">
            <w:pPr>
              <w:jc w:val="right"/>
              <w:rPr>
                <w:b/>
                <w:sz w:val="20"/>
                <w:szCs w:val="20"/>
              </w:rPr>
            </w:pPr>
          </w:p>
        </w:tc>
      </w:tr>
      <w:tr w:rsidR="00007441" w:rsidRPr="00E02560" w14:paraId="25FD1127" w14:textId="77777777" w:rsidTr="002E2E82">
        <w:trPr>
          <w:trHeight w:val="233"/>
          <w:jc w:val="center"/>
        </w:trPr>
        <w:tc>
          <w:tcPr>
            <w:tcW w:w="4169" w:type="pct"/>
            <w:gridSpan w:val="2"/>
            <w:tcBorders>
              <w:bottom w:val="single" w:sz="4" w:space="0" w:color="auto"/>
            </w:tcBorders>
          </w:tcPr>
          <w:p w14:paraId="1F6AC50F" w14:textId="77777777" w:rsidR="00007441" w:rsidRPr="00E02560" w:rsidRDefault="00007441" w:rsidP="002E2E82">
            <w:pPr>
              <w:rPr>
                <w:sz w:val="20"/>
                <w:szCs w:val="20"/>
              </w:rPr>
            </w:pPr>
            <w:r w:rsidRPr="00E02560">
              <w:rPr>
                <w:sz w:val="20"/>
                <w:szCs w:val="20"/>
              </w:rPr>
              <w:t>Implementing agency:</w:t>
            </w:r>
          </w:p>
        </w:tc>
        <w:tc>
          <w:tcPr>
            <w:tcW w:w="831" w:type="pct"/>
            <w:tcBorders>
              <w:bottom w:val="single" w:sz="4" w:space="0" w:color="auto"/>
            </w:tcBorders>
          </w:tcPr>
          <w:p w14:paraId="5E16A677" w14:textId="77777777" w:rsidR="00007441" w:rsidRPr="00E02560" w:rsidRDefault="00007441" w:rsidP="002E2E82">
            <w:pPr>
              <w:jc w:val="center"/>
              <w:rPr>
                <w:sz w:val="20"/>
                <w:szCs w:val="20"/>
              </w:rPr>
            </w:pPr>
            <w:r w:rsidRPr="00E02560">
              <w:rPr>
                <w:sz w:val="20"/>
                <w:szCs w:val="20"/>
              </w:rPr>
              <w:t>UNEP</w:t>
            </w:r>
          </w:p>
        </w:tc>
      </w:tr>
      <w:tr w:rsidR="00007441" w:rsidRPr="00E02560" w14:paraId="1B8E335F" w14:textId="77777777" w:rsidTr="002E2E82">
        <w:trPr>
          <w:trHeight w:val="233"/>
          <w:jc w:val="center"/>
        </w:trPr>
        <w:tc>
          <w:tcPr>
            <w:tcW w:w="4169" w:type="pct"/>
            <w:gridSpan w:val="2"/>
            <w:tcBorders>
              <w:top w:val="single" w:sz="4" w:space="0" w:color="auto"/>
              <w:left w:val="single" w:sz="4" w:space="0" w:color="auto"/>
              <w:bottom w:val="nil"/>
              <w:right w:val="single" w:sz="4" w:space="0" w:color="auto"/>
            </w:tcBorders>
          </w:tcPr>
          <w:p w14:paraId="7887CA8C" w14:textId="77777777" w:rsidR="00007441" w:rsidRPr="00E02560" w:rsidRDefault="00007441" w:rsidP="002E2E82">
            <w:pPr>
              <w:rPr>
                <w:sz w:val="20"/>
                <w:szCs w:val="20"/>
              </w:rPr>
            </w:pPr>
            <w:r w:rsidRPr="00E02560">
              <w:rPr>
                <w:sz w:val="20"/>
                <w:szCs w:val="20"/>
              </w:rPr>
              <w:t>Amounts previously approved for institutional strengthening (US $):</w:t>
            </w:r>
          </w:p>
        </w:tc>
        <w:tc>
          <w:tcPr>
            <w:tcW w:w="831" w:type="pct"/>
            <w:tcBorders>
              <w:top w:val="single" w:sz="4" w:space="0" w:color="auto"/>
              <w:left w:val="single" w:sz="4" w:space="0" w:color="auto"/>
              <w:bottom w:val="nil"/>
              <w:right w:val="single" w:sz="4" w:space="0" w:color="auto"/>
            </w:tcBorders>
          </w:tcPr>
          <w:p w14:paraId="0C7264B5" w14:textId="77777777" w:rsidR="00007441" w:rsidRPr="00E02560" w:rsidRDefault="00007441" w:rsidP="002E2E82">
            <w:pPr>
              <w:jc w:val="right"/>
              <w:rPr>
                <w:sz w:val="20"/>
                <w:szCs w:val="20"/>
              </w:rPr>
            </w:pPr>
          </w:p>
        </w:tc>
      </w:tr>
      <w:tr w:rsidR="00007441" w:rsidRPr="00E02560" w14:paraId="0FD35CA5" w14:textId="77777777" w:rsidTr="002E2E82">
        <w:trPr>
          <w:trHeight w:val="233"/>
          <w:jc w:val="center"/>
        </w:trPr>
        <w:tc>
          <w:tcPr>
            <w:tcW w:w="3219" w:type="pct"/>
            <w:tcBorders>
              <w:top w:val="nil"/>
              <w:left w:val="single" w:sz="4" w:space="0" w:color="auto"/>
              <w:bottom w:val="nil"/>
              <w:right w:val="nil"/>
            </w:tcBorders>
            <w:shd w:val="clear" w:color="auto" w:fill="FFFFFF" w:themeFill="background1"/>
            <w:vAlign w:val="bottom"/>
          </w:tcPr>
          <w:p w14:paraId="39557F28" w14:textId="77777777" w:rsidR="00007441" w:rsidRPr="00E02560" w:rsidRDefault="00007441" w:rsidP="002E2E82">
            <w:pPr>
              <w:ind w:left="5127" w:right="-198"/>
              <w:jc w:val="left"/>
              <w:rPr>
                <w:sz w:val="20"/>
                <w:szCs w:val="20"/>
              </w:rPr>
            </w:pPr>
            <w:r w:rsidRPr="00E02560">
              <w:rPr>
                <w:sz w:val="20"/>
                <w:szCs w:val="20"/>
              </w:rPr>
              <w:lastRenderedPageBreak/>
              <w:t>Phase I:</w:t>
            </w:r>
          </w:p>
        </w:tc>
        <w:tc>
          <w:tcPr>
            <w:tcW w:w="950" w:type="pct"/>
            <w:tcBorders>
              <w:top w:val="nil"/>
              <w:left w:val="nil"/>
              <w:bottom w:val="nil"/>
              <w:right w:val="single" w:sz="4" w:space="0" w:color="auto"/>
            </w:tcBorders>
            <w:shd w:val="clear" w:color="auto" w:fill="FFFFFF" w:themeFill="background1"/>
            <w:vAlign w:val="bottom"/>
          </w:tcPr>
          <w:p w14:paraId="1FFBEB7D" w14:textId="77777777" w:rsidR="00007441" w:rsidRPr="00E02560" w:rsidRDefault="00007441" w:rsidP="002E2E82">
            <w:pPr>
              <w:jc w:val="right"/>
              <w:rPr>
                <w:sz w:val="20"/>
                <w:szCs w:val="20"/>
              </w:rPr>
            </w:pPr>
            <w:r w:rsidRPr="00E02560">
              <w:rPr>
                <w:sz w:val="20"/>
                <w:szCs w:val="20"/>
              </w:rPr>
              <w:t>Nov-05 &amp; Apr</w:t>
            </w:r>
            <w:r w:rsidRPr="00E02560">
              <w:rPr>
                <w:sz w:val="20"/>
                <w:szCs w:val="20"/>
              </w:rPr>
              <w:noBreakHyphen/>
              <w:t>08</w:t>
            </w:r>
          </w:p>
        </w:tc>
        <w:tc>
          <w:tcPr>
            <w:tcW w:w="831" w:type="pct"/>
            <w:tcBorders>
              <w:top w:val="nil"/>
              <w:left w:val="single" w:sz="4" w:space="0" w:color="auto"/>
              <w:bottom w:val="nil"/>
              <w:right w:val="single" w:sz="4" w:space="0" w:color="auto"/>
            </w:tcBorders>
            <w:shd w:val="clear" w:color="auto" w:fill="FFFFFF" w:themeFill="background1"/>
            <w:vAlign w:val="bottom"/>
          </w:tcPr>
          <w:p w14:paraId="1E85D89A" w14:textId="77777777" w:rsidR="00007441" w:rsidRPr="00E02560" w:rsidRDefault="00007441" w:rsidP="002E2E82">
            <w:pPr>
              <w:jc w:val="right"/>
              <w:rPr>
                <w:sz w:val="20"/>
                <w:szCs w:val="20"/>
              </w:rPr>
            </w:pPr>
            <w:r w:rsidRPr="00E02560">
              <w:rPr>
                <w:sz w:val="20"/>
                <w:szCs w:val="20"/>
              </w:rPr>
              <w:t>74,000</w:t>
            </w:r>
          </w:p>
        </w:tc>
      </w:tr>
      <w:tr w:rsidR="00007441" w:rsidRPr="00E02560" w14:paraId="66D7A3C7" w14:textId="77777777" w:rsidTr="002E2E82">
        <w:trPr>
          <w:trHeight w:val="233"/>
          <w:jc w:val="center"/>
        </w:trPr>
        <w:tc>
          <w:tcPr>
            <w:tcW w:w="3219" w:type="pct"/>
            <w:tcBorders>
              <w:top w:val="nil"/>
              <w:left w:val="single" w:sz="4" w:space="0" w:color="auto"/>
              <w:bottom w:val="nil"/>
              <w:right w:val="nil"/>
            </w:tcBorders>
            <w:shd w:val="clear" w:color="auto" w:fill="FFFFFF" w:themeFill="background1"/>
            <w:vAlign w:val="bottom"/>
          </w:tcPr>
          <w:p w14:paraId="3A95F178" w14:textId="77777777" w:rsidR="00007441" w:rsidRPr="00E02560" w:rsidRDefault="00007441" w:rsidP="002E2E82">
            <w:pPr>
              <w:ind w:left="5127" w:right="-198"/>
              <w:jc w:val="left"/>
              <w:rPr>
                <w:sz w:val="20"/>
                <w:szCs w:val="20"/>
              </w:rPr>
            </w:pPr>
            <w:r w:rsidRPr="00E02560">
              <w:rPr>
                <w:sz w:val="20"/>
                <w:szCs w:val="20"/>
              </w:rPr>
              <w:t>Phase II:</w:t>
            </w:r>
          </w:p>
        </w:tc>
        <w:tc>
          <w:tcPr>
            <w:tcW w:w="950" w:type="pct"/>
            <w:tcBorders>
              <w:top w:val="nil"/>
              <w:left w:val="nil"/>
              <w:bottom w:val="nil"/>
              <w:right w:val="single" w:sz="4" w:space="0" w:color="auto"/>
            </w:tcBorders>
            <w:shd w:val="clear" w:color="auto" w:fill="FFFFFF" w:themeFill="background1"/>
            <w:vAlign w:val="bottom"/>
          </w:tcPr>
          <w:p w14:paraId="255D6608" w14:textId="77777777" w:rsidR="00007441" w:rsidRPr="00E02560" w:rsidRDefault="00007441" w:rsidP="002E2E82">
            <w:pPr>
              <w:jc w:val="right"/>
              <w:rPr>
                <w:sz w:val="20"/>
                <w:szCs w:val="20"/>
              </w:rPr>
            </w:pPr>
            <w:r w:rsidRPr="00E02560">
              <w:rPr>
                <w:sz w:val="20"/>
                <w:szCs w:val="20"/>
              </w:rPr>
              <w:t>Dec-12</w:t>
            </w:r>
          </w:p>
        </w:tc>
        <w:tc>
          <w:tcPr>
            <w:tcW w:w="831" w:type="pct"/>
            <w:tcBorders>
              <w:top w:val="nil"/>
              <w:left w:val="single" w:sz="4" w:space="0" w:color="auto"/>
              <w:bottom w:val="nil"/>
              <w:right w:val="single" w:sz="4" w:space="0" w:color="auto"/>
            </w:tcBorders>
            <w:shd w:val="clear" w:color="auto" w:fill="FFFFFF" w:themeFill="background1"/>
            <w:vAlign w:val="bottom"/>
          </w:tcPr>
          <w:p w14:paraId="0B2007CB" w14:textId="77777777" w:rsidR="00007441" w:rsidRPr="00E02560" w:rsidRDefault="00007441" w:rsidP="002E2E82">
            <w:pPr>
              <w:jc w:val="right"/>
              <w:rPr>
                <w:sz w:val="20"/>
                <w:szCs w:val="20"/>
              </w:rPr>
            </w:pPr>
            <w:r w:rsidRPr="00E02560">
              <w:rPr>
                <w:sz w:val="20"/>
                <w:szCs w:val="20"/>
              </w:rPr>
              <w:t>60,000</w:t>
            </w:r>
          </w:p>
        </w:tc>
      </w:tr>
      <w:tr w:rsidR="00007441" w:rsidRPr="00E02560" w14:paraId="5D7DBC5E" w14:textId="77777777" w:rsidTr="002E2E82">
        <w:trPr>
          <w:trHeight w:val="233"/>
          <w:jc w:val="center"/>
        </w:trPr>
        <w:tc>
          <w:tcPr>
            <w:tcW w:w="3219" w:type="pct"/>
            <w:tcBorders>
              <w:top w:val="nil"/>
              <w:left w:val="single" w:sz="4" w:space="0" w:color="auto"/>
              <w:bottom w:val="nil"/>
              <w:right w:val="nil"/>
            </w:tcBorders>
            <w:shd w:val="clear" w:color="auto" w:fill="FFFFFF" w:themeFill="background1"/>
            <w:vAlign w:val="bottom"/>
          </w:tcPr>
          <w:p w14:paraId="79B2E97F" w14:textId="77777777" w:rsidR="00007441" w:rsidRPr="00E02560" w:rsidRDefault="00007441" w:rsidP="002E2E82">
            <w:pPr>
              <w:ind w:left="5127" w:right="-198"/>
              <w:jc w:val="left"/>
              <w:rPr>
                <w:sz w:val="20"/>
                <w:szCs w:val="20"/>
              </w:rPr>
            </w:pPr>
            <w:r w:rsidRPr="00E02560">
              <w:rPr>
                <w:sz w:val="20"/>
                <w:szCs w:val="20"/>
              </w:rPr>
              <w:t>Phase III:</w:t>
            </w:r>
          </w:p>
        </w:tc>
        <w:tc>
          <w:tcPr>
            <w:tcW w:w="950" w:type="pct"/>
            <w:tcBorders>
              <w:top w:val="nil"/>
              <w:left w:val="nil"/>
              <w:bottom w:val="nil"/>
              <w:right w:val="single" w:sz="4" w:space="0" w:color="auto"/>
            </w:tcBorders>
            <w:shd w:val="clear" w:color="auto" w:fill="FFFFFF" w:themeFill="background1"/>
            <w:vAlign w:val="bottom"/>
          </w:tcPr>
          <w:p w14:paraId="5FB4B607" w14:textId="77777777" w:rsidR="00007441" w:rsidRPr="00E02560" w:rsidRDefault="00007441" w:rsidP="002E2E82">
            <w:pPr>
              <w:jc w:val="right"/>
              <w:rPr>
                <w:sz w:val="20"/>
                <w:szCs w:val="20"/>
              </w:rPr>
            </w:pPr>
            <w:r w:rsidRPr="00E02560">
              <w:rPr>
                <w:sz w:val="20"/>
                <w:szCs w:val="20"/>
              </w:rPr>
              <w:t>Dec-16</w:t>
            </w:r>
          </w:p>
        </w:tc>
        <w:tc>
          <w:tcPr>
            <w:tcW w:w="831" w:type="pct"/>
            <w:tcBorders>
              <w:top w:val="nil"/>
              <w:left w:val="single" w:sz="4" w:space="0" w:color="auto"/>
              <w:bottom w:val="nil"/>
              <w:right w:val="single" w:sz="4" w:space="0" w:color="auto"/>
            </w:tcBorders>
            <w:shd w:val="clear" w:color="auto" w:fill="FFFFFF" w:themeFill="background1"/>
            <w:vAlign w:val="bottom"/>
          </w:tcPr>
          <w:p w14:paraId="32B8255A" w14:textId="77777777" w:rsidR="00007441" w:rsidRPr="00E02560" w:rsidRDefault="00007441" w:rsidP="002E2E82">
            <w:pPr>
              <w:jc w:val="right"/>
              <w:rPr>
                <w:sz w:val="20"/>
                <w:szCs w:val="20"/>
              </w:rPr>
            </w:pPr>
            <w:r w:rsidRPr="00E02560">
              <w:rPr>
                <w:sz w:val="20"/>
                <w:szCs w:val="20"/>
              </w:rPr>
              <w:t>85,000</w:t>
            </w:r>
          </w:p>
        </w:tc>
      </w:tr>
      <w:tr w:rsidR="00007441" w:rsidRPr="00E02560" w14:paraId="414EFAA4" w14:textId="77777777" w:rsidTr="002E2E82">
        <w:trPr>
          <w:trHeight w:val="233"/>
          <w:jc w:val="center"/>
        </w:trPr>
        <w:tc>
          <w:tcPr>
            <w:tcW w:w="3219" w:type="pct"/>
            <w:tcBorders>
              <w:top w:val="nil"/>
              <w:left w:val="single" w:sz="4" w:space="0" w:color="auto"/>
              <w:bottom w:val="nil"/>
              <w:right w:val="nil"/>
            </w:tcBorders>
            <w:shd w:val="clear" w:color="auto" w:fill="FFFFFF" w:themeFill="background1"/>
            <w:vAlign w:val="bottom"/>
          </w:tcPr>
          <w:p w14:paraId="3BB057B6" w14:textId="77777777" w:rsidR="00007441" w:rsidRPr="00E02560" w:rsidRDefault="00007441" w:rsidP="002E2E82">
            <w:pPr>
              <w:ind w:left="5127" w:right="-198"/>
              <w:jc w:val="left"/>
              <w:rPr>
                <w:sz w:val="20"/>
                <w:szCs w:val="20"/>
              </w:rPr>
            </w:pPr>
            <w:r w:rsidRPr="00E02560">
              <w:rPr>
                <w:sz w:val="20"/>
                <w:szCs w:val="20"/>
              </w:rPr>
              <w:t>Phase IV:</w:t>
            </w:r>
          </w:p>
        </w:tc>
        <w:tc>
          <w:tcPr>
            <w:tcW w:w="950" w:type="pct"/>
            <w:tcBorders>
              <w:top w:val="nil"/>
              <w:left w:val="nil"/>
              <w:bottom w:val="nil"/>
              <w:right w:val="single" w:sz="4" w:space="0" w:color="auto"/>
            </w:tcBorders>
            <w:shd w:val="clear" w:color="auto" w:fill="FFFFFF" w:themeFill="background1"/>
            <w:vAlign w:val="bottom"/>
          </w:tcPr>
          <w:p w14:paraId="7721BABA" w14:textId="77777777" w:rsidR="00007441" w:rsidRPr="00E02560" w:rsidRDefault="00007441" w:rsidP="002E2E82">
            <w:pPr>
              <w:jc w:val="right"/>
              <w:rPr>
                <w:sz w:val="20"/>
                <w:szCs w:val="20"/>
              </w:rPr>
            </w:pPr>
            <w:r w:rsidRPr="00E02560">
              <w:rPr>
                <w:sz w:val="20"/>
                <w:szCs w:val="20"/>
              </w:rPr>
              <w:t>Dec-19</w:t>
            </w:r>
          </w:p>
        </w:tc>
        <w:tc>
          <w:tcPr>
            <w:tcW w:w="831" w:type="pct"/>
            <w:tcBorders>
              <w:top w:val="nil"/>
              <w:left w:val="single" w:sz="4" w:space="0" w:color="auto"/>
              <w:bottom w:val="nil"/>
              <w:right w:val="single" w:sz="4" w:space="0" w:color="auto"/>
            </w:tcBorders>
            <w:shd w:val="clear" w:color="auto" w:fill="FFFFFF" w:themeFill="background1"/>
            <w:vAlign w:val="bottom"/>
          </w:tcPr>
          <w:p w14:paraId="64057B10" w14:textId="77777777" w:rsidR="00007441" w:rsidRPr="00E02560" w:rsidRDefault="00007441" w:rsidP="002E2E82">
            <w:pPr>
              <w:jc w:val="right"/>
              <w:rPr>
                <w:sz w:val="20"/>
                <w:szCs w:val="20"/>
              </w:rPr>
            </w:pPr>
            <w:r w:rsidRPr="00E02560">
              <w:rPr>
                <w:sz w:val="20"/>
                <w:szCs w:val="20"/>
              </w:rPr>
              <w:t>85,000</w:t>
            </w:r>
          </w:p>
        </w:tc>
      </w:tr>
      <w:tr w:rsidR="00007441" w:rsidRPr="00E02560" w14:paraId="28B0F114" w14:textId="77777777" w:rsidTr="002E2E82">
        <w:trPr>
          <w:trHeight w:val="233"/>
          <w:jc w:val="center"/>
        </w:trPr>
        <w:tc>
          <w:tcPr>
            <w:tcW w:w="3219" w:type="pct"/>
            <w:tcBorders>
              <w:top w:val="nil"/>
              <w:left w:val="single" w:sz="4" w:space="0" w:color="auto"/>
              <w:bottom w:val="nil"/>
              <w:right w:val="nil"/>
            </w:tcBorders>
            <w:shd w:val="clear" w:color="auto" w:fill="FFFFFF" w:themeFill="background1"/>
            <w:vAlign w:val="bottom"/>
          </w:tcPr>
          <w:p w14:paraId="0DF239A7" w14:textId="77777777" w:rsidR="00007441" w:rsidRPr="00E02560" w:rsidRDefault="00007441" w:rsidP="002E2E82">
            <w:pPr>
              <w:ind w:left="5127" w:right="-198"/>
              <w:jc w:val="left"/>
              <w:rPr>
                <w:sz w:val="20"/>
                <w:szCs w:val="20"/>
              </w:rPr>
            </w:pPr>
            <w:r w:rsidRPr="00E02560">
              <w:rPr>
                <w:sz w:val="20"/>
                <w:szCs w:val="20"/>
              </w:rPr>
              <w:t>Phase V:</w:t>
            </w:r>
          </w:p>
        </w:tc>
        <w:tc>
          <w:tcPr>
            <w:tcW w:w="950" w:type="pct"/>
            <w:tcBorders>
              <w:top w:val="nil"/>
              <w:left w:val="nil"/>
              <w:bottom w:val="nil"/>
              <w:right w:val="single" w:sz="4" w:space="0" w:color="auto"/>
            </w:tcBorders>
            <w:shd w:val="clear" w:color="auto" w:fill="FFFFFF" w:themeFill="background1"/>
            <w:vAlign w:val="bottom"/>
          </w:tcPr>
          <w:p w14:paraId="209A6781" w14:textId="77777777" w:rsidR="00007441" w:rsidRPr="00E02560" w:rsidRDefault="00007441" w:rsidP="002E2E82">
            <w:pPr>
              <w:jc w:val="right"/>
              <w:rPr>
                <w:sz w:val="20"/>
                <w:szCs w:val="20"/>
              </w:rPr>
            </w:pPr>
            <w:r w:rsidRPr="00E02560">
              <w:rPr>
                <w:sz w:val="20"/>
                <w:szCs w:val="20"/>
              </w:rPr>
              <w:t>Jul-21</w:t>
            </w:r>
          </w:p>
        </w:tc>
        <w:tc>
          <w:tcPr>
            <w:tcW w:w="831" w:type="pct"/>
            <w:tcBorders>
              <w:top w:val="nil"/>
              <w:left w:val="single" w:sz="4" w:space="0" w:color="auto"/>
              <w:bottom w:val="nil"/>
              <w:right w:val="single" w:sz="4" w:space="0" w:color="auto"/>
            </w:tcBorders>
            <w:shd w:val="clear" w:color="auto" w:fill="FFFFFF" w:themeFill="background1"/>
            <w:vAlign w:val="bottom"/>
          </w:tcPr>
          <w:p w14:paraId="5E817D4E" w14:textId="77777777" w:rsidR="00007441" w:rsidRPr="00E02560" w:rsidRDefault="00007441" w:rsidP="002E2E82">
            <w:pPr>
              <w:jc w:val="right"/>
              <w:rPr>
                <w:sz w:val="20"/>
                <w:szCs w:val="20"/>
              </w:rPr>
            </w:pPr>
            <w:r w:rsidRPr="00E02560">
              <w:rPr>
                <w:sz w:val="20"/>
                <w:szCs w:val="20"/>
              </w:rPr>
              <w:t>85,000</w:t>
            </w:r>
          </w:p>
        </w:tc>
      </w:tr>
      <w:tr w:rsidR="00007441" w:rsidRPr="00E02560" w14:paraId="052A631C" w14:textId="77777777" w:rsidTr="002E2E82">
        <w:trPr>
          <w:trHeight w:val="233"/>
          <w:jc w:val="center"/>
        </w:trPr>
        <w:tc>
          <w:tcPr>
            <w:tcW w:w="3219" w:type="pct"/>
            <w:tcBorders>
              <w:top w:val="nil"/>
              <w:left w:val="single" w:sz="4" w:space="0" w:color="auto"/>
              <w:bottom w:val="nil"/>
              <w:right w:val="nil"/>
            </w:tcBorders>
            <w:shd w:val="clear" w:color="auto" w:fill="FFFFFF" w:themeFill="background1"/>
            <w:vAlign w:val="bottom"/>
          </w:tcPr>
          <w:p w14:paraId="271D5AA4" w14:textId="77777777" w:rsidR="00007441" w:rsidRPr="00E02560" w:rsidRDefault="00007441" w:rsidP="002E2E82">
            <w:pPr>
              <w:ind w:left="5127" w:right="-198"/>
              <w:jc w:val="left"/>
              <w:rPr>
                <w:sz w:val="20"/>
                <w:szCs w:val="20"/>
              </w:rPr>
            </w:pPr>
            <w:r w:rsidRPr="00E02560">
              <w:rPr>
                <w:sz w:val="20"/>
                <w:szCs w:val="20"/>
              </w:rPr>
              <w:t>Phase VI:</w:t>
            </w:r>
          </w:p>
        </w:tc>
        <w:tc>
          <w:tcPr>
            <w:tcW w:w="950" w:type="pct"/>
            <w:tcBorders>
              <w:top w:val="nil"/>
              <w:left w:val="nil"/>
              <w:bottom w:val="nil"/>
              <w:right w:val="single" w:sz="4" w:space="0" w:color="auto"/>
            </w:tcBorders>
            <w:shd w:val="clear" w:color="auto" w:fill="FFFFFF" w:themeFill="background1"/>
            <w:vAlign w:val="bottom"/>
          </w:tcPr>
          <w:p w14:paraId="2C2B1F45" w14:textId="77777777" w:rsidR="00007441" w:rsidRPr="00E02560" w:rsidRDefault="00007441" w:rsidP="002E2E82">
            <w:pPr>
              <w:jc w:val="right"/>
              <w:rPr>
                <w:sz w:val="20"/>
                <w:szCs w:val="20"/>
              </w:rPr>
            </w:pPr>
            <w:r w:rsidRPr="00E02560">
              <w:rPr>
                <w:sz w:val="20"/>
                <w:szCs w:val="20"/>
              </w:rPr>
              <w:t>Jun-23</w:t>
            </w:r>
          </w:p>
        </w:tc>
        <w:tc>
          <w:tcPr>
            <w:tcW w:w="831" w:type="pct"/>
            <w:tcBorders>
              <w:top w:val="nil"/>
              <w:left w:val="single" w:sz="4" w:space="0" w:color="auto"/>
              <w:bottom w:val="nil"/>
              <w:right w:val="single" w:sz="4" w:space="0" w:color="auto"/>
            </w:tcBorders>
            <w:shd w:val="clear" w:color="auto" w:fill="FFFFFF" w:themeFill="background1"/>
            <w:vAlign w:val="bottom"/>
          </w:tcPr>
          <w:p w14:paraId="0D5B5DCE" w14:textId="77777777" w:rsidR="00007441" w:rsidRPr="00E02560" w:rsidRDefault="00007441" w:rsidP="002E2E82">
            <w:pPr>
              <w:jc w:val="right"/>
              <w:rPr>
                <w:sz w:val="20"/>
                <w:szCs w:val="20"/>
              </w:rPr>
            </w:pPr>
            <w:r w:rsidRPr="00E02560">
              <w:rPr>
                <w:sz w:val="20"/>
                <w:szCs w:val="20"/>
              </w:rPr>
              <w:t>180,000</w:t>
            </w:r>
          </w:p>
        </w:tc>
      </w:tr>
      <w:tr w:rsidR="00007441" w:rsidRPr="00E02560" w14:paraId="61481940" w14:textId="77777777" w:rsidTr="002E2E82">
        <w:trPr>
          <w:trHeight w:val="233"/>
          <w:jc w:val="center"/>
        </w:trPr>
        <w:tc>
          <w:tcPr>
            <w:tcW w:w="4169" w:type="pct"/>
            <w:gridSpan w:val="2"/>
            <w:tcBorders>
              <w:top w:val="nil"/>
              <w:left w:val="single" w:sz="4" w:space="0" w:color="auto"/>
              <w:bottom w:val="single" w:sz="4" w:space="0" w:color="auto"/>
              <w:right w:val="single" w:sz="4" w:space="0" w:color="auto"/>
            </w:tcBorders>
          </w:tcPr>
          <w:p w14:paraId="4628D049" w14:textId="77777777" w:rsidR="00007441" w:rsidRPr="00E02560" w:rsidRDefault="00007441" w:rsidP="002E2E82">
            <w:pPr>
              <w:tabs>
                <w:tab w:val="right" w:pos="7560"/>
              </w:tabs>
              <w:ind w:left="6480" w:right="-108"/>
              <w:jc w:val="left"/>
              <w:rPr>
                <w:sz w:val="20"/>
                <w:szCs w:val="20"/>
              </w:rPr>
            </w:pPr>
            <w:r w:rsidRPr="00E02560">
              <w:rPr>
                <w:sz w:val="20"/>
                <w:szCs w:val="20"/>
              </w:rPr>
              <w:tab/>
              <w:t>Total:</w:t>
            </w:r>
          </w:p>
        </w:tc>
        <w:tc>
          <w:tcPr>
            <w:tcW w:w="831" w:type="pct"/>
            <w:tcBorders>
              <w:top w:val="nil"/>
              <w:left w:val="single" w:sz="4" w:space="0" w:color="auto"/>
              <w:bottom w:val="single" w:sz="4" w:space="0" w:color="auto"/>
              <w:right w:val="single" w:sz="4" w:space="0" w:color="auto"/>
            </w:tcBorders>
          </w:tcPr>
          <w:p w14:paraId="26CB5351" w14:textId="77777777" w:rsidR="00007441" w:rsidRPr="00E02560" w:rsidRDefault="00007441" w:rsidP="002E2E82">
            <w:pPr>
              <w:jc w:val="right"/>
              <w:rPr>
                <w:sz w:val="20"/>
                <w:szCs w:val="20"/>
              </w:rPr>
            </w:pPr>
            <w:r w:rsidRPr="00E02560">
              <w:rPr>
                <w:sz w:val="20"/>
                <w:szCs w:val="20"/>
              </w:rPr>
              <w:t>569,000</w:t>
            </w:r>
          </w:p>
        </w:tc>
      </w:tr>
      <w:tr w:rsidR="00007441" w:rsidRPr="00E02560" w14:paraId="4825031F" w14:textId="77777777" w:rsidTr="002E2E82">
        <w:trPr>
          <w:trHeight w:val="233"/>
          <w:jc w:val="center"/>
        </w:trPr>
        <w:tc>
          <w:tcPr>
            <w:tcW w:w="4169" w:type="pct"/>
            <w:gridSpan w:val="2"/>
            <w:shd w:val="clear" w:color="auto" w:fill="FFFFFF" w:themeFill="background1"/>
          </w:tcPr>
          <w:p w14:paraId="25FD8963" w14:textId="77777777" w:rsidR="00007441" w:rsidRPr="00E02560" w:rsidRDefault="00007441" w:rsidP="002E2E82">
            <w:pPr>
              <w:jc w:val="left"/>
              <w:rPr>
                <w:sz w:val="20"/>
                <w:szCs w:val="20"/>
              </w:rPr>
            </w:pPr>
            <w:r w:rsidRPr="00E02560">
              <w:rPr>
                <w:sz w:val="20"/>
                <w:szCs w:val="20"/>
              </w:rPr>
              <w:t>Amount requested for renewal (phase VII) (US $):</w:t>
            </w:r>
          </w:p>
        </w:tc>
        <w:tc>
          <w:tcPr>
            <w:tcW w:w="831" w:type="pct"/>
          </w:tcPr>
          <w:p w14:paraId="0A8C6C57" w14:textId="77777777" w:rsidR="00007441" w:rsidRPr="00E02560" w:rsidRDefault="00007441" w:rsidP="002E2E82">
            <w:pPr>
              <w:jc w:val="right"/>
              <w:rPr>
                <w:sz w:val="20"/>
                <w:szCs w:val="20"/>
              </w:rPr>
            </w:pPr>
            <w:r w:rsidRPr="00E02560">
              <w:rPr>
                <w:sz w:val="20"/>
                <w:szCs w:val="20"/>
              </w:rPr>
              <w:t>180,000</w:t>
            </w:r>
          </w:p>
        </w:tc>
      </w:tr>
      <w:tr w:rsidR="00007441" w:rsidRPr="00E02560" w14:paraId="23BF7C2F" w14:textId="77777777" w:rsidTr="002E2E82">
        <w:trPr>
          <w:trHeight w:val="233"/>
          <w:jc w:val="center"/>
        </w:trPr>
        <w:tc>
          <w:tcPr>
            <w:tcW w:w="4169" w:type="pct"/>
            <w:gridSpan w:val="2"/>
          </w:tcPr>
          <w:p w14:paraId="4EF59AF8" w14:textId="77777777" w:rsidR="00007441" w:rsidRPr="00E02560" w:rsidRDefault="00007441" w:rsidP="002E2E82">
            <w:pPr>
              <w:jc w:val="left"/>
              <w:rPr>
                <w:sz w:val="20"/>
                <w:szCs w:val="20"/>
              </w:rPr>
            </w:pPr>
            <w:r w:rsidRPr="00E02560">
              <w:rPr>
                <w:sz w:val="20"/>
                <w:szCs w:val="20"/>
              </w:rPr>
              <w:t xml:space="preserve">Amount recommended for approval for phase VII (US $): </w:t>
            </w:r>
          </w:p>
        </w:tc>
        <w:tc>
          <w:tcPr>
            <w:tcW w:w="831" w:type="pct"/>
          </w:tcPr>
          <w:p w14:paraId="3F470CB6" w14:textId="77777777" w:rsidR="00007441" w:rsidRPr="00E02560" w:rsidRDefault="00007441" w:rsidP="002E2E82">
            <w:pPr>
              <w:jc w:val="right"/>
              <w:rPr>
                <w:sz w:val="20"/>
                <w:szCs w:val="20"/>
              </w:rPr>
            </w:pPr>
            <w:r w:rsidRPr="00E02560">
              <w:rPr>
                <w:sz w:val="20"/>
                <w:szCs w:val="20"/>
              </w:rPr>
              <w:t>180,000</w:t>
            </w:r>
          </w:p>
        </w:tc>
      </w:tr>
      <w:tr w:rsidR="00007441" w:rsidRPr="00E02560" w14:paraId="5295FFFE" w14:textId="77777777" w:rsidTr="002E2E82">
        <w:trPr>
          <w:trHeight w:val="233"/>
          <w:jc w:val="center"/>
        </w:trPr>
        <w:tc>
          <w:tcPr>
            <w:tcW w:w="4169" w:type="pct"/>
            <w:gridSpan w:val="2"/>
          </w:tcPr>
          <w:p w14:paraId="040BD74B" w14:textId="77777777" w:rsidR="00007441" w:rsidRPr="00E02560" w:rsidRDefault="00007441" w:rsidP="002E2E82">
            <w:pPr>
              <w:jc w:val="left"/>
              <w:rPr>
                <w:sz w:val="20"/>
                <w:szCs w:val="20"/>
              </w:rPr>
            </w:pPr>
            <w:r w:rsidRPr="00E02560">
              <w:rPr>
                <w:sz w:val="20"/>
                <w:szCs w:val="20"/>
              </w:rPr>
              <w:t>Agency support costs (US $):</w:t>
            </w:r>
          </w:p>
        </w:tc>
        <w:tc>
          <w:tcPr>
            <w:tcW w:w="831" w:type="pct"/>
          </w:tcPr>
          <w:p w14:paraId="554EFEE8" w14:textId="77777777" w:rsidR="00007441" w:rsidRPr="00E02560" w:rsidRDefault="00007441" w:rsidP="002E2E82">
            <w:pPr>
              <w:jc w:val="right"/>
              <w:rPr>
                <w:sz w:val="20"/>
                <w:szCs w:val="20"/>
              </w:rPr>
            </w:pPr>
            <w:r w:rsidRPr="00E02560">
              <w:rPr>
                <w:sz w:val="20"/>
                <w:szCs w:val="20"/>
              </w:rPr>
              <w:t>0</w:t>
            </w:r>
          </w:p>
        </w:tc>
      </w:tr>
      <w:tr w:rsidR="00007441" w:rsidRPr="00E02560" w14:paraId="51C473A2" w14:textId="77777777" w:rsidTr="002E2E82">
        <w:trPr>
          <w:trHeight w:val="233"/>
          <w:jc w:val="center"/>
        </w:trPr>
        <w:tc>
          <w:tcPr>
            <w:tcW w:w="4169" w:type="pct"/>
            <w:gridSpan w:val="2"/>
          </w:tcPr>
          <w:p w14:paraId="5F8A9AD3" w14:textId="77777777" w:rsidR="00007441" w:rsidRPr="00E02560" w:rsidRDefault="00007441" w:rsidP="002E2E82">
            <w:pPr>
              <w:jc w:val="left"/>
              <w:rPr>
                <w:sz w:val="20"/>
                <w:szCs w:val="20"/>
              </w:rPr>
            </w:pPr>
            <w:r w:rsidRPr="00E02560">
              <w:rPr>
                <w:sz w:val="20"/>
                <w:szCs w:val="20"/>
              </w:rPr>
              <w:t>Total cost of institutional strengthening phase VII to the Multilateral Fund (US $):</w:t>
            </w:r>
          </w:p>
        </w:tc>
        <w:tc>
          <w:tcPr>
            <w:tcW w:w="831" w:type="pct"/>
          </w:tcPr>
          <w:p w14:paraId="63626B8A" w14:textId="77777777" w:rsidR="00007441" w:rsidRPr="00E02560" w:rsidRDefault="00007441" w:rsidP="002E2E82">
            <w:pPr>
              <w:jc w:val="right"/>
              <w:rPr>
                <w:sz w:val="20"/>
                <w:szCs w:val="20"/>
              </w:rPr>
            </w:pPr>
            <w:r w:rsidRPr="00E02560">
              <w:rPr>
                <w:sz w:val="20"/>
                <w:szCs w:val="20"/>
              </w:rPr>
              <w:t>180,000</w:t>
            </w:r>
          </w:p>
        </w:tc>
      </w:tr>
      <w:tr w:rsidR="00007441" w:rsidRPr="00E02560" w14:paraId="1811B8BC" w14:textId="77777777" w:rsidTr="002E2E82">
        <w:trPr>
          <w:trHeight w:val="233"/>
          <w:jc w:val="center"/>
        </w:trPr>
        <w:tc>
          <w:tcPr>
            <w:tcW w:w="4169" w:type="pct"/>
            <w:gridSpan w:val="2"/>
          </w:tcPr>
          <w:p w14:paraId="7894FA45" w14:textId="77777777" w:rsidR="00007441" w:rsidRPr="00E02560" w:rsidRDefault="00007441" w:rsidP="002E2E82">
            <w:pPr>
              <w:jc w:val="left"/>
              <w:rPr>
                <w:sz w:val="20"/>
                <w:szCs w:val="20"/>
              </w:rPr>
            </w:pPr>
            <w:r w:rsidRPr="00E02560">
              <w:rPr>
                <w:sz w:val="20"/>
                <w:szCs w:val="20"/>
              </w:rPr>
              <w:t>Date of approval of country programme:</w:t>
            </w:r>
          </w:p>
        </w:tc>
        <w:tc>
          <w:tcPr>
            <w:tcW w:w="831" w:type="pct"/>
            <w:shd w:val="clear" w:color="auto" w:fill="FFFFFF" w:themeFill="background1"/>
          </w:tcPr>
          <w:p w14:paraId="065222E7" w14:textId="77777777" w:rsidR="00007441" w:rsidRPr="00E02560" w:rsidRDefault="00007441" w:rsidP="002E2E82">
            <w:pPr>
              <w:jc w:val="right"/>
              <w:rPr>
                <w:sz w:val="20"/>
                <w:szCs w:val="20"/>
              </w:rPr>
            </w:pPr>
            <w:r w:rsidRPr="00E02560">
              <w:rPr>
                <w:sz w:val="20"/>
                <w:szCs w:val="20"/>
              </w:rPr>
              <w:t>2008</w:t>
            </w:r>
          </w:p>
        </w:tc>
      </w:tr>
      <w:tr w:rsidR="00007441" w:rsidRPr="00E02560" w14:paraId="67BB40BD" w14:textId="77777777" w:rsidTr="002E2E82">
        <w:trPr>
          <w:trHeight w:val="233"/>
          <w:jc w:val="center"/>
        </w:trPr>
        <w:tc>
          <w:tcPr>
            <w:tcW w:w="4169" w:type="pct"/>
            <w:gridSpan w:val="2"/>
            <w:tcBorders>
              <w:bottom w:val="single" w:sz="4" w:space="0" w:color="auto"/>
            </w:tcBorders>
          </w:tcPr>
          <w:p w14:paraId="7AE8BC57" w14:textId="77777777" w:rsidR="00007441" w:rsidRPr="00E02560" w:rsidRDefault="00007441" w:rsidP="002E2E82">
            <w:pPr>
              <w:jc w:val="left"/>
              <w:rPr>
                <w:sz w:val="20"/>
                <w:szCs w:val="20"/>
              </w:rPr>
            </w:pPr>
            <w:r w:rsidRPr="00E02560">
              <w:rPr>
                <w:sz w:val="20"/>
                <w:szCs w:val="20"/>
              </w:rPr>
              <w:t>Date of approval of HCFC phase-out management plan:</w:t>
            </w:r>
          </w:p>
        </w:tc>
        <w:tc>
          <w:tcPr>
            <w:tcW w:w="831" w:type="pct"/>
            <w:tcBorders>
              <w:bottom w:val="single" w:sz="4" w:space="0" w:color="auto"/>
            </w:tcBorders>
            <w:shd w:val="clear" w:color="auto" w:fill="FFFFFF" w:themeFill="background1"/>
          </w:tcPr>
          <w:p w14:paraId="4D8E50B6" w14:textId="77777777" w:rsidR="00007441" w:rsidRPr="00E02560" w:rsidRDefault="00007441" w:rsidP="002E2E82">
            <w:pPr>
              <w:jc w:val="right"/>
              <w:rPr>
                <w:sz w:val="20"/>
                <w:szCs w:val="20"/>
              </w:rPr>
            </w:pPr>
            <w:r w:rsidRPr="00E02560">
              <w:rPr>
                <w:sz w:val="20"/>
                <w:szCs w:val="20"/>
              </w:rPr>
              <w:t>2012</w:t>
            </w:r>
          </w:p>
        </w:tc>
      </w:tr>
      <w:tr w:rsidR="00007441" w:rsidRPr="00E02560" w14:paraId="0001C0CF" w14:textId="77777777" w:rsidTr="002E2E82">
        <w:trPr>
          <w:trHeight w:val="233"/>
          <w:jc w:val="center"/>
        </w:trPr>
        <w:tc>
          <w:tcPr>
            <w:tcW w:w="4169" w:type="pct"/>
            <w:gridSpan w:val="2"/>
            <w:tcBorders>
              <w:bottom w:val="single" w:sz="4" w:space="0" w:color="auto"/>
            </w:tcBorders>
          </w:tcPr>
          <w:p w14:paraId="15AF7EB6" w14:textId="77777777" w:rsidR="00007441" w:rsidRPr="00E02560" w:rsidRDefault="00007441" w:rsidP="002E2E82">
            <w:pPr>
              <w:jc w:val="left"/>
              <w:rPr>
                <w:sz w:val="20"/>
                <w:szCs w:val="20"/>
              </w:rPr>
            </w:pPr>
            <w:r w:rsidRPr="00E02560">
              <w:rPr>
                <w:sz w:val="20"/>
                <w:szCs w:val="20"/>
              </w:rPr>
              <w:t>Date of approval of Kigali HFC implementation plan:</w:t>
            </w:r>
          </w:p>
        </w:tc>
        <w:tc>
          <w:tcPr>
            <w:tcW w:w="831" w:type="pct"/>
            <w:tcBorders>
              <w:bottom w:val="single" w:sz="4" w:space="0" w:color="auto"/>
            </w:tcBorders>
            <w:shd w:val="clear" w:color="auto" w:fill="FFFFFF" w:themeFill="background1"/>
          </w:tcPr>
          <w:p w14:paraId="089CBCC0" w14:textId="77777777" w:rsidR="00007441" w:rsidRPr="00E02560" w:rsidRDefault="00007441" w:rsidP="002E2E82">
            <w:pPr>
              <w:jc w:val="right"/>
              <w:rPr>
                <w:sz w:val="20"/>
                <w:szCs w:val="20"/>
              </w:rPr>
            </w:pPr>
            <w:r w:rsidRPr="00E02560">
              <w:rPr>
                <w:sz w:val="20"/>
                <w:szCs w:val="20"/>
              </w:rPr>
              <w:t>2025</w:t>
            </w:r>
          </w:p>
        </w:tc>
      </w:tr>
      <w:tr w:rsidR="00007441" w:rsidRPr="00E02560" w14:paraId="3C82F7A2" w14:textId="77777777" w:rsidTr="002E2E82">
        <w:trPr>
          <w:trHeight w:val="233"/>
          <w:jc w:val="center"/>
        </w:trPr>
        <w:tc>
          <w:tcPr>
            <w:tcW w:w="4169" w:type="pct"/>
            <w:gridSpan w:val="2"/>
            <w:tcBorders>
              <w:top w:val="single" w:sz="4" w:space="0" w:color="auto"/>
              <w:left w:val="single" w:sz="4" w:space="0" w:color="auto"/>
              <w:bottom w:val="nil"/>
              <w:right w:val="single" w:sz="4" w:space="0" w:color="auto"/>
            </w:tcBorders>
          </w:tcPr>
          <w:p w14:paraId="5E4E7B5F" w14:textId="77777777" w:rsidR="00007441" w:rsidRPr="00E02560" w:rsidRDefault="00007441" w:rsidP="002E2E82">
            <w:pPr>
              <w:spacing w:before="20"/>
              <w:jc w:val="left"/>
              <w:rPr>
                <w:sz w:val="20"/>
                <w:szCs w:val="20"/>
              </w:rPr>
            </w:pPr>
            <w:r w:rsidRPr="00E02560">
              <w:rPr>
                <w:sz w:val="20"/>
                <w:szCs w:val="20"/>
                <w:lang w:val="en-GB"/>
              </w:rPr>
              <w:t>Baseline consumption of controlled substances (ODP tonnes/CO</w:t>
            </w:r>
            <w:r w:rsidRPr="00E02560">
              <w:rPr>
                <w:sz w:val="20"/>
                <w:szCs w:val="20"/>
                <w:vertAlign w:val="subscript"/>
                <w:lang w:val="en-GB"/>
              </w:rPr>
              <w:t>2</w:t>
            </w:r>
            <w:r w:rsidRPr="00E02560">
              <w:rPr>
                <w:sz w:val="20"/>
                <w:szCs w:val="20"/>
                <w:lang w:val="en-GB"/>
              </w:rPr>
              <w:t>-eq tonnes):</w:t>
            </w:r>
          </w:p>
        </w:tc>
        <w:tc>
          <w:tcPr>
            <w:tcW w:w="831" w:type="pct"/>
            <w:tcBorders>
              <w:top w:val="single" w:sz="4" w:space="0" w:color="auto"/>
              <w:left w:val="single" w:sz="4" w:space="0" w:color="auto"/>
              <w:bottom w:val="nil"/>
              <w:right w:val="single" w:sz="4" w:space="0" w:color="auto"/>
            </w:tcBorders>
            <w:shd w:val="clear" w:color="auto" w:fill="FFFFFF" w:themeFill="background1"/>
            <w:vAlign w:val="bottom"/>
          </w:tcPr>
          <w:p w14:paraId="03DFD1DF" w14:textId="77777777" w:rsidR="00007441" w:rsidRPr="00E02560" w:rsidRDefault="00007441" w:rsidP="002E2E82">
            <w:pPr>
              <w:jc w:val="right"/>
              <w:rPr>
                <w:sz w:val="20"/>
                <w:szCs w:val="20"/>
              </w:rPr>
            </w:pPr>
          </w:p>
        </w:tc>
      </w:tr>
      <w:tr w:rsidR="00007441" w:rsidRPr="00E02560" w14:paraId="4FBE174F" w14:textId="77777777" w:rsidTr="002E2E82">
        <w:trPr>
          <w:trHeight w:val="233"/>
          <w:jc w:val="center"/>
        </w:trPr>
        <w:tc>
          <w:tcPr>
            <w:tcW w:w="4169" w:type="pct"/>
            <w:gridSpan w:val="2"/>
            <w:tcBorders>
              <w:top w:val="nil"/>
              <w:left w:val="single" w:sz="4" w:space="0" w:color="auto"/>
              <w:bottom w:val="nil"/>
              <w:right w:val="single" w:sz="4" w:space="0" w:color="auto"/>
            </w:tcBorders>
          </w:tcPr>
          <w:p w14:paraId="0762CE5B" w14:textId="77777777" w:rsidR="00007441" w:rsidRPr="00E02560" w:rsidRDefault="00007441" w:rsidP="002E2E82">
            <w:pPr>
              <w:ind w:left="360" w:hanging="360"/>
              <w:jc w:val="left"/>
              <w:rPr>
                <w:sz w:val="20"/>
                <w:szCs w:val="20"/>
              </w:rPr>
            </w:pPr>
            <w:r w:rsidRPr="00E02560">
              <w:rPr>
                <w:sz w:val="20"/>
                <w:szCs w:val="20"/>
              </w:rPr>
              <w:t>(a)</w:t>
            </w:r>
            <w:r w:rsidRPr="00E02560">
              <w:rPr>
                <w:sz w:val="20"/>
                <w:szCs w:val="20"/>
              </w:rPr>
              <w:tab/>
              <w:t>Annex B, Group III (methyl chloroform) (average 1998-2000)</w:t>
            </w:r>
          </w:p>
        </w:tc>
        <w:tc>
          <w:tcPr>
            <w:tcW w:w="831" w:type="pct"/>
            <w:tcBorders>
              <w:top w:val="nil"/>
              <w:left w:val="single" w:sz="4" w:space="0" w:color="auto"/>
              <w:bottom w:val="nil"/>
              <w:right w:val="single" w:sz="4" w:space="0" w:color="auto"/>
            </w:tcBorders>
            <w:shd w:val="clear" w:color="auto" w:fill="FFFFFF" w:themeFill="background1"/>
            <w:vAlign w:val="bottom"/>
          </w:tcPr>
          <w:p w14:paraId="74933DFD" w14:textId="77777777" w:rsidR="00007441" w:rsidRPr="00E02560" w:rsidRDefault="00007441" w:rsidP="002E2E82">
            <w:pPr>
              <w:jc w:val="right"/>
              <w:rPr>
                <w:sz w:val="20"/>
                <w:szCs w:val="20"/>
              </w:rPr>
            </w:pPr>
            <w:r w:rsidRPr="00E02560">
              <w:rPr>
                <w:sz w:val="20"/>
                <w:szCs w:val="20"/>
              </w:rPr>
              <w:t>0.0</w:t>
            </w:r>
          </w:p>
        </w:tc>
      </w:tr>
      <w:tr w:rsidR="00007441" w:rsidRPr="00E02560" w14:paraId="27B1386A" w14:textId="77777777" w:rsidTr="002E2E82">
        <w:trPr>
          <w:trHeight w:val="233"/>
          <w:jc w:val="center"/>
        </w:trPr>
        <w:tc>
          <w:tcPr>
            <w:tcW w:w="4169" w:type="pct"/>
            <w:gridSpan w:val="2"/>
            <w:tcBorders>
              <w:top w:val="nil"/>
              <w:left w:val="single" w:sz="4" w:space="0" w:color="auto"/>
              <w:bottom w:val="nil"/>
              <w:right w:val="single" w:sz="4" w:space="0" w:color="auto"/>
            </w:tcBorders>
          </w:tcPr>
          <w:p w14:paraId="4A910A0A" w14:textId="77777777" w:rsidR="00007441" w:rsidRPr="00E02560" w:rsidRDefault="00007441" w:rsidP="002E2E82">
            <w:pPr>
              <w:ind w:left="360" w:hanging="360"/>
              <w:jc w:val="left"/>
              <w:rPr>
                <w:sz w:val="20"/>
                <w:szCs w:val="20"/>
              </w:rPr>
            </w:pPr>
            <w:r w:rsidRPr="00E02560">
              <w:rPr>
                <w:sz w:val="20"/>
                <w:szCs w:val="20"/>
              </w:rPr>
              <w:t>(b)</w:t>
            </w:r>
            <w:r w:rsidRPr="00E02560">
              <w:rPr>
                <w:sz w:val="20"/>
                <w:szCs w:val="20"/>
              </w:rPr>
              <w:tab/>
              <w:t>Annex C, Group I (HCFCs) (average 2009-2010)</w:t>
            </w:r>
          </w:p>
        </w:tc>
        <w:tc>
          <w:tcPr>
            <w:tcW w:w="831" w:type="pct"/>
            <w:tcBorders>
              <w:top w:val="nil"/>
              <w:left w:val="single" w:sz="4" w:space="0" w:color="auto"/>
              <w:bottom w:val="nil"/>
              <w:right w:val="single" w:sz="4" w:space="0" w:color="auto"/>
            </w:tcBorders>
            <w:shd w:val="clear" w:color="auto" w:fill="FFFFFF" w:themeFill="background1"/>
            <w:vAlign w:val="bottom"/>
          </w:tcPr>
          <w:p w14:paraId="393B0164" w14:textId="77777777" w:rsidR="00007441" w:rsidRPr="00E02560" w:rsidRDefault="00007441" w:rsidP="002E2E82">
            <w:pPr>
              <w:jc w:val="right"/>
              <w:rPr>
                <w:sz w:val="20"/>
                <w:szCs w:val="20"/>
              </w:rPr>
            </w:pPr>
            <w:r w:rsidRPr="00E02560">
              <w:rPr>
                <w:sz w:val="20"/>
                <w:szCs w:val="20"/>
              </w:rPr>
              <w:t>1.1</w:t>
            </w:r>
          </w:p>
        </w:tc>
      </w:tr>
      <w:tr w:rsidR="00007441" w:rsidRPr="00E02560" w14:paraId="23EBC1A3" w14:textId="77777777" w:rsidTr="002E2E82">
        <w:trPr>
          <w:trHeight w:val="233"/>
          <w:jc w:val="center"/>
        </w:trPr>
        <w:tc>
          <w:tcPr>
            <w:tcW w:w="4169" w:type="pct"/>
            <w:gridSpan w:val="2"/>
            <w:tcBorders>
              <w:top w:val="nil"/>
              <w:left w:val="single" w:sz="4" w:space="0" w:color="auto"/>
              <w:bottom w:val="nil"/>
              <w:right w:val="single" w:sz="4" w:space="0" w:color="auto"/>
            </w:tcBorders>
          </w:tcPr>
          <w:p w14:paraId="54CE013D" w14:textId="77777777" w:rsidR="00007441" w:rsidRPr="00E02560" w:rsidRDefault="00007441" w:rsidP="002E2E82">
            <w:pPr>
              <w:ind w:left="360" w:hanging="360"/>
              <w:jc w:val="left"/>
              <w:rPr>
                <w:sz w:val="20"/>
                <w:szCs w:val="20"/>
              </w:rPr>
            </w:pPr>
            <w:r w:rsidRPr="00E02560">
              <w:rPr>
                <w:sz w:val="20"/>
                <w:szCs w:val="20"/>
              </w:rPr>
              <w:t>(c)</w:t>
            </w:r>
            <w:r w:rsidRPr="00E02560">
              <w:rPr>
                <w:sz w:val="20"/>
                <w:szCs w:val="20"/>
              </w:rPr>
              <w:tab/>
              <w:t>Annex E (methyl bromide) (average 1995-1998)</w:t>
            </w:r>
          </w:p>
        </w:tc>
        <w:tc>
          <w:tcPr>
            <w:tcW w:w="831" w:type="pct"/>
            <w:tcBorders>
              <w:top w:val="nil"/>
              <w:left w:val="single" w:sz="4" w:space="0" w:color="auto"/>
              <w:bottom w:val="nil"/>
              <w:right w:val="single" w:sz="4" w:space="0" w:color="auto"/>
            </w:tcBorders>
            <w:shd w:val="clear" w:color="auto" w:fill="FFFFFF" w:themeFill="background1"/>
            <w:vAlign w:val="bottom"/>
          </w:tcPr>
          <w:p w14:paraId="7E126CFA" w14:textId="77777777" w:rsidR="00007441" w:rsidRPr="00E02560" w:rsidRDefault="00007441" w:rsidP="002E2E82">
            <w:pPr>
              <w:ind w:left="360" w:hanging="360"/>
              <w:jc w:val="right"/>
              <w:rPr>
                <w:sz w:val="20"/>
                <w:szCs w:val="20"/>
              </w:rPr>
            </w:pPr>
            <w:r w:rsidRPr="00E02560">
              <w:rPr>
                <w:sz w:val="20"/>
                <w:szCs w:val="20"/>
              </w:rPr>
              <w:t>0.5</w:t>
            </w:r>
          </w:p>
        </w:tc>
      </w:tr>
      <w:tr w:rsidR="00007441" w:rsidRPr="00E02560" w14:paraId="06B78243" w14:textId="77777777" w:rsidTr="002E2E82">
        <w:trPr>
          <w:trHeight w:val="233"/>
          <w:jc w:val="center"/>
        </w:trPr>
        <w:tc>
          <w:tcPr>
            <w:tcW w:w="4169" w:type="pct"/>
            <w:gridSpan w:val="2"/>
            <w:tcBorders>
              <w:top w:val="nil"/>
              <w:left w:val="single" w:sz="4" w:space="0" w:color="auto"/>
              <w:bottom w:val="nil"/>
              <w:right w:val="single" w:sz="4" w:space="0" w:color="auto"/>
            </w:tcBorders>
          </w:tcPr>
          <w:p w14:paraId="267045A3" w14:textId="77777777" w:rsidR="00007441" w:rsidRPr="00E02560" w:rsidRDefault="00007441" w:rsidP="002E2E82">
            <w:pPr>
              <w:ind w:left="360" w:hanging="360"/>
              <w:jc w:val="left"/>
              <w:rPr>
                <w:sz w:val="20"/>
                <w:szCs w:val="20"/>
              </w:rPr>
            </w:pPr>
            <w:r w:rsidRPr="00E02560">
              <w:rPr>
                <w:sz w:val="20"/>
                <w:szCs w:val="20"/>
              </w:rPr>
              <w:t>(d)</w:t>
            </w:r>
            <w:r w:rsidRPr="00E02560">
              <w:rPr>
                <w:sz w:val="20"/>
                <w:szCs w:val="20"/>
              </w:rPr>
              <w:tab/>
              <w:t>Annex F (HFCs) (average 2020-2022 plus 65% of HCFC baseline)</w:t>
            </w:r>
          </w:p>
        </w:tc>
        <w:tc>
          <w:tcPr>
            <w:tcW w:w="831" w:type="pct"/>
            <w:tcBorders>
              <w:top w:val="nil"/>
              <w:left w:val="single" w:sz="4" w:space="0" w:color="auto"/>
              <w:bottom w:val="nil"/>
              <w:right w:val="single" w:sz="4" w:space="0" w:color="auto"/>
            </w:tcBorders>
            <w:shd w:val="clear" w:color="auto" w:fill="FFFFFF" w:themeFill="background1"/>
          </w:tcPr>
          <w:p w14:paraId="3C2C3344" w14:textId="77777777" w:rsidR="00007441" w:rsidRPr="00E02560" w:rsidRDefault="00007441" w:rsidP="002E2E82">
            <w:pPr>
              <w:spacing w:before="20"/>
              <w:jc w:val="right"/>
              <w:rPr>
                <w:sz w:val="20"/>
                <w:szCs w:val="20"/>
              </w:rPr>
            </w:pPr>
            <w:r w:rsidRPr="00E02560">
              <w:rPr>
                <w:sz w:val="20"/>
                <w:szCs w:val="20"/>
              </w:rPr>
              <w:t>169,249</w:t>
            </w:r>
          </w:p>
        </w:tc>
      </w:tr>
      <w:tr w:rsidR="00007441" w:rsidRPr="00E02560" w14:paraId="3A38C1F4" w14:textId="77777777" w:rsidTr="002E2E82">
        <w:trPr>
          <w:trHeight w:val="233"/>
          <w:jc w:val="center"/>
        </w:trPr>
        <w:tc>
          <w:tcPr>
            <w:tcW w:w="4169" w:type="pct"/>
            <w:gridSpan w:val="2"/>
            <w:tcBorders>
              <w:top w:val="single" w:sz="4" w:space="0" w:color="auto"/>
              <w:left w:val="single" w:sz="4" w:space="0" w:color="auto"/>
              <w:bottom w:val="nil"/>
              <w:right w:val="single" w:sz="4" w:space="0" w:color="auto"/>
            </w:tcBorders>
          </w:tcPr>
          <w:p w14:paraId="490CED8D" w14:textId="77777777" w:rsidR="00007441" w:rsidRPr="00E02560" w:rsidRDefault="00007441" w:rsidP="002E2E82">
            <w:pPr>
              <w:spacing w:before="20"/>
              <w:jc w:val="left"/>
              <w:rPr>
                <w:sz w:val="20"/>
                <w:szCs w:val="20"/>
              </w:rPr>
            </w:pPr>
            <w:r w:rsidRPr="00E02560">
              <w:rPr>
                <w:sz w:val="20"/>
                <w:szCs w:val="20"/>
                <w:lang w:val="en-GB"/>
              </w:rPr>
              <w:t>Latest reported ODS consumption (2025) (ODP tonnes) as per Article 7:</w:t>
            </w:r>
          </w:p>
        </w:tc>
        <w:tc>
          <w:tcPr>
            <w:tcW w:w="831" w:type="pct"/>
            <w:tcBorders>
              <w:top w:val="single" w:sz="4" w:space="0" w:color="auto"/>
              <w:left w:val="single" w:sz="4" w:space="0" w:color="auto"/>
              <w:bottom w:val="nil"/>
              <w:right w:val="single" w:sz="4" w:space="0" w:color="auto"/>
            </w:tcBorders>
            <w:shd w:val="clear" w:color="auto" w:fill="FFFFFF" w:themeFill="background1"/>
          </w:tcPr>
          <w:p w14:paraId="10021052" w14:textId="77777777" w:rsidR="00007441" w:rsidRPr="00E02560" w:rsidRDefault="00007441" w:rsidP="002E2E82">
            <w:pPr>
              <w:spacing w:before="20"/>
              <w:jc w:val="right"/>
              <w:rPr>
                <w:sz w:val="20"/>
                <w:szCs w:val="20"/>
              </w:rPr>
            </w:pPr>
          </w:p>
        </w:tc>
      </w:tr>
      <w:tr w:rsidR="00007441" w:rsidRPr="00E02560" w14:paraId="46AF0F4F" w14:textId="77777777" w:rsidTr="002E2E82">
        <w:trPr>
          <w:trHeight w:val="233"/>
          <w:jc w:val="center"/>
        </w:trPr>
        <w:tc>
          <w:tcPr>
            <w:tcW w:w="4169" w:type="pct"/>
            <w:gridSpan w:val="2"/>
            <w:tcBorders>
              <w:top w:val="nil"/>
              <w:left w:val="single" w:sz="4" w:space="0" w:color="auto"/>
              <w:bottom w:val="nil"/>
              <w:right w:val="single" w:sz="4" w:space="0" w:color="auto"/>
            </w:tcBorders>
          </w:tcPr>
          <w:p w14:paraId="2E756EE8" w14:textId="77777777" w:rsidR="00007441" w:rsidRPr="00E02560" w:rsidRDefault="00007441" w:rsidP="002E2E82">
            <w:pPr>
              <w:ind w:left="360" w:hanging="360"/>
              <w:jc w:val="left"/>
              <w:rPr>
                <w:sz w:val="20"/>
                <w:szCs w:val="20"/>
              </w:rPr>
            </w:pPr>
            <w:r w:rsidRPr="00E02560">
              <w:rPr>
                <w:sz w:val="20"/>
                <w:szCs w:val="20"/>
              </w:rPr>
              <w:t>(a)</w:t>
            </w:r>
            <w:r w:rsidRPr="00E02560">
              <w:rPr>
                <w:sz w:val="20"/>
                <w:szCs w:val="20"/>
              </w:rPr>
              <w:tab/>
              <w:t>Annex B, Group III (methyl chloroform)</w:t>
            </w:r>
          </w:p>
        </w:tc>
        <w:tc>
          <w:tcPr>
            <w:tcW w:w="831" w:type="pct"/>
            <w:tcBorders>
              <w:top w:val="nil"/>
              <w:left w:val="single" w:sz="4" w:space="0" w:color="auto"/>
              <w:bottom w:val="nil"/>
              <w:right w:val="single" w:sz="4" w:space="0" w:color="auto"/>
            </w:tcBorders>
            <w:shd w:val="clear" w:color="auto" w:fill="FFFFFF" w:themeFill="background1"/>
            <w:vAlign w:val="bottom"/>
          </w:tcPr>
          <w:p w14:paraId="6A2C75C6" w14:textId="77777777" w:rsidR="00007441" w:rsidRPr="00E02560" w:rsidRDefault="00007441" w:rsidP="002E2E82">
            <w:pPr>
              <w:jc w:val="right"/>
              <w:rPr>
                <w:sz w:val="20"/>
                <w:szCs w:val="20"/>
              </w:rPr>
            </w:pPr>
            <w:r w:rsidRPr="00E02560">
              <w:rPr>
                <w:sz w:val="20"/>
                <w:szCs w:val="20"/>
              </w:rPr>
              <w:t>0.0</w:t>
            </w:r>
          </w:p>
        </w:tc>
      </w:tr>
      <w:tr w:rsidR="00007441" w:rsidRPr="00E02560" w14:paraId="3D3CFC90" w14:textId="77777777" w:rsidTr="002E2E82">
        <w:trPr>
          <w:trHeight w:val="233"/>
          <w:jc w:val="center"/>
        </w:trPr>
        <w:tc>
          <w:tcPr>
            <w:tcW w:w="4169" w:type="pct"/>
            <w:gridSpan w:val="2"/>
            <w:tcBorders>
              <w:top w:val="nil"/>
              <w:left w:val="single" w:sz="4" w:space="0" w:color="auto"/>
              <w:bottom w:val="nil"/>
              <w:right w:val="single" w:sz="4" w:space="0" w:color="auto"/>
            </w:tcBorders>
          </w:tcPr>
          <w:p w14:paraId="44EB367F" w14:textId="77777777" w:rsidR="00007441" w:rsidRPr="00E02560" w:rsidRDefault="00007441" w:rsidP="002E2E82">
            <w:pPr>
              <w:ind w:left="360" w:hanging="360"/>
              <w:jc w:val="left"/>
              <w:rPr>
                <w:sz w:val="20"/>
                <w:szCs w:val="20"/>
              </w:rPr>
            </w:pPr>
            <w:r w:rsidRPr="00E02560">
              <w:rPr>
                <w:sz w:val="20"/>
                <w:szCs w:val="20"/>
              </w:rPr>
              <w:t>(b)</w:t>
            </w:r>
            <w:r w:rsidRPr="00E02560">
              <w:rPr>
                <w:sz w:val="20"/>
                <w:szCs w:val="20"/>
              </w:rPr>
              <w:tab/>
              <w:t>Annex C, Group I (HCFCs)</w:t>
            </w:r>
          </w:p>
        </w:tc>
        <w:tc>
          <w:tcPr>
            <w:tcW w:w="831" w:type="pct"/>
            <w:tcBorders>
              <w:top w:val="nil"/>
              <w:left w:val="single" w:sz="4" w:space="0" w:color="auto"/>
              <w:bottom w:val="nil"/>
              <w:right w:val="single" w:sz="4" w:space="0" w:color="auto"/>
            </w:tcBorders>
            <w:shd w:val="clear" w:color="auto" w:fill="FFFFFF" w:themeFill="background1"/>
            <w:vAlign w:val="bottom"/>
          </w:tcPr>
          <w:p w14:paraId="0E967617" w14:textId="77777777" w:rsidR="00007441" w:rsidRPr="00E02560" w:rsidRDefault="00007441" w:rsidP="002E2E82">
            <w:pPr>
              <w:jc w:val="right"/>
              <w:rPr>
                <w:sz w:val="20"/>
                <w:szCs w:val="20"/>
              </w:rPr>
            </w:pPr>
            <w:r w:rsidRPr="00E02560">
              <w:rPr>
                <w:sz w:val="20"/>
                <w:szCs w:val="20"/>
              </w:rPr>
              <w:t>0.36</w:t>
            </w:r>
          </w:p>
        </w:tc>
      </w:tr>
      <w:tr w:rsidR="00007441" w:rsidRPr="00E02560" w14:paraId="18015318" w14:textId="77777777" w:rsidTr="002E2E82">
        <w:trPr>
          <w:trHeight w:val="233"/>
          <w:jc w:val="center"/>
        </w:trPr>
        <w:tc>
          <w:tcPr>
            <w:tcW w:w="4169" w:type="pct"/>
            <w:gridSpan w:val="2"/>
            <w:tcBorders>
              <w:top w:val="nil"/>
              <w:left w:val="single" w:sz="4" w:space="0" w:color="auto"/>
              <w:bottom w:val="nil"/>
              <w:right w:val="single" w:sz="4" w:space="0" w:color="auto"/>
            </w:tcBorders>
          </w:tcPr>
          <w:p w14:paraId="67B20098" w14:textId="77777777" w:rsidR="00007441" w:rsidRPr="00E02560" w:rsidRDefault="00007441" w:rsidP="002E2E82">
            <w:pPr>
              <w:ind w:left="360" w:hanging="360"/>
              <w:jc w:val="left"/>
              <w:rPr>
                <w:sz w:val="20"/>
                <w:szCs w:val="20"/>
              </w:rPr>
            </w:pPr>
            <w:r w:rsidRPr="00E02560">
              <w:rPr>
                <w:sz w:val="20"/>
                <w:szCs w:val="20"/>
              </w:rPr>
              <w:t>(c)</w:t>
            </w:r>
            <w:r w:rsidRPr="00E02560">
              <w:rPr>
                <w:sz w:val="20"/>
                <w:szCs w:val="20"/>
              </w:rPr>
              <w:tab/>
              <w:t>Annex E (methyl bromide)</w:t>
            </w:r>
          </w:p>
        </w:tc>
        <w:tc>
          <w:tcPr>
            <w:tcW w:w="831" w:type="pct"/>
            <w:tcBorders>
              <w:top w:val="nil"/>
              <w:left w:val="single" w:sz="4" w:space="0" w:color="auto"/>
              <w:bottom w:val="nil"/>
              <w:right w:val="single" w:sz="4" w:space="0" w:color="auto"/>
            </w:tcBorders>
            <w:shd w:val="clear" w:color="auto" w:fill="FFFFFF" w:themeFill="background1"/>
            <w:vAlign w:val="bottom"/>
          </w:tcPr>
          <w:p w14:paraId="32CDB0B8" w14:textId="77777777" w:rsidR="00007441" w:rsidRPr="00E02560" w:rsidRDefault="00007441" w:rsidP="002E2E82">
            <w:pPr>
              <w:jc w:val="right"/>
              <w:rPr>
                <w:sz w:val="20"/>
                <w:szCs w:val="20"/>
              </w:rPr>
            </w:pPr>
            <w:r w:rsidRPr="00E02560">
              <w:rPr>
                <w:sz w:val="20"/>
                <w:szCs w:val="20"/>
              </w:rPr>
              <w:t>0.0</w:t>
            </w:r>
          </w:p>
        </w:tc>
      </w:tr>
      <w:tr w:rsidR="00007441" w:rsidRPr="00E02560" w14:paraId="50B1A910" w14:textId="77777777" w:rsidTr="002E2E82">
        <w:trPr>
          <w:trHeight w:val="233"/>
          <w:jc w:val="center"/>
        </w:trPr>
        <w:tc>
          <w:tcPr>
            <w:tcW w:w="4169" w:type="pct"/>
            <w:gridSpan w:val="2"/>
            <w:tcBorders>
              <w:top w:val="nil"/>
              <w:left w:val="single" w:sz="4" w:space="0" w:color="auto"/>
              <w:bottom w:val="nil"/>
              <w:right w:val="single" w:sz="4" w:space="0" w:color="auto"/>
            </w:tcBorders>
          </w:tcPr>
          <w:p w14:paraId="05DD87CE" w14:textId="77777777" w:rsidR="00007441" w:rsidRPr="00E02560" w:rsidRDefault="00007441" w:rsidP="002E2E82">
            <w:pPr>
              <w:tabs>
                <w:tab w:val="right" w:pos="7560"/>
              </w:tabs>
              <w:ind w:left="6480" w:right="-108"/>
              <w:jc w:val="left"/>
              <w:rPr>
                <w:sz w:val="20"/>
                <w:szCs w:val="20"/>
              </w:rPr>
            </w:pPr>
            <w:r w:rsidRPr="00E02560">
              <w:rPr>
                <w:sz w:val="20"/>
                <w:szCs w:val="20"/>
              </w:rPr>
              <w:tab/>
              <w:t>Total:</w:t>
            </w:r>
          </w:p>
        </w:tc>
        <w:tc>
          <w:tcPr>
            <w:tcW w:w="831" w:type="pct"/>
            <w:tcBorders>
              <w:top w:val="nil"/>
              <w:left w:val="single" w:sz="4" w:space="0" w:color="auto"/>
              <w:bottom w:val="nil"/>
              <w:right w:val="single" w:sz="4" w:space="0" w:color="auto"/>
            </w:tcBorders>
            <w:shd w:val="clear" w:color="auto" w:fill="FFFFFF" w:themeFill="background1"/>
            <w:vAlign w:val="bottom"/>
          </w:tcPr>
          <w:p w14:paraId="1EAF9346" w14:textId="77777777" w:rsidR="00007441" w:rsidRPr="00E02560" w:rsidRDefault="00007441" w:rsidP="002E2E82">
            <w:pPr>
              <w:jc w:val="right"/>
              <w:rPr>
                <w:sz w:val="20"/>
                <w:szCs w:val="20"/>
              </w:rPr>
            </w:pPr>
            <w:r w:rsidRPr="00E02560">
              <w:rPr>
                <w:sz w:val="20"/>
                <w:szCs w:val="20"/>
              </w:rPr>
              <w:t>0.36</w:t>
            </w:r>
          </w:p>
        </w:tc>
      </w:tr>
      <w:tr w:rsidR="00007441" w:rsidRPr="00E02560" w14:paraId="2FCE3191" w14:textId="77777777" w:rsidTr="002E2E82">
        <w:trPr>
          <w:trHeight w:val="233"/>
          <w:jc w:val="center"/>
        </w:trPr>
        <w:tc>
          <w:tcPr>
            <w:tcW w:w="4169" w:type="pct"/>
            <w:gridSpan w:val="2"/>
            <w:tcBorders>
              <w:top w:val="nil"/>
              <w:left w:val="single" w:sz="4" w:space="0" w:color="auto"/>
              <w:bottom w:val="single" w:sz="4" w:space="0" w:color="auto"/>
              <w:right w:val="single" w:sz="4" w:space="0" w:color="auto"/>
            </w:tcBorders>
          </w:tcPr>
          <w:p w14:paraId="4AAFB356" w14:textId="77777777" w:rsidR="00007441" w:rsidRPr="00E02560" w:rsidRDefault="00007441" w:rsidP="002E2E82">
            <w:pPr>
              <w:ind w:left="360" w:hanging="360"/>
              <w:jc w:val="left"/>
              <w:rPr>
                <w:sz w:val="20"/>
                <w:szCs w:val="20"/>
              </w:rPr>
            </w:pPr>
            <w:r w:rsidRPr="00E02560">
              <w:rPr>
                <w:sz w:val="20"/>
                <w:szCs w:val="20"/>
              </w:rPr>
              <w:t>(d)</w:t>
            </w:r>
            <w:r w:rsidRPr="00E02560">
              <w:rPr>
                <w:sz w:val="20"/>
                <w:szCs w:val="20"/>
              </w:rPr>
              <w:tab/>
              <w:t>Annex F (HFCs) (CO</w:t>
            </w:r>
            <w:r w:rsidRPr="00E02560">
              <w:rPr>
                <w:sz w:val="20"/>
                <w:szCs w:val="20"/>
                <w:vertAlign w:val="subscript"/>
              </w:rPr>
              <w:t>2</w:t>
            </w:r>
            <w:r w:rsidRPr="00E02560">
              <w:rPr>
                <w:sz w:val="20"/>
                <w:szCs w:val="20"/>
              </w:rPr>
              <w:t>-eq tonnes) as per Article 7:</w:t>
            </w:r>
          </w:p>
        </w:tc>
        <w:tc>
          <w:tcPr>
            <w:tcW w:w="831" w:type="pct"/>
            <w:tcBorders>
              <w:top w:val="nil"/>
              <w:left w:val="single" w:sz="4" w:space="0" w:color="auto"/>
              <w:bottom w:val="single" w:sz="4" w:space="0" w:color="auto"/>
              <w:right w:val="single" w:sz="4" w:space="0" w:color="auto"/>
            </w:tcBorders>
            <w:shd w:val="clear" w:color="auto" w:fill="FFFFFF" w:themeFill="background1"/>
          </w:tcPr>
          <w:p w14:paraId="517FD2FE" w14:textId="77777777" w:rsidR="00007441" w:rsidRPr="00E02560" w:rsidRDefault="00007441" w:rsidP="002E2E82">
            <w:pPr>
              <w:jc w:val="right"/>
              <w:rPr>
                <w:sz w:val="20"/>
                <w:szCs w:val="20"/>
              </w:rPr>
            </w:pPr>
            <w:r w:rsidRPr="00E02560">
              <w:rPr>
                <w:sz w:val="20"/>
                <w:szCs w:val="20"/>
              </w:rPr>
              <w:t>157,324</w:t>
            </w:r>
          </w:p>
        </w:tc>
      </w:tr>
      <w:tr w:rsidR="00007441" w:rsidRPr="00E02560" w14:paraId="3DAF4146" w14:textId="77777777" w:rsidTr="002E2E82">
        <w:trPr>
          <w:trHeight w:val="233"/>
          <w:jc w:val="center"/>
        </w:trPr>
        <w:tc>
          <w:tcPr>
            <w:tcW w:w="4169" w:type="pct"/>
            <w:gridSpan w:val="2"/>
            <w:tcBorders>
              <w:top w:val="single" w:sz="4" w:space="0" w:color="auto"/>
              <w:left w:val="single" w:sz="4" w:space="0" w:color="auto"/>
              <w:bottom w:val="single" w:sz="4" w:space="0" w:color="auto"/>
              <w:right w:val="single" w:sz="4" w:space="0" w:color="auto"/>
            </w:tcBorders>
          </w:tcPr>
          <w:p w14:paraId="1450529B" w14:textId="77777777" w:rsidR="00007441" w:rsidRPr="00E02560" w:rsidRDefault="00007441" w:rsidP="002E2E82">
            <w:pPr>
              <w:jc w:val="left"/>
              <w:rPr>
                <w:sz w:val="20"/>
                <w:szCs w:val="20"/>
              </w:rPr>
            </w:pPr>
            <w:r w:rsidRPr="00E02560">
              <w:rPr>
                <w:sz w:val="20"/>
                <w:szCs w:val="20"/>
              </w:rPr>
              <w:t>Year of reported country programme implementation data:</w:t>
            </w:r>
          </w:p>
        </w:tc>
        <w:tc>
          <w:tcPr>
            <w:tcW w:w="831" w:type="pct"/>
            <w:tcBorders>
              <w:top w:val="single" w:sz="4" w:space="0" w:color="auto"/>
              <w:left w:val="single" w:sz="4" w:space="0" w:color="auto"/>
              <w:bottom w:val="single" w:sz="4" w:space="0" w:color="auto"/>
              <w:right w:val="single" w:sz="4" w:space="0" w:color="auto"/>
            </w:tcBorders>
            <w:shd w:val="clear" w:color="auto" w:fill="FFFFFF" w:themeFill="background1"/>
          </w:tcPr>
          <w:p w14:paraId="687DD05C" w14:textId="77777777" w:rsidR="00007441" w:rsidRPr="00E02560" w:rsidRDefault="00007441" w:rsidP="002E2E82">
            <w:pPr>
              <w:jc w:val="right"/>
              <w:rPr>
                <w:sz w:val="20"/>
                <w:szCs w:val="20"/>
              </w:rPr>
            </w:pPr>
            <w:r w:rsidRPr="00E02560">
              <w:rPr>
                <w:sz w:val="20"/>
                <w:szCs w:val="20"/>
              </w:rPr>
              <w:t>2025</w:t>
            </w:r>
          </w:p>
        </w:tc>
      </w:tr>
      <w:tr w:rsidR="00007441" w:rsidRPr="00E02560" w14:paraId="379D29D4" w14:textId="77777777" w:rsidTr="002E2E82">
        <w:trPr>
          <w:trHeight w:val="233"/>
          <w:jc w:val="center"/>
        </w:trPr>
        <w:tc>
          <w:tcPr>
            <w:tcW w:w="4169" w:type="pct"/>
            <w:gridSpan w:val="2"/>
            <w:tcBorders>
              <w:top w:val="single" w:sz="4" w:space="0" w:color="auto"/>
            </w:tcBorders>
          </w:tcPr>
          <w:p w14:paraId="0767EAD5" w14:textId="77777777" w:rsidR="00007441" w:rsidRPr="00E02560" w:rsidRDefault="00007441" w:rsidP="002E2E82">
            <w:pPr>
              <w:keepNext/>
              <w:jc w:val="left"/>
              <w:rPr>
                <w:sz w:val="20"/>
                <w:szCs w:val="20"/>
              </w:rPr>
            </w:pPr>
            <w:r w:rsidRPr="00E02560">
              <w:rPr>
                <w:sz w:val="20"/>
                <w:szCs w:val="20"/>
              </w:rPr>
              <w:t>Amount approved for projects (as at December 2025) (US $):</w:t>
            </w:r>
          </w:p>
        </w:tc>
        <w:tc>
          <w:tcPr>
            <w:tcW w:w="831" w:type="pct"/>
            <w:tcBorders>
              <w:top w:val="single" w:sz="4" w:space="0" w:color="auto"/>
            </w:tcBorders>
            <w:vAlign w:val="bottom"/>
          </w:tcPr>
          <w:p w14:paraId="38A89D09" w14:textId="77777777" w:rsidR="00007441" w:rsidRPr="00E02560" w:rsidRDefault="00007441" w:rsidP="002E2E82">
            <w:pPr>
              <w:jc w:val="right"/>
              <w:rPr>
                <w:sz w:val="20"/>
                <w:szCs w:val="20"/>
              </w:rPr>
            </w:pPr>
            <w:r w:rsidRPr="00E02560">
              <w:rPr>
                <w:sz w:val="20"/>
                <w:szCs w:val="20"/>
              </w:rPr>
              <w:t>2,397,497</w:t>
            </w:r>
          </w:p>
        </w:tc>
      </w:tr>
      <w:tr w:rsidR="00007441" w:rsidRPr="00E02560" w14:paraId="798CD6AB" w14:textId="77777777" w:rsidTr="002E2E82">
        <w:trPr>
          <w:trHeight w:val="233"/>
          <w:jc w:val="center"/>
        </w:trPr>
        <w:tc>
          <w:tcPr>
            <w:tcW w:w="4169" w:type="pct"/>
            <w:gridSpan w:val="2"/>
          </w:tcPr>
          <w:p w14:paraId="235A6F67" w14:textId="77777777" w:rsidR="00007441" w:rsidRPr="00E02560" w:rsidRDefault="00007441" w:rsidP="002E2E82">
            <w:pPr>
              <w:keepNext/>
              <w:jc w:val="left"/>
              <w:rPr>
                <w:sz w:val="20"/>
                <w:szCs w:val="20"/>
              </w:rPr>
            </w:pPr>
            <w:r w:rsidRPr="00E02560">
              <w:rPr>
                <w:sz w:val="20"/>
                <w:szCs w:val="20"/>
              </w:rPr>
              <w:t>Amount disbursed (as at December 2024) (US $):</w:t>
            </w:r>
          </w:p>
        </w:tc>
        <w:tc>
          <w:tcPr>
            <w:tcW w:w="831" w:type="pct"/>
          </w:tcPr>
          <w:p w14:paraId="5F707D89" w14:textId="77777777" w:rsidR="00007441" w:rsidRPr="00E02560" w:rsidRDefault="00007441" w:rsidP="002E2E82">
            <w:pPr>
              <w:jc w:val="right"/>
              <w:rPr>
                <w:sz w:val="20"/>
                <w:szCs w:val="20"/>
              </w:rPr>
            </w:pPr>
            <w:r w:rsidRPr="00E02560">
              <w:rPr>
                <w:sz w:val="20"/>
                <w:szCs w:val="20"/>
              </w:rPr>
              <w:t>1,559,130</w:t>
            </w:r>
          </w:p>
        </w:tc>
      </w:tr>
      <w:tr w:rsidR="00007441" w:rsidRPr="00E02560" w14:paraId="15CC612A" w14:textId="77777777" w:rsidTr="002E2E82">
        <w:trPr>
          <w:trHeight w:val="233"/>
          <w:jc w:val="center"/>
        </w:trPr>
        <w:tc>
          <w:tcPr>
            <w:tcW w:w="4169" w:type="pct"/>
            <w:gridSpan w:val="2"/>
          </w:tcPr>
          <w:p w14:paraId="2B145F86" w14:textId="77777777" w:rsidR="00007441" w:rsidRPr="00E02560" w:rsidRDefault="00007441" w:rsidP="002E2E82">
            <w:pPr>
              <w:keepNext/>
              <w:jc w:val="left"/>
              <w:rPr>
                <w:sz w:val="20"/>
                <w:szCs w:val="20"/>
              </w:rPr>
            </w:pPr>
            <w:r w:rsidRPr="00E02560">
              <w:rPr>
                <w:sz w:val="20"/>
                <w:szCs w:val="20"/>
              </w:rPr>
              <w:t>ODS to be phased out (as at December 2025) (ODP tonnes):</w:t>
            </w:r>
          </w:p>
        </w:tc>
        <w:tc>
          <w:tcPr>
            <w:tcW w:w="831" w:type="pct"/>
            <w:vAlign w:val="bottom"/>
          </w:tcPr>
          <w:p w14:paraId="47A165D4" w14:textId="77777777" w:rsidR="00007441" w:rsidRPr="00E02560" w:rsidRDefault="00007441" w:rsidP="002E2E82">
            <w:pPr>
              <w:jc w:val="right"/>
              <w:rPr>
                <w:sz w:val="20"/>
                <w:szCs w:val="20"/>
              </w:rPr>
            </w:pPr>
            <w:r w:rsidRPr="00E02560">
              <w:rPr>
                <w:sz w:val="20"/>
                <w:szCs w:val="20"/>
              </w:rPr>
              <w:t>9.2</w:t>
            </w:r>
          </w:p>
        </w:tc>
      </w:tr>
      <w:tr w:rsidR="00007441" w:rsidRPr="00E02560" w14:paraId="70EB41B7" w14:textId="77777777" w:rsidTr="002E2E82">
        <w:trPr>
          <w:trHeight w:val="233"/>
          <w:jc w:val="center"/>
        </w:trPr>
        <w:tc>
          <w:tcPr>
            <w:tcW w:w="4169" w:type="pct"/>
            <w:gridSpan w:val="2"/>
          </w:tcPr>
          <w:p w14:paraId="5CB8585B" w14:textId="77777777" w:rsidR="00007441" w:rsidRPr="00E02560" w:rsidRDefault="00007441" w:rsidP="002E2E82">
            <w:pPr>
              <w:keepNext/>
              <w:jc w:val="left"/>
              <w:rPr>
                <w:sz w:val="20"/>
                <w:szCs w:val="20"/>
              </w:rPr>
            </w:pPr>
            <w:r w:rsidRPr="00E02560">
              <w:rPr>
                <w:sz w:val="20"/>
                <w:szCs w:val="20"/>
              </w:rPr>
              <w:t>ODS phased out (as at December 2024) (ODP tonnes):</w:t>
            </w:r>
          </w:p>
        </w:tc>
        <w:tc>
          <w:tcPr>
            <w:tcW w:w="831" w:type="pct"/>
          </w:tcPr>
          <w:p w14:paraId="27227B91" w14:textId="77777777" w:rsidR="00007441" w:rsidRPr="00E02560" w:rsidRDefault="00007441" w:rsidP="002E2E82">
            <w:pPr>
              <w:jc w:val="right"/>
              <w:rPr>
                <w:sz w:val="20"/>
                <w:szCs w:val="20"/>
              </w:rPr>
            </w:pPr>
            <w:r w:rsidRPr="00E02560">
              <w:rPr>
                <w:sz w:val="20"/>
                <w:szCs w:val="20"/>
              </w:rPr>
              <w:t>4.9</w:t>
            </w:r>
          </w:p>
        </w:tc>
      </w:tr>
    </w:tbl>
    <w:p w14:paraId="0C44F3BB" w14:textId="77777777" w:rsidR="00007441" w:rsidRPr="00E02560" w:rsidRDefault="00007441" w:rsidP="00007441">
      <w:pPr>
        <w:rPr>
          <w:lang w:val="en-GB"/>
        </w:rPr>
      </w:pPr>
    </w:p>
    <w:p w14:paraId="4C471623" w14:textId="77777777" w:rsidR="00007441" w:rsidRPr="00E02560" w:rsidRDefault="00007441" w:rsidP="00007441">
      <w:pPr>
        <w:pStyle w:val="Heading1"/>
        <w:rPr>
          <w:lang w:val="en-GB"/>
        </w:rPr>
      </w:pPr>
      <w:r w:rsidRPr="00E02560">
        <w:rPr>
          <w:lang w:val="en-GB"/>
        </w:rPr>
        <w:t>Summary of activities and funds approved by the Executive Committee:</w:t>
      </w:r>
    </w:p>
    <w:tbl>
      <w:tblPr>
        <w:tblStyle w:val="TableGrid20"/>
        <w:tblW w:w="5003" w:type="pct"/>
        <w:tblInd w:w="-5" w:type="dxa"/>
        <w:tblLayout w:type="fixed"/>
        <w:tblLook w:val="01E0" w:firstRow="1" w:lastRow="1" w:firstColumn="1" w:lastColumn="1" w:noHBand="0" w:noVBand="0"/>
      </w:tblPr>
      <w:tblGrid>
        <w:gridCol w:w="7816"/>
        <w:gridCol w:w="1630"/>
      </w:tblGrid>
      <w:tr w:rsidR="00007441" w:rsidRPr="00E02560" w14:paraId="1349DC6F" w14:textId="77777777" w:rsidTr="002E2E82">
        <w:tc>
          <w:tcPr>
            <w:tcW w:w="4137" w:type="pct"/>
            <w:tcBorders>
              <w:bottom w:val="single" w:sz="4" w:space="0" w:color="auto"/>
            </w:tcBorders>
          </w:tcPr>
          <w:p w14:paraId="5E29284F" w14:textId="77777777" w:rsidR="00007441" w:rsidRPr="00E02560" w:rsidRDefault="00007441" w:rsidP="002E2E82">
            <w:pPr>
              <w:widowControl w:val="0"/>
              <w:tabs>
                <w:tab w:val="left" w:pos="4968"/>
              </w:tabs>
              <w:jc w:val="left"/>
              <w:rPr>
                <w:b/>
                <w:sz w:val="20"/>
                <w:szCs w:val="20"/>
              </w:rPr>
            </w:pPr>
            <w:r w:rsidRPr="00E02560">
              <w:rPr>
                <w:b/>
                <w:sz w:val="20"/>
                <w:szCs w:val="20"/>
              </w:rPr>
              <w:t>Summary of activities</w:t>
            </w:r>
          </w:p>
          <w:p w14:paraId="6BFC589B" w14:textId="77777777" w:rsidR="00007441" w:rsidRPr="00E02560" w:rsidRDefault="00007441" w:rsidP="002E2E82">
            <w:pPr>
              <w:widowControl w:val="0"/>
              <w:jc w:val="left"/>
              <w:rPr>
                <w:b/>
                <w:sz w:val="20"/>
                <w:szCs w:val="20"/>
              </w:rPr>
            </w:pPr>
          </w:p>
        </w:tc>
        <w:tc>
          <w:tcPr>
            <w:tcW w:w="863" w:type="pct"/>
            <w:tcBorders>
              <w:bottom w:val="single" w:sz="4" w:space="0" w:color="auto"/>
            </w:tcBorders>
          </w:tcPr>
          <w:p w14:paraId="4AE02074" w14:textId="77777777" w:rsidR="00007441" w:rsidRPr="00E02560" w:rsidRDefault="00007441" w:rsidP="002E2E82">
            <w:pPr>
              <w:widowControl w:val="0"/>
              <w:jc w:val="center"/>
              <w:rPr>
                <w:b/>
                <w:sz w:val="20"/>
                <w:szCs w:val="20"/>
              </w:rPr>
            </w:pPr>
            <w:r w:rsidRPr="00E02560">
              <w:rPr>
                <w:b/>
                <w:sz w:val="20"/>
                <w:szCs w:val="20"/>
              </w:rPr>
              <w:t>Funds approved (US $)</w:t>
            </w:r>
          </w:p>
        </w:tc>
      </w:tr>
      <w:tr w:rsidR="00007441" w:rsidRPr="00E02560" w14:paraId="122580B9" w14:textId="77777777" w:rsidTr="002E2E82">
        <w:tc>
          <w:tcPr>
            <w:tcW w:w="4137" w:type="pct"/>
            <w:tcBorders>
              <w:bottom w:val="single" w:sz="4" w:space="0" w:color="auto"/>
            </w:tcBorders>
          </w:tcPr>
          <w:p w14:paraId="139A3D15" w14:textId="77777777" w:rsidR="00007441" w:rsidRPr="00E02560" w:rsidRDefault="00007441" w:rsidP="002E2E82">
            <w:pPr>
              <w:pStyle w:val="Heading2"/>
              <w:spacing w:after="0"/>
              <w:ind w:left="306" w:hanging="306"/>
              <w:rPr>
                <w:sz w:val="20"/>
                <w:szCs w:val="20"/>
              </w:rPr>
            </w:pPr>
            <w:r w:rsidRPr="00E02560">
              <w:rPr>
                <w:sz w:val="20"/>
                <w:szCs w:val="20"/>
              </w:rPr>
              <w:t>Investment projects:</w:t>
            </w:r>
          </w:p>
        </w:tc>
        <w:tc>
          <w:tcPr>
            <w:tcW w:w="863" w:type="pct"/>
            <w:tcBorders>
              <w:top w:val="single" w:sz="4" w:space="0" w:color="auto"/>
              <w:left w:val="single" w:sz="4" w:space="0" w:color="auto"/>
              <w:bottom w:val="single" w:sz="4" w:space="0" w:color="auto"/>
              <w:right w:val="single" w:sz="4" w:space="0" w:color="auto"/>
            </w:tcBorders>
          </w:tcPr>
          <w:p w14:paraId="1F260F4B" w14:textId="77777777" w:rsidR="00007441" w:rsidRPr="00E02560" w:rsidRDefault="00007441" w:rsidP="002E2E82">
            <w:pPr>
              <w:widowControl w:val="0"/>
              <w:jc w:val="right"/>
              <w:rPr>
                <w:bCs/>
                <w:sz w:val="20"/>
                <w:szCs w:val="20"/>
              </w:rPr>
            </w:pPr>
            <w:r w:rsidRPr="00E02560">
              <w:rPr>
                <w:bCs/>
                <w:sz w:val="20"/>
                <w:szCs w:val="20"/>
              </w:rPr>
              <w:t>587,859</w:t>
            </w:r>
          </w:p>
        </w:tc>
      </w:tr>
      <w:tr w:rsidR="00007441" w:rsidRPr="00E02560" w14:paraId="40A8F4AF" w14:textId="77777777" w:rsidTr="002E2E82">
        <w:tc>
          <w:tcPr>
            <w:tcW w:w="4137" w:type="pct"/>
            <w:tcBorders>
              <w:bottom w:val="single" w:sz="4" w:space="0" w:color="auto"/>
            </w:tcBorders>
          </w:tcPr>
          <w:p w14:paraId="43C7EFD4" w14:textId="77777777" w:rsidR="00007441" w:rsidRPr="00E02560" w:rsidRDefault="00007441" w:rsidP="002E2E82">
            <w:pPr>
              <w:pStyle w:val="Heading2"/>
              <w:spacing w:after="0"/>
              <w:ind w:left="306" w:hanging="306"/>
              <w:rPr>
                <w:sz w:val="20"/>
                <w:szCs w:val="20"/>
              </w:rPr>
            </w:pPr>
            <w:r w:rsidRPr="00E02560">
              <w:rPr>
                <w:sz w:val="20"/>
                <w:szCs w:val="20"/>
              </w:rPr>
              <w:t>Institutional strengthening:</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684881D0" w14:textId="77777777" w:rsidR="00007441" w:rsidRPr="00E02560" w:rsidRDefault="00007441" w:rsidP="002E2E82">
            <w:pPr>
              <w:widowControl w:val="0"/>
              <w:jc w:val="right"/>
              <w:rPr>
                <w:bCs/>
                <w:sz w:val="20"/>
                <w:szCs w:val="20"/>
              </w:rPr>
            </w:pPr>
            <w:r w:rsidRPr="00E02560">
              <w:rPr>
                <w:bCs/>
                <w:sz w:val="20"/>
                <w:szCs w:val="20"/>
              </w:rPr>
              <w:t>569,000</w:t>
            </w:r>
          </w:p>
        </w:tc>
      </w:tr>
      <w:tr w:rsidR="00007441" w:rsidRPr="00E02560" w14:paraId="1DFB9117" w14:textId="77777777" w:rsidTr="002E2E82">
        <w:tc>
          <w:tcPr>
            <w:tcW w:w="4137" w:type="pct"/>
            <w:tcBorders>
              <w:bottom w:val="single" w:sz="4" w:space="0" w:color="auto"/>
            </w:tcBorders>
          </w:tcPr>
          <w:p w14:paraId="2CBFBB89" w14:textId="77777777" w:rsidR="00007441" w:rsidRPr="00E02560" w:rsidRDefault="00007441" w:rsidP="002E2E82">
            <w:pPr>
              <w:pStyle w:val="Heading2"/>
              <w:spacing w:after="0"/>
              <w:ind w:left="306" w:hanging="306"/>
              <w:rPr>
                <w:sz w:val="20"/>
                <w:szCs w:val="20"/>
              </w:rPr>
            </w:pPr>
            <w:r w:rsidRPr="00E02560">
              <w:rPr>
                <w:sz w:val="20"/>
                <w:szCs w:val="20"/>
              </w:rPr>
              <w:t>Project preparation, technical assistance, training and other non-investment projects: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528A4811" w14:textId="77777777" w:rsidR="00007441" w:rsidRPr="00E02560" w:rsidRDefault="00007441" w:rsidP="002E2E82">
            <w:pPr>
              <w:widowControl w:val="0"/>
              <w:jc w:val="right"/>
              <w:rPr>
                <w:bCs/>
                <w:sz w:val="20"/>
                <w:szCs w:val="20"/>
              </w:rPr>
            </w:pPr>
            <w:r w:rsidRPr="00E02560">
              <w:rPr>
                <w:bCs/>
                <w:sz w:val="20"/>
                <w:szCs w:val="20"/>
              </w:rPr>
              <w:t>1,240,638</w:t>
            </w:r>
          </w:p>
        </w:tc>
      </w:tr>
      <w:tr w:rsidR="00007441" w:rsidRPr="00E02560" w14:paraId="378EF9FE" w14:textId="77777777" w:rsidTr="002E2E82">
        <w:tc>
          <w:tcPr>
            <w:tcW w:w="4137" w:type="pct"/>
            <w:tcBorders>
              <w:bottom w:val="single" w:sz="4" w:space="0" w:color="auto"/>
            </w:tcBorders>
          </w:tcPr>
          <w:p w14:paraId="56F9DBD2" w14:textId="77777777" w:rsidR="00007441" w:rsidRPr="00E02560" w:rsidRDefault="00007441" w:rsidP="002E2E82">
            <w:pPr>
              <w:widowControl w:val="0"/>
              <w:ind w:left="7200" w:right="-108"/>
              <w:jc w:val="left"/>
              <w:rPr>
                <w:bCs/>
                <w:sz w:val="20"/>
                <w:szCs w:val="20"/>
              </w:rPr>
            </w:pPr>
            <w:r w:rsidRPr="00E02560">
              <w:rPr>
                <w:sz w:val="20"/>
                <w:szCs w:val="20"/>
              </w:rPr>
              <w:t>Total:</w:t>
            </w:r>
          </w:p>
        </w:tc>
        <w:tc>
          <w:tcPr>
            <w:tcW w:w="863" w:type="pct"/>
            <w:tcBorders>
              <w:top w:val="single" w:sz="4" w:space="0" w:color="auto"/>
              <w:left w:val="single" w:sz="4" w:space="0" w:color="auto"/>
              <w:bottom w:val="single" w:sz="4" w:space="0" w:color="auto"/>
              <w:right w:val="single" w:sz="4" w:space="0" w:color="auto"/>
            </w:tcBorders>
          </w:tcPr>
          <w:p w14:paraId="4A72F788" w14:textId="77777777" w:rsidR="00007441" w:rsidRPr="00E02560" w:rsidRDefault="00007441" w:rsidP="002E2E82">
            <w:pPr>
              <w:widowControl w:val="0"/>
              <w:jc w:val="right"/>
              <w:rPr>
                <w:bCs/>
                <w:sz w:val="20"/>
                <w:szCs w:val="20"/>
              </w:rPr>
            </w:pPr>
            <w:r w:rsidRPr="00E02560">
              <w:rPr>
                <w:bCs/>
                <w:sz w:val="20"/>
                <w:szCs w:val="20"/>
              </w:rPr>
              <w:t>2,397,497</w:t>
            </w:r>
          </w:p>
        </w:tc>
      </w:tr>
      <w:tr w:rsidR="00007441" w:rsidRPr="00E02560" w14:paraId="2B2DECF9" w14:textId="77777777" w:rsidTr="002E2E82">
        <w:tc>
          <w:tcPr>
            <w:tcW w:w="4137" w:type="pct"/>
            <w:tcBorders>
              <w:bottom w:val="single" w:sz="4" w:space="0" w:color="auto"/>
            </w:tcBorders>
          </w:tcPr>
          <w:p w14:paraId="03195A19" w14:textId="77777777" w:rsidR="00007441" w:rsidRPr="00E02560" w:rsidRDefault="00007441" w:rsidP="002E2E82">
            <w:pPr>
              <w:pStyle w:val="Heading2"/>
              <w:spacing w:after="0"/>
              <w:ind w:left="306" w:hanging="306"/>
              <w:rPr>
                <w:bCs/>
                <w:sz w:val="20"/>
                <w:szCs w:val="20"/>
              </w:rPr>
            </w:pPr>
            <w:r w:rsidRPr="00E02560">
              <w:rPr>
                <w:bCs/>
                <w:sz w:val="20"/>
                <w:szCs w:val="20"/>
              </w:rPr>
              <w:t>HFC activities funded from additional voluntary contributions</w:t>
            </w:r>
          </w:p>
        </w:tc>
        <w:tc>
          <w:tcPr>
            <w:tcW w:w="863" w:type="pct"/>
            <w:tcBorders>
              <w:top w:val="single" w:sz="4" w:space="0" w:color="auto"/>
              <w:left w:val="single" w:sz="4" w:space="0" w:color="auto"/>
              <w:bottom w:val="single" w:sz="4" w:space="0" w:color="auto"/>
              <w:right w:val="single" w:sz="4" w:space="0" w:color="auto"/>
            </w:tcBorders>
          </w:tcPr>
          <w:p w14:paraId="7EA215DE" w14:textId="77777777" w:rsidR="00007441" w:rsidRPr="00E02560" w:rsidRDefault="00007441" w:rsidP="002E2E82">
            <w:pPr>
              <w:widowControl w:val="0"/>
              <w:jc w:val="right"/>
              <w:rPr>
                <w:bCs/>
                <w:sz w:val="20"/>
                <w:szCs w:val="20"/>
              </w:rPr>
            </w:pPr>
            <w:r w:rsidRPr="00E02560">
              <w:rPr>
                <w:bCs/>
                <w:sz w:val="20"/>
                <w:szCs w:val="20"/>
              </w:rPr>
              <w:t>95,000</w:t>
            </w:r>
          </w:p>
        </w:tc>
      </w:tr>
    </w:tbl>
    <w:p w14:paraId="1BE8D883" w14:textId="77777777" w:rsidR="00007441" w:rsidRPr="00E02560" w:rsidRDefault="00007441" w:rsidP="00007441">
      <w:pPr>
        <w:rPr>
          <w:lang w:val="en-GB"/>
        </w:rPr>
      </w:pPr>
    </w:p>
    <w:p w14:paraId="4EC6DB14" w14:textId="77777777" w:rsidR="00007441" w:rsidRPr="00E02560" w:rsidRDefault="00007441" w:rsidP="00007441">
      <w:pPr>
        <w:keepNext/>
        <w:spacing w:after="240"/>
        <w:rPr>
          <w:u w:val="single"/>
        </w:rPr>
      </w:pPr>
      <w:r w:rsidRPr="00E02560">
        <w:rPr>
          <w:u w:val="single"/>
        </w:rPr>
        <w:t>Progress report</w:t>
      </w:r>
    </w:p>
    <w:p w14:paraId="3DCF5EAA" w14:textId="77777777" w:rsidR="00007441" w:rsidRPr="00E02560" w:rsidRDefault="00007441" w:rsidP="00007441">
      <w:pPr>
        <w:pStyle w:val="Heading1"/>
      </w:pPr>
      <w:r w:rsidRPr="00E02560">
        <w:t>Phase VI of the IS project in Eritrea was implemented with four of the seven objectives fully achieved, based on the performance indicators, and three partially achieved. During the reporting period, the NOU coordinated implementation of stage II of the HPMP, prepared and submitted stage I of the KIP, and implemented IS activities, including awareness programmes and training for RAC technicians and customs officers. The NOU was staffed by four members, including an additional staff member to support data collection, reporting and monitoring. Strong collaboration was maintained with RAC experts, importers and other key stakeholders. More than 80 refrigerant cylinders were inspected between 2023 and 2025, with one case of counterfeit refrigerant detected. Eritrea submitted Article 7 and country programme data to the Ozone and Fund Secretariats, respectively, and sex-disaggregated participation data were collected.</w:t>
      </w:r>
    </w:p>
    <w:p w14:paraId="576F75C6" w14:textId="77777777" w:rsidR="00007441" w:rsidRPr="00E02560" w:rsidRDefault="00007441" w:rsidP="00007441">
      <w:pPr>
        <w:keepNext/>
        <w:spacing w:after="240"/>
        <w:rPr>
          <w:u w:val="single"/>
        </w:rPr>
      </w:pPr>
      <w:r w:rsidRPr="00E02560">
        <w:rPr>
          <w:u w:val="single"/>
        </w:rPr>
        <w:lastRenderedPageBreak/>
        <w:t>Plan of action</w:t>
      </w:r>
    </w:p>
    <w:p w14:paraId="6A061AD9" w14:textId="77777777" w:rsidR="00007441" w:rsidRPr="00E02560" w:rsidRDefault="00007441" w:rsidP="00007441">
      <w:pPr>
        <w:pStyle w:val="Heading1"/>
      </w:pPr>
      <w:r w:rsidRPr="00E02560">
        <w:t>During phase VII of the IS project, the Department of Environment, through the NOU, will continue to support compliance with the Montreal Protocol control measures by coordinating activities for the gradual phase-out of HCFCs and for HFC phase-down. Priority will be given to maintaining the licensing and quota system, strengthening collaboration with key stakeholders, and sustaining data collection, reporting and monitoring capacity. Implementation of stage II of the HPMP and stage I of the KIP will continue, including training for RAC technicians and customs officers. Awareness-raising activities, including stakeholder workshops and targeted publications, will be conducted to support effective implementation. The NOU will strengthen cooperation with Customs to monitor and prevent illegal trade, integrate gender considerations into project activities, and support efforts to ban high-GWP HFC-based residential and commercial refrigeration equipment by 2028.</w:t>
      </w:r>
    </w:p>
    <w:p w14:paraId="0740E295" w14:textId="77777777" w:rsidR="00007441" w:rsidRPr="00E02560" w:rsidRDefault="00007441" w:rsidP="00007441">
      <w:pPr>
        <w:keepNext/>
        <w:spacing w:after="240"/>
        <w:rPr>
          <w:u w:val="single"/>
        </w:rPr>
      </w:pPr>
      <w:r w:rsidRPr="00E02560">
        <w:rPr>
          <w:u w:val="single"/>
        </w:rPr>
        <w:t>Sustainability and risk assessment</w:t>
      </w:r>
    </w:p>
    <w:p w14:paraId="5F41293F" w14:textId="77777777" w:rsidR="00007441" w:rsidRPr="00E02560" w:rsidRDefault="00007441" w:rsidP="00007441">
      <w:pPr>
        <w:pStyle w:val="Heading1"/>
      </w:pPr>
      <w:r w:rsidRPr="00E02560">
        <w:t>The Department of Environment, as the national focal point for Multilateral Environmental Agreements (MEAs), including the Montreal Protocol, provides strong institutional support for project implementation. The Department contributes counterpart funding and has the human and infrastructure capacity to sustain project activities. Regular audits by the Office of the Auditor General support financial accountability and sound management. Illegal trade remains a possible risk, although strict border control measures are in place; this risk will be mitigated through continued cooperation with Customs, inspection activities and training of customs officers. These measures, together with strong Government ownership, support the long-term sustainability of project outcomes and minimize implementation risks.</w:t>
      </w:r>
    </w:p>
    <w:p w14:paraId="61D83BCA" w14:textId="77777777" w:rsidR="00007441" w:rsidRPr="00E02560" w:rsidRDefault="00007441" w:rsidP="00007441">
      <w:pPr>
        <w:spacing w:after="120"/>
        <w:rPr>
          <w:b/>
          <w:bCs/>
        </w:rPr>
      </w:pPr>
      <w:r w:rsidRPr="00E02560">
        <w:rPr>
          <w:b/>
        </w:rPr>
        <w:t>Eswatini</w:t>
      </w:r>
      <w:r w:rsidRPr="00E02560">
        <w:rPr>
          <w:b/>
          <w:bCs/>
        </w:rPr>
        <w:t xml:space="preserve">: Renewal of institutional strengthening </w:t>
      </w:r>
    </w:p>
    <w:tbl>
      <w:tblPr>
        <w:tblStyle w:val="TableGrid40"/>
        <w:tblW w:w="5000" w:type="pct"/>
        <w:jc w:val="center"/>
        <w:tblLook w:val="01E0" w:firstRow="1" w:lastRow="1" w:firstColumn="1" w:lastColumn="1" w:noHBand="0" w:noVBand="0"/>
      </w:tblPr>
      <w:tblGrid>
        <w:gridCol w:w="6230"/>
        <w:gridCol w:w="1605"/>
        <w:gridCol w:w="1605"/>
      </w:tblGrid>
      <w:tr w:rsidR="00007441" w:rsidRPr="00E02560" w14:paraId="45FBEAE1" w14:textId="77777777" w:rsidTr="002E2E82">
        <w:trPr>
          <w:trHeight w:val="278"/>
          <w:tblHeader/>
          <w:jc w:val="center"/>
        </w:trPr>
        <w:tc>
          <w:tcPr>
            <w:tcW w:w="4150" w:type="pct"/>
            <w:gridSpan w:val="2"/>
            <w:tcBorders>
              <w:bottom w:val="single" w:sz="4" w:space="0" w:color="auto"/>
            </w:tcBorders>
          </w:tcPr>
          <w:p w14:paraId="3F7A8F6C" w14:textId="77777777" w:rsidR="00007441" w:rsidRPr="00E02560" w:rsidRDefault="00007441" w:rsidP="002E2E82">
            <w:pPr>
              <w:rPr>
                <w:b/>
                <w:sz w:val="20"/>
              </w:rPr>
            </w:pPr>
            <w:r w:rsidRPr="00E02560">
              <w:rPr>
                <w:b/>
                <w:sz w:val="20"/>
              </w:rPr>
              <w:t>Summary of the project and country profile</w:t>
            </w:r>
          </w:p>
        </w:tc>
        <w:tc>
          <w:tcPr>
            <w:tcW w:w="850" w:type="pct"/>
          </w:tcPr>
          <w:p w14:paraId="5BDCF04F" w14:textId="77777777" w:rsidR="00007441" w:rsidRPr="00E02560" w:rsidRDefault="00007441" w:rsidP="002E2E82">
            <w:pPr>
              <w:jc w:val="right"/>
              <w:rPr>
                <w:b/>
                <w:sz w:val="20"/>
              </w:rPr>
            </w:pPr>
          </w:p>
        </w:tc>
      </w:tr>
      <w:tr w:rsidR="00007441" w:rsidRPr="00E02560" w14:paraId="4C65AA5A" w14:textId="77777777" w:rsidTr="002E2E82">
        <w:trPr>
          <w:trHeight w:val="233"/>
          <w:jc w:val="center"/>
        </w:trPr>
        <w:tc>
          <w:tcPr>
            <w:tcW w:w="4150" w:type="pct"/>
            <w:gridSpan w:val="2"/>
            <w:tcBorders>
              <w:bottom w:val="single" w:sz="4" w:space="0" w:color="auto"/>
            </w:tcBorders>
          </w:tcPr>
          <w:p w14:paraId="6C6E8DF5" w14:textId="77777777" w:rsidR="00007441" w:rsidRPr="00E02560" w:rsidRDefault="00007441" w:rsidP="002E2E82">
            <w:pPr>
              <w:rPr>
                <w:sz w:val="20"/>
              </w:rPr>
            </w:pPr>
            <w:r w:rsidRPr="00E02560">
              <w:rPr>
                <w:sz w:val="20"/>
              </w:rPr>
              <w:t>Implementing agency:</w:t>
            </w:r>
          </w:p>
        </w:tc>
        <w:tc>
          <w:tcPr>
            <w:tcW w:w="850" w:type="pct"/>
            <w:tcBorders>
              <w:bottom w:val="single" w:sz="4" w:space="0" w:color="auto"/>
            </w:tcBorders>
          </w:tcPr>
          <w:p w14:paraId="6848D023" w14:textId="77777777" w:rsidR="00007441" w:rsidRPr="00E02560" w:rsidRDefault="00007441" w:rsidP="002E2E82">
            <w:pPr>
              <w:jc w:val="center"/>
              <w:rPr>
                <w:sz w:val="20"/>
              </w:rPr>
            </w:pPr>
            <w:r w:rsidRPr="00E02560">
              <w:rPr>
                <w:sz w:val="20"/>
              </w:rPr>
              <w:t>UNEP</w:t>
            </w:r>
          </w:p>
        </w:tc>
      </w:tr>
      <w:tr w:rsidR="00007441" w:rsidRPr="00E02560" w14:paraId="2409FB51" w14:textId="77777777" w:rsidTr="002E2E82">
        <w:trPr>
          <w:trHeight w:val="233"/>
          <w:jc w:val="center"/>
        </w:trPr>
        <w:tc>
          <w:tcPr>
            <w:tcW w:w="4150" w:type="pct"/>
            <w:gridSpan w:val="2"/>
            <w:tcBorders>
              <w:top w:val="single" w:sz="4" w:space="0" w:color="auto"/>
              <w:left w:val="single" w:sz="4" w:space="0" w:color="auto"/>
              <w:bottom w:val="nil"/>
              <w:right w:val="single" w:sz="4" w:space="0" w:color="auto"/>
            </w:tcBorders>
          </w:tcPr>
          <w:p w14:paraId="73451E27" w14:textId="77777777" w:rsidR="00007441" w:rsidRPr="00E02560" w:rsidRDefault="00007441" w:rsidP="002E2E82">
            <w:pPr>
              <w:rPr>
                <w:sz w:val="20"/>
              </w:rPr>
            </w:pPr>
            <w:r w:rsidRPr="00E02560">
              <w:rPr>
                <w:sz w:val="20"/>
              </w:rPr>
              <w:t>Amounts previously approved for institutional strengthening (US $):</w:t>
            </w:r>
          </w:p>
        </w:tc>
        <w:tc>
          <w:tcPr>
            <w:tcW w:w="850" w:type="pct"/>
            <w:tcBorders>
              <w:top w:val="single" w:sz="4" w:space="0" w:color="auto"/>
              <w:left w:val="single" w:sz="4" w:space="0" w:color="auto"/>
              <w:bottom w:val="nil"/>
              <w:right w:val="single" w:sz="4" w:space="0" w:color="auto"/>
            </w:tcBorders>
          </w:tcPr>
          <w:p w14:paraId="3DA2A7BE" w14:textId="77777777" w:rsidR="00007441" w:rsidRPr="00E02560" w:rsidRDefault="00007441" w:rsidP="002E2E82">
            <w:pPr>
              <w:jc w:val="right"/>
              <w:rPr>
                <w:sz w:val="20"/>
              </w:rPr>
            </w:pPr>
          </w:p>
        </w:tc>
      </w:tr>
      <w:tr w:rsidR="00007441" w:rsidRPr="00E02560" w14:paraId="1263E095" w14:textId="77777777" w:rsidTr="002E2E82">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2DFB1D5B" w14:textId="77777777" w:rsidR="00007441" w:rsidRPr="00E02560" w:rsidRDefault="00007441" w:rsidP="002E2E82">
            <w:pPr>
              <w:ind w:left="5125" w:right="-198"/>
              <w:jc w:val="left"/>
              <w:rPr>
                <w:sz w:val="20"/>
              </w:rPr>
            </w:pPr>
            <w:r w:rsidRPr="00E02560">
              <w:rPr>
                <w:sz w:val="20"/>
              </w:rPr>
              <w:t>Phase I:</w:t>
            </w:r>
          </w:p>
        </w:tc>
        <w:tc>
          <w:tcPr>
            <w:tcW w:w="850" w:type="pct"/>
            <w:tcBorders>
              <w:top w:val="nil"/>
              <w:left w:val="nil"/>
              <w:bottom w:val="nil"/>
              <w:right w:val="single" w:sz="4" w:space="0" w:color="auto"/>
            </w:tcBorders>
            <w:shd w:val="clear" w:color="auto" w:fill="FFFFFF" w:themeFill="background1"/>
            <w:vAlign w:val="bottom"/>
          </w:tcPr>
          <w:p w14:paraId="15A1F81D" w14:textId="77777777" w:rsidR="00007441" w:rsidRPr="00E02560" w:rsidRDefault="00007441" w:rsidP="002E2E82">
            <w:pPr>
              <w:jc w:val="right"/>
              <w:rPr>
                <w:sz w:val="20"/>
              </w:rPr>
            </w:pPr>
            <w:r w:rsidRPr="00E02560">
              <w:rPr>
                <w:sz w:val="20"/>
              </w:rPr>
              <w:t>Dec-94</w:t>
            </w:r>
          </w:p>
        </w:tc>
        <w:tc>
          <w:tcPr>
            <w:tcW w:w="850" w:type="pct"/>
            <w:tcBorders>
              <w:top w:val="nil"/>
              <w:left w:val="single" w:sz="4" w:space="0" w:color="auto"/>
              <w:bottom w:val="nil"/>
              <w:right w:val="single" w:sz="4" w:space="0" w:color="auto"/>
            </w:tcBorders>
            <w:shd w:val="clear" w:color="auto" w:fill="FFFFFF" w:themeFill="background1"/>
            <w:vAlign w:val="bottom"/>
          </w:tcPr>
          <w:p w14:paraId="01B83207" w14:textId="77777777" w:rsidR="00007441" w:rsidRPr="00E02560" w:rsidRDefault="00007441" w:rsidP="002E2E82">
            <w:pPr>
              <w:jc w:val="right"/>
              <w:rPr>
                <w:sz w:val="20"/>
              </w:rPr>
            </w:pPr>
            <w:r w:rsidRPr="00E02560">
              <w:rPr>
                <w:sz w:val="20"/>
              </w:rPr>
              <w:t>76,072</w:t>
            </w:r>
          </w:p>
        </w:tc>
      </w:tr>
      <w:tr w:rsidR="00007441" w:rsidRPr="00E02560" w14:paraId="0D755BCC" w14:textId="77777777" w:rsidTr="002E2E82">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1CAB63CA" w14:textId="77777777" w:rsidR="00007441" w:rsidRPr="00E02560" w:rsidRDefault="00007441" w:rsidP="002E2E82">
            <w:pPr>
              <w:ind w:left="5125" w:right="-198"/>
              <w:jc w:val="left"/>
              <w:rPr>
                <w:sz w:val="20"/>
              </w:rPr>
            </w:pPr>
            <w:r w:rsidRPr="00E02560">
              <w:rPr>
                <w:sz w:val="20"/>
              </w:rPr>
              <w:t>Phase II:</w:t>
            </w:r>
          </w:p>
        </w:tc>
        <w:tc>
          <w:tcPr>
            <w:tcW w:w="850" w:type="pct"/>
            <w:tcBorders>
              <w:top w:val="nil"/>
              <w:left w:val="nil"/>
              <w:bottom w:val="nil"/>
              <w:right w:val="single" w:sz="4" w:space="0" w:color="auto"/>
            </w:tcBorders>
            <w:shd w:val="clear" w:color="auto" w:fill="FFFFFF" w:themeFill="background1"/>
            <w:vAlign w:val="bottom"/>
          </w:tcPr>
          <w:p w14:paraId="761FF493" w14:textId="77777777" w:rsidR="00007441" w:rsidRPr="00E02560" w:rsidRDefault="00007441" w:rsidP="002E2E82">
            <w:pPr>
              <w:jc w:val="right"/>
              <w:rPr>
                <w:sz w:val="20"/>
              </w:rPr>
            </w:pPr>
            <w:r w:rsidRPr="00E02560">
              <w:rPr>
                <w:sz w:val="20"/>
              </w:rPr>
              <w:t>Dec-03</w:t>
            </w:r>
          </w:p>
        </w:tc>
        <w:tc>
          <w:tcPr>
            <w:tcW w:w="850" w:type="pct"/>
            <w:tcBorders>
              <w:top w:val="nil"/>
              <w:left w:val="single" w:sz="4" w:space="0" w:color="auto"/>
              <w:bottom w:val="nil"/>
              <w:right w:val="single" w:sz="4" w:space="0" w:color="auto"/>
            </w:tcBorders>
            <w:shd w:val="clear" w:color="auto" w:fill="FFFFFF" w:themeFill="background1"/>
            <w:vAlign w:val="bottom"/>
          </w:tcPr>
          <w:p w14:paraId="42F6B472" w14:textId="77777777" w:rsidR="00007441" w:rsidRPr="00E02560" w:rsidRDefault="00007441" w:rsidP="002E2E82">
            <w:pPr>
              <w:jc w:val="right"/>
              <w:rPr>
                <w:sz w:val="20"/>
              </w:rPr>
            </w:pPr>
            <w:r w:rsidRPr="00E02560">
              <w:rPr>
                <w:sz w:val="20"/>
              </w:rPr>
              <w:t>58,344</w:t>
            </w:r>
          </w:p>
        </w:tc>
      </w:tr>
      <w:tr w:rsidR="00007441" w:rsidRPr="00E02560" w14:paraId="65DC55D5" w14:textId="77777777" w:rsidTr="002E2E82">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6A4F678A" w14:textId="77777777" w:rsidR="00007441" w:rsidRPr="00E02560" w:rsidRDefault="00007441" w:rsidP="002E2E82">
            <w:pPr>
              <w:ind w:left="5125" w:right="-198"/>
              <w:jc w:val="left"/>
              <w:rPr>
                <w:sz w:val="20"/>
              </w:rPr>
            </w:pPr>
            <w:r w:rsidRPr="00E02560">
              <w:rPr>
                <w:sz w:val="20"/>
              </w:rPr>
              <w:t>Phase III:</w:t>
            </w:r>
          </w:p>
        </w:tc>
        <w:tc>
          <w:tcPr>
            <w:tcW w:w="850" w:type="pct"/>
            <w:tcBorders>
              <w:top w:val="nil"/>
              <w:left w:val="nil"/>
              <w:bottom w:val="nil"/>
              <w:right w:val="single" w:sz="4" w:space="0" w:color="auto"/>
            </w:tcBorders>
            <w:shd w:val="clear" w:color="auto" w:fill="FFFFFF" w:themeFill="background1"/>
            <w:vAlign w:val="bottom"/>
          </w:tcPr>
          <w:p w14:paraId="03440F73" w14:textId="77777777" w:rsidR="00007441" w:rsidRPr="00E02560" w:rsidRDefault="00007441" w:rsidP="002E2E82">
            <w:pPr>
              <w:jc w:val="right"/>
              <w:rPr>
                <w:sz w:val="20"/>
              </w:rPr>
            </w:pPr>
            <w:r w:rsidRPr="00E02560">
              <w:rPr>
                <w:sz w:val="20"/>
              </w:rPr>
              <w:t>Nov-07</w:t>
            </w:r>
          </w:p>
        </w:tc>
        <w:tc>
          <w:tcPr>
            <w:tcW w:w="850" w:type="pct"/>
            <w:tcBorders>
              <w:top w:val="nil"/>
              <w:left w:val="single" w:sz="4" w:space="0" w:color="auto"/>
              <w:bottom w:val="nil"/>
              <w:right w:val="single" w:sz="4" w:space="0" w:color="auto"/>
            </w:tcBorders>
            <w:shd w:val="clear" w:color="auto" w:fill="FFFFFF" w:themeFill="background1"/>
            <w:vAlign w:val="bottom"/>
          </w:tcPr>
          <w:p w14:paraId="65115AFC" w14:textId="77777777" w:rsidR="00007441" w:rsidRPr="00E02560" w:rsidRDefault="00007441" w:rsidP="002E2E82">
            <w:pPr>
              <w:jc w:val="right"/>
              <w:rPr>
                <w:sz w:val="20"/>
              </w:rPr>
            </w:pPr>
            <w:r w:rsidRPr="00E02560">
              <w:rPr>
                <w:sz w:val="20"/>
              </w:rPr>
              <w:t>60,000</w:t>
            </w:r>
          </w:p>
        </w:tc>
      </w:tr>
      <w:tr w:rsidR="00007441" w:rsidRPr="00E02560" w14:paraId="018E7B82" w14:textId="77777777" w:rsidTr="002E2E82">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50D5A684" w14:textId="77777777" w:rsidR="00007441" w:rsidRPr="00E02560" w:rsidRDefault="00007441" w:rsidP="002E2E82">
            <w:pPr>
              <w:ind w:left="5125" w:right="-198"/>
              <w:jc w:val="left"/>
              <w:rPr>
                <w:sz w:val="20"/>
              </w:rPr>
            </w:pPr>
            <w:r w:rsidRPr="00E02560">
              <w:rPr>
                <w:sz w:val="20"/>
              </w:rPr>
              <w:t>Phase IV:</w:t>
            </w:r>
          </w:p>
        </w:tc>
        <w:tc>
          <w:tcPr>
            <w:tcW w:w="850" w:type="pct"/>
            <w:tcBorders>
              <w:top w:val="nil"/>
              <w:left w:val="nil"/>
              <w:bottom w:val="nil"/>
              <w:right w:val="single" w:sz="4" w:space="0" w:color="auto"/>
            </w:tcBorders>
            <w:shd w:val="clear" w:color="auto" w:fill="FFFFFF" w:themeFill="background1"/>
            <w:vAlign w:val="bottom"/>
          </w:tcPr>
          <w:p w14:paraId="2F620380" w14:textId="77777777" w:rsidR="00007441" w:rsidRPr="00E02560" w:rsidRDefault="00007441" w:rsidP="002E2E82">
            <w:pPr>
              <w:tabs>
                <w:tab w:val="left" w:pos="6840"/>
              </w:tabs>
              <w:ind w:left="-108"/>
              <w:jc w:val="right"/>
              <w:rPr>
                <w:sz w:val="20"/>
              </w:rPr>
            </w:pPr>
            <w:r w:rsidRPr="00E02560">
              <w:rPr>
                <w:sz w:val="20"/>
              </w:rPr>
              <w:t>Nov-09 &amp; Apr-10</w:t>
            </w:r>
          </w:p>
        </w:tc>
        <w:tc>
          <w:tcPr>
            <w:tcW w:w="850" w:type="pct"/>
            <w:tcBorders>
              <w:top w:val="nil"/>
              <w:left w:val="single" w:sz="4" w:space="0" w:color="auto"/>
              <w:bottom w:val="nil"/>
              <w:right w:val="single" w:sz="4" w:space="0" w:color="auto"/>
            </w:tcBorders>
            <w:shd w:val="clear" w:color="auto" w:fill="FFFFFF" w:themeFill="background1"/>
          </w:tcPr>
          <w:p w14:paraId="5E2D0E67" w14:textId="77777777" w:rsidR="00007441" w:rsidRPr="00E02560" w:rsidRDefault="00007441" w:rsidP="002E2E82">
            <w:pPr>
              <w:jc w:val="right"/>
              <w:rPr>
                <w:sz w:val="20"/>
              </w:rPr>
            </w:pPr>
            <w:r w:rsidRPr="00E02560">
              <w:rPr>
                <w:sz w:val="20"/>
              </w:rPr>
              <w:t>60,000</w:t>
            </w:r>
          </w:p>
        </w:tc>
      </w:tr>
      <w:tr w:rsidR="00007441" w:rsidRPr="00E02560" w14:paraId="2BB897E8" w14:textId="77777777" w:rsidTr="002E2E82">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5224E7E4" w14:textId="77777777" w:rsidR="00007441" w:rsidRPr="00E02560" w:rsidRDefault="00007441" w:rsidP="002E2E82">
            <w:pPr>
              <w:ind w:left="5125" w:right="-198"/>
              <w:jc w:val="left"/>
              <w:rPr>
                <w:sz w:val="20"/>
              </w:rPr>
            </w:pPr>
            <w:r w:rsidRPr="00E02560">
              <w:rPr>
                <w:sz w:val="20"/>
              </w:rPr>
              <w:t>Phase V:</w:t>
            </w:r>
          </w:p>
        </w:tc>
        <w:tc>
          <w:tcPr>
            <w:tcW w:w="850" w:type="pct"/>
            <w:tcBorders>
              <w:top w:val="nil"/>
              <w:left w:val="nil"/>
              <w:bottom w:val="nil"/>
              <w:right w:val="single" w:sz="4" w:space="0" w:color="auto"/>
            </w:tcBorders>
            <w:shd w:val="clear" w:color="auto" w:fill="FFFFFF" w:themeFill="background1"/>
            <w:vAlign w:val="bottom"/>
          </w:tcPr>
          <w:p w14:paraId="6CE10279" w14:textId="77777777" w:rsidR="00007441" w:rsidRPr="00E02560" w:rsidRDefault="00007441" w:rsidP="002E2E82">
            <w:pPr>
              <w:tabs>
                <w:tab w:val="left" w:pos="6840"/>
              </w:tabs>
              <w:ind w:left="-108"/>
              <w:jc w:val="right"/>
              <w:rPr>
                <w:sz w:val="20"/>
              </w:rPr>
            </w:pPr>
            <w:r w:rsidRPr="00E02560">
              <w:rPr>
                <w:sz w:val="20"/>
              </w:rPr>
              <w:t>Dec-13</w:t>
            </w:r>
          </w:p>
        </w:tc>
        <w:tc>
          <w:tcPr>
            <w:tcW w:w="850" w:type="pct"/>
            <w:tcBorders>
              <w:top w:val="nil"/>
              <w:left w:val="single" w:sz="4" w:space="0" w:color="auto"/>
              <w:bottom w:val="nil"/>
              <w:right w:val="single" w:sz="4" w:space="0" w:color="auto"/>
            </w:tcBorders>
            <w:shd w:val="clear" w:color="auto" w:fill="FFFFFF" w:themeFill="background1"/>
          </w:tcPr>
          <w:p w14:paraId="0F28CFCD" w14:textId="77777777" w:rsidR="00007441" w:rsidRPr="00E02560" w:rsidRDefault="00007441" w:rsidP="002E2E82">
            <w:pPr>
              <w:jc w:val="right"/>
              <w:rPr>
                <w:sz w:val="20"/>
              </w:rPr>
            </w:pPr>
            <w:r w:rsidRPr="00E02560">
              <w:rPr>
                <w:sz w:val="20"/>
              </w:rPr>
              <w:t>60,000</w:t>
            </w:r>
          </w:p>
        </w:tc>
      </w:tr>
      <w:tr w:rsidR="00007441" w:rsidRPr="00E02560" w14:paraId="4AD2C366" w14:textId="77777777" w:rsidTr="002E2E82">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63A86E1B" w14:textId="77777777" w:rsidR="00007441" w:rsidRPr="00E02560" w:rsidRDefault="00007441" w:rsidP="002E2E82">
            <w:pPr>
              <w:ind w:left="5125" w:right="-198"/>
              <w:jc w:val="left"/>
              <w:rPr>
                <w:sz w:val="20"/>
              </w:rPr>
            </w:pPr>
            <w:r w:rsidRPr="00E02560">
              <w:rPr>
                <w:sz w:val="20"/>
              </w:rPr>
              <w:t>Phase VI:</w:t>
            </w:r>
          </w:p>
        </w:tc>
        <w:tc>
          <w:tcPr>
            <w:tcW w:w="850" w:type="pct"/>
            <w:tcBorders>
              <w:top w:val="nil"/>
              <w:left w:val="nil"/>
              <w:bottom w:val="nil"/>
              <w:right w:val="single" w:sz="4" w:space="0" w:color="auto"/>
            </w:tcBorders>
            <w:shd w:val="clear" w:color="auto" w:fill="FFFFFF" w:themeFill="background1"/>
            <w:vAlign w:val="bottom"/>
          </w:tcPr>
          <w:p w14:paraId="4F94DEF2" w14:textId="77777777" w:rsidR="00007441" w:rsidRPr="00E02560" w:rsidRDefault="00007441" w:rsidP="002E2E82">
            <w:pPr>
              <w:tabs>
                <w:tab w:val="left" w:pos="6840"/>
              </w:tabs>
              <w:ind w:left="-108"/>
              <w:jc w:val="right"/>
              <w:rPr>
                <w:sz w:val="20"/>
              </w:rPr>
            </w:pPr>
            <w:r w:rsidRPr="00E02560">
              <w:rPr>
                <w:sz w:val="20"/>
              </w:rPr>
              <w:t>May-19</w:t>
            </w:r>
          </w:p>
        </w:tc>
        <w:tc>
          <w:tcPr>
            <w:tcW w:w="850" w:type="pct"/>
            <w:tcBorders>
              <w:top w:val="nil"/>
              <w:left w:val="single" w:sz="4" w:space="0" w:color="auto"/>
              <w:bottom w:val="nil"/>
              <w:right w:val="single" w:sz="4" w:space="0" w:color="auto"/>
            </w:tcBorders>
            <w:shd w:val="clear" w:color="auto" w:fill="FFFFFF" w:themeFill="background1"/>
          </w:tcPr>
          <w:p w14:paraId="1D39BB4A" w14:textId="77777777" w:rsidR="00007441" w:rsidRPr="00E02560" w:rsidRDefault="00007441" w:rsidP="002E2E82">
            <w:pPr>
              <w:jc w:val="right"/>
              <w:rPr>
                <w:sz w:val="20"/>
              </w:rPr>
            </w:pPr>
            <w:r w:rsidRPr="00E02560">
              <w:rPr>
                <w:sz w:val="20"/>
              </w:rPr>
              <w:t>85,000</w:t>
            </w:r>
          </w:p>
        </w:tc>
      </w:tr>
      <w:tr w:rsidR="00007441" w:rsidRPr="00E02560" w14:paraId="70A26240" w14:textId="77777777" w:rsidTr="002E2E82">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129EFEC4" w14:textId="77777777" w:rsidR="00007441" w:rsidRPr="00E02560" w:rsidRDefault="00007441" w:rsidP="002E2E82">
            <w:pPr>
              <w:ind w:left="5125" w:right="-198"/>
              <w:jc w:val="left"/>
              <w:rPr>
                <w:sz w:val="20"/>
              </w:rPr>
            </w:pPr>
            <w:r w:rsidRPr="00E02560">
              <w:rPr>
                <w:sz w:val="20"/>
              </w:rPr>
              <w:t>Phase VII:</w:t>
            </w:r>
          </w:p>
        </w:tc>
        <w:tc>
          <w:tcPr>
            <w:tcW w:w="850" w:type="pct"/>
            <w:tcBorders>
              <w:top w:val="nil"/>
              <w:left w:val="nil"/>
              <w:bottom w:val="nil"/>
              <w:right w:val="single" w:sz="4" w:space="0" w:color="auto"/>
            </w:tcBorders>
            <w:shd w:val="clear" w:color="auto" w:fill="FFFFFF" w:themeFill="background1"/>
            <w:vAlign w:val="bottom"/>
          </w:tcPr>
          <w:p w14:paraId="78A06F74" w14:textId="77777777" w:rsidR="00007441" w:rsidRPr="00E02560" w:rsidRDefault="00007441" w:rsidP="002E2E82">
            <w:pPr>
              <w:tabs>
                <w:tab w:val="left" w:pos="6840"/>
              </w:tabs>
              <w:ind w:left="-108"/>
              <w:jc w:val="right"/>
              <w:rPr>
                <w:sz w:val="20"/>
              </w:rPr>
            </w:pPr>
            <w:r w:rsidRPr="00E02560">
              <w:rPr>
                <w:sz w:val="20"/>
              </w:rPr>
              <w:t>Jul-21</w:t>
            </w:r>
          </w:p>
        </w:tc>
        <w:tc>
          <w:tcPr>
            <w:tcW w:w="850" w:type="pct"/>
            <w:tcBorders>
              <w:top w:val="nil"/>
              <w:left w:val="single" w:sz="4" w:space="0" w:color="auto"/>
              <w:bottom w:val="nil"/>
              <w:right w:val="single" w:sz="4" w:space="0" w:color="auto"/>
            </w:tcBorders>
            <w:shd w:val="clear" w:color="auto" w:fill="FFFFFF" w:themeFill="background1"/>
          </w:tcPr>
          <w:p w14:paraId="3DE0B591" w14:textId="77777777" w:rsidR="00007441" w:rsidRPr="00E02560" w:rsidRDefault="00007441" w:rsidP="002E2E82">
            <w:pPr>
              <w:jc w:val="right"/>
              <w:rPr>
                <w:sz w:val="20"/>
              </w:rPr>
            </w:pPr>
            <w:r w:rsidRPr="00E02560">
              <w:rPr>
                <w:sz w:val="20"/>
              </w:rPr>
              <w:t>85,000</w:t>
            </w:r>
          </w:p>
        </w:tc>
      </w:tr>
      <w:tr w:rsidR="00007441" w:rsidRPr="00E02560" w14:paraId="1E934032" w14:textId="77777777" w:rsidTr="002E2E82">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20A024A4" w14:textId="77777777" w:rsidR="00007441" w:rsidRPr="00E02560" w:rsidRDefault="00007441" w:rsidP="002E2E82">
            <w:pPr>
              <w:ind w:left="5125" w:right="-198"/>
              <w:jc w:val="left"/>
              <w:rPr>
                <w:sz w:val="20"/>
              </w:rPr>
            </w:pPr>
            <w:r w:rsidRPr="00E02560">
              <w:rPr>
                <w:sz w:val="20"/>
              </w:rPr>
              <w:t>Phase VIII:</w:t>
            </w:r>
          </w:p>
        </w:tc>
        <w:tc>
          <w:tcPr>
            <w:tcW w:w="850" w:type="pct"/>
            <w:tcBorders>
              <w:top w:val="nil"/>
              <w:left w:val="nil"/>
              <w:bottom w:val="nil"/>
              <w:right w:val="single" w:sz="4" w:space="0" w:color="auto"/>
            </w:tcBorders>
            <w:shd w:val="clear" w:color="auto" w:fill="FFFFFF" w:themeFill="background1"/>
            <w:vAlign w:val="bottom"/>
          </w:tcPr>
          <w:p w14:paraId="3AAA76EE" w14:textId="77777777" w:rsidR="00007441" w:rsidRPr="00E02560" w:rsidRDefault="00007441" w:rsidP="002E2E82">
            <w:pPr>
              <w:tabs>
                <w:tab w:val="left" w:pos="6840"/>
              </w:tabs>
              <w:ind w:left="-108"/>
              <w:jc w:val="right"/>
              <w:rPr>
                <w:sz w:val="20"/>
              </w:rPr>
            </w:pPr>
            <w:r w:rsidRPr="00E02560">
              <w:rPr>
                <w:sz w:val="20"/>
              </w:rPr>
              <w:t>Jun-23</w:t>
            </w:r>
          </w:p>
        </w:tc>
        <w:tc>
          <w:tcPr>
            <w:tcW w:w="850" w:type="pct"/>
            <w:tcBorders>
              <w:top w:val="nil"/>
              <w:left w:val="single" w:sz="4" w:space="0" w:color="auto"/>
              <w:bottom w:val="nil"/>
              <w:right w:val="single" w:sz="4" w:space="0" w:color="auto"/>
            </w:tcBorders>
            <w:shd w:val="clear" w:color="auto" w:fill="FFFFFF" w:themeFill="background1"/>
          </w:tcPr>
          <w:p w14:paraId="38A149A6" w14:textId="77777777" w:rsidR="00007441" w:rsidRPr="00E02560" w:rsidRDefault="00007441" w:rsidP="002E2E82">
            <w:pPr>
              <w:jc w:val="right"/>
              <w:rPr>
                <w:sz w:val="20"/>
              </w:rPr>
            </w:pPr>
            <w:r w:rsidRPr="00E02560">
              <w:rPr>
                <w:sz w:val="20"/>
              </w:rPr>
              <w:t>180,000</w:t>
            </w:r>
          </w:p>
        </w:tc>
      </w:tr>
      <w:tr w:rsidR="00007441" w:rsidRPr="00E02560" w14:paraId="6E0DC229" w14:textId="77777777" w:rsidTr="002E2E82">
        <w:trPr>
          <w:trHeight w:val="233"/>
          <w:jc w:val="center"/>
        </w:trPr>
        <w:tc>
          <w:tcPr>
            <w:tcW w:w="4150" w:type="pct"/>
            <w:gridSpan w:val="2"/>
            <w:tcBorders>
              <w:top w:val="nil"/>
              <w:left w:val="single" w:sz="4" w:space="0" w:color="auto"/>
              <w:bottom w:val="nil"/>
              <w:right w:val="single" w:sz="4" w:space="0" w:color="auto"/>
            </w:tcBorders>
          </w:tcPr>
          <w:p w14:paraId="12127E4E" w14:textId="77777777" w:rsidR="00007441" w:rsidRPr="00E02560" w:rsidRDefault="00007441" w:rsidP="002E2E82">
            <w:pPr>
              <w:widowControl w:val="0"/>
              <w:ind w:left="6684" w:hanging="16"/>
              <w:jc w:val="right"/>
              <w:rPr>
                <w:sz w:val="20"/>
              </w:rPr>
            </w:pPr>
            <w:r w:rsidRPr="00E02560">
              <w:rPr>
                <w:sz w:val="20"/>
              </w:rPr>
              <w:t>Total:</w:t>
            </w:r>
          </w:p>
        </w:tc>
        <w:tc>
          <w:tcPr>
            <w:tcW w:w="850" w:type="pct"/>
            <w:tcBorders>
              <w:top w:val="nil"/>
              <w:left w:val="single" w:sz="4" w:space="0" w:color="auto"/>
              <w:bottom w:val="single" w:sz="4" w:space="0" w:color="auto"/>
              <w:right w:val="single" w:sz="4" w:space="0" w:color="auto"/>
            </w:tcBorders>
          </w:tcPr>
          <w:p w14:paraId="6A843C64" w14:textId="77777777" w:rsidR="00007441" w:rsidRPr="00E02560" w:rsidRDefault="00007441" w:rsidP="002E2E82">
            <w:pPr>
              <w:widowControl w:val="0"/>
              <w:jc w:val="right"/>
              <w:rPr>
                <w:sz w:val="20"/>
              </w:rPr>
            </w:pPr>
            <w:r w:rsidRPr="00E02560">
              <w:rPr>
                <w:sz w:val="20"/>
              </w:rPr>
              <w:t>664,416</w:t>
            </w:r>
          </w:p>
        </w:tc>
      </w:tr>
      <w:tr w:rsidR="00007441" w:rsidRPr="00E02560" w14:paraId="50E0A4E4" w14:textId="77777777" w:rsidTr="002E2E82">
        <w:trPr>
          <w:trHeight w:val="233"/>
          <w:jc w:val="center"/>
        </w:trPr>
        <w:tc>
          <w:tcPr>
            <w:tcW w:w="4150" w:type="pct"/>
            <w:gridSpan w:val="2"/>
            <w:shd w:val="clear" w:color="auto" w:fill="FFFFFF" w:themeFill="background1"/>
          </w:tcPr>
          <w:p w14:paraId="20DE8613" w14:textId="77777777" w:rsidR="00007441" w:rsidRPr="00E02560" w:rsidRDefault="00007441" w:rsidP="002E2E82">
            <w:pPr>
              <w:jc w:val="left"/>
              <w:rPr>
                <w:sz w:val="20"/>
              </w:rPr>
            </w:pPr>
            <w:r w:rsidRPr="00E02560">
              <w:rPr>
                <w:sz w:val="20"/>
              </w:rPr>
              <w:t>Amount requested for renewal (phase IX) (US $):</w:t>
            </w:r>
          </w:p>
        </w:tc>
        <w:tc>
          <w:tcPr>
            <w:tcW w:w="850" w:type="pct"/>
          </w:tcPr>
          <w:p w14:paraId="13CA3F07" w14:textId="77777777" w:rsidR="00007441" w:rsidRPr="00E02560" w:rsidRDefault="00007441" w:rsidP="002E2E82">
            <w:pPr>
              <w:jc w:val="right"/>
              <w:rPr>
                <w:sz w:val="20"/>
              </w:rPr>
            </w:pPr>
            <w:r w:rsidRPr="00E02560">
              <w:rPr>
                <w:sz w:val="20"/>
              </w:rPr>
              <w:t>180,000</w:t>
            </w:r>
          </w:p>
        </w:tc>
      </w:tr>
      <w:tr w:rsidR="00007441" w:rsidRPr="00E02560" w14:paraId="557F27C4" w14:textId="77777777" w:rsidTr="002E2E82">
        <w:trPr>
          <w:trHeight w:val="233"/>
          <w:jc w:val="center"/>
        </w:trPr>
        <w:tc>
          <w:tcPr>
            <w:tcW w:w="4150" w:type="pct"/>
            <w:gridSpan w:val="2"/>
          </w:tcPr>
          <w:p w14:paraId="5522A541" w14:textId="77777777" w:rsidR="00007441" w:rsidRPr="00E02560" w:rsidRDefault="00007441" w:rsidP="002E2E82">
            <w:pPr>
              <w:jc w:val="left"/>
              <w:rPr>
                <w:sz w:val="20"/>
              </w:rPr>
            </w:pPr>
            <w:r w:rsidRPr="00E02560">
              <w:rPr>
                <w:sz w:val="20"/>
              </w:rPr>
              <w:t xml:space="preserve">Amount recommended for approval for phase IX (US $): </w:t>
            </w:r>
          </w:p>
        </w:tc>
        <w:tc>
          <w:tcPr>
            <w:tcW w:w="850" w:type="pct"/>
          </w:tcPr>
          <w:p w14:paraId="2D2A9411" w14:textId="77777777" w:rsidR="00007441" w:rsidRPr="00E02560" w:rsidRDefault="00007441" w:rsidP="002E2E82">
            <w:pPr>
              <w:jc w:val="right"/>
              <w:rPr>
                <w:sz w:val="20"/>
              </w:rPr>
            </w:pPr>
            <w:r w:rsidRPr="00E02560">
              <w:rPr>
                <w:sz w:val="20"/>
              </w:rPr>
              <w:t>180,000</w:t>
            </w:r>
          </w:p>
        </w:tc>
      </w:tr>
      <w:tr w:rsidR="00007441" w:rsidRPr="00E02560" w14:paraId="48D6C798" w14:textId="77777777" w:rsidTr="002E2E82">
        <w:trPr>
          <w:trHeight w:val="233"/>
          <w:jc w:val="center"/>
        </w:trPr>
        <w:tc>
          <w:tcPr>
            <w:tcW w:w="4150" w:type="pct"/>
            <w:gridSpan w:val="2"/>
          </w:tcPr>
          <w:p w14:paraId="0A257102" w14:textId="77777777" w:rsidR="00007441" w:rsidRPr="00E02560" w:rsidRDefault="00007441" w:rsidP="002E2E82">
            <w:pPr>
              <w:jc w:val="left"/>
              <w:rPr>
                <w:sz w:val="20"/>
              </w:rPr>
            </w:pPr>
            <w:r w:rsidRPr="00E02560">
              <w:rPr>
                <w:sz w:val="20"/>
              </w:rPr>
              <w:t>Agency support costs (US $):</w:t>
            </w:r>
          </w:p>
        </w:tc>
        <w:tc>
          <w:tcPr>
            <w:tcW w:w="850" w:type="pct"/>
          </w:tcPr>
          <w:p w14:paraId="596D154B" w14:textId="77777777" w:rsidR="00007441" w:rsidRPr="00E02560" w:rsidRDefault="00007441" w:rsidP="002E2E82">
            <w:pPr>
              <w:jc w:val="right"/>
              <w:rPr>
                <w:sz w:val="20"/>
              </w:rPr>
            </w:pPr>
            <w:r w:rsidRPr="00E02560">
              <w:rPr>
                <w:sz w:val="20"/>
              </w:rPr>
              <w:t>0</w:t>
            </w:r>
          </w:p>
        </w:tc>
      </w:tr>
      <w:tr w:rsidR="00007441" w:rsidRPr="00E02560" w14:paraId="6F06DE00" w14:textId="77777777" w:rsidTr="002E2E82">
        <w:trPr>
          <w:trHeight w:val="233"/>
          <w:jc w:val="center"/>
        </w:trPr>
        <w:tc>
          <w:tcPr>
            <w:tcW w:w="4150" w:type="pct"/>
            <w:gridSpan w:val="2"/>
          </w:tcPr>
          <w:p w14:paraId="72B3FAE4" w14:textId="77777777" w:rsidR="00007441" w:rsidRPr="00E02560" w:rsidRDefault="00007441" w:rsidP="002E2E82">
            <w:pPr>
              <w:jc w:val="left"/>
              <w:rPr>
                <w:sz w:val="20"/>
              </w:rPr>
            </w:pPr>
            <w:r w:rsidRPr="00E02560">
              <w:rPr>
                <w:sz w:val="20"/>
              </w:rPr>
              <w:t>Total cost of institutional strengthening phase IX to the Multilateral Fund (US $):</w:t>
            </w:r>
          </w:p>
        </w:tc>
        <w:tc>
          <w:tcPr>
            <w:tcW w:w="850" w:type="pct"/>
          </w:tcPr>
          <w:p w14:paraId="7DACF383" w14:textId="77777777" w:rsidR="00007441" w:rsidRPr="00E02560" w:rsidRDefault="00007441" w:rsidP="002E2E82">
            <w:pPr>
              <w:jc w:val="right"/>
              <w:rPr>
                <w:sz w:val="20"/>
              </w:rPr>
            </w:pPr>
            <w:r w:rsidRPr="00E02560">
              <w:rPr>
                <w:sz w:val="20"/>
              </w:rPr>
              <w:t>180,000</w:t>
            </w:r>
          </w:p>
        </w:tc>
      </w:tr>
      <w:tr w:rsidR="00007441" w:rsidRPr="00E02560" w14:paraId="5DDB8C34" w14:textId="77777777" w:rsidTr="002E2E82">
        <w:trPr>
          <w:trHeight w:val="233"/>
          <w:jc w:val="center"/>
        </w:trPr>
        <w:tc>
          <w:tcPr>
            <w:tcW w:w="4150" w:type="pct"/>
            <w:gridSpan w:val="2"/>
          </w:tcPr>
          <w:p w14:paraId="757F981D" w14:textId="77777777" w:rsidR="00007441" w:rsidRPr="00E02560" w:rsidRDefault="00007441" w:rsidP="002E2E82">
            <w:pPr>
              <w:jc w:val="left"/>
              <w:rPr>
                <w:sz w:val="20"/>
              </w:rPr>
            </w:pPr>
            <w:r w:rsidRPr="00E02560">
              <w:rPr>
                <w:sz w:val="20"/>
              </w:rPr>
              <w:t>Date of approval of country programme:</w:t>
            </w:r>
          </w:p>
        </w:tc>
        <w:tc>
          <w:tcPr>
            <w:tcW w:w="850" w:type="pct"/>
            <w:shd w:val="clear" w:color="auto" w:fill="FFFFFF" w:themeFill="background1"/>
          </w:tcPr>
          <w:p w14:paraId="3AFB82F4" w14:textId="77777777" w:rsidR="00007441" w:rsidRPr="00E02560" w:rsidRDefault="00007441" w:rsidP="002E2E82">
            <w:pPr>
              <w:jc w:val="right"/>
              <w:rPr>
                <w:sz w:val="20"/>
              </w:rPr>
            </w:pPr>
            <w:r w:rsidRPr="00E02560">
              <w:rPr>
                <w:sz w:val="20"/>
              </w:rPr>
              <w:t>1994</w:t>
            </w:r>
          </w:p>
        </w:tc>
      </w:tr>
      <w:tr w:rsidR="00007441" w:rsidRPr="00E02560" w14:paraId="6CC3084E" w14:textId="77777777" w:rsidTr="002E2E82">
        <w:trPr>
          <w:trHeight w:val="233"/>
          <w:jc w:val="center"/>
        </w:trPr>
        <w:tc>
          <w:tcPr>
            <w:tcW w:w="4150" w:type="pct"/>
            <w:gridSpan w:val="2"/>
            <w:tcBorders>
              <w:bottom w:val="single" w:sz="4" w:space="0" w:color="auto"/>
            </w:tcBorders>
          </w:tcPr>
          <w:p w14:paraId="4A9E7E42" w14:textId="77777777" w:rsidR="00007441" w:rsidRPr="00E02560" w:rsidRDefault="00007441" w:rsidP="002E2E82">
            <w:pPr>
              <w:jc w:val="left"/>
              <w:rPr>
                <w:sz w:val="20"/>
              </w:rPr>
            </w:pPr>
            <w:r w:rsidRPr="00E02560">
              <w:rPr>
                <w:sz w:val="20"/>
              </w:rPr>
              <w:t>Date of approval of HCFC phase-out management plan (stage I):</w:t>
            </w:r>
          </w:p>
        </w:tc>
        <w:tc>
          <w:tcPr>
            <w:tcW w:w="850" w:type="pct"/>
            <w:tcBorders>
              <w:bottom w:val="single" w:sz="4" w:space="0" w:color="auto"/>
            </w:tcBorders>
            <w:shd w:val="clear" w:color="auto" w:fill="FFFFFF" w:themeFill="background1"/>
          </w:tcPr>
          <w:p w14:paraId="3D5E7BE0" w14:textId="77777777" w:rsidR="00007441" w:rsidRPr="00E02560" w:rsidRDefault="00007441" w:rsidP="002E2E82">
            <w:pPr>
              <w:jc w:val="right"/>
              <w:rPr>
                <w:sz w:val="20"/>
              </w:rPr>
            </w:pPr>
            <w:r w:rsidRPr="00E02560">
              <w:rPr>
                <w:sz w:val="20"/>
              </w:rPr>
              <w:t>2011</w:t>
            </w:r>
          </w:p>
        </w:tc>
      </w:tr>
      <w:tr w:rsidR="00007441" w:rsidRPr="00E02560" w14:paraId="7D90B615" w14:textId="77777777" w:rsidTr="002E2E82">
        <w:trPr>
          <w:trHeight w:val="233"/>
          <w:jc w:val="center"/>
        </w:trPr>
        <w:tc>
          <w:tcPr>
            <w:tcW w:w="4150" w:type="pct"/>
            <w:gridSpan w:val="2"/>
            <w:tcBorders>
              <w:bottom w:val="single" w:sz="4" w:space="0" w:color="auto"/>
            </w:tcBorders>
          </w:tcPr>
          <w:p w14:paraId="11228090" w14:textId="77777777" w:rsidR="00007441" w:rsidRPr="00E02560" w:rsidRDefault="00007441" w:rsidP="002E2E82">
            <w:pPr>
              <w:jc w:val="left"/>
              <w:rPr>
                <w:sz w:val="20"/>
              </w:rPr>
            </w:pPr>
            <w:r w:rsidRPr="00E02560">
              <w:rPr>
                <w:sz w:val="20"/>
                <w:szCs w:val="20"/>
              </w:rPr>
              <w:t>Date of approval of Kigali HFC implementation plan:</w:t>
            </w:r>
          </w:p>
        </w:tc>
        <w:tc>
          <w:tcPr>
            <w:tcW w:w="850" w:type="pct"/>
            <w:tcBorders>
              <w:bottom w:val="single" w:sz="4" w:space="0" w:color="auto"/>
            </w:tcBorders>
            <w:shd w:val="clear" w:color="auto" w:fill="FFFFFF" w:themeFill="background1"/>
          </w:tcPr>
          <w:p w14:paraId="73AAE143" w14:textId="77777777" w:rsidR="00007441" w:rsidRPr="00E02560" w:rsidRDefault="00007441" w:rsidP="002E2E82">
            <w:pPr>
              <w:jc w:val="right"/>
              <w:rPr>
                <w:sz w:val="20"/>
              </w:rPr>
            </w:pPr>
            <w:r w:rsidRPr="00E02560">
              <w:rPr>
                <w:sz w:val="20"/>
              </w:rPr>
              <w:t>2024</w:t>
            </w:r>
          </w:p>
        </w:tc>
      </w:tr>
      <w:tr w:rsidR="00007441" w:rsidRPr="00E02560" w14:paraId="610499F0" w14:textId="77777777" w:rsidTr="002E2E82">
        <w:trPr>
          <w:trHeight w:val="233"/>
          <w:jc w:val="center"/>
        </w:trPr>
        <w:tc>
          <w:tcPr>
            <w:tcW w:w="4150" w:type="pct"/>
            <w:gridSpan w:val="2"/>
            <w:tcBorders>
              <w:top w:val="single" w:sz="4" w:space="0" w:color="auto"/>
              <w:left w:val="single" w:sz="4" w:space="0" w:color="auto"/>
              <w:bottom w:val="nil"/>
              <w:right w:val="single" w:sz="4" w:space="0" w:color="auto"/>
            </w:tcBorders>
          </w:tcPr>
          <w:p w14:paraId="33A62F4D" w14:textId="77777777" w:rsidR="00007441" w:rsidRPr="00E02560" w:rsidRDefault="00007441" w:rsidP="002E2E82">
            <w:pPr>
              <w:spacing w:before="20"/>
              <w:jc w:val="left"/>
              <w:rPr>
                <w:sz w:val="20"/>
              </w:rPr>
            </w:pPr>
            <w:r w:rsidRPr="00E02560">
              <w:rPr>
                <w:sz w:val="20"/>
                <w:szCs w:val="20"/>
                <w:lang w:val="en-GB"/>
              </w:rPr>
              <w:t>Baseline consumption of controlled substances (ODP tonnes/CO</w:t>
            </w:r>
            <w:r w:rsidRPr="00E02560">
              <w:rPr>
                <w:sz w:val="20"/>
                <w:szCs w:val="20"/>
                <w:vertAlign w:val="subscript"/>
                <w:lang w:val="en-GB"/>
              </w:rPr>
              <w:t>2</w:t>
            </w:r>
            <w:r w:rsidRPr="00E02560">
              <w:rPr>
                <w:sz w:val="20"/>
                <w:szCs w:val="20"/>
                <w:lang w:val="en-GB"/>
              </w:rPr>
              <w:t>-eq tonnes):</w:t>
            </w:r>
          </w:p>
        </w:tc>
        <w:tc>
          <w:tcPr>
            <w:tcW w:w="850" w:type="pct"/>
            <w:tcBorders>
              <w:top w:val="single" w:sz="4" w:space="0" w:color="auto"/>
              <w:left w:val="single" w:sz="4" w:space="0" w:color="auto"/>
              <w:bottom w:val="nil"/>
              <w:right w:val="single" w:sz="4" w:space="0" w:color="auto"/>
            </w:tcBorders>
            <w:shd w:val="clear" w:color="auto" w:fill="FFFFFF" w:themeFill="background1"/>
            <w:vAlign w:val="bottom"/>
          </w:tcPr>
          <w:p w14:paraId="09717791" w14:textId="77777777" w:rsidR="00007441" w:rsidRPr="00E02560" w:rsidRDefault="00007441" w:rsidP="002E2E82">
            <w:pPr>
              <w:jc w:val="right"/>
              <w:rPr>
                <w:sz w:val="20"/>
              </w:rPr>
            </w:pPr>
          </w:p>
        </w:tc>
      </w:tr>
      <w:tr w:rsidR="00007441" w:rsidRPr="00E02560" w14:paraId="010C6834" w14:textId="77777777" w:rsidTr="002E2E82">
        <w:trPr>
          <w:trHeight w:val="233"/>
          <w:jc w:val="center"/>
        </w:trPr>
        <w:tc>
          <w:tcPr>
            <w:tcW w:w="4150" w:type="pct"/>
            <w:gridSpan w:val="2"/>
            <w:tcBorders>
              <w:top w:val="nil"/>
              <w:left w:val="single" w:sz="4" w:space="0" w:color="auto"/>
              <w:bottom w:val="nil"/>
              <w:right w:val="single" w:sz="4" w:space="0" w:color="auto"/>
            </w:tcBorders>
          </w:tcPr>
          <w:p w14:paraId="08928919" w14:textId="77777777" w:rsidR="00007441" w:rsidRPr="00E02560" w:rsidRDefault="00007441" w:rsidP="002E2E82">
            <w:pPr>
              <w:spacing w:after="20"/>
              <w:ind w:left="360" w:hanging="360"/>
              <w:jc w:val="left"/>
              <w:rPr>
                <w:sz w:val="20"/>
              </w:rPr>
            </w:pPr>
            <w:r w:rsidRPr="00E02560">
              <w:rPr>
                <w:sz w:val="20"/>
              </w:rPr>
              <w:t>(a)</w:t>
            </w:r>
            <w:r w:rsidRPr="00E02560">
              <w:rPr>
                <w:sz w:val="20"/>
              </w:rPr>
              <w:tab/>
              <w:t>Annex B, Group III (methyl chloroform) (average 1998-2000)</w:t>
            </w:r>
          </w:p>
        </w:tc>
        <w:tc>
          <w:tcPr>
            <w:tcW w:w="850" w:type="pct"/>
            <w:tcBorders>
              <w:top w:val="nil"/>
              <w:left w:val="single" w:sz="4" w:space="0" w:color="auto"/>
              <w:bottom w:val="nil"/>
              <w:right w:val="single" w:sz="4" w:space="0" w:color="auto"/>
            </w:tcBorders>
            <w:shd w:val="clear" w:color="auto" w:fill="FFFFFF" w:themeFill="background1"/>
            <w:vAlign w:val="bottom"/>
          </w:tcPr>
          <w:p w14:paraId="78A22FB0" w14:textId="77777777" w:rsidR="00007441" w:rsidRPr="00E02560" w:rsidRDefault="00007441" w:rsidP="002E2E82">
            <w:pPr>
              <w:jc w:val="right"/>
              <w:rPr>
                <w:sz w:val="20"/>
              </w:rPr>
            </w:pPr>
            <w:r w:rsidRPr="00E02560">
              <w:rPr>
                <w:sz w:val="20"/>
              </w:rPr>
              <w:t>0.00</w:t>
            </w:r>
          </w:p>
        </w:tc>
      </w:tr>
      <w:tr w:rsidR="00007441" w:rsidRPr="00E02560" w14:paraId="38CC530E" w14:textId="77777777" w:rsidTr="002E2E82">
        <w:trPr>
          <w:trHeight w:val="233"/>
          <w:jc w:val="center"/>
        </w:trPr>
        <w:tc>
          <w:tcPr>
            <w:tcW w:w="4150" w:type="pct"/>
            <w:gridSpan w:val="2"/>
            <w:tcBorders>
              <w:top w:val="nil"/>
              <w:left w:val="single" w:sz="4" w:space="0" w:color="auto"/>
              <w:bottom w:val="nil"/>
              <w:right w:val="single" w:sz="4" w:space="0" w:color="auto"/>
            </w:tcBorders>
          </w:tcPr>
          <w:p w14:paraId="540650B5" w14:textId="77777777" w:rsidR="00007441" w:rsidRPr="00E02560" w:rsidRDefault="00007441" w:rsidP="002E2E82">
            <w:pPr>
              <w:spacing w:after="20"/>
              <w:ind w:left="360" w:hanging="360"/>
              <w:jc w:val="left"/>
              <w:rPr>
                <w:sz w:val="20"/>
              </w:rPr>
            </w:pPr>
            <w:r w:rsidRPr="00E02560">
              <w:rPr>
                <w:sz w:val="20"/>
              </w:rPr>
              <w:t>(b)</w:t>
            </w:r>
            <w:r w:rsidRPr="00E02560">
              <w:rPr>
                <w:sz w:val="20"/>
              </w:rPr>
              <w:tab/>
              <w:t>Annex C, Group I (HCFCs) (average 2009-2010)</w:t>
            </w:r>
          </w:p>
        </w:tc>
        <w:tc>
          <w:tcPr>
            <w:tcW w:w="850" w:type="pct"/>
            <w:tcBorders>
              <w:top w:val="nil"/>
              <w:left w:val="single" w:sz="4" w:space="0" w:color="auto"/>
              <w:bottom w:val="nil"/>
              <w:right w:val="single" w:sz="4" w:space="0" w:color="auto"/>
            </w:tcBorders>
            <w:shd w:val="clear" w:color="auto" w:fill="FFFFFF" w:themeFill="background1"/>
            <w:vAlign w:val="bottom"/>
          </w:tcPr>
          <w:p w14:paraId="115303FA" w14:textId="77777777" w:rsidR="00007441" w:rsidRPr="00E02560" w:rsidRDefault="00007441" w:rsidP="002E2E82">
            <w:pPr>
              <w:jc w:val="right"/>
              <w:rPr>
                <w:sz w:val="20"/>
              </w:rPr>
            </w:pPr>
            <w:r w:rsidRPr="00E02560">
              <w:rPr>
                <w:sz w:val="20"/>
              </w:rPr>
              <w:t>1.73</w:t>
            </w:r>
          </w:p>
        </w:tc>
      </w:tr>
      <w:tr w:rsidR="00007441" w:rsidRPr="00E02560" w14:paraId="74782223" w14:textId="77777777" w:rsidTr="002E2E82">
        <w:trPr>
          <w:trHeight w:val="233"/>
          <w:jc w:val="center"/>
        </w:trPr>
        <w:tc>
          <w:tcPr>
            <w:tcW w:w="4150" w:type="pct"/>
            <w:gridSpan w:val="2"/>
            <w:tcBorders>
              <w:top w:val="nil"/>
              <w:bottom w:val="nil"/>
            </w:tcBorders>
          </w:tcPr>
          <w:p w14:paraId="119B13A2" w14:textId="77777777" w:rsidR="00007441" w:rsidRPr="00E02560" w:rsidRDefault="00007441" w:rsidP="002E2E82">
            <w:pPr>
              <w:spacing w:after="20"/>
              <w:ind w:left="360" w:hanging="360"/>
              <w:jc w:val="left"/>
              <w:rPr>
                <w:sz w:val="20"/>
              </w:rPr>
            </w:pPr>
            <w:r w:rsidRPr="00E02560">
              <w:rPr>
                <w:sz w:val="20"/>
              </w:rPr>
              <w:t>(c)</w:t>
            </w:r>
            <w:r w:rsidRPr="00E02560">
              <w:rPr>
                <w:sz w:val="20"/>
              </w:rPr>
              <w:tab/>
              <w:t>Annex E (methyl bromide) (average 1995-1998)</w:t>
            </w:r>
          </w:p>
        </w:tc>
        <w:tc>
          <w:tcPr>
            <w:tcW w:w="850" w:type="pct"/>
            <w:tcBorders>
              <w:top w:val="nil"/>
              <w:bottom w:val="nil"/>
            </w:tcBorders>
            <w:shd w:val="clear" w:color="auto" w:fill="FFFFFF" w:themeFill="background1"/>
            <w:vAlign w:val="bottom"/>
          </w:tcPr>
          <w:p w14:paraId="054CF5A3" w14:textId="77777777" w:rsidR="00007441" w:rsidRPr="00E02560" w:rsidRDefault="00007441" w:rsidP="002E2E82">
            <w:pPr>
              <w:jc w:val="right"/>
              <w:rPr>
                <w:sz w:val="20"/>
              </w:rPr>
            </w:pPr>
            <w:r w:rsidRPr="00E02560">
              <w:rPr>
                <w:sz w:val="20"/>
              </w:rPr>
              <w:t>0.60</w:t>
            </w:r>
          </w:p>
        </w:tc>
      </w:tr>
      <w:tr w:rsidR="00007441" w:rsidRPr="00E02560" w14:paraId="1B850D47" w14:textId="77777777" w:rsidTr="002E2E82">
        <w:trPr>
          <w:trHeight w:val="233"/>
          <w:jc w:val="center"/>
        </w:trPr>
        <w:tc>
          <w:tcPr>
            <w:tcW w:w="4150" w:type="pct"/>
            <w:gridSpan w:val="2"/>
            <w:tcBorders>
              <w:top w:val="nil"/>
              <w:left w:val="single" w:sz="4" w:space="0" w:color="auto"/>
              <w:bottom w:val="nil"/>
              <w:right w:val="single" w:sz="4" w:space="0" w:color="auto"/>
            </w:tcBorders>
          </w:tcPr>
          <w:p w14:paraId="3FC29432" w14:textId="77777777" w:rsidR="00007441" w:rsidRPr="00E02560" w:rsidRDefault="00007441" w:rsidP="002E2E82">
            <w:pPr>
              <w:spacing w:after="20"/>
              <w:ind w:left="360" w:hanging="360"/>
              <w:jc w:val="left"/>
              <w:rPr>
                <w:sz w:val="20"/>
              </w:rPr>
            </w:pPr>
            <w:r w:rsidRPr="00E02560">
              <w:rPr>
                <w:sz w:val="20"/>
                <w:szCs w:val="20"/>
              </w:rPr>
              <w:t>(d)</w:t>
            </w:r>
            <w:r w:rsidRPr="00E02560">
              <w:rPr>
                <w:sz w:val="20"/>
                <w:szCs w:val="20"/>
              </w:rPr>
              <w:tab/>
              <w:t>Annex F (HFCs) (average 2020-2022 plus 65% of HCFC baseline)</w:t>
            </w:r>
          </w:p>
        </w:tc>
        <w:tc>
          <w:tcPr>
            <w:tcW w:w="850" w:type="pct"/>
            <w:tcBorders>
              <w:top w:val="nil"/>
              <w:bottom w:val="single" w:sz="4" w:space="0" w:color="auto"/>
            </w:tcBorders>
            <w:shd w:val="clear" w:color="auto" w:fill="FFFFFF" w:themeFill="background1"/>
            <w:vAlign w:val="bottom"/>
          </w:tcPr>
          <w:p w14:paraId="26BC2931" w14:textId="77777777" w:rsidR="00007441" w:rsidRPr="00E02560" w:rsidRDefault="00007441" w:rsidP="002E2E82">
            <w:pPr>
              <w:jc w:val="right"/>
              <w:rPr>
                <w:sz w:val="20"/>
              </w:rPr>
            </w:pPr>
            <w:r w:rsidRPr="00E02560">
              <w:rPr>
                <w:sz w:val="20"/>
              </w:rPr>
              <w:t>105,500</w:t>
            </w:r>
          </w:p>
        </w:tc>
      </w:tr>
      <w:tr w:rsidR="00007441" w:rsidRPr="00E02560" w14:paraId="165FA376" w14:textId="77777777" w:rsidTr="002E2E82">
        <w:trPr>
          <w:trHeight w:val="233"/>
          <w:jc w:val="center"/>
        </w:trPr>
        <w:tc>
          <w:tcPr>
            <w:tcW w:w="4150" w:type="pct"/>
            <w:gridSpan w:val="2"/>
            <w:tcBorders>
              <w:top w:val="single" w:sz="4" w:space="0" w:color="auto"/>
              <w:left w:val="single" w:sz="4" w:space="0" w:color="auto"/>
              <w:bottom w:val="nil"/>
              <w:right w:val="single" w:sz="4" w:space="0" w:color="auto"/>
            </w:tcBorders>
          </w:tcPr>
          <w:p w14:paraId="5A5B136A" w14:textId="77777777" w:rsidR="00007441" w:rsidRPr="00E02560" w:rsidRDefault="00007441" w:rsidP="002E2E82">
            <w:pPr>
              <w:ind w:left="360" w:hanging="360"/>
              <w:jc w:val="left"/>
              <w:rPr>
                <w:sz w:val="20"/>
              </w:rPr>
            </w:pPr>
            <w:r w:rsidRPr="00E02560">
              <w:rPr>
                <w:sz w:val="20"/>
                <w:szCs w:val="20"/>
                <w:lang w:val="en-GB"/>
              </w:rPr>
              <w:t>Latest reported ODS consumption (2025) (ODP tonnes) as per Article 7:</w:t>
            </w:r>
          </w:p>
        </w:tc>
        <w:tc>
          <w:tcPr>
            <w:tcW w:w="850" w:type="pct"/>
            <w:tcBorders>
              <w:top w:val="single" w:sz="4" w:space="0" w:color="auto"/>
              <w:left w:val="single" w:sz="4" w:space="0" w:color="auto"/>
              <w:bottom w:val="nil"/>
              <w:right w:val="single" w:sz="4" w:space="0" w:color="auto"/>
            </w:tcBorders>
            <w:shd w:val="clear" w:color="auto" w:fill="FFFFFF" w:themeFill="background1"/>
          </w:tcPr>
          <w:p w14:paraId="7304B34E" w14:textId="77777777" w:rsidR="00007441" w:rsidRPr="00E02560" w:rsidRDefault="00007441" w:rsidP="002E2E82">
            <w:pPr>
              <w:jc w:val="right"/>
              <w:rPr>
                <w:sz w:val="20"/>
              </w:rPr>
            </w:pPr>
          </w:p>
        </w:tc>
      </w:tr>
      <w:tr w:rsidR="00007441" w:rsidRPr="00E02560" w14:paraId="469014D8" w14:textId="77777777" w:rsidTr="002E2E82">
        <w:trPr>
          <w:trHeight w:val="233"/>
          <w:jc w:val="center"/>
        </w:trPr>
        <w:tc>
          <w:tcPr>
            <w:tcW w:w="4150" w:type="pct"/>
            <w:gridSpan w:val="2"/>
            <w:tcBorders>
              <w:top w:val="nil"/>
              <w:left w:val="single" w:sz="4" w:space="0" w:color="auto"/>
              <w:bottom w:val="nil"/>
              <w:right w:val="single" w:sz="4" w:space="0" w:color="auto"/>
            </w:tcBorders>
          </w:tcPr>
          <w:p w14:paraId="6E0E9D89" w14:textId="77777777" w:rsidR="00007441" w:rsidRPr="00E02560" w:rsidRDefault="00007441" w:rsidP="002E2E82">
            <w:pPr>
              <w:ind w:left="360" w:hanging="360"/>
              <w:jc w:val="left"/>
              <w:rPr>
                <w:sz w:val="20"/>
              </w:rPr>
            </w:pPr>
            <w:r w:rsidRPr="00E02560">
              <w:rPr>
                <w:sz w:val="20"/>
              </w:rPr>
              <w:t>(a)</w:t>
            </w:r>
            <w:r w:rsidRPr="00E02560">
              <w:rPr>
                <w:sz w:val="20"/>
              </w:rPr>
              <w:tab/>
              <w:t>Annex B, Group III (methyl chloroform)</w:t>
            </w:r>
          </w:p>
        </w:tc>
        <w:tc>
          <w:tcPr>
            <w:tcW w:w="850" w:type="pct"/>
            <w:tcBorders>
              <w:top w:val="nil"/>
              <w:left w:val="single" w:sz="4" w:space="0" w:color="auto"/>
              <w:bottom w:val="nil"/>
              <w:right w:val="single" w:sz="4" w:space="0" w:color="auto"/>
            </w:tcBorders>
            <w:shd w:val="clear" w:color="auto" w:fill="FFFFFF" w:themeFill="background1"/>
            <w:vAlign w:val="bottom"/>
          </w:tcPr>
          <w:p w14:paraId="41BE8F66" w14:textId="77777777" w:rsidR="00007441" w:rsidRPr="00E02560" w:rsidRDefault="00007441" w:rsidP="002E2E82">
            <w:pPr>
              <w:jc w:val="right"/>
              <w:rPr>
                <w:sz w:val="20"/>
              </w:rPr>
            </w:pPr>
            <w:r w:rsidRPr="00E02560">
              <w:rPr>
                <w:sz w:val="20"/>
              </w:rPr>
              <w:t>0.0</w:t>
            </w:r>
          </w:p>
        </w:tc>
      </w:tr>
      <w:tr w:rsidR="00007441" w:rsidRPr="00E02560" w14:paraId="61AB2E3B" w14:textId="77777777" w:rsidTr="002E2E82">
        <w:trPr>
          <w:trHeight w:val="233"/>
          <w:jc w:val="center"/>
        </w:trPr>
        <w:tc>
          <w:tcPr>
            <w:tcW w:w="4150" w:type="pct"/>
            <w:gridSpan w:val="2"/>
            <w:tcBorders>
              <w:top w:val="nil"/>
              <w:left w:val="single" w:sz="4" w:space="0" w:color="auto"/>
              <w:bottom w:val="nil"/>
              <w:right w:val="single" w:sz="4" w:space="0" w:color="auto"/>
            </w:tcBorders>
          </w:tcPr>
          <w:p w14:paraId="207C85AD" w14:textId="77777777" w:rsidR="00007441" w:rsidRPr="00E02560" w:rsidRDefault="00007441" w:rsidP="002E2E82">
            <w:pPr>
              <w:ind w:left="360" w:hanging="360"/>
              <w:jc w:val="left"/>
              <w:rPr>
                <w:sz w:val="20"/>
              </w:rPr>
            </w:pPr>
            <w:r w:rsidRPr="00E02560">
              <w:rPr>
                <w:sz w:val="20"/>
              </w:rPr>
              <w:t>(b)</w:t>
            </w:r>
            <w:r w:rsidRPr="00E02560">
              <w:rPr>
                <w:sz w:val="20"/>
              </w:rPr>
              <w:tab/>
              <w:t>Annex C, Group I (HCFCs)</w:t>
            </w:r>
          </w:p>
        </w:tc>
        <w:tc>
          <w:tcPr>
            <w:tcW w:w="850" w:type="pct"/>
            <w:tcBorders>
              <w:top w:val="nil"/>
              <w:left w:val="single" w:sz="4" w:space="0" w:color="auto"/>
              <w:bottom w:val="nil"/>
              <w:right w:val="single" w:sz="4" w:space="0" w:color="auto"/>
            </w:tcBorders>
            <w:shd w:val="clear" w:color="auto" w:fill="FFFFFF" w:themeFill="background1"/>
            <w:vAlign w:val="bottom"/>
          </w:tcPr>
          <w:p w14:paraId="64210434" w14:textId="77777777" w:rsidR="00007441" w:rsidRPr="00E02560" w:rsidRDefault="00007441" w:rsidP="002E2E82">
            <w:pPr>
              <w:jc w:val="right"/>
              <w:rPr>
                <w:sz w:val="20"/>
              </w:rPr>
            </w:pPr>
            <w:r w:rsidRPr="00E02560">
              <w:rPr>
                <w:sz w:val="20"/>
              </w:rPr>
              <w:t>0.41</w:t>
            </w:r>
          </w:p>
        </w:tc>
      </w:tr>
      <w:tr w:rsidR="00007441" w:rsidRPr="00E02560" w14:paraId="4285B972" w14:textId="77777777" w:rsidTr="002E2E82">
        <w:trPr>
          <w:trHeight w:val="233"/>
          <w:jc w:val="center"/>
        </w:trPr>
        <w:tc>
          <w:tcPr>
            <w:tcW w:w="4150" w:type="pct"/>
            <w:gridSpan w:val="2"/>
            <w:tcBorders>
              <w:top w:val="nil"/>
              <w:left w:val="single" w:sz="4" w:space="0" w:color="auto"/>
              <w:bottom w:val="nil"/>
              <w:right w:val="single" w:sz="4" w:space="0" w:color="auto"/>
            </w:tcBorders>
          </w:tcPr>
          <w:p w14:paraId="7F198A7C" w14:textId="77777777" w:rsidR="00007441" w:rsidRPr="00E02560" w:rsidRDefault="00007441" w:rsidP="002E2E82">
            <w:pPr>
              <w:ind w:left="360" w:hanging="360"/>
              <w:jc w:val="left"/>
              <w:rPr>
                <w:sz w:val="20"/>
              </w:rPr>
            </w:pPr>
            <w:r w:rsidRPr="00E02560">
              <w:rPr>
                <w:sz w:val="20"/>
              </w:rPr>
              <w:t>(c)</w:t>
            </w:r>
            <w:r w:rsidRPr="00E02560">
              <w:rPr>
                <w:sz w:val="20"/>
              </w:rPr>
              <w:tab/>
              <w:t>Annex E (methyl bromide)</w:t>
            </w:r>
          </w:p>
        </w:tc>
        <w:tc>
          <w:tcPr>
            <w:tcW w:w="850" w:type="pct"/>
            <w:tcBorders>
              <w:top w:val="nil"/>
              <w:left w:val="single" w:sz="4" w:space="0" w:color="auto"/>
              <w:bottom w:val="nil"/>
              <w:right w:val="single" w:sz="4" w:space="0" w:color="auto"/>
            </w:tcBorders>
            <w:shd w:val="clear" w:color="auto" w:fill="FFFFFF" w:themeFill="background1"/>
            <w:vAlign w:val="bottom"/>
          </w:tcPr>
          <w:p w14:paraId="11E2BD52" w14:textId="77777777" w:rsidR="00007441" w:rsidRPr="00E02560" w:rsidRDefault="00007441" w:rsidP="002E2E82">
            <w:pPr>
              <w:spacing w:before="20"/>
              <w:jc w:val="right"/>
              <w:rPr>
                <w:sz w:val="20"/>
              </w:rPr>
            </w:pPr>
            <w:r w:rsidRPr="00E02560">
              <w:rPr>
                <w:sz w:val="20"/>
              </w:rPr>
              <w:t>0.0</w:t>
            </w:r>
          </w:p>
        </w:tc>
      </w:tr>
      <w:tr w:rsidR="00007441" w:rsidRPr="00E02560" w14:paraId="130ACED7" w14:textId="77777777" w:rsidTr="002E2E82">
        <w:trPr>
          <w:trHeight w:val="233"/>
          <w:jc w:val="center"/>
        </w:trPr>
        <w:tc>
          <w:tcPr>
            <w:tcW w:w="4150" w:type="pct"/>
            <w:gridSpan w:val="2"/>
            <w:tcBorders>
              <w:top w:val="nil"/>
              <w:left w:val="single" w:sz="4" w:space="0" w:color="auto"/>
              <w:bottom w:val="nil"/>
              <w:right w:val="single" w:sz="4" w:space="0" w:color="auto"/>
            </w:tcBorders>
          </w:tcPr>
          <w:p w14:paraId="1F282F45" w14:textId="77777777" w:rsidR="00007441" w:rsidRPr="00E02560" w:rsidRDefault="00007441" w:rsidP="002E2E82">
            <w:pPr>
              <w:ind w:left="6692" w:hanging="16"/>
              <w:jc w:val="left"/>
              <w:rPr>
                <w:sz w:val="20"/>
              </w:rPr>
            </w:pPr>
            <w:r w:rsidRPr="00E02560">
              <w:rPr>
                <w:sz w:val="20"/>
              </w:rPr>
              <w:tab/>
              <w:t>Total:</w:t>
            </w:r>
          </w:p>
        </w:tc>
        <w:tc>
          <w:tcPr>
            <w:tcW w:w="850" w:type="pct"/>
            <w:tcBorders>
              <w:top w:val="nil"/>
              <w:left w:val="single" w:sz="4" w:space="0" w:color="auto"/>
              <w:bottom w:val="nil"/>
              <w:right w:val="single" w:sz="4" w:space="0" w:color="auto"/>
            </w:tcBorders>
            <w:shd w:val="clear" w:color="auto" w:fill="FFFFFF" w:themeFill="background1"/>
            <w:vAlign w:val="bottom"/>
          </w:tcPr>
          <w:p w14:paraId="63AA3046" w14:textId="77777777" w:rsidR="00007441" w:rsidRPr="00E02560" w:rsidRDefault="00007441" w:rsidP="002E2E82">
            <w:pPr>
              <w:jc w:val="right"/>
              <w:rPr>
                <w:sz w:val="20"/>
              </w:rPr>
            </w:pPr>
            <w:r w:rsidRPr="00E02560">
              <w:rPr>
                <w:sz w:val="20"/>
              </w:rPr>
              <w:t>0.41</w:t>
            </w:r>
          </w:p>
        </w:tc>
      </w:tr>
      <w:tr w:rsidR="00007441" w:rsidRPr="00E02560" w14:paraId="680BAC6D" w14:textId="77777777" w:rsidTr="002E2E82">
        <w:trPr>
          <w:trHeight w:val="233"/>
          <w:jc w:val="center"/>
        </w:trPr>
        <w:tc>
          <w:tcPr>
            <w:tcW w:w="4150" w:type="pct"/>
            <w:gridSpan w:val="2"/>
            <w:tcBorders>
              <w:top w:val="nil"/>
              <w:left w:val="single" w:sz="4" w:space="0" w:color="auto"/>
              <w:bottom w:val="single" w:sz="4" w:space="0" w:color="auto"/>
              <w:right w:val="single" w:sz="4" w:space="0" w:color="auto"/>
            </w:tcBorders>
          </w:tcPr>
          <w:p w14:paraId="20ADC6AE" w14:textId="77777777" w:rsidR="00007441" w:rsidRPr="00E02560" w:rsidRDefault="00007441" w:rsidP="002E2E82">
            <w:pPr>
              <w:ind w:left="360" w:hanging="360"/>
              <w:jc w:val="left"/>
              <w:rPr>
                <w:sz w:val="20"/>
              </w:rPr>
            </w:pPr>
            <w:r w:rsidRPr="00E02560">
              <w:rPr>
                <w:sz w:val="20"/>
              </w:rPr>
              <w:lastRenderedPageBreak/>
              <w:t>(d)</w:t>
            </w:r>
            <w:r w:rsidRPr="00E02560">
              <w:rPr>
                <w:sz w:val="20"/>
              </w:rPr>
              <w:tab/>
              <w:t>Annex F (HFCs) (CO</w:t>
            </w:r>
            <w:r w:rsidRPr="00E02560">
              <w:rPr>
                <w:sz w:val="20"/>
                <w:vertAlign w:val="subscript"/>
              </w:rPr>
              <w:t>2</w:t>
            </w:r>
            <w:r w:rsidRPr="00E02560">
              <w:rPr>
                <w:sz w:val="20"/>
              </w:rPr>
              <w:t>-eq tonnes) as per Article 7:</w:t>
            </w:r>
          </w:p>
        </w:tc>
        <w:tc>
          <w:tcPr>
            <w:tcW w:w="850" w:type="pct"/>
            <w:tcBorders>
              <w:top w:val="nil"/>
              <w:left w:val="single" w:sz="4" w:space="0" w:color="auto"/>
              <w:bottom w:val="single" w:sz="4" w:space="0" w:color="auto"/>
              <w:right w:val="single" w:sz="4" w:space="0" w:color="auto"/>
            </w:tcBorders>
            <w:shd w:val="clear" w:color="auto" w:fill="FFFFFF" w:themeFill="background1"/>
          </w:tcPr>
          <w:p w14:paraId="45ABBA02" w14:textId="77777777" w:rsidR="00007441" w:rsidRPr="00E02560" w:rsidRDefault="00007441" w:rsidP="002E2E82">
            <w:pPr>
              <w:jc w:val="right"/>
              <w:rPr>
                <w:sz w:val="20"/>
              </w:rPr>
            </w:pPr>
            <w:r w:rsidRPr="00E02560">
              <w:rPr>
                <w:sz w:val="20"/>
              </w:rPr>
              <w:t>74,942</w:t>
            </w:r>
          </w:p>
        </w:tc>
      </w:tr>
      <w:tr w:rsidR="00007441" w:rsidRPr="00E02560" w14:paraId="5BD15D95" w14:textId="77777777" w:rsidTr="002E2E82">
        <w:trPr>
          <w:trHeight w:val="233"/>
          <w:jc w:val="center"/>
        </w:trPr>
        <w:tc>
          <w:tcPr>
            <w:tcW w:w="4150" w:type="pct"/>
            <w:gridSpan w:val="2"/>
            <w:tcBorders>
              <w:top w:val="nil"/>
              <w:left w:val="single" w:sz="4" w:space="0" w:color="auto"/>
              <w:bottom w:val="single" w:sz="4" w:space="0" w:color="auto"/>
              <w:right w:val="single" w:sz="4" w:space="0" w:color="auto"/>
            </w:tcBorders>
          </w:tcPr>
          <w:p w14:paraId="22E2B94D" w14:textId="77777777" w:rsidR="00007441" w:rsidRPr="00E02560" w:rsidRDefault="00007441" w:rsidP="002E2E82">
            <w:pPr>
              <w:jc w:val="left"/>
              <w:rPr>
                <w:sz w:val="20"/>
              </w:rPr>
            </w:pPr>
            <w:r w:rsidRPr="00E02560">
              <w:rPr>
                <w:sz w:val="20"/>
              </w:rPr>
              <w:t>Year of reported country programme implementation data:</w:t>
            </w:r>
          </w:p>
        </w:tc>
        <w:tc>
          <w:tcPr>
            <w:tcW w:w="850" w:type="pct"/>
            <w:tcBorders>
              <w:top w:val="nil"/>
              <w:left w:val="single" w:sz="4" w:space="0" w:color="auto"/>
              <w:bottom w:val="single" w:sz="4" w:space="0" w:color="auto"/>
              <w:right w:val="single" w:sz="4" w:space="0" w:color="auto"/>
            </w:tcBorders>
            <w:shd w:val="clear" w:color="auto" w:fill="FFFFFF" w:themeFill="background1"/>
          </w:tcPr>
          <w:p w14:paraId="6EEB816E" w14:textId="77777777" w:rsidR="00007441" w:rsidRPr="00E02560" w:rsidRDefault="00007441" w:rsidP="002E2E82">
            <w:pPr>
              <w:jc w:val="right"/>
              <w:rPr>
                <w:sz w:val="20"/>
              </w:rPr>
            </w:pPr>
            <w:r w:rsidRPr="00E02560">
              <w:rPr>
                <w:sz w:val="20"/>
              </w:rPr>
              <w:t>2025</w:t>
            </w:r>
          </w:p>
        </w:tc>
      </w:tr>
      <w:tr w:rsidR="00007441" w:rsidRPr="00E02560" w14:paraId="67214562" w14:textId="77777777" w:rsidTr="002E2E82">
        <w:trPr>
          <w:trHeight w:val="233"/>
          <w:jc w:val="center"/>
        </w:trPr>
        <w:tc>
          <w:tcPr>
            <w:tcW w:w="4150" w:type="pct"/>
            <w:gridSpan w:val="2"/>
            <w:tcBorders>
              <w:top w:val="single" w:sz="4" w:space="0" w:color="auto"/>
            </w:tcBorders>
          </w:tcPr>
          <w:p w14:paraId="0A000A4E" w14:textId="77777777" w:rsidR="00007441" w:rsidRPr="00E02560" w:rsidRDefault="00007441" w:rsidP="002E2E82">
            <w:pPr>
              <w:jc w:val="left"/>
              <w:rPr>
                <w:sz w:val="20"/>
                <w:szCs w:val="20"/>
              </w:rPr>
            </w:pPr>
            <w:r w:rsidRPr="00E02560">
              <w:rPr>
                <w:sz w:val="20"/>
                <w:szCs w:val="20"/>
              </w:rPr>
              <w:t>Amount approved for projects (as at December 2025) (US $):</w:t>
            </w:r>
          </w:p>
        </w:tc>
        <w:tc>
          <w:tcPr>
            <w:tcW w:w="850" w:type="pct"/>
            <w:tcBorders>
              <w:top w:val="single" w:sz="4" w:space="0" w:color="auto"/>
            </w:tcBorders>
            <w:vAlign w:val="bottom"/>
          </w:tcPr>
          <w:p w14:paraId="3E97F866" w14:textId="77777777" w:rsidR="00007441" w:rsidRPr="00E02560" w:rsidRDefault="00007441" w:rsidP="002E2E82">
            <w:pPr>
              <w:jc w:val="right"/>
              <w:rPr>
                <w:sz w:val="20"/>
              </w:rPr>
            </w:pPr>
            <w:r w:rsidRPr="00E02560">
              <w:rPr>
                <w:sz w:val="20"/>
              </w:rPr>
              <w:t>3,372,218</w:t>
            </w:r>
          </w:p>
        </w:tc>
      </w:tr>
      <w:tr w:rsidR="00007441" w:rsidRPr="00E02560" w14:paraId="64512676" w14:textId="77777777" w:rsidTr="002E2E82">
        <w:trPr>
          <w:trHeight w:val="233"/>
          <w:jc w:val="center"/>
        </w:trPr>
        <w:tc>
          <w:tcPr>
            <w:tcW w:w="4150" w:type="pct"/>
            <w:gridSpan w:val="2"/>
          </w:tcPr>
          <w:p w14:paraId="026FA2C3" w14:textId="77777777" w:rsidR="00007441" w:rsidRPr="00E02560" w:rsidRDefault="00007441" w:rsidP="002E2E82">
            <w:pPr>
              <w:jc w:val="left"/>
              <w:rPr>
                <w:sz w:val="20"/>
                <w:szCs w:val="20"/>
              </w:rPr>
            </w:pPr>
            <w:r w:rsidRPr="00E02560">
              <w:rPr>
                <w:sz w:val="20"/>
                <w:szCs w:val="20"/>
              </w:rPr>
              <w:t>Amount disbursed (as at December 2024) (US $):</w:t>
            </w:r>
          </w:p>
        </w:tc>
        <w:tc>
          <w:tcPr>
            <w:tcW w:w="850" w:type="pct"/>
          </w:tcPr>
          <w:p w14:paraId="0FC3C45F" w14:textId="77777777" w:rsidR="00007441" w:rsidRPr="00E02560" w:rsidRDefault="00007441" w:rsidP="002E2E82">
            <w:pPr>
              <w:jc w:val="right"/>
              <w:rPr>
                <w:sz w:val="20"/>
              </w:rPr>
            </w:pPr>
            <w:r w:rsidRPr="00E02560">
              <w:rPr>
                <w:sz w:val="20"/>
              </w:rPr>
              <w:t>2,645,503</w:t>
            </w:r>
          </w:p>
        </w:tc>
      </w:tr>
      <w:tr w:rsidR="00007441" w:rsidRPr="00E02560" w14:paraId="60AEEAAA" w14:textId="77777777" w:rsidTr="002E2E82">
        <w:trPr>
          <w:trHeight w:val="233"/>
          <w:jc w:val="center"/>
        </w:trPr>
        <w:tc>
          <w:tcPr>
            <w:tcW w:w="4150" w:type="pct"/>
            <w:gridSpan w:val="2"/>
          </w:tcPr>
          <w:p w14:paraId="183D6552" w14:textId="77777777" w:rsidR="00007441" w:rsidRPr="00E02560" w:rsidRDefault="00007441" w:rsidP="002E2E82">
            <w:pPr>
              <w:jc w:val="left"/>
              <w:rPr>
                <w:sz w:val="20"/>
                <w:szCs w:val="20"/>
              </w:rPr>
            </w:pPr>
            <w:r w:rsidRPr="00E02560">
              <w:rPr>
                <w:sz w:val="20"/>
                <w:szCs w:val="20"/>
              </w:rPr>
              <w:t>ODS to be phased out (as at December 2025) (ODP tonnes):</w:t>
            </w:r>
          </w:p>
        </w:tc>
        <w:tc>
          <w:tcPr>
            <w:tcW w:w="850" w:type="pct"/>
            <w:vAlign w:val="bottom"/>
          </w:tcPr>
          <w:p w14:paraId="0664B636" w14:textId="77777777" w:rsidR="00007441" w:rsidRPr="00E02560" w:rsidRDefault="00007441" w:rsidP="002E2E82">
            <w:pPr>
              <w:jc w:val="right"/>
              <w:rPr>
                <w:sz w:val="20"/>
              </w:rPr>
            </w:pPr>
            <w:r w:rsidRPr="00E02560">
              <w:rPr>
                <w:sz w:val="20"/>
              </w:rPr>
              <w:t>39.2</w:t>
            </w:r>
          </w:p>
        </w:tc>
      </w:tr>
      <w:tr w:rsidR="00007441" w:rsidRPr="00E02560" w14:paraId="63BD1D53" w14:textId="77777777" w:rsidTr="002E2E82">
        <w:trPr>
          <w:trHeight w:val="233"/>
          <w:jc w:val="center"/>
        </w:trPr>
        <w:tc>
          <w:tcPr>
            <w:tcW w:w="4150" w:type="pct"/>
            <w:gridSpan w:val="2"/>
          </w:tcPr>
          <w:p w14:paraId="316D6CAD" w14:textId="77777777" w:rsidR="00007441" w:rsidRPr="00E02560" w:rsidRDefault="00007441" w:rsidP="002E2E82">
            <w:pPr>
              <w:jc w:val="left"/>
              <w:rPr>
                <w:sz w:val="20"/>
                <w:szCs w:val="20"/>
              </w:rPr>
            </w:pPr>
            <w:r w:rsidRPr="00E02560">
              <w:rPr>
                <w:sz w:val="20"/>
                <w:szCs w:val="20"/>
              </w:rPr>
              <w:t>ODS phased out (as at December 2024) (ODP tonnes):</w:t>
            </w:r>
          </w:p>
        </w:tc>
        <w:tc>
          <w:tcPr>
            <w:tcW w:w="850" w:type="pct"/>
          </w:tcPr>
          <w:p w14:paraId="4DEEF86C" w14:textId="77777777" w:rsidR="00007441" w:rsidRPr="00E02560" w:rsidRDefault="00007441" w:rsidP="002E2E82">
            <w:pPr>
              <w:jc w:val="right"/>
              <w:rPr>
                <w:sz w:val="20"/>
              </w:rPr>
            </w:pPr>
            <w:r w:rsidRPr="00E02560">
              <w:rPr>
                <w:sz w:val="20"/>
              </w:rPr>
              <w:t>34.4</w:t>
            </w:r>
          </w:p>
        </w:tc>
      </w:tr>
    </w:tbl>
    <w:p w14:paraId="691AEE0A" w14:textId="77777777" w:rsidR="00007441" w:rsidRPr="00E02560" w:rsidRDefault="00007441" w:rsidP="00007441">
      <w:pPr>
        <w:rPr>
          <w:lang w:val="en-GB"/>
        </w:rPr>
      </w:pPr>
    </w:p>
    <w:p w14:paraId="492ADD42" w14:textId="77777777" w:rsidR="00007441" w:rsidRPr="00E02560" w:rsidRDefault="00007441" w:rsidP="00007441">
      <w:pPr>
        <w:pStyle w:val="Heading1"/>
        <w:rPr>
          <w:lang w:val="en-GB"/>
        </w:rPr>
      </w:pPr>
      <w:r w:rsidRPr="00E02560">
        <w:rPr>
          <w:lang w:val="en-GB"/>
        </w:rPr>
        <w:t>Summary of activities and funds approved by the Executive Committee:</w:t>
      </w:r>
    </w:p>
    <w:tbl>
      <w:tblPr>
        <w:tblStyle w:val="TableGrid20"/>
        <w:tblW w:w="5003" w:type="pct"/>
        <w:tblInd w:w="-5" w:type="dxa"/>
        <w:tblLayout w:type="fixed"/>
        <w:tblLook w:val="01E0" w:firstRow="1" w:lastRow="1" w:firstColumn="1" w:lastColumn="1" w:noHBand="0" w:noVBand="0"/>
      </w:tblPr>
      <w:tblGrid>
        <w:gridCol w:w="7816"/>
        <w:gridCol w:w="1630"/>
      </w:tblGrid>
      <w:tr w:rsidR="00007441" w:rsidRPr="00E02560" w14:paraId="5CFC2B60" w14:textId="77777777" w:rsidTr="002E2E82">
        <w:tc>
          <w:tcPr>
            <w:tcW w:w="4137" w:type="pct"/>
            <w:tcBorders>
              <w:bottom w:val="single" w:sz="4" w:space="0" w:color="auto"/>
            </w:tcBorders>
          </w:tcPr>
          <w:p w14:paraId="0C770ED6" w14:textId="77777777" w:rsidR="00007441" w:rsidRPr="00E02560" w:rsidRDefault="00007441" w:rsidP="002E2E82">
            <w:pPr>
              <w:keepNext/>
              <w:tabs>
                <w:tab w:val="left" w:pos="4968"/>
              </w:tabs>
              <w:jc w:val="left"/>
              <w:rPr>
                <w:b/>
                <w:sz w:val="20"/>
                <w:szCs w:val="20"/>
              </w:rPr>
            </w:pPr>
            <w:r w:rsidRPr="00E02560">
              <w:rPr>
                <w:b/>
                <w:sz w:val="20"/>
                <w:szCs w:val="20"/>
              </w:rPr>
              <w:t>Summary of activities</w:t>
            </w:r>
          </w:p>
          <w:p w14:paraId="4E80E3C2" w14:textId="77777777" w:rsidR="00007441" w:rsidRPr="00E02560" w:rsidRDefault="00007441" w:rsidP="002E2E82">
            <w:pPr>
              <w:keepNext/>
              <w:jc w:val="left"/>
              <w:rPr>
                <w:b/>
                <w:sz w:val="20"/>
                <w:szCs w:val="20"/>
              </w:rPr>
            </w:pPr>
          </w:p>
        </w:tc>
        <w:tc>
          <w:tcPr>
            <w:tcW w:w="863" w:type="pct"/>
            <w:tcBorders>
              <w:bottom w:val="single" w:sz="4" w:space="0" w:color="auto"/>
            </w:tcBorders>
          </w:tcPr>
          <w:p w14:paraId="41AE7646" w14:textId="77777777" w:rsidR="00007441" w:rsidRPr="00E02560" w:rsidRDefault="00007441" w:rsidP="002E2E82">
            <w:pPr>
              <w:keepNext/>
              <w:jc w:val="center"/>
              <w:rPr>
                <w:b/>
                <w:sz w:val="20"/>
                <w:szCs w:val="20"/>
              </w:rPr>
            </w:pPr>
            <w:r w:rsidRPr="00E02560">
              <w:rPr>
                <w:b/>
                <w:sz w:val="20"/>
                <w:szCs w:val="20"/>
              </w:rPr>
              <w:t>Funds approved (US $)</w:t>
            </w:r>
          </w:p>
        </w:tc>
      </w:tr>
      <w:tr w:rsidR="00007441" w:rsidRPr="00E02560" w14:paraId="213DD32F" w14:textId="77777777" w:rsidTr="002E2E82">
        <w:tc>
          <w:tcPr>
            <w:tcW w:w="4137" w:type="pct"/>
            <w:tcBorders>
              <w:bottom w:val="single" w:sz="4" w:space="0" w:color="auto"/>
            </w:tcBorders>
          </w:tcPr>
          <w:p w14:paraId="5118FACF" w14:textId="77777777" w:rsidR="00007441" w:rsidRPr="00E02560" w:rsidRDefault="00007441" w:rsidP="002E2E82">
            <w:pPr>
              <w:pStyle w:val="Heading2"/>
              <w:spacing w:after="0"/>
              <w:ind w:left="306" w:hanging="306"/>
              <w:rPr>
                <w:sz w:val="20"/>
                <w:szCs w:val="20"/>
              </w:rPr>
            </w:pPr>
            <w:r w:rsidRPr="00E02560">
              <w:rPr>
                <w:sz w:val="20"/>
                <w:szCs w:val="20"/>
              </w:rPr>
              <w:t>Investment projects:</w:t>
            </w:r>
          </w:p>
        </w:tc>
        <w:tc>
          <w:tcPr>
            <w:tcW w:w="863" w:type="pct"/>
            <w:tcBorders>
              <w:top w:val="single" w:sz="4" w:space="0" w:color="auto"/>
              <w:left w:val="single" w:sz="4" w:space="0" w:color="auto"/>
              <w:bottom w:val="single" w:sz="4" w:space="0" w:color="auto"/>
              <w:right w:val="single" w:sz="4" w:space="0" w:color="auto"/>
            </w:tcBorders>
          </w:tcPr>
          <w:p w14:paraId="465AB77B" w14:textId="77777777" w:rsidR="00007441" w:rsidRPr="00E02560" w:rsidRDefault="00007441" w:rsidP="002E2E82">
            <w:pPr>
              <w:widowControl w:val="0"/>
              <w:jc w:val="right"/>
              <w:rPr>
                <w:bCs/>
                <w:sz w:val="20"/>
                <w:szCs w:val="20"/>
              </w:rPr>
            </w:pPr>
            <w:r w:rsidRPr="00E02560">
              <w:rPr>
                <w:bCs/>
                <w:sz w:val="20"/>
                <w:szCs w:val="20"/>
              </w:rPr>
              <w:t>1,049,155</w:t>
            </w:r>
          </w:p>
        </w:tc>
      </w:tr>
      <w:tr w:rsidR="00007441" w:rsidRPr="00E02560" w14:paraId="5DE23798" w14:textId="77777777" w:rsidTr="002E2E82">
        <w:tc>
          <w:tcPr>
            <w:tcW w:w="4137" w:type="pct"/>
            <w:tcBorders>
              <w:bottom w:val="single" w:sz="4" w:space="0" w:color="auto"/>
            </w:tcBorders>
          </w:tcPr>
          <w:p w14:paraId="5BDB8252" w14:textId="77777777" w:rsidR="00007441" w:rsidRPr="00E02560" w:rsidRDefault="00007441" w:rsidP="002E2E82">
            <w:pPr>
              <w:pStyle w:val="Heading2"/>
              <w:spacing w:after="0"/>
              <w:ind w:left="306" w:hanging="306"/>
              <w:rPr>
                <w:sz w:val="20"/>
                <w:szCs w:val="20"/>
              </w:rPr>
            </w:pPr>
            <w:r w:rsidRPr="00E02560">
              <w:rPr>
                <w:sz w:val="20"/>
                <w:szCs w:val="20"/>
              </w:rPr>
              <w:t>Institutional strengthening:</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0F23723D" w14:textId="77777777" w:rsidR="00007441" w:rsidRPr="00E02560" w:rsidRDefault="00007441" w:rsidP="002E2E82">
            <w:pPr>
              <w:widowControl w:val="0"/>
              <w:jc w:val="right"/>
              <w:rPr>
                <w:bCs/>
                <w:sz w:val="20"/>
                <w:szCs w:val="20"/>
              </w:rPr>
            </w:pPr>
            <w:r w:rsidRPr="00E02560">
              <w:rPr>
                <w:bCs/>
                <w:sz w:val="20"/>
                <w:szCs w:val="20"/>
              </w:rPr>
              <w:t>664,416</w:t>
            </w:r>
          </w:p>
        </w:tc>
      </w:tr>
      <w:tr w:rsidR="00007441" w:rsidRPr="00E02560" w14:paraId="7246E09C" w14:textId="77777777" w:rsidTr="002E2E82">
        <w:tc>
          <w:tcPr>
            <w:tcW w:w="4137" w:type="pct"/>
            <w:tcBorders>
              <w:bottom w:val="single" w:sz="4" w:space="0" w:color="auto"/>
            </w:tcBorders>
          </w:tcPr>
          <w:p w14:paraId="4A7BAD37" w14:textId="77777777" w:rsidR="00007441" w:rsidRPr="00E02560" w:rsidRDefault="00007441" w:rsidP="002E2E82">
            <w:pPr>
              <w:pStyle w:val="Heading2"/>
              <w:spacing w:after="0"/>
              <w:ind w:left="306" w:hanging="306"/>
              <w:rPr>
                <w:sz w:val="20"/>
                <w:szCs w:val="20"/>
              </w:rPr>
            </w:pPr>
            <w:r w:rsidRPr="00E02560">
              <w:rPr>
                <w:sz w:val="20"/>
                <w:szCs w:val="20"/>
              </w:rPr>
              <w:t>Project preparation, technical assistance, training and other non-investment projects: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05B0FF82" w14:textId="77777777" w:rsidR="00007441" w:rsidRPr="00E02560" w:rsidRDefault="00007441" w:rsidP="002E2E82">
            <w:pPr>
              <w:widowControl w:val="0"/>
              <w:tabs>
                <w:tab w:val="left" w:pos="1320"/>
              </w:tabs>
              <w:jc w:val="right"/>
              <w:rPr>
                <w:bCs/>
                <w:sz w:val="20"/>
                <w:szCs w:val="20"/>
              </w:rPr>
            </w:pPr>
            <w:r w:rsidRPr="00E02560">
              <w:rPr>
                <w:bCs/>
                <w:sz w:val="20"/>
                <w:szCs w:val="20"/>
              </w:rPr>
              <w:t>1,658,648</w:t>
            </w:r>
          </w:p>
        </w:tc>
      </w:tr>
      <w:tr w:rsidR="00007441" w:rsidRPr="00E02560" w14:paraId="3D152C56" w14:textId="77777777" w:rsidTr="002E2E82">
        <w:tc>
          <w:tcPr>
            <w:tcW w:w="4137" w:type="pct"/>
            <w:tcBorders>
              <w:bottom w:val="single" w:sz="4" w:space="0" w:color="auto"/>
            </w:tcBorders>
          </w:tcPr>
          <w:p w14:paraId="2423BE54" w14:textId="77777777" w:rsidR="00007441" w:rsidRPr="00E02560" w:rsidRDefault="00007441" w:rsidP="002E2E82">
            <w:pPr>
              <w:widowControl w:val="0"/>
              <w:ind w:left="7200" w:right="-108"/>
              <w:jc w:val="left"/>
              <w:rPr>
                <w:bCs/>
                <w:sz w:val="20"/>
                <w:szCs w:val="20"/>
              </w:rPr>
            </w:pPr>
            <w:r w:rsidRPr="00E02560">
              <w:rPr>
                <w:sz w:val="20"/>
                <w:szCs w:val="20"/>
              </w:rPr>
              <w:t>Total:</w:t>
            </w:r>
          </w:p>
        </w:tc>
        <w:tc>
          <w:tcPr>
            <w:tcW w:w="863" w:type="pct"/>
            <w:tcBorders>
              <w:top w:val="single" w:sz="4" w:space="0" w:color="auto"/>
              <w:left w:val="single" w:sz="4" w:space="0" w:color="auto"/>
              <w:bottom w:val="single" w:sz="4" w:space="0" w:color="auto"/>
              <w:right w:val="single" w:sz="4" w:space="0" w:color="auto"/>
            </w:tcBorders>
          </w:tcPr>
          <w:p w14:paraId="0A496786" w14:textId="77777777" w:rsidR="00007441" w:rsidRPr="00E02560" w:rsidRDefault="00007441" w:rsidP="002E2E82">
            <w:pPr>
              <w:widowControl w:val="0"/>
              <w:jc w:val="right"/>
              <w:rPr>
                <w:bCs/>
                <w:sz w:val="20"/>
                <w:szCs w:val="20"/>
              </w:rPr>
            </w:pPr>
            <w:r w:rsidRPr="00E02560">
              <w:rPr>
                <w:bCs/>
                <w:sz w:val="20"/>
                <w:szCs w:val="20"/>
              </w:rPr>
              <w:t>3,372,218</w:t>
            </w:r>
          </w:p>
        </w:tc>
      </w:tr>
      <w:tr w:rsidR="00007441" w:rsidRPr="00E02560" w14:paraId="7565F8ED" w14:textId="77777777" w:rsidTr="002E2E82">
        <w:tc>
          <w:tcPr>
            <w:tcW w:w="4137" w:type="pct"/>
            <w:tcBorders>
              <w:bottom w:val="single" w:sz="4" w:space="0" w:color="auto"/>
            </w:tcBorders>
          </w:tcPr>
          <w:p w14:paraId="7052C2F8" w14:textId="77777777" w:rsidR="00007441" w:rsidRPr="00E02560" w:rsidRDefault="00007441" w:rsidP="002E2E82">
            <w:pPr>
              <w:pStyle w:val="Heading2"/>
              <w:spacing w:after="0"/>
              <w:ind w:left="306" w:hanging="306"/>
              <w:rPr>
                <w:bCs/>
                <w:sz w:val="20"/>
                <w:szCs w:val="20"/>
              </w:rPr>
            </w:pPr>
            <w:r w:rsidRPr="00E02560">
              <w:rPr>
                <w:bCs/>
                <w:sz w:val="20"/>
                <w:szCs w:val="20"/>
              </w:rPr>
              <w:t>HFC activities funded from additional voluntary contributions</w:t>
            </w:r>
          </w:p>
        </w:tc>
        <w:tc>
          <w:tcPr>
            <w:tcW w:w="863" w:type="pct"/>
            <w:tcBorders>
              <w:top w:val="single" w:sz="4" w:space="0" w:color="auto"/>
              <w:left w:val="single" w:sz="4" w:space="0" w:color="auto"/>
              <w:bottom w:val="single" w:sz="4" w:space="0" w:color="auto"/>
              <w:right w:val="single" w:sz="4" w:space="0" w:color="auto"/>
            </w:tcBorders>
          </w:tcPr>
          <w:p w14:paraId="320E9B3B" w14:textId="77777777" w:rsidR="00007441" w:rsidRPr="00E02560" w:rsidRDefault="00007441" w:rsidP="002E2E82">
            <w:pPr>
              <w:widowControl w:val="0"/>
              <w:jc w:val="right"/>
              <w:rPr>
                <w:bCs/>
                <w:sz w:val="20"/>
                <w:szCs w:val="20"/>
              </w:rPr>
            </w:pPr>
            <w:r w:rsidRPr="00E02560">
              <w:rPr>
                <w:bCs/>
                <w:sz w:val="20"/>
                <w:szCs w:val="20"/>
              </w:rPr>
              <w:t>95,000</w:t>
            </w:r>
          </w:p>
        </w:tc>
      </w:tr>
    </w:tbl>
    <w:p w14:paraId="640B9BC6" w14:textId="77777777" w:rsidR="00007441" w:rsidRPr="00E02560" w:rsidRDefault="00007441" w:rsidP="00007441">
      <w:pPr>
        <w:rPr>
          <w:lang w:val="en-GB"/>
        </w:rPr>
      </w:pPr>
    </w:p>
    <w:p w14:paraId="2C63E88D" w14:textId="77777777" w:rsidR="00007441" w:rsidRPr="00E02560" w:rsidRDefault="00007441" w:rsidP="00007441">
      <w:pPr>
        <w:keepNext/>
        <w:spacing w:after="240"/>
        <w:rPr>
          <w:u w:val="single"/>
        </w:rPr>
      </w:pPr>
      <w:r w:rsidRPr="00E02560">
        <w:rPr>
          <w:u w:val="single"/>
        </w:rPr>
        <w:t>Progress report</w:t>
      </w:r>
    </w:p>
    <w:p w14:paraId="0FDD3919" w14:textId="77777777" w:rsidR="00007441" w:rsidRPr="00E02560" w:rsidRDefault="00007441" w:rsidP="00007441">
      <w:pPr>
        <w:pStyle w:val="Heading1"/>
      </w:pPr>
      <w:r w:rsidRPr="00E02560">
        <w:t xml:space="preserve">During phase VIII, the NOU of Eswatini continued to coordinate Montreal Protocol activities in collaboration with government institutions, industry stakeholders and training institutions. The NOU achieved six of the seven objectives, based on the performance indicators, with one partially achieved owing to delays in the submission of 2023 and 2024 country programme data. Key achievements included the gazetting of the ODS and HFC regulations, enforcement of the HCFC and HFC licensing and quota system, capacity-building for customs and enforcement officers, submission of stage I of the KIP, and reporting of ODS and HFC consumption data to the Fund and Ozone Secretariats. The NOU also developed a communication and awareness strategy, commemorated World Ozone Day, and hosted the 2024 World Refrigeration Day Sustainable Cooling Summit. Two female RAC technicians participated in the Cool Training Programme in September 2025 and have since been trained as assessors and refrigeration trainers, mentoring six other female technicians. A dedicated data team was established to support timely reporting, and 2025 country programme data were submitted on time.  </w:t>
      </w:r>
    </w:p>
    <w:p w14:paraId="34E43FB0" w14:textId="77777777" w:rsidR="00007441" w:rsidRPr="00E02560" w:rsidRDefault="00007441" w:rsidP="00007441">
      <w:pPr>
        <w:keepNext/>
        <w:spacing w:after="240"/>
        <w:rPr>
          <w:u w:val="single"/>
        </w:rPr>
      </w:pPr>
      <w:r w:rsidRPr="00E02560">
        <w:rPr>
          <w:u w:val="single"/>
        </w:rPr>
        <w:t>Plan of action</w:t>
      </w:r>
    </w:p>
    <w:p w14:paraId="336C00FB" w14:textId="77777777" w:rsidR="00007441" w:rsidRPr="00E02560" w:rsidRDefault="00007441" w:rsidP="00007441">
      <w:pPr>
        <w:pStyle w:val="Heading1"/>
      </w:pPr>
      <w:r w:rsidRPr="00E02560">
        <w:t>In the upcoming phase IX of the IS project, the NOU will focus on: strengthening public awareness activities targeting consumers, equipment distributors, and marginalized and rural communities to support the ban on HCFC-based equipment imports; continuing capacity-building for RAC technicians, customs, and other border enforcement agencies, including a certified low-GWP refrigerant course for the two female technicians in late 2026, who will continue as trainers and mentors; prioritizing operationalization of the refrigerant recovery system; strengthening enforcement of the ODS and HFC Regulations (2025); continuing implementation of the licensing and quota system, supported by an electronic licensing system expected to be operational by September 2026; completing registration and use of the iPIC system to prevent illegal trade; collaborating with the Department of Energy on energy efficiency regulations; and finalizing a gender strategy by March 2027. These actions will support Eswatini in maintaining compliance with the Montreal Protocol and achieving the total phase-out of HCFCs by 31 December 2029.</w:t>
      </w:r>
    </w:p>
    <w:p w14:paraId="516E5FF2" w14:textId="77777777" w:rsidR="00007441" w:rsidRPr="00E02560" w:rsidRDefault="00007441" w:rsidP="00007441">
      <w:pPr>
        <w:keepNext/>
        <w:spacing w:after="240"/>
        <w:rPr>
          <w:u w:val="single"/>
        </w:rPr>
      </w:pPr>
      <w:r w:rsidRPr="00E02560">
        <w:rPr>
          <w:u w:val="single"/>
        </w:rPr>
        <w:t>Sustainability and risk assessment</w:t>
      </w:r>
    </w:p>
    <w:p w14:paraId="12639AB0" w14:textId="77777777" w:rsidR="00007441" w:rsidRPr="00E02560" w:rsidRDefault="00007441" w:rsidP="00007441">
      <w:pPr>
        <w:pStyle w:val="Heading1"/>
      </w:pPr>
      <w:r w:rsidRPr="00E02560">
        <w:t xml:space="preserve">The Government of Eswatini has designated a permanent officer as Ozone Coordinator within the NOU, supporting continuity of implementation in the event of changes in project staff. The NOU operates within the Eswatini Environment Authority and follows established government financial and administrative procedures, with project activities subject to regular oversight and annual audits. The National Ozone Steering Committee provides additional guidance and supports coordination among key stakeholders. </w:t>
      </w:r>
      <w:r w:rsidRPr="00E02560">
        <w:lastRenderedPageBreak/>
        <w:t>Sustainability is further strengthened through capacity-building for customs officers, enforcement agencies and RAC technicians, as well as through the ODS and HFC Regulations (2025), which provide the legal framework for continued enforcement and monitoring of controlled substances. The risk of HCFC-22 smuggling, which may increase as import quotas are reduced, is being mitigated through the introduction of end-user declaration forms, joint inspections with Customs and Police at importer and workshop premises, and the continued use of electronic licences uploaded directly to the ASYCUDA customs system to prevent counterfeiting and enable real-time verification.</w:t>
      </w:r>
    </w:p>
    <w:p w14:paraId="12320843" w14:textId="77777777" w:rsidR="00007441" w:rsidRPr="00E02560" w:rsidRDefault="00007441" w:rsidP="00007441">
      <w:pPr>
        <w:spacing w:after="120"/>
        <w:rPr>
          <w:b/>
          <w:bCs/>
        </w:rPr>
      </w:pPr>
      <w:r w:rsidRPr="00E02560">
        <w:rPr>
          <w:b/>
        </w:rPr>
        <w:t>Gambia (the)</w:t>
      </w:r>
      <w:r w:rsidRPr="00E02560">
        <w:rPr>
          <w:b/>
          <w:bCs/>
        </w:rPr>
        <w:t>: Renewal of institutional strengthening</w:t>
      </w:r>
    </w:p>
    <w:tbl>
      <w:tblPr>
        <w:tblStyle w:val="TableGrid76"/>
        <w:tblW w:w="5000" w:type="pct"/>
        <w:jc w:val="center"/>
        <w:tblLook w:val="01E0" w:firstRow="1" w:lastRow="1" w:firstColumn="1" w:lastColumn="1" w:noHBand="0" w:noVBand="0"/>
      </w:tblPr>
      <w:tblGrid>
        <w:gridCol w:w="6280"/>
        <w:gridCol w:w="253"/>
        <w:gridCol w:w="1210"/>
        <w:gridCol w:w="1697"/>
      </w:tblGrid>
      <w:tr w:rsidR="00007441" w:rsidRPr="00E02560" w14:paraId="31140E60" w14:textId="77777777" w:rsidTr="002E2E82">
        <w:trPr>
          <w:trHeight w:val="278"/>
          <w:tblHeader/>
          <w:jc w:val="center"/>
        </w:trPr>
        <w:tc>
          <w:tcPr>
            <w:tcW w:w="4101" w:type="pct"/>
            <w:gridSpan w:val="3"/>
            <w:tcBorders>
              <w:bottom w:val="single" w:sz="4" w:space="0" w:color="auto"/>
            </w:tcBorders>
          </w:tcPr>
          <w:p w14:paraId="2473C044" w14:textId="77777777" w:rsidR="00007441" w:rsidRPr="00E02560" w:rsidRDefault="00007441" w:rsidP="002E2E82">
            <w:pPr>
              <w:rPr>
                <w:b/>
                <w:sz w:val="20"/>
                <w:szCs w:val="20"/>
              </w:rPr>
            </w:pPr>
            <w:r w:rsidRPr="00E02560">
              <w:rPr>
                <w:b/>
                <w:sz w:val="20"/>
                <w:szCs w:val="20"/>
              </w:rPr>
              <w:t>Summary of the project and country profile</w:t>
            </w:r>
          </w:p>
        </w:tc>
        <w:tc>
          <w:tcPr>
            <w:tcW w:w="899" w:type="pct"/>
          </w:tcPr>
          <w:p w14:paraId="07A3C6F3" w14:textId="77777777" w:rsidR="00007441" w:rsidRPr="00E02560" w:rsidRDefault="00007441" w:rsidP="002E2E82">
            <w:pPr>
              <w:jc w:val="right"/>
              <w:rPr>
                <w:b/>
                <w:sz w:val="20"/>
                <w:szCs w:val="20"/>
              </w:rPr>
            </w:pPr>
          </w:p>
        </w:tc>
      </w:tr>
      <w:tr w:rsidR="00007441" w:rsidRPr="00E02560" w14:paraId="24423578" w14:textId="77777777" w:rsidTr="002E2E82">
        <w:trPr>
          <w:trHeight w:val="233"/>
          <w:jc w:val="center"/>
        </w:trPr>
        <w:tc>
          <w:tcPr>
            <w:tcW w:w="4101" w:type="pct"/>
            <w:gridSpan w:val="3"/>
            <w:tcBorders>
              <w:bottom w:val="single" w:sz="4" w:space="0" w:color="auto"/>
            </w:tcBorders>
          </w:tcPr>
          <w:p w14:paraId="69785842" w14:textId="77777777" w:rsidR="00007441" w:rsidRPr="00E02560" w:rsidRDefault="00007441" w:rsidP="002E2E82">
            <w:pPr>
              <w:rPr>
                <w:sz w:val="20"/>
                <w:szCs w:val="20"/>
              </w:rPr>
            </w:pPr>
            <w:r w:rsidRPr="00E02560">
              <w:rPr>
                <w:sz w:val="20"/>
                <w:szCs w:val="20"/>
              </w:rPr>
              <w:t>Implementing agency:</w:t>
            </w:r>
          </w:p>
        </w:tc>
        <w:tc>
          <w:tcPr>
            <w:tcW w:w="899" w:type="pct"/>
            <w:tcBorders>
              <w:bottom w:val="single" w:sz="4" w:space="0" w:color="auto"/>
            </w:tcBorders>
          </w:tcPr>
          <w:p w14:paraId="48DEBE95" w14:textId="77777777" w:rsidR="00007441" w:rsidRPr="00E02560" w:rsidRDefault="00007441" w:rsidP="002E2E82">
            <w:pPr>
              <w:jc w:val="center"/>
              <w:rPr>
                <w:sz w:val="20"/>
                <w:szCs w:val="20"/>
              </w:rPr>
            </w:pPr>
            <w:r w:rsidRPr="00E02560">
              <w:rPr>
                <w:sz w:val="20"/>
                <w:szCs w:val="20"/>
              </w:rPr>
              <w:t>UNEP</w:t>
            </w:r>
          </w:p>
        </w:tc>
      </w:tr>
      <w:tr w:rsidR="00007441" w:rsidRPr="00E02560" w14:paraId="7B70437F" w14:textId="77777777" w:rsidTr="002E2E82">
        <w:trPr>
          <w:trHeight w:val="233"/>
          <w:jc w:val="center"/>
        </w:trPr>
        <w:tc>
          <w:tcPr>
            <w:tcW w:w="4101" w:type="pct"/>
            <w:gridSpan w:val="3"/>
            <w:tcBorders>
              <w:top w:val="single" w:sz="4" w:space="0" w:color="auto"/>
              <w:left w:val="single" w:sz="4" w:space="0" w:color="auto"/>
              <w:bottom w:val="nil"/>
              <w:right w:val="single" w:sz="4" w:space="0" w:color="auto"/>
            </w:tcBorders>
          </w:tcPr>
          <w:p w14:paraId="1B0A002F" w14:textId="77777777" w:rsidR="00007441" w:rsidRPr="00E02560" w:rsidRDefault="00007441" w:rsidP="002E2E82">
            <w:pPr>
              <w:rPr>
                <w:sz w:val="20"/>
                <w:szCs w:val="20"/>
              </w:rPr>
            </w:pPr>
            <w:r w:rsidRPr="00E02560">
              <w:rPr>
                <w:sz w:val="20"/>
                <w:szCs w:val="20"/>
              </w:rPr>
              <w:t>Amounts previously approved for institutional strengthening (US $):</w:t>
            </w:r>
          </w:p>
        </w:tc>
        <w:tc>
          <w:tcPr>
            <w:tcW w:w="899" w:type="pct"/>
            <w:tcBorders>
              <w:top w:val="single" w:sz="4" w:space="0" w:color="auto"/>
              <w:left w:val="single" w:sz="4" w:space="0" w:color="auto"/>
              <w:bottom w:val="nil"/>
              <w:right w:val="single" w:sz="4" w:space="0" w:color="auto"/>
            </w:tcBorders>
          </w:tcPr>
          <w:p w14:paraId="69B5B867" w14:textId="77777777" w:rsidR="00007441" w:rsidRPr="00E02560" w:rsidRDefault="00007441" w:rsidP="002E2E82">
            <w:pPr>
              <w:jc w:val="right"/>
              <w:rPr>
                <w:sz w:val="20"/>
                <w:szCs w:val="20"/>
              </w:rPr>
            </w:pPr>
          </w:p>
        </w:tc>
      </w:tr>
      <w:tr w:rsidR="00007441" w:rsidRPr="00E02560" w14:paraId="40E7E51A" w14:textId="77777777" w:rsidTr="002E2E82">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1CDA578D" w14:textId="77777777" w:rsidR="00007441" w:rsidRPr="00E02560" w:rsidRDefault="00007441" w:rsidP="002E2E82">
            <w:pPr>
              <w:ind w:left="5364" w:right="-198"/>
              <w:jc w:val="left"/>
              <w:rPr>
                <w:sz w:val="20"/>
                <w:szCs w:val="20"/>
              </w:rPr>
            </w:pPr>
            <w:r w:rsidRPr="00E02560">
              <w:rPr>
                <w:sz w:val="20"/>
                <w:szCs w:val="20"/>
              </w:rPr>
              <w:t>Phase I:</w:t>
            </w:r>
          </w:p>
        </w:tc>
        <w:tc>
          <w:tcPr>
            <w:tcW w:w="641" w:type="pct"/>
            <w:tcBorders>
              <w:top w:val="nil"/>
              <w:left w:val="nil"/>
              <w:bottom w:val="nil"/>
              <w:right w:val="single" w:sz="4" w:space="0" w:color="auto"/>
            </w:tcBorders>
            <w:shd w:val="clear" w:color="auto" w:fill="FFFFFF" w:themeFill="background1"/>
            <w:vAlign w:val="bottom"/>
          </w:tcPr>
          <w:p w14:paraId="7F5D6BCC" w14:textId="77777777" w:rsidR="00007441" w:rsidRPr="00E02560" w:rsidRDefault="00007441" w:rsidP="002E2E82">
            <w:pPr>
              <w:jc w:val="right"/>
              <w:rPr>
                <w:sz w:val="20"/>
                <w:szCs w:val="20"/>
              </w:rPr>
            </w:pPr>
            <w:r w:rsidRPr="00E02560">
              <w:rPr>
                <w:sz w:val="20"/>
                <w:szCs w:val="20"/>
              </w:rPr>
              <w:t>May-96</w:t>
            </w:r>
          </w:p>
        </w:tc>
        <w:tc>
          <w:tcPr>
            <w:tcW w:w="899" w:type="pct"/>
            <w:tcBorders>
              <w:top w:val="nil"/>
              <w:left w:val="single" w:sz="4" w:space="0" w:color="auto"/>
              <w:bottom w:val="nil"/>
              <w:right w:val="single" w:sz="4" w:space="0" w:color="auto"/>
            </w:tcBorders>
            <w:shd w:val="clear" w:color="auto" w:fill="FFFFFF" w:themeFill="background1"/>
            <w:vAlign w:val="bottom"/>
          </w:tcPr>
          <w:p w14:paraId="3DFD7E6D" w14:textId="77777777" w:rsidR="00007441" w:rsidRPr="00E02560" w:rsidRDefault="00007441" w:rsidP="002E2E82">
            <w:pPr>
              <w:jc w:val="right"/>
              <w:rPr>
                <w:sz w:val="20"/>
                <w:szCs w:val="20"/>
              </w:rPr>
            </w:pPr>
            <w:r w:rsidRPr="00E02560">
              <w:rPr>
                <w:sz w:val="20"/>
                <w:szCs w:val="20"/>
              </w:rPr>
              <w:t>47,686</w:t>
            </w:r>
          </w:p>
        </w:tc>
      </w:tr>
      <w:tr w:rsidR="00007441" w:rsidRPr="00E02560" w14:paraId="327C58B2" w14:textId="77777777" w:rsidTr="002E2E82">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1B4CF78E" w14:textId="77777777" w:rsidR="00007441" w:rsidRPr="00E02560" w:rsidRDefault="00007441" w:rsidP="002E2E82">
            <w:pPr>
              <w:ind w:left="5364" w:right="-198"/>
              <w:jc w:val="left"/>
              <w:rPr>
                <w:sz w:val="20"/>
                <w:szCs w:val="20"/>
              </w:rPr>
            </w:pPr>
            <w:r w:rsidRPr="00E02560">
              <w:rPr>
                <w:sz w:val="20"/>
                <w:szCs w:val="20"/>
              </w:rPr>
              <w:t>Phase II:</w:t>
            </w:r>
          </w:p>
        </w:tc>
        <w:tc>
          <w:tcPr>
            <w:tcW w:w="641" w:type="pct"/>
            <w:tcBorders>
              <w:top w:val="nil"/>
              <w:left w:val="nil"/>
              <w:bottom w:val="nil"/>
              <w:right w:val="single" w:sz="4" w:space="0" w:color="auto"/>
            </w:tcBorders>
            <w:shd w:val="clear" w:color="auto" w:fill="FFFFFF" w:themeFill="background1"/>
            <w:vAlign w:val="bottom"/>
          </w:tcPr>
          <w:p w14:paraId="72C1C5A5" w14:textId="77777777" w:rsidR="00007441" w:rsidRPr="00E02560" w:rsidRDefault="00007441" w:rsidP="002E2E82">
            <w:pPr>
              <w:jc w:val="right"/>
              <w:rPr>
                <w:sz w:val="20"/>
                <w:szCs w:val="20"/>
              </w:rPr>
            </w:pPr>
            <w:r w:rsidRPr="00E02560">
              <w:rPr>
                <w:sz w:val="20"/>
                <w:szCs w:val="20"/>
              </w:rPr>
              <w:t>Mar-00</w:t>
            </w:r>
          </w:p>
        </w:tc>
        <w:tc>
          <w:tcPr>
            <w:tcW w:w="899" w:type="pct"/>
            <w:tcBorders>
              <w:top w:val="nil"/>
              <w:left w:val="single" w:sz="4" w:space="0" w:color="auto"/>
              <w:bottom w:val="nil"/>
              <w:right w:val="single" w:sz="4" w:space="0" w:color="auto"/>
            </w:tcBorders>
            <w:shd w:val="clear" w:color="auto" w:fill="FFFFFF" w:themeFill="background1"/>
            <w:vAlign w:val="bottom"/>
          </w:tcPr>
          <w:p w14:paraId="0EC83A96" w14:textId="77777777" w:rsidR="00007441" w:rsidRPr="00E02560" w:rsidRDefault="00007441" w:rsidP="002E2E82">
            <w:pPr>
              <w:jc w:val="right"/>
              <w:rPr>
                <w:sz w:val="20"/>
                <w:szCs w:val="20"/>
              </w:rPr>
            </w:pPr>
            <w:r w:rsidRPr="00E02560">
              <w:rPr>
                <w:sz w:val="20"/>
                <w:szCs w:val="20"/>
              </w:rPr>
              <w:t>31,640</w:t>
            </w:r>
          </w:p>
        </w:tc>
      </w:tr>
      <w:tr w:rsidR="00007441" w:rsidRPr="00E02560" w14:paraId="1BD6EFF0" w14:textId="77777777" w:rsidTr="002E2E82">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67637416" w14:textId="77777777" w:rsidR="00007441" w:rsidRPr="00E02560" w:rsidRDefault="00007441" w:rsidP="002E2E82">
            <w:pPr>
              <w:ind w:left="5364" w:right="-198"/>
              <w:jc w:val="left"/>
              <w:rPr>
                <w:sz w:val="20"/>
                <w:szCs w:val="20"/>
              </w:rPr>
            </w:pPr>
            <w:r w:rsidRPr="00E02560">
              <w:rPr>
                <w:sz w:val="20"/>
                <w:szCs w:val="20"/>
              </w:rPr>
              <w:t>Phase III:</w:t>
            </w:r>
          </w:p>
        </w:tc>
        <w:tc>
          <w:tcPr>
            <w:tcW w:w="641" w:type="pct"/>
            <w:tcBorders>
              <w:top w:val="nil"/>
              <w:left w:val="nil"/>
              <w:bottom w:val="nil"/>
              <w:right w:val="single" w:sz="4" w:space="0" w:color="auto"/>
            </w:tcBorders>
            <w:shd w:val="clear" w:color="auto" w:fill="FFFFFF" w:themeFill="background1"/>
            <w:vAlign w:val="bottom"/>
          </w:tcPr>
          <w:p w14:paraId="6D695E82" w14:textId="77777777" w:rsidR="00007441" w:rsidRPr="00E02560" w:rsidRDefault="00007441" w:rsidP="002E2E82">
            <w:pPr>
              <w:jc w:val="right"/>
              <w:rPr>
                <w:sz w:val="20"/>
                <w:szCs w:val="20"/>
              </w:rPr>
            </w:pPr>
            <w:r w:rsidRPr="00E02560">
              <w:rPr>
                <w:sz w:val="20"/>
                <w:szCs w:val="20"/>
              </w:rPr>
              <w:t>Dec-03</w:t>
            </w:r>
          </w:p>
        </w:tc>
        <w:tc>
          <w:tcPr>
            <w:tcW w:w="899" w:type="pct"/>
            <w:tcBorders>
              <w:top w:val="nil"/>
              <w:left w:val="single" w:sz="4" w:space="0" w:color="auto"/>
              <w:bottom w:val="nil"/>
              <w:right w:val="single" w:sz="4" w:space="0" w:color="auto"/>
            </w:tcBorders>
            <w:shd w:val="clear" w:color="auto" w:fill="FFFFFF" w:themeFill="background1"/>
            <w:vAlign w:val="bottom"/>
          </w:tcPr>
          <w:p w14:paraId="7E5B9E5A" w14:textId="77777777" w:rsidR="00007441" w:rsidRPr="00E02560" w:rsidRDefault="00007441" w:rsidP="002E2E82">
            <w:pPr>
              <w:jc w:val="right"/>
              <w:rPr>
                <w:sz w:val="20"/>
                <w:szCs w:val="20"/>
              </w:rPr>
            </w:pPr>
            <w:r w:rsidRPr="00E02560">
              <w:rPr>
                <w:sz w:val="20"/>
                <w:szCs w:val="20"/>
              </w:rPr>
              <w:t>36,573</w:t>
            </w:r>
          </w:p>
        </w:tc>
      </w:tr>
      <w:tr w:rsidR="00007441" w:rsidRPr="00E02560" w14:paraId="346CC8E1" w14:textId="77777777" w:rsidTr="002E2E82">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1FBF8CCD" w14:textId="77777777" w:rsidR="00007441" w:rsidRPr="00E02560" w:rsidRDefault="00007441" w:rsidP="002E2E82">
            <w:pPr>
              <w:ind w:left="5364" w:right="-198"/>
              <w:jc w:val="left"/>
              <w:rPr>
                <w:sz w:val="20"/>
                <w:szCs w:val="20"/>
              </w:rPr>
            </w:pPr>
            <w:r w:rsidRPr="00E02560">
              <w:rPr>
                <w:sz w:val="20"/>
                <w:szCs w:val="20"/>
              </w:rPr>
              <w:t>Phase IV:</w:t>
            </w:r>
          </w:p>
        </w:tc>
        <w:tc>
          <w:tcPr>
            <w:tcW w:w="641" w:type="pct"/>
            <w:tcBorders>
              <w:top w:val="nil"/>
              <w:left w:val="nil"/>
              <w:bottom w:val="nil"/>
              <w:right w:val="single" w:sz="4" w:space="0" w:color="auto"/>
            </w:tcBorders>
            <w:shd w:val="clear" w:color="auto" w:fill="FFFFFF" w:themeFill="background1"/>
            <w:vAlign w:val="bottom"/>
          </w:tcPr>
          <w:p w14:paraId="12895A4F" w14:textId="77777777" w:rsidR="00007441" w:rsidRPr="00E02560" w:rsidRDefault="00007441" w:rsidP="002E2E82">
            <w:pPr>
              <w:tabs>
                <w:tab w:val="left" w:pos="6840"/>
              </w:tabs>
              <w:ind w:left="-108"/>
              <w:jc w:val="right"/>
              <w:rPr>
                <w:sz w:val="20"/>
                <w:szCs w:val="20"/>
              </w:rPr>
            </w:pPr>
            <w:r w:rsidRPr="00E02560">
              <w:rPr>
                <w:sz w:val="20"/>
                <w:szCs w:val="20"/>
              </w:rPr>
              <w:t>Apr-06</w:t>
            </w:r>
          </w:p>
        </w:tc>
        <w:tc>
          <w:tcPr>
            <w:tcW w:w="899" w:type="pct"/>
            <w:tcBorders>
              <w:top w:val="nil"/>
              <w:left w:val="single" w:sz="4" w:space="0" w:color="auto"/>
              <w:bottom w:val="nil"/>
              <w:right w:val="single" w:sz="4" w:space="0" w:color="auto"/>
            </w:tcBorders>
            <w:shd w:val="clear" w:color="auto" w:fill="FFFFFF" w:themeFill="background1"/>
          </w:tcPr>
          <w:p w14:paraId="3A5A4744" w14:textId="77777777" w:rsidR="00007441" w:rsidRPr="00E02560" w:rsidRDefault="00007441" w:rsidP="002E2E82">
            <w:pPr>
              <w:jc w:val="right"/>
              <w:rPr>
                <w:sz w:val="20"/>
                <w:szCs w:val="20"/>
              </w:rPr>
            </w:pPr>
            <w:r w:rsidRPr="00E02560">
              <w:rPr>
                <w:sz w:val="20"/>
                <w:szCs w:val="20"/>
              </w:rPr>
              <w:t>59,971</w:t>
            </w:r>
          </w:p>
        </w:tc>
      </w:tr>
      <w:tr w:rsidR="00007441" w:rsidRPr="00E02560" w14:paraId="55CB64D1" w14:textId="77777777" w:rsidTr="002E2E82">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4C633D06" w14:textId="77777777" w:rsidR="00007441" w:rsidRPr="00E02560" w:rsidRDefault="00007441" w:rsidP="002E2E82">
            <w:pPr>
              <w:ind w:left="5364" w:right="-198"/>
              <w:jc w:val="left"/>
              <w:rPr>
                <w:sz w:val="20"/>
                <w:szCs w:val="20"/>
              </w:rPr>
            </w:pPr>
            <w:r w:rsidRPr="00E02560">
              <w:rPr>
                <w:sz w:val="20"/>
                <w:szCs w:val="20"/>
              </w:rPr>
              <w:t>Phase V:</w:t>
            </w:r>
          </w:p>
        </w:tc>
        <w:tc>
          <w:tcPr>
            <w:tcW w:w="641" w:type="pct"/>
            <w:tcBorders>
              <w:top w:val="nil"/>
              <w:left w:val="nil"/>
              <w:bottom w:val="nil"/>
              <w:right w:val="single" w:sz="4" w:space="0" w:color="auto"/>
            </w:tcBorders>
            <w:shd w:val="clear" w:color="auto" w:fill="FFFFFF" w:themeFill="background1"/>
            <w:vAlign w:val="bottom"/>
          </w:tcPr>
          <w:p w14:paraId="1628EE7E" w14:textId="77777777" w:rsidR="00007441" w:rsidRPr="00E02560" w:rsidRDefault="00007441" w:rsidP="002E2E82">
            <w:pPr>
              <w:tabs>
                <w:tab w:val="left" w:pos="6840"/>
              </w:tabs>
              <w:ind w:left="-108"/>
              <w:jc w:val="right"/>
              <w:rPr>
                <w:sz w:val="20"/>
                <w:szCs w:val="20"/>
              </w:rPr>
            </w:pPr>
            <w:r w:rsidRPr="00E02560">
              <w:rPr>
                <w:sz w:val="20"/>
                <w:szCs w:val="20"/>
              </w:rPr>
              <w:t>Apr-08</w:t>
            </w:r>
          </w:p>
        </w:tc>
        <w:tc>
          <w:tcPr>
            <w:tcW w:w="899" w:type="pct"/>
            <w:tcBorders>
              <w:top w:val="nil"/>
              <w:left w:val="single" w:sz="4" w:space="0" w:color="auto"/>
              <w:bottom w:val="nil"/>
              <w:right w:val="single" w:sz="4" w:space="0" w:color="auto"/>
            </w:tcBorders>
            <w:shd w:val="clear" w:color="auto" w:fill="FFFFFF" w:themeFill="background1"/>
          </w:tcPr>
          <w:p w14:paraId="3B520D0C" w14:textId="77777777" w:rsidR="00007441" w:rsidRPr="00E02560" w:rsidRDefault="00007441" w:rsidP="002E2E82">
            <w:pPr>
              <w:jc w:val="right"/>
              <w:rPr>
                <w:sz w:val="20"/>
                <w:szCs w:val="20"/>
              </w:rPr>
            </w:pPr>
            <w:r w:rsidRPr="00E02560">
              <w:rPr>
                <w:sz w:val="20"/>
                <w:szCs w:val="20"/>
              </w:rPr>
              <w:t>60,000</w:t>
            </w:r>
          </w:p>
        </w:tc>
      </w:tr>
      <w:tr w:rsidR="00007441" w:rsidRPr="00E02560" w14:paraId="37A9A503" w14:textId="77777777" w:rsidTr="002E2E82">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76E78F7F" w14:textId="77777777" w:rsidR="00007441" w:rsidRPr="00E02560" w:rsidRDefault="00007441" w:rsidP="002E2E82">
            <w:pPr>
              <w:ind w:left="5364" w:right="-198"/>
              <w:jc w:val="left"/>
              <w:rPr>
                <w:sz w:val="20"/>
                <w:szCs w:val="20"/>
              </w:rPr>
            </w:pPr>
            <w:r w:rsidRPr="00E02560">
              <w:rPr>
                <w:sz w:val="20"/>
                <w:szCs w:val="20"/>
              </w:rPr>
              <w:t>Phase VI:</w:t>
            </w:r>
          </w:p>
        </w:tc>
        <w:tc>
          <w:tcPr>
            <w:tcW w:w="641" w:type="pct"/>
            <w:tcBorders>
              <w:top w:val="nil"/>
              <w:left w:val="nil"/>
              <w:bottom w:val="nil"/>
              <w:right w:val="single" w:sz="4" w:space="0" w:color="auto"/>
            </w:tcBorders>
            <w:shd w:val="clear" w:color="auto" w:fill="FFFFFF" w:themeFill="background1"/>
            <w:vAlign w:val="bottom"/>
          </w:tcPr>
          <w:p w14:paraId="2C78F8B8" w14:textId="77777777" w:rsidR="00007441" w:rsidRPr="00E02560" w:rsidRDefault="00007441" w:rsidP="002E2E82">
            <w:pPr>
              <w:tabs>
                <w:tab w:val="left" w:pos="6840"/>
              </w:tabs>
              <w:ind w:left="-108"/>
              <w:jc w:val="right"/>
              <w:rPr>
                <w:sz w:val="20"/>
                <w:szCs w:val="20"/>
              </w:rPr>
            </w:pPr>
            <w:r w:rsidRPr="00E02560">
              <w:rPr>
                <w:sz w:val="20"/>
                <w:szCs w:val="20"/>
              </w:rPr>
              <w:t>Jul-10</w:t>
            </w:r>
          </w:p>
        </w:tc>
        <w:tc>
          <w:tcPr>
            <w:tcW w:w="899" w:type="pct"/>
            <w:tcBorders>
              <w:top w:val="nil"/>
              <w:left w:val="single" w:sz="4" w:space="0" w:color="auto"/>
              <w:bottom w:val="nil"/>
              <w:right w:val="single" w:sz="4" w:space="0" w:color="auto"/>
            </w:tcBorders>
            <w:shd w:val="clear" w:color="auto" w:fill="FFFFFF" w:themeFill="background1"/>
          </w:tcPr>
          <w:p w14:paraId="37EA6ECE" w14:textId="77777777" w:rsidR="00007441" w:rsidRPr="00E02560" w:rsidRDefault="00007441" w:rsidP="002E2E82">
            <w:pPr>
              <w:jc w:val="right"/>
              <w:rPr>
                <w:sz w:val="20"/>
                <w:szCs w:val="20"/>
              </w:rPr>
            </w:pPr>
            <w:r w:rsidRPr="00E02560">
              <w:rPr>
                <w:sz w:val="20"/>
                <w:szCs w:val="20"/>
              </w:rPr>
              <w:t>60,000</w:t>
            </w:r>
          </w:p>
        </w:tc>
      </w:tr>
      <w:tr w:rsidR="00007441" w:rsidRPr="00E02560" w14:paraId="64371556" w14:textId="77777777" w:rsidTr="002E2E82">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022C2535" w14:textId="77777777" w:rsidR="00007441" w:rsidRPr="00E02560" w:rsidRDefault="00007441" w:rsidP="002E2E82">
            <w:pPr>
              <w:ind w:left="5364" w:right="-198"/>
              <w:jc w:val="left"/>
              <w:rPr>
                <w:sz w:val="20"/>
                <w:szCs w:val="20"/>
              </w:rPr>
            </w:pPr>
            <w:r w:rsidRPr="00E02560">
              <w:rPr>
                <w:sz w:val="20"/>
                <w:szCs w:val="20"/>
              </w:rPr>
              <w:t>Phase VII:</w:t>
            </w:r>
          </w:p>
        </w:tc>
        <w:tc>
          <w:tcPr>
            <w:tcW w:w="641" w:type="pct"/>
            <w:tcBorders>
              <w:top w:val="nil"/>
              <w:left w:val="nil"/>
              <w:bottom w:val="nil"/>
              <w:right w:val="single" w:sz="4" w:space="0" w:color="auto"/>
            </w:tcBorders>
            <w:shd w:val="clear" w:color="auto" w:fill="FFFFFF" w:themeFill="background1"/>
            <w:vAlign w:val="bottom"/>
          </w:tcPr>
          <w:p w14:paraId="729C0FCF" w14:textId="77777777" w:rsidR="00007441" w:rsidRPr="00E02560" w:rsidRDefault="00007441" w:rsidP="002E2E82">
            <w:pPr>
              <w:tabs>
                <w:tab w:val="left" w:pos="6840"/>
              </w:tabs>
              <w:ind w:left="-108"/>
              <w:jc w:val="right"/>
              <w:rPr>
                <w:sz w:val="20"/>
                <w:szCs w:val="20"/>
              </w:rPr>
            </w:pPr>
            <w:r w:rsidRPr="00E02560">
              <w:rPr>
                <w:sz w:val="20"/>
                <w:szCs w:val="20"/>
              </w:rPr>
              <w:t>Jul-12</w:t>
            </w:r>
          </w:p>
        </w:tc>
        <w:tc>
          <w:tcPr>
            <w:tcW w:w="899" w:type="pct"/>
            <w:tcBorders>
              <w:top w:val="nil"/>
              <w:left w:val="single" w:sz="4" w:space="0" w:color="auto"/>
              <w:bottom w:val="nil"/>
              <w:right w:val="single" w:sz="4" w:space="0" w:color="auto"/>
            </w:tcBorders>
            <w:shd w:val="clear" w:color="auto" w:fill="FFFFFF" w:themeFill="background1"/>
          </w:tcPr>
          <w:p w14:paraId="681762D3" w14:textId="77777777" w:rsidR="00007441" w:rsidRPr="00E02560" w:rsidRDefault="00007441" w:rsidP="002E2E82">
            <w:pPr>
              <w:jc w:val="right"/>
              <w:rPr>
                <w:sz w:val="20"/>
                <w:szCs w:val="20"/>
              </w:rPr>
            </w:pPr>
            <w:r w:rsidRPr="00E02560">
              <w:rPr>
                <w:sz w:val="20"/>
                <w:szCs w:val="20"/>
              </w:rPr>
              <w:t>60,000</w:t>
            </w:r>
          </w:p>
        </w:tc>
      </w:tr>
      <w:tr w:rsidR="00007441" w:rsidRPr="00E02560" w14:paraId="745B1195" w14:textId="77777777" w:rsidTr="002E2E82">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303A7888" w14:textId="77777777" w:rsidR="00007441" w:rsidRPr="00E02560" w:rsidRDefault="00007441" w:rsidP="002E2E82">
            <w:pPr>
              <w:ind w:left="5364" w:right="-198"/>
              <w:jc w:val="left"/>
              <w:rPr>
                <w:sz w:val="20"/>
                <w:szCs w:val="20"/>
              </w:rPr>
            </w:pPr>
            <w:r w:rsidRPr="00E02560">
              <w:rPr>
                <w:sz w:val="20"/>
                <w:szCs w:val="20"/>
              </w:rPr>
              <w:t>Phase VIII:</w:t>
            </w:r>
          </w:p>
        </w:tc>
        <w:tc>
          <w:tcPr>
            <w:tcW w:w="641" w:type="pct"/>
            <w:tcBorders>
              <w:top w:val="nil"/>
              <w:left w:val="nil"/>
              <w:bottom w:val="nil"/>
              <w:right w:val="single" w:sz="4" w:space="0" w:color="auto"/>
            </w:tcBorders>
            <w:shd w:val="clear" w:color="auto" w:fill="FFFFFF" w:themeFill="background1"/>
            <w:vAlign w:val="bottom"/>
          </w:tcPr>
          <w:p w14:paraId="4E2ECFA6" w14:textId="77777777" w:rsidR="00007441" w:rsidRPr="00E02560" w:rsidRDefault="00007441" w:rsidP="002E2E82">
            <w:pPr>
              <w:tabs>
                <w:tab w:val="left" w:pos="6840"/>
              </w:tabs>
              <w:ind w:left="-108"/>
              <w:jc w:val="right"/>
              <w:rPr>
                <w:sz w:val="20"/>
                <w:szCs w:val="20"/>
              </w:rPr>
            </w:pPr>
            <w:r w:rsidRPr="00E02560">
              <w:rPr>
                <w:sz w:val="20"/>
                <w:szCs w:val="20"/>
              </w:rPr>
              <w:t>May-14</w:t>
            </w:r>
          </w:p>
        </w:tc>
        <w:tc>
          <w:tcPr>
            <w:tcW w:w="899" w:type="pct"/>
            <w:tcBorders>
              <w:top w:val="nil"/>
              <w:left w:val="single" w:sz="4" w:space="0" w:color="auto"/>
              <w:bottom w:val="nil"/>
              <w:right w:val="single" w:sz="4" w:space="0" w:color="auto"/>
            </w:tcBorders>
            <w:shd w:val="clear" w:color="auto" w:fill="FFFFFF" w:themeFill="background1"/>
          </w:tcPr>
          <w:p w14:paraId="74E0EFC3" w14:textId="77777777" w:rsidR="00007441" w:rsidRPr="00E02560" w:rsidRDefault="00007441" w:rsidP="002E2E82">
            <w:pPr>
              <w:jc w:val="right"/>
              <w:rPr>
                <w:sz w:val="20"/>
                <w:szCs w:val="20"/>
              </w:rPr>
            </w:pPr>
            <w:r w:rsidRPr="00E02560">
              <w:rPr>
                <w:sz w:val="20"/>
                <w:szCs w:val="20"/>
              </w:rPr>
              <w:t>60,000</w:t>
            </w:r>
          </w:p>
        </w:tc>
      </w:tr>
      <w:tr w:rsidR="00007441" w:rsidRPr="00E02560" w14:paraId="2B728C14" w14:textId="77777777" w:rsidTr="002E2E82">
        <w:trPr>
          <w:trHeight w:val="233"/>
          <w:jc w:val="center"/>
        </w:trPr>
        <w:tc>
          <w:tcPr>
            <w:tcW w:w="3326" w:type="pct"/>
            <w:tcBorders>
              <w:top w:val="nil"/>
              <w:left w:val="single" w:sz="4" w:space="0" w:color="auto"/>
              <w:bottom w:val="nil"/>
              <w:right w:val="nil"/>
            </w:tcBorders>
            <w:shd w:val="clear" w:color="auto" w:fill="FFFFFF" w:themeFill="background1"/>
            <w:vAlign w:val="bottom"/>
          </w:tcPr>
          <w:p w14:paraId="64BE8A2C" w14:textId="77777777" w:rsidR="00007441" w:rsidRPr="00E02560" w:rsidRDefault="00007441" w:rsidP="002E2E82">
            <w:pPr>
              <w:ind w:left="5364" w:right="-198"/>
              <w:jc w:val="left"/>
              <w:rPr>
                <w:sz w:val="20"/>
                <w:szCs w:val="20"/>
              </w:rPr>
            </w:pPr>
            <w:r w:rsidRPr="00E02560">
              <w:rPr>
                <w:sz w:val="20"/>
                <w:szCs w:val="20"/>
              </w:rPr>
              <w:t>Phase IX:</w:t>
            </w:r>
          </w:p>
        </w:tc>
        <w:tc>
          <w:tcPr>
            <w:tcW w:w="775" w:type="pct"/>
            <w:gridSpan w:val="2"/>
            <w:tcBorders>
              <w:top w:val="nil"/>
              <w:left w:val="nil"/>
              <w:bottom w:val="nil"/>
              <w:right w:val="single" w:sz="4" w:space="0" w:color="auto"/>
            </w:tcBorders>
            <w:shd w:val="clear" w:color="auto" w:fill="FFFFFF" w:themeFill="background1"/>
            <w:vAlign w:val="bottom"/>
          </w:tcPr>
          <w:p w14:paraId="7CC79C5D" w14:textId="77777777" w:rsidR="00007441" w:rsidRPr="00E02560" w:rsidRDefault="00007441" w:rsidP="002E2E82">
            <w:pPr>
              <w:tabs>
                <w:tab w:val="left" w:pos="6840"/>
              </w:tabs>
              <w:ind w:left="-108"/>
              <w:jc w:val="right"/>
              <w:rPr>
                <w:sz w:val="20"/>
                <w:szCs w:val="20"/>
              </w:rPr>
            </w:pPr>
            <w:r w:rsidRPr="00E02560">
              <w:rPr>
                <w:sz w:val="20"/>
                <w:szCs w:val="20"/>
              </w:rPr>
              <w:t>Dec-16</w:t>
            </w:r>
          </w:p>
        </w:tc>
        <w:tc>
          <w:tcPr>
            <w:tcW w:w="899" w:type="pct"/>
            <w:tcBorders>
              <w:top w:val="nil"/>
              <w:left w:val="single" w:sz="4" w:space="0" w:color="auto"/>
              <w:bottom w:val="nil"/>
              <w:right w:val="single" w:sz="4" w:space="0" w:color="auto"/>
            </w:tcBorders>
            <w:shd w:val="clear" w:color="auto" w:fill="FFFFFF" w:themeFill="background1"/>
          </w:tcPr>
          <w:p w14:paraId="10C68896" w14:textId="77777777" w:rsidR="00007441" w:rsidRPr="00E02560" w:rsidRDefault="00007441" w:rsidP="002E2E82">
            <w:pPr>
              <w:jc w:val="right"/>
              <w:rPr>
                <w:sz w:val="20"/>
                <w:szCs w:val="20"/>
              </w:rPr>
            </w:pPr>
            <w:r w:rsidRPr="00E02560">
              <w:rPr>
                <w:sz w:val="20"/>
                <w:szCs w:val="20"/>
              </w:rPr>
              <w:t>85,000</w:t>
            </w:r>
          </w:p>
        </w:tc>
      </w:tr>
      <w:tr w:rsidR="00007441" w:rsidRPr="00E02560" w14:paraId="43487976" w14:textId="77777777" w:rsidTr="002E2E82">
        <w:trPr>
          <w:trHeight w:val="233"/>
          <w:jc w:val="center"/>
        </w:trPr>
        <w:tc>
          <w:tcPr>
            <w:tcW w:w="3326" w:type="pct"/>
            <w:tcBorders>
              <w:top w:val="nil"/>
              <w:left w:val="single" w:sz="4" w:space="0" w:color="auto"/>
              <w:bottom w:val="nil"/>
              <w:right w:val="nil"/>
            </w:tcBorders>
            <w:shd w:val="clear" w:color="auto" w:fill="FFFFFF" w:themeFill="background1"/>
            <w:vAlign w:val="bottom"/>
          </w:tcPr>
          <w:p w14:paraId="6474ADD6" w14:textId="77777777" w:rsidR="00007441" w:rsidRPr="00E02560" w:rsidRDefault="00007441" w:rsidP="002E2E82">
            <w:pPr>
              <w:ind w:left="5364" w:right="-198"/>
              <w:jc w:val="left"/>
              <w:rPr>
                <w:sz w:val="20"/>
                <w:szCs w:val="20"/>
              </w:rPr>
            </w:pPr>
            <w:r w:rsidRPr="00E02560">
              <w:rPr>
                <w:sz w:val="20"/>
                <w:szCs w:val="20"/>
              </w:rPr>
              <w:t>Phase X:</w:t>
            </w:r>
          </w:p>
        </w:tc>
        <w:tc>
          <w:tcPr>
            <w:tcW w:w="775" w:type="pct"/>
            <w:gridSpan w:val="2"/>
            <w:tcBorders>
              <w:top w:val="nil"/>
              <w:left w:val="nil"/>
              <w:bottom w:val="nil"/>
              <w:right w:val="single" w:sz="4" w:space="0" w:color="auto"/>
            </w:tcBorders>
            <w:shd w:val="clear" w:color="auto" w:fill="FFFFFF" w:themeFill="background1"/>
            <w:vAlign w:val="bottom"/>
          </w:tcPr>
          <w:p w14:paraId="6B3DCB06" w14:textId="77777777" w:rsidR="00007441" w:rsidRPr="00E02560" w:rsidRDefault="00007441" w:rsidP="002E2E82">
            <w:pPr>
              <w:tabs>
                <w:tab w:val="left" w:pos="6840"/>
              </w:tabs>
              <w:ind w:left="-108"/>
              <w:jc w:val="right"/>
              <w:rPr>
                <w:sz w:val="20"/>
                <w:szCs w:val="20"/>
              </w:rPr>
            </w:pPr>
            <w:r w:rsidRPr="00E02560">
              <w:rPr>
                <w:sz w:val="20"/>
                <w:szCs w:val="20"/>
              </w:rPr>
              <w:t>May-19</w:t>
            </w:r>
          </w:p>
        </w:tc>
        <w:tc>
          <w:tcPr>
            <w:tcW w:w="899" w:type="pct"/>
            <w:tcBorders>
              <w:top w:val="nil"/>
              <w:left w:val="single" w:sz="4" w:space="0" w:color="auto"/>
              <w:bottom w:val="nil"/>
              <w:right w:val="single" w:sz="4" w:space="0" w:color="auto"/>
            </w:tcBorders>
            <w:shd w:val="clear" w:color="auto" w:fill="FFFFFF" w:themeFill="background1"/>
          </w:tcPr>
          <w:p w14:paraId="3CA28EAE" w14:textId="77777777" w:rsidR="00007441" w:rsidRPr="00E02560" w:rsidRDefault="00007441" w:rsidP="002E2E82">
            <w:pPr>
              <w:jc w:val="right"/>
              <w:rPr>
                <w:sz w:val="20"/>
                <w:szCs w:val="20"/>
              </w:rPr>
            </w:pPr>
            <w:r w:rsidRPr="00E02560">
              <w:rPr>
                <w:sz w:val="20"/>
                <w:szCs w:val="20"/>
              </w:rPr>
              <w:t>85,000</w:t>
            </w:r>
          </w:p>
        </w:tc>
      </w:tr>
      <w:tr w:rsidR="00007441" w:rsidRPr="00E02560" w14:paraId="0AF5D815" w14:textId="77777777" w:rsidTr="002E2E82">
        <w:trPr>
          <w:trHeight w:val="233"/>
          <w:jc w:val="center"/>
        </w:trPr>
        <w:tc>
          <w:tcPr>
            <w:tcW w:w="3326" w:type="pct"/>
            <w:tcBorders>
              <w:top w:val="nil"/>
              <w:left w:val="single" w:sz="4" w:space="0" w:color="auto"/>
              <w:bottom w:val="nil"/>
              <w:right w:val="nil"/>
            </w:tcBorders>
            <w:shd w:val="clear" w:color="auto" w:fill="FFFFFF" w:themeFill="background1"/>
            <w:vAlign w:val="bottom"/>
          </w:tcPr>
          <w:p w14:paraId="4E686BF3" w14:textId="77777777" w:rsidR="00007441" w:rsidRPr="00E02560" w:rsidRDefault="00007441" w:rsidP="002E2E82">
            <w:pPr>
              <w:ind w:left="5364" w:right="-198"/>
              <w:jc w:val="left"/>
              <w:rPr>
                <w:sz w:val="20"/>
                <w:szCs w:val="20"/>
              </w:rPr>
            </w:pPr>
            <w:r w:rsidRPr="00E02560">
              <w:rPr>
                <w:sz w:val="20"/>
                <w:szCs w:val="20"/>
              </w:rPr>
              <w:t>Phase XI:</w:t>
            </w:r>
          </w:p>
        </w:tc>
        <w:tc>
          <w:tcPr>
            <w:tcW w:w="775" w:type="pct"/>
            <w:gridSpan w:val="2"/>
            <w:tcBorders>
              <w:top w:val="nil"/>
              <w:left w:val="nil"/>
              <w:bottom w:val="nil"/>
              <w:right w:val="single" w:sz="4" w:space="0" w:color="auto"/>
            </w:tcBorders>
            <w:shd w:val="clear" w:color="auto" w:fill="FFFFFF" w:themeFill="background1"/>
            <w:vAlign w:val="bottom"/>
          </w:tcPr>
          <w:p w14:paraId="17021914" w14:textId="77777777" w:rsidR="00007441" w:rsidRPr="00E02560" w:rsidRDefault="00007441" w:rsidP="002E2E82">
            <w:pPr>
              <w:tabs>
                <w:tab w:val="left" w:pos="6840"/>
              </w:tabs>
              <w:ind w:left="-108"/>
              <w:jc w:val="right"/>
              <w:rPr>
                <w:sz w:val="20"/>
                <w:szCs w:val="20"/>
              </w:rPr>
            </w:pPr>
            <w:r w:rsidRPr="00E02560">
              <w:rPr>
                <w:sz w:val="20"/>
                <w:szCs w:val="20"/>
              </w:rPr>
              <w:t>Jul-21</w:t>
            </w:r>
          </w:p>
        </w:tc>
        <w:tc>
          <w:tcPr>
            <w:tcW w:w="899" w:type="pct"/>
            <w:tcBorders>
              <w:top w:val="nil"/>
              <w:left w:val="single" w:sz="4" w:space="0" w:color="auto"/>
              <w:bottom w:val="nil"/>
              <w:right w:val="single" w:sz="4" w:space="0" w:color="auto"/>
            </w:tcBorders>
            <w:shd w:val="clear" w:color="auto" w:fill="FFFFFF" w:themeFill="background1"/>
          </w:tcPr>
          <w:p w14:paraId="4688D8E6" w14:textId="77777777" w:rsidR="00007441" w:rsidRPr="00E02560" w:rsidRDefault="00007441" w:rsidP="002E2E82">
            <w:pPr>
              <w:jc w:val="right"/>
              <w:rPr>
                <w:sz w:val="20"/>
                <w:szCs w:val="20"/>
              </w:rPr>
            </w:pPr>
            <w:r w:rsidRPr="00E02560">
              <w:rPr>
                <w:sz w:val="20"/>
                <w:szCs w:val="20"/>
              </w:rPr>
              <w:t>85,000</w:t>
            </w:r>
          </w:p>
        </w:tc>
      </w:tr>
      <w:tr w:rsidR="00007441" w:rsidRPr="00E02560" w14:paraId="614A417A" w14:textId="77777777" w:rsidTr="002E2E82">
        <w:trPr>
          <w:trHeight w:val="233"/>
          <w:jc w:val="center"/>
        </w:trPr>
        <w:tc>
          <w:tcPr>
            <w:tcW w:w="3326" w:type="pct"/>
            <w:tcBorders>
              <w:top w:val="nil"/>
              <w:left w:val="single" w:sz="4" w:space="0" w:color="auto"/>
              <w:bottom w:val="nil"/>
              <w:right w:val="nil"/>
            </w:tcBorders>
            <w:shd w:val="clear" w:color="auto" w:fill="FFFFFF" w:themeFill="background1"/>
            <w:vAlign w:val="bottom"/>
          </w:tcPr>
          <w:p w14:paraId="146F6005" w14:textId="77777777" w:rsidR="00007441" w:rsidRPr="00E02560" w:rsidRDefault="00007441" w:rsidP="002E2E82">
            <w:pPr>
              <w:ind w:left="5364" w:right="-198"/>
              <w:jc w:val="left"/>
              <w:rPr>
                <w:sz w:val="20"/>
                <w:szCs w:val="20"/>
              </w:rPr>
            </w:pPr>
            <w:r w:rsidRPr="00E02560">
              <w:rPr>
                <w:sz w:val="20"/>
                <w:szCs w:val="20"/>
              </w:rPr>
              <w:t>Phase XII:</w:t>
            </w:r>
          </w:p>
        </w:tc>
        <w:tc>
          <w:tcPr>
            <w:tcW w:w="775" w:type="pct"/>
            <w:gridSpan w:val="2"/>
            <w:tcBorders>
              <w:top w:val="nil"/>
              <w:left w:val="nil"/>
              <w:bottom w:val="nil"/>
              <w:right w:val="single" w:sz="4" w:space="0" w:color="auto"/>
            </w:tcBorders>
            <w:shd w:val="clear" w:color="auto" w:fill="FFFFFF" w:themeFill="background1"/>
            <w:vAlign w:val="bottom"/>
          </w:tcPr>
          <w:p w14:paraId="0FC350BF" w14:textId="77777777" w:rsidR="00007441" w:rsidRPr="00E02560" w:rsidRDefault="00007441" w:rsidP="002E2E82">
            <w:pPr>
              <w:tabs>
                <w:tab w:val="left" w:pos="6840"/>
              </w:tabs>
              <w:ind w:left="-108"/>
              <w:jc w:val="right"/>
              <w:rPr>
                <w:sz w:val="20"/>
                <w:szCs w:val="20"/>
              </w:rPr>
            </w:pPr>
            <w:r w:rsidRPr="00E02560">
              <w:rPr>
                <w:sz w:val="20"/>
                <w:szCs w:val="20"/>
              </w:rPr>
              <w:t>Jun-23</w:t>
            </w:r>
          </w:p>
        </w:tc>
        <w:tc>
          <w:tcPr>
            <w:tcW w:w="899" w:type="pct"/>
            <w:tcBorders>
              <w:top w:val="nil"/>
              <w:left w:val="single" w:sz="4" w:space="0" w:color="auto"/>
              <w:bottom w:val="nil"/>
              <w:right w:val="single" w:sz="4" w:space="0" w:color="auto"/>
            </w:tcBorders>
            <w:shd w:val="clear" w:color="auto" w:fill="FFFFFF" w:themeFill="background1"/>
          </w:tcPr>
          <w:p w14:paraId="52FD7A50" w14:textId="77777777" w:rsidR="00007441" w:rsidRPr="00E02560" w:rsidRDefault="00007441" w:rsidP="002E2E82">
            <w:pPr>
              <w:jc w:val="right"/>
              <w:rPr>
                <w:sz w:val="20"/>
                <w:szCs w:val="20"/>
              </w:rPr>
            </w:pPr>
            <w:r w:rsidRPr="00E02560">
              <w:rPr>
                <w:sz w:val="20"/>
                <w:szCs w:val="20"/>
              </w:rPr>
              <w:t>180,000</w:t>
            </w:r>
          </w:p>
        </w:tc>
      </w:tr>
      <w:tr w:rsidR="00007441" w:rsidRPr="00E02560" w14:paraId="70C042B1" w14:textId="77777777" w:rsidTr="002E2E82">
        <w:trPr>
          <w:trHeight w:val="233"/>
          <w:jc w:val="center"/>
        </w:trPr>
        <w:tc>
          <w:tcPr>
            <w:tcW w:w="4101" w:type="pct"/>
            <w:gridSpan w:val="3"/>
            <w:tcBorders>
              <w:top w:val="nil"/>
              <w:left w:val="single" w:sz="4" w:space="0" w:color="auto"/>
              <w:bottom w:val="nil"/>
              <w:right w:val="single" w:sz="4" w:space="0" w:color="auto"/>
            </w:tcBorders>
          </w:tcPr>
          <w:p w14:paraId="78BECD2B" w14:textId="77777777" w:rsidR="00007441" w:rsidRPr="00E02560" w:rsidRDefault="00007441" w:rsidP="002E2E82">
            <w:pPr>
              <w:tabs>
                <w:tab w:val="left" w:pos="6692"/>
                <w:tab w:val="right" w:pos="7560"/>
              </w:tabs>
              <w:ind w:left="6480" w:right="-108"/>
              <w:jc w:val="left"/>
              <w:rPr>
                <w:sz w:val="20"/>
                <w:szCs w:val="20"/>
              </w:rPr>
            </w:pPr>
            <w:r w:rsidRPr="00E02560">
              <w:rPr>
                <w:sz w:val="20"/>
                <w:szCs w:val="20"/>
              </w:rPr>
              <w:tab/>
              <w:t>Total:</w:t>
            </w:r>
          </w:p>
        </w:tc>
        <w:tc>
          <w:tcPr>
            <w:tcW w:w="899" w:type="pct"/>
            <w:tcBorders>
              <w:top w:val="nil"/>
              <w:left w:val="single" w:sz="4" w:space="0" w:color="auto"/>
              <w:bottom w:val="single" w:sz="4" w:space="0" w:color="auto"/>
              <w:right w:val="single" w:sz="4" w:space="0" w:color="auto"/>
            </w:tcBorders>
          </w:tcPr>
          <w:p w14:paraId="4AD1E162" w14:textId="77777777" w:rsidR="00007441" w:rsidRPr="00E02560" w:rsidRDefault="00007441" w:rsidP="002E2E82">
            <w:pPr>
              <w:jc w:val="right"/>
              <w:rPr>
                <w:sz w:val="20"/>
                <w:szCs w:val="20"/>
              </w:rPr>
            </w:pPr>
            <w:r w:rsidRPr="00E02560">
              <w:rPr>
                <w:sz w:val="20"/>
                <w:szCs w:val="20"/>
              </w:rPr>
              <w:t>850,870</w:t>
            </w:r>
          </w:p>
        </w:tc>
      </w:tr>
      <w:tr w:rsidR="00007441" w:rsidRPr="00E02560" w14:paraId="773239AA" w14:textId="77777777" w:rsidTr="002E2E82">
        <w:trPr>
          <w:trHeight w:val="233"/>
          <w:jc w:val="center"/>
        </w:trPr>
        <w:tc>
          <w:tcPr>
            <w:tcW w:w="4101" w:type="pct"/>
            <w:gridSpan w:val="3"/>
            <w:shd w:val="clear" w:color="auto" w:fill="FFFFFF" w:themeFill="background1"/>
          </w:tcPr>
          <w:p w14:paraId="1ACB7531" w14:textId="77777777" w:rsidR="00007441" w:rsidRPr="00E02560" w:rsidRDefault="00007441" w:rsidP="002E2E82">
            <w:pPr>
              <w:jc w:val="left"/>
              <w:rPr>
                <w:sz w:val="20"/>
                <w:szCs w:val="20"/>
              </w:rPr>
            </w:pPr>
            <w:r w:rsidRPr="00E02560">
              <w:rPr>
                <w:sz w:val="20"/>
                <w:szCs w:val="20"/>
              </w:rPr>
              <w:t>Amount requested for renewal (phase XIII) (US $):</w:t>
            </w:r>
          </w:p>
        </w:tc>
        <w:tc>
          <w:tcPr>
            <w:tcW w:w="899" w:type="pct"/>
          </w:tcPr>
          <w:p w14:paraId="0A5B9A11" w14:textId="77777777" w:rsidR="00007441" w:rsidRPr="00E02560" w:rsidRDefault="00007441" w:rsidP="002E2E82">
            <w:pPr>
              <w:jc w:val="right"/>
              <w:rPr>
                <w:sz w:val="20"/>
                <w:szCs w:val="20"/>
              </w:rPr>
            </w:pPr>
            <w:r w:rsidRPr="00E02560">
              <w:rPr>
                <w:sz w:val="20"/>
                <w:szCs w:val="20"/>
              </w:rPr>
              <w:t>180,000</w:t>
            </w:r>
          </w:p>
        </w:tc>
      </w:tr>
      <w:tr w:rsidR="00007441" w:rsidRPr="00E02560" w14:paraId="0280116F" w14:textId="77777777" w:rsidTr="002E2E82">
        <w:trPr>
          <w:trHeight w:val="233"/>
          <w:jc w:val="center"/>
        </w:trPr>
        <w:tc>
          <w:tcPr>
            <w:tcW w:w="4101" w:type="pct"/>
            <w:gridSpan w:val="3"/>
          </w:tcPr>
          <w:p w14:paraId="5CDB3780" w14:textId="77777777" w:rsidR="00007441" w:rsidRPr="00E02560" w:rsidRDefault="00007441" w:rsidP="002E2E82">
            <w:pPr>
              <w:jc w:val="left"/>
              <w:rPr>
                <w:sz w:val="20"/>
                <w:szCs w:val="20"/>
              </w:rPr>
            </w:pPr>
            <w:r w:rsidRPr="00E02560">
              <w:rPr>
                <w:sz w:val="20"/>
                <w:szCs w:val="20"/>
              </w:rPr>
              <w:t xml:space="preserve">Amount recommended for approval for phase XIII (US $): </w:t>
            </w:r>
          </w:p>
        </w:tc>
        <w:tc>
          <w:tcPr>
            <w:tcW w:w="899" w:type="pct"/>
          </w:tcPr>
          <w:p w14:paraId="60ED165E" w14:textId="77777777" w:rsidR="00007441" w:rsidRPr="00E02560" w:rsidRDefault="00007441" w:rsidP="002E2E82">
            <w:pPr>
              <w:jc w:val="right"/>
              <w:rPr>
                <w:sz w:val="20"/>
                <w:szCs w:val="20"/>
              </w:rPr>
            </w:pPr>
            <w:r w:rsidRPr="00E02560">
              <w:rPr>
                <w:sz w:val="20"/>
                <w:szCs w:val="20"/>
              </w:rPr>
              <w:t>180,000</w:t>
            </w:r>
          </w:p>
        </w:tc>
      </w:tr>
      <w:tr w:rsidR="00007441" w:rsidRPr="00E02560" w14:paraId="7021D072" w14:textId="77777777" w:rsidTr="002E2E82">
        <w:trPr>
          <w:trHeight w:val="233"/>
          <w:jc w:val="center"/>
        </w:trPr>
        <w:tc>
          <w:tcPr>
            <w:tcW w:w="4101" w:type="pct"/>
            <w:gridSpan w:val="3"/>
          </w:tcPr>
          <w:p w14:paraId="0629776A" w14:textId="77777777" w:rsidR="00007441" w:rsidRPr="00E02560" w:rsidRDefault="00007441" w:rsidP="002E2E82">
            <w:pPr>
              <w:jc w:val="left"/>
              <w:rPr>
                <w:sz w:val="20"/>
                <w:szCs w:val="20"/>
              </w:rPr>
            </w:pPr>
            <w:r w:rsidRPr="00E02560">
              <w:rPr>
                <w:sz w:val="20"/>
                <w:szCs w:val="20"/>
              </w:rPr>
              <w:t>Agency support costs (US $):</w:t>
            </w:r>
          </w:p>
        </w:tc>
        <w:tc>
          <w:tcPr>
            <w:tcW w:w="899" w:type="pct"/>
          </w:tcPr>
          <w:p w14:paraId="7FD6D7CD" w14:textId="77777777" w:rsidR="00007441" w:rsidRPr="00E02560" w:rsidRDefault="00007441" w:rsidP="002E2E82">
            <w:pPr>
              <w:jc w:val="right"/>
              <w:rPr>
                <w:sz w:val="20"/>
                <w:szCs w:val="20"/>
              </w:rPr>
            </w:pPr>
            <w:r w:rsidRPr="00E02560">
              <w:rPr>
                <w:sz w:val="20"/>
                <w:szCs w:val="20"/>
              </w:rPr>
              <w:t>0</w:t>
            </w:r>
          </w:p>
        </w:tc>
      </w:tr>
      <w:tr w:rsidR="00007441" w:rsidRPr="00E02560" w14:paraId="7D1BF443" w14:textId="77777777" w:rsidTr="002E2E82">
        <w:trPr>
          <w:trHeight w:val="233"/>
          <w:jc w:val="center"/>
        </w:trPr>
        <w:tc>
          <w:tcPr>
            <w:tcW w:w="4101" w:type="pct"/>
            <w:gridSpan w:val="3"/>
          </w:tcPr>
          <w:p w14:paraId="5C469D13" w14:textId="77777777" w:rsidR="00007441" w:rsidRPr="00E02560" w:rsidRDefault="00007441" w:rsidP="002E2E82">
            <w:pPr>
              <w:jc w:val="left"/>
              <w:rPr>
                <w:sz w:val="20"/>
                <w:szCs w:val="20"/>
              </w:rPr>
            </w:pPr>
            <w:r w:rsidRPr="00E02560">
              <w:rPr>
                <w:sz w:val="20"/>
                <w:szCs w:val="20"/>
              </w:rPr>
              <w:t>Total cost of institutional strengthening phase XIII to the Multilateral Fund (US $):</w:t>
            </w:r>
          </w:p>
        </w:tc>
        <w:tc>
          <w:tcPr>
            <w:tcW w:w="899" w:type="pct"/>
          </w:tcPr>
          <w:p w14:paraId="1C04BEE4" w14:textId="77777777" w:rsidR="00007441" w:rsidRPr="00E02560" w:rsidRDefault="00007441" w:rsidP="002E2E82">
            <w:pPr>
              <w:jc w:val="right"/>
              <w:rPr>
                <w:sz w:val="20"/>
                <w:szCs w:val="20"/>
              </w:rPr>
            </w:pPr>
            <w:r w:rsidRPr="00E02560">
              <w:rPr>
                <w:sz w:val="20"/>
                <w:szCs w:val="20"/>
              </w:rPr>
              <w:t>180,000</w:t>
            </w:r>
          </w:p>
        </w:tc>
      </w:tr>
      <w:tr w:rsidR="00007441" w:rsidRPr="00E02560" w14:paraId="24E13C2F" w14:textId="77777777" w:rsidTr="002E2E82">
        <w:trPr>
          <w:trHeight w:val="233"/>
          <w:jc w:val="center"/>
        </w:trPr>
        <w:tc>
          <w:tcPr>
            <w:tcW w:w="4101" w:type="pct"/>
            <w:gridSpan w:val="3"/>
          </w:tcPr>
          <w:p w14:paraId="34769A76" w14:textId="77777777" w:rsidR="00007441" w:rsidRPr="00E02560" w:rsidRDefault="00007441" w:rsidP="002E2E82">
            <w:pPr>
              <w:jc w:val="left"/>
              <w:rPr>
                <w:sz w:val="20"/>
                <w:szCs w:val="20"/>
              </w:rPr>
            </w:pPr>
            <w:r w:rsidRPr="00E02560">
              <w:rPr>
                <w:sz w:val="20"/>
                <w:szCs w:val="20"/>
              </w:rPr>
              <w:t>Date of approval of country programme:</w:t>
            </w:r>
          </w:p>
        </w:tc>
        <w:tc>
          <w:tcPr>
            <w:tcW w:w="899" w:type="pct"/>
            <w:shd w:val="clear" w:color="auto" w:fill="FFFFFF" w:themeFill="background1"/>
          </w:tcPr>
          <w:p w14:paraId="45107EE7" w14:textId="77777777" w:rsidR="00007441" w:rsidRPr="00E02560" w:rsidRDefault="00007441" w:rsidP="002E2E82">
            <w:pPr>
              <w:jc w:val="right"/>
              <w:rPr>
                <w:sz w:val="20"/>
                <w:szCs w:val="20"/>
              </w:rPr>
            </w:pPr>
            <w:r w:rsidRPr="00E02560">
              <w:rPr>
                <w:sz w:val="20"/>
                <w:szCs w:val="20"/>
              </w:rPr>
              <w:t>1996</w:t>
            </w:r>
          </w:p>
        </w:tc>
      </w:tr>
      <w:tr w:rsidR="00007441" w:rsidRPr="00E02560" w14:paraId="40766C22" w14:textId="77777777" w:rsidTr="002E2E82">
        <w:trPr>
          <w:trHeight w:val="233"/>
          <w:jc w:val="center"/>
        </w:trPr>
        <w:tc>
          <w:tcPr>
            <w:tcW w:w="4101" w:type="pct"/>
            <w:gridSpan w:val="3"/>
            <w:tcBorders>
              <w:bottom w:val="single" w:sz="4" w:space="0" w:color="auto"/>
            </w:tcBorders>
          </w:tcPr>
          <w:p w14:paraId="6FCEAFDD" w14:textId="77777777" w:rsidR="00007441" w:rsidRPr="00E02560" w:rsidRDefault="00007441" w:rsidP="002E2E82">
            <w:pPr>
              <w:jc w:val="left"/>
              <w:rPr>
                <w:sz w:val="20"/>
                <w:szCs w:val="20"/>
              </w:rPr>
            </w:pPr>
            <w:r w:rsidRPr="00E02560">
              <w:rPr>
                <w:sz w:val="20"/>
                <w:szCs w:val="20"/>
              </w:rPr>
              <w:t>Date of approval of HCFC phase-out management plan:</w:t>
            </w:r>
          </w:p>
        </w:tc>
        <w:tc>
          <w:tcPr>
            <w:tcW w:w="899" w:type="pct"/>
            <w:tcBorders>
              <w:bottom w:val="single" w:sz="4" w:space="0" w:color="auto"/>
            </w:tcBorders>
            <w:shd w:val="clear" w:color="auto" w:fill="FFFFFF" w:themeFill="background1"/>
          </w:tcPr>
          <w:p w14:paraId="673D947D" w14:textId="77777777" w:rsidR="00007441" w:rsidRPr="00E02560" w:rsidRDefault="00007441" w:rsidP="002E2E82">
            <w:pPr>
              <w:jc w:val="right"/>
              <w:rPr>
                <w:sz w:val="20"/>
                <w:szCs w:val="20"/>
              </w:rPr>
            </w:pPr>
            <w:r w:rsidRPr="00E02560">
              <w:rPr>
                <w:sz w:val="20"/>
                <w:szCs w:val="20"/>
              </w:rPr>
              <w:t>2011</w:t>
            </w:r>
          </w:p>
        </w:tc>
      </w:tr>
      <w:tr w:rsidR="00007441" w:rsidRPr="00E02560" w14:paraId="5D15ECF2" w14:textId="77777777" w:rsidTr="002E2E82">
        <w:trPr>
          <w:trHeight w:val="233"/>
          <w:jc w:val="center"/>
        </w:trPr>
        <w:tc>
          <w:tcPr>
            <w:tcW w:w="4101" w:type="pct"/>
            <w:gridSpan w:val="3"/>
            <w:tcBorders>
              <w:bottom w:val="single" w:sz="4" w:space="0" w:color="auto"/>
            </w:tcBorders>
          </w:tcPr>
          <w:p w14:paraId="1A1F1D56" w14:textId="77777777" w:rsidR="00007441" w:rsidRPr="00E02560" w:rsidRDefault="00007441" w:rsidP="002E2E82">
            <w:pPr>
              <w:jc w:val="left"/>
              <w:rPr>
                <w:sz w:val="20"/>
                <w:szCs w:val="20"/>
              </w:rPr>
            </w:pPr>
            <w:r w:rsidRPr="00E02560">
              <w:rPr>
                <w:sz w:val="20"/>
                <w:szCs w:val="20"/>
              </w:rPr>
              <w:t>Date of approval of Kigali HFC implementation plan:</w:t>
            </w:r>
          </w:p>
        </w:tc>
        <w:tc>
          <w:tcPr>
            <w:tcW w:w="899" w:type="pct"/>
            <w:tcBorders>
              <w:bottom w:val="single" w:sz="4" w:space="0" w:color="auto"/>
            </w:tcBorders>
            <w:shd w:val="clear" w:color="auto" w:fill="FFFFFF" w:themeFill="background1"/>
          </w:tcPr>
          <w:p w14:paraId="36B51C92" w14:textId="77777777" w:rsidR="00007441" w:rsidRPr="00E02560" w:rsidRDefault="00007441" w:rsidP="002E2E82">
            <w:pPr>
              <w:jc w:val="right"/>
              <w:rPr>
                <w:sz w:val="20"/>
                <w:szCs w:val="20"/>
              </w:rPr>
            </w:pPr>
            <w:r w:rsidRPr="00E02560">
              <w:rPr>
                <w:sz w:val="20"/>
                <w:szCs w:val="20"/>
              </w:rPr>
              <w:t>2024</w:t>
            </w:r>
          </w:p>
        </w:tc>
      </w:tr>
      <w:tr w:rsidR="00007441" w:rsidRPr="00E02560" w14:paraId="2692E66C" w14:textId="77777777" w:rsidTr="002E2E82">
        <w:trPr>
          <w:trHeight w:val="233"/>
          <w:jc w:val="center"/>
        </w:trPr>
        <w:tc>
          <w:tcPr>
            <w:tcW w:w="4101" w:type="pct"/>
            <w:gridSpan w:val="3"/>
            <w:tcBorders>
              <w:top w:val="single" w:sz="4" w:space="0" w:color="auto"/>
              <w:left w:val="single" w:sz="4" w:space="0" w:color="auto"/>
              <w:bottom w:val="nil"/>
              <w:right w:val="single" w:sz="4" w:space="0" w:color="auto"/>
            </w:tcBorders>
          </w:tcPr>
          <w:p w14:paraId="2D2FECF0" w14:textId="77777777" w:rsidR="00007441" w:rsidRPr="00E02560" w:rsidRDefault="00007441" w:rsidP="002E2E82">
            <w:pPr>
              <w:keepNext/>
              <w:spacing w:before="20"/>
              <w:jc w:val="left"/>
              <w:rPr>
                <w:sz w:val="20"/>
                <w:szCs w:val="20"/>
              </w:rPr>
            </w:pPr>
            <w:r w:rsidRPr="00E02560">
              <w:rPr>
                <w:sz w:val="20"/>
                <w:szCs w:val="20"/>
                <w:lang w:val="en-GB"/>
              </w:rPr>
              <w:t>Baseline consumption of controlled substances (ODP tonnes/CO</w:t>
            </w:r>
            <w:r w:rsidRPr="00E02560">
              <w:rPr>
                <w:sz w:val="20"/>
                <w:szCs w:val="20"/>
                <w:vertAlign w:val="subscript"/>
                <w:lang w:val="en-GB"/>
              </w:rPr>
              <w:t>2</w:t>
            </w:r>
            <w:r w:rsidRPr="00E02560">
              <w:rPr>
                <w:sz w:val="20"/>
                <w:szCs w:val="20"/>
                <w:lang w:val="en-GB"/>
              </w:rPr>
              <w:t>-eq tonnes):</w:t>
            </w:r>
          </w:p>
        </w:tc>
        <w:tc>
          <w:tcPr>
            <w:tcW w:w="899" w:type="pct"/>
            <w:tcBorders>
              <w:top w:val="single" w:sz="4" w:space="0" w:color="auto"/>
              <w:left w:val="single" w:sz="4" w:space="0" w:color="auto"/>
              <w:bottom w:val="nil"/>
              <w:right w:val="single" w:sz="4" w:space="0" w:color="auto"/>
            </w:tcBorders>
            <w:shd w:val="clear" w:color="auto" w:fill="FFFFFF" w:themeFill="background1"/>
            <w:vAlign w:val="bottom"/>
          </w:tcPr>
          <w:p w14:paraId="22A171AE" w14:textId="77777777" w:rsidR="00007441" w:rsidRPr="00E02560" w:rsidRDefault="00007441" w:rsidP="002E2E82">
            <w:pPr>
              <w:keepNext/>
              <w:jc w:val="right"/>
              <w:rPr>
                <w:sz w:val="20"/>
                <w:szCs w:val="20"/>
              </w:rPr>
            </w:pPr>
          </w:p>
        </w:tc>
      </w:tr>
      <w:tr w:rsidR="00007441" w:rsidRPr="00E02560" w14:paraId="3F0330CE" w14:textId="77777777" w:rsidTr="002E2E82">
        <w:trPr>
          <w:trHeight w:val="233"/>
          <w:jc w:val="center"/>
        </w:trPr>
        <w:tc>
          <w:tcPr>
            <w:tcW w:w="4101" w:type="pct"/>
            <w:gridSpan w:val="3"/>
            <w:tcBorders>
              <w:top w:val="nil"/>
              <w:left w:val="single" w:sz="4" w:space="0" w:color="auto"/>
              <w:bottom w:val="nil"/>
              <w:right w:val="single" w:sz="4" w:space="0" w:color="auto"/>
            </w:tcBorders>
          </w:tcPr>
          <w:p w14:paraId="6C9E7847" w14:textId="77777777" w:rsidR="00007441" w:rsidRPr="00E02560" w:rsidRDefault="00007441" w:rsidP="002E2E82">
            <w:pPr>
              <w:keepNext/>
              <w:ind w:left="360" w:hanging="360"/>
              <w:jc w:val="left"/>
              <w:rPr>
                <w:sz w:val="20"/>
                <w:szCs w:val="20"/>
              </w:rPr>
            </w:pPr>
            <w:r w:rsidRPr="00E02560">
              <w:rPr>
                <w:sz w:val="20"/>
                <w:szCs w:val="20"/>
              </w:rPr>
              <w:t>(a)</w:t>
            </w:r>
            <w:r w:rsidRPr="00E02560">
              <w:rPr>
                <w:sz w:val="20"/>
                <w:szCs w:val="20"/>
              </w:rPr>
              <w:tab/>
              <w:t>Annex B, Group III (methyl chloroform) (average 1998-2000)</w:t>
            </w:r>
          </w:p>
        </w:tc>
        <w:tc>
          <w:tcPr>
            <w:tcW w:w="899" w:type="pct"/>
            <w:tcBorders>
              <w:top w:val="nil"/>
              <w:left w:val="single" w:sz="4" w:space="0" w:color="auto"/>
              <w:bottom w:val="nil"/>
              <w:right w:val="single" w:sz="4" w:space="0" w:color="auto"/>
            </w:tcBorders>
            <w:shd w:val="clear" w:color="auto" w:fill="FFFFFF" w:themeFill="background1"/>
            <w:vAlign w:val="bottom"/>
          </w:tcPr>
          <w:p w14:paraId="16791ABB" w14:textId="77777777" w:rsidR="00007441" w:rsidRPr="00E02560" w:rsidRDefault="00007441" w:rsidP="002E2E82">
            <w:pPr>
              <w:keepNext/>
              <w:jc w:val="right"/>
              <w:rPr>
                <w:sz w:val="20"/>
                <w:szCs w:val="20"/>
              </w:rPr>
            </w:pPr>
            <w:r w:rsidRPr="00E02560">
              <w:rPr>
                <w:sz w:val="20"/>
                <w:szCs w:val="20"/>
              </w:rPr>
              <w:t>0.0</w:t>
            </w:r>
          </w:p>
        </w:tc>
      </w:tr>
      <w:tr w:rsidR="00007441" w:rsidRPr="00E02560" w14:paraId="2C28AB54" w14:textId="77777777" w:rsidTr="002E2E82">
        <w:trPr>
          <w:trHeight w:val="233"/>
          <w:jc w:val="center"/>
        </w:trPr>
        <w:tc>
          <w:tcPr>
            <w:tcW w:w="4101" w:type="pct"/>
            <w:gridSpan w:val="3"/>
            <w:tcBorders>
              <w:top w:val="nil"/>
              <w:left w:val="single" w:sz="4" w:space="0" w:color="auto"/>
              <w:bottom w:val="nil"/>
              <w:right w:val="single" w:sz="4" w:space="0" w:color="auto"/>
            </w:tcBorders>
          </w:tcPr>
          <w:p w14:paraId="78742380" w14:textId="77777777" w:rsidR="00007441" w:rsidRPr="00E02560" w:rsidRDefault="00007441" w:rsidP="002E2E82">
            <w:pPr>
              <w:keepNext/>
              <w:spacing w:after="20"/>
              <w:ind w:left="360" w:hanging="360"/>
              <w:jc w:val="left"/>
              <w:rPr>
                <w:sz w:val="20"/>
                <w:szCs w:val="20"/>
              </w:rPr>
            </w:pPr>
            <w:r w:rsidRPr="00E02560">
              <w:rPr>
                <w:sz w:val="20"/>
                <w:szCs w:val="20"/>
              </w:rPr>
              <w:t>(b)</w:t>
            </w:r>
            <w:r w:rsidRPr="00E02560">
              <w:rPr>
                <w:sz w:val="20"/>
                <w:szCs w:val="20"/>
              </w:rPr>
              <w:tab/>
              <w:t>Annex C, Group I (HCFCs) (average 2009-2010)</w:t>
            </w:r>
          </w:p>
        </w:tc>
        <w:tc>
          <w:tcPr>
            <w:tcW w:w="899" w:type="pct"/>
            <w:tcBorders>
              <w:top w:val="nil"/>
              <w:left w:val="single" w:sz="4" w:space="0" w:color="auto"/>
              <w:bottom w:val="nil"/>
              <w:right w:val="single" w:sz="4" w:space="0" w:color="auto"/>
            </w:tcBorders>
            <w:shd w:val="clear" w:color="auto" w:fill="FFFFFF" w:themeFill="background1"/>
            <w:vAlign w:val="bottom"/>
          </w:tcPr>
          <w:p w14:paraId="1A82EF72" w14:textId="77777777" w:rsidR="00007441" w:rsidRPr="00E02560" w:rsidRDefault="00007441" w:rsidP="002E2E82">
            <w:pPr>
              <w:keepNext/>
              <w:jc w:val="right"/>
              <w:rPr>
                <w:sz w:val="20"/>
                <w:szCs w:val="20"/>
              </w:rPr>
            </w:pPr>
            <w:r w:rsidRPr="00E02560">
              <w:rPr>
                <w:sz w:val="20"/>
                <w:szCs w:val="20"/>
              </w:rPr>
              <w:t>1.5</w:t>
            </w:r>
          </w:p>
        </w:tc>
      </w:tr>
      <w:tr w:rsidR="00007441" w:rsidRPr="00E02560" w14:paraId="4116F0D3" w14:textId="77777777" w:rsidTr="002E2E82">
        <w:trPr>
          <w:trHeight w:val="233"/>
          <w:jc w:val="center"/>
        </w:trPr>
        <w:tc>
          <w:tcPr>
            <w:tcW w:w="4101" w:type="pct"/>
            <w:gridSpan w:val="3"/>
            <w:tcBorders>
              <w:top w:val="nil"/>
              <w:bottom w:val="nil"/>
            </w:tcBorders>
          </w:tcPr>
          <w:p w14:paraId="2F4170DC" w14:textId="77777777" w:rsidR="00007441" w:rsidRPr="00E02560" w:rsidRDefault="00007441" w:rsidP="002E2E82">
            <w:pPr>
              <w:keepNext/>
              <w:spacing w:after="20"/>
              <w:ind w:left="360" w:hanging="360"/>
              <w:jc w:val="left"/>
              <w:rPr>
                <w:sz w:val="20"/>
                <w:szCs w:val="20"/>
              </w:rPr>
            </w:pPr>
            <w:r w:rsidRPr="00E02560">
              <w:rPr>
                <w:sz w:val="20"/>
                <w:szCs w:val="20"/>
              </w:rPr>
              <w:t>(c)</w:t>
            </w:r>
            <w:r w:rsidRPr="00E02560">
              <w:rPr>
                <w:sz w:val="20"/>
                <w:szCs w:val="20"/>
              </w:rPr>
              <w:tab/>
              <w:t>Annex E (methyl bromide) (average 1995-1998)</w:t>
            </w:r>
          </w:p>
        </w:tc>
        <w:tc>
          <w:tcPr>
            <w:tcW w:w="899" w:type="pct"/>
            <w:tcBorders>
              <w:top w:val="nil"/>
              <w:bottom w:val="nil"/>
            </w:tcBorders>
            <w:shd w:val="clear" w:color="auto" w:fill="FFFFFF" w:themeFill="background1"/>
            <w:vAlign w:val="bottom"/>
          </w:tcPr>
          <w:p w14:paraId="7C937C5D" w14:textId="77777777" w:rsidR="00007441" w:rsidRPr="00E02560" w:rsidRDefault="00007441" w:rsidP="002E2E82">
            <w:pPr>
              <w:keepNext/>
              <w:jc w:val="right"/>
              <w:rPr>
                <w:sz w:val="20"/>
                <w:szCs w:val="20"/>
              </w:rPr>
            </w:pPr>
            <w:r w:rsidRPr="00E02560">
              <w:rPr>
                <w:sz w:val="20"/>
                <w:szCs w:val="20"/>
              </w:rPr>
              <w:t>0.0</w:t>
            </w:r>
          </w:p>
        </w:tc>
      </w:tr>
      <w:tr w:rsidR="00007441" w:rsidRPr="00E02560" w14:paraId="329A2155" w14:textId="77777777" w:rsidTr="002E2E82">
        <w:trPr>
          <w:trHeight w:val="233"/>
          <w:jc w:val="center"/>
        </w:trPr>
        <w:tc>
          <w:tcPr>
            <w:tcW w:w="4101" w:type="pct"/>
            <w:gridSpan w:val="3"/>
            <w:tcBorders>
              <w:top w:val="nil"/>
              <w:left w:val="single" w:sz="4" w:space="0" w:color="auto"/>
              <w:bottom w:val="nil"/>
              <w:right w:val="single" w:sz="4" w:space="0" w:color="auto"/>
            </w:tcBorders>
          </w:tcPr>
          <w:p w14:paraId="28219DDA" w14:textId="77777777" w:rsidR="00007441" w:rsidRPr="00E02560" w:rsidRDefault="00007441" w:rsidP="002E2E82">
            <w:pPr>
              <w:keepNext/>
              <w:spacing w:after="20"/>
              <w:ind w:left="360" w:hanging="360"/>
              <w:jc w:val="left"/>
              <w:rPr>
                <w:sz w:val="20"/>
                <w:szCs w:val="20"/>
              </w:rPr>
            </w:pPr>
            <w:r w:rsidRPr="00E02560">
              <w:rPr>
                <w:sz w:val="20"/>
                <w:szCs w:val="20"/>
              </w:rPr>
              <w:t>(d)</w:t>
            </w:r>
            <w:r w:rsidRPr="00E02560">
              <w:rPr>
                <w:sz w:val="20"/>
                <w:szCs w:val="20"/>
              </w:rPr>
              <w:tab/>
              <w:t>Annex F (HFCs) (average 2020-2022 plus 65% of HCFC baseline)</w:t>
            </w:r>
          </w:p>
        </w:tc>
        <w:tc>
          <w:tcPr>
            <w:tcW w:w="899" w:type="pct"/>
            <w:tcBorders>
              <w:top w:val="nil"/>
              <w:bottom w:val="single" w:sz="4" w:space="0" w:color="auto"/>
            </w:tcBorders>
            <w:shd w:val="clear" w:color="auto" w:fill="FFFFFF" w:themeFill="background1"/>
            <w:vAlign w:val="bottom"/>
          </w:tcPr>
          <w:p w14:paraId="2CB18DD0" w14:textId="77777777" w:rsidR="00007441" w:rsidRPr="00E02560" w:rsidRDefault="00007441" w:rsidP="002E2E82">
            <w:pPr>
              <w:keepNext/>
              <w:jc w:val="right"/>
              <w:rPr>
                <w:sz w:val="20"/>
                <w:szCs w:val="20"/>
              </w:rPr>
            </w:pPr>
            <w:r w:rsidRPr="00E02560">
              <w:rPr>
                <w:sz w:val="20"/>
                <w:szCs w:val="20"/>
              </w:rPr>
              <w:t>271,515</w:t>
            </w:r>
          </w:p>
        </w:tc>
      </w:tr>
      <w:tr w:rsidR="00007441" w:rsidRPr="00E02560" w14:paraId="172C5CF1" w14:textId="77777777" w:rsidTr="002E2E82">
        <w:trPr>
          <w:trHeight w:val="233"/>
          <w:jc w:val="center"/>
        </w:trPr>
        <w:tc>
          <w:tcPr>
            <w:tcW w:w="4101" w:type="pct"/>
            <w:gridSpan w:val="3"/>
            <w:tcBorders>
              <w:top w:val="single" w:sz="4" w:space="0" w:color="auto"/>
              <w:left w:val="single" w:sz="4" w:space="0" w:color="auto"/>
              <w:bottom w:val="nil"/>
              <w:right w:val="single" w:sz="4" w:space="0" w:color="auto"/>
            </w:tcBorders>
          </w:tcPr>
          <w:p w14:paraId="5DFD7944" w14:textId="77777777" w:rsidR="00007441" w:rsidRPr="00E02560" w:rsidRDefault="00007441" w:rsidP="002E2E82">
            <w:pPr>
              <w:spacing w:before="20"/>
              <w:jc w:val="left"/>
              <w:rPr>
                <w:sz w:val="20"/>
                <w:szCs w:val="20"/>
              </w:rPr>
            </w:pPr>
            <w:r w:rsidRPr="00E02560">
              <w:rPr>
                <w:sz w:val="20"/>
                <w:szCs w:val="20"/>
                <w:lang w:val="en-GB"/>
              </w:rPr>
              <w:t>Latest reported ODS consumption (2025) (ODP tonnes) as per Article 7:</w:t>
            </w:r>
          </w:p>
        </w:tc>
        <w:tc>
          <w:tcPr>
            <w:tcW w:w="899" w:type="pct"/>
            <w:tcBorders>
              <w:top w:val="single" w:sz="4" w:space="0" w:color="auto"/>
              <w:left w:val="single" w:sz="4" w:space="0" w:color="auto"/>
              <w:bottom w:val="nil"/>
              <w:right w:val="single" w:sz="4" w:space="0" w:color="auto"/>
            </w:tcBorders>
            <w:shd w:val="clear" w:color="auto" w:fill="FFFFFF" w:themeFill="background1"/>
          </w:tcPr>
          <w:p w14:paraId="6022192A" w14:textId="77777777" w:rsidR="00007441" w:rsidRPr="00E02560" w:rsidRDefault="00007441" w:rsidP="002E2E82">
            <w:pPr>
              <w:spacing w:before="20"/>
              <w:jc w:val="right"/>
              <w:rPr>
                <w:sz w:val="20"/>
                <w:szCs w:val="20"/>
              </w:rPr>
            </w:pPr>
          </w:p>
        </w:tc>
      </w:tr>
      <w:tr w:rsidR="00007441" w:rsidRPr="00E02560" w14:paraId="63A6945F" w14:textId="77777777" w:rsidTr="002E2E82">
        <w:trPr>
          <w:trHeight w:val="233"/>
          <w:jc w:val="center"/>
        </w:trPr>
        <w:tc>
          <w:tcPr>
            <w:tcW w:w="4101" w:type="pct"/>
            <w:gridSpan w:val="3"/>
            <w:tcBorders>
              <w:top w:val="nil"/>
              <w:left w:val="single" w:sz="4" w:space="0" w:color="auto"/>
              <w:bottom w:val="nil"/>
              <w:right w:val="single" w:sz="4" w:space="0" w:color="auto"/>
            </w:tcBorders>
          </w:tcPr>
          <w:p w14:paraId="1BF6469F" w14:textId="77777777" w:rsidR="00007441" w:rsidRPr="00E02560" w:rsidRDefault="00007441" w:rsidP="002E2E82">
            <w:pPr>
              <w:ind w:left="360" w:hanging="360"/>
              <w:jc w:val="left"/>
              <w:rPr>
                <w:sz w:val="20"/>
                <w:szCs w:val="20"/>
              </w:rPr>
            </w:pPr>
            <w:r w:rsidRPr="00E02560">
              <w:rPr>
                <w:sz w:val="20"/>
                <w:szCs w:val="20"/>
              </w:rPr>
              <w:t>(a)</w:t>
            </w:r>
            <w:r w:rsidRPr="00E02560">
              <w:rPr>
                <w:sz w:val="20"/>
                <w:szCs w:val="20"/>
              </w:rPr>
              <w:tab/>
              <w:t>Annex B, Group III (methyl chloroform)</w:t>
            </w:r>
          </w:p>
        </w:tc>
        <w:tc>
          <w:tcPr>
            <w:tcW w:w="899" w:type="pct"/>
            <w:tcBorders>
              <w:top w:val="nil"/>
              <w:left w:val="single" w:sz="4" w:space="0" w:color="auto"/>
              <w:bottom w:val="nil"/>
              <w:right w:val="single" w:sz="4" w:space="0" w:color="auto"/>
            </w:tcBorders>
            <w:shd w:val="clear" w:color="auto" w:fill="FFFFFF" w:themeFill="background1"/>
            <w:vAlign w:val="bottom"/>
          </w:tcPr>
          <w:p w14:paraId="51FFF6A9" w14:textId="77777777" w:rsidR="00007441" w:rsidRPr="00E02560" w:rsidRDefault="00007441" w:rsidP="002E2E82">
            <w:pPr>
              <w:jc w:val="right"/>
              <w:rPr>
                <w:sz w:val="20"/>
                <w:szCs w:val="20"/>
              </w:rPr>
            </w:pPr>
            <w:r w:rsidRPr="00E02560">
              <w:rPr>
                <w:sz w:val="20"/>
                <w:szCs w:val="20"/>
              </w:rPr>
              <w:t>0.00</w:t>
            </w:r>
          </w:p>
        </w:tc>
      </w:tr>
      <w:tr w:rsidR="00007441" w:rsidRPr="00E02560" w14:paraId="0A070C83" w14:textId="77777777" w:rsidTr="002E2E82">
        <w:trPr>
          <w:trHeight w:val="233"/>
          <w:jc w:val="center"/>
        </w:trPr>
        <w:tc>
          <w:tcPr>
            <w:tcW w:w="4101" w:type="pct"/>
            <w:gridSpan w:val="3"/>
            <w:tcBorders>
              <w:top w:val="nil"/>
              <w:left w:val="single" w:sz="4" w:space="0" w:color="auto"/>
              <w:bottom w:val="nil"/>
              <w:right w:val="single" w:sz="4" w:space="0" w:color="auto"/>
            </w:tcBorders>
          </w:tcPr>
          <w:p w14:paraId="0896FEB2" w14:textId="77777777" w:rsidR="00007441" w:rsidRPr="00E02560" w:rsidRDefault="00007441" w:rsidP="002E2E82">
            <w:pPr>
              <w:ind w:left="360" w:hanging="360"/>
              <w:jc w:val="left"/>
              <w:rPr>
                <w:sz w:val="20"/>
                <w:szCs w:val="20"/>
              </w:rPr>
            </w:pPr>
            <w:r w:rsidRPr="00E02560">
              <w:rPr>
                <w:sz w:val="20"/>
                <w:szCs w:val="20"/>
              </w:rPr>
              <w:t>(b)</w:t>
            </w:r>
            <w:r w:rsidRPr="00E02560">
              <w:rPr>
                <w:sz w:val="20"/>
                <w:szCs w:val="20"/>
              </w:rPr>
              <w:tab/>
              <w:t>Annex C, Group I (HCFCs)</w:t>
            </w:r>
          </w:p>
        </w:tc>
        <w:tc>
          <w:tcPr>
            <w:tcW w:w="899" w:type="pct"/>
            <w:tcBorders>
              <w:top w:val="nil"/>
              <w:left w:val="single" w:sz="4" w:space="0" w:color="auto"/>
              <w:bottom w:val="nil"/>
              <w:right w:val="single" w:sz="4" w:space="0" w:color="auto"/>
            </w:tcBorders>
            <w:shd w:val="clear" w:color="auto" w:fill="FFFFFF" w:themeFill="background1"/>
            <w:vAlign w:val="bottom"/>
          </w:tcPr>
          <w:p w14:paraId="23B5A1A5" w14:textId="77777777" w:rsidR="00007441" w:rsidRPr="00E02560" w:rsidRDefault="00007441" w:rsidP="002E2E82">
            <w:pPr>
              <w:jc w:val="right"/>
              <w:rPr>
                <w:sz w:val="20"/>
                <w:szCs w:val="20"/>
              </w:rPr>
            </w:pPr>
            <w:r w:rsidRPr="00E02560">
              <w:rPr>
                <w:sz w:val="20"/>
                <w:szCs w:val="20"/>
              </w:rPr>
              <w:t>0.19</w:t>
            </w:r>
          </w:p>
        </w:tc>
      </w:tr>
      <w:tr w:rsidR="00007441" w:rsidRPr="00E02560" w14:paraId="0646F3F4" w14:textId="77777777" w:rsidTr="002E2E82">
        <w:trPr>
          <w:trHeight w:val="233"/>
          <w:jc w:val="center"/>
        </w:trPr>
        <w:tc>
          <w:tcPr>
            <w:tcW w:w="4101" w:type="pct"/>
            <w:gridSpan w:val="3"/>
            <w:tcBorders>
              <w:top w:val="nil"/>
              <w:left w:val="single" w:sz="4" w:space="0" w:color="auto"/>
              <w:bottom w:val="nil"/>
              <w:right w:val="single" w:sz="4" w:space="0" w:color="auto"/>
            </w:tcBorders>
          </w:tcPr>
          <w:p w14:paraId="4B77C1B3" w14:textId="77777777" w:rsidR="00007441" w:rsidRPr="00E02560" w:rsidRDefault="00007441" w:rsidP="002E2E82">
            <w:pPr>
              <w:ind w:left="360" w:hanging="360"/>
              <w:jc w:val="left"/>
              <w:rPr>
                <w:sz w:val="20"/>
                <w:szCs w:val="20"/>
              </w:rPr>
            </w:pPr>
            <w:r w:rsidRPr="00E02560">
              <w:rPr>
                <w:sz w:val="20"/>
                <w:szCs w:val="20"/>
              </w:rPr>
              <w:t>(c)</w:t>
            </w:r>
            <w:r w:rsidRPr="00E02560">
              <w:rPr>
                <w:sz w:val="20"/>
                <w:szCs w:val="20"/>
              </w:rPr>
              <w:tab/>
              <w:t>Annex E (methyl bromide)</w:t>
            </w:r>
          </w:p>
        </w:tc>
        <w:tc>
          <w:tcPr>
            <w:tcW w:w="899" w:type="pct"/>
            <w:tcBorders>
              <w:top w:val="nil"/>
              <w:left w:val="single" w:sz="4" w:space="0" w:color="auto"/>
              <w:bottom w:val="nil"/>
              <w:right w:val="single" w:sz="4" w:space="0" w:color="auto"/>
            </w:tcBorders>
            <w:shd w:val="clear" w:color="auto" w:fill="FFFFFF" w:themeFill="background1"/>
            <w:vAlign w:val="bottom"/>
          </w:tcPr>
          <w:p w14:paraId="4C4ECE23" w14:textId="77777777" w:rsidR="00007441" w:rsidRPr="00E02560" w:rsidRDefault="00007441" w:rsidP="002E2E82">
            <w:pPr>
              <w:jc w:val="right"/>
              <w:rPr>
                <w:sz w:val="20"/>
                <w:szCs w:val="20"/>
              </w:rPr>
            </w:pPr>
            <w:r w:rsidRPr="00E02560">
              <w:rPr>
                <w:sz w:val="20"/>
                <w:szCs w:val="20"/>
              </w:rPr>
              <w:t>0.00</w:t>
            </w:r>
          </w:p>
        </w:tc>
      </w:tr>
      <w:tr w:rsidR="00007441" w:rsidRPr="00E02560" w14:paraId="146F630D" w14:textId="77777777" w:rsidTr="002E2E82">
        <w:trPr>
          <w:trHeight w:val="233"/>
          <w:jc w:val="center"/>
        </w:trPr>
        <w:tc>
          <w:tcPr>
            <w:tcW w:w="4101" w:type="pct"/>
            <w:gridSpan w:val="3"/>
            <w:tcBorders>
              <w:top w:val="nil"/>
              <w:left w:val="single" w:sz="4" w:space="0" w:color="auto"/>
              <w:bottom w:val="nil"/>
              <w:right w:val="single" w:sz="4" w:space="0" w:color="auto"/>
            </w:tcBorders>
          </w:tcPr>
          <w:p w14:paraId="6B0985F2" w14:textId="77777777" w:rsidR="00007441" w:rsidRPr="00E02560" w:rsidRDefault="00007441" w:rsidP="002E2E82">
            <w:pPr>
              <w:tabs>
                <w:tab w:val="left" w:pos="6692"/>
                <w:tab w:val="right" w:pos="7560"/>
              </w:tabs>
              <w:ind w:left="6480" w:right="-108"/>
              <w:jc w:val="left"/>
              <w:rPr>
                <w:sz w:val="20"/>
                <w:szCs w:val="20"/>
              </w:rPr>
            </w:pPr>
            <w:r w:rsidRPr="00E02560">
              <w:rPr>
                <w:sz w:val="20"/>
                <w:szCs w:val="20"/>
              </w:rPr>
              <w:tab/>
              <w:t>Total:</w:t>
            </w:r>
          </w:p>
        </w:tc>
        <w:tc>
          <w:tcPr>
            <w:tcW w:w="899" w:type="pct"/>
            <w:tcBorders>
              <w:top w:val="nil"/>
              <w:left w:val="single" w:sz="4" w:space="0" w:color="auto"/>
              <w:bottom w:val="nil"/>
              <w:right w:val="single" w:sz="4" w:space="0" w:color="auto"/>
            </w:tcBorders>
            <w:shd w:val="clear" w:color="auto" w:fill="FFFFFF" w:themeFill="background1"/>
            <w:vAlign w:val="bottom"/>
          </w:tcPr>
          <w:p w14:paraId="6764787E" w14:textId="77777777" w:rsidR="00007441" w:rsidRPr="00E02560" w:rsidRDefault="00007441" w:rsidP="002E2E82">
            <w:pPr>
              <w:jc w:val="right"/>
              <w:rPr>
                <w:sz w:val="20"/>
                <w:szCs w:val="20"/>
              </w:rPr>
            </w:pPr>
            <w:r w:rsidRPr="00E02560">
              <w:rPr>
                <w:sz w:val="20"/>
                <w:szCs w:val="20"/>
              </w:rPr>
              <w:t>0.19</w:t>
            </w:r>
          </w:p>
        </w:tc>
      </w:tr>
      <w:tr w:rsidR="00007441" w:rsidRPr="00E02560" w14:paraId="237C0F70" w14:textId="77777777" w:rsidTr="002E2E82">
        <w:trPr>
          <w:trHeight w:val="233"/>
          <w:jc w:val="center"/>
        </w:trPr>
        <w:tc>
          <w:tcPr>
            <w:tcW w:w="4101" w:type="pct"/>
            <w:gridSpan w:val="3"/>
            <w:tcBorders>
              <w:top w:val="nil"/>
              <w:left w:val="single" w:sz="4" w:space="0" w:color="auto"/>
              <w:bottom w:val="single" w:sz="4" w:space="0" w:color="auto"/>
              <w:right w:val="single" w:sz="4" w:space="0" w:color="auto"/>
            </w:tcBorders>
          </w:tcPr>
          <w:p w14:paraId="1037A512" w14:textId="77777777" w:rsidR="00007441" w:rsidRPr="00E02560" w:rsidRDefault="00007441" w:rsidP="002E2E82">
            <w:pPr>
              <w:ind w:left="360" w:hanging="360"/>
              <w:jc w:val="left"/>
              <w:rPr>
                <w:sz w:val="20"/>
                <w:szCs w:val="20"/>
              </w:rPr>
            </w:pPr>
            <w:r w:rsidRPr="00E02560">
              <w:rPr>
                <w:sz w:val="20"/>
                <w:szCs w:val="20"/>
              </w:rPr>
              <w:t>(d)</w:t>
            </w:r>
            <w:r w:rsidRPr="00E02560">
              <w:rPr>
                <w:sz w:val="20"/>
                <w:szCs w:val="20"/>
              </w:rPr>
              <w:tab/>
              <w:t>Annex F (HFCs) (CO</w:t>
            </w:r>
            <w:r w:rsidRPr="00E02560">
              <w:rPr>
                <w:sz w:val="20"/>
                <w:szCs w:val="20"/>
                <w:vertAlign w:val="subscript"/>
              </w:rPr>
              <w:t>2</w:t>
            </w:r>
            <w:r w:rsidRPr="00E02560">
              <w:rPr>
                <w:sz w:val="20"/>
                <w:szCs w:val="20"/>
              </w:rPr>
              <w:t>-eq tonnes) as per Article 7:</w:t>
            </w:r>
          </w:p>
        </w:tc>
        <w:tc>
          <w:tcPr>
            <w:tcW w:w="899" w:type="pct"/>
            <w:tcBorders>
              <w:top w:val="nil"/>
              <w:left w:val="single" w:sz="4" w:space="0" w:color="auto"/>
              <w:bottom w:val="single" w:sz="4" w:space="0" w:color="auto"/>
              <w:right w:val="single" w:sz="4" w:space="0" w:color="auto"/>
            </w:tcBorders>
            <w:shd w:val="clear" w:color="auto" w:fill="FFFFFF" w:themeFill="background1"/>
          </w:tcPr>
          <w:p w14:paraId="41C4519F" w14:textId="77777777" w:rsidR="00007441" w:rsidRPr="00E02560" w:rsidRDefault="00007441" w:rsidP="002E2E82">
            <w:pPr>
              <w:jc w:val="right"/>
              <w:rPr>
                <w:sz w:val="20"/>
                <w:szCs w:val="20"/>
              </w:rPr>
            </w:pPr>
            <w:r w:rsidRPr="00E02560">
              <w:rPr>
                <w:sz w:val="20"/>
                <w:szCs w:val="20"/>
              </w:rPr>
              <w:t>193,479</w:t>
            </w:r>
          </w:p>
        </w:tc>
      </w:tr>
      <w:tr w:rsidR="00007441" w:rsidRPr="00E02560" w14:paraId="35E56266" w14:textId="77777777" w:rsidTr="002E2E82">
        <w:trPr>
          <w:trHeight w:val="233"/>
          <w:jc w:val="center"/>
        </w:trPr>
        <w:tc>
          <w:tcPr>
            <w:tcW w:w="4101" w:type="pct"/>
            <w:gridSpan w:val="3"/>
            <w:tcBorders>
              <w:top w:val="nil"/>
              <w:left w:val="single" w:sz="4" w:space="0" w:color="auto"/>
              <w:bottom w:val="single" w:sz="4" w:space="0" w:color="auto"/>
              <w:right w:val="single" w:sz="4" w:space="0" w:color="auto"/>
            </w:tcBorders>
          </w:tcPr>
          <w:p w14:paraId="69690AE2" w14:textId="77777777" w:rsidR="00007441" w:rsidRPr="00E02560" w:rsidRDefault="00007441" w:rsidP="002E2E82">
            <w:pPr>
              <w:jc w:val="left"/>
              <w:rPr>
                <w:sz w:val="20"/>
                <w:szCs w:val="20"/>
              </w:rPr>
            </w:pPr>
            <w:r w:rsidRPr="00E02560">
              <w:rPr>
                <w:sz w:val="20"/>
                <w:szCs w:val="20"/>
              </w:rPr>
              <w:t>Year of reported country programme implementation data:</w:t>
            </w:r>
          </w:p>
        </w:tc>
        <w:tc>
          <w:tcPr>
            <w:tcW w:w="899" w:type="pct"/>
            <w:tcBorders>
              <w:top w:val="nil"/>
              <w:left w:val="single" w:sz="4" w:space="0" w:color="auto"/>
              <w:bottom w:val="single" w:sz="4" w:space="0" w:color="auto"/>
              <w:right w:val="single" w:sz="4" w:space="0" w:color="auto"/>
            </w:tcBorders>
            <w:shd w:val="clear" w:color="auto" w:fill="FFFFFF" w:themeFill="background1"/>
          </w:tcPr>
          <w:p w14:paraId="7DD38013" w14:textId="77777777" w:rsidR="00007441" w:rsidRPr="00E02560" w:rsidRDefault="00007441" w:rsidP="002E2E82">
            <w:pPr>
              <w:jc w:val="right"/>
              <w:rPr>
                <w:sz w:val="20"/>
                <w:szCs w:val="20"/>
              </w:rPr>
            </w:pPr>
            <w:r w:rsidRPr="00E02560">
              <w:rPr>
                <w:sz w:val="20"/>
                <w:szCs w:val="20"/>
              </w:rPr>
              <w:t>2025</w:t>
            </w:r>
          </w:p>
        </w:tc>
      </w:tr>
      <w:tr w:rsidR="00007441" w:rsidRPr="00E02560" w14:paraId="4DC35429" w14:textId="77777777" w:rsidTr="002E2E82">
        <w:trPr>
          <w:trHeight w:val="233"/>
          <w:jc w:val="center"/>
        </w:trPr>
        <w:tc>
          <w:tcPr>
            <w:tcW w:w="4101" w:type="pct"/>
            <w:gridSpan w:val="3"/>
            <w:tcBorders>
              <w:top w:val="single" w:sz="4" w:space="0" w:color="auto"/>
            </w:tcBorders>
          </w:tcPr>
          <w:p w14:paraId="3BFCA285" w14:textId="77777777" w:rsidR="00007441" w:rsidRPr="00E02560" w:rsidRDefault="00007441" w:rsidP="002E2E82">
            <w:pPr>
              <w:jc w:val="left"/>
              <w:rPr>
                <w:sz w:val="20"/>
                <w:szCs w:val="20"/>
              </w:rPr>
            </w:pPr>
            <w:r w:rsidRPr="00E02560">
              <w:rPr>
                <w:sz w:val="20"/>
                <w:szCs w:val="20"/>
              </w:rPr>
              <w:t>Amount approved for projects (as at December 2025) (US $):</w:t>
            </w:r>
          </w:p>
        </w:tc>
        <w:tc>
          <w:tcPr>
            <w:tcW w:w="899" w:type="pct"/>
            <w:tcBorders>
              <w:top w:val="single" w:sz="4" w:space="0" w:color="auto"/>
            </w:tcBorders>
            <w:vAlign w:val="bottom"/>
          </w:tcPr>
          <w:p w14:paraId="65F39C62" w14:textId="77777777" w:rsidR="00007441" w:rsidRPr="00E02560" w:rsidRDefault="00007441" w:rsidP="002E2E82">
            <w:pPr>
              <w:jc w:val="right"/>
              <w:rPr>
                <w:sz w:val="20"/>
                <w:szCs w:val="20"/>
              </w:rPr>
            </w:pPr>
            <w:r w:rsidRPr="00E02560">
              <w:rPr>
                <w:sz w:val="20"/>
                <w:szCs w:val="20"/>
              </w:rPr>
              <w:t>3,037,232</w:t>
            </w:r>
          </w:p>
        </w:tc>
      </w:tr>
      <w:tr w:rsidR="00007441" w:rsidRPr="00E02560" w14:paraId="7D1901F0" w14:textId="77777777" w:rsidTr="002E2E82">
        <w:trPr>
          <w:trHeight w:val="233"/>
          <w:jc w:val="center"/>
        </w:trPr>
        <w:tc>
          <w:tcPr>
            <w:tcW w:w="4101" w:type="pct"/>
            <w:gridSpan w:val="3"/>
          </w:tcPr>
          <w:p w14:paraId="59808CB3" w14:textId="77777777" w:rsidR="00007441" w:rsidRPr="00E02560" w:rsidRDefault="00007441" w:rsidP="002E2E82">
            <w:pPr>
              <w:jc w:val="left"/>
              <w:rPr>
                <w:sz w:val="20"/>
                <w:szCs w:val="20"/>
              </w:rPr>
            </w:pPr>
            <w:r w:rsidRPr="00E02560">
              <w:rPr>
                <w:sz w:val="20"/>
                <w:szCs w:val="20"/>
              </w:rPr>
              <w:t>Amount disbursed (as at December 2024) (US $):</w:t>
            </w:r>
          </w:p>
        </w:tc>
        <w:tc>
          <w:tcPr>
            <w:tcW w:w="899" w:type="pct"/>
            <w:vAlign w:val="center"/>
          </w:tcPr>
          <w:p w14:paraId="33A286C5" w14:textId="77777777" w:rsidR="00007441" w:rsidRPr="00E02560" w:rsidRDefault="00007441" w:rsidP="002E2E82">
            <w:pPr>
              <w:jc w:val="right"/>
              <w:rPr>
                <w:sz w:val="20"/>
                <w:szCs w:val="20"/>
              </w:rPr>
            </w:pPr>
            <w:r w:rsidRPr="00E02560">
              <w:rPr>
                <w:sz w:val="20"/>
                <w:szCs w:val="20"/>
              </w:rPr>
              <w:t>2,385,644</w:t>
            </w:r>
          </w:p>
        </w:tc>
      </w:tr>
      <w:tr w:rsidR="00007441" w:rsidRPr="00E02560" w14:paraId="4E42AF7A" w14:textId="77777777" w:rsidTr="002E2E82">
        <w:trPr>
          <w:trHeight w:val="233"/>
          <w:jc w:val="center"/>
        </w:trPr>
        <w:tc>
          <w:tcPr>
            <w:tcW w:w="4101" w:type="pct"/>
            <w:gridSpan w:val="3"/>
          </w:tcPr>
          <w:p w14:paraId="436C543D" w14:textId="77777777" w:rsidR="00007441" w:rsidRPr="00E02560" w:rsidRDefault="00007441" w:rsidP="002E2E82">
            <w:pPr>
              <w:jc w:val="left"/>
              <w:rPr>
                <w:sz w:val="20"/>
                <w:szCs w:val="20"/>
              </w:rPr>
            </w:pPr>
            <w:r w:rsidRPr="00E02560">
              <w:rPr>
                <w:sz w:val="20"/>
                <w:szCs w:val="20"/>
              </w:rPr>
              <w:t>ODS to be phased out (as at December 2025) (ODP tonnes):</w:t>
            </w:r>
          </w:p>
        </w:tc>
        <w:tc>
          <w:tcPr>
            <w:tcW w:w="899" w:type="pct"/>
            <w:vAlign w:val="bottom"/>
          </w:tcPr>
          <w:p w14:paraId="2DE89256" w14:textId="77777777" w:rsidR="00007441" w:rsidRPr="00E02560" w:rsidRDefault="00007441" w:rsidP="002E2E82">
            <w:pPr>
              <w:jc w:val="right"/>
              <w:rPr>
                <w:sz w:val="20"/>
                <w:szCs w:val="20"/>
              </w:rPr>
            </w:pPr>
            <w:r w:rsidRPr="00E02560">
              <w:rPr>
                <w:sz w:val="20"/>
                <w:szCs w:val="20"/>
              </w:rPr>
              <w:t>49.0</w:t>
            </w:r>
          </w:p>
        </w:tc>
      </w:tr>
      <w:tr w:rsidR="00007441" w:rsidRPr="00E02560" w14:paraId="0C6BD724" w14:textId="77777777" w:rsidTr="002E2E82">
        <w:trPr>
          <w:trHeight w:val="233"/>
          <w:jc w:val="center"/>
        </w:trPr>
        <w:tc>
          <w:tcPr>
            <w:tcW w:w="4101" w:type="pct"/>
            <w:gridSpan w:val="3"/>
          </w:tcPr>
          <w:p w14:paraId="6F52CB09" w14:textId="77777777" w:rsidR="00007441" w:rsidRPr="00E02560" w:rsidRDefault="00007441" w:rsidP="002E2E82">
            <w:pPr>
              <w:jc w:val="left"/>
              <w:rPr>
                <w:sz w:val="20"/>
                <w:szCs w:val="20"/>
              </w:rPr>
            </w:pPr>
            <w:r w:rsidRPr="00E02560">
              <w:rPr>
                <w:sz w:val="20"/>
                <w:szCs w:val="20"/>
              </w:rPr>
              <w:t>ODS phased out (as at December 2024) (ODP tonnes):</w:t>
            </w:r>
          </w:p>
        </w:tc>
        <w:tc>
          <w:tcPr>
            <w:tcW w:w="899" w:type="pct"/>
          </w:tcPr>
          <w:p w14:paraId="564411CD" w14:textId="77777777" w:rsidR="00007441" w:rsidRPr="00E02560" w:rsidRDefault="00007441" w:rsidP="002E2E82">
            <w:pPr>
              <w:jc w:val="right"/>
              <w:rPr>
                <w:sz w:val="20"/>
                <w:szCs w:val="20"/>
              </w:rPr>
            </w:pPr>
            <w:r w:rsidRPr="00E02560">
              <w:rPr>
                <w:sz w:val="20"/>
                <w:szCs w:val="20"/>
              </w:rPr>
              <w:t>43.1</w:t>
            </w:r>
          </w:p>
        </w:tc>
      </w:tr>
    </w:tbl>
    <w:p w14:paraId="2029489C" w14:textId="77777777" w:rsidR="00007441" w:rsidRPr="00E02560" w:rsidRDefault="00007441" w:rsidP="00007441">
      <w:pPr>
        <w:pStyle w:val="Heading1"/>
        <w:numPr>
          <w:ilvl w:val="0"/>
          <w:numId w:val="0"/>
        </w:numPr>
        <w:spacing w:after="0"/>
        <w:rPr>
          <w:lang w:val="en-GB"/>
        </w:rPr>
      </w:pPr>
    </w:p>
    <w:p w14:paraId="6AD35BEA" w14:textId="77777777" w:rsidR="00007441" w:rsidRPr="00E02560" w:rsidRDefault="00007441" w:rsidP="00007441">
      <w:pPr>
        <w:pStyle w:val="Heading1"/>
        <w:rPr>
          <w:lang w:val="en-GB"/>
        </w:rPr>
      </w:pPr>
      <w:r w:rsidRPr="00E02560">
        <w:rPr>
          <w:lang w:val="en-GB"/>
        </w:rPr>
        <w:t>Summary of activities and funds approved by the Executive Committee:</w:t>
      </w:r>
    </w:p>
    <w:tbl>
      <w:tblPr>
        <w:tblStyle w:val="TableGrid20"/>
        <w:tblW w:w="5003" w:type="pct"/>
        <w:tblInd w:w="-5" w:type="dxa"/>
        <w:tblLayout w:type="fixed"/>
        <w:tblLook w:val="01E0" w:firstRow="1" w:lastRow="1" w:firstColumn="1" w:lastColumn="1" w:noHBand="0" w:noVBand="0"/>
      </w:tblPr>
      <w:tblGrid>
        <w:gridCol w:w="7816"/>
        <w:gridCol w:w="1630"/>
      </w:tblGrid>
      <w:tr w:rsidR="00007441" w:rsidRPr="00E02560" w14:paraId="7620682C" w14:textId="77777777" w:rsidTr="002E2E82">
        <w:trPr>
          <w:tblHeader/>
        </w:trPr>
        <w:tc>
          <w:tcPr>
            <w:tcW w:w="4137" w:type="pct"/>
            <w:tcBorders>
              <w:bottom w:val="single" w:sz="4" w:space="0" w:color="auto"/>
            </w:tcBorders>
          </w:tcPr>
          <w:p w14:paraId="497A18A4" w14:textId="77777777" w:rsidR="00007441" w:rsidRPr="00E02560" w:rsidRDefault="00007441" w:rsidP="002E2E82">
            <w:pPr>
              <w:widowControl w:val="0"/>
              <w:tabs>
                <w:tab w:val="left" w:pos="4968"/>
              </w:tabs>
              <w:jc w:val="left"/>
              <w:rPr>
                <w:b/>
                <w:sz w:val="20"/>
                <w:szCs w:val="20"/>
              </w:rPr>
            </w:pPr>
            <w:r w:rsidRPr="00E02560">
              <w:rPr>
                <w:b/>
                <w:sz w:val="20"/>
                <w:szCs w:val="20"/>
              </w:rPr>
              <w:t>Summary of activities</w:t>
            </w:r>
          </w:p>
          <w:p w14:paraId="6C103659" w14:textId="77777777" w:rsidR="00007441" w:rsidRPr="00E02560" w:rsidRDefault="00007441" w:rsidP="002E2E82">
            <w:pPr>
              <w:widowControl w:val="0"/>
              <w:jc w:val="left"/>
              <w:rPr>
                <w:b/>
                <w:sz w:val="20"/>
                <w:szCs w:val="20"/>
              </w:rPr>
            </w:pPr>
          </w:p>
        </w:tc>
        <w:tc>
          <w:tcPr>
            <w:tcW w:w="863" w:type="pct"/>
            <w:tcBorders>
              <w:bottom w:val="single" w:sz="4" w:space="0" w:color="auto"/>
            </w:tcBorders>
          </w:tcPr>
          <w:p w14:paraId="4501EE51" w14:textId="77777777" w:rsidR="00007441" w:rsidRPr="00E02560" w:rsidRDefault="00007441" w:rsidP="002E2E82">
            <w:pPr>
              <w:widowControl w:val="0"/>
              <w:jc w:val="center"/>
              <w:rPr>
                <w:b/>
                <w:sz w:val="20"/>
                <w:szCs w:val="20"/>
              </w:rPr>
            </w:pPr>
            <w:r w:rsidRPr="00E02560">
              <w:rPr>
                <w:b/>
                <w:sz w:val="20"/>
                <w:szCs w:val="20"/>
              </w:rPr>
              <w:t>Funds approved (US $)</w:t>
            </w:r>
          </w:p>
        </w:tc>
      </w:tr>
      <w:tr w:rsidR="00007441" w:rsidRPr="00E02560" w14:paraId="47CA3DEB" w14:textId="77777777" w:rsidTr="002E2E82">
        <w:tc>
          <w:tcPr>
            <w:tcW w:w="4137" w:type="pct"/>
            <w:tcBorders>
              <w:bottom w:val="single" w:sz="4" w:space="0" w:color="auto"/>
            </w:tcBorders>
          </w:tcPr>
          <w:p w14:paraId="54495C84" w14:textId="77777777" w:rsidR="00007441" w:rsidRPr="00E02560" w:rsidRDefault="00007441" w:rsidP="002E2E82">
            <w:pPr>
              <w:pStyle w:val="Heading2"/>
              <w:spacing w:after="0"/>
              <w:ind w:left="306" w:hanging="306"/>
              <w:rPr>
                <w:sz w:val="20"/>
                <w:szCs w:val="20"/>
              </w:rPr>
            </w:pPr>
            <w:r w:rsidRPr="00E02560">
              <w:rPr>
                <w:sz w:val="20"/>
                <w:szCs w:val="20"/>
              </w:rPr>
              <w:t>Investment projects:</w:t>
            </w:r>
          </w:p>
        </w:tc>
        <w:tc>
          <w:tcPr>
            <w:tcW w:w="863" w:type="pct"/>
            <w:tcBorders>
              <w:top w:val="single" w:sz="4" w:space="0" w:color="auto"/>
              <w:left w:val="single" w:sz="4" w:space="0" w:color="auto"/>
              <w:bottom w:val="single" w:sz="4" w:space="0" w:color="auto"/>
              <w:right w:val="single" w:sz="4" w:space="0" w:color="auto"/>
            </w:tcBorders>
          </w:tcPr>
          <w:p w14:paraId="1D6F0973" w14:textId="77777777" w:rsidR="00007441" w:rsidRPr="00E02560" w:rsidRDefault="00007441" w:rsidP="002E2E82">
            <w:pPr>
              <w:widowControl w:val="0"/>
              <w:jc w:val="right"/>
              <w:rPr>
                <w:bCs/>
                <w:sz w:val="20"/>
                <w:szCs w:val="20"/>
              </w:rPr>
            </w:pPr>
            <w:r w:rsidRPr="00E02560">
              <w:rPr>
                <w:bCs/>
                <w:sz w:val="20"/>
                <w:szCs w:val="20"/>
              </w:rPr>
              <w:t>553,518</w:t>
            </w:r>
          </w:p>
        </w:tc>
      </w:tr>
      <w:tr w:rsidR="00007441" w:rsidRPr="00E02560" w14:paraId="7CFA7306" w14:textId="77777777" w:rsidTr="002E2E82">
        <w:tc>
          <w:tcPr>
            <w:tcW w:w="4137" w:type="pct"/>
            <w:tcBorders>
              <w:bottom w:val="single" w:sz="4" w:space="0" w:color="auto"/>
            </w:tcBorders>
          </w:tcPr>
          <w:p w14:paraId="34B6429A" w14:textId="77777777" w:rsidR="00007441" w:rsidRPr="00E02560" w:rsidRDefault="00007441" w:rsidP="002E2E82">
            <w:pPr>
              <w:pStyle w:val="Heading2"/>
              <w:spacing w:after="0"/>
              <w:ind w:left="306" w:hanging="306"/>
              <w:rPr>
                <w:sz w:val="20"/>
                <w:szCs w:val="20"/>
              </w:rPr>
            </w:pPr>
            <w:r w:rsidRPr="00E02560">
              <w:rPr>
                <w:sz w:val="20"/>
                <w:szCs w:val="20"/>
              </w:rPr>
              <w:t>Institutional strengthening:</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4F25ECCE" w14:textId="77777777" w:rsidR="00007441" w:rsidRPr="00E02560" w:rsidRDefault="00007441" w:rsidP="002E2E82">
            <w:pPr>
              <w:widowControl w:val="0"/>
              <w:jc w:val="right"/>
              <w:rPr>
                <w:bCs/>
                <w:sz w:val="20"/>
                <w:szCs w:val="20"/>
              </w:rPr>
            </w:pPr>
            <w:r w:rsidRPr="00E02560">
              <w:rPr>
                <w:bCs/>
                <w:sz w:val="20"/>
                <w:szCs w:val="20"/>
              </w:rPr>
              <w:t>850,870</w:t>
            </w:r>
          </w:p>
        </w:tc>
      </w:tr>
      <w:tr w:rsidR="00007441" w:rsidRPr="00E02560" w14:paraId="7040C684" w14:textId="77777777" w:rsidTr="002E2E82">
        <w:tc>
          <w:tcPr>
            <w:tcW w:w="4137" w:type="pct"/>
            <w:tcBorders>
              <w:bottom w:val="single" w:sz="4" w:space="0" w:color="auto"/>
            </w:tcBorders>
          </w:tcPr>
          <w:p w14:paraId="2F1BA55E" w14:textId="77777777" w:rsidR="00007441" w:rsidRPr="00E02560" w:rsidRDefault="00007441" w:rsidP="002E2E82">
            <w:pPr>
              <w:pStyle w:val="Heading2"/>
              <w:spacing w:after="0"/>
              <w:ind w:left="306" w:hanging="306"/>
              <w:rPr>
                <w:sz w:val="20"/>
                <w:szCs w:val="20"/>
              </w:rPr>
            </w:pPr>
            <w:r w:rsidRPr="00E02560">
              <w:rPr>
                <w:sz w:val="20"/>
                <w:szCs w:val="20"/>
              </w:rPr>
              <w:lastRenderedPageBreak/>
              <w:t>Project preparation, technical assistance, training and other non-investment projects: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52A3C81C" w14:textId="77777777" w:rsidR="00007441" w:rsidRPr="00E02560" w:rsidRDefault="00007441" w:rsidP="002E2E82">
            <w:pPr>
              <w:widowControl w:val="0"/>
              <w:tabs>
                <w:tab w:val="left" w:pos="1320"/>
              </w:tabs>
              <w:jc w:val="right"/>
              <w:rPr>
                <w:bCs/>
                <w:sz w:val="20"/>
                <w:szCs w:val="20"/>
              </w:rPr>
            </w:pPr>
            <w:r w:rsidRPr="00E02560">
              <w:rPr>
                <w:bCs/>
                <w:sz w:val="20"/>
                <w:szCs w:val="20"/>
              </w:rPr>
              <w:t>1,632,844</w:t>
            </w:r>
          </w:p>
        </w:tc>
      </w:tr>
      <w:tr w:rsidR="00007441" w:rsidRPr="00E02560" w14:paraId="4530599D" w14:textId="77777777" w:rsidTr="002E2E82">
        <w:tc>
          <w:tcPr>
            <w:tcW w:w="4137" w:type="pct"/>
            <w:tcBorders>
              <w:bottom w:val="single" w:sz="4" w:space="0" w:color="auto"/>
            </w:tcBorders>
          </w:tcPr>
          <w:p w14:paraId="000CA8D3" w14:textId="77777777" w:rsidR="00007441" w:rsidRPr="00E02560" w:rsidRDefault="00007441" w:rsidP="002E2E82">
            <w:pPr>
              <w:widowControl w:val="0"/>
              <w:ind w:left="7200" w:right="-108"/>
              <w:jc w:val="left"/>
              <w:rPr>
                <w:bCs/>
                <w:sz w:val="20"/>
                <w:szCs w:val="20"/>
              </w:rPr>
            </w:pPr>
            <w:r w:rsidRPr="00E02560">
              <w:rPr>
                <w:sz w:val="20"/>
                <w:szCs w:val="20"/>
              </w:rPr>
              <w:t>Total:</w:t>
            </w:r>
          </w:p>
        </w:tc>
        <w:tc>
          <w:tcPr>
            <w:tcW w:w="863" w:type="pct"/>
            <w:tcBorders>
              <w:top w:val="single" w:sz="4" w:space="0" w:color="auto"/>
              <w:left w:val="single" w:sz="4" w:space="0" w:color="auto"/>
              <w:bottom w:val="single" w:sz="4" w:space="0" w:color="auto"/>
              <w:right w:val="single" w:sz="4" w:space="0" w:color="auto"/>
            </w:tcBorders>
          </w:tcPr>
          <w:p w14:paraId="00B5454D" w14:textId="77777777" w:rsidR="00007441" w:rsidRPr="00E02560" w:rsidRDefault="00007441" w:rsidP="002E2E82">
            <w:pPr>
              <w:widowControl w:val="0"/>
              <w:jc w:val="right"/>
              <w:rPr>
                <w:bCs/>
                <w:sz w:val="20"/>
                <w:szCs w:val="20"/>
              </w:rPr>
            </w:pPr>
            <w:r w:rsidRPr="00E02560">
              <w:rPr>
                <w:bCs/>
                <w:sz w:val="20"/>
                <w:szCs w:val="20"/>
              </w:rPr>
              <w:t>3,037,232</w:t>
            </w:r>
          </w:p>
        </w:tc>
      </w:tr>
      <w:tr w:rsidR="00007441" w:rsidRPr="00E02560" w14:paraId="6661FE91" w14:textId="77777777" w:rsidTr="002E2E82">
        <w:tc>
          <w:tcPr>
            <w:tcW w:w="4137" w:type="pct"/>
            <w:tcBorders>
              <w:bottom w:val="single" w:sz="4" w:space="0" w:color="auto"/>
            </w:tcBorders>
          </w:tcPr>
          <w:p w14:paraId="6AEABDD5" w14:textId="77777777" w:rsidR="00007441" w:rsidRPr="00E02560" w:rsidRDefault="00007441" w:rsidP="002E2E82">
            <w:pPr>
              <w:pStyle w:val="Heading2"/>
              <w:spacing w:after="0"/>
              <w:ind w:left="306" w:hanging="306"/>
              <w:rPr>
                <w:bCs/>
                <w:sz w:val="20"/>
                <w:szCs w:val="20"/>
              </w:rPr>
            </w:pPr>
            <w:r w:rsidRPr="00E02560">
              <w:rPr>
                <w:bCs/>
                <w:sz w:val="20"/>
                <w:szCs w:val="20"/>
              </w:rPr>
              <w:t>HFC activities funded from additional voluntary contributions</w:t>
            </w:r>
          </w:p>
        </w:tc>
        <w:tc>
          <w:tcPr>
            <w:tcW w:w="863" w:type="pct"/>
            <w:tcBorders>
              <w:top w:val="single" w:sz="4" w:space="0" w:color="auto"/>
              <w:left w:val="single" w:sz="4" w:space="0" w:color="auto"/>
              <w:bottom w:val="single" w:sz="4" w:space="0" w:color="auto"/>
              <w:right w:val="single" w:sz="4" w:space="0" w:color="auto"/>
            </w:tcBorders>
          </w:tcPr>
          <w:p w14:paraId="4A818898" w14:textId="77777777" w:rsidR="00007441" w:rsidRPr="00E02560" w:rsidRDefault="00007441" w:rsidP="002E2E82">
            <w:pPr>
              <w:widowControl w:val="0"/>
              <w:jc w:val="right"/>
              <w:rPr>
                <w:bCs/>
                <w:sz w:val="20"/>
                <w:szCs w:val="20"/>
              </w:rPr>
            </w:pPr>
            <w:r w:rsidRPr="00E02560">
              <w:rPr>
                <w:bCs/>
                <w:sz w:val="20"/>
                <w:szCs w:val="20"/>
              </w:rPr>
              <w:t>95,000</w:t>
            </w:r>
          </w:p>
        </w:tc>
      </w:tr>
    </w:tbl>
    <w:p w14:paraId="586FE83A" w14:textId="77777777" w:rsidR="00007441" w:rsidRPr="00E02560" w:rsidRDefault="00007441" w:rsidP="00007441">
      <w:pPr>
        <w:rPr>
          <w:lang w:val="en-GB"/>
        </w:rPr>
      </w:pPr>
    </w:p>
    <w:p w14:paraId="582CD3F5" w14:textId="77777777" w:rsidR="00007441" w:rsidRPr="00E02560" w:rsidRDefault="00007441" w:rsidP="00007441">
      <w:pPr>
        <w:keepNext/>
        <w:spacing w:after="240"/>
        <w:rPr>
          <w:u w:val="single"/>
        </w:rPr>
      </w:pPr>
      <w:r w:rsidRPr="00E02560">
        <w:rPr>
          <w:u w:val="single"/>
        </w:rPr>
        <w:t>Progress report</w:t>
      </w:r>
    </w:p>
    <w:p w14:paraId="4ACC4481" w14:textId="77777777" w:rsidR="00007441" w:rsidRPr="00E02560" w:rsidRDefault="00007441" w:rsidP="00007441">
      <w:pPr>
        <w:pStyle w:val="Heading1"/>
      </w:pPr>
      <w:r w:rsidRPr="00E02560">
        <w:t>The NOU of the Gambia coordinated and implemented Montreal Protocol activities during the phase XII reporting period, including activities related to stage I of the KIP and stage II of the HPMP. The NOU achieved five of the seven objectives, based on the performance indicators, with two partially achieved. The NOU comprises three full-time staff, including one additional person reflecting the expanded Montreal Protocol portfolio. Key achievements included the development of revised ODS regulations incorporating HFC control measures, progress on an online permit system, capacity-building for customs and enforcement officers and RAC technicians, awareness-raising activities, including World Ozone Day celebrations, and strengthened inter-agency collaboration through regular steering committee meetings. The NOU also ensured the timely submission of 2025 Article 7 and country programme data, supported the female RAC association in developing its constitution, and organized dedicated training for female technicians.</w:t>
      </w:r>
    </w:p>
    <w:p w14:paraId="196CF54A" w14:textId="77777777" w:rsidR="00007441" w:rsidRPr="00E02560" w:rsidRDefault="00007441" w:rsidP="00007441">
      <w:pPr>
        <w:keepNext/>
        <w:spacing w:after="240"/>
        <w:rPr>
          <w:u w:val="single"/>
        </w:rPr>
      </w:pPr>
      <w:r w:rsidRPr="00E02560">
        <w:rPr>
          <w:u w:val="single"/>
        </w:rPr>
        <w:t>Plan of action</w:t>
      </w:r>
    </w:p>
    <w:p w14:paraId="040AC4FE" w14:textId="77777777" w:rsidR="00007441" w:rsidRPr="00E02560" w:rsidRDefault="00007441" w:rsidP="00007441">
      <w:pPr>
        <w:pStyle w:val="Heading1"/>
      </w:pPr>
      <w:r w:rsidRPr="00E02560">
        <w:t>In the upcoming phase XIII of the IS project, the NOU will focus on finalizing the revised ODS regulations; strengthening implementation and enforcement of the licensing and quota system, including deployment of an online licensing and quota management system; expanding capacity-building for customs and enforcement officers and RAC technicians, with increased emphasis on certification and gender inclusion; supporting the official registration of the female RAC association; finalizing a communication and awareness strategy; developing a project proposal for the inventory of banks of waste controlled substances; submitting the second tranche of stage I of the KIP and third tranche of stage II of the HPMP; and supporting compliance with the HFC phase-down and HCFC phase-out schedules.</w:t>
      </w:r>
    </w:p>
    <w:p w14:paraId="2C340517" w14:textId="77777777" w:rsidR="00007441" w:rsidRPr="00E02560" w:rsidRDefault="00007441" w:rsidP="00007441">
      <w:pPr>
        <w:keepNext/>
        <w:spacing w:after="240"/>
        <w:rPr>
          <w:u w:val="single"/>
        </w:rPr>
      </w:pPr>
      <w:r w:rsidRPr="00E02560">
        <w:rPr>
          <w:u w:val="single"/>
        </w:rPr>
        <w:t>Sustainability and risk assessment</w:t>
      </w:r>
    </w:p>
    <w:p w14:paraId="62B3FB66" w14:textId="77777777" w:rsidR="00007441" w:rsidRPr="00E02560" w:rsidRDefault="00007441" w:rsidP="00007441">
      <w:pPr>
        <w:pStyle w:val="Heading1"/>
      </w:pPr>
      <w:r w:rsidRPr="00E02560">
        <w:t>The sustainability of the programme is supported by established institutional frameworks, inter</w:t>
      </w:r>
      <w:r w:rsidRPr="00E02560">
        <w:noBreakHyphen/>
        <w:t>ministerial collaboration and stakeholder engagement. Key risks relate to illegal cross-border trade in refrigerants, particularly blended substances imported in small quantities. To mitigate these risks, the Government will enhance awareness of controlled substances, strengthen joint enforcement operations at entry points, maintain updated importer registers, continue capacity-building, and improve monitoring systems to support sustained compliance with Montreal Protocol obligations.</w:t>
      </w:r>
    </w:p>
    <w:p w14:paraId="2DC0732A" w14:textId="77777777" w:rsidR="00007441" w:rsidRPr="00E02560" w:rsidRDefault="00007441" w:rsidP="00007441">
      <w:pPr>
        <w:widowControl w:val="0"/>
        <w:spacing w:after="120"/>
        <w:outlineLvl w:val="0"/>
        <w:rPr>
          <w:b/>
        </w:rPr>
      </w:pPr>
      <w:r w:rsidRPr="00E02560">
        <w:rPr>
          <w:b/>
        </w:rPr>
        <w:t>Grenada: Renewal of institutional strengthening</w:t>
      </w:r>
    </w:p>
    <w:tbl>
      <w:tblPr>
        <w:tblStyle w:val="TableGrid10"/>
        <w:tblW w:w="5000" w:type="pct"/>
        <w:tblLook w:val="01E0" w:firstRow="1" w:lastRow="1" w:firstColumn="1" w:lastColumn="1" w:noHBand="0" w:noVBand="0"/>
      </w:tblPr>
      <w:tblGrid>
        <w:gridCol w:w="6284"/>
        <w:gridCol w:w="1782"/>
        <w:gridCol w:w="1374"/>
      </w:tblGrid>
      <w:tr w:rsidR="00007441" w:rsidRPr="00E02560" w14:paraId="6F03D719" w14:textId="77777777" w:rsidTr="002E2E82">
        <w:trPr>
          <w:trHeight w:val="233"/>
        </w:trPr>
        <w:tc>
          <w:tcPr>
            <w:tcW w:w="4272" w:type="pct"/>
            <w:gridSpan w:val="2"/>
            <w:tcBorders>
              <w:top w:val="single" w:sz="4" w:space="0" w:color="auto"/>
              <w:left w:val="single" w:sz="4" w:space="0" w:color="auto"/>
              <w:bottom w:val="single" w:sz="4" w:space="0" w:color="auto"/>
              <w:right w:val="single" w:sz="4" w:space="0" w:color="auto"/>
            </w:tcBorders>
          </w:tcPr>
          <w:p w14:paraId="4B0ED671" w14:textId="77777777" w:rsidR="00007441" w:rsidRPr="00E02560" w:rsidRDefault="00007441" w:rsidP="002E2E82">
            <w:pPr>
              <w:widowControl w:val="0"/>
              <w:rPr>
                <w:sz w:val="20"/>
                <w:lang w:val="en-US"/>
              </w:rPr>
            </w:pPr>
            <w:r w:rsidRPr="00E02560">
              <w:rPr>
                <w:b/>
                <w:sz w:val="20"/>
              </w:rPr>
              <w:t>Summary of the project and country profile</w:t>
            </w:r>
          </w:p>
        </w:tc>
        <w:tc>
          <w:tcPr>
            <w:tcW w:w="728" w:type="pct"/>
            <w:tcBorders>
              <w:top w:val="single" w:sz="4" w:space="0" w:color="auto"/>
              <w:left w:val="single" w:sz="4" w:space="0" w:color="auto"/>
              <w:bottom w:val="single" w:sz="4" w:space="0" w:color="auto"/>
              <w:right w:val="single" w:sz="4" w:space="0" w:color="auto"/>
            </w:tcBorders>
          </w:tcPr>
          <w:p w14:paraId="13459222" w14:textId="77777777" w:rsidR="00007441" w:rsidRPr="00E02560" w:rsidRDefault="00007441" w:rsidP="002E2E82">
            <w:pPr>
              <w:widowControl w:val="0"/>
              <w:jc w:val="center"/>
              <w:rPr>
                <w:sz w:val="20"/>
                <w:lang w:val="en-US"/>
              </w:rPr>
            </w:pPr>
          </w:p>
        </w:tc>
      </w:tr>
      <w:tr w:rsidR="00007441" w:rsidRPr="00E02560" w14:paraId="661E3C0F" w14:textId="77777777" w:rsidTr="002E2E82">
        <w:trPr>
          <w:trHeight w:val="233"/>
        </w:trPr>
        <w:tc>
          <w:tcPr>
            <w:tcW w:w="4272" w:type="pct"/>
            <w:gridSpan w:val="2"/>
            <w:tcBorders>
              <w:top w:val="single" w:sz="4" w:space="0" w:color="auto"/>
              <w:left w:val="single" w:sz="4" w:space="0" w:color="auto"/>
              <w:bottom w:val="single" w:sz="4" w:space="0" w:color="auto"/>
              <w:right w:val="single" w:sz="4" w:space="0" w:color="auto"/>
            </w:tcBorders>
            <w:hideMark/>
          </w:tcPr>
          <w:p w14:paraId="015FD57E" w14:textId="77777777" w:rsidR="00007441" w:rsidRPr="00E02560" w:rsidRDefault="00007441" w:rsidP="002E2E82">
            <w:pPr>
              <w:widowControl w:val="0"/>
              <w:rPr>
                <w:sz w:val="20"/>
                <w:lang w:val="en-US"/>
              </w:rPr>
            </w:pPr>
            <w:r w:rsidRPr="00E02560">
              <w:rPr>
                <w:sz w:val="20"/>
                <w:lang w:val="en-US"/>
              </w:rPr>
              <w:t>Implementing agency:</w:t>
            </w:r>
          </w:p>
        </w:tc>
        <w:tc>
          <w:tcPr>
            <w:tcW w:w="728" w:type="pct"/>
            <w:tcBorders>
              <w:top w:val="single" w:sz="4" w:space="0" w:color="auto"/>
              <w:left w:val="single" w:sz="4" w:space="0" w:color="auto"/>
              <w:bottom w:val="single" w:sz="4" w:space="0" w:color="auto"/>
              <w:right w:val="single" w:sz="4" w:space="0" w:color="auto"/>
            </w:tcBorders>
            <w:hideMark/>
          </w:tcPr>
          <w:p w14:paraId="548DFC8B" w14:textId="77777777" w:rsidR="00007441" w:rsidRPr="00E02560" w:rsidRDefault="00007441" w:rsidP="002E2E82">
            <w:pPr>
              <w:widowControl w:val="0"/>
              <w:jc w:val="center"/>
              <w:rPr>
                <w:sz w:val="20"/>
                <w:lang w:val="en-US"/>
              </w:rPr>
            </w:pPr>
            <w:r w:rsidRPr="00E02560">
              <w:rPr>
                <w:sz w:val="20"/>
                <w:lang w:val="en-US"/>
              </w:rPr>
              <w:t>UNEP</w:t>
            </w:r>
          </w:p>
        </w:tc>
      </w:tr>
      <w:tr w:rsidR="00007441" w:rsidRPr="00E02560" w14:paraId="432A0D37" w14:textId="77777777" w:rsidTr="002E2E82">
        <w:trPr>
          <w:trHeight w:val="233"/>
        </w:trPr>
        <w:tc>
          <w:tcPr>
            <w:tcW w:w="4272" w:type="pct"/>
            <w:gridSpan w:val="2"/>
            <w:tcBorders>
              <w:top w:val="single" w:sz="4" w:space="0" w:color="auto"/>
              <w:left w:val="single" w:sz="4" w:space="0" w:color="auto"/>
              <w:bottom w:val="nil"/>
              <w:right w:val="single" w:sz="4" w:space="0" w:color="auto"/>
            </w:tcBorders>
            <w:hideMark/>
          </w:tcPr>
          <w:p w14:paraId="30F2EF68" w14:textId="77777777" w:rsidR="00007441" w:rsidRPr="00E02560" w:rsidRDefault="00007441" w:rsidP="002E2E82">
            <w:pPr>
              <w:widowControl w:val="0"/>
              <w:rPr>
                <w:sz w:val="20"/>
                <w:lang w:val="en-US"/>
              </w:rPr>
            </w:pPr>
            <w:r w:rsidRPr="00E02560">
              <w:rPr>
                <w:sz w:val="20"/>
                <w:lang w:val="en-US"/>
              </w:rPr>
              <w:t>Amounts previously approved for institutional strengthening (US $):</w:t>
            </w:r>
          </w:p>
        </w:tc>
        <w:tc>
          <w:tcPr>
            <w:tcW w:w="728" w:type="pct"/>
            <w:tcBorders>
              <w:top w:val="single" w:sz="4" w:space="0" w:color="auto"/>
              <w:left w:val="single" w:sz="4" w:space="0" w:color="auto"/>
              <w:bottom w:val="nil"/>
              <w:right w:val="single" w:sz="4" w:space="0" w:color="auto"/>
            </w:tcBorders>
          </w:tcPr>
          <w:p w14:paraId="72D72818" w14:textId="77777777" w:rsidR="00007441" w:rsidRPr="00E02560" w:rsidRDefault="00007441" w:rsidP="002E2E82">
            <w:pPr>
              <w:widowControl w:val="0"/>
              <w:jc w:val="right"/>
              <w:rPr>
                <w:sz w:val="20"/>
                <w:lang w:val="en-US"/>
              </w:rPr>
            </w:pPr>
          </w:p>
        </w:tc>
      </w:tr>
      <w:tr w:rsidR="00007441" w:rsidRPr="00E02560" w14:paraId="4D3AE153" w14:textId="77777777" w:rsidTr="002E2E82">
        <w:trPr>
          <w:trHeight w:val="233"/>
        </w:trPr>
        <w:tc>
          <w:tcPr>
            <w:tcW w:w="3328" w:type="pct"/>
            <w:tcBorders>
              <w:top w:val="nil"/>
              <w:left w:val="single" w:sz="4" w:space="0" w:color="auto"/>
              <w:bottom w:val="nil"/>
              <w:right w:val="nil"/>
            </w:tcBorders>
            <w:shd w:val="clear" w:color="auto" w:fill="FFFFFF" w:themeFill="background1"/>
            <w:vAlign w:val="bottom"/>
            <w:hideMark/>
          </w:tcPr>
          <w:p w14:paraId="3F49D16B" w14:textId="77777777" w:rsidR="00007441" w:rsidRPr="00E02560" w:rsidRDefault="00007441" w:rsidP="002E2E82">
            <w:pPr>
              <w:widowControl w:val="0"/>
              <w:ind w:left="4995" w:right="-198"/>
              <w:jc w:val="left"/>
              <w:rPr>
                <w:sz w:val="20"/>
                <w:lang w:val="en-US"/>
              </w:rPr>
            </w:pPr>
            <w:r w:rsidRPr="00E02560">
              <w:rPr>
                <w:sz w:val="20"/>
                <w:lang w:val="en-US"/>
              </w:rPr>
              <w:t>Phase I:</w:t>
            </w:r>
          </w:p>
        </w:tc>
        <w:tc>
          <w:tcPr>
            <w:tcW w:w="944" w:type="pct"/>
            <w:tcBorders>
              <w:top w:val="nil"/>
              <w:left w:val="nil"/>
              <w:bottom w:val="nil"/>
              <w:right w:val="single" w:sz="4" w:space="0" w:color="auto"/>
            </w:tcBorders>
            <w:shd w:val="clear" w:color="auto" w:fill="FFFFFF" w:themeFill="background1"/>
            <w:vAlign w:val="bottom"/>
            <w:hideMark/>
          </w:tcPr>
          <w:p w14:paraId="0DF3D8EE" w14:textId="77777777" w:rsidR="00007441" w:rsidRPr="00E02560" w:rsidRDefault="00007441" w:rsidP="002E2E82">
            <w:pPr>
              <w:widowControl w:val="0"/>
              <w:tabs>
                <w:tab w:val="left" w:pos="6840"/>
              </w:tabs>
              <w:ind w:left="-108"/>
              <w:jc w:val="right"/>
              <w:rPr>
                <w:sz w:val="20"/>
                <w:lang w:val="en-US"/>
              </w:rPr>
            </w:pPr>
            <w:r w:rsidRPr="00E02560">
              <w:rPr>
                <w:sz w:val="20"/>
                <w:lang w:val="en-US"/>
              </w:rPr>
              <w:t>Mar-00 and Dec-04</w:t>
            </w:r>
          </w:p>
        </w:tc>
        <w:tc>
          <w:tcPr>
            <w:tcW w:w="728" w:type="pct"/>
            <w:tcBorders>
              <w:top w:val="nil"/>
              <w:left w:val="single" w:sz="4" w:space="0" w:color="auto"/>
              <w:bottom w:val="nil"/>
              <w:right w:val="single" w:sz="4" w:space="0" w:color="auto"/>
            </w:tcBorders>
            <w:shd w:val="clear" w:color="auto" w:fill="FFFFFF" w:themeFill="background1"/>
            <w:vAlign w:val="bottom"/>
            <w:hideMark/>
          </w:tcPr>
          <w:p w14:paraId="5ED5DAE1" w14:textId="77777777" w:rsidR="00007441" w:rsidRPr="00E02560" w:rsidRDefault="00007441" w:rsidP="002E2E82">
            <w:pPr>
              <w:widowControl w:val="0"/>
              <w:jc w:val="right"/>
              <w:rPr>
                <w:sz w:val="20"/>
                <w:lang w:val="en-US"/>
              </w:rPr>
            </w:pPr>
            <w:r w:rsidRPr="00E02560">
              <w:rPr>
                <w:sz w:val="20"/>
                <w:lang w:val="en-US"/>
              </w:rPr>
              <w:t>51,900</w:t>
            </w:r>
          </w:p>
        </w:tc>
      </w:tr>
      <w:tr w:rsidR="00007441" w:rsidRPr="00E02560" w14:paraId="35EC8405" w14:textId="77777777" w:rsidTr="002E2E82">
        <w:trPr>
          <w:trHeight w:val="233"/>
        </w:trPr>
        <w:tc>
          <w:tcPr>
            <w:tcW w:w="3328" w:type="pct"/>
            <w:tcBorders>
              <w:top w:val="nil"/>
              <w:left w:val="single" w:sz="4" w:space="0" w:color="auto"/>
              <w:bottom w:val="nil"/>
              <w:right w:val="nil"/>
            </w:tcBorders>
            <w:shd w:val="clear" w:color="auto" w:fill="FFFFFF" w:themeFill="background1"/>
            <w:vAlign w:val="bottom"/>
            <w:hideMark/>
          </w:tcPr>
          <w:p w14:paraId="66E30318" w14:textId="77777777" w:rsidR="00007441" w:rsidRPr="00E02560" w:rsidRDefault="00007441" w:rsidP="002E2E82">
            <w:pPr>
              <w:widowControl w:val="0"/>
              <w:ind w:left="4995" w:right="-533"/>
              <w:jc w:val="left"/>
              <w:rPr>
                <w:sz w:val="20"/>
                <w:lang w:val="en-US"/>
              </w:rPr>
            </w:pPr>
            <w:r w:rsidRPr="00E02560">
              <w:rPr>
                <w:sz w:val="20"/>
                <w:lang w:val="en-US"/>
              </w:rPr>
              <w:t>Phase II:</w:t>
            </w:r>
          </w:p>
        </w:tc>
        <w:tc>
          <w:tcPr>
            <w:tcW w:w="944" w:type="pct"/>
            <w:tcBorders>
              <w:top w:val="nil"/>
              <w:left w:val="nil"/>
              <w:bottom w:val="nil"/>
              <w:right w:val="single" w:sz="4" w:space="0" w:color="auto"/>
            </w:tcBorders>
            <w:shd w:val="clear" w:color="auto" w:fill="FFFFFF" w:themeFill="background1"/>
            <w:vAlign w:val="bottom"/>
            <w:hideMark/>
          </w:tcPr>
          <w:p w14:paraId="2DFA96AC" w14:textId="77777777" w:rsidR="00007441" w:rsidRPr="00E02560" w:rsidRDefault="00007441" w:rsidP="002E2E82">
            <w:pPr>
              <w:widowControl w:val="0"/>
              <w:tabs>
                <w:tab w:val="left" w:pos="6840"/>
              </w:tabs>
              <w:ind w:left="-108"/>
              <w:jc w:val="right"/>
              <w:rPr>
                <w:sz w:val="20"/>
                <w:lang w:val="en-US"/>
              </w:rPr>
            </w:pPr>
            <w:r w:rsidRPr="00E02560">
              <w:rPr>
                <w:sz w:val="20"/>
                <w:lang w:val="en-US"/>
              </w:rPr>
              <w:t xml:space="preserve">Nov-06 </w:t>
            </w:r>
          </w:p>
        </w:tc>
        <w:tc>
          <w:tcPr>
            <w:tcW w:w="728" w:type="pct"/>
            <w:tcBorders>
              <w:top w:val="nil"/>
              <w:left w:val="single" w:sz="4" w:space="0" w:color="auto"/>
              <w:bottom w:val="nil"/>
              <w:right w:val="single" w:sz="4" w:space="0" w:color="auto"/>
            </w:tcBorders>
            <w:shd w:val="clear" w:color="auto" w:fill="FFFFFF" w:themeFill="background1"/>
            <w:vAlign w:val="bottom"/>
            <w:hideMark/>
          </w:tcPr>
          <w:p w14:paraId="01730DFE" w14:textId="77777777" w:rsidR="00007441" w:rsidRPr="00E02560" w:rsidRDefault="00007441" w:rsidP="002E2E82">
            <w:pPr>
              <w:widowControl w:val="0"/>
              <w:jc w:val="right"/>
              <w:rPr>
                <w:sz w:val="20"/>
                <w:lang w:val="en-US"/>
              </w:rPr>
            </w:pPr>
            <w:r w:rsidRPr="00E02560">
              <w:rPr>
                <w:sz w:val="20"/>
                <w:lang w:val="en-US"/>
              </w:rPr>
              <w:t>60,000</w:t>
            </w:r>
          </w:p>
        </w:tc>
      </w:tr>
      <w:tr w:rsidR="00007441" w:rsidRPr="00E02560" w14:paraId="2F9E4B83" w14:textId="77777777" w:rsidTr="002E2E82">
        <w:trPr>
          <w:trHeight w:val="233"/>
        </w:trPr>
        <w:tc>
          <w:tcPr>
            <w:tcW w:w="3328" w:type="pct"/>
            <w:tcBorders>
              <w:top w:val="nil"/>
              <w:left w:val="single" w:sz="4" w:space="0" w:color="auto"/>
              <w:bottom w:val="nil"/>
              <w:right w:val="nil"/>
            </w:tcBorders>
            <w:shd w:val="clear" w:color="auto" w:fill="FFFFFF" w:themeFill="background1"/>
            <w:vAlign w:val="bottom"/>
            <w:hideMark/>
          </w:tcPr>
          <w:p w14:paraId="4D9176E1" w14:textId="77777777" w:rsidR="00007441" w:rsidRPr="00E02560" w:rsidRDefault="00007441" w:rsidP="002E2E82">
            <w:pPr>
              <w:widowControl w:val="0"/>
              <w:ind w:left="4995" w:right="-533"/>
              <w:jc w:val="left"/>
              <w:rPr>
                <w:sz w:val="20"/>
                <w:lang w:val="en-US"/>
              </w:rPr>
            </w:pPr>
            <w:r w:rsidRPr="00E02560">
              <w:rPr>
                <w:sz w:val="20"/>
                <w:lang w:val="en-US"/>
              </w:rPr>
              <w:t>Phase III:</w:t>
            </w:r>
          </w:p>
        </w:tc>
        <w:tc>
          <w:tcPr>
            <w:tcW w:w="944" w:type="pct"/>
            <w:tcBorders>
              <w:top w:val="nil"/>
              <w:left w:val="nil"/>
              <w:bottom w:val="nil"/>
              <w:right w:val="single" w:sz="4" w:space="0" w:color="auto"/>
            </w:tcBorders>
            <w:shd w:val="clear" w:color="auto" w:fill="FFFFFF" w:themeFill="background1"/>
            <w:vAlign w:val="bottom"/>
            <w:hideMark/>
          </w:tcPr>
          <w:p w14:paraId="608A6A7B" w14:textId="77777777" w:rsidR="00007441" w:rsidRPr="00E02560" w:rsidRDefault="00007441" w:rsidP="002E2E82">
            <w:pPr>
              <w:widowControl w:val="0"/>
              <w:tabs>
                <w:tab w:val="left" w:pos="6840"/>
              </w:tabs>
              <w:ind w:left="-108"/>
              <w:jc w:val="right"/>
              <w:rPr>
                <w:sz w:val="20"/>
                <w:lang w:val="en-US"/>
              </w:rPr>
            </w:pPr>
            <w:r w:rsidRPr="00E02560">
              <w:rPr>
                <w:sz w:val="20"/>
                <w:lang w:val="en-US"/>
              </w:rPr>
              <w:t>Apr-10</w:t>
            </w:r>
          </w:p>
        </w:tc>
        <w:tc>
          <w:tcPr>
            <w:tcW w:w="728" w:type="pct"/>
            <w:tcBorders>
              <w:top w:val="nil"/>
              <w:left w:val="single" w:sz="4" w:space="0" w:color="auto"/>
              <w:bottom w:val="nil"/>
              <w:right w:val="single" w:sz="4" w:space="0" w:color="auto"/>
            </w:tcBorders>
            <w:shd w:val="clear" w:color="auto" w:fill="FFFFFF" w:themeFill="background1"/>
            <w:hideMark/>
          </w:tcPr>
          <w:p w14:paraId="3923DB3B" w14:textId="77777777" w:rsidR="00007441" w:rsidRPr="00E02560" w:rsidRDefault="00007441" w:rsidP="002E2E82">
            <w:pPr>
              <w:widowControl w:val="0"/>
              <w:jc w:val="right"/>
              <w:rPr>
                <w:sz w:val="20"/>
                <w:lang w:val="en-US"/>
              </w:rPr>
            </w:pPr>
            <w:r w:rsidRPr="00E02560">
              <w:rPr>
                <w:sz w:val="20"/>
                <w:lang w:val="en-US"/>
              </w:rPr>
              <w:t>52,500</w:t>
            </w:r>
          </w:p>
        </w:tc>
      </w:tr>
      <w:tr w:rsidR="00007441" w:rsidRPr="00E02560" w14:paraId="4A612332" w14:textId="77777777" w:rsidTr="002E2E82">
        <w:trPr>
          <w:trHeight w:val="233"/>
        </w:trPr>
        <w:tc>
          <w:tcPr>
            <w:tcW w:w="3328" w:type="pct"/>
            <w:tcBorders>
              <w:top w:val="nil"/>
              <w:left w:val="single" w:sz="4" w:space="0" w:color="auto"/>
              <w:bottom w:val="nil"/>
              <w:right w:val="nil"/>
            </w:tcBorders>
            <w:shd w:val="clear" w:color="auto" w:fill="FFFFFF" w:themeFill="background1"/>
            <w:vAlign w:val="bottom"/>
            <w:hideMark/>
          </w:tcPr>
          <w:p w14:paraId="66C3BBB3" w14:textId="77777777" w:rsidR="00007441" w:rsidRPr="00E02560" w:rsidRDefault="00007441" w:rsidP="002E2E82">
            <w:pPr>
              <w:widowControl w:val="0"/>
              <w:ind w:left="4995" w:right="-533"/>
              <w:jc w:val="left"/>
              <w:rPr>
                <w:sz w:val="20"/>
                <w:lang w:val="en-US"/>
              </w:rPr>
            </w:pPr>
            <w:r w:rsidRPr="00E02560">
              <w:rPr>
                <w:sz w:val="20"/>
                <w:lang w:val="en-US"/>
              </w:rPr>
              <w:t>Phase IV:</w:t>
            </w:r>
          </w:p>
        </w:tc>
        <w:tc>
          <w:tcPr>
            <w:tcW w:w="944" w:type="pct"/>
            <w:tcBorders>
              <w:top w:val="nil"/>
              <w:left w:val="nil"/>
              <w:bottom w:val="nil"/>
              <w:right w:val="single" w:sz="4" w:space="0" w:color="auto"/>
            </w:tcBorders>
            <w:shd w:val="clear" w:color="auto" w:fill="FFFFFF" w:themeFill="background1"/>
            <w:vAlign w:val="bottom"/>
            <w:hideMark/>
          </w:tcPr>
          <w:p w14:paraId="7E04BD6E" w14:textId="77777777" w:rsidR="00007441" w:rsidRPr="00E02560" w:rsidRDefault="00007441" w:rsidP="002E2E82">
            <w:pPr>
              <w:widowControl w:val="0"/>
              <w:tabs>
                <w:tab w:val="left" w:pos="6840"/>
              </w:tabs>
              <w:ind w:left="-108"/>
              <w:jc w:val="right"/>
              <w:rPr>
                <w:sz w:val="20"/>
                <w:lang w:val="en-US"/>
              </w:rPr>
            </w:pPr>
            <w:r w:rsidRPr="00E02560">
              <w:rPr>
                <w:sz w:val="20"/>
                <w:lang w:val="en-US"/>
              </w:rPr>
              <w:t>Jul-12</w:t>
            </w:r>
          </w:p>
        </w:tc>
        <w:tc>
          <w:tcPr>
            <w:tcW w:w="728" w:type="pct"/>
            <w:tcBorders>
              <w:top w:val="nil"/>
              <w:left w:val="single" w:sz="4" w:space="0" w:color="auto"/>
              <w:bottom w:val="nil"/>
              <w:right w:val="single" w:sz="4" w:space="0" w:color="auto"/>
            </w:tcBorders>
            <w:shd w:val="clear" w:color="auto" w:fill="FFFFFF" w:themeFill="background1"/>
            <w:hideMark/>
          </w:tcPr>
          <w:p w14:paraId="16E42B63" w14:textId="77777777" w:rsidR="00007441" w:rsidRPr="00E02560" w:rsidRDefault="00007441" w:rsidP="002E2E82">
            <w:pPr>
              <w:widowControl w:val="0"/>
              <w:jc w:val="right"/>
              <w:rPr>
                <w:sz w:val="20"/>
                <w:lang w:val="en-US"/>
              </w:rPr>
            </w:pPr>
            <w:r w:rsidRPr="00E02560">
              <w:rPr>
                <w:sz w:val="20"/>
                <w:lang w:val="en-US"/>
              </w:rPr>
              <w:t>60,000</w:t>
            </w:r>
          </w:p>
        </w:tc>
      </w:tr>
      <w:tr w:rsidR="00007441" w:rsidRPr="00E02560" w14:paraId="7F90E61E" w14:textId="77777777" w:rsidTr="002E2E82">
        <w:trPr>
          <w:trHeight w:val="233"/>
        </w:trPr>
        <w:tc>
          <w:tcPr>
            <w:tcW w:w="3328" w:type="pct"/>
            <w:tcBorders>
              <w:top w:val="nil"/>
              <w:left w:val="single" w:sz="4" w:space="0" w:color="auto"/>
              <w:bottom w:val="nil"/>
              <w:right w:val="nil"/>
            </w:tcBorders>
            <w:shd w:val="clear" w:color="auto" w:fill="FFFFFF" w:themeFill="background1"/>
            <w:vAlign w:val="bottom"/>
            <w:hideMark/>
          </w:tcPr>
          <w:p w14:paraId="0B9011C7" w14:textId="77777777" w:rsidR="00007441" w:rsidRPr="00E02560" w:rsidRDefault="00007441" w:rsidP="002E2E82">
            <w:pPr>
              <w:widowControl w:val="0"/>
              <w:ind w:left="4995" w:right="-533"/>
              <w:jc w:val="left"/>
              <w:rPr>
                <w:sz w:val="20"/>
                <w:lang w:val="en-US"/>
              </w:rPr>
            </w:pPr>
            <w:r w:rsidRPr="00E02560">
              <w:rPr>
                <w:sz w:val="20"/>
                <w:lang w:val="en-US"/>
              </w:rPr>
              <w:t>Phase V:</w:t>
            </w:r>
          </w:p>
        </w:tc>
        <w:tc>
          <w:tcPr>
            <w:tcW w:w="944" w:type="pct"/>
            <w:tcBorders>
              <w:top w:val="nil"/>
              <w:left w:val="nil"/>
              <w:bottom w:val="nil"/>
              <w:right w:val="single" w:sz="4" w:space="0" w:color="auto"/>
            </w:tcBorders>
            <w:shd w:val="clear" w:color="auto" w:fill="FFFFFF" w:themeFill="background1"/>
            <w:vAlign w:val="bottom"/>
            <w:hideMark/>
          </w:tcPr>
          <w:p w14:paraId="3106C640" w14:textId="77777777" w:rsidR="00007441" w:rsidRPr="00E02560" w:rsidRDefault="00007441" w:rsidP="002E2E82">
            <w:pPr>
              <w:widowControl w:val="0"/>
              <w:tabs>
                <w:tab w:val="left" w:pos="6840"/>
              </w:tabs>
              <w:ind w:left="-108"/>
              <w:jc w:val="right"/>
              <w:rPr>
                <w:sz w:val="20"/>
                <w:lang w:val="en-US"/>
              </w:rPr>
            </w:pPr>
            <w:r w:rsidRPr="00E02560">
              <w:rPr>
                <w:sz w:val="20"/>
                <w:lang w:val="en-US"/>
              </w:rPr>
              <w:t>Nov-15</w:t>
            </w:r>
          </w:p>
        </w:tc>
        <w:tc>
          <w:tcPr>
            <w:tcW w:w="728" w:type="pct"/>
            <w:tcBorders>
              <w:top w:val="nil"/>
              <w:left w:val="single" w:sz="4" w:space="0" w:color="auto"/>
              <w:bottom w:val="nil"/>
              <w:right w:val="single" w:sz="4" w:space="0" w:color="auto"/>
            </w:tcBorders>
            <w:shd w:val="clear" w:color="auto" w:fill="FFFFFF" w:themeFill="background1"/>
            <w:hideMark/>
          </w:tcPr>
          <w:p w14:paraId="6BF05F9C" w14:textId="77777777" w:rsidR="00007441" w:rsidRPr="00E02560" w:rsidRDefault="00007441" w:rsidP="002E2E82">
            <w:pPr>
              <w:widowControl w:val="0"/>
              <w:jc w:val="right"/>
              <w:rPr>
                <w:sz w:val="20"/>
                <w:lang w:val="en-US"/>
              </w:rPr>
            </w:pPr>
            <w:r w:rsidRPr="00E02560">
              <w:rPr>
                <w:sz w:val="20"/>
                <w:lang w:val="en-US"/>
              </w:rPr>
              <w:t>85,000</w:t>
            </w:r>
          </w:p>
        </w:tc>
      </w:tr>
      <w:tr w:rsidR="00007441" w:rsidRPr="00E02560" w14:paraId="35BC4F9C" w14:textId="77777777" w:rsidTr="002E2E82">
        <w:trPr>
          <w:trHeight w:val="233"/>
        </w:trPr>
        <w:tc>
          <w:tcPr>
            <w:tcW w:w="3328" w:type="pct"/>
            <w:tcBorders>
              <w:top w:val="nil"/>
              <w:left w:val="single" w:sz="4" w:space="0" w:color="auto"/>
              <w:bottom w:val="nil"/>
              <w:right w:val="nil"/>
            </w:tcBorders>
            <w:shd w:val="clear" w:color="auto" w:fill="FFFFFF" w:themeFill="background1"/>
            <w:vAlign w:val="bottom"/>
            <w:hideMark/>
          </w:tcPr>
          <w:p w14:paraId="74D9163D" w14:textId="77777777" w:rsidR="00007441" w:rsidRPr="00E02560" w:rsidRDefault="00007441" w:rsidP="002E2E82">
            <w:pPr>
              <w:widowControl w:val="0"/>
              <w:ind w:left="4995" w:right="-533"/>
              <w:jc w:val="left"/>
              <w:rPr>
                <w:sz w:val="20"/>
                <w:lang w:val="en-US"/>
              </w:rPr>
            </w:pPr>
            <w:r w:rsidRPr="00E02560">
              <w:rPr>
                <w:sz w:val="20"/>
                <w:lang w:val="en-US"/>
              </w:rPr>
              <w:t>Phase VI:</w:t>
            </w:r>
          </w:p>
        </w:tc>
        <w:tc>
          <w:tcPr>
            <w:tcW w:w="944" w:type="pct"/>
            <w:tcBorders>
              <w:top w:val="nil"/>
              <w:left w:val="nil"/>
              <w:bottom w:val="nil"/>
              <w:right w:val="single" w:sz="4" w:space="0" w:color="auto"/>
            </w:tcBorders>
            <w:shd w:val="clear" w:color="auto" w:fill="FFFFFF" w:themeFill="background1"/>
            <w:vAlign w:val="bottom"/>
            <w:hideMark/>
          </w:tcPr>
          <w:p w14:paraId="4737206A" w14:textId="77777777" w:rsidR="00007441" w:rsidRPr="00E02560" w:rsidRDefault="00007441" w:rsidP="002E2E82">
            <w:pPr>
              <w:widowControl w:val="0"/>
              <w:tabs>
                <w:tab w:val="left" w:pos="6840"/>
              </w:tabs>
              <w:ind w:left="-108"/>
              <w:jc w:val="right"/>
              <w:rPr>
                <w:sz w:val="20"/>
                <w:lang w:val="en-US"/>
              </w:rPr>
            </w:pPr>
            <w:r w:rsidRPr="00E02560">
              <w:rPr>
                <w:sz w:val="20"/>
                <w:lang w:val="en-US"/>
              </w:rPr>
              <w:t>Jun-18</w:t>
            </w:r>
          </w:p>
        </w:tc>
        <w:tc>
          <w:tcPr>
            <w:tcW w:w="728" w:type="pct"/>
            <w:tcBorders>
              <w:top w:val="nil"/>
              <w:left w:val="single" w:sz="4" w:space="0" w:color="auto"/>
              <w:bottom w:val="nil"/>
              <w:right w:val="single" w:sz="4" w:space="0" w:color="auto"/>
            </w:tcBorders>
            <w:shd w:val="clear" w:color="auto" w:fill="FFFFFF" w:themeFill="background1"/>
            <w:hideMark/>
          </w:tcPr>
          <w:p w14:paraId="28E35EE5" w14:textId="77777777" w:rsidR="00007441" w:rsidRPr="00E02560" w:rsidRDefault="00007441" w:rsidP="002E2E82">
            <w:pPr>
              <w:widowControl w:val="0"/>
              <w:jc w:val="right"/>
              <w:rPr>
                <w:sz w:val="20"/>
                <w:lang w:val="en-US"/>
              </w:rPr>
            </w:pPr>
            <w:r w:rsidRPr="00E02560">
              <w:rPr>
                <w:sz w:val="20"/>
                <w:lang w:val="en-US"/>
              </w:rPr>
              <w:t>85,000</w:t>
            </w:r>
          </w:p>
        </w:tc>
      </w:tr>
      <w:tr w:rsidR="00007441" w:rsidRPr="00E02560" w14:paraId="2ABCB24B" w14:textId="77777777" w:rsidTr="002E2E82">
        <w:trPr>
          <w:trHeight w:val="233"/>
        </w:trPr>
        <w:tc>
          <w:tcPr>
            <w:tcW w:w="3328" w:type="pct"/>
            <w:tcBorders>
              <w:top w:val="nil"/>
              <w:left w:val="single" w:sz="4" w:space="0" w:color="auto"/>
              <w:bottom w:val="nil"/>
              <w:right w:val="nil"/>
            </w:tcBorders>
            <w:shd w:val="clear" w:color="auto" w:fill="FFFFFF" w:themeFill="background1"/>
            <w:vAlign w:val="bottom"/>
          </w:tcPr>
          <w:p w14:paraId="1446D40A" w14:textId="77777777" w:rsidR="00007441" w:rsidRPr="00E02560" w:rsidRDefault="00007441" w:rsidP="002E2E82">
            <w:pPr>
              <w:widowControl w:val="0"/>
              <w:ind w:left="4995" w:right="-533"/>
              <w:jc w:val="left"/>
              <w:rPr>
                <w:sz w:val="20"/>
                <w:lang w:val="en-US"/>
              </w:rPr>
            </w:pPr>
            <w:r w:rsidRPr="00E02560">
              <w:rPr>
                <w:sz w:val="20"/>
                <w:lang w:val="en-US"/>
              </w:rPr>
              <w:t>Phase VII:</w:t>
            </w:r>
          </w:p>
        </w:tc>
        <w:tc>
          <w:tcPr>
            <w:tcW w:w="944" w:type="pct"/>
            <w:tcBorders>
              <w:top w:val="nil"/>
              <w:left w:val="nil"/>
              <w:bottom w:val="nil"/>
              <w:right w:val="single" w:sz="4" w:space="0" w:color="auto"/>
            </w:tcBorders>
            <w:shd w:val="clear" w:color="auto" w:fill="FFFFFF" w:themeFill="background1"/>
            <w:vAlign w:val="bottom"/>
          </w:tcPr>
          <w:p w14:paraId="7C41383B" w14:textId="77777777" w:rsidR="00007441" w:rsidRPr="00E02560" w:rsidRDefault="00007441" w:rsidP="002E2E82">
            <w:pPr>
              <w:widowControl w:val="0"/>
              <w:tabs>
                <w:tab w:val="left" w:pos="6840"/>
              </w:tabs>
              <w:ind w:left="-108"/>
              <w:jc w:val="right"/>
              <w:rPr>
                <w:sz w:val="20"/>
                <w:lang w:val="en-US"/>
              </w:rPr>
            </w:pPr>
            <w:r w:rsidRPr="00E02560">
              <w:rPr>
                <w:sz w:val="20"/>
                <w:lang w:val="en-US"/>
              </w:rPr>
              <w:t>Jul-21</w:t>
            </w:r>
          </w:p>
        </w:tc>
        <w:tc>
          <w:tcPr>
            <w:tcW w:w="728" w:type="pct"/>
            <w:tcBorders>
              <w:top w:val="nil"/>
              <w:left w:val="single" w:sz="4" w:space="0" w:color="auto"/>
              <w:bottom w:val="nil"/>
              <w:right w:val="single" w:sz="4" w:space="0" w:color="auto"/>
            </w:tcBorders>
            <w:shd w:val="clear" w:color="auto" w:fill="FFFFFF" w:themeFill="background1"/>
          </w:tcPr>
          <w:p w14:paraId="6D171CE7" w14:textId="77777777" w:rsidR="00007441" w:rsidRPr="00E02560" w:rsidRDefault="00007441" w:rsidP="002E2E82">
            <w:pPr>
              <w:widowControl w:val="0"/>
              <w:jc w:val="right"/>
              <w:rPr>
                <w:sz w:val="20"/>
                <w:lang w:val="en-US"/>
              </w:rPr>
            </w:pPr>
            <w:r w:rsidRPr="00E02560">
              <w:rPr>
                <w:sz w:val="20"/>
                <w:lang w:val="en-US"/>
              </w:rPr>
              <w:t>85,000</w:t>
            </w:r>
          </w:p>
        </w:tc>
      </w:tr>
      <w:tr w:rsidR="00007441" w:rsidRPr="00E02560" w14:paraId="0ACD2F9F" w14:textId="77777777" w:rsidTr="002E2E82">
        <w:trPr>
          <w:trHeight w:val="233"/>
        </w:trPr>
        <w:tc>
          <w:tcPr>
            <w:tcW w:w="4272" w:type="pct"/>
            <w:gridSpan w:val="2"/>
            <w:tcBorders>
              <w:top w:val="nil"/>
              <w:left w:val="single" w:sz="4" w:space="0" w:color="auto"/>
              <w:bottom w:val="nil"/>
              <w:right w:val="single" w:sz="4" w:space="0" w:color="auto"/>
            </w:tcBorders>
            <w:hideMark/>
          </w:tcPr>
          <w:p w14:paraId="2410C223" w14:textId="77777777" w:rsidR="00007441" w:rsidRPr="00E02560" w:rsidRDefault="00007441" w:rsidP="002E2E82">
            <w:pPr>
              <w:widowControl w:val="0"/>
              <w:tabs>
                <w:tab w:val="right" w:pos="7686"/>
              </w:tabs>
              <w:ind w:left="6480" w:right="-108"/>
              <w:jc w:val="right"/>
              <w:rPr>
                <w:sz w:val="20"/>
                <w:lang w:val="en-US"/>
              </w:rPr>
            </w:pPr>
            <w:r w:rsidRPr="00E02560">
              <w:rPr>
                <w:sz w:val="20"/>
                <w:lang w:val="en-US"/>
              </w:rPr>
              <w:t>Total:</w:t>
            </w:r>
          </w:p>
        </w:tc>
        <w:tc>
          <w:tcPr>
            <w:tcW w:w="728" w:type="pct"/>
            <w:tcBorders>
              <w:top w:val="nil"/>
              <w:left w:val="single" w:sz="4" w:space="0" w:color="auto"/>
              <w:bottom w:val="single" w:sz="4" w:space="0" w:color="auto"/>
              <w:right w:val="single" w:sz="4" w:space="0" w:color="auto"/>
            </w:tcBorders>
            <w:hideMark/>
          </w:tcPr>
          <w:p w14:paraId="31F478DB" w14:textId="77777777" w:rsidR="00007441" w:rsidRPr="00E02560" w:rsidRDefault="00007441" w:rsidP="002E2E82">
            <w:pPr>
              <w:widowControl w:val="0"/>
              <w:jc w:val="right"/>
              <w:rPr>
                <w:sz w:val="20"/>
                <w:lang w:val="en-US"/>
              </w:rPr>
            </w:pPr>
            <w:r w:rsidRPr="00E02560">
              <w:rPr>
                <w:sz w:val="20"/>
                <w:lang w:val="en-US"/>
              </w:rPr>
              <w:t>479,400</w:t>
            </w:r>
          </w:p>
        </w:tc>
      </w:tr>
      <w:tr w:rsidR="00007441" w:rsidRPr="00E02560" w14:paraId="57368723" w14:textId="77777777" w:rsidTr="002E2E82">
        <w:trPr>
          <w:trHeight w:val="233"/>
        </w:trPr>
        <w:tc>
          <w:tcPr>
            <w:tcW w:w="4272"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7CA893DD" w14:textId="77777777" w:rsidR="00007441" w:rsidRPr="00E02560" w:rsidRDefault="00007441" w:rsidP="002E2E82">
            <w:pPr>
              <w:widowControl w:val="0"/>
              <w:jc w:val="left"/>
              <w:rPr>
                <w:sz w:val="20"/>
                <w:lang w:val="en-US"/>
              </w:rPr>
            </w:pPr>
            <w:r w:rsidRPr="00E02560">
              <w:rPr>
                <w:sz w:val="20"/>
                <w:lang w:val="en-US"/>
              </w:rPr>
              <w:t>Amount requested for renewal (phase VIII) (US $):</w:t>
            </w:r>
          </w:p>
        </w:tc>
        <w:tc>
          <w:tcPr>
            <w:tcW w:w="728" w:type="pct"/>
            <w:tcBorders>
              <w:top w:val="single" w:sz="4" w:space="0" w:color="auto"/>
              <w:left w:val="single" w:sz="4" w:space="0" w:color="auto"/>
              <w:bottom w:val="single" w:sz="4" w:space="0" w:color="auto"/>
              <w:right w:val="single" w:sz="4" w:space="0" w:color="auto"/>
            </w:tcBorders>
            <w:hideMark/>
          </w:tcPr>
          <w:p w14:paraId="6A3D92D3" w14:textId="77777777" w:rsidR="00007441" w:rsidRPr="00E02560" w:rsidRDefault="00007441" w:rsidP="002E2E82">
            <w:pPr>
              <w:widowControl w:val="0"/>
              <w:jc w:val="right"/>
              <w:rPr>
                <w:sz w:val="20"/>
                <w:lang w:val="en-US"/>
              </w:rPr>
            </w:pPr>
            <w:r w:rsidRPr="00E02560">
              <w:rPr>
                <w:sz w:val="20"/>
                <w:lang w:val="en-US"/>
              </w:rPr>
              <w:t>180,000</w:t>
            </w:r>
          </w:p>
        </w:tc>
      </w:tr>
      <w:tr w:rsidR="00007441" w:rsidRPr="00E02560" w14:paraId="6285A4A1" w14:textId="77777777" w:rsidTr="002E2E82">
        <w:trPr>
          <w:trHeight w:val="233"/>
        </w:trPr>
        <w:tc>
          <w:tcPr>
            <w:tcW w:w="4272" w:type="pct"/>
            <w:gridSpan w:val="2"/>
            <w:tcBorders>
              <w:top w:val="single" w:sz="4" w:space="0" w:color="auto"/>
              <w:left w:val="single" w:sz="4" w:space="0" w:color="auto"/>
              <w:bottom w:val="single" w:sz="4" w:space="0" w:color="auto"/>
              <w:right w:val="single" w:sz="4" w:space="0" w:color="auto"/>
            </w:tcBorders>
            <w:hideMark/>
          </w:tcPr>
          <w:p w14:paraId="61EB256D" w14:textId="77777777" w:rsidR="00007441" w:rsidRPr="00E02560" w:rsidRDefault="00007441" w:rsidP="002E2E82">
            <w:pPr>
              <w:widowControl w:val="0"/>
              <w:jc w:val="left"/>
              <w:rPr>
                <w:sz w:val="20"/>
                <w:lang w:val="en-US"/>
              </w:rPr>
            </w:pPr>
            <w:r w:rsidRPr="00E02560">
              <w:rPr>
                <w:sz w:val="20"/>
                <w:lang w:val="en-US"/>
              </w:rPr>
              <w:t xml:space="preserve">Amount recommended for approval for phase VIII (US $): </w:t>
            </w:r>
          </w:p>
        </w:tc>
        <w:tc>
          <w:tcPr>
            <w:tcW w:w="728" w:type="pct"/>
            <w:tcBorders>
              <w:top w:val="single" w:sz="4" w:space="0" w:color="auto"/>
              <w:left w:val="single" w:sz="4" w:space="0" w:color="auto"/>
              <w:bottom w:val="single" w:sz="4" w:space="0" w:color="auto"/>
              <w:right w:val="single" w:sz="4" w:space="0" w:color="auto"/>
            </w:tcBorders>
            <w:hideMark/>
          </w:tcPr>
          <w:p w14:paraId="1507AD07" w14:textId="77777777" w:rsidR="00007441" w:rsidRPr="00E02560" w:rsidRDefault="00007441" w:rsidP="002E2E82">
            <w:pPr>
              <w:widowControl w:val="0"/>
              <w:jc w:val="right"/>
              <w:rPr>
                <w:sz w:val="20"/>
                <w:lang w:val="en-US"/>
              </w:rPr>
            </w:pPr>
            <w:r w:rsidRPr="00E02560">
              <w:rPr>
                <w:sz w:val="20"/>
                <w:lang w:val="en-US"/>
              </w:rPr>
              <w:t>180,000</w:t>
            </w:r>
          </w:p>
        </w:tc>
      </w:tr>
      <w:tr w:rsidR="00007441" w:rsidRPr="00E02560" w14:paraId="7CA8B020" w14:textId="77777777" w:rsidTr="002E2E82">
        <w:trPr>
          <w:trHeight w:val="233"/>
        </w:trPr>
        <w:tc>
          <w:tcPr>
            <w:tcW w:w="4272" w:type="pct"/>
            <w:gridSpan w:val="2"/>
            <w:tcBorders>
              <w:top w:val="single" w:sz="4" w:space="0" w:color="auto"/>
              <w:left w:val="single" w:sz="4" w:space="0" w:color="auto"/>
              <w:bottom w:val="single" w:sz="4" w:space="0" w:color="auto"/>
              <w:right w:val="single" w:sz="4" w:space="0" w:color="auto"/>
            </w:tcBorders>
            <w:hideMark/>
          </w:tcPr>
          <w:p w14:paraId="3C09B271" w14:textId="77777777" w:rsidR="00007441" w:rsidRPr="00E02560" w:rsidRDefault="00007441" w:rsidP="002E2E82">
            <w:pPr>
              <w:widowControl w:val="0"/>
              <w:jc w:val="left"/>
              <w:rPr>
                <w:sz w:val="20"/>
                <w:lang w:val="en-US"/>
              </w:rPr>
            </w:pPr>
            <w:r w:rsidRPr="00E02560">
              <w:rPr>
                <w:sz w:val="20"/>
                <w:lang w:val="en-US"/>
              </w:rPr>
              <w:t>Agency support costs (US $):</w:t>
            </w:r>
          </w:p>
        </w:tc>
        <w:tc>
          <w:tcPr>
            <w:tcW w:w="728" w:type="pct"/>
            <w:tcBorders>
              <w:top w:val="single" w:sz="4" w:space="0" w:color="auto"/>
              <w:left w:val="single" w:sz="4" w:space="0" w:color="auto"/>
              <w:bottom w:val="single" w:sz="4" w:space="0" w:color="auto"/>
              <w:right w:val="single" w:sz="4" w:space="0" w:color="auto"/>
            </w:tcBorders>
            <w:hideMark/>
          </w:tcPr>
          <w:p w14:paraId="5B0F7FDA" w14:textId="77777777" w:rsidR="00007441" w:rsidRPr="00E02560" w:rsidRDefault="00007441" w:rsidP="002E2E82">
            <w:pPr>
              <w:widowControl w:val="0"/>
              <w:jc w:val="right"/>
              <w:rPr>
                <w:sz w:val="20"/>
                <w:lang w:val="en-US"/>
              </w:rPr>
            </w:pPr>
            <w:r w:rsidRPr="00E02560">
              <w:rPr>
                <w:sz w:val="20"/>
                <w:lang w:val="en-US"/>
              </w:rPr>
              <w:t>0</w:t>
            </w:r>
          </w:p>
        </w:tc>
      </w:tr>
      <w:tr w:rsidR="00007441" w:rsidRPr="00E02560" w14:paraId="585C61C0" w14:textId="77777777" w:rsidTr="002E2E82">
        <w:trPr>
          <w:trHeight w:val="233"/>
        </w:trPr>
        <w:tc>
          <w:tcPr>
            <w:tcW w:w="4272" w:type="pct"/>
            <w:gridSpan w:val="2"/>
            <w:tcBorders>
              <w:top w:val="single" w:sz="4" w:space="0" w:color="auto"/>
              <w:left w:val="single" w:sz="4" w:space="0" w:color="auto"/>
              <w:bottom w:val="single" w:sz="4" w:space="0" w:color="auto"/>
              <w:right w:val="single" w:sz="4" w:space="0" w:color="auto"/>
            </w:tcBorders>
            <w:hideMark/>
          </w:tcPr>
          <w:p w14:paraId="6E79A4F9" w14:textId="77777777" w:rsidR="00007441" w:rsidRPr="00E02560" w:rsidRDefault="00007441" w:rsidP="002E2E82">
            <w:pPr>
              <w:widowControl w:val="0"/>
              <w:jc w:val="left"/>
              <w:rPr>
                <w:sz w:val="20"/>
                <w:lang w:val="en-US"/>
              </w:rPr>
            </w:pPr>
            <w:r w:rsidRPr="00E02560">
              <w:rPr>
                <w:sz w:val="20"/>
                <w:lang w:val="en-US"/>
              </w:rPr>
              <w:lastRenderedPageBreak/>
              <w:t>Total cost of institutional strengthening phase VIII to the Multilateral Fund (US $):</w:t>
            </w:r>
          </w:p>
        </w:tc>
        <w:tc>
          <w:tcPr>
            <w:tcW w:w="728" w:type="pct"/>
            <w:tcBorders>
              <w:top w:val="single" w:sz="4" w:space="0" w:color="auto"/>
              <w:left w:val="single" w:sz="4" w:space="0" w:color="auto"/>
              <w:bottom w:val="single" w:sz="4" w:space="0" w:color="auto"/>
              <w:right w:val="single" w:sz="4" w:space="0" w:color="auto"/>
            </w:tcBorders>
            <w:hideMark/>
          </w:tcPr>
          <w:p w14:paraId="4BBACD22" w14:textId="77777777" w:rsidR="00007441" w:rsidRPr="00E02560" w:rsidRDefault="00007441" w:rsidP="002E2E82">
            <w:pPr>
              <w:widowControl w:val="0"/>
              <w:jc w:val="right"/>
              <w:rPr>
                <w:sz w:val="20"/>
                <w:lang w:val="en-US"/>
              </w:rPr>
            </w:pPr>
            <w:r w:rsidRPr="00E02560">
              <w:rPr>
                <w:sz w:val="20"/>
                <w:lang w:val="en-US"/>
              </w:rPr>
              <w:t>180,000</w:t>
            </w:r>
          </w:p>
        </w:tc>
      </w:tr>
      <w:tr w:rsidR="00007441" w:rsidRPr="00E02560" w14:paraId="498D2215" w14:textId="77777777" w:rsidTr="002E2E82">
        <w:trPr>
          <w:trHeight w:val="233"/>
        </w:trPr>
        <w:tc>
          <w:tcPr>
            <w:tcW w:w="4272" w:type="pct"/>
            <w:gridSpan w:val="2"/>
            <w:tcBorders>
              <w:top w:val="single" w:sz="4" w:space="0" w:color="auto"/>
              <w:left w:val="single" w:sz="4" w:space="0" w:color="auto"/>
              <w:bottom w:val="single" w:sz="4" w:space="0" w:color="auto"/>
              <w:right w:val="single" w:sz="4" w:space="0" w:color="auto"/>
            </w:tcBorders>
            <w:hideMark/>
          </w:tcPr>
          <w:p w14:paraId="6B1ED8C4" w14:textId="77777777" w:rsidR="00007441" w:rsidRPr="00E02560" w:rsidRDefault="00007441" w:rsidP="002E2E82">
            <w:pPr>
              <w:widowControl w:val="0"/>
              <w:jc w:val="left"/>
              <w:rPr>
                <w:sz w:val="20"/>
                <w:lang w:val="en-US"/>
              </w:rPr>
            </w:pPr>
            <w:r w:rsidRPr="00E02560">
              <w:rPr>
                <w:sz w:val="20"/>
                <w:lang w:val="en-US"/>
              </w:rPr>
              <w:t>Date of approval of country programme:</w:t>
            </w:r>
          </w:p>
        </w:tc>
        <w:tc>
          <w:tcPr>
            <w:tcW w:w="72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96EC520" w14:textId="77777777" w:rsidR="00007441" w:rsidRPr="00E02560" w:rsidRDefault="00007441" w:rsidP="002E2E82">
            <w:pPr>
              <w:widowControl w:val="0"/>
              <w:jc w:val="right"/>
              <w:rPr>
                <w:sz w:val="20"/>
                <w:lang w:val="en-US"/>
              </w:rPr>
            </w:pPr>
            <w:r w:rsidRPr="00E02560">
              <w:rPr>
                <w:sz w:val="20"/>
                <w:lang w:val="en-US"/>
              </w:rPr>
              <w:t>2000</w:t>
            </w:r>
          </w:p>
        </w:tc>
      </w:tr>
      <w:tr w:rsidR="00007441" w:rsidRPr="00E02560" w14:paraId="0F7C0CC6" w14:textId="77777777" w:rsidTr="002E2E82">
        <w:trPr>
          <w:trHeight w:val="233"/>
        </w:trPr>
        <w:tc>
          <w:tcPr>
            <w:tcW w:w="4272" w:type="pct"/>
            <w:gridSpan w:val="2"/>
            <w:tcBorders>
              <w:top w:val="single" w:sz="4" w:space="0" w:color="auto"/>
              <w:left w:val="single" w:sz="4" w:space="0" w:color="auto"/>
              <w:bottom w:val="single" w:sz="4" w:space="0" w:color="auto"/>
              <w:right w:val="single" w:sz="4" w:space="0" w:color="auto"/>
            </w:tcBorders>
            <w:hideMark/>
          </w:tcPr>
          <w:p w14:paraId="46616814" w14:textId="77777777" w:rsidR="00007441" w:rsidRPr="00E02560" w:rsidRDefault="00007441" w:rsidP="002E2E82">
            <w:pPr>
              <w:widowControl w:val="0"/>
              <w:jc w:val="left"/>
              <w:rPr>
                <w:sz w:val="20"/>
                <w:lang w:val="en-US"/>
              </w:rPr>
            </w:pPr>
            <w:r w:rsidRPr="00E02560">
              <w:rPr>
                <w:sz w:val="20"/>
                <w:lang w:val="en-US"/>
              </w:rPr>
              <w:t>Date of approval of HCFC phase-out management plan:</w:t>
            </w:r>
          </w:p>
        </w:tc>
        <w:tc>
          <w:tcPr>
            <w:tcW w:w="72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1E2A90D" w14:textId="77777777" w:rsidR="00007441" w:rsidRPr="00E02560" w:rsidRDefault="00007441" w:rsidP="002E2E82">
            <w:pPr>
              <w:widowControl w:val="0"/>
              <w:jc w:val="right"/>
              <w:rPr>
                <w:sz w:val="20"/>
                <w:lang w:val="en-US"/>
              </w:rPr>
            </w:pPr>
            <w:r w:rsidRPr="00E02560">
              <w:rPr>
                <w:sz w:val="20"/>
                <w:lang w:val="en-US"/>
              </w:rPr>
              <w:t>2010</w:t>
            </w:r>
          </w:p>
        </w:tc>
      </w:tr>
      <w:tr w:rsidR="00007441" w:rsidRPr="00E02560" w14:paraId="70A4DFDA" w14:textId="77777777" w:rsidTr="002E2E82">
        <w:trPr>
          <w:trHeight w:val="233"/>
        </w:trPr>
        <w:tc>
          <w:tcPr>
            <w:tcW w:w="4272" w:type="pct"/>
            <w:gridSpan w:val="2"/>
            <w:tcBorders>
              <w:bottom w:val="single" w:sz="4" w:space="0" w:color="auto"/>
            </w:tcBorders>
          </w:tcPr>
          <w:p w14:paraId="2502D27C" w14:textId="77777777" w:rsidR="00007441" w:rsidRPr="00E02560" w:rsidRDefault="00007441" w:rsidP="002E2E82">
            <w:pPr>
              <w:widowControl w:val="0"/>
              <w:jc w:val="left"/>
              <w:rPr>
                <w:sz w:val="20"/>
                <w:lang w:val="en-US"/>
              </w:rPr>
            </w:pPr>
            <w:r w:rsidRPr="00E02560">
              <w:rPr>
                <w:sz w:val="20"/>
                <w:szCs w:val="20"/>
              </w:rPr>
              <w:t>Date of approval of Kigali HFC implementation plan:</w:t>
            </w:r>
          </w:p>
        </w:tc>
        <w:tc>
          <w:tcPr>
            <w:tcW w:w="728" w:type="pct"/>
            <w:tcBorders>
              <w:top w:val="single" w:sz="4" w:space="0" w:color="auto"/>
              <w:left w:val="single" w:sz="4" w:space="0" w:color="auto"/>
              <w:bottom w:val="single" w:sz="4" w:space="0" w:color="auto"/>
              <w:right w:val="single" w:sz="4" w:space="0" w:color="auto"/>
            </w:tcBorders>
            <w:shd w:val="clear" w:color="auto" w:fill="FFFFFF" w:themeFill="background1"/>
          </w:tcPr>
          <w:p w14:paraId="7851AE9E" w14:textId="77777777" w:rsidR="00007441" w:rsidRPr="00E02560" w:rsidRDefault="00007441" w:rsidP="002E2E82">
            <w:pPr>
              <w:widowControl w:val="0"/>
              <w:jc w:val="right"/>
              <w:rPr>
                <w:sz w:val="20"/>
                <w:lang w:val="en-US"/>
              </w:rPr>
            </w:pPr>
            <w:r w:rsidRPr="00E02560">
              <w:rPr>
                <w:sz w:val="20"/>
                <w:lang w:val="en-US"/>
              </w:rPr>
              <w:t>2023</w:t>
            </w:r>
          </w:p>
        </w:tc>
      </w:tr>
      <w:tr w:rsidR="00007441" w:rsidRPr="00E02560" w14:paraId="74859D3B" w14:textId="77777777" w:rsidTr="002E2E82">
        <w:trPr>
          <w:trHeight w:val="233"/>
        </w:trPr>
        <w:tc>
          <w:tcPr>
            <w:tcW w:w="4272" w:type="pct"/>
            <w:gridSpan w:val="2"/>
            <w:tcBorders>
              <w:top w:val="single" w:sz="4" w:space="0" w:color="auto"/>
              <w:left w:val="single" w:sz="4" w:space="0" w:color="auto"/>
              <w:bottom w:val="nil"/>
              <w:right w:val="single" w:sz="4" w:space="0" w:color="auto"/>
            </w:tcBorders>
            <w:hideMark/>
          </w:tcPr>
          <w:p w14:paraId="002CA32A" w14:textId="77777777" w:rsidR="00007441" w:rsidRPr="00E02560" w:rsidRDefault="00007441" w:rsidP="002E2E82">
            <w:pPr>
              <w:widowControl w:val="0"/>
              <w:spacing w:before="20"/>
              <w:jc w:val="left"/>
              <w:rPr>
                <w:sz w:val="20"/>
                <w:lang w:val="en-US"/>
              </w:rPr>
            </w:pPr>
            <w:r w:rsidRPr="00E02560">
              <w:rPr>
                <w:sz w:val="20"/>
                <w:szCs w:val="20"/>
                <w:lang w:val="en-GB"/>
              </w:rPr>
              <w:t>Baseline consumption of controlled substances (ODP tonnes/CO</w:t>
            </w:r>
            <w:r w:rsidRPr="00E02560">
              <w:rPr>
                <w:sz w:val="20"/>
                <w:szCs w:val="20"/>
                <w:vertAlign w:val="subscript"/>
                <w:lang w:val="en-GB"/>
              </w:rPr>
              <w:t>2</w:t>
            </w:r>
            <w:r w:rsidRPr="00E02560">
              <w:rPr>
                <w:sz w:val="20"/>
                <w:szCs w:val="20"/>
                <w:lang w:val="en-GB"/>
              </w:rPr>
              <w:t>-eq tonnes):</w:t>
            </w:r>
          </w:p>
        </w:tc>
        <w:tc>
          <w:tcPr>
            <w:tcW w:w="728" w:type="pct"/>
            <w:tcBorders>
              <w:top w:val="single" w:sz="4" w:space="0" w:color="auto"/>
              <w:left w:val="single" w:sz="4" w:space="0" w:color="auto"/>
              <w:bottom w:val="nil"/>
              <w:right w:val="single" w:sz="4" w:space="0" w:color="auto"/>
            </w:tcBorders>
            <w:shd w:val="clear" w:color="auto" w:fill="FFFFFF" w:themeFill="background1"/>
          </w:tcPr>
          <w:p w14:paraId="4B7C2433" w14:textId="77777777" w:rsidR="00007441" w:rsidRPr="00E02560" w:rsidRDefault="00007441" w:rsidP="002E2E82">
            <w:pPr>
              <w:widowControl w:val="0"/>
              <w:spacing w:before="20"/>
              <w:jc w:val="right"/>
              <w:rPr>
                <w:sz w:val="20"/>
                <w:lang w:val="en-US"/>
              </w:rPr>
            </w:pPr>
          </w:p>
        </w:tc>
      </w:tr>
      <w:tr w:rsidR="00007441" w:rsidRPr="00E02560" w14:paraId="15A83FB8" w14:textId="77777777" w:rsidTr="002E2E82">
        <w:trPr>
          <w:trHeight w:val="233"/>
        </w:trPr>
        <w:tc>
          <w:tcPr>
            <w:tcW w:w="4272" w:type="pct"/>
            <w:gridSpan w:val="2"/>
            <w:tcBorders>
              <w:top w:val="nil"/>
              <w:left w:val="single" w:sz="4" w:space="0" w:color="auto"/>
              <w:bottom w:val="nil"/>
              <w:right w:val="single" w:sz="4" w:space="0" w:color="auto"/>
            </w:tcBorders>
            <w:hideMark/>
          </w:tcPr>
          <w:p w14:paraId="44EDCD74" w14:textId="77777777" w:rsidR="00007441" w:rsidRPr="00E02560" w:rsidRDefault="00007441" w:rsidP="002E2E82">
            <w:pPr>
              <w:widowControl w:val="0"/>
              <w:ind w:left="306" w:hanging="360"/>
              <w:jc w:val="left"/>
              <w:rPr>
                <w:sz w:val="20"/>
                <w:lang w:val="en-US"/>
              </w:rPr>
            </w:pPr>
            <w:r w:rsidRPr="00E02560">
              <w:rPr>
                <w:sz w:val="20"/>
                <w:lang w:val="en-US"/>
              </w:rPr>
              <w:t>(a)</w:t>
            </w:r>
            <w:r w:rsidRPr="00E02560">
              <w:rPr>
                <w:sz w:val="20"/>
                <w:lang w:val="en-US"/>
              </w:rPr>
              <w:tab/>
              <w:t>Annex B, Group III (methyl chloroform) (average 1998-2000)</w:t>
            </w:r>
          </w:p>
        </w:tc>
        <w:tc>
          <w:tcPr>
            <w:tcW w:w="728" w:type="pct"/>
            <w:tcBorders>
              <w:top w:val="nil"/>
              <w:left w:val="single" w:sz="4" w:space="0" w:color="auto"/>
              <w:bottom w:val="nil"/>
              <w:right w:val="single" w:sz="4" w:space="0" w:color="auto"/>
            </w:tcBorders>
            <w:shd w:val="clear" w:color="auto" w:fill="FFFFFF" w:themeFill="background1"/>
            <w:vAlign w:val="bottom"/>
            <w:hideMark/>
          </w:tcPr>
          <w:p w14:paraId="71EFC011" w14:textId="77777777" w:rsidR="00007441" w:rsidRPr="00E02560" w:rsidRDefault="00007441" w:rsidP="002E2E82">
            <w:pPr>
              <w:widowControl w:val="0"/>
              <w:jc w:val="right"/>
              <w:rPr>
                <w:sz w:val="20"/>
                <w:lang w:val="en-US"/>
              </w:rPr>
            </w:pPr>
            <w:r w:rsidRPr="00E02560">
              <w:rPr>
                <w:sz w:val="20"/>
                <w:lang w:val="en-US"/>
              </w:rPr>
              <w:t>0.0</w:t>
            </w:r>
          </w:p>
        </w:tc>
      </w:tr>
      <w:tr w:rsidR="00007441" w:rsidRPr="00E02560" w14:paraId="10B48F3B" w14:textId="77777777" w:rsidTr="002E2E82">
        <w:trPr>
          <w:trHeight w:val="233"/>
        </w:trPr>
        <w:tc>
          <w:tcPr>
            <w:tcW w:w="4272" w:type="pct"/>
            <w:gridSpan w:val="2"/>
            <w:tcBorders>
              <w:top w:val="nil"/>
              <w:left w:val="single" w:sz="4" w:space="0" w:color="auto"/>
              <w:bottom w:val="nil"/>
              <w:right w:val="single" w:sz="4" w:space="0" w:color="auto"/>
            </w:tcBorders>
            <w:hideMark/>
          </w:tcPr>
          <w:p w14:paraId="72A12CC3" w14:textId="77777777" w:rsidR="00007441" w:rsidRPr="00E02560" w:rsidRDefault="00007441" w:rsidP="002E2E82">
            <w:pPr>
              <w:widowControl w:val="0"/>
              <w:ind w:left="306" w:hanging="360"/>
              <w:jc w:val="left"/>
              <w:rPr>
                <w:sz w:val="20"/>
                <w:lang w:val="en-US"/>
              </w:rPr>
            </w:pPr>
            <w:r w:rsidRPr="00E02560">
              <w:rPr>
                <w:sz w:val="20"/>
                <w:lang w:val="en-US"/>
              </w:rPr>
              <w:t>(b)</w:t>
            </w:r>
            <w:r w:rsidRPr="00E02560">
              <w:rPr>
                <w:sz w:val="20"/>
                <w:lang w:val="en-US"/>
              </w:rPr>
              <w:tab/>
              <w:t>Annex C, Group I (HCFCs) (average 2009-2010)</w:t>
            </w:r>
          </w:p>
        </w:tc>
        <w:tc>
          <w:tcPr>
            <w:tcW w:w="728" w:type="pct"/>
            <w:tcBorders>
              <w:top w:val="nil"/>
              <w:left w:val="single" w:sz="4" w:space="0" w:color="auto"/>
              <w:bottom w:val="nil"/>
              <w:right w:val="single" w:sz="4" w:space="0" w:color="auto"/>
            </w:tcBorders>
            <w:shd w:val="clear" w:color="auto" w:fill="FFFFFF" w:themeFill="background1"/>
            <w:vAlign w:val="bottom"/>
            <w:hideMark/>
          </w:tcPr>
          <w:p w14:paraId="2C3F3A83" w14:textId="77777777" w:rsidR="00007441" w:rsidRPr="00E02560" w:rsidRDefault="00007441" w:rsidP="002E2E82">
            <w:pPr>
              <w:widowControl w:val="0"/>
              <w:jc w:val="right"/>
              <w:rPr>
                <w:sz w:val="20"/>
                <w:lang w:val="en-US"/>
              </w:rPr>
            </w:pPr>
            <w:r w:rsidRPr="00E02560">
              <w:rPr>
                <w:sz w:val="20"/>
                <w:lang w:val="en-US"/>
              </w:rPr>
              <w:t>0.8</w:t>
            </w:r>
          </w:p>
        </w:tc>
      </w:tr>
      <w:tr w:rsidR="00007441" w:rsidRPr="00E02560" w14:paraId="410373B1" w14:textId="77777777" w:rsidTr="002E2E82">
        <w:trPr>
          <w:trHeight w:val="233"/>
        </w:trPr>
        <w:tc>
          <w:tcPr>
            <w:tcW w:w="4272" w:type="pct"/>
            <w:gridSpan w:val="2"/>
            <w:tcBorders>
              <w:top w:val="nil"/>
              <w:left w:val="single" w:sz="4" w:space="0" w:color="auto"/>
              <w:bottom w:val="nil"/>
              <w:right w:val="single" w:sz="4" w:space="0" w:color="auto"/>
            </w:tcBorders>
            <w:hideMark/>
          </w:tcPr>
          <w:p w14:paraId="79E78387" w14:textId="77777777" w:rsidR="00007441" w:rsidRPr="00E02560" w:rsidRDefault="00007441" w:rsidP="002E2E82">
            <w:pPr>
              <w:widowControl w:val="0"/>
              <w:ind w:left="306" w:hanging="360"/>
              <w:jc w:val="left"/>
              <w:rPr>
                <w:sz w:val="20"/>
                <w:lang w:val="en-US"/>
              </w:rPr>
            </w:pPr>
            <w:r w:rsidRPr="00E02560">
              <w:rPr>
                <w:sz w:val="20"/>
                <w:lang w:val="en-US"/>
              </w:rPr>
              <w:t>(c)</w:t>
            </w:r>
            <w:r w:rsidRPr="00E02560">
              <w:rPr>
                <w:sz w:val="20"/>
                <w:lang w:val="en-US"/>
              </w:rPr>
              <w:tab/>
              <w:t>Annex E (methyl bromide) (average 1995-1998)</w:t>
            </w:r>
          </w:p>
        </w:tc>
        <w:tc>
          <w:tcPr>
            <w:tcW w:w="728" w:type="pct"/>
            <w:tcBorders>
              <w:top w:val="nil"/>
              <w:left w:val="single" w:sz="4" w:space="0" w:color="auto"/>
              <w:bottom w:val="nil"/>
              <w:right w:val="single" w:sz="4" w:space="0" w:color="auto"/>
            </w:tcBorders>
            <w:shd w:val="clear" w:color="auto" w:fill="FFFFFF" w:themeFill="background1"/>
            <w:vAlign w:val="bottom"/>
            <w:hideMark/>
          </w:tcPr>
          <w:p w14:paraId="41ADBB9E" w14:textId="77777777" w:rsidR="00007441" w:rsidRPr="00E02560" w:rsidRDefault="00007441" w:rsidP="002E2E82">
            <w:pPr>
              <w:widowControl w:val="0"/>
              <w:jc w:val="right"/>
              <w:rPr>
                <w:sz w:val="20"/>
                <w:lang w:val="en-US"/>
              </w:rPr>
            </w:pPr>
            <w:r w:rsidRPr="00E02560">
              <w:rPr>
                <w:sz w:val="20"/>
                <w:lang w:val="en-US"/>
              </w:rPr>
              <w:t>0.0</w:t>
            </w:r>
          </w:p>
        </w:tc>
      </w:tr>
      <w:tr w:rsidR="00007441" w:rsidRPr="00E02560" w14:paraId="2FC28BE6" w14:textId="77777777" w:rsidTr="002E2E82">
        <w:trPr>
          <w:trHeight w:val="233"/>
        </w:trPr>
        <w:tc>
          <w:tcPr>
            <w:tcW w:w="4272" w:type="pct"/>
            <w:gridSpan w:val="2"/>
            <w:tcBorders>
              <w:top w:val="nil"/>
              <w:left w:val="single" w:sz="4" w:space="0" w:color="auto"/>
              <w:bottom w:val="nil"/>
              <w:right w:val="single" w:sz="4" w:space="0" w:color="auto"/>
            </w:tcBorders>
          </w:tcPr>
          <w:p w14:paraId="3C7A183B" w14:textId="77777777" w:rsidR="00007441" w:rsidRPr="00E02560" w:rsidRDefault="00007441" w:rsidP="002E2E82">
            <w:pPr>
              <w:widowControl w:val="0"/>
              <w:ind w:left="306" w:hanging="360"/>
              <w:jc w:val="left"/>
              <w:rPr>
                <w:sz w:val="20"/>
                <w:lang w:val="en-US"/>
              </w:rPr>
            </w:pPr>
            <w:r w:rsidRPr="00E02560">
              <w:rPr>
                <w:sz w:val="20"/>
                <w:szCs w:val="20"/>
              </w:rPr>
              <w:t>(d)</w:t>
            </w:r>
            <w:r w:rsidRPr="00E02560">
              <w:rPr>
                <w:sz w:val="20"/>
                <w:szCs w:val="20"/>
              </w:rPr>
              <w:tab/>
              <w:t>Annex F (HFCs) (average 2020-2022 plus 65% of HCFC baseline)</w:t>
            </w:r>
          </w:p>
        </w:tc>
        <w:tc>
          <w:tcPr>
            <w:tcW w:w="728" w:type="pct"/>
            <w:tcBorders>
              <w:top w:val="nil"/>
              <w:left w:val="single" w:sz="4" w:space="0" w:color="auto"/>
              <w:bottom w:val="nil"/>
              <w:right w:val="single" w:sz="4" w:space="0" w:color="auto"/>
            </w:tcBorders>
            <w:shd w:val="clear" w:color="auto" w:fill="FFFFFF" w:themeFill="background1"/>
          </w:tcPr>
          <w:p w14:paraId="33005B7D" w14:textId="77777777" w:rsidR="00007441" w:rsidRPr="00E02560" w:rsidRDefault="00007441" w:rsidP="002E2E82">
            <w:pPr>
              <w:widowControl w:val="0"/>
              <w:jc w:val="right"/>
              <w:rPr>
                <w:sz w:val="20"/>
                <w:lang w:val="en-US"/>
              </w:rPr>
            </w:pPr>
            <w:r w:rsidRPr="00E02560">
              <w:rPr>
                <w:sz w:val="20"/>
                <w:lang w:val="en-US"/>
              </w:rPr>
              <w:t>52,815</w:t>
            </w:r>
          </w:p>
        </w:tc>
      </w:tr>
      <w:tr w:rsidR="00007441" w:rsidRPr="00E02560" w14:paraId="062A9EF4" w14:textId="77777777" w:rsidTr="002E2E82">
        <w:trPr>
          <w:trHeight w:val="233"/>
        </w:trPr>
        <w:tc>
          <w:tcPr>
            <w:tcW w:w="4272" w:type="pct"/>
            <w:gridSpan w:val="2"/>
            <w:tcBorders>
              <w:top w:val="single" w:sz="4" w:space="0" w:color="auto"/>
              <w:left w:val="single" w:sz="4" w:space="0" w:color="auto"/>
              <w:bottom w:val="nil"/>
              <w:right w:val="single" w:sz="4" w:space="0" w:color="auto"/>
            </w:tcBorders>
            <w:hideMark/>
          </w:tcPr>
          <w:p w14:paraId="557DC6F4" w14:textId="77777777" w:rsidR="00007441" w:rsidRPr="00E02560" w:rsidRDefault="00007441" w:rsidP="002E2E82">
            <w:pPr>
              <w:widowControl w:val="0"/>
              <w:spacing w:before="20"/>
              <w:jc w:val="left"/>
              <w:rPr>
                <w:sz w:val="20"/>
                <w:lang w:val="en-US"/>
              </w:rPr>
            </w:pPr>
            <w:r w:rsidRPr="00E02560">
              <w:rPr>
                <w:sz w:val="20"/>
                <w:szCs w:val="20"/>
                <w:lang w:val="en-GB"/>
              </w:rPr>
              <w:t>Latest reported ODS consumption (2024) (ODP tonnes) as per Article 7:</w:t>
            </w:r>
          </w:p>
        </w:tc>
        <w:tc>
          <w:tcPr>
            <w:tcW w:w="728" w:type="pct"/>
            <w:tcBorders>
              <w:top w:val="single" w:sz="4" w:space="0" w:color="auto"/>
              <w:left w:val="single" w:sz="4" w:space="0" w:color="auto"/>
              <w:bottom w:val="nil"/>
              <w:right w:val="single" w:sz="4" w:space="0" w:color="auto"/>
            </w:tcBorders>
            <w:shd w:val="clear" w:color="auto" w:fill="FFFFFF" w:themeFill="background1"/>
          </w:tcPr>
          <w:p w14:paraId="554654A8" w14:textId="77777777" w:rsidR="00007441" w:rsidRPr="00E02560" w:rsidRDefault="00007441" w:rsidP="002E2E82">
            <w:pPr>
              <w:widowControl w:val="0"/>
              <w:jc w:val="right"/>
              <w:rPr>
                <w:sz w:val="20"/>
                <w:lang w:val="en-US"/>
              </w:rPr>
            </w:pPr>
          </w:p>
        </w:tc>
      </w:tr>
      <w:tr w:rsidR="00007441" w:rsidRPr="00E02560" w14:paraId="0F31204D" w14:textId="77777777" w:rsidTr="002E2E82">
        <w:trPr>
          <w:trHeight w:val="233"/>
        </w:trPr>
        <w:tc>
          <w:tcPr>
            <w:tcW w:w="4272" w:type="pct"/>
            <w:gridSpan w:val="2"/>
            <w:tcBorders>
              <w:top w:val="nil"/>
              <w:left w:val="single" w:sz="4" w:space="0" w:color="auto"/>
              <w:bottom w:val="nil"/>
              <w:right w:val="single" w:sz="4" w:space="0" w:color="auto"/>
            </w:tcBorders>
            <w:hideMark/>
          </w:tcPr>
          <w:p w14:paraId="2C20BC07" w14:textId="77777777" w:rsidR="00007441" w:rsidRPr="00E02560" w:rsidRDefault="00007441" w:rsidP="002E2E82">
            <w:pPr>
              <w:widowControl w:val="0"/>
              <w:ind w:left="306" w:hanging="360"/>
              <w:jc w:val="left"/>
              <w:rPr>
                <w:sz w:val="20"/>
                <w:lang w:val="en-US"/>
              </w:rPr>
            </w:pPr>
            <w:r w:rsidRPr="00E02560">
              <w:rPr>
                <w:sz w:val="20"/>
                <w:lang w:val="en-US"/>
              </w:rPr>
              <w:t>(a)</w:t>
            </w:r>
            <w:r w:rsidRPr="00E02560">
              <w:rPr>
                <w:sz w:val="20"/>
                <w:lang w:val="en-US"/>
              </w:rPr>
              <w:tab/>
              <w:t>Annex B, Group III (methyl chloroform)</w:t>
            </w:r>
          </w:p>
        </w:tc>
        <w:tc>
          <w:tcPr>
            <w:tcW w:w="728" w:type="pct"/>
            <w:tcBorders>
              <w:top w:val="nil"/>
              <w:left w:val="single" w:sz="4" w:space="0" w:color="auto"/>
              <w:bottom w:val="nil"/>
              <w:right w:val="single" w:sz="4" w:space="0" w:color="auto"/>
            </w:tcBorders>
            <w:shd w:val="clear" w:color="auto" w:fill="FFFFFF" w:themeFill="background1"/>
            <w:vAlign w:val="bottom"/>
            <w:hideMark/>
          </w:tcPr>
          <w:p w14:paraId="7EDA13A8" w14:textId="77777777" w:rsidR="00007441" w:rsidRPr="00E02560" w:rsidRDefault="00007441" w:rsidP="002E2E82">
            <w:pPr>
              <w:widowControl w:val="0"/>
              <w:jc w:val="right"/>
              <w:rPr>
                <w:sz w:val="20"/>
                <w:lang w:val="en-US"/>
              </w:rPr>
            </w:pPr>
            <w:r w:rsidRPr="00E02560">
              <w:rPr>
                <w:sz w:val="20"/>
                <w:lang w:val="en-US"/>
              </w:rPr>
              <w:t>0.00</w:t>
            </w:r>
          </w:p>
        </w:tc>
      </w:tr>
      <w:tr w:rsidR="00007441" w:rsidRPr="00E02560" w14:paraId="0A63F16C" w14:textId="77777777" w:rsidTr="002E2E82">
        <w:trPr>
          <w:trHeight w:val="233"/>
        </w:trPr>
        <w:tc>
          <w:tcPr>
            <w:tcW w:w="4272" w:type="pct"/>
            <w:gridSpan w:val="2"/>
            <w:tcBorders>
              <w:top w:val="nil"/>
              <w:left w:val="single" w:sz="4" w:space="0" w:color="auto"/>
              <w:bottom w:val="nil"/>
              <w:right w:val="single" w:sz="4" w:space="0" w:color="auto"/>
            </w:tcBorders>
            <w:hideMark/>
          </w:tcPr>
          <w:p w14:paraId="6AB0DEA5" w14:textId="77777777" w:rsidR="00007441" w:rsidRPr="00E02560" w:rsidRDefault="00007441" w:rsidP="002E2E82">
            <w:pPr>
              <w:widowControl w:val="0"/>
              <w:ind w:left="306" w:hanging="360"/>
              <w:jc w:val="left"/>
              <w:rPr>
                <w:sz w:val="20"/>
                <w:lang w:val="en-US"/>
              </w:rPr>
            </w:pPr>
            <w:r w:rsidRPr="00E02560">
              <w:rPr>
                <w:sz w:val="20"/>
                <w:lang w:val="en-US"/>
              </w:rPr>
              <w:t>(b)</w:t>
            </w:r>
            <w:r w:rsidRPr="00E02560">
              <w:rPr>
                <w:sz w:val="20"/>
                <w:lang w:val="en-US"/>
              </w:rPr>
              <w:tab/>
              <w:t>Annex C, Group I (HCFCs)</w:t>
            </w:r>
          </w:p>
        </w:tc>
        <w:tc>
          <w:tcPr>
            <w:tcW w:w="728" w:type="pct"/>
            <w:tcBorders>
              <w:top w:val="nil"/>
              <w:left w:val="single" w:sz="4" w:space="0" w:color="auto"/>
              <w:bottom w:val="nil"/>
              <w:right w:val="single" w:sz="4" w:space="0" w:color="auto"/>
            </w:tcBorders>
            <w:shd w:val="clear" w:color="auto" w:fill="FFFFFF" w:themeFill="background1"/>
            <w:vAlign w:val="bottom"/>
            <w:hideMark/>
          </w:tcPr>
          <w:p w14:paraId="1E5A5462" w14:textId="77777777" w:rsidR="00007441" w:rsidRPr="00E02560" w:rsidRDefault="00007441" w:rsidP="002E2E82">
            <w:pPr>
              <w:widowControl w:val="0"/>
              <w:jc w:val="right"/>
              <w:rPr>
                <w:sz w:val="20"/>
                <w:lang w:val="en-US"/>
              </w:rPr>
            </w:pPr>
            <w:r w:rsidRPr="00E02560">
              <w:rPr>
                <w:sz w:val="20"/>
                <w:lang w:val="en-US"/>
              </w:rPr>
              <w:t>0.02</w:t>
            </w:r>
          </w:p>
        </w:tc>
      </w:tr>
      <w:tr w:rsidR="00007441" w:rsidRPr="00E02560" w14:paraId="43479AF9" w14:textId="77777777" w:rsidTr="002E2E82">
        <w:trPr>
          <w:trHeight w:val="233"/>
        </w:trPr>
        <w:tc>
          <w:tcPr>
            <w:tcW w:w="4272" w:type="pct"/>
            <w:gridSpan w:val="2"/>
            <w:tcBorders>
              <w:top w:val="nil"/>
              <w:left w:val="single" w:sz="4" w:space="0" w:color="auto"/>
              <w:bottom w:val="nil"/>
              <w:right w:val="single" w:sz="4" w:space="0" w:color="auto"/>
            </w:tcBorders>
            <w:hideMark/>
          </w:tcPr>
          <w:p w14:paraId="37316A17" w14:textId="77777777" w:rsidR="00007441" w:rsidRPr="00E02560" w:rsidRDefault="00007441" w:rsidP="002E2E82">
            <w:pPr>
              <w:widowControl w:val="0"/>
              <w:ind w:left="306" w:hanging="360"/>
              <w:jc w:val="left"/>
              <w:rPr>
                <w:sz w:val="20"/>
                <w:lang w:val="en-US"/>
              </w:rPr>
            </w:pPr>
            <w:r w:rsidRPr="00E02560">
              <w:rPr>
                <w:sz w:val="20"/>
                <w:lang w:val="en-US"/>
              </w:rPr>
              <w:t>(c)</w:t>
            </w:r>
            <w:r w:rsidRPr="00E02560">
              <w:rPr>
                <w:sz w:val="20"/>
                <w:lang w:val="en-US"/>
              </w:rPr>
              <w:tab/>
              <w:t>Annex E (methyl bromide)</w:t>
            </w:r>
          </w:p>
        </w:tc>
        <w:tc>
          <w:tcPr>
            <w:tcW w:w="728" w:type="pct"/>
            <w:tcBorders>
              <w:top w:val="nil"/>
              <w:left w:val="single" w:sz="4" w:space="0" w:color="auto"/>
              <w:bottom w:val="nil"/>
              <w:right w:val="single" w:sz="4" w:space="0" w:color="auto"/>
            </w:tcBorders>
            <w:shd w:val="clear" w:color="auto" w:fill="FFFFFF" w:themeFill="background1"/>
            <w:vAlign w:val="bottom"/>
            <w:hideMark/>
          </w:tcPr>
          <w:p w14:paraId="7DBFD47C" w14:textId="77777777" w:rsidR="00007441" w:rsidRPr="00E02560" w:rsidRDefault="00007441" w:rsidP="002E2E82">
            <w:pPr>
              <w:widowControl w:val="0"/>
              <w:jc w:val="right"/>
              <w:rPr>
                <w:sz w:val="20"/>
                <w:lang w:val="en-US"/>
              </w:rPr>
            </w:pPr>
            <w:r w:rsidRPr="00E02560">
              <w:rPr>
                <w:sz w:val="20"/>
                <w:lang w:val="en-US"/>
              </w:rPr>
              <w:t>0.00</w:t>
            </w:r>
          </w:p>
        </w:tc>
      </w:tr>
      <w:tr w:rsidR="00007441" w:rsidRPr="00E02560" w14:paraId="31E86E84" w14:textId="77777777" w:rsidTr="002E2E82">
        <w:trPr>
          <w:trHeight w:val="233"/>
        </w:trPr>
        <w:tc>
          <w:tcPr>
            <w:tcW w:w="4272" w:type="pct"/>
            <w:gridSpan w:val="2"/>
            <w:tcBorders>
              <w:top w:val="nil"/>
              <w:left w:val="single" w:sz="4" w:space="0" w:color="auto"/>
              <w:bottom w:val="nil"/>
              <w:right w:val="single" w:sz="4" w:space="0" w:color="auto"/>
            </w:tcBorders>
            <w:hideMark/>
          </w:tcPr>
          <w:p w14:paraId="2D111AF3" w14:textId="77777777" w:rsidR="00007441" w:rsidRPr="00E02560" w:rsidRDefault="00007441" w:rsidP="002E2E82">
            <w:pPr>
              <w:widowControl w:val="0"/>
              <w:tabs>
                <w:tab w:val="right" w:pos="7686"/>
              </w:tabs>
              <w:ind w:left="6480" w:right="-108"/>
              <w:jc w:val="left"/>
              <w:rPr>
                <w:sz w:val="20"/>
                <w:lang w:val="en-US"/>
              </w:rPr>
            </w:pPr>
            <w:r w:rsidRPr="00E02560">
              <w:rPr>
                <w:sz w:val="20"/>
                <w:lang w:val="en-US"/>
              </w:rPr>
              <w:tab/>
              <w:t>Total:</w:t>
            </w:r>
          </w:p>
        </w:tc>
        <w:tc>
          <w:tcPr>
            <w:tcW w:w="728" w:type="pct"/>
            <w:tcBorders>
              <w:top w:val="nil"/>
              <w:left w:val="single" w:sz="4" w:space="0" w:color="auto"/>
              <w:bottom w:val="nil"/>
              <w:right w:val="single" w:sz="4" w:space="0" w:color="auto"/>
            </w:tcBorders>
            <w:shd w:val="clear" w:color="auto" w:fill="FFFFFF" w:themeFill="background1"/>
            <w:vAlign w:val="bottom"/>
            <w:hideMark/>
          </w:tcPr>
          <w:p w14:paraId="0443A39D" w14:textId="77777777" w:rsidR="00007441" w:rsidRPr="00E02560" w:rsidRDefault="00007441" w:rsidP="002E2E82">
            <w:pPr>
              <w:widowControl w:val="0"/>
              <w:jc w:val="right"/>
              <w:rPr>
                <w:sz w:val="20"/>
                <w:lang w:val="en-US"/>
              </w:rPr>
            </w:pPr>
            <w:r w:rsidRPr="00E02560">
              <w:rPr>
                <w:sz w:val="20"/>
                <w:lang w:val="en-US"/>
              </w:rPr>
              <w:t>0.02</w:t>
            </w:r>
          </w:p>
        </w:tc>
      </w:tr>
      <w:tr w:rsidR="00007441" w:rsidRPr="00E02560" w14:paraId="1772430D" w14:textId="77777777" w:rsidTr="002E2E82">
        <w:trPr>
          <w:trHeight w:val="233"/>
        </w:trPr>
        <w:tc>
          <w:tcPr>
            <w:tcW w:w="4272" w:type="pct"/>
            <w:gridSpan w:val="2"/>
            <w:tcBorders>
              <w:top w:val="nil"/>
              <w:left w:val="single" w:sz="4" w:space="0" w:color="auto"/>
              <w:bottom w:val="single" w:sz="4" w:space="0" w:color="auto"/>
              <w:right w:val="single" w:sz="4" w:space="0" w:color="auto"/>
            </w:tcBorders>
          </w:tcPr>
          <w:p w14:paraId="3CE4856F" w14:textId="77777777" w:rsidR="00007441" w:rsidRPr="00E02560" w:rsidRDefault="00007441" w:rsidP="002E2E82">
            <w:pPr>
              <w:widowControl w:val="0"/>
              <w:ind w:left="306" w:hanging="360"/>
              <w:jc w:val="left"/>
              <w:rPr>
                <w:sz w:val="20"/>
                <w:lang w:val="en-US"/>
              </w:rPr>
            </w:pPr>
            <w:r w:rsidRPr="00E02560">
              <w:rPr>
                <w:sz w:val="20"/>
                <w:lang w:val="en-US"/>
              </w:rPr>
              <w:t>(d)</w:t>
            </w:r>
            <w:r w:rsidRPr="00E02560">
              <w:rPr>
                <w:sz w:val="20"/>
                <w:lang w:val="en-US"/>
              </w:rPr>
              <w:tab/>
              <w:t>Annex F (HFCs) (CO</w:t>
            </w:r>
            <w:r w:rsidRPr="00E02560">
              <w:rPr>
                <w:sz w:val="20"/>
                <w:vertAlign w:val="subscript"/>
                <w:lang w:val="en-US"/>
              </w:rPr>
              <w:t>2</w:t>
            </w:r>
            <w:r w:rsidRPr="00E02560">
              <w:rPr>
                <w:sz w:val="20"/>
                <w:lang w:val="en-US"/>
              </w:rPr>
              <w:t>-eq tonnes) as per Article 7:</w:t>
            </w:r>
          </w:p>
        </w:tc>
        <w:tc>
          <w:tcPr>
            <w:tcW w:w="728" w:type="pct"/>
            <w:tcBorders>
              <w:top w:val="nil"/>
              <w:left w:val="single" w:sz="4" w:space="0" w:color="auto"/>
              <w:bottom w:val="single" w:sz="4" w:space="0" w:color="auto"/>
              <w:right w:val="single" w:sz="4" w:space="0" w:color="auto"/>
            </w:tcBorders>
            <w:shd w:val="clear" w:color="auto" w:fill="FFFFFF" w:themeFill="background1"/>
          </w:tcPr>
          <w:p w14:paraId="25DFD81B" w14:textId="77777777" w:rsidR="00007441" w:rsidRPr="00E02560" w:rsidRDefault="00007441" w:rsidP="002E2E82">
            <w:pPr>
              <w:widowControl w:val="0"/>
              <w:jc w:val="right"/>
              <w:rPr>
                <w:sz w:val="20"/>
                <w:lang w:val="en-US"/>
              </w:rPr>
            </w:pPr>
            <w:r w:rsidRPr="00E02560">
              <w:rPr>
                <w:sz w:val="20"/>
                <w:lang w:val="en-US"/>
              </w:rPr>
              <w:t>48,400</w:t>
            </w:r>
          </w:p>
        </w:tc>
      </w:tr>
      <w:tr w:rsidR="00007441" w:rsidRPr="00E02560" w14:paraId="099187DD" w14:textId="77777777" w:rsidTr="002E2E82">
        <w:trPr>
          <w:trHeight w:val="233"/>
        </w:trPr>
        <w:tc>
          <w:tcPr>
            <w:tcW w:w="4272" w:type="pct"/>
            <w:gridSpan w:val="2"/>
            <w:tcBorders>
              <w:top w:val="nil"/>
              <w:left w:val="single" w:sz="4" w:space="0" w:color="auto"/>
              <w:bottom w:val="single" w:sz="4" w:space="0" w:color="auto"/>
              <w:right w:val="single" w:sz="4" w:space="0" w:color="auto"/>
            </w:tcBorders>
            <w:hideMark/>
          </w:tcPr>
          <w:p w14:paraId="158308E4" w14:textId="77777777" w:rsidR="00007441" w:rsidRPr="00E02560" w:rsidRDefault="00007441" w:rsidP="002E2E82">
            <w:pPr>
              <w:widowControl w:val="0"/>
              <w:jc w:val="left"/>
              <w:rPr>
                <w:sz w:val="20"/>
                <w:lang w:val="en-US"/>
              </w:rPr>
            </w:pPr>
            <w:r w:rsidRPr="00E02560">
              <w:rPr>
                <w:sz w:val="20"/>
                <w:lang w:val="en-US"/>
              </w:rPr>
              <w:t>Year of reported country programme implementation data:</w:t>
            </w:r>
          </w:p>
        </w:tc>
        <w:tc>
          <w:tcPr>
            <w:tcW w:w="728" w:type="pct"/>
            <w:tcBorders>
              <w:top w:val="nil"/>
              <w:left w:val="single" w:sz="4" w:space="0" w:color="auto"/>
              <w:bottom w:val="single" w:sz="4" w:space="0" w:color="auto"/>
              <w:right w:val="single" w:sz="4" w:space="0" w:color="auto"/>
            </w:tcBorders>
            <w:shd w:val="clear" w:color="auto" w:fill="FFFFFF" w:themeFill="background1"/>
          </w:tcPr>
          <w:p w14:paraId="5EF8CB06" w14:textId="77777777" w:rsidR="00007441" w:rsidRPr="00E02560" w:rsidRDefault="00007441" w:rsidP="002E2E82">
            <w:pPr>
              <w:widowControl w:val="0"/>
              <w:jc w:val="right"/>
              <w:rPr>
                <w:sz w:val="20"/>
                <w:lang w:val="en-US"/>
              </w:rPr>
            </w:pPr>
            <w:r w:rsidRPr="00E02560">
              <w:rPr>
                <w:sz w:val="20"/>
                <w:lang w:val="en-US"/>
              </w:rPr>
              <w:t>2025</w:t>
            </w:r>
          </w:p>
        </w:tc>
      </w:tr>
      <w:tr w:rsidR="00007441" w:rsidRPr="00E02560" w14:paraId="238C96A0" w14:textId="77777777" w:rsidTr="002E2E82">
        <w:trPr>
          <w:trHeight w:val="233"/>
        </w:trPr>
        <w:tc>
          <w:tcPr>
            <w:tcW w:w="4272" w:type="pct"/>
            <w:gridSpan w:val="2"/>
            <w:tcBorders>
              <w:top w:val="single" w:sz="4" w:space="0" w:color="auto"/>
              <w:left w:val="single" w:sz="4" w:space="0" w:color="auto"/>
              <w:bottom w:val="single" w:sz="4" w:space="0" w:color="auto"/>
              <w:right w:val="single" w:sz="4" w:space="0" w:color="auto"/>
            </w:tcBorders>
            <w:hideMark/>
          </w:tcPr>
          <w:p w14:paraId="2F15E53B" w14:textId="77777777" w:rsidR="00007441" w:rsidRPr="00E02560" w:rsidRDefault="00007441" w:rsidP="002E2E82">
            <w:pPr>
              <w:widowControl w:val="0"/>
              <w:jc w:val="left"/>
              <w:rPr>
                <w:sz w:val="20"/>
                <w:lang w:val="en-US"/>
              </w:rPr>
            </w:pPr>
            <w:r w:rsidRPr="00E02560">
              <w:rPr>
                <w:sz w:val="20"/>
                <w:lang w:val="en-US"/>
              </w:rPr>
              <w:t>Amount approved for projects (as at December 2025) (US $):</w:t>
            </w:r>
          </w:p>
        </w:tc>
        <w:tc>
          <w:tcPr>
            <w:tcW w:w="728" w:type="pct"/>
            <w:tcBorders>
              <w:top w:val="single" w:sz="4" w:space="0" w:color="auto"/>
              <w:left w:val="single" w:sz="4" w:space="0" w:color="auto"/>
              <w:bottom w:val="single" w:sz="4" w:space="0" w:color="auto"/>
              <w:right w:val="single" w:sz="4" w:space="0" w:color="auto"/>
            </w:tcBorders>
            <w:vAlign w:val="bottom"/>
          </w:tcPr>
          <w:p w14:paraId="7607C7E5" w14:textId="77777777" w:rsidR="00007441" w:rsidRPr="00E02560" w:rsidRDefault="00007441" w:rsidP="002E2E82">
            <w:pPr>
              <w:widowControl w:val="0"/>
              <w:jc w:val="right"/>
              <w:rPr>
                <w:sz w:val="20"/>
                <w:lang w:val="en-US"/>
              </w:rPr>
            </w:pPr>
            <w:r w:rsidRPr="00E02560">
              <w:rPr>
                <w:sz w:val="20"/>
                <w:lang w:val="en-US"/>
              </w:rPr>
              <w:t>2,076,645</w:t>
            </w:r>
          </w:p>
        </w:tc>
      </w:tr>
      <w:tr w:rsidR="00007441" w:rsidRPr="00E02560" w14:paraId="076611F7" w14:textId="77777777" w:rsidTr="002E2E82">
        <w:trPr>
          <w:trHeight w:val="233"/>
        </w:trPr>
        <w:tc>
          <w:tcPr>
            <w:tcW w:w="4272" w:type="pct"/>
            <w:gridSpan w:val="2"/>
            <w:tcBorders>
              <w:top w:val="single" w:sz="4" w:space="0" w:color="auto"/>
              <w:left w:val="single" w:sz="4" w:space="0" w:color="auto"/>
              <w:bottom w:val="single" w:sz="4" w:space="0" w:color="auto"/>
              <w:right w:val="single" w:sz="4" w:space="0" w:color="auto"/>
            </w:tcBorders>
            <w:hideMark/>
          </w:tcPr>
          <w:p w14:paraId="637B4A52" w14:textId="77777777" w:rsidR="00007441" w:rsidRPr="00E02560" w:rsidRDefault="00007441" w:rsidP="002E2E82">
            <w:pPr>
              <w:widowControl w:val="0"/>
              <w:jc w:val="left"/>
              <w:rPr>
                <w:sz w:val="20"/>
                <w:lang w:val="en-US"/>
              </w:rPr>
            </w:pPr>
            <w:r w:rsidRPr="00E02560">
              <w:rPr>
                <w:sz w:val="20"/>
                <w:lang w:val="en-US"/>
              </w:rPr>
              <w:t>Amount disbursed (as at December 2024) (US</w:t>
            </w:r>
            <w:r w:rsidRPr="00E02560">
              <w:rPr>
                <w:lang w:val="en-US"/>
              </w:rPr>
              <w:t> </w:t>
            </w:r>
            <w:r w:rsidRPr="00E02560">
              <w:rPr>
                <w:sz w:val="20"/>
                <w:lang w:val="en-US"/>
              </w:rPr>
              <w:t>$):</w:t>
            </w:r>
          </w:p>
        </w:tc>
        <w:tc>
          <w:tcPr>
            <w:tcW w:w="728" w:type="pct"/>
            <w:tcBorders>
              <w:top w:val="single" w:sz="4" w:space="0" w:color="auto"/>
              <w:left w:val="single" w:sz="4" w:space="0" w:color="auto"/>
              <w:bottom w:val="single" w:sz="4" w:space="0" w:color="auto"/>
              <w:right w:val="single" w:sz="4" w:space="0" w:color="auto"/>
            </w:tcBorders>
          </w:tcPr>
          <w:p w14:paraId="0BDF0F99" w14:textId="77777777" w:rsidR="00007441" w:rsidRPr="00E02560" w:rsidRDefault="00007441" w:rsidP="002E2E82">
            <w:pPr>
              <w:widowControl w:val="0"/>
              <w:jc w:val="right"/>
              <w:rPr>
                <w:sz w:val="20"/>
                <w:lang w:val="en-US"/>
              </w:rPr>
            </w:pPr>
            <w:r w:rsidRPr="00E02560">
              <w:rPr>
                <w:sz w:val="20"/>
                <w:lang w:val="en-US"/>
              </w:rPr>
              <w:t>1,386,074</w:t>
            </w:r>
          </w:p>
        </w:tc>
      </w:tr>
      <w:tr w:rsidR="00007441" w:rsidRPr="00E02560" w14:paraId="1ADB924B" w14:textId="77777777" w:rsidTr="002E2E82">
        <w:trPr>
          <w:trHeight w:val="233"/>
        </w:trPr>
        <w:tc>
          <w:tcPr>
            <w:tcW w:w="4272" w:type="pct"/>
            <w:gridSpan w:val="2"/>
            <w:tcBorders>
              <w:top w:val="single" w:sz="4" w:space="0" w:color="auto"/>
              <w:left w:val="single" w:sz="4" w:space="0" w:color="auto"/>
              <w:bottom w:val="single" w:sz="4" w:space="0" w:color="auto"/>
              <w:right w:val="single" w:sz="4" w:space="0" w:color="auto"/>
            </w:tcBorders>
            <w:hideMark/>
          </w:tcPr>
          <w:p w14:paraId="71CBD8BD" w14:textId="77777777" w:rsidR="00007441" w:rsidRPr="00E02560" w:rsidRDefault="00007441" w:rsidP="002E2E82">
            <w:pPr>
              <w:widowControl w:val="0"/>
              <w:jc w:val="left"/>
              <w:rPr>
                <w:sz w:val="20"/>
                <w:lang w:val="en-US"/>
              </w:rPr>
            </w:pPr>
            <w:r w:rsidRPr="00E02560">
              <w:rPr>
                <w:sz w:val="20"/>
                <w:lang w:val="en-US"/>
              </w:rPr>
              <w:t>ODS to be phased out (as at December 2025) (ODP tonnes):</w:t>
            </w:r>
          </w:p>
        </w:tc>
        <w:tc>
          <w:tcPr>
            <w:tcW w:w="728" w:type="pct"/>
            <w:tcBorders>
              <w:top w:val="single" w:sz="4" w:space="0" w:color="auto"/>
              <w:left w:val="single" w:sz="4" w:space="0" w:color="auto"/>
              <w:bottom w:val="single" w:sz="4" w:space="0" w:color="auto"/>
              <w:right w:val="single" w:sz="4" w:space="0" w:color="auto"/>
            </w:tcBorders>
            <w:vAlign w:val="bottom"/>
            <w:hideMark/>
          </w:tcPr>
          <w:p w14:paraId="3446CAB7" w14:textId="77777777" w:rsidR="00007441" w:rsidRPr="00E02560" w:rsidRDefault="00007441" w:rsidP="002E2E82">
            <w:pPr>
              <w:widowControl w:val="0"/>
              <w:jc w:val="right"/>
              <w:rPr>
                <w:sz w:val="20"/>
                <w:lang w:val="en-US"/>
              </w:rPr>
            </w:pPr>
            <w:r w:rsidRPr="00E02560">
              <w:rPr>
                <w:sz w:val="20"/>
                <w:lang w:val="en-US"/>
              </w:rPr>
              <w:t>9.8</w:t>
            </w:r>
          </w:p>
        </w:tc>
      </w:tr>
      <w:tr w:rsidR="00007441" w:rsidRPr="00E02560" w14:paraId="41E979AA" w14:textId="77777777" w:rsidTr="002E2E82">
        <w:trPr>
          <w:trHeight w:val="233"/>
        </w:trPr>
        <w:tc>
          <w:tcPr>
            <w:tcW w:w="4272" w:type="pct"/>
            <w:gridSpan w:val="2"/>
            <w:tcBorders>
              <w:top w:val="single" w:sz="4" w:space="0" w:color="auto"/>
              <w:left w:val="single" w:sz="4" w:space="0" w:color="auto"/>
              <w:bottom w:val="single" w:sz="4" w:space="0" w:color="auto"/>
              <w:right w:val="single" w:sz="4" w:space="0" w:color="auto"/>
            </w:tcBorders>
            <w:hideMark/>
          </w:tcPr>
          <w:p w14:paraId="7488097B" w14:textId="77777777" w:rsidR="00007441" w:rsidRPr="00E02560" w:rsidRDefault="00007441" w:rsidP="002E2E82">
            <w:pPr>
              <w:widowControl w:val="0"/>
              <w:jc w:val="left"/>
              <w:rPr>
                <w:sz w:val="20"/>
                <w:lang w:val="en-US"/>
              </w:rPr>
            </w:pPr>
            <w:r w:rsidRPr="00E02560">
              <w:rPr>
                <w:sz w:val="20"/>
                <w:lang w:val="en-US"/>
              </w:rPr>
              <w:t>ODS phased out (as at December 2024) (ODP tonnes):</w:t>
            </w:r>
          </w:p>
        </w:tc>
        <w:tc>
          <w:tcPr>
            <w:tcW w:w="728" w:type="pct"/>
            <w:tcBorders>
              <w:top w:val="single" w:sz="4" w:space="0" w:color="auto"/>
              <w:left w:val="single" w:sz="4" w:space="0" w:color="auto"/>
              <w:bottom w:val="single" w:sz="4" w:space="0" w:color="auto"/>
              <w:right w:val="single" w:sz="4" w:space="0" w:color="auto"/>
            </w:tcBorders>
            <w:hideMark/>
          </w:tcPr>
          <w:p w14:paraId="21E0A367" w14:textId="77777777" w:rsidR="00007441" w:rsidRPr="00E02560" w:rsidRDefault="00007441" w:rsidP="002E2E82">
            <w:pPr>
              <w:widowControl w:val="0"/>
              <w:jc w:val="right"/>
              <w:rPr>
                <w:sz w:val="20"/>
                <w:lang w:val="en-US"/>
              </w:rPr>
            </w:pPr>
            <w:r w:rsidRPr="00E02560">
              <w:rPr>
                <w:sz w:val="20"/>
                <w:lang w:val="en-US"/>
              </w:rPr>
              <w:t>8.4</w:t>
            </w:r>
          </w:p>
        </w:tc>
      </w:tr>
    </w:tbl>
    <w:p w14:paraId="34ED4108" w14:textId="77777777" w:rsidR="00007441" w:rsidRPr="00E02560" w:rsidRDefault="00007441" w:rsidP="00007441">
      <w:pPr>
        <w:rPr>
          <w:lang w:val="en-GB"/>
        </w:rPr>
      </w:pPr>
    </w:p>
    <w:p w14:paraId="0CE49452" w14:textId="77777777" w:rsidR="00007441" w:rsidRPr="00E02560" w:rsidRDefault="00007441" w:rsidP="00007441">
      <w:pPr>
        <w:pStyle w:val="Heading1"/>
        <w:rPr>
          <w:lang w:val="en-GB"/>
        </w:rPr>
      </w:pPr>
      <w:r w:rsidRPr="00E02560">
        <w:rPr>
          <w:lang w:val="en-GB"/>
        </w:rPr>
        <w:t>Summary of activities and funds approved by the Executive Committee:</w:t>
      </w:r>
    </w:p>
    <w:tbl>
      <w:tblPr>
        <w:tblStyle w:val="TableGrid20"/>
        <w:tblW w:w="5003" w:type="pct"/>
        <w:tblInd w:w="-5" w:type="dxa"/>
        <w:tblLayout w:type="fixed"/>
        <w:tblLook w:val="01E0" w:firstRow="1" w:lastRow="1" w:firstColumn="1" w:lastColumn="1" w:noHBand="0" w:noVBand="0"/>
      </w:tblPr>
      <w:tblGrid>
        <w:gridCol w:w="7816"/>
        <w:gridCol w:w="1630"/>
      </w:tblGrid>
      <w:tr w:rsidR="00007441" w:rsidRPr="00E02560" w14:paraId="3EFE2119" w14:textId="77777777" w:rsidTr="002E2E82">
        <w:tc>
          <w:tcPr>
            <w:tcW w:w="4137" w:type="pct"/>
            <w:tcBorders>
              <w:bottom w:val="single" w:sz="4" w:space="0" w:color="auto"/>
            </w:tcBorders>
          </w:tcPr>
          <w:p w14:paraId="381ABB0C" w14:textId="77777777" w:rsidR="00007441" w:rsidRPr="00E02560" w:rsidRDefault="00007441" w:rsidP="002E2E82">
            <w:pPr>
              <w:widowControl w:val="0"/>
              <w:tabs>
                <w:tab w:val="left" w:pos="4968"/>
              </w:tabs>
              <w:jc w:val="left"/>
              <w:rPr>
                <w:b/>
                <w:sz w:val="20"/>
                <w:szCs w:val="20"/>
              </w:rPr>
            </w:pPr>
            <w:r w:rsidRPr="00E02560">
              <w:rPr>
                <w:b/>
                <w:sz w:val="20"/>
                <w:szCs w:val="20"/>
              </w:rPr>
              <w:t>Summary of activities</w:t>
            </w:r>
          </w:p>
          <w:p w14:paraId="74868A1B" w14:textId="77777777" w:rsidR="00007441" w:rsidRPr="00E02560" w:rsidRDefault="00007441" w:rsidP="002E2E82">
            <w:pPr>
              <w:widowControl w:val="0"/>
              <w:jc w:val="left"/>
              <w:rPr>
                <w:b/>
                <w:sz w:val="20"/>
                <w:szCs w:val="20"/>
              </w:rPr>
            </w:pPr>
          </w:p>
        </w:tc>
        <w:tc>
          <w:tcPr>
            <w:tcW w:w="863" w:type="pct"/>
            <w:tcBorders>
              <w:bottom w:val="single" w:sz="4" w:space="0" w:color="auto"/>
            </w:tcBorders>
          </w:tcPr>
          <w:p w14:paraId="686D2A56" w14:textId="77777777" w:rsidR="00007441" w:rsidRPr="00E02560" w:rsidRDefault="00007441" w:rsidP="002E2E82">
            <w:pPr>
              <w:widowControl w:val="0"/>
              <w:jc w:val="center"/>
              <w:rPr>
                <w:b/>
                <w:sz w:val="20"/>
                <w:szCs w:val="20"/>
              </w:rPr>
            </w:pPr>
            <w:r w:rsidRPr="00E02560">
              <w:rPr>
                <w:b/>
                <w:sz w:val="20"/>
                <w:szCs w:val="20"/>
              </w:rPr>
              <w:t>Funds approved (US $)</w:t>
            </w:r>
          </w:p>
        </w:tc>
      </w:tr>
      <w:tr w:rsidR="00007441" w:rsidRPr="00E02560" w14:paraId="1410DB12" w14:textId="77777777" w:rsidTr="002E2E82">
        <w:tc>
          <w:tcPr>
            <w:tcW w:w="4137" w:type="pct"/>
            <w:tcBorders>
              <w:bottom w:val="single" w:sz="4" w:space="0" w:color="auto"/>
            </w:tcBorders>
          </w:tcPr>
          <w:p w14:paraId="36489F96" w14:textId="77777777" w:rsidR="00007441" w:rsidRPr="00E02560" w:rsidRDefault="00007441" w:rsidP="002E2E82">
            <w:pPr>
              <w:pStyle w:val="Heading2"/>
              <w:spacing w:after="0"/>
              <w:ind w:left="306" w:hanging="306"/>
              <w:rPr>
                <w:sz w:val="20"/>
                <w:szCs w:val="20"/>
              </w:rPr>
            </w:pPr>
            <w:r w:rsidRPr="00E02560">
              <w:rPr>
                <w:sz w:val="20"/>
                <w:szCs w:val="20"/>
              </w:rPr>
              <w:t>Investment projects:</w:t>
            </w:r>
          </w:p>
        </w:tc>
        <w:tc>
          <w:tcPr>
            <w:tcW w:w="863" w:type="pct"/>
            <w:tcBorders>
              <w:top w:val="single" w:sz="4" w:space="0" w:color="auto"/>
              <w:left w:val="single" w:sz="4" w:space="0" w:color="auto"/>
              <w:bottom w:val="single" w:sz="4" w:space="0" w:color="auto"/>
              <w:right w:val="single" w:sz="4" w:space="0" w:color="auto"/>
            </w:tcBorders>
          </w:tcPr>
          <w:p w14:paraId="1B1F1FBA" w14:textId="77777777" w:rsidR="00007441" w:rsidRPr="00E02560" w:rsidRDefault="00007441" w:rsidP="002E2E82">
            <w:pPr>
              <w:widowControl w:val="0"/>
              <w:jc w:val="right"/>
              <w:rPr>
                <w:bCs/>
                <w:sz w:val="20"/>
                <w:szCs w:val="20"/>
              </w:rPr>
            </w:pPr>
            <w:r w:rsidRPr="00E02560">
              <w:rPr>
                <w:bCs/>
                <w:sz w:val="20"/>
                <w:szCs w:val="20"/>
              </w:rPr>
              <w:t>328,392</w:t>
            </w:r>
          </w:p>
        </w:tc>
      </w:tr>
      <w:tr w:rsidR="00007441" w:rsidRPr="00E02560" w14:paraId="3A97C76C" w14:textId="77777777" w:rsidTr="002E2E82">
        <w:tc>
          <w:tcPr>
            <w:tcW w:w="4137" w:type="pct"/>
            <w:tcBorders>
              <w:bottom w:val="single" w:sz="4" w:space="0" w:color="auto"/>
            </w:tcBorders>
          </w:tcPr>
          <w:p w14:paraId="65B0F35D" w14:textId="77777777" w:rsidR="00007441" w:rsidRPr="00E02560" w:rsidRDefault="00007441" w:rsidP="002E2E82">
            <w:pPr>
              <w:pStyle w:val="Heading2"/>
              <w:spacing w:after="0"/>
              <w:ind w:left="306" w:hanging="306"/>
              <w:rPr>
                <w:sz w:val="20"/>
                <w:szCs w:val="20"/>
              </w:rPr>
            </w:pPr>
            <w:r w:rsidRPr="00E02560">
              <w:rPr>
                <w:sz w:val="20"/>
                <w:szCs w:val="20"/>
              </w:rPr>
              <w:t>Institutional strengthening:</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50752EF8" w14:textId="77777777" w:rsidR="00007441" w:rsidRPr="00E02560" w:rsidRDefault="00007441" w:rsidP="002E2E82">
            <w:pPr>
              <w:widowControl w:val="0"/>
              <w:jc w:val="right"/>
              <w:rPr>
                <w:bCs/>
                <w:sz w:val="20"/>
                <w:szCs w:val="20"/>
              </w:rPr>
            </w:pPr>
            <w:r w:rsidRPr="00E02560">
              <w:rPr>
                <w:bCs/>
                <w:sz w:val="20"/>
                <w:szCs w:val="20"/>
              </w:rPr>
              <w:t>479,400</w:t>
            </w:r>
          </w:p>
        </w:tc>
      </w:tr>
      <w:tr w:rsidR="00007441" w:rsidRPr="00E02560" w14:paraId="4A0BF9D7" w14:textId="77777777" w:rsidTr="002E2E82">
        <w:tc>
          <w:tcPr>
            <w:tcW w:w="4137" w:type="pct"/>
            <w:tcBorders>
              <w:bottom w:val="single" w:sz="4" w:space="0" w:color="auto"/>
            </w:tcBorders>
          </w:tcPr>
          <w:p w14:paraId="6BCA4037" w14:textId="77777777" w:rsidR="00007441" w:rsidRPr="00E02560" w:rsidRDefault="00007441" w:rsidP="002E2E82">
            <w:pPr>
              <w:pStyle w:val="Heading2"/>
              <w:spacing w:after="0"/>
              <w:ind w:left="306" w:hanging="306"/>
              <w:rPr>
                <w:sz w:val="20"/>
                <w:szCs w:val="20"/>
              </w:rPr>
            </w:pPr>
            <w:r w:rsidRPr="00E02560">
              <w:rPr>
                <w:sz w:val="20"/>
                <w:szCs w:val="20"/>
              </w:rPr>
              <w:t>Project preparation, technical assistance, training and other non-investment projects: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490E70D8" w14:textId="77777777" w:rsidR="00007441" w:rsidRPr="00E02560" w:rsidRDefault="00007441" w:rsidP="002E2E82">
            <w:pPr>
              <w:widowControl w:val="0"/>
              <w:tabs>
                <w:tab w:val="left" w:pos="1320"/>
              </w:tabs>
              <w:jc w:val="right"/>
              <w:rPr>
                <w:bCs/>
                <w:sz w:val="20"/>
                <w:szCs w:val="20"/>
              </w:rPr>
            </w:pPr>
            <w:r w:rsidRPr="00E02560">
              <w:rPr>
                <w:bCs/>
                <w:sz w:val="20"/>
                <w:szCs w:val="20"/>
              </w:rPr>
              <w:t>1,268,853</w:t>
            </w:r>
          </w:p>
        </w:tc>
      </w:tr>
      <w:tr w:rsidR="00007441" w:rsidRPr="00E02560" w14:paraId="46C4CC97" w14:textId="77777777" w:rsidTr="002E2E82">
        <w:tc>
          <w:tcPr>
            <w:tcW w:w="4137" w:type="pct"/>
            <w:tcBorders>
              <w:bottom w:val="single" w:sz="4" w:space="0" w:color="auto"/>
            </w:tcBorders>
          </w:tcPr>
          <w:p w14:paraId="487C921C" w14:textId="77777777" w:rsidR="00007441" w:rsidRPr="00E02560" w:rsidRDefault="00007441" w:rsidP="002E2E82">
            <w:pPr>
              <w:widowControl w:val="0"/>
              <w:ind w:left="7200" w:right="-108"/>
              <w:jc w:val="left"/>
              <w:rPr>
                <w:bCs/>
                <w:sz w:val="20"/>
                <w:szCs w:val="20"/>
              </w:rPr>
            </w:pPr>
            <w:r w:rsidRPr="00E02560">
              <w:rPr>
                <w:sz w:val="20"/>
                <w:szCs w:val="20"/>
              </w:rPr>
              <w:t>Total:</w:t>
            </w:r>
          </w:p>
        </w:tc>
        <w:tc>
          <w:tcPr>
            <w:tcW w:w="863" w:type="pct"/>
            <w:tcBorders>
              <w:top w:val="single" w:sz="4" w:space="0" w:color="auto"/>
              <w:left w:val="single" w:sz="4" w:space="0" w:color="auto"/>
              <w:bottom w:val="single" w:sz="4" w:space="0" w:color="auto"/>
              <w:right w:val="single" w:sz="4" w:space="0" w:color="auto"/>
            </w:tcBorders>
          </w:tcPr>
          <w:p w14:paraId="6DFE1050" w14:textId="77777777" w:rsidR="00007441" w:rsidRPr="00E02560" w:rsidRDefault="00007441" w:rsidP="002E2E82">
            <w:pPr>
              <w:widowControl w:val="0"/>
              <w:jc w:val="right"/>
              <w:rPr>
                <w:bCs/>
                <w:sz w:val="20"/>
                <w:szCs w:val="20"/>
              </w:rPr>
            </w:pPr>
            <w:r w:rsidRPr="00E02560">
              <w:rPr>
                <w:bCs/>
                <w:sz w:val="20"/>
                <w:szCs w:val="20"/>
              </w:rPr>
              <w:t>2,076,645</w:t>
            </w:r>
          </w:p>
        </w:tc>
      </w:tr>
      <w:tr w:rsidR="00007441" w:rsidRPr="00E02560" w14:paraId="39BF8C1B" w14:textId="77777777" w:rsidTr="002E2E82">
        <w:tc>
          <w:tcPr>
            <w:tcW w:w="4137" w:type="pct"/>
            <w:tcBorders>
              <w:bottom w:val="single" w:sz="4" w:space="0" w:color="auto"/>
            </w:tcBorders>
          </w:tcPr>
          <w:p w14:paraId="06E99C8B" w14:textId="77777777" w:rsidR="00007441" w:rsidRPr="00E02560" w:rsidRDefault="00007441" w:rsidP="002E2E82">
            <w:pPr>
              <w:pStyle w:val="Heading2"/>
              <w:spacing w:after="0"/>
              <w:ind w:left="306" w:hanging="306"/>
              <w:rPr>
                <w:bCs/>
                <w:sz w:val="20"/>
                <w:szCs w:val="20"/>
              </w:rPr>
            </w:pPr>
            <w:r w:rsidRPr="00E02560">
              <w:rPr>
                <w:bCs/>
                <w:sz w:val="20"/>
                <w:szCs w:val="20"/>
              </w:rPr>
              <w:t>HFC activities funded from additional voluntary contributions</w:t>
            </w:r>
          </w:p>
        </w:tc>
        <w:tc>
          <w:tcPr>
            <w:tcW w:w="863" w:type="pct"/>
            <w:tcBorders>
              <w:top w:val="single" w:sz="4" w:space="0" w:color="auto"/>
              <w:left w:val="single" w:sz="4" w:space="0" w:color="auto"/>
              <w:bottom w:val="single" w:sz="4" w:space="0" w:color="auto"/>
              <w:right w:val="single" w:sz="4" w:space="0" w:color="auto"/>
            </w:tcBorders>
          </w:tcPr>
          <w:p w14:paraId="4B273240" w14:textId="77777777" w:rsidR="00007441" w:rsidRPr="00E02560" w:rsidRDefault="00007441" w:rsidP="002E2E82">
            <w:pPr>
              <w:widowControl w:val="0"/>
              <w:jc w:val="right"/>
              <w:rPr>
                <w:bCs/>
                <w:sz w:val="20"/>
                <w:szCs w:val="20"/>
              </w:rPr>
            </w:pPr>
            <w:r w:rsidRPr="00E02560">
              <w:rPr>
                <w:bCs/>
                <w:sz w:val="20"/>
                <w:szCs w:val="20"/>
              </w:rPr>
              <w:t>50,000</w:t>
            </w:r>
          </w:p>
        </w:tc>
      </w:tr>
    </w:tbl>
    <w:p w14:paraId="046EACE5" w14:textId="77777777" w:rsidR="00007441" w:rsidRPr="00E02560" w:rsidRDefault="00007441" w:rsidP="00007441">
      <w:pPr>
        <w:rPr>
          <w:lang w:val="en-GB"/>
        </w:rPr>
      </w:pPr>
    </w:p>
    <w:p w14:paraId="24EB92CD" w14:textId="77777777" w:rsidR="00007441" w:rsidRPr="00E02560" w:rsidRDefault="00007441" w:rsidP="00007441">
      <w:pPr>
        <w:keepNext/>
        <w:spacing w:after="240"/>
        <w:rPr>
          <w:u w:val="single"/>
        </w:rPr>
      </w:pPr>
      <w:r w:rsidRPr="00E02560">
        <w:rPr>
          <w:u w:val="single"/>
        </w:rPr>
        <w:t>Progress report</w:t>
      </w:r>
    </w:p>
    <w:p w14:paraId="7C6B927E" w14:textId="77777777" w:rsidR="00007441" w:rsidRPr="00E02560" w:rsidRDefault="00007441" w:rsidP="00007441">
      <w:pPr>
        <w:pStyle w:val="Heading1"/>
      </w:pPr>
      <w:r w:rsidRPr="00E02560">
        <w:t>Phase VII of the IS project for Grenada supported the country in maintaining compliance with the Montreal Protocol and its Kigali Amendment. The NOU achieved five of the seven objectives, based on the performance indicators, with two partially achieved. Although implementation was affected by limited NOU capacity and external factors, including COVID-19 pandemic disruptions, changes in Government and Hurricane Beryl, the project was completed with the participation of key national stakeholders and support from UNEP. The recruitment of the National Ozone Assistant in January 2025 contributed to strengthened and timely reporting, coordination and activity implementation. The project supported ODS legislation and regulations, including the administrative ban on HCFC-based equipment implemented and enforced since December 2024, and progress on the revised Montreal Protocol Substances Bill which is expected to restrict imports of certain RAC equipment based on GWP thresholds. Grenada continued data reporting, stakeholder engagement, coordination of stage II of the HPMP and stage I of the KIP, awareness-raising, participation in regional and international Montreal Protocol meetings, and gender mainstreaming through awareness activities and stakeholder engagement.</w:t>
      </w:r>
    </w:p>
    <w:p w14:paraId="45DFEBAD" w14:textId="77777777" w:rsidR="00007441" w:rsidRPr="00E02560" w:rsidRDefault="00007441" w:rsidP="00007441">
      <w:pPr>
        <w:keepNext/>
        <w:spacing w:after="240"/>
        <w:rPr>
          <w:u w:val="single"/>
        </w:rPr>
      </w:pPr>
      <w:r w:rsidRPr="00E02560">
        <w:rPr>
          <w:u w:val="single"/>
        </w:rPr>
        <w:t>Plan of action</w:t>
      </w:r>
    </w:p>
    <w:p w14:paraId="3A612816" w14:textId="77777777" w:rsidR="00007441" w:rsidRPr="00E02560" w:rsidRDefault="00007441" w:rsidP="00007441">
      <w:pPr>
        <w:pStyle w:val="Heading1"/>
      </w:pPr>
      <w:r w:rsidRPr="00E02560">
        <w:t xml:space="preserve">Under phase VIII, the Government of Grenada will continue to build national capacity, coordinate activities for HCFC phase-out and HFC phase-down, and promote low-GWP, energy-efficient alternatives. Having complied with the baseline HFC consumption freeze, the Government will strengthen institutional arrangements for implementation of stage I of the KIP, with continued support from UNEP, the Steering Committee and national focal points. The NOU will strengthen internal coordination, including through the </w:t>
      </w:r>
      <w:r w:rsidRPr="00E02560">
        <w:lastRenderedPageBreak/>
        <w:t>planned recruitment of a Project Officer to support reporting, monitoring and project coordination; continue implementing and strengthening the HCFC and HFC licensing and quota systems; coordinate and monitor activities under stage II of the HPMP and stage I of the KIP; and work with stakeholders in the RAC sector through training and capacity development. The NOU will maintain Article 7 and country programme data reporting and active participation in Montreal Protocol meetings. Public awareness will be expanded through digital, print, social and traditional media, and gender mainstreaming will be supported through consultations with gender-focused stakeholders and targeted actions to promote women’s participation in the refrigeration servicing sector.</w:t>
      </w:r>
    </w:p>
    <w:p w14:paraId="3C4B9E79" w14:textId="77777777" w:rsidR="00007441" w:rsidRPr="00E02560" w:rsidRDefault="00007441" w:rsidP="00007441">
      <w:pPr>
        <w:keepNext/>
        <w:spacing w:after="240"/>
        <w:rPr>
          <w:u w:val="single"/>
        </w:rPr>
      </w:pPr>
      <w:r w:rsidRPr="00E02560">
        <w:rPr>
          <w:u w:val="single"/>
        </w:rPr>
        <w:t>Sustainability and risk assessment</w:t>
      </w:r>
    </w:p>
    <w:p w14:paraId="3C0B5090" w14:textId="77777777" w:rsidR="00007441" w:rsidRPr="00E02560" w:rsidRDefault="00007441" w:rsidP="00007441">
      <w:pPr>
        <w:pStyle w:val="Heading1"/>
      </w:pPr>
      <w:r w:rsidRPr="00E02560">
        <w:t>The NOU functions within the Department of Renewable Energy in the Ministry of Climate Resilience, the Environment and Renewable Energy, with oversight from the Office of the Permanent Secretary. The NOU work programme is integrated into the Department and Ministry workplans and supported by Government in-kind contributions, contributing to the sustainability of the IS project. Potential risks relate to NOU capacity and external disruptions, including natural disasters, changes in Government and interruptions to in-person activities. These risks will be mitigated through strengthened internal coordination, the planned recruitment of a Project Officer, flexible work planning, diversified communication channels and continued integration of NOU activities into Ministry plans. Interim progress reports to UNEP will support early identification of implementation issues and timely technical support where needed.</w:t>
      </w:r>
    </w:p>
    <w:p w14:paraId="191E7E87" w14:textId="77777777" w:rsidR="00007441" w:rsidRPr="00E02560" w:rsidRDefault="00007441" w:rsidP="00007441">
      <w:pPr>
        <w:keepNext/>
        <w:spacing w:after="120"/>
        <w:rPr>
          <w:b/>
          <w:bCs/>
        </w:rPr>
      </w:pPr>
      <w:r w:rsidRPr="00E02560">
        <w:rPr>
          <w:b/>
        </w:rPr>
        <w:t>Kenya</w:t>
      </w:r>
      <w:r w:rsidRPr="00E02560">
        <w:rPr>
          <w:b/>
          <w:bCs/>
        </w:rPr>
        <w:t xml:space="preserve">: Renewal of institutional strengthening </w:t>
      </w:r>
    </w:p>
    <w:tbl>
      <w:tblPr>
        <w:tblStyle w:val="TableGrid59"/>
        <w:tblW w:w="5000" w:type="pct"/>
        <w:jc w:val="center"/>
        <w:tblLook w:val="01E0" w:firstRow="1" w:lastRow="1" w:firstColumn="1" w:lastColumn="1" w:noHBand="0" w:noVBand="0"/>
      </w:tblPr>
      <w:tblGrid>
        <w:gridCol w:w="5959"/>
        <w:gridCol w:w="1916"/>
        <w:gridCol w:w="1565"/>
      </w:tblGrid>
      <w:tr w:rsidR="00007441" w:rsidRPr="00E02560" w14:paraId="04F6BB61" w14:textId="77777777" w:rsidTr="002E2E82">
        <w:trPr>
          <w:trHeight w:val="278"/>
          <w:tblHeader/>
          <w:jc w:val="center"/>
        </w:trPr>
        <w:tc>
          <w:tcPr>
            <w:tcW w:w="4171" w:type="pct"/>
            <w:gridSpan w:val="2"/>
            <w:tcBorders>
              <w:bottom w:val="single" w:sz="4" w:space="0" w:color="auto"/>
            </w:tcBorders>
          </w:tcPr>
          <w:p w14:paraId="41E8CF32" w14:textId="77777777" w:rsidR="00007441" w:rsidRPr="00E02560" w:rsidRDefault="00007441" w:rsidP="002E2E82">
            <w:pPr>
              <w:keepNext/>
              <w:rPr>
                <w:b/>
                <w:sz w:val="20"/>
                <w:szCs w:val="20"/>
                <w:lang w:val="en-GB"/>
              </w:rPr>
            </w:pPr>
            <w:r w:rsidRPr="00E02560">
              <w:rPr>
                <w:b/>
                <w:sz w:val="20"/>
                <w:szCs w:val="20"/>
                <w:lang w:val="en-GB"/>
              </w:rPr>
              <w:t>Summary of the project and country profile</w:t>
            </w:r>
          </w:p>
        </w:tc>
        <w:tc>
          <w:tcPr>
            <w:tcW w:w="829" w:type="pct"/>
          </w:tcPr>
          <w:p w14:paraId="1B6175F3" w14:textId="77777777" w:rsidR="00007441" w:rsidRPr="00E02560" w:rsidRDefault="00007441" w:rsidP="002E2E82">
            <w:pPr>
              <w:keepNext/>
              <w:jc w:val="right"/>
              <w:rPr>
                <w:b/>
                <w:sz w:val="20"/>
                <w:szCs w:val="20"/>
                <w:lang w:val="en-GB"/>
              </w:rPr>
            </w:pPr>
          </w:p>
        </w:tc>
      </w:tr>
      <w:tr w:rsidR="00007441" w:rsidRPr="00E02560" w14:paraId="6BF7CAD3" w14:textId="77777777" w:rsidTr="002E2E82">
        <w:trPr>
          <w:trHeight w:val="233"/>
          <w:jc w:val="center"/>
        </w:trPr>
        <w:tc>
          <w:tcPr>
            <w:tcW w:w="4171" w:type="pct"/>
            <w:gridSpan w:val="2"/>
            <w:tcBorders>
              <w:bottom w:val="single" w:sz="4" w:space="0" w:color="auto"/>
            </w:tcBorders>
          </w:tcPr>
          <w:p w14:paraId="087F3263" w14:textId="77777777" w:rsidR="00007441" w:rsidRPr="00E02560" w:rsidRDefault="00007441" w:rsidP="002E2E82">
            <w:pPr>
              <w:rPr>
                <w:sz w:val="20"/>
                <w:szCs w:val="20"/>
                <w:lang w:val="en-GB"/>
              </w:rPr>
            </w:pPr>
            <w:r w:rsidRPr="00E02560">
              <w:rPr>
                <w:sz w:val="20"/>
                <w:szCs w:val="20"/>
                <w:lang w:val="en-GB"/>
              </w:rPr>
              <w:t>Implementing agency:</w:t>
            </w:r>
          </w:p>
        </w:tc>
        <w:tc>
          <w:tcPr>
            <w:tcW w:w="829" w:type="pct"/>
            <w:tcBorders>
              <w:bottom w:val="single" w:sz="4" w:space="0" w:color="auto"/>
            </w:tcBorders>
          </w:tcPr>
          <w:p w14:paraId="12BCB1A5" w14:textId="77777777" w:rsidR="00007441" w:rsidRPr="00E02560" w:rsidRDefault="00007441" w:rsidP="002E2E82">
            <w:pPr>
              <w:jc w:val="center"/>
              <w:rPr>
                <w:sz w:val="20"/>
                <w:szCs w:val="20"/>
                <w:lang w:val="en-GB"/>
              </w:rPr>
            </w:pPr>
            <w:r w:rsidRPr="00E02560">
              <w:rPr>
                <w:sz w:val="20"/>
                <w:szCs w:val="20"/>
                <w:lang w:val="en-GB"/>
              </w:rPr>
              <w:t>UNEP</w:t>
            </w:r>
          </w:p>
        </w:tc>
      </w:tr>
      <w:tr w:rsidR="00007441" w:rsidRPr="00E02560" w14:paraId="7823F3F7" w14:textId="77777777" w:rsidTr="002E2E82">
        <w:trPr>
          <w:trHeight w:val="233"/>
          <w:jc w:val="center"/>
        </w:trPr>
        <w:tc>
          <w:tcPr>
            <w:tcW w:w="4171" w:type="pct"/>
            <w:gridSpan w:val="2"/>
            <w:tcBorders>
              <w:top w:val="single" w:sz="4" w:space="0" w:color="auto"/>
              <w:left w:val="single" w:sz="4" w:space="0" w:color="auto"/>
              <w:bottom w:val="nil"/>
              <w:right w:val="single" w:sz="4" w:space="0" w:color="auto"/>
            </w:tcBorders>
          </w:tcPr>
          <w:p w14:paraId="1C2CF039" w14:textId="77777777" w:rsidR="00007441" w:rsidRPr="00E02560" w:rsidRDefault="00007441" w:rsidP="002E2E82">
            <w:pPr>
              <w:keepNext/>
              <w:rPr>
                <w:sz w:val="20"/>
                <w:szCs w:val="20"/>
                <w:lang w:val="en-GB"/>
              </w:rPr>
            </w:pPr>
            <w:r w:rsidRPr="00E02560">
              <w:rPr>
                <w:sz w:val="20"/>
                <w:szCs w:val="20"/>
                <w:lang w:val="en-GB"/>
              </w:rPr>
              <w:t>Amounts previously approved for institutional strengthening (US $):</w:t>
            </w:r>
          </w:p>
        </w:tc>
        <w:tc>
          <w:tcPr>
            <w:tcW w:w="829" w:type="pct"/>
            <w:tcBorders>
              <w:top w:val="single" w:sz="4" w:space="0" w:color="auto"/>
              <w:left w:val="single" w:sz="4" w:space="0" w:color="auto"/>
              <w:bottom w:val="nil"/>
              <w:right w:val="single" w:sz="4" w:space="0" w:color="auto"/>
            </w:tcBorders>
          </w:tcPr>
          <w:p w14:paraId="03088005" w14:textId="77777777" w:rsidR="00007441" w:rsidRPr="00E02560" w:rsidRDefault="00007441" w:rsidP="002E2E82">
            <w:pPr>
              <w:keepNext/>
              <w:jc w:val="right"/>
              <w:rPr>
                <w:sz w:val="20"/>
                <w:szCs w:val="20"/>
                <w:lang w:val="en-GB"/>
              </w:rPr>
            </w:pPr>
          </w:p>
        </w:tc>
      </w:tr>
      <w:tr w:rsidR="00007441" w:rsidRPr="00E02560" w14:paraId="3D89AAAF" w14:textId="77777777" w:rsidTr="002E2E82">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165334C2" w14:textId="77777777" w:rsidR="00007441" w:rsidRPr="00E02560" w:rsidRDefault="00007441" w:rsidP="002E2E82">
            <w:pPr>
              <w:keepNext/>
              <w:ind w:left="4840" w:right="-198"/>
              <w:jc w:val="left"/>
              <w:rPr>
                <w:sz w:val="20"/>
                <w:szCs w:val="20"/>
                <w:lang w:val="en-GB"/>
              </w:rPr>
            </w:pPr>
            <w:r w:rsidRPr="00E02560">
              <w:rPr>
                <w:sz w:val="20"/>
                <w:szCs w:val="20"/>
                <w:lang w:val="en-GB"/>
              </w:rPr>
              <w:t>Phase I:</w:t>
            </w:r>
          </w:p>
        </w:tc>
        <w:tc>
          <w:tcPr>
            <w:tcW w:w="1015" w:type="pct"/>
            <w:tcBorders>
              <w:top w:val="nil"/>
              <w:left w:val="nil"/>
              <w:bottom w:val="nil"/>
              <w:right w:val="single" w:sz="4" w:space="0" w:color="auto"/>
            </w:tcBorders>
            <w:shd w:val="clear" w:color="auto" w:fill="FFFFFF" w:themeFill="background1"/>
            <w:vAlign w:val="bottom"/>
          </w:tcPr>
          <w:p w14:paraId="111BC1C8" w14:textId="77777777" w:rsidR="00007441" w:rsidRPr="00E02560" w:rsidRDefault="00007441" w:rsidP="002E2E82">
            <w:pPr>
              <w:keepNext/>
              <w:jc w:val="right"/>
              <w:rPr>
                <w:sz w:val="20"/>
                <w:szCs w:val="20"/>
                <w:lang w:val="en-GB"/>
              </w:rPr>
            </w:pPr>
            <w:r w:rsidRPr="00E02560">
              <w:rPr>
                <w:sz w:val="20"/>
                <w:szCs w:val="20"/>
                <w:lang w:val="en-GB"/>
              </w:rPr>
              <w:t>Mar-93</w:t>
            </w:r>
          </w:p>
        </w:tc>
        <w:tc>
          <w:tcPr>
            <w:tcW w:w="829" w:type="pct"/>
            <w:tcBorders>
              <w:top w:val="nil"/>
              <w:left w:val="single" w:sz="4" w:space="0" w:color="auto"/>
              <w:bottom w:val="nil"/>
              <w:right w:val="single" w:sz="4" w:space="0" w:color="auto"/>
            </w:tcBorders>
            <w:shd w:val="clear" w:color="auto" w:fill="FFFFFF" w:themeFill="background1"/>
            <w:vAlign w:val="bottom"/>
          </w:tcPr>
          <w:p w14:paraId="70E5DE2F" w14:textId="77777777" w:rsidR="00007441" w:rsidRPr="00E02560" w:rsidRDefault="00007441" w:rsidP="002E2E82">
            <w:pPr>
              <w:keepNext/>
              <w:jc w:val="right"/>
              <w:rPr>
                <w:sz w:val="20"/>
                <w:szCs w:val="20"/>
                <w:lang w:val="en-GB"/>
              </w:rPr>
            </w:pPr>
            <w:r w:rsidRPr="00E02560">
              <w:rPr>
                <w:sz w:val="20"/>
                <w:szCs w:val="20"/>
                <w:lang w:val="en-GB"/>
              </w:rPr>
              <w:t>197,712</w:t>
            </w:r>
          </w:p>
        </w:tc>
      </w:tr>
      <w:tr w:rsidR="00007441" w:rsidRPr="00E02560" w14:paraId="7473E264" w14:textId="77777777" w:rsidTr="002E2E82">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6565CDEB" w14:textId="77777777" w:rsidR="00007441" w:rsidRPr="00E02560" w:rsidRDefault="00007441" w:rsidP="002E2E82">
            <w:pPr>
              <w:keepNext/>
              <w:ind w:left="4840" w:right="-198"/>
              <w:jc w:val="left"/>
              <w:rPr>
                <w:sz w:val="20"/>
                <w:szCs w:val="20"/>
                <w:lang w:val="en-GB"/>
              </w:rPr>
            </w:pPr>
            <w:r w:rsidRPr="00E02560">
              <w:rPr>
                <w:sz w:val="20"/>
                <w:szCs w:val="20"/>
                <w:lang w:val="en-GB"/>
              </w:rPr>
              <w:t>Phase II:</w:t>
            </w:r>
          </w:p>
        </w:tc>
        <w:tc>
          <w:tcPr>
            <w:tcW w:w="1015" w:type="pct"/>
            <w:tcBorders>
              <w:top w:val="nil"/>
              <w:left w:val="nil"/>
              <w:bottom w:val="nil"/>
              <w:right w:val="single" w:sz="4" w:space="0" w:color="auto"/>
            </w:tcBorders>
            <w:shd w:val="clear" w:color="auto" w:fill="FFFFFF" w:themeFill="background1"/>
            <w:vAlign w:val="bottom"/>
          </w:tcPr>
          <w:p w14:paraId="0D99A21E" w14:textId="77777777" w:rsidR="00007441" w:rsidRPr="00E02560" w:rsidRDefault="00007441" w:rsidP="002E2E82">
            <w:pPr>
              <w:keepNext/>
              <w:jc w:val="right"/>
              <w:rPr>
                <w:sz w:val="20"/>
                <w:szCs w:val="20"/>
                <w:lang w:val="en-GB"/>
              </w:rPr>
            </w:pPr>
            <w:r w:rsidRPr="00E02560">
              <w:rPr>
                <w:sz w:val="20"/>
                <w:szCs w:val="20"/>
                <w:lang w:val="en-GB"/>
              </w:rPr>
              <w:t>Jul-98</w:t>
            </w:r>
          </w:p>
        </w:tc>
        <w:tc>
          <w:tcPr>
            <w:tcW w:w="829" w:type="pct"/>
            <w:tcBorders>
              <w:top w:val="nil"/>
              <w:left w:val="single" w:sz="4" w:space="0" w:color="auto"/>
              <w:bottom w:val="nil"/>
              <w:right w:val="single" w:sz="4" w:space="0" w:color="auto"/>
            </w:tcBorders>
            <w:shd w:val="clear" w:color="auto" w:fill="FFFFFF" w:themeFill="background1"/>
            <w:vAlign w:val="bottom"/>
          </w:tcPr>
          <w:p w14:paraId="59ED0208" w14:textId="77777777" w:rsidR="00007441" w:rsidRPr="00E02560" w:rsidRDefault="00007441" w:rsidP="002E2E82">
            <w:pPr>
              <w:keepNext/>
              <w:jc w:val="right"/>
              <w:rPr>
                <w:sz w:val="20"/>
                <w:szCs w:val="20"/>
                <w:lang w:val="en-GB"/>
              </w:rPr>
            </w:pPr>
            <w:r w:rsidRPr="00E02560">
              <w:rPr>
                <w:sz w:val="20"/>
                <w:szCs w:val="20"/>
                <w:lang w:val="en-GB"/>
              </w:rPr>
              <w:t>131,834</w:t>
            </w:r>
          </w:p>
        </w:tc>
      </w:tr>
      <w:tr w:rsidR="00007441" w:rsidRPr="00E02560" w14:paraId="634D42AE" w14:textId="77777777" w:rsidTr="002E2E82">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1CC10F57" w14:textId="77777777" w:rsidR="00007441" w:rsidRPr="00E02560" w:rsidRDefault="00007441" w:rsidP="002E2E82">
            <w:pPr>
              <w:ind w:left="4840" w:right="-198"/>
              <w:jc w:val="left"/>
              <w:rPr>
                <w:sz w:val="20"/>
                <w:szCs w:val="20"/>
                <w:lang w:val="en-GB"/>
              </w:rPr>
            </w:pPr>
            <w:r w:rsidRPr="00E02560">
              <w:rPr>
                <w:sz w:val="20"/>
                <w:szCs w:val="20"/>
                <w:lang w:val="en-GB"/>
              </w:rPr>
              <w:t>Phase III:</w:t>
            </w:r>
          </w:p>
        </w:tc>
        <w:tc>
          <w:tcPr>
            <w:tcW w:w="1015" w:type="pct"/>
            <w:tcBorders>
              <w:top w:val="nil"/>
              <w:left w:val="nil"/>
              <w:bottom w:val="nil"/>
              <w:right w:val="single" w:sz="4" w:space="0" w:color="auto"/>
            </w:tcBorders>
            <w:shd w:val="clear" w:color="auto" w:fill="FFFFFF" w:themeFill="background1"/>
            <w:vAlign w:val="bottom"/>
          </w:tcPr>
          <w:p w14:paraId="35763D92" w14:textId="77777777" w:rsidR="00007441" w:rsidRPr="00E02560" w:rsidRDefault="00007441" w:rsidP="002E2E82">
            <w:pPr>
              <w:jc w:val="right"/>
              <w:rPr>
                <w:sz w:val="20"/>
                <w:szCs w:val="20"/>
                <w:lang w:val="en-GB"/>
              </w:rPr>
            </w:pPr>
            <w:r w:rsidRPr="00E02560">
              <w:rPr>
                <w:sz w:val="20"/>
                <w:szCs w:val="20"/>
                <w:lang w:val="en-GB"/>
              </w:rPr>
              <w:t>Dec-00</w:t>
            </w:r>
          </w:p>
        </w:tc>
        <w:tc>
          <w:tcPr>
            <w:tcW w:w="829" w:type="pct"/>
            <w:tcBorders>
              <w:top w:val="nil"/>
              <w:left w:val="single" w:sz="4" w:space="0" w:color="auto"/>
              <w:bottom w:val="nil"/>
              <w:right w:val="single" w:sz="4" w:space="0" w:color="auto"/>
            </w:tcBorders>
            <w:shd w:val="clear" w:color="auto" w:fill="FFFFFF" w:themeFill="background1"/>
            <w:vAlign w:val="bottom"/>
          </w:tcPr>
          <w:p w14:paraId="1424D006" w14:textId="77777777" w:rsidR="00007441" w:rsidRPr="00E02560" w:rsidRDefault="00007441" w:rsidP="002E2E82">
            <w:pPr>
              <w:jc w:val="right"/>
              <w:rPr>
                <w:sz w:val="20"/>
                <w:szCs w:val="20"/>
                <w:lang w:val="en-GB"/>
              </w:rPr>
            </w:pPr>
            <w:r w:rsidRPr="00E02560">
              <w:rPr>
                <w:sz w:val="20"/>
                <w:szCs w:val="20"/>
                <w:lang w:val="en-GB"/>
              </w:rPr>
              <w:t>131,569</w:t>
            </w:r>
          </w:p>
        </w:tc>
      </w:tr>
      <w:tr w:rsidR="00007441" w:rsidRPr="00E02560" w14:paraId="2CEEE61A" w14:textId="77777777" w:rsidTr="002E2E82">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2603F883" w14:textId="77777777" w:rsidR="00007441" w:rsidRPr="00E02560" w:rsidRDefault="00007441" w:rsidP="002E2E82">
            <w:pPr>
              <w:ind w:left="4840" w:right="-198"/>
              <w:jc w:val="left"/>
              <w:rPr>
                <w:sz w:val="20"/>
                <w:szCs w:val="20"/>
                <w:lang w:val="en-GB"/>
              </w:rPr>
            </w:pPr>
            <w:r w:rsidRPr="00E02560">
              <w:rPr>
                <w:sz w:val="20"/>
                <w:szCs w:val="20"/>
                <w:lang w:val="en-GB"/>
              </w:rPr>
              <w:t>Phase IV:</w:t>
            </w:r>
          </w:p>
        </w:tc>
        <w:tc>
          <w:tcPr>
            <w:tcW w:w="1015" w:type="pct"/>
            <w:tcBorders>
              <w:top w:val="nil"/>
              <w:left w:val="nil"/>
              <w:bottom w:val="nil"/>
              <w:right w:val="single" w:sz="4" w:space="0" w:color="auto"/>
            </w:tcBorders>
            <w:shd w:val="clear" w:color="auto" w:fill="FFFFFF" w:themeFill="background1"/>
            <w:vAlign w:val="bottom"/>
          </w:tcPr>
          <w:p w14:paraId="01617144" w14:textId="77777777" w:rsidR="00007441" w:rsidRPr="00E02560" w:rsidRDefault="00007441" w:rsidP="002E2E82">
            <w:pPr>
              <w:tabs>
                <w:tab w:val="left" w:pos="6840"/>
              </w:tabs>
              <w:ind w:left="-108"/>
              <w:jc w:val="right"/>
              <w:rPr>
                <w:sz w:val="20"/>
                <w:szCs w:val="20"/>
                <w:lang w:val="en-GB"/>
              </w:rPr>
            </w:pPr>
            <w:r w:rsidRPr="00E02560">
              <w:rPr>
                <w:sz w:val="20"/>
                <w:szCs w:val="20"/>
                <w:lang w:val="en-GB"/>
              </w:rPr>
              <w:t>Nov-02</w:t>
            </w:r>
          </w:p>
        </w:tc>
        <w:tc>
          <w:tcPr>
            <w:tcW w:w="829" w:type="pct"/>
            <w:tcBorders>
              <w:top w:val="nil"/>
              <w:left w:val="single" w:sz="4" w:space="0" w:color="auto"/>
              <w:bottom w:val="nil"/>
              <w:right w:val="single" w:sz="4" w:space="0" w:color="auto"/>
            </w:tcBorders>
            <w:shd w:val="clear" w:color="auto" w:fill="FFFFFF" w:themeFill="background1"/>
          </w:tcPr>
          <w:p w14:paraId="1242EF9C" w14:textId="77777777" w:rsidR="00007441" w:rsidRPr="00E02560" w:rsidRDefault="00007441" w:rsidP="002E2E82">
            <w:pPr>
              <w:jc w:val="right"/>
              <w:rPr>
                <w:sz w:val="20"/>
                <w:szCs w:val="20"/>
                <w:lang w:val="en-GB"/>
              </w:rPr>
            </w:pPr>
            <w:r w:rsidRPr="00E02560">
              <w:rPr>
                <w:sz w:val="20"/>
                <w:szCs w:val="20"/>
                <w:lang w:val="en-GB"/>
              </w:rPr>
              <w:t>171,153</w:t>
            </w:r>
          </w:p>
        </w:tc>
      </w:tr>
      <w:tr w:rsidR="00007441" w:rsidRPr="00E02560" w14:paraId="53970E9D" w14:textId="77777777" w:rsidTr="002E2E82">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63FE3BC9" w14:textId="77777777" w:rsidR="00007441" w:rsidRPr="00E02560" w:rsidRDefault="00007441" w:rsidP="002E2E82">
            <w:pPr>
              <w:ind w:left="4840" w:right="-198"/>
              <w:jc w:val="left"/>
              <w:rPr>
                <w:sz w:val="20"/>
                <w:szCs w:val="20"/>
                <w:lang w:val="en-GB"/>
              </w:rPr>
            </w:pPr>
            <w:r w:rsidRPr="00E02560">
              <w:rPr>
                <w:sz w:val="20"/>
                <w:szCs w:val="20"/>
                <w:lang w:val="en-GB"/>
              </w:rPr>
              <w:t>Phase V:</w:t>
            </w:r>
          </w:p>
        </w:tc>
        <w:tc>
          <w:tcPr>
            <w:tcW w:w="1015" w:type="pct"/>
            <w:tcBorders>
              <w:top w:val="nil"/>
              <w:left w:val="nil"/>
              <w:bottom w:val="nil"/>
              <w:right w:val="single" w:sz="4" w:space="0" w:color="auto"/>
            </w:tcBorders>
            <w:shd w:val="clear" w:color="auto" w:fill="FFFFFF" w:themeFill="background1"/>
            <w:vAlign w:val="bottom"/>
          </w:tcPr>
          <w:p w14:paraId="2B488964" w14:textId="77777777" w:rsidR="00007441" w:rsidRPr="00E02560" w:rsidRDefault="00007441" w:rsidP="002E2E82">
            <w:pPr>
              <w:tabs>
                <w:tab w:val="left" w:pos="6840"/>
              </w:tabs>
              <w:ind w:left="-108"/>
              <w:jc w:val="right"/>
              <w:rPr>
                <w:sz w:val="20"/>
                <w:szCs w:val="20"/>
                <w:lang w:val="en-GB"/>
              </w:rPr>
            </w:pPr>
            <w:r w:rsidRPr="00E02560">
              <w:rPr>
                <w:sz w:val="20"/>
                <w:szCs w:val="20"/>
                <w:lang w:val="en-GB"/>
              </w:rPr>
              <w:t>Dec-04</w:t>
            </w:r>
          </w:p>
        </w:tc>
        <w:tc>
          <w:tcPr>
            <w:tcW w:w="829" w:type="pct"/>
            <w:tcBorders>
              <w:top w:val="nil"/>
              <w:left w:val="single" w:sz="4" w:space="0" w:color="auto"/>
              <w:bottom w:val="nil"/>
              <w:right w:val="single" w:sz="4" w:space="0" w:color="auto"/>
            </w:tcBorders>
            <w:shd w:val="clear" w:color="auto" w:fill="FFFFFF" w:themeFill="background1"/>
          </w:tcPr>
          <w:p w14:paraId="18CB8AC3" w14:textId="77777777" w:rsidR="00007441" w:rsidRPr="00E02560" w:rsidRDefault="00007441" w:rsidP="002E2E82">
            <w:pPr>
              <w:jc w:val="right"/>
              <w:rPr>
                <w:sz w:val="20"/>
                <w:szCs w:val="20"/>
                <w:lang w:val="en-GB"/>
              </w:rPr>
            </w:pPr>
            <w:r w:rsidRPr="00E02560">
              <w:rPr>
                <w:sz w:val="20"/>
                <w:szCs w:val="20"/>
                <w:lang w:val="en-GB"/>
              </w:rPr>
              <w:t>162,197</w:t>
            </w:r>
          </w:p>
        </w:tc>
      </w:tr>
      <w:tr w:rsidR="00007441" w:rsidRPr="00E02560" w14:paraId="4A8CF34D" w14:textId="77777777" w:rsidTr="002E2E82">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65188A94" w14:textId="77777777" w:rsidR="00007441" w:rsidRPr="00E02560" w:rsidRDefault="00007441" w:rsidP="002E2E82">
            <w:pPr>
              <w:ind w:left="4840" w:right="-198"/>
              <w:jc w:val="left"/>
              <w:rPr>
                <w:sz w:val="20"/>
                <w:szCs w:val="20"/>
                <w:lang w:val="en-GB"/>
              </w:rPr>
            </w:pPr>
            <w:r w:rsidRPr="00E02560">
              <w:rPr>
                <w:sz w:val="20"/>
                <w:szCs w:val="20"/>
                <w:lang w:val="en-GB"/>
              </w:rPr>
              <w:t>Phase VI:</w:t>
            </w:r>
          </w:p>
        </w:tc>
        <w:tc>
          <w:tcPr>
            <w:tcW w:w="1015" w:type="pct"/>
            <w:tcBorders>
              <w:top w:val="nil"/>
              <w:left w:val="nil"/>
              <w:bottom w:val="nil"/>
              <w:right w:val="single" w:sz="4" w:space="0" w:color="auto"/>
            </w:tcBorders>
            <w:shd w:val="clear" w:color="auto" w:fill="FFFFFF" w:themeFill="background1"/>
            <w:vAlign w:val="bottom"/>
          </w:tcPr>
          <w:p w14:paraId="79893F08" w14:textId="77777777" w:rsidR="00007441" w:rsidRPr="00E02560" w:rsidRDefault="00007441" w:rsidP="002E2E82">
            <w:pPr>
              <w:tabs>
                <w:tab w:val="left" w:pos="6840"/>
              </w:tabs>
              <w:ind w:left="-108"/>
              <w:jc w:val="right"/>
              <w:rPr>
                <w:sz w:val="20"/>
                <w:szCs w:val="20"/>
                <w:lang w:val="en-GB"/>
              </w:rPr>
            </w:pPr>
            <w:r w:rsidRPr="00E02560">
              <w:rPr>
                <w:sz w:val="20"/>
                <w:szCs w:val="20"/>
                <w:lang w:val="en-GB"/>
              </w:rPr>
              <w:t>Jul-07-Jul-08</w:t>
            </w:r>
          </w:p>
        </w:tc>
        <w:tc>
          <w:tcPr>
            <w:tcW w:w="829" w:type="pct"/>
            <w:tcBorders>
              <w:top w:val="nil"/>
              <w:left w:val="single" w:sz="4" w:space="0" w:color="auto"/>
              <w:bottom w:val="nil"/>
              <w:right w:val="single" w:sz="4" w:space="0" w:color="auto"/>
            </w:tcBorders>
            <w:shd w:val="clear" w:color="auto" w:fill="FFFFFF" w:themeFill="background1"/>
          </w:tcPr>
          <w:p w14:paraId="21440BFF" w14:textId="77777777" w:rsidR="00007441" w:rsidRPr="00E02560" w:rsidRDefault="00007441" w:rsidP="002E2E82">
            <w:pPr>
              <w:jc w:val="right"/>
              <w:rPr>
                <w:sz w:val="20"/>
                <w:szCs w:val="20"/>
                <w:lang w:val="en-GB"/>
              </w:rPr>
            </w:pPr>
            <w:r w:rsidRPr="00E02560">
              <w:rPr>
                <w:sz w:val="20"/>
                <w:szCs w:val="20"/>
                <w:lang w:val="en-GB"/>
              </w:rPr>
              <w:t>151,666</w:t>
            </w:r>
          </w:p>
        </w:tc>
      </w:tr>
      <w:tr w:rsidR="00007441" w:rsidRPr="00E02560" w14:paraId="1EBBB48F" w14:textId="77777777" w:rsidTr="002E2E82">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1C5EBD9F" w14:textId="77777777" w:rsidR="00007441" w:rsidRPr="00E02560" w:rsidRDefault="00007441" w:rsidP="002E2E82">
            <w:pPr>
              <w:ind w:left="4840" w:right="-198"/>
              <w:jc w:val="left"/>
              <w:rPr>
                <w:sz w:val="20"/>
                <w:szCs w:val="20"/>
                <w:lang w:val="en-GB"/>
              </w:rPr>
            </w:pPr>
            <w:r w:rsidRPr="00E02560">
              <w:rPr>
                <w:sz w:val="20"/>
                <w:szCs w:val="20"/>
                <w:lang w:val="en-GB"/>
              </w:rPr>
              <w:t>Phase VII:</w:t>
            </w:r>
          </w:p>
        </w:tc>
        <w:tc>
          <w:tcPr>
            <w:tcW w:w="1015" w:type="pct"/>
            <w:tcBorders>
              <w:top w:val="nil"/>
              <w:left w:val="nil"/>
              <w:bottom w:val="nil"/>
              <w:right w:val="single" w:sz="4" w:space="0" w:color="auto"/>
            </w:tcBorders>
            <w:shd w:val="clear" w:color="auto" w:fill="FFFFFF" w:themeFill="background1"/>
            <w:vAlign w:val="bottom"/>
          </w:tcPr>
          <w:p w14:paraId="799D3EC5" w14:textId="77777777" w:rsidR="00007441" w:rsidRPr="00E02560" w:rsidRDefault="00007441" w:rsidP="002E2E82">
            <w:pPr>
              <w:tabs>
                <w:tab w:val="left" w:pos="6840"/>
              </w:tabs>
              <w:ind w:left="-108"/>
              <w:jc w:val="right"/>
              <w:rPr>
                <w:sz w:val="20"/>
                <w:szCs w:val="20"/>
                <w:lang w:val="en-GB"/>
              </w:rPr>
            </w:pPr>
            <w:r w:rsidRPr="00E02560">
              <w:rPr>
                <w:sz w:val="20"/>
                <w:szCs w:val="20"/>
                <w:lang w:val="en-GB"/>
              </w:rPr>
              <w:t>Jul-09</w:t>
            </w:r>
          </w:p>
        </w:tc>
        <w:tc>
          <w:tcPr>
            <w:tcW w:w="829" w:type="pct"/>
            <w:tcBorders>
              <w:top w:val="nil"/>
              <w:left w:val="single" w:sz="4" w:space="0" w:color="auto"/>
              <w:bottom w:val="nil"/>
              <w:right w:val="single" w:sz="4" w:space="0" w:color="auto"/>
            </w:tcBorders>
            <w:shd w:val="clear" w:color="auto" w:fill="FFFFFF" w:themeFill="background1"/>
          </w:tcPr>
          <w:p w14:paraId="207E0CBF" w14:textId="77777777" w:rsidR="00007441" w:rsidRPr="00E02560" w:rsidRDefault="00007441" w:rsidP="002E2E82">
            <w:pPr>
              <w:jc w:val="right"/>
              <w:rPr>
                <w:sz w:val="20"/>
                <w:szCs w:val="20"/>
                <w:lang w:val="en-GB"/>
              </w:rPr>
            </w:pPr>
            <w:r w:rsidRPr="00E02560">
              <w:rPr>
                <w:sz w:val="20"/>
                <w:szCs w:val="20"/>
                <w:lang w:val="en-GB"/>
              </w:rPr>
              <w:t>107,431</w:t>
            </w:r>
          </w:p>
        </w:tc>
      </w:tr>
      <w:tr w:rsidR="00007441" w:rsidRPr="00E02560" w14:paraId="34C8EC2B" w14:textId="77777777" w:rsidTr="002E2E82">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220A9C21" w14:textId="77777777" w:rsidR="00007441" w:rsidRPr="00E02560" w:rsidRDefault="00007441" w:rsidP="002E2E82">
            <w:pPr>
              <w:ind w:left="4840" w:right="-198"/>
              <w:jc w:val="left"/>
              <w:rPr>
                <w:sz w:val="20"/>
                <w:szCs w:val="20"/>
                <w:lang w:val="en-GB"/>
              </w:rPr>
            </w:pPr>
            <w:r w:rsidRPr="00E02560">
              <w:rPr>
                <w:sz w:val="20"/>
                <w:szCs w:val="20"/>
                <w:lang w:val="en-GB"/>
              </w:rPr>
              <w:t>Phase VIII:</w:t>
            </w:r>
          </w:p>
        </w:tc>
        <w:tc>
          <w:tcPr>
            <w:tcW w:w="1015" w:type="pct"/>
            <w:tcBorders>
              <w:top w:val="nil"/>
              <w:left w:val="nil"/>
              <w:bottom w:val="nil"/>
              <w:right w:val="single" w:sz="4" w:space="0" w:color="auto"/>
            </w:tcBorders>
            <w:shd w:val="clear" w:color="auto" w:fill="FFFFFF" w:themeFill="background1"/>
            <w:vAlign w:val="bottom"/>
          </w:tcPr>
          <w:p w14:paraId="0C147116" w14:textId="77777777" w:rsidR="00007441" w:rsidRPr="00E02560" w:rsidRDefault="00007441" w:rsidP="002E2E82">
            <w:pPr>
              <w:tabs>
                <w:tab w:val="left" w:pos="6840"/>
              </w:tabs>
              <w:ind w:left="-108"/>
              <w:jc w:val="right"/>
              <w:rPr>
                <w:sz w:val="20"/>
                <w:szCs w:val="20"/>
                <w:lang w:val="en-GB"/>
              </w:rPr>
            </w:pPr>
            <w:r w:rsidRPr="00E02560">
              <w:rPr>
                <w:sz w:val="20"/>
                <w:szCs w:val="20"/>
                <w:lang w:val="en-GB"/>
              </w:rPr>
              <w:t>Dec-10</w:t>
            </w:r>
          </w:p>
        </w:tc>
        <w:tc>
          <w:tcPr>
            <w:tcW w:w="829" w:type="pct"/>
            <w:tcBorders>
              <w:top w:val="nil"/>
              <w:left w:val="single" w:sz="4" w:space="0" w:color="auto"/>
              <w:bottom w:val="nil"/>
              <w:right w:val="single" w:sz="4" w:space="0" w:color="auto"/>
            </w:tcBorders>
            <w:shd w:val="clear" w:color="auto" w:fill="FFFFFF" w:themeFill="background1"/>
          </w:tcPr>
          <w:p w14:paraId="07431D55" w14:textId="77777777" w:rsidR="00007441" w:rsidRPr="00E02560" w:rsidRDefault="00007441" w:rsidP="002E2E82">
            <w:pPr>
              <w:jc w:val="right"/>
              <w:rPr>
                <w:sz w:val="20"/>
                <w:szCs w:val="20"/>
                <w:lang w:val="en-GB"/>
              </w:rPr>
            </w:pPr>
            <w:r w:rsidRPr="00E02560">
              <w:rPr>
                <w:sz w:val="20"/>
                <w:szCs w:val="20"/>
                <w:lang w:val="en-GB"/>
              </w:rPr>
              <w:t>151,667</w:t>
            </w:r>
          </w:p>
        </w:tc>
      </w:tr>
      <w:tr w:rsidR="00007441" w:rsidRPr="00E02560" w14:paraId="67076E0C" w14:textId="77777777" w:rsidTr="002E2E82">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1B19007F" w14:textId="77777777" w:rsidR="00007441" w:rsidRPr="00E02560" w:rsidRDefault="00007441" w:rsidP="002E2E82">
            <w:pPr>
              <w:ind w:left="4840" w:right="-198"/>
              <w:jc w:val="left"/>
              <w:rPr>
                <w:sz w:val="20"/>
                <w:szCs w:val="20"/>
                <w:lang w:val="en-GB"/>
              </w:rPr>
            </w:pPr>
            <w:r w:rsidRPr="00E02560">
              <w:rPr>
                <w:sz w:val="20"/>
                <w:szCs w:val="20"/>
                <w:lang w:val="en-GB"/>
              </w:rPr>
              <w:t>Phase IX:</w:t>
            </w:r>
          </w:p>
        </w:tc>
        <w:tc>
          <w:tcPr>
            <w:tcW w:w="1015" w:type="pct"/>
            <w:tcBorders>
              <w:top w:val="nil"/>
              <w:left w:val="nil"/>
              <w:bottom w:val="nil"/>
              <w:right w:val="single" w:sz="4" w:space="0" w:color="auto"/>
            </w:tcBorders>
            <w:shd w:val="clear" w:color="auto" w:fill="FFFFFF" w:themeFill="background1"/>
            <w:vAlign w:val="bottom"/>
          </w:tcPr>
          <w:p w14:paraId="2934B791" w14:textId="77777777" w:rsidR="00007441" w:rsidRPr="00E02560" w:rsidRDefault="00007441" w:rsidP="002E2E82">
            <w:pPr>
              <w:tabs>
                <w:tab w:val="left" w:pos="6840"/>
              </w:tabs>
              <w:ind w:left="-108"/>
              <w:jc w:val="right"/>
              <w:rPr>
                <w:sz w:val="20"/>
                <w:szCs w:val="20"/>
                <w:lang w:val="en-GB"/>
              </w:rPr>
            </w:pPr>
            <w:r w:rsidRPr="00E02560">
              <w:rPr>
                <w:sz w:val="20"/>
                <w:szCs w:val="20"/>
                <w:lang w:val="en-GB"/>
              </w:rPr>
              <w:t>Apr-13</w:t>
            </w:r>
          </w:p>
        </w:tc>
        <w:tc>
          <w:tcPr>
            <w:tcW w:w="829" w:type="pct"/>
            <w:tcBorders>
              <w:top w:val="nil"/>
              <w:left w:val="single" w:sz="4" w:space="0" w:color="auto"/>
              <w:bottom w:val="nil"/>
              <w:right w:val="single" w:sz="4" w:space="0" w:color="auto"/>
            </w:tcBorders>
            <w:shd w:val="clear" w:color="auto" w:fill="FFFFFF" w:themeFill="background1"/>
          </w:tcPr>
          <w:p w14:paraId="66730EB0" w14:textId="77777777" w:rsidR="00007441" w:rsidRPr="00E02560" w:rsidRDefault="00007441" w:rsidP="002E2E82">
            <w:pPr>
              <w:jc w:val="right"/>
              <w:rPr>
                <w:sz w:val="20"/>
                <w:szCs w:val="20"/>
                <w:lang w:val="en-GB"/>
              </w:rPr>
            </w:pPr>
            <w:r w:rsidRPr="00E02560">
              <w:rPr>
                <w:sz w:val="20"/>
                <w:szCs w:val="20"/>
                <w:lang w:val="en-GB"/>
              </w:rPr>
              <w:t>151,667</w:t>
            </w:r>
          </w:p>
        </w:tc>
      </w:tr>
      <w:tr w:rsidR="00007441" w:rsidRPr="00E02560" w14:paraId="2899623D" w14:textId="77777777" w:rsidTr="002E2E82">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2315A2B8" w14:textId="77777777" w:rsidR="00007441" w:rsidRPr="00E02560" w:rsidRDefault="00007441" w:rsidP="002E2E82">
            <w:pPr>
              <w:ind w:left="4840" w:right="-198"/>
              <w:jc w:val="left"/>
              <w:rPr>
                <w:sz w:val="20"/>
                <w:szCs w:val="20"/>
                <w:lang w:val="en-GB"/>
              </w:rPr>
            </w:pPr>
            <w:r w:rsidRPr="00E02560">
              <w:rPr>
                <w:sz w:val="20"/>
                <w:szCs w:val="20"/>
                <w:lang w:val="en-GB"/>
              </w:rPr>
              <w:t>Phase X:</w:t>
            </w:r>
          </w:p>
        </w:tc>
        <w:tc>
          <w:tcPr>
            <w:tcW w:w="1015" w:type="pct"/>
            <w:tcBorders>
              <w:top w:val="nil"/>
              <w:left w:val="nil"/>
              <w:bottom w:val="nil"/>
              <w:right w:val="single" w:sz="4" w:space="0" w:color="auto"/>
            </w:tcBorders>
            <w:shd w:val="clear" w:color="auto" w:fill="FFFFFF" w:themeFill="background1"/>
            <w:vAlign w:val="bottom"/>
          </w:tcPr>
          <w:p w14:paraId="101036F3" w14:textId="77777777" w:rsidR="00007441" w:rsidRPr="00E02560" w:rsidRDefault="00007441" w:rsidP="002E2E82">
            <w:pPr>
              <w:tabs>
                <w:tab w:val="left" w:pos="6840"/>
              </w:tabs>
              <w:ind w:left="-108"/>
              <w:jc w:val="right"/>
              <w:rPr>
                <w:sz w:val="20"/>
                <w:szCs w:val="20"/>
                <w:lang w:val="en-GB"/>
              </w:rPr>
            </w:pPr>
            <w:r w:rsidRPr="00E02560">
              <w:rPr>
                <w:sz w:val="20"/>
                <w:szCs w:val="20"/>
                <w:lang w:val="en-GB"/>
              </w:rPr>
              <w:t>May-15</w:t>
            </w:r>
          </w:p>
        </w:tc>
        <w:tc>
          <w:tcPr>
            <w:tcW w:w="829" w:type="pct"/>
            <w:tcBorders>
              <w:top w:val="nil"/>
              <w:left w:val="single" w:sz="4" w:space="0" w:color="auto"/>
              <w:bottom w:val="nil"/>
              <w:right w:val="single" w:sz="4" w:space="0" w:color="auto"/>
            </w:tcBorders>
            <w:shd w:val="clear" w:color="auto" w:fill="FFFFFF" w:themeFill="background1"/>
          </w:tcPr>
          <w:p w14:paraId="5918D467" w14:textId="77777777" w:rsidR="00007441" w:rsidRPr="00E02560" w:rsidRDefault="00007441" w:rsidP="002E2E82">
            <w:pPr>
              <w:jc w:val="right"/>
              <w:rPr>
                <w:sz w:val="20"/>
                <w:szCs w:val="20"/>
                <w:lang w:val="en-GB"/>
              </w:rPr>
            </w:pPr>
            <w:r w:rsidRPr="00E02560">
              <w:rPr>
                <w:sz w:val="20"/>
                <w:szCs w:val="20"/>
                <w:lang w:val="en-GB"/>
              </w:rPr>
              <w:t>151,667</w:t>
            </w:r>
          </w:p>
        </w:tc>
      </w:tr>
      <w:tr w:rsidR="00007441" w:rsidRPr="00E02560" w14:paraId="2CBD7EE7" w14:textId="77777777" w:rsidTr="002E2E82">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1F5A8A71" w14:textId="77777777" w:rsidR="00007441" w:rsidRPr="00E02560" w:rsidRDefault="00007441" w:rsidP="002E2E82">
            <w:pPr>
              <w:ind w:left="4840" w:right="-198"/>
              <w:jc w:val="left"/>
              <w:rPr>
                <w:sz w:val="20"/>
                <w:szCs w:val="20"/>
                <w:lang w:val="en-GB"/>
              </w:rPr>
            </w:pPr>
            <w:r w:rsidRPr="00E02560">
              <w:rPr>
                <w:sz w:val="20"/>
                <w:szCs w:val="20"/>
                <w:lang w:val="en-GB"/>
              </w:rPr>
              <w:t>Phase XI:</w:t>
            </w:r>
          </w:p>
        </w:tc>
        <w:tc>
          <w:tcPr>
            <w:tcW w:w="1015" w:type="pct"/>
            <w:tcBorders>
              <w:top w:val="nil"/>
              <w:left w:val="nil"/>
              <w:bottom w:val="nil"/>
              <w:right w:val="single" w:sz="4" w:space="0" w:color="auto"/>
            </w:tcBorders>
            <w:shd w:val="clear" w:color="auto" w:fill="FFFFFF" w:themeFill="background1"/>
            <w:vAlign w:val="bottom"/>
          </w:tcPr>
          <w:p w14:paraId="6F7DC114" w14:textId="77777777" w:rsidR="00007441" w:rsidRPr="00E02560" w:rsidRDefault="00007441" w:rsidP="002E2E82">
            <w:pPr>
              <w:tabs>
                <w:tab w:val="left" w:pos="6840"/>
              </w:tabs>
              <w:ind w:left="-108"/>
              <w:jc w:val="right"/>
              <w:rPr>
                <w:sz w:val="20"/>
                <w:szCs w:val="20"/>
                <w:lang w:val="en-GB"/>
              </w:rPr>
            </w:pPr>
            <w:r w:rsidRPr="00E02560">
              <w:rPr>
                <w:sz w:val="20"/>
                <w:szCs w:val="20"/>
                <w:lang w:val="en-GB"/>
              </w:rPr>
              <w:t>Nov-17</w:t>
            </w:r>
          </w:p>
        </w:tc>
        <w:tc>
          <w:tcPr>
            <w:tcW w:w="829" w:type="pct"/>
            <w:tcBorders>
              <w:top w:val="nil"/>
              <w:left w:val="single" w:sz="4" w:space="0" w:color="auto"/>
              <w:bottom w:val="nil"/>
              <w:right w:val="single" w:sz="4" w:space="0" w:color="auto"/>
            </w:tcBorders>
            <w:shd w:val="clear" w:color="auto" w:fill="FFFFFF" w:themeFill="background1"/>
          </w:tcPr>
          <w:p w14:paraId="466506AA" w14:textId="77777777" w:rsidR="00007441" w:rsidRPr="00E02560" w:rsidRDefault="00007441" w:rsidP="002E2E82">
            <w:pPr>
              <w:jc w:val="right"/>
              <w:rPr>
                <w:sz w:val="20"/>
                <w:szCs w:val="20"/>
                <w:lang w:val="en-GB"/>
              </w:rPr>
            </w:pPr>
            <w:r w:rsidRPr="00E02560">
              <w:rPr>
                <w:sz w:val="20"/>
                <w:szCs w:val="20"/>
                <w:lang w:val="en-GB"/>
              </w:rPr>
              <w:t>194,134</w:t>
            </w:r>
          </w:p>
        </w:tc>
      </w:tr>
      <w:tr w:rsidR="00007441" w:rsidRPr="00E02560" w14:paraId="4F344232" w14:textId="77777777" w:rsidTr="002E2E82">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7CBA20E8" w14:textId="77777777" w:rsidR="00007441" w:rsidRPr="00E02560" w:rsidRDefault="00007441" w:rsidP="002E2E82">
            <w:pPr>
              <w:ind w:left="4840" w:right="-198"/>
              <w:jc w:val="left"/>
              <w:rPr>
                <w:sz w:val="20"/>
                <w:szCs w:val="20"/>
                <w:lang w:val="en-GB"/>
              </w:rPr>
            </w:pPr>
            <w:r w:rsidRPr="00E02560">
              <w:rPr>
                <w:sz w:val="20"/>
                <w:szCs w:val="20"/>
                <w:lang w:val="en-GB"/>
              </w:rPr>
              <w:t>Phase XII:</w:t>
            </w:r>
          </w:p>
        </w:tc>
        <w:tc>
          <w:tcPr>
            <w:tcW w:w="1015" w:type="pct"/>
            <w:tcBorders>
              <w:top w:val="nil"/>
              <w:left w:val="nil"/>
              <w:bottom w:val="nil"/>
              <w:right w:val="single" w:sz="4" w:space="0" w:color="auto"/>
            </w:tcBorders>
            <w:shd w:val="clear" w:color="auto" w:fill="FFFFFF" w:themeFill="background1"/>
            <w:vAlign w:val="bottom"/>
          </w:tcPr>
          <w:p w14:paraId="0B8D5EF1" w14:textId="77777777" w:rsidR="00007441" w:rsidRPr="00E02560" w:rsidRDefault="00007441" w:rsidP="002E2E82">
            <w:pPr>
              <w:tabs>
                <w:tab w:val="left" w:pos="6840"/>
              </w:tabs>
              <w:ind w:left="-108"/>
              <w:jc w:val="right"/>
              <w:rPr>
                <w:sz w:val="20"/>
                <w:szCs w:val="20"/>
                <w:lang w:val="en-GB"/>
              </w:rPr>
            </w:pPr>
            <w:r w:rsidRPr="00E02560">
              <w:rPr>
                <w:sz w:val="20"/>
                <w:szCs w:val="20"/>
                <w:lang w:val="en-GB"/>
              </w:rPr>
              <w:t>Dec-20</w:t>
            </w:r>
          </w:p>
        </w:tc>
        <w:tc>
          <w:tcPr>
            <w:tcW w:w="829" w:type="pct"/>
            <w:tcBorders>
              <w:top w:val="nil"/>
              <w:left w:val="single" w:sz="4" w:space="0" w:color="auto"/>
              <w:bottom w:val="nil"/>
              <w:right w:val="single" w:sz="4" w:space="0" w:color="auto"/>
            </w:tcBorders>
            <w:shd w:val="clear" w:color="auto" w:fill="FFFFFF" w:themeFill="background1"/>
          </w:tcPr>
          <w:p w14:paraId="4980045D" w14:textId="77777777" w:rsidR="00007441" w:rsidRPr="00E02560" w:rsidRDefault="00007441" w:rsidP="002E2E82">
            <w:pPr>
              <w:jc w:val="right"/>
              <w:rPr>
                <w:sz w:val="20"/>
                <w:szCs w:val="20"/>
                <w:lang w:val="en-GB"/>
              </w:rPr>
            </w:pPr>
            <w:r w:rsidRPr="00E02560">
              <w:rPr>
                <w:sz w:val="20"/>
                <w:szCs w:val="20"/>
                <w:lang w:val="en-GB"/>
              </w:rPr>
              <w:t>194,134</w:t>
            </w:r>
          </w:p>
        </w:tc>
      </w:tr>
      <w:tr w:rsidR="00007441" w:rsidRPr="00E02560" w14:paraId="67194FE8" w14:textId="77777777" w:rsidTr="002E2E82">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22DC4CE9" w14:textId="77777777" w:rsidR="00007441" w:rsidRPr="00E02560" w:rsidRDefault="00007441" w:rsidP="002E2E82">
            <w:pPr>
              <w:ind w:left="4840" w:right="-198"/>
              <w:jc w:val="left"/>
              <w:rPr>
                <w:sz w:val="20"/>
                <w:szCs w:val="20"/>
                <w:lang w:val="en-GB"/>
              </w:rPr>
            </w:pPr>
            <w:r w:rsidRPr="00E02560">
              <w:rPr>
                <w:sz w:val="20"/>
                <w:szCs w:val="20"/>
                <w:lang w:val="en-GB"/>
              </w:rPr>
              <w:t>Phase XIII:</w:t>
            </w:r>
          </w:p>
        </w:tc>
        <w:tc>
          <w:tcPr>
            <w:tcW w:w="1015" w:type="pct"/>
            <w:tcBorders>
              <w:top w:val="nil"/>
              <w:left w:val="nil"/>
              <w:bottom w:val="nil"/>
              <w:right w:val="single" w:sz="4" w:space="0" w:color="auto"/>
            </w:tcBorders>
            <w:shd w:val="clear" w:color="auto" w:fill="FFFFFF" w:themeFill="background1"/>
            <w:vAlign w:val="bottom"/>
          </w:tcPr>
          <w:p w14:paraId="787F4AD3" w14:textId="77777777" w:rsidR="00007441" w:rsidRPr="00E02560" w:rsidRDefault="00007441" w:rsidP="002E2E82">
            <w:pPr>
              <w:tabs>
                <w:tab w:val="left" w:pos="6840"/>
              </w:tabs>
              <w:ind w:left="-108"/>
              <w:jc w:val="right"/>
              <w:rPr>
                <w:sz w:val="20"/>
                <w:szCs w:val="20"/>
                <w:lang w:val="en-GB"/>
              </w:rPr>
            </w:pPr>
            <w:r w:rsidRPr="00E02560">
              <w:rPr>
                <w:sz w:val="20"/>
                <w:szCs w:val="20"/>
                <w:lang w:val="en-GB"/>
              </w:rPr>
              <w:t>Jun-23</w:t>
            </w:r>
          </w:p>
        </w:tc>
        <w:tc>
          <w:tcPr>
            <w:tcW w:w="829" w:type="pct"/>
            <w:tcBorders>
              <w:top w:val="nil"/>
              <w:left w:val="single" w:sz="4" w:space="0" w:color="auto"/>
              <w:bottom w:val="nil"/>
              <w:right w:val="single" w:sz="4" w:space="0" w:color="auto"/>
            </w:tcBorders>
            <w:shd w:val="clear" w:color="auto" w:fill="FFFFFF" w:themeFill="background1"/>
          </w:tcPr>
          <w:p w14:paraId="46668C18" w14:textId="77777777" w:rsidR="00007441" w:rsidRPr="00E02560" w:rsidRDefault="00007441" w:rsidP="002E2E82">
            <w:pPr>
              <w:jc w:val="right"/>
              <w:rPr>
                <w:sz w:val="20"/>
                <w:szCs w:val="20"/>
                <w:lang w:val="en-GB"/>
              </w:rPr>
            </w:pPr>
            <w:r w:rsidRPr="00E02560">
              <w:rPr>
                <w:sz w:val="20"/>
                <w:szCs w:val="20"/>
                <w:lang w:val="en-GB"/>
              </w:rPr>
              <w:t>401,857</w:t>
            </w:r>
          </w:p>
        </w:tc>
      </w:tr>
      <w:tr w:rsidR="00007441" w:rsidRPr="00E02560" w14:paraId="4E46200B" w14:textId="77777777" w:rsidTr="002E2E82">
        <w:trPr>
          <w:trHeight w:val="233"/>
          <w:jc w:val="center"/>
        </w:trPr>
        <w:tc>
          <w:tcPr>
            <w:tcW w:w="4171" w:type="pct"/>
            <w:gridSpan w:val="2"/>
            <w:tcBorders>
              <w:top w:val="nil"/>
              <w:left w:val="single" w:sz="4" w:space="0" w:color="auto"/>
              <w:bottom w:val="nil"/>
              <w:right w:val="single" w:sz="4" w:space="0" w:color="auto"/>
            </w:tcBorders>
          </w:tcPr>
          <w:p w14:paraId="511B534B" w14:textId="77777777" w:rsidR="00007441" w:rsidRPr="00E02560" w:rsidRDefault="00007441" w:rsidP="002E2E82">
            <w:pPr>
              <w:tabs>
                <w:tab w:val="right" w:pos="7560"/>
              </w:tabs>
              <w:ind w:left="6480" w:right="-108"/>
              <w:jc w:val="left"/>
              <w:rPr>
                <w:sz w:val="20"/>
                <w:szCs w:val="20"/>
                <w:lang w:val="en-GB"/>
              </w:rPr>
            </w:pPr>
            <w:r w:rsidRPr="00E02560">
              <w:rPr>
                <w:sz w:val="20"/>
                <w:szCs w:val="20"/>
                <w:lang w:val="en-GB"/>
              </w:rPr>
              <w:tab/>
              <w:t>Total:</w:t>
            </w:r>
          </w:p>
        </w:tc>
        <w:tc>
          <w:tcPr>
            <w:tcW w:w="829" w:type="pct"/>
            <w:tcBorders>
              <w:top w:val="nil"/>
              <w:left w:val="single" w:sz="4" w:space="0" w:color="auto"/>
              <w:bottom w:val="single" w:sz="4" w:space="0" w:color="auto"/>
              <w:right w:val="single" w:sz="4" w:space="0" w:color="auto"/>
            </w:tcBorders>
          </w:tcPr>
          <w:p w14:paraId="2057402F" w14:textId="77777777" w:rsidR="00007441" w:rsidRPr="00E02560" w:rsidRDefault="00007441" w:rsidP="002E2E82">
            <w:pPr>
              <w:jc w:val="right"/>
              <w:rPr>
                <w:sz w:val="20"/>
                <w:szCs w:val="20"/>
                <w:lang w:val="en-GB"/>
              </w:rPr>
            </w:pPr>
            <w:r w:rsidRPr="00E02560">
              <w:rPr>
                <w:sz w:val="20"/>
                <w:szCs w:val="20"/>
                <w:lang w:val="en-GB"/>
              </w:rPr>
              <w:t>2,298,688</w:t>
            </w:r>
          </w:p>
        </w:tc>
      </w:tr>
      <w:tr w:rsidR="00007441" w:rsidRPr="00E02560" w14:paraId="38E066FE" w14:textId="77777777" w:rsidTr="002E2E82">
        <w:trPr>
          <w:trHeight w:val="233"/>
          <w:jc w:val="center"/>
        </w:trPr>
        <w:tc>
          <w:tcPr>
            <w:tcW w:w="4171" w:type="pct"/>
            <w:gridSpan w:val="2"/>
            <w:shd w:val="clear" w:color="auto" w:fill="FFFFFF" w:themeFill="background1"/>
          </w:tcPr>
          <w:p w14:paraId="73481F15" w14:textId="77777777" w:rsidR="00007441" w:rsidRPr="00E02560" w:rsidRDefault="00007441" w:rsidP="002E2E82">
            <w:pPr>
              <w:jc w:val="left"/>
              <w:rPr>
                <w:sz w:val="20"/>
                <w:szCs w:val="20"/>
                <w:lang w:val="en-GB"/>
              </w:rPr>
            </w:pPr>
            <w:r w:rsidRPr="00E02560">
              <w:rPr>
                <w:sz w:val="20"/>
                <w:szCs w:val="20"/>
                <w:lang w:val="en-GB"/>
              </w:rPr>
              <w:t>Amount requested for renewal (phase XIV) (US $):</w:t>
            </w:r>
          </w:p>
        </w:tc>
        <w:tc>
          <w:tcPr>
            <w:tcW w:w="829" w:type="pct"/>
          </w:tcPr>
          <w:p w14:paraId="30DD67B5" w14:textId="77777777" w:rsidR="00007441" w:rsidRPr="00E02560" w:rsidRDefault="00007441" w:rsidP="002E2E82">
            <w:pPr>
              <w:jc w:val="right"/>
              <w:rPr>
                <w:sz w:val="20"/>
                <w:szCs w:val="20"/>
                <w:lang w:val="en-GB"/>
              </w:rPr>
            </w:pPr>
            <w:r w:rsidRPr="00E02560">
              <w:rPr>
                <w:sz w:val="20"/>
                <w:szCs w:val="20"/>
                <w:lang w:val="en-GB"/>
              </w:rPr>
              <w:t>401,857</w:t>
            </w:r>
          </w:p>
        </w:tc>
      </w:tr>
      <w:tr w:rsidR="00007441" w:rsidRPr="00E02560" w14:paraId="33F7F90F" w14:textId="77777777" w:rsidTr="002E2E82">
        <w:trPr>
          <w:trHeight w:val="233"/>
          <w:jc w:val="center"/>
        </w:trPr>
        <w:tc>
          <w:tcPr>
            <w:tcW w:w="4171" w:type="pct"/>
            <w:gridSpan w:val="2"/>
          </w:tcPr>
          <w:p w14:paraId="13DBE8C1" w14:textId="77777777" w:rsidR="00007441" w:rsidRPr="00E02560" w:rsidRDefault="00007441" w:rsidP="002E2E82">
            <w:pPr>
              <w:jc w:val="left"/>
              <w:rPr>
                <w:sz w:val="20"/>
                <w:szCs w:val="20"/>
                <w:lang w:val="en-GB"/>
              </w:rPr>
            </w:pPr>
            <w:r w:rsidRPr="00E02560">
              <w:rPr>
                <w:sz w:val="20"/>
                <w:szCs w:val="20"/>
                <w:lang w:val="en-GB"/>
              </w:rPr>
              <w:t xml:space="preserve">Amount recommended for approval for phase XIV (US $): </w:t>
            </w:r>
          </w:p>
        </w:tc>
        <w:tc>
          <w:tcPr>
            <w:tcW w:w="829" w:type="pct"/>
          </w:tcPr>
          <w:p w14:paraId="767CFCB7" w14:textId="77777777" w:rsidR="00007441" w:rsidRPr="00E02560" w:rsidRDefault="00007441" w:rsidP="002E2E82">
            <w:pPr>
              <w:jc w:val="right"/>
              <w:rPr>
                <w:sz w:val="20"/>
                <w:szCs w:val="20"/>
                <w:lang w:val="en-GB"/>
              </w:rPr>
            </w:pPr>
            <w:r w:rsidRPr="00E02560">
              <w:rPr>
                <w:sz w:val="20"/>
                <w:szCs w:val="20"/>
                <w:lang w:val="en-GB"/>
              </w:rPr>
              <w:t>401,857</w:t>
            </w:r>
          </w:p>
        </w:tc>
      </w:tr>
      <w:tr w:rsidR="00007441" w:rsidRPr="00E02560" w14:paraId="51086008" w14:textId="77777777" w:rsidTr="002E2E82">
        <w:trPr>
          <w:trHeight w:val="233"/>
          <w:jc w:val="center"/>
        </w:trPr>
        <w:tc>
          <w:tcPr>
            <w:tcW w:w="4171" w:type="pct"/>
            <w:gridSpan w:val="2"/>
          </w:tcPr>
          <w:p w14:paraId="4B1A8299" w14:textId="77777777" w:rsidR="00007441" w:rsidRPr="00E02560" w:rsidRDefault="00007441" w:rsidP="002E2E82">
            <w:pPr>
              <w:jc w:val="left"/>
              <w:rPr>
                <w:sz w:val="20"/>
                <w:szCs w:val="20"/>
                <w:lang w:val="en-GB"/>
              </w:rPr>
            </w:pPr>
            <w:r w:rsidRPr="00E02560">
              <w:rPr>
                <w:sz w:val="20"/>
                <w:szCs w:val="20"/>
                <w:lang w:val="en-GB"/>
              </w:rPr>
              <w:t>Agency support costs (US $):</w:t>
            </w:r>
          </w:p>
        </w:tc>
        <w:tc>
          <w:tcPr>
            <w:tcW w:w="829" w:type="pct"/>
          </w:tcPr>
          <w:p w14:paraId="531112BB" w14:textId="77777777" w:rsidR="00007441" w:rsidRPr="00E02560" w:rsidRDefault="00007441" w:rsidP="002E2E82">
            <w:pPr>
              <w:jc w:val="right"/>
              <w:rPr>
                <w:sz w:val="20"/>
                <w:szCs w:val="20"/>
                <w:lang w:val="en-GB"/>
              </w:rPr>
            </w:pPr>
            <w:r w:rsidRPr="00E02560">
              <w:rPr>
                <w:sz w:val="20"/>
                <w:szCs w:val="20"/>
                <w:lang w:val="en-GB"/>
              </w:rPr>
              <w:t>0</w:t>
            </w:r>
          </w:p>
        </w:tc>
      </w:tr>
      <w:tr w:rsidR="00007441" w:rsidRPr="00E02560" w14:paraId="476B421C" w14:textId="77777777" w:rsidTr="002E2E82">
        <w:trPr>
          <w:trHeight w:val="233"/>
          <w:jc w:val="center"/>
        </w:trPr>
        <w:tc>
          <w:tcPr>
            <w:tcW w:w="4171" w:type="pct"/>
            <w:gridSpan w:val="2"/>
          </w:tcPr>
          <w:p w14:paraId="4958F36A" w14:textId="77777777" w:rsidR="00007441" w:rsidRPr="00E02560" w:rsidRDefault="00007441" w:rsidP="002E2E82">
            <w:pPr>
              <w:jc w:val="left"/>
              <w:rPr>
                <w:sz w:val="20"/>
                <w:szCs w:val="20"/>
                <w:lang w:val="en-GB"/>
              </w:rPr>
            </w:pPr>
            <w:r w:rsidRPr="00E02560">
              <w:rPr>
                <w:sz w:val="20"/>
                <w:szCs w:val="20"/>
                <w:lang w:val="en-GB"/>
              </w:rPr>
              <w:t>Total cost of institutional strengthening phase XIV to the Multilateral Fund (US $):</w:t>
            </w:r>
          </w:p>
        </w:tc>
        <w:tc>
          <w:tcPr>
            <w:tcW w:w="829" w:type="pct"/>
          </w:tcPr>
          <w:p w14:paraId="747F018C" w14:textId="77777777" w:rsidR="00007441" w:rsidRPr="00E02560" w:rsidRDefault="00007441" w:rsidP="002E2E82">
            <w:pPr>
              <w:jc w:val="right"/>
              <w:rPr>
                <w:sz w:val="20"/>
                <w:szCs w:val="20"/>
                <w:lang w:val="en-GB"/>
              </w:rPr>
            </w:pPr>
            <w:r w:rsidRPr="00E02560">
              <w:rPr>
                <w:sz w:val="20"/>
                <w:szCs w:val="20"/>
                <w:lang w:val="en-GB"/>
              </w:rPr>
              <w:t>401,857</w:t>
            </w:r>
          </w:p>
        </w:tc>
      </w:tr>
      <w:tr w:rsidR="00007441" w:rsidRPr="00E02560" w14:paraId="26EAA881" w14:textId="77777777" w:rsidTr="002E2E82">
        <w:trPr>
          <w:trHeight w:val="233"/>
          <w:jc w:val="center"/>
        </w:trPr>
        <w:tc>
          <w:tcPr>
            <w:tcW w:w="4171" w:type="pct"/>
            <w:gridSpan w:val="2"/>
          </w:tcPr>
          <w:p w14:paraId="78D3F560" w14:textId="77777777" w:rsidR="00007441" w:rsidRPr="00E02560" w:rsidRDefault="00007441" w:rsidP="002E2E82">
            <w:pPr>
              <w:jc w:val="left"/>
              <w:rPr>
                <w:sz w:val="20"/>
                <w:szCs w:val="20"/>
                <w:lang w:val="en-GB"/>
              </w:rPr>
            </w:pPr>
            <w:r w:rsidRPr="00E02560">
              <w:rPr>
                <w:sz w:val="20"/>
                <w:szCs w:val="20"/>
                <w:lang w:val="en-GB"/>
              </w:rPr>
              <w:t>Date of approval of country programme:</w:t>
            </w:r>
          </w:p>
        </w:tc>
        <w:tc>
          <w:tcPr>
            <w:tcW w:w="829" w:type="pct"/>
            <w:shd w:val="clear" w:color="auto" w:fill="FFFFFF" w:themeFill="background1"/>
          </w:tcPr>
          <w:p w14:paraId="76794F78" w14:textId="77777777" w:rsidR="00007441" w:rsidRPr="00E02560" w:rsidRDefault="00007441" w:rsidP="002E2E82">
            <w:pPr>
              <w:jc w:val="right"/>
              <w:rPr>
                <w:sz w:val="20"/>
                <w:szCs w:val="20"/>
                <w:lang w:val="en-GB"/>
              </w:rPr>
            </w:pPr>
            <w:r w:rsidRPr="00E02560">
              <w:rPr>
                <w:sz w:val="20"/>
                <w:szCs w:val="20"/>
                <w:lang w:val="en-GB"/>
              </w:rPr>
              <w:t>1994</w:t>
            </w:r>
          </w:p>
        </w:tc>
      </w:tr>
      <w:tr w:rsidR="00007441" w:rsidRPr="00E02560" w14:paraId="6CB21E71" w14:textId="77777777" w:rsidTr="002E2E82">
        <w:trPr>
          <w:trHeight w:val="233"/>
          <w:jc w:val="center"/>
        </w:trPr>
        <w:tc>
          <w:tcPr>
            <w:tcW w:w="4171" w:type="pct"/>
            <w:gridSpan w:val="2"/>
            <w:tcBorders>
              <w:bottom w:val="single" w:sz="4" w:space="0" w:color="auto"/>
            </w:tcBorders>
          </w:tcPr>
          <w:p w14:paraId="134F24B9" w14:textId="77777777" w:rsidR="00007441" w:rsidRPr="00E02560" w:rsidRDefault="00007441" w:rsidP="002E2E82">
            <w:pPr>
              <w:jc w:val="left"/>
              <w:rPr>
                <w:sz w:val="20"/>
                <w:szCs w:val="20"/>
                <w:lang w:val="en-GB"/>
              </w:rPr>
            </w:pPr>
            <w:r w:rsidRPr="00E02560">
              <w:rPr>
                <w:sz w:val="20"/>
                <w:szCs w:val="20"/>
                <w:lang w:val="en-GB"/>
              </w:rPr>
              <w:t>Date of approval of HCFC phase-out management plan:</w:t>
            </w:r>
          </w:p>
        </w:tc>
        <w:tc>
          <w:tcPr>
            <w:tcW w:w="829" w:type="pct"/>
            <w:tcBorders>
              <w:bottom w:val="single" w:sz="4" w:space="0" w:color="auto"/>
            </w:tcBorders>
            <w:shd w:val="clear" w:color="auto" w:fill="FFFFFF" w:themeFill="background1"/>
          </w:tcPr>
          <w:p w14:paraId="5E408819" w14:textId="77777777" w:rsidR="00007441" w:rsidRPr="00E02560" w:rsidRDefault="00007441" w:rsidP="002E2E82">
            <w:pPr>
              <w:jc w:val="right"/>
              <w:rPr>
                <w:sz w:val="20"/>
                <w:szCs w:val="20"/>
                <w:lang w:val="en-GB"/>
              </w:rPr>
            </w:pPr>
            <w:r w:rsidRPr="00E02560">
              <w:rPr>
                <w:sz w:val="20"/>
                <w:szCs w:val="20"/>
                <w:lang w:val="en-GB"/>
              </w:rPr>
              <w:t>2012</w:t>
            </w:r>
          </w:p>
        </w:tc>
      </w:tr>
      <w:tr w:rsidR="00007441" w:rsidRPr="00E02560" w14:paraId="6C571019" w14:textId="77777777" w:rsidTr="002E2E82">
        <w:trPr>
          <w:trHeight w:val="233"/>
          <w:jc w:val="center"/>
        </w:trPr>
        <w:tc>
          <w:tcPr>
            <w:tcW w:w="4171" w:type="pct"/>
            <w:gridSpan w:val="2"/>
            <w:tcBorders>
              <w:top w:val="single" w:sz="4" w:space="0" w:color="auto"/>
              <w:left w:val="single" w:sz="4" w:space="0" w:color="auto"/>
              <w:bottom w:val="nil"/>
              <w:right w:val="single" w:sz="4" w:space="0" w:color="auto"/>
            </w:tcBorders>
          </w:tcPr>
          <w:p w14:paraId="0846BC75" w14:textId="77777777" w:rsidR="00007441" w:rsidRPr="00E02560" w:rsidRDefault="00007441" w:rsidP="002E2E82">
            <w:pPr>
              <w:spacing w:before="20"/>
              <w:jc w:val="left"/>
              <w:rPr>
                <w:sz w:val="20"/>
                <w:szCs w:val="20"/>
                <w:lang w:val="en-GB"/>
              </w:rPr>
            </w:pPr>
            <w:r w:rsidRPr="00E02560">
              <w:rPr>
                <w:sz w:val="20"/>
                <w:szCs w:val="20"/>
                <w:lang w:val="en-GB"/>
              </w:rPr>
              <w:t>Baseline consumption of controlled substances (ODP tonnes/CO</w:t>
            </w:r>
            <w:r w:rsidRPr="00E02560">
              <w:rPr>
                <w:sz w:val="20"/>
                <w:szCs w:val="20"/>
                <w:vertAlign w:val="subscript"/>
                <w:lang w:val="en-GB"/>
              </w:rPr>
              <w:t>2</w:t>
            </w:r>
            <w:r w:rsidRPr="00E02560">
              <w:rPr>
                <w:sz w:val="20"/>
                <w:szCs w:val="20"/>
                <w:lang w:val="en-GB"/>
              </w:rPr>
              <w:t>-eq tonnes):</w:t>
            </w:r>
          </w:p>
        </w:tc>
        <w:tc>
          <w:tcPr>
            <w:tcW w:w="829" w:type="pct"/>
            <w:tcBorders>
              <w:top w:val="single" w:sz="4" w:space="0" w:color="auto"/>
              <w:left w:val="single" w:sz="4" w:space="0" w:color="auto"/>
              <w:bottom w:val="nil"/>
              <w:right w:val="single" w:sz="4" w:space="0" w:color="auto"/>
            </w:tcBorders>
            <w:shd w:val="clear" w:color="auto" w:fill="FFFFFF" w:themeFill="background1"/>
            <w:vAlign w:val="bottom"/>
          </w:tcPr>
          <w:p w14:paraId="1CB87B18" w14:textId="77777777" w:rsidR="00007441" w:rsidRPr="00E02560" w:rsidRDefault="00007441" w:rsidP="002E2E82">
            <w:pPr>
              <w:jc w:val="right"/>
              <w:rPr>
                <w:sz w:val="20"/>
                <w:szCs w:val="20"/>
                <w:lang w:val="en-GB"/>
              </w:rPr>
            </w:pPr>
          </w:p>
        </w:tc>
      </w:tr>
      <w:tr w:rsidR="00007441" w:rsidRPr="00E02560" w14:paraId="62837C04" w14:textId="77777777" w:rsidTr="002E2E82">
        <w:trPr>
          <w:trHeight w:val="233"/>
          <w:jc w:val="center"/>
        </w:trPr>
        <w:tc>
          <w:tcPr>
            <w:tcW w:w="4171" w:type="pct"/>
            <w:gridSpan w:val="2"/>
            <w:tcBorders>
              <w:top w:val="nil"/>
              <w:left w:val="single" w:sz="4" w:space="0" w:color="auto"/>
              <w:bottom w:val="nil"/>
              <w:right w:val="single" w:sz="4" w:space="0" w:color="auto"/>
            </w:tcBorders>
          </w:tcPr>
          <w:p w14:paraId="63117AC1" w14:textId="77777777" w:rsidR="00007441" w:rsidRPr="00E02560" w:rsidRDefault="00007441" w:rsidP="002E2E82">
            <w:pPr>
              <w:ind w:left="340" w:hanging="340"/>
              <w:jc w:val="left"/>
              <w:rPr>
                <w:sz w:val="20"/>
                <w:szCs w:val="20"/>
                <w:lang w:val="en-GB"/>
              </w:rPr>
            </w:pPr>
            <w:r w:rsidRPr="00E02560">
              <w:rPr>
                <w:sz w:val="20"/>
                <w:szCs w:val="20"/>
                <w:lang w:val="en-GB"/>
              </w:rPr>
              <w:t>(a)</w:t>
            </w:r>
            <w:r w:rsidRPr="00E02560">
              <w:rPr>
                <w:sz w:val="20"/>
                <w:szCs w:val="20"/>
                <w:lang w:val="en-GB"/>
              </w:rPr>
              <w:tab/>
              <w:t>Annex B, Group III (methyl chloroform) (average 1998-2000)</w:t>
            </w:r>
          </w:p>
        </w:tc>
        <w:tc>
          <w:tcPr>
            <w:tcW w:w="829" w:type="pct"/>
            <w:tcBorders>
              <w:top w:val="nil"/>
              <w:left w:val="single" w:sz="4" w:space="0" w:color="auto"/>
              <w:bottom w:val="nil"/>
              <w:right w:val="single" w:sz="4" w:space="0" w:color="auto"/>
            </w:tcBorders>
            <w:shd w:val="clear" w:color="auto" w:fill="FFFFFF" w:themeFill="background1"/>
            <w:vAlign w:val="bottom"/>
          </w:tcPr>
          <w:p w14:paraId="309F18B4" w14:textId="77777777" w:rsidR="00007441" w:rsidRPr="00E02560" w:rsidRDefault="00007441" w:rsidP="002E2E82">
            <w:pPr>
              <w:jc w:val="right"/>
              <w:rPr>
                <w:sz w:val="20"/>
                <w:szCs w:val="20"/>
                <w:lang w:val="en-GB"/>
              </w:rPr>
            </w:pPr>
            <w:r w:rsidRPr="00E02560">
              <w:rPr>
                <w:sz w:val="20"/>
                <w:szCs w:val="20"/>
                <w:lang w:val="en-GB"/>
              </w:rPr>
              <w:t>1.1</w:t>
            </w:r>
          </w:p>
        </w:tc>
      </w:tr>
      <w:tr w:rsidR="00007441" w:rsidRPr="00E02560" w14:paraId="6FA27297" w14:textId="77777777" w:rsidTr="002E2E82">
        <w:trPr>
          <w:trHeight w:val="233"/>
          <w:jc w:val="center"/>
        </w:trPr>
        <w:tc>
          <w:tcPr>
            <w:tcW w:w="4171" w:type="pct"/>
            <w:gridSpan w:val="2"/>
            <w:tcBorders>
              <w:top w:val="nil"/>
              <w:left w:val="single" w:sz="4" w:space="0" w:color="auto"/>
              <w:bottom w:val="nil"/>
              <w:right w:val="single" w:sz="4" w:space="0" w:color="auto"/>
            </w:tcBorders>
          </w:tcPr>
          <w:p w14:paraId="6939A25B" w14:textId="77777777" w:rsidR="00007441" w:rsidRPr="00E02560" w:rsidRDefault="00007441" w:rsidP="002E2E82">
            <w:pPr>
              <w:spacing w:after="20"/>
              <w:ind w:left="340" w:hanging="340"/>
              <w:jc w:val="left"/>
              <w:rPr>
                <w:sz w:val="20"/>
                <w:szCs w:val="20"/>
                <w:lang w:val="en-GB"/>
              </w:rPr>
            </w:pPr>
            <w:r w:rsidRPr="00E02560">
              <w:rPr>
                <w:sz w:val="20"/>
                <w:szCs w:val="20"/>
                <w:lang w:val="en-GB"/>
              </w:rPr>
              <w:t>(b)</w:t>
            </w:r>
            <w:r w:rsidRPr="00E02560">
              <w:rPr>
                <w:sz w:val="20"/>
                <w:szCs w:val="20"/>
                <w:lang w:val="en-GB"/>
              </w:rPr>
              <w:tab/>
              <w:t>Annex C, Group I (HCFCs) (average 2009-2010)</w:t>
            </w:r>
          </w:p>
        </w:tc>
        <w:tc>
          <w:tcPr>
            <w:tcW w:w="829" w:type="pct"/>
            <w:tcBorders>
              <w:top w:val="nil"/>
              <w:left w:val="single" w:sz="4" w:space="0" w:color="auto"/>
              <w:bottom w:val="nil"/>
              <w:right w:val="single" w:sz="4" w:space="0" w:color="auto"/>
            </w:tcBorders>
            <w:shd w:val="clear" w:color="auto" w:fill="FFFFFF" w:themeFill="background1"/>
            <w:vAlign w:val="bottom"/>
          </w:tcPr>
          <w:p w14:paraId="63167564" w14:textId="77777777" w:rsidR="00007441" w:rsidRPr="00E02560" w:rsidRDefault="00007441" w:rsidP="002E2E82">
            <w:pPr>
              <w:jc w:val="right"/>
              <w:rPr>
                <w:sz w:val="20"/>
                <w:szCs w:val="20"/>
                <w:lang w:val="en-GB"/>
              </w:rPr>
            </w:pPr>
            <w:r w:rsidRPr="00E02560">
              <w:rPr>
                <w:sz w:val="20"/>
                <w:szCs w:val="20"/>
                <w:lang w:val="en-GB"/>
              </w:rPr>
              <w:t>52.2</w:t>
            </w:r>
          </w:p>
        </w:tc>
      </w:tr>
      <w:tr w:rsidR="00007441" w:rsidRPr="00E02560" w14:paraId="6BFE31A6" w14:textId="77777777" w:rsidTr="002E2E82">
        <w:trPr>
          <w:trHeight w:val="233"/>
          <w:jc w:val="center"/>
        </w:trPr>
        <w:tc>
          <w:tcPr>
            <w:tcW w:w="4171" w:type="pct"/>
            <w:gridSpan w:val="2"/>
            <w:tcBorders>
              <w:top w:val="nil"/>
              <w:left w:val="single" w:sz="4" w:space="0" w:color="auto"/>
              <w:bottom w:val="nil"/>
              <w:right w:val="single" w:sz="4" w:space="0" w:color="auto"/>
            </w:tcBorders>
          </w:tcPr>
          <w:p w14:paraId="4612EEF6" w14:textId="77777777" w:rsidR="00007441" w:rsidRPr="00E02560" w:rsidRDefault="00007441" w:rsidP="002E2E82">
            <w:pPr>
              <w:spacing w:after="20"/>
              <w:ind w:left="340" w:hanging="340"/>
              <w:jc w:val="left"/>
              <w:rPr>
                <w:sz w:val="20"/>
                <w:szCs w:val="20"/>
                <w:lang w:val="en-GB"/>
              </w:rPr>
            </w:pPr>
            <w:r w:rsidRPr="00E02560">
              <w:rPr>
                <w:sz w:val="20"/>
                <w:szCs w:val="20"/>
                <w:lang w:val="en-GB"/>
              </w:rPr>
              <w:t>(c)</w:t>
            </w:r>
            <w:r w:rsidRPr="00E02560">
              <w:rPr>
                <w:sz w:val="20"/>
                <w:szCs w:val="20"/>
                <w:lang w:val="en-GB"/>
              </w:rPr>
              <w:tab/>
              <w:t>Annex E (methyl bromide) (average 1995-1998)</w:t>
            </w:r>
          </w:p>
        </w:tc>
        <w:tc>
          <w:tcPr>
            <w:tcW w:w="829" w:type="pct"/>
            <w:tcBorders>
              <w:top w:val="nil"/>
              <w:bottom w:val="nil"/>
            </w:tcBorders>
            <w:shd w:val="clear" w:color="auto" w:fill="FFFFFF" w:themeFill="background1"/>
            <w:vAlign w:val="bottom"/>
          </w:tcPr>
          <w:p w14:paraId="5F66209E" w14:textId="77777777" w:rsidR="00007441" w:rsidRPr="00E02560" w:rsidRDefault="00007441" w:rsidP="002E2E82">
            <w:pPr>
              <w:jc w:val="right"/>
              <w:rPr>
                <w:sz w:val="20"/>
                <w:szCs w:val="20"/>
                <w:lang w:val="en-GB"/>
              </w:rPr>
            </w:pPr>
            <w:r w:rsidRPr="00E02560">
              <w:rPr>
                <w:sz w:val="20"/>
                <w:szCs w:val="20"/>
                <w:lang w:val="en-GB"/>
              </w:rPr>
              <w:t>217.5</w:t>
            </w:r>
          </w:p>
        </w:tc>
      </w:tr>
      <w:tr w:rsidR="00007441" w:rsidRPr="00E02560" w14:paraId="7E8513D8" w14:textId="77777777" w:rsidTr="002E2E82">
        <w:trPr>
          <w:trHeight w:val="233"/>
          <w:jc w:val="center"/>
        </w:trPr>
        <w:tc>
          <w:tcPr>
            <w:tcW w:w="4171" w:type="pct"/>
            <w:gridSpan w:val="2"/>
            <w:tcBorders>
              <w:top w:val="nil"/>
              <w:left w:val="single" w:sz="4" w:space="0" w:color="auto"/>
              <w:bottom w:val="single" w:sz="4" w:space="0" w:color="auto"/>
              <w:right w:val="single" w:sz="4" w:space="0" w:color="auto"/>
            </w:tcBorders>
          </w:tcPr>
          <w:p w14:paraId="11C3AEDC" w14:textId="77777777" w:rsidR="00007441" w:rsidRPr="00E02560" w:rsidRDefault="00007441" w:rsidP="002E2E82">
            <w:pPr>
              <w:spacing w:after="20"/>
              <w:ind w:left="340" w:hanging="340"/>
              <w:jc w:val="left"/>
              <w:rPr>
                <w:sz w:val="20"/>
                <w:szCs w:val="20"/>
                <w:lang w:val="en-GB"/>
              </w:rPr>
            </w:pPr>
            <w:r w:rsidRPr="00E02560">
              <w:rPr>
                <w:sz w:val="20"/>
                <w:szCs w:val="20"/>
                <w:lang w:val="en-US"/>
              </w:rPr>
              <w:t>(d)</w:t>
            </w:r>
            <w:r w:rsidRPr="00E02560">
              <w:rPr>
                <w:sz w:val="20"/>
                <w:szCs w:val="20"/>
                <w:lang w:val="en-US"/>
              </w:rPr>
              <w:tab/>
              <w:t>Annex F (HFCs) (average 2020-2022 plus 65% of HCFC baseline)</w:t>
            </w:r>
          </w:p>
        </w:tc>
        <w:tc>
          <w:tcPr>
            <w:tcW w:w="829" w:type="pct"/>
            <w:tcBorders>
              <w:top w:val="nil"/>
              <w:bottom w:val="single" w:sz="4" w:space="0" w:color="auto"/>
            </w:tcBorders>
            <w:shd w:val="clear" w:color="auto" w:fill="FFFFFF" w:themeFill="background1"/>
            <w:vAlign w:val="bottom"/>
          </w:tcPr>
          <w:p w14:paraId="1B17E3A6" w14:textId="77777777" w:rsidR="00007441" w:rsidRPr="00E02560" w:rsidRDefault="00007441" w:rsidP="002E2E82">
            <w:pPr>
              <w:jc w:val="right"/>
              <w:rPr>
                <w:sz w:val="20"/>
                <w:szCs w:val="20"/>
                <w:lang w:val="en-GB"/>
              </w:rPr>
            </w:pPr>
            <w:r w:rsidRPr="00E02560">
              <w:rPr>
                <w:sz w:val="20"/>
                <w:szCs w:val="20"/>
                <w:lang w:val="en-GB"/>
              </w:rPr>
              <w:t>1,543,824</w:t>
            </w:r>
          </w:p>
        </w:tc>
      </w:tr>
      <w:tr w:rsidR="00007441" w:rsidRPr="00E02560" w14:paraId="111F79EA" w14:textId="77777777" w:rsidTr="002E2E82">
        <w:trPr>
          <w:trHeight w:val="233"/>
          <w:jc w:val="center"/>
        </w:trPr>
        <w:tc>
          <w:tcPr>
            <w:tcW w:w="4171" w:type="pct"/>
            <w:gridSpan w:val="2"/>
            <w:tcBorders>
              <w:top w:val="single" w:sz="4" w:space="0" w:color="auto"/>
              <w:left w:val="single" w:sz="4" w:space="0" w:color="auto"/>
              <w:bottom w:val="nil"/>
              <w:right w:val="single" w:sz="4" w:space="0" w:color="auto"/>
            </w:tcBorders>
          </w:tcPr>
          <w:p w14:paraId="52573CAE" w14:textId="77777777" w:rsidR="00007441" w:rsidRPr="00E02560" w:rsidRDefault="00007441" w:rsidP="002E2E82">
            <w:pPr>
              <w:spacing w:before="20"/>
              <w:jc w:val="left"/>
              <w:rPr>
                <w:sz w:val="20"/>
                <w:szCs w:val="20"/>
                <w:lang w:val="en-GB"/>
              </w:rPr>
            </w:pPr>
            <w:r w:rsidRPr="00E02560">
              <w:rPr>
                <w:sz w:val="20"/>
                <w:szCs w:val="20"/>
                <w:lang w:val="en-GB"/>
              </w:rPr>
              <w:t>Latest reported ODS consumption (2024) (ODP tonnes) as per Article 7:</w:t>
            </w:r>
          </w:p>
        </w:tc>
        <w:tc>
          <w:tcPr>
            <w:tcW w:w="829" w:type="pct"/>
            <w:tcBorders>
              <w:top w:val="single" w:sz="4" w:space="0" w:color="auto"/>
              <w:left w:val="single" w:sz="4" w:space="0" w:color="auto"/>
              <w:bottom w:val="nil"/>
              <w:right w:val="single" w:sz="4" w:space="0" w:color="auto"/>
            </w:tcBorders>
            <w:shd w:val="clear" w:color="auto" w:fill="FFFFFF" w:themeFill="background1"/>
          </w:tcPr>
          <w:p w14:paraId="77BFB8BF" w14:textId="77777777" w:rsidR="00007441" w:rsidRPr="00E02560" w:rsidRDefault="00007441" w:rsidP="002E2E82">
            <w:pPr>
              <w:spacing w:before="20"/>
              <w:jc w:val="right"/>
              <w:rPr>
                <w:sz w:val="20"/>
                <w:szCs w:val="20"/>
                <w:lang w:val="en-GB"/>
              </w:rPr>
            </w:pPr>
          </w:p>
        </w:tc>
      </w:tr>
      <w:tr w:rsidR="00007441" w:rsidRPr="00E02560" w14:paraId="4CEB3FD6" w14:textId="77777777" w:rsidTr="002E2E82">
        <w:trPr>
          <w:trHeight w:val="233"/>
          <w:jc w:val="center"/>
        </w:trPr>
        <w:tc>
          <w:tcPr>
            <w:tcW w:w="4171" w:type="pct"/>
            <w:gridSpan w:val="2"/>
            <w:tcBorders>
              <w:top w:val="nil"/>
              <w:left w:val="single" w:sz="4" w:space="0" w:color="auto"/>
              <w:bottom w:val="nil"/>
              <w:right w:val="single" w:sz="4" w:space="0" w:color="auto"/>
            </w:tcBorders>
          </w:tcPr>
          <w:p w14:paraId="7F94C984" w14:textId="77777777" w:rsidR="00007441" w:rsidRPr="00E02560" w:rsidRDefault="00007441" w:rsidP="002E2E82">
            <w:pPr>
              <w:ind w:left="340" w:hanging="340"/>
              <w:jc w:val="left"/>
              <w:rPr>
                <w:sz w:val="20"/>
                <w:szCs w:val="20"/>
                <w:lang w:val="en-GB"/>
              </w:rPr>
            </w:pPr>
            <w:r w:rsidRPr="00E02560">
              <w:rPr>
                <w:sz w:val="20"/>
                <w:szCs w:val="20"/>
                <w:lang w:val="en-GB"/>
              </w:rPr>
              <w:t>(a)</w:t>
            </w:r>
            <w:r w:rsidRPr="00E02560">
              <w:rPr>
                <w:sz w:val="20"/>
                <w:szCs w:val="20"/>
                <w:lang w:val="en-GB"/>
              </w:rPr>
              <w:tab/>
              <w:t>Annex B, Group III (methyl chloroform)</w:t>
            </w:r>
          </w:p>
        </w:tc>
        <w:tc>
          <w:tcPr>
            <w:tcW w:w="829" w:type="pct"/>
            <w:tcBorders>
              <w:top w:val="nil"/>
              <w:left w:val="single" w:sz="4" w:space="0" w:color="auto"/>
              <w:bottom w:val="nil"/>
              <w:right w:val="single" w:sz="4" w:space="0" w:color="auto"/>
            </w:tcBorders>
            <w:shd w:val="clear" w:color="auto" w:fill="FFFFFF" w:themeFill="background1"/>
            <w:vAlign w:val="bottom"/>
          </w:tcPr>
          <w:p w14:paraId="0A03C00C" w14:textId="77777777" w:rsidR="00007441" w:rsidRPr="00E02560" w:rsidRDefault="00007441" w:rsidP="002E2E82">
            <w:pPr>
              <w:jc w:val="right"/>
              <w:rPr>
                <w:sz w:val="20"/>
                <w:szCs w:val="20"/>
                <w:lang w:val="en-GB"/>
              </w:rPr>
            </w:pPr>
            <w:r w:rsidRPr="00E02560">
              <w:rPr>
                <w:sz w:val="20"/>
                <w:szCs w:val="20"/>
                <w:lang w:val="en-GB"/>
              </w:rPr>
              <w:t>0.00</w:t>
            </w:r>
          </w:p>
        </w:tc>
      </w:tr>
      <w:tr w:rsidR="00007441" w:rsidRPr="00E02560" w14:paraId="4606AADB" w14:textId="77777777" w:rsidTr="002E2E82">
        <w:trPr>
          <w:trHeight w:val="233"/>
          <w:jc w:val="center"/>
        </w:trPr>
        <w:tc>
          <w:tcPr>
            <w:tcW w:w="4171" w:type="pct"/>
            <w:gridSpan w:val="2"/>
            <w:tcBorders>
              <w:top w:val="nil"/>
              <w:left w:val="single" w:sz="4" w:space="0" w:color="auto"/>
              <w:bottom w:val="nil"/>
              <w:right w:val="single" w:sz="4" w:space="0" w:color="auto"/>
            </w:tcBorders>
          </w:tcPr>
          <w:p w14:paraId="77FCC669" w14:textId="77777777" w:rsidR="00007441" w:rsidRPr="00E02560" w:rsidRDefault="00007441" w:rsidP="002E2E82">
            <w:pPr>
              <w:ind w:left="340" w:hanging="340"/>
              <w:jc w:val="left"/>
              <w:rPr>
                <w:sz w:val="20"/>
                <w:szCs w:val="20"/>
              </w:rPr>
            </w:pPr>
            <w:r w:rsidRPr="00E02560">
              <w:rPr>
                <w:sz w:val="20"/>
                <w:szCs w:val="20"/>
              </w:rPr>
              <w:t>(b)</w:t>
            </w:r>
            <w:r w:rsidRPr="00E02560">
              <w:rPr>
                <w:sz w:val="20"/>
                <w:szCs w:val="20"/>
              </w:rPr>
              <w:tab/>
            </w:r>
            <w:r w:rsidRPr="00E02560">
              <w:rPr>
                <w:sz w:val="20"/>
                <w:szCs w:val="20"/>
                <w:lang w:val="en-GB"/>
              </w:rPr>
              <w:t>Annex C, Group I (HCFCs)</w:t>
            </w:r>
          </w:p>
        </w:tc>
        <w:tc>
          <w:tcPr>
            <w:tcW w:w="829" w:type="pct"/>
            <w:tcBorders>
              <w:top w:val="nil"/>
              <w:left w:val="single" w:sz="4" w:space="0" w:color="auto"/>
              <w:bottom w:val="nil"/>
              <w:right w:val="single" w:sz="4" w:space="0" w:color="auto"/>
            </w:tcBorders>
            <w:shd w:val="clear" w:color="auto" w:fill="FFFFFF" w:themeFill="background1"/>
            <w:vAlign w:val="bottom"/>
          </w:tcPr>
          <w:p w14:paraId="3754A9E6" w14:textId="77777777" w:rsidR="00007441" w:rsidRPr="00E02560" w:rsidRDefault="00007441" w:rsidP="002E2E82">
            <w:pPr>
              <w:jc w:val="right"/>
              <w:rPr>
                <w:sz w:val="20"/>
                <w:szCs w:val="20"/>
                <w:lang w:val="en-GB"/>
              </w:rPr>
            </w:pPr>
            <w:r w:rsidRPr="00E02560">
              <w:rPr>
                <w:sz w:val="20"/>
                <w:szCs w:val="20"/>
                <w:lang w:val="en-GB"/>
              </w:rPr>
              <w:t>6.07</w:t>
            </w:r>
          </w:p>
        </w:tc>
      </w:tr>
      <w:tr w:rsidR="00007441" w:rsidRPr="00E02560" w14:paraId="0824745A" w14:textId="77777777" w:rsidTr="002E2E82">
        <w:trPr>
          <w:trHeight w:val="233"/>
          <w:jc w:val="center"/>
        </w:trPr>
        <w:tc>
          <w:tcPr>
            <w:tcW w:w="4171" w:type="pct"/>
            <w:gridSpan w:val="2"/>
            <w:tcBorders>
              <w:top w:val="nil"/>
              <w:left w:val="single" w:sz="4" w:space="0" w:color="auto"/>
              <w:bottom w:val="nil"/>
              <w:right w:val="single" w:sz="4" w:space="0" w:color="auto"/>
            </w:tcBorders>
          </w:tcPr>
          <w:p w14:paraId="08D56648" w14:textId="77777777" w:rsidR="00007441" w:rsidRPr="00E02560" w:rsidRDefault="00007441" w:rsidP="002E2E82">
            <w:pPr>
              <w:ind w:left="340" w:hanging="340"/>
              <w:jc w:val="left"/>
              <w:rPr>
                <w:sz w:val="20"/>
                <w:szCs w:val="20"/>
              </w:rPr>
            </w:pPr>
            <w:r w:rsidRPr="00E02560">
              <w:rPr>
                <w:sz w:val="20"/>
                <w:szCs w:val="20"/>
                <w:lang w:val="en-GB"/>
              </w:rPr>
              <w:lastRenderedPageBreak/>
              <w:t>(c)</w:t>
            </w:r>
            <w:r w:rsidRPr="00E02560">
              <w:rPr>
                <w:sz w:val="20"/>
                <w:szCs w:val="20"/>
                <w:lang w:val="en-GB"/>
              </w:rPr>
              <w:tab/>
            </w:r>
            <w:r w:rsidRPr="00E02560">
              <w:rPr>
                <w:sz w:val="20"/>
                <w:szCs w:val="20"/>
              </w:rPr>
              <w:t>Annex E (methyl bromide)</w:t>
            </w:r>
          </w:p>
        </w:tc>
        <w:tc>
          <w:tcPr>
            <w:tcW w:w="829" w:type="pct"/>
            <w:tcBorders>
              <w:top w:val="nil"/>
              <w:left w:val="single" w:sz="4" w:space="0" w:color="auto"/>
              <w:bottom w:val="nil"/>
              <w:right w:val="single" w:sz="4" w:space="0" w:color="auto"/>
            </w:tcBorders>
            <w:shd w:val="clear" w:color="auto" w:fill="FFFFFF" w:themeFill="background1"/>
            <w:vAlign w:val="bottom"/>
          </w:tcPr>
          <w:p w14:paraId="7DC1A002" w14:textId="77777777" w:rsidR="00007441" w:rsidRPr="00E02560" w:rsidRDefault="00007441" w:rsidP="002E2E82">
            <w:pPr>
              <w:jc w:val="right"/>
              <w:rPr>
                <w:sz w:val="20"/>
                <w:szCs w:val="20"/>
                <w:lang w:val="en-GB"/>
              </w:rPr>
            </w:pPr>
            <w:r w:rsidRPr="00E02560">
              <w:rPr>
                <w:sz w:val="20"/>
                <w:szCs w:val="20"/>
                <w:lang w:val="en-GB"/>
              </w:rPr>
              <w:t>0.00</w:t>
            </w:r>
          </w:p>
        </w:tc>
      </w:tr>
      <w:tr w:rsidR="00007441" w:rsidRPr="00E02560" w14:paraId="2AAA5053" w14:textId="77777777" w:rsidTr="002E2E82">
        <w:trPr>
          <w:trHeight w:val="233"/>
          <w:jc w:val="center"/>
        </w:trPr>
        <w:tc>
          <w:tcPr>
            <w:tcW w:w="4171" w:type="pct"/>
            <w:gridSpan w:val="2"/>
            <w:tcBorders>
              <w:top w:val="nil"/>
              <w:left w:val="single" w:sz="4" w:space="0" w:color="auto"/>
              <w:bottom w:val="nil"/>
              <w:right w:val="single" w:sz="4" w:space="0" w:color="auto"/>
            </w:tcBorders>
          </w:tcPr>
          <w:p w14:paraId="79904B54" w14:textId="77777777" w:rsidR="00007441" w:rsidRPr="00E02560" w:rsidRDefault="00007441" w:rsidP="002E2E82">
            <w:pPr>
              <w:tabs>
                <w:tab w:val="right" w:pos="7560"/>
              </w:tabs>
              <w:ind w:left="6480" w:right="-108"/>
              <w:jc w:val="left"/>
              <w:rPr>
                <w:sz w:val="20"/>
                <w:szCs w:val="20"/>
                <w:lang w:val="en-GB"/>
              </w:rPr>
            </w:pPr>
            <w:r w:rsidRPr="00E02560">
              <w:rPr>
                <w:sz w:val="20"/>
                <w:szCs w:val="20"/>
                <w:lang w:val="en-GB"/>
              </w:rPr>
              <w:tab/>
              <w:t>Total:</w:t>
            </w:r>
          </w:p>
        </w:tc>
        <w:tc>
          <w:tcPr>
            <w:tcW w:w="829" w:type="pct"/>
            <w:tcBorders>
              <w:top w:val="nil"/>
              <w:left w:val="single" w:sz="4" w:space="0" w:color="auto"/>
              <w:bottom w:val="nil"/>
              <w:right w:val="single" w:sz="4" w:space="0" w:color="auto"/>
            </w:tcBorders>
            <w:shd w:val="clear" w:color="auto" w:fill="FFFFFF" w:themeFill="background1"/>
            <w:vAlign w:val="bottom"/>
          </w:tcPr>
          <w:p w14:paraId="2FA6BCEB" w14:textId="77777777" w:rsidR="00007441" w:rsidRPr="00E02560" w:rsidRDefault="00007441" w:rsidP="002E2E82">
            <w:pPr>
              <w:jc w:val="right"/>
              <w:rPr>
                <w:sz w:val="20"/>
                <w:szCs w:val="20"/>
                <w:lang w:val="en-GB"/>
              </w:rPr>
            </w:pPr>
            <w:r w:rsidRPr="00E02560">
              <w:rPr>
                <w:sz w:val="20"/>
                <w:szCs w:val="20"/>
                <w:lang w:val="en-GB"/>
              </w:rPr>
              <w:t>6.07</w:t>
            </w:r>
          </w:p>
        </w:tc>
      </w:tr>
      <w:tr w:rsidR="00007441" w:rsidRPr="00E02560" w14:paraId="688F5AC7" w14:textId="77777777" w:rsidTr="002E2E82">
        <w:trPr>
          <w:trHeight w:val="233"/>
          <w:jc w:val="center"/>
        </w:trPr>
        <w:tc>
          <w:tcPr>
            <w:tcW w:w="4171" w:type="pct"/>
            <w:gridSpan w:val="2"/>
            <w:tcBorders>
              <w:top w:val="nil"/>
              <w:left w:val="single" w:sz="4" w:space="0" w:color="auto"/>
              <w:bottom w:val="single" w:sz="4" w:space="0" w:color="auto"/>
              <w:right w:val="single" w:sz="4" w:space="0" w:color="auto"/>
            </w:tcBorders>
          </w:tcPr>
          <w:p w14:paraId="62D84888" w14:textId="77777777" w:rsidR="00007441" w:rsidRPr="00E02560" w:rsidRDefault="00007441" w:rsidP="002E2E82">
            <w:pPr>
              <w:ind w:left="340" w:hanging="340"/>
              <w:jc w:val="left"/>
              <w:rPr>
                <w:sz w:val="20"/>
                <w:szCs w:val="20"/>
                <w:lang w:val="en-GB"/>
              </w:rPr>
            </w:pPr>
            <w:r w:rsidRPr="00E02560">
              <w:rPr>
                <w:sz w:val="20"/>
                <w:szCs w:val="20"/>
                <w:lang w:val="en-GB"/>
              </w:rPr>
              <w:t>(d)</w:t>
            </w:r>
            <w:r w:rsidRPr="00E02560">
              <w:rPr>
                <w:sz w:val="20"/>
                <w:szCs w:val="20"/>
                <w:lang w:val="en-GB"/>
              </w:rPr>
              <w:tab/>
              <w:t>Annex F (HFCs) (CO</w:t>
            </w:r>
            <w:r w:rsidRPr="00E02560">
              <w:rPr>
                <w:sz w:val="20"/>
                <w:szCs w:val="20"/>
                <w:vertAlign w:val="subscript"/>
                <w:lang w:val="en-GB"/>
              </w:rPr>
              <w:t>2</w:t>
            </w:r>
            <w:r w:rsidRPr="00E02560">
              <w:rPr>
                <w:sz w:val="20"/>
                <w:szCs w:val="20"/>
                <w:lang w:val="en-GB"/>
              </w:rPr>
              <w:t>-eq tonnes) as per Article 7:</w:t>
            </w:r>
          </w:p>
        </w:tc>
        <w:tc>
          <w:tcPr>
            <w:tcW w:w="829" w:type="pct"/>
            <w:tcBorders>
              <w:top w:val="nil"/>
              <w:left w:val="single" w:sz="4" w:space="0" w:color="auto"/>
              <w:bottom w:val="single" w:sz="4" w:space="0" w:color="auto"/>
              <w:right w:val="single" w:sz="4" w:space="0" w:color="auto"/>
            </w:tcBorders>
            <w:shd w:val="clear" w:color="auto" w:fill="FFFFFF" w:themeFill="background1"/>
          </w:tcPr>
          <w:p w14:paraId="1E637515" w14:textId="77777777" w:rsidR="00007441" w:rsidRPr="00E02560" w:rsidRDefault="00007441" w:rsidP="002E2E82">
            <w:pPr>
              <w:jc w:val="right"/>
              <w:rPr>
                <w:sz w:val="20"/>
                <w:szCs w:val="20"/>
                <w:lang w:val="en-GB"/>
              </w:rPr>
            </w:pPr>
            <w:r w:rsidRPr="00E02560">
              <w:rPr>
                <w:sz w:val="20"/>
                <w:szCs w:val="20"/>
                <w:lang w:val="en-GB"/>
              </w:rPr>
              <w:t>890,579</w:t>
            </w:r>
          </w:p>
        </w:tc>
      </w:tr>
      <w:tr w:rsidR="00007441" w:rsidRPr="00E02560" w14:paraId="054EE7F5" w14:textId="77777777" w:rsidTr="002E2E82">
        <w:trPr>
          <w:trHeight w:val="233"/>
          <w:jc w:val="center"/>
        </w:trPr>
        <w:tc>
          <w:tcPr>
            <w:tcW w:w="4171" w:type="pct"/>
            <w:gridSpan w:val="2"/>
            <w:tcBorders>
              <w:top w:val="nil"/>
              <w:left w:val="single" w:sz="4" w:space="0" w:color="auto"/>
              <w:bottom w:val="single" w:sz="4" w:space="0" w:color="auto"/>
              <w:right w:val="single" w:sz="4" w:space="0" w:color="auto"/>
            </w:tcBorders>
          </w:tcPr>
          <w:p w14:paraId="5E9A6E51" w14:textId="77777777" w:rsidR="00007441" w:rsidRPr="00E02560" w:rsidRDefault="00007441" w:rsidP="002E2E82">
            <w:pPr>
              <w:jc w:val="left"/>
              <w:rPr>
                <w:sz w:val="20"/>
                <w:szCs w:val="20"/>
                <w:lang w:val="en-GB"/>
              </w:rPr>
            </w:pPr>
            <w:r w:rsidRPr="00E02560">
              <w:rPr>
                <w:sz w:val="20"/>
                <w:szCs w:val="20"/>
                <w:lang w:val="en-GB"/>
              </w:rPr>
              <w:t>Year of reported country programme implementation data:</w:t>
            </w:r>
          </w:p>
        </w:tc>
        <w:tc>
          <w:tcPr>
            <w:tcW w:w="829" w:type="pct"/>
            <w:tcBorders>
              <w:top w:val="nil"/>
              <w:left w:val="single" w:sz="4" w:space="0" w:color="auto"/>
              <w:bottom w:val="single" w:sz="4" w:space="0" w:color="auto"/>
              <w:right w:val="single" w:sz="4" w:space="0" w:color="auto"/>
            </w:tcBorders>
            <w:shd w:val="clear" w:color="auto" w:fill="FFFFFF" w:themeFill="background1"/>
          </w:tcPr>
          <w:p w14:paraId="6586F416" w14:textId="77777777" w:rsidR="00007441" w:rsidRPr="00E02560" w:rsidRDefault="00007441" w:rsidP="002E2E82">
            <w:pPr>
              <w:jc w:val="right"/>
              <w:rPr>
                <w:sz w:val="20"/>
                <w:szCs w:val="20"/>
                <w:lang w:val="en-GB"/>
              </w:rPr>
            </w:pPr>
            <w:r w:rsidRPr="00E02560">
              <w:rPr>
                <w:sz w:val="20"/>
                <w:szCs w:val="20"/>
                <w:lang w:val="en-GB"/>
              </w:rPr>
              <w:t>2024</w:t>
            </w:r>
          </w:p>
        </w:tc>
      </w:tr>
      <w:tr w:rsidR="00007441" w:rsidRPr="00E02560" w14:paraId="02CA8647" w14:textId="77777777" w:rsidTr="002E2E82">
        <w:trPr>
          <w:trHeight w:val="233"/>
          <w:jc w:val="center"/>
        </w:trPr>
        <w:tc>
          <w:tcPr>
            <w:tcW w:w="4171" w:type="pct"/>
            <w:gridSpan w:val="2"/>
            <w:tcBorders>
              <w:top w:val="single" w:sz="4" w:space="0" w:color="auto"/>
            </w:tcBorders>
          </w:tcPr>
          <w:p w14:paraId="3F254E10" w14:textId="77777777" w:rsidR="00007441" w:rsidRPr="00E02560" w:rsidRDefault="00007441" w:rsidP="002E2E82">
            <w:pPr>
              <w:keepNext/>
              <w:jc w:val="left"/>
              <w:rPr>
                <w:sz w:val="20"/>
                <w:szCs w:val="20"/>
                <w:lang w:val="en-GB"/>
              </w:rPr>
            </w:pPr>
            <w:r w:rsidRPr="00E02560">
              <w:rPr>
                <w:sz w:val="20"/>
                <w:szCs w:val="20"/>
                <w:lang w:val="en-GB"/>
              </w:rPr>
              <w:t>Amount approved for projects (as at December 2025) (US $):</w:t>
            </w:r>
          </w:p>
        </w:tc>
        <w:tc>
          <w:tcPr>
            <w:tcW w:w="829" w:type="pct"/>
            <w:tcBorders>
              <w:top w:val="single" w:sz="4" w:space="0" w:color="auto"/>
            </w:tcBorders>
            <w:vAlign w:val="bottom"/>
          </w:tcPr>
          <w:p w14:paraId="15308E29" w14:textId="77777777" w:rsidR="00007441" w:rsidRPr="00E02560" w:rsidRDefault="00007441" w:rsidP="002E2E82">
            <w:pPr>
              <w:jc w:val="right"/>
              <w:rPr>
                <w:sz w:val="20"/>
                <w:szCs w:val="20"/>
                <w:lang w:val="en-GB"/>
              </w:rPr>
            </w:pPr>
            <w:r w:rsidRPr="00E02560">
              <w:rPr>
                <w:sz w:val="20"/>
                <w:szCs w:val="20"/>
                <w:lang w:val="en-GB"/>
              </w:rPr>
              <w:t>10,147,108</w:t>
            </w:r>
          </w:p>
        </w:tc>
      </w:tr>
      <w:tr w:rsidR="00007441" w:rsidRPr="00E02560" w14:paraId="12C0A325" w14:textId="77777777" w:rsidTr="002E2E82">
        <w:trPr>
          <w:trHeight w:val="233"/>
          <w:jc w:val="center"/>
        </w:trPr>
        <w:tc>
          <w:tcPr>
            <w:tcW w:w="4171" w:type="pct"/>
            <w:gridSpan w:val="2"/>
          </w:tcPr>
          <w:p w14:paraId="2E8DFAEE" w14:textId="77777777" w:rsidR="00007441" w:rsidRPr="00E02560" w:rsidRDefault="00007441" w:rsidP="002E2E82">
            <w:pPr>
              <w:keepNext/>
              <w:jc w:val="left"/>
              <w:rPr>
                <w:sz w:val="20"/>
                <w:szCs w:val="20"/>
                <w:lang w:val="en-GB"/>
              </w:rPr>
            </w:pPr>
            <w:r w:rsidRPr="00E02560">
              <w:rPr>
                <w:sz w:val="20"/>
                <w:szCs w:val="20"/>
                <w:lang w:val="en-GB"/>
              </w:rPr>
              <w:t>Amount disbursed (as at December 2024) (US $):</w:t>
            </w:r>
          </w:p>
        </w:tc>
        <w:tc>
          <w:tcPr>
            <w:tcW w:w="829" w:type="pct"/>
          </w:tcPr>
          <w:p w14:paraId="17E04B97" w14:textId="77777777" w:rsidR="00007441" w:rsidRPr="00E02560" w:rsidRDefault="00007441" w:rsidP="002E2E82">
            <w:pPr>
              <w:jc w:val="right"/>
              <w:rPr>
                <w:sz w:val="20"/>
                <w:szCs w:val="20"/>
                <w:lang w:val="en-GB"/>
              </w:rPr>
            </w:pPr>
            <w:r w:rsidRPr="00E02560">
              <w:rPr>
                <w:sz w:val="20"/>
                <w:szCs w:val="20"/>
                <w:lang w:val="en-GB"/>
              </w:rPr>
              <w:t>8,929,058</w:t>
            </w:r>
          </w:p>
        </w:tc>
      </w:tr>
      <w:tr w:rsidR="00007441" w:rsidRPr="00E02560" w14:paraId="49FF9F0C" w14:textId="77777777" w:rsidTr="002E2E82">
        <w:trPr>
          <w:trHeight w:val="233"/>
          <w:jc w:val="center"/>
        </w:trPr>
        <w:tc>
          <w:tcPr>
            <w:tcW w:w="4171" w:type="pct"/>
            <w:gridSpan w:val="2"/>
          </w:tcPr>
          <w:p w14:paraId="033F7A44" w14:textId="77777777" w:rsidR="00007441" w:rsidRPr="00E02560" w:rsidRDefault="00007441" w:rsidP="002E2E82">
            <w:pPr>
              <w:keepNext/>
              <w:jc w:val="left"/>
              <w:rPr>
                <w:sz w:val="20"/>
                <w:szCs w:val="20"/>
                <w:lang w:val="en-GB"/>
              </w:rPr>
            </w:pPr>
            <w:r w:rsidRPr="00E02560">
              <w:rPr>
                <w:sz w:val="20"/>
                <w:szCs w:val="20"/>
                <w:lang w:val="en-GB"/>
              </w:rPr>
              <w:t>ODS to be phased out (as at December 2025) (ODP tonnes):</w:t>
            </w:r>
          </w:p>
        </w:tc>
        <w:tc>
          <w:tcPr>
            <w:tcW w:w="829" w:type="pct"/>
            <w:vAlign w:val="bottom"/>
          </w:tcPr>
          <w:p w14:paraId="3542428B" w14:textId="77777777" w:rsidR="00007441" w:rsidRPr="00E02560" w:rsidRDefault="00007441" w:rsidP="002E2E82">
            <w:pPr>
              <w:jc w:val="right"/>
              <w:rPr>
                <w:sz w:val="20"/>
                <w:szCs w:val="20"/>
                <w:lang w:val="en-GB"/>
              </w:rPr>
            </w:pPr>
            <w:r w:rsidRPr="00E02560">
              <w:rPr>
                <w:sz w:val="20"/>
                <w:szCs w:val="20"/>
                <w:lang w:val="en-GB"/>
              </w:rPr>
              <w:t>675.5</w:t>
            </w:r>
          </w:p>
        </w:tc>
      </w:tr>
      <w:tr w:rsidR="00007441" w:rsidRPr="00E02560" w14:paraId="700AD891" w14:textId="77777777" w:rsidTr="002E2E82">
        <w:trPr>
          <w:trHeight w:val="233"/>
          <w:jc w:val="center"/>
        </w:trPr>
        <w:tc>
          <w:tcPr>
            <w:tcW w:w="4171" w:type="pct"/>
            <w:gridSpan w:val="2"/>
          </w:tcPr>
          <w:p w14:paraId="6E8563F3" w14:textId="77777777" w:rsidR="00007441" w:rsidRPr="00E02560" w:rsidRDefault="00007441" w:rsidP="002E2E82">
            <w:pPr>
              <w:keepNext/>
              <w:jc w:val="left"/>
              <w:rPr>
                <w:sz w:val="20"/>
                <w:szCs w:val="20"/>
                <w:lang w:val="en-GB"/>
              </w:rPr>
            </w:pPr>
            <w:r w:rsidRPr="00E02560">
              <w:rPr>
                <w:sz w:val="20"/>
                <w:szCs w:val="20"/>
                <w:lang w:val="en-GB"/>
              </w:rPr>
              <w:t>ODS phased out (as at December 2024) (ODP tonnes):</w:t>
            </w:r>
          </w:p>
        </w:tc>
        <w:tc>
          <w:tcPr>
            <w:tcW w:w="829" w:type="pct"/>
          </w:tcPr>
          <w:p w14:paraId="0E586441" w14:textId="77777777" w:rsidR="00007441" w:rsidRPr="00E02560" w:rsidRDefault="00007441" w:rsidP="002E2E82">
            <w:pPr>
              <w:jc w:val="right"/>
              <w:rPr>
                <w:sz w:val="20"/>
                <w:szCs w:val="20"/>
                <w:lang w:val="en-GB"/>
              </w:rPr>
            </w:pPr>
            <w:r w:rsidRPr="00E02560">
              <w:rPr>
                <w:sz w:val="20"/>
                <w:szCs w:val="20"/>
                <w:lang w:val="en-GB"/>
              </w:rPr>
              <w:t>707.3</w:t>
            </w:r>
          </w:p>
        </w:tc>
      </w:tr>
    </w:tbl>
    <w:p w14:paraId="6B233366" w14:textId="77777777" w:rsidR="00007441" w:rsidRPr="00E02560" w:rsidRDefault="00007441" w:rsidP="00007441">
      <w:pPr>
        <w:outlineLvl w:val="0"/>
        <w:rPr>
          <w:lang w:val="en-GB"/>
        </w:rPr>
      </w:pPr>
    </w:p>
    <w:p w14:paraId="4077D281" w14:textId="77777777" w:rsidR="00007441" w:rsidRPr="00E02560" w:rsidRDefault="00007441" w:rsidP="00007441">
      <w:pPr>
        <w:pStyle w:val="Heading1"/>
        <w:rPr>
          <w:lang w:val="en-GB"/>
        </w:rPr>
      </w:pPr>
      <w:r w:rsidRPr="00E02560">
        <w:t>Summary</w:t>
      </w:r>
      <w:r w:rsidRPr="00E02560">
        <w:rPr>
          <w:lang w:val="en-GB"/>
        </w:rPr>
        <w:t xml:space="preserve">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007441" w:rsidRPr="00E02560" w14:paraId="1A556FDB" w14:textId="77777777" w:rsidTr="002E2E82">
        <w:tc>
          <w:tcPr>
            <w:tcW w:w="4067" w:type="pct"/>
            <w:tcBorders>
              <w:top w:val="single" w:sz="4" w:space="0" w:color="auto"/>
              <w:left w:val="single" w:sz="4" w:space="0" w:color="auto"/>
              <w:bottom w:val="single" w:sz="4" w:space="0" w:color="auto"/>
              <w:right w:val="single" w:sz="4" w:space="0" w:color="auto"/>
            </w:tcBorders>
          </w:tcPr>
          <w:p w14:paraId="4FD381D8" w14:textId="77777777" w:rsidR="00007441" w:rsidRPr="00E02560" w:rsidRDefault="00007441" w:rsidP="002E2E82">
            <w:pPr>
              <w:widowControl w:val="0"/>
              <w:jc w:val="left"/>
              <w:rPr>
                <w:b/>
                <w:sz w:val="20"/>
                <w:szCs w:val="20"/>
                <w:lang w:val="en-GB"/>
              </w:rPr>
            </w:pPr>
            <w:r w:rsidRPr="00E02560">
              <w:rPr>
                <w:b/>
                <w:sz w:val="20"/>
                <w:szCs w:val="20"/>
                <w:lang w:val="en-GB"/>
              </w:rPr>
              <w:t>Summary of activities</w:t>
            </w:r>
          </w:p>
          <w:p w14:paraId="0029134A" w14:textId="77777777" w:rsidR="00007441" w:rsidRPr="00E02560" w:rsidRDefault="00007441" w:rsidP="002E2E82">
            <w:pPr>
              <w:widowControl w:val="0"/>
              <w:jc w:val="left"/>
              <w:rPr>
                <w:b/>
                <w:sz w:val="20"/>
                <w:szCs w:val="20"/>
                <w:lang w:val="en-GB"/>
              </w:rPr>
            </w:pPr>
          </w:p>
        </w:tc>
        <w:tc>
          <w:tcPr>
            <w:tcW w:w="933" w:type="pct"/>
            <w:tcBorders>
              <w:top w:val="single" w:sz="4" w:space="0" w:color="auto"/>
              <w:left w:val="single" w:sz="4" w:space="0" w:color="auto"/>
              <w:bottom w:val="single" w:sz="4" w:space="0" w:color="auto"/>
              <w:right w:val="single" w:sz="4" w:space="0" w:color="auto"/>
            </w:tcBorders>
            <w:hideMark/>
          </w:tcPr>
          <w:p w14:paraId="42D5ACDD" w14:textId="77777777" w:rsidR="00007441" w:rsidRPr="00E02560" w:rsidRDefault="00007441" w:rsidP="002E2E82">
            <w:pPr>
              <w:widowControl w:val="0"/>
              <w:jc w:val="center"/>
              <w:rPr>
                <w:b/>
                <w:sz w:val="20"/>
                <w:szCs w:val="20"/>
                <w:lang w:val="en-GB"/>
              </w:rPr>
            </w:pPr>
            <w:r w:rsidRPr="00E02560">
              <w:rPr>
                <w:b/>
                <w:sz w:val="20"/>
                <w:szCs w:val="20"/>
                <w:lang w:val="en-GB"/>
              </w:rPr>
              <w:t>Funds approved (US $)</w:t>
            </w:r>
          </w:p>
        </w:tc>
      </w:tr>
      <w:tr w:rsidR="00007441" w:rsidRPr="00E02560" w14:paraId="4BC30FAD"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5AB0F70E" w14:textId="77777777" w:rsidR="00007441" w:rsidRPr="00E02560" w:rsidRDefault="00007441" w:rsidP="002E2E82">
            <w:pPr>
              <w:widowControl w:val="0"/>
              <w:ind w:left="360" w:hanging="360"/>
              <w:jc w:val="left"/>
              <w:rPr>
                <w:sz w:val="20"/>
                <w:szCs w:val="20"/>
                <w:lang w:val="en-GB"/>
              </w:rPr>
            </w:pPr>
            <w:r w:rsidRPr="00E02560">
              <w:rPr>
                <w:sz w:val="20"/>
                <w:szCs w:val="20"/>
                <w:lang w:val="en-GB"/>
              </w:rPr>
              <w:t>(a)</w:t>
            </w:r>
            <w:r w:rsidRPr="00E02560">
              <w:rPr>
                <w:sz w:val="20"/>
                <w:szCs w:val="20"/>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5202AD66" w14:textId="77777777" w:rsidR="00007441" w:rsidRPr="00E02560" w:rsidRDefault="00007441" w:rsidP="002E2E82">
            <w:pPr>
              <w:widowControl w:val="0"/>
              <w:jc w:val="right"/>
              <w:rPr>
                <w:sz w:val="20"/>
                <w:szCs w:val="20"/>
                <w:lang w:val="en-GB"/>
              </w:rPr>
            </w:pPr>
            <w:r w:rsidRPr="00E02560">
              <w:rPr>
                <w:sz w:val="20"/>
                <w:szCs w:val="20"/>
                <w:lang w:val="en-GB"/>
              </w:rPr>
              <w:t>5,913,439</w:t>
            </w:r>
          </w:p>
        </w:tc>
      </w:tr>
      <w:tr w:rsidR="00007441" w:rsidRPr="00E02560" w14:paraId="6638C49A"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153D2FB9" w14:textId="77777777" w:rsidR="00007441" w:rsidRPr="00E02560" w:rsidRDefault="00007441" w:rsidP="002E2E82">
            <w:pPr>
              <w:widowControl w:val="0"/>
              <w:ind w:left="360" w:hanging="360"/>
              <w:jc w:val="left"/>
              <w:rPr>
                <w:sz w:val="20"/>
                <w:szCs w:val="20"/>
                <w:lang w:val="en-GB"/>
              </w:rPr>
            </w:pPr>
            <w:r w:rsidRPr="00E02560">
              <w:rPr>
                <w:sz w:val="20"/>
                <w:szCs w:val="20"/>
                <w:lang w:val="en-GB"/>
              </w:rPr>
              <w:t>(b)</w:t>
            </w:r>
            <w:r w:rsidRPr="00E02560">
              <w:rPr>
                <w:sz w:val="20"/>
                <w:szCs w:val="20"/>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675C97CF" w14:textId="77777777" w:rsidR="00007441" w:rsidRPr="00E02560" w:rsidRDefault="00007441" w:rsidP="002E2E82">
            <w:pPr>
              <w:widowControl w:val="0"/>
              <w:jc w:val="right"/>
              <w:rPr>
                <w:sz w:val="20"/>
                <w:szCs w:val="20"/>
                <w:lang w:val="en-GB"/>
              </w:rPr>
            </w:pPr>
            <w:r w:rsidRPr="00E02560">
              <w:rPr>
                <w:sz w:val="20"/>
                <w:szCs w:val="20"/>
                <w:lang w:val="en-GB"/>
              </w:rPr>
              <w:t>2,298,688</w:t>
            </w:r>
          </w:p>
        </w:tc>
      </w:tr>
      <w:tr w:rsidR="00007441" w:rsidRPr="00E02560" w14:paraId="45E6DA63"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2ADB3112" w14:textId="77777777" w:rsidR="00007441" w:rsidRPr="00E02560" w:rsidRDefault="00007441" w:rsidP="002E2E82">
            <w:pPr>
              <w:widowControl w:val="0"/>
              <w:ind w:left="360" w:hanging="360"/>
              <w:jc w:val="left"/>
              <w:rPr>
                <w:sz w:val="20"/>
                <w:szCs w:val="20"/>
                <w:lang w:val="en-GB"/>
              </w:rPr>
            </w:pPr>
            <w:r w:rsidRPr="00E02560">
              <w:rPr>
                <w:sz w:val="20"/>
                <w:szCs w:val="20"/>
                <w:lang w:val="en-GB"/>
              </w:rPr>
              <w:t>(c)</w:t>
            </w:r>
            <w:r w:rsidRPr="00E02560">
              <w:rPr>
                <w:sz w:val="20"/>
                <w:szCs w:val="20"/>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35F6534F" w14:textId="77777777" w:rsidR="00007441" w:rsidRPr="00E02560" w:rsidRDefault="00007441" w:rsidP="002E2E82">
            <w:pPr>
              <w:widowControl w:val="0"/>
              <w:jc w:val="right"/>
              <w:rPr>
                <w:sz w:val="20"/>
                <w:szCs w:val="20"/>
                <w:lang w:val="en-GB"/>
              </w:rPr>
            </w:pPr>
            <w:r w:rsidRPr="00E02560">
              <w:rPr>
                <w:sz w:val="20"/>
                <w:szCs w:val="20"/>
                <w:lang w:val="en-GB"/>
              </w:rPr>
              <w:t>1,934,981</w:t>
            </w:r>
          </w:p>
        </w:tc>
      </w:tr>
      <w:tr w:rsidR="00007441" w:rsidRPr="00E02560" w14:paraId="28252901"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4454D5E4" w14:textId="77777777" w:rsidR="00007441" w:rsidRPr="00E02560" w:rsidRDefault="00007441" w:rsidP="002E2E82">
            <w:pPr>
              <w:widowControl w:val="0"/>
              <w:tabs>
                <w:tab w:val="left" w:pos="6973"/>
              </w:tabs>
              <w:ind w:left="6548" w:right="-232"/>
              <w:rPr>
                <w:sz w:val="20"/>
                <w:szCs w:val="20"/>
                <w:lang w:val="en-GB"/>
              </w:rPr>
            </w:pPr>
            <w:r w:rsidRPr="00E02560">
              <w:rPr>
                <w:sz w:val="20"/>
                <w:szCs w:val="20"/>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059E6213" w14:textId="77777777" w:rsidR="00007441" w:rsidRPr="00E02560" w:rsidRDefault="00007441" w:rsidP="002E2E82">
            <w:pPr>
              <w:widowControl w:val="0"/>
              <w:jc w:val="right"/>
              <w:rPr>
                <w:sz w:val="20"/>
                <w:szCs w:val="20"/>
                <w:lang w:val="en-GB"/>
              </w:rPr>
            </w:pPr>
            <w:r w:rsidRPr="00E02560">
              <w:rPr>
                <w:sz w:val="20"/>
                <w:szCs w:val="20"/>
                <w:lang w:val="en-GB"/>
              </w:rPr>
              <w:t>10,147,108</w:t>
            </w:r>
          </w:p>
        </w:tc>
      </w:tr>
      <w:tr w:rsidR="00007441" w:rsidRPr="00E02560" w14:paraId="4644BA97"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34A2C462" w14:textId="77777777" w:rsidR="00007441" w:rsidRPr="00E02560" w:rsidRDefault="00007441" w:rsidP="002E2E82">
            <w:pPr>
              <w:widowControl w:val="0"/>
              <w:ind w:left="360" w:hanging="360"/>
              <w:jc w:val="left"/>
              <w:rPr>
                <w:sz w:val="20"/>
                <w:szCs w:val="20"/>
                <w:lang w:val="en-GB"/>
              </w:rPr>
            </w:pPr>
            <w:r w:rsidRPr="00E02560">
              <w:rPr>
                <w:sz w:val="20"/>
                <w:szCs w:val="20"/>
                <w:lang w:val="en-GB"/>
              </w:rPr>
              <w:t>(d)</w:t>
            </w:r>
            <w:r w:rsidRPr="00E02560">
              <w:rPr>
                <w:sz w:val="20"/>
                <w:szCs w:val="20"/>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6354C635" w14:textId="77777777" w:rsidR="00007441" w:rsidRPr="00E02560" w:rsidRDefault="00007441" w:rsidP="002E2E82">
            <w:pPr>
              <w:widowControl w:val="0"/>
              <w:jc w:val="right"/>
              <w:rPr>
                <w:sz w:val="20"/>
                <w:szCs w:val="20"/>
                <w:lang w:val="en-GB"/>
              </w:rPr>
            </w:pPr>
            <w:r w:rsidRPr="00E02560">
              <w:rPr>
                <w:sz w:val="20"/>
                <w:szCs w:val="20"/>
                <w:lang w:val="en-GB"/>
              </w:rPr>
              <w:t>150,000</w:t>
            </w:r>
          </w:p>
        </w:tc>
      </w:tr>
    </w:tbl>
    <w:p w14:paraId="55B71CCE" w14:textId="77777777" w:rsidR="00007441" w:rsidRPr="00E02560" w:rsidRDefault="00007441" w:rsidP="00007441">
      <w:pPr>
        <w:rPr>
          <w:lang w:val="en-GB"/>
        </w:rPr>
      </w:pPr>
    </w:p>
    <w:p w14:paraId="6CD8DE87" w14:textId="77777777" w:rsidR="00007441" w:rsidRPr="00E02560" w:rsidRDefault="00007441" w:rsidP="00007441">
      <w:pPr>
        <w:keepNext/>
        <w:spacing w:after="240"/>
        <w:rPr>
          <w:u w:val="single"/>
        </w:rPr>
      </w:pPr>
      <w:r w:rsidRPr="00E02560">
        <w:rPr>
          <w:u w:val="single"/>
        </w:rPr>
        <w:t>Progress report</w:t>
      </w:r>
    </w:p>
    <w:p w14:paraId="56DDDD20" w14:textId="77777777" w:rsidR="00007441" w:rsidRPr="00E02560" w:rsidRDefault="00007441" w:rsidP="00007441">
      <w:pPr>
        <w:pStyle w:val="Heading1"/>
      </w:pPr>
      <w:r w:rsidRPr="00E02560">
        <w:t>Phase XIII of the IS project in Kenya strengthened the national institutional framework for the Montreal Protocol and was implemented with four of the seven objectives fully achieved, based on the performance indicators, and three partially achieved. The revised Environmental Management and Coordination (Controlled Substances) Regulations were gazetted on 28 February 2025, incorporating the HFC licensing and quota system and an import ban on HCFC-based equipment. The NOU continued to implement the ODS regulations through enforcement of the HCFC licensing and quota system, coordinated activities under stage II of the HPMP, and conducted training for customs officers and RAC technicians to strengthen enforcement and compliance capacity. Article 7 and country programme data were reported. The NOU collected data on female participation in RAC training and awareness activities to support gender mainstreaming, participated in regional network and Montreal Protocol meetings, and conducted awareness activities, including World Ozone Day, media engagement and stakeholder workshops. The IS report noted, however, that HFC baseline data for previous years were inaccurate owing to voluntary reporting prior to the establishment of the mandatory HFC licensing and quota system. The additional time needed to review and reconcile the HFC baseline data affected the timing of the preparation of stage I of the KIP and the third tranche of stage II of the HPMP.</w:t>
      </w:r>
    </w:p>
    <w:p w14:paraId="1878E6AD" w14:textId="77777777" w:rsidR="00007441" w:rsidRPr="00E02560" w:rsidRDefault="00007441" w:rsidP="00007441">
      <w:pPr>
        <w:keepNext/>
        <w:spacing w:after="240"/>
        <w:rPr>
          <w:u w:val="single"/>
        </w:rPr>
      </w:pPr>
      <w:r w:rsidRPr="00E02560">
        <w:rPr>
          <w:u w:val="single"/>
        </w:rPr>
        <w:t>Plan of action</w:t>
      </w:r>
    </w:p>
    <w:p w14:paraId="71362A59" w14:textId="77777777" w:rsidR="00007441" w:rsidRPr="00E02560" w:rsidRDefault="00007441" w:rsidP="00007441">
      <w:pPr>
        <w:pStyle w:val="Heading1"/>
      </w:pPr>
      <w:r w:rsidRPr="00E02560">
        <w:t>In phase XIV, the NOU of Kenya, in collaboration with stakeholders and partners, will continue implementing the IS project, coordinating stage II of the HPMP and supporting HFC phase-down activities under the Kigali Amendment. The NOU will convene regular meetings of the National Committee on Controlled Substances (NACODS), and support implementation of the Environmental Management and Coordination (Controlled Substances) Regulations, including through multi-agency enforcement and awareness activities for importers, intermediaries, and the general public. The NOU will establish a single window system linking the National Environment Management Authority (NEMA), the NOU and the Kenya Revenue Authority (KRA), support timely Article 7 and country programme data reporting, and train RAC technicians, customs officers and other enforcement officers. Awareness activities, including World Ozone Day, will be guided by a communication and awareness plan informed by stakeholder feedback. The NOU will facilitate stakeholder agreements, coordinate progress and expenditure reporting and tranche submissions, participate in regional and international Montreal Protocol meetings, and implement gender strategies through a database of female RAC technicians, trainers and women in RAC equipment shops.</w:t>
      </w:r>
    </w:p>
    <w:p w14:paraId="46039EAE" w14:textId="77777777" w:rsidR="00007441" w:rsidRPr="00E02560" w:rsidRDefault="00007441" w:rsidP="00007441">
      <w:pPr>
        <w:keepNext/>
        <w:spacing w:after="240"/>
        <w:rPr>
          <w:u w:val="single"/>
        </w:rPr>
      </w:pPr>
      <w:r w:rsidRPr="00E02560">
        <w:rPr>
          <w:u w:val="single"/>
        </w:rPr>
        <w:lastRenderedPageBreak/>
        <w:t>Sustainability and risk assessment</w:t>
      </w:r>
    </w:p>
    <w:p w14:paraId="13EB46EA" w14:textId="77777777" w:rsidR="00007441" w:rsidRPr="00E02560" w:rsidRDefault="00007441" w:rsidP="00007441">
      <w:pPr>
        <w:pStyle w:val="Heading1"/>
      </w:pPr>
      <w:r w:rsidRPr="00E02560">
        <w:t xml:space="preserve">The Ministry of Environment, Climate Change and Forestry provides counterpart support and has the institutional capacity to support project implementation. The NOU operates within a framework comprising the NACODS and strengthened inter-agency coordination with NEMA and the KRA. The project is subject to annual audits by the Office of the Auditor General. Potential risks to continuity during phase XIV include political and institutional changes. These risks will be mitigated through the existing institutional framework, NACODS oversight, the proposed single-window system and formal data-sharing mechanisms consistent with the Data Protection Act. With strong institutional ownership and regular auditing mechanisms in place, the project is expected to be implemented in a manner that promotes sustainability and minimizes potential risks. </w:t>
      </w:r>
    </w:p>
    <w:p w14:paraId="440C4058" w14:textId="77777777" w:rsidR="00007441" w:rsidRPr="00E02560" w:rsidRDefault="00007441" w:rsidP="00007441">
      <w:pPr>
        <w:keepNext/>
        <w:spacing w:after="120"/>
        <w:rPr>
          <w:b/>
          <w:bCs/>
        </w:rPr>
      </w:pPr>
      <w:r w:rsidRPr="00E02560">
        <w:rPr>
          <w:b/>
        </w:rPr>
        <w:t>Liberia</w:t>
      </w:r>
      <w:r w:rsidRPr="00E02560">
        <w:rPr>
          <w:b/>
          <w:bCs/>
        </w:rPr>
        <w:t>: Renewal of institutional strengthening</w:t>
      </w:r>
    </w:p>
    <w:tbl>
      <w:tblPr>
        <w:tblStyle w:val="TableGrid79"/>
        <w:tblW w:w="5000" w:type="pct"/>
        <w:tblLook w:val="01E0" w:firstRow="1" w:lastRow="1" w:firstColumn="1" w:lastColumn="1" w:noHBand="0" w:noVBand="0"/>
      </w:tblPr>
      <w:tblGrid>
        <w:gridCol w:w="6191"/>
        <w:gridCol w:w="1391"/>
        <w:gridCol w:w="1858"/>
      </w:tblGrid>
      <w:tr w:rsidR="00007441" w:rsidRPr="00E02560" w14:paraId="00350D8A" w14:textId="77777777" w:rsidTr="002E2E82">
        <w:trPr>
          <w:trHeight w:val="278"/>
          <w:tblHeader/>
        </w:trPr>
        <w:tc>
          <w:tcPr>
            <w:tcW w:w="4016" w:type="pct"/>
            <w:gridSpan w:val="2"/>
            <w:tcBorders>
              <w:bottom w:val="single" w:sz="4" w:space="0" w:color="auto"/>
            </w:tcBorders>
          </w:tcPr>
          <w:p w14:paraId="250D58CC" w14:textId="77777777" w:rsidR="00007441" w:rsidRPr="00E02560" w:rsidRDefault="00007441" w:rsidP="002E2E82">
            <w:pPr>
              <w:keepNext/>
              <w:rPr>
                <w:b/>
                <w:sz w:val="20"/>
                <w:szCs w:val="20"/>
              </w:rPr>
            </w:pPr>
            <w:r w:rsidRPr="00E02560">
              <w:rPr>
                <w:b/>
                <w:sz w:val="20"/>
                <w:szCs w:val="20"/>
              </w:rPr>
              <w:t>Summary of the project and country profile</w:t>
            </w:r>
          </w:p>
        </w:tc>
        <w:tc>
          <w:tcPr>
            <w:tcW w:w="984" w:type="pct"/>
          </w:tcPr>
          <w:p w14:paraId="0C144202" w14:textId="77777777" w:rsidR="00007441" w:rsidRPr="00E02560" w:rsidRDefault="00007441" w:rsidP="002E2E82">
            <w:pPr>
              <w:keepNext/>
              <w:jc w:val="right"/>
              <w:rPr>
                <w:b/>
                <w:sz w:val="20"/>
                <w:szCs w:val="20"/>
              </w:rPr>
            </w:pPr>
          </w:p>
        </w:tc>
      </w:tr>
      <w:tr w:rsidR="00007441" w:rsidRPr="00E02560" w14:paraId="3673A14C" w14:textId="77777777" w:rsidTr="002E2E82">
        <w:trPr>
          <w:trHeight w:val="233"/>
        </w:trPr>
        <w:tc>
          <w:tcPr>
            <w:tcW w:w="4016" w:type="pct"/>
            <w:gridSpan w:val="2"/>
            <w:tcBorders>
              <w:bottom w:val="single" w:sz="4" w:space="0" w:color="auto"/>
            </w:tcBorders>
          </w:tcPr>
          <w:p w14:paraId="0E550D33" w14:textId="77777777" w:rsidR="00007441" w:rsidRPr="00E02560" w:rsidRDefault="00007441" w:rsidP="002E2E82">
            <w:pPr>
              <w:keepNext/>
              <w:rPr>
                <w:sz w:val="20"/>
                <w:szCs w:val="20"/>
              </w:rPr>
            </w:pPr>
            <w:r w:rsidRPr="00E02560">
              <w:rPr>
                <w:sz w:val="20"/>
                <w:szCs w:val="20"/>
              </w:rPr>
              <w:t>Implementing agency:</w:t>
            </w:r>
          </w:p>
        </w:tc>
        <w:tc>
          <w:tcPr>
            <w:tcW w:w="984" w:type="pct"/>
            <w:tcBorders>
              <w:bottom w:val="single" w:sz="4" w:space="0" w:color="auto"/>
            </w:tcBorders>
          </w:tcPr>
          <w:p w14:paraId="6FE81B7E" w14:textId="77777777" w:rsidR="00007441" w:rsidRPr="00E02560" w:rsidRDefault="00007441" w:rsidP="002E2E82">
            <w:pPr>
              <w:keepNext/>
              <w:jc w:val="center"/>
              <w:rPr>
                <w:sz w:val="20"/>
                <w:szCs w:val="20"/>
              </w:rPr>
            </w:pPr>
            <w:r w:rsidRPr="00E02560">
              <w:rPr>
                <w:sz w:val="20"/>
                <w:szCs w:val="20"/>
              </w:rPr>
              <w:t>UNEP</w:t>
            </w:r>
          </w:p>
        </w:tc>
      </w:tr>
      <w:tr w:rsidR="00007441" w:rsidRPr="00E02560" w14:paraId="39EBA2A3" w14:textId="77777777" w:rsidTr="002E2E82">
        <w:trPr>
          <w:trHeight w:val="233"/>
        </w:trPr>
        <w:tc>
          <w:tcPr>
            <w:tcW w:w="4016" w:type="pct"/>
            <w:gridSpan w:val="2"/>
            <w:tcBorders>
              <w:top w:val="single" w:sz="4" w:space="0" w:color="auto"/>
              <w:left w:val="single" w:sz="4" w:space="0" w:color="auto"/>
              <w:bottom w:val="nil"/>
              <w:right w:val="single" w:sz="4" w:space="0" w:color="auto"/>
            </w:tcBorders>
          </w:tcPr>
          <w:p w14:paraId="0CFFBB80" w14:textId="77777777" w:rsidR="00007441" w:rsidRPr="00E02560" w:rsidRDefault="00007441" w:rsidP="002E2E82">
            <w:pPr>
              <w:keepNext/>
              <w:rPr>
                <w:sz w:val="20"/>
                <w:szCs w:val="20"/>
              </w:rPr>
            </w:pPr>
            <w:r w:rsidRPr="00E02560">
              <w:rPr>
                <w:sz w:val="20"/>
                <w:szCs w:val="20"/>
              </w:rPr>
              <w:t>Amounts previously approved for institutional strengthening (US $):</w:t>
            </w:r>
          </w:p>
        </w:tc>
        <w:tc>
          <w:tcPr>
            <w:tcW w:w="984" w:type="pct"/>
            <w:tcBorders>
              <w:top w:val="single" w:sz="4" w:space="0" w:color="auto"/>
              <w:left w:val="single" w:sz="4" w:space="0" w:color="auto"/>
              <w:bottom w:val="nil"/>
              <w:right w:val="single" w:sz="4" w:space="0" w:color="auto"/>
            </w:tcBorders>
          </w:tcPr>
          <w:p w14:paraId="49C8DDA3" w14:textId="77777777" w:rsidR="00007441" w:rsidRPr="00E02560" w:rsidRDefault="00007441" w:rsidP="002E2E82">
            <w:pPr>
              <w:keepNext/>
              <w:jc w:val="right"/>
              <w:rPr>
                <w:sz w:val="20"/>
                <w:szCs w:val="20"/>
              </w:rPr>
            </w:pPr>
          </w:p>
        </w:tc>
      </w:tr>
      <w:tr w:rsidR="00007441" w:rsidRPr="00E02560" w14:paraId="752B2FA3" w14:textId="77777777" w:rsidTr="002E2E82">
        <w:trPr>
          <w:trHeight w:val="233"/>
        </w:trPr>
        <w:tc>
          <w:tcPr>
            <w:tcW w:w="3279" w:type="pct"/>
            <w:tcBorders>
              <w:top w:val="nil"/>
              <w:left w:val="single" w:sz="4" w:space="0" w:color="auto"/>
              <w:bottom w:val="nil"/>
              <w:right w:val="nil"/>
            </w:tcBorders>
            <w:shd w:val="clear" w:color="auto" w:fill="FFFFFF" w:themeFill="background1"/>
            <w:vAlign w:val="bottom"/>
          </w:tcPr>
          <w:p w14:paraId="1FCB1AB0" w14:textId="77777777" w:rsidR="00007441" w:rsidRPr="00E02560" w:rsidRDefault="00007441" w:rsidP="002E2E82">
            <w:pPr>
              <w:widowControl w:val="0"/>
              <w:ind w:left="4983" w:right="-198"/>
              <w:jc w:val="left"/>
              <w:rPr>
                <w:sz w:val="20"/>
                <w:szCs w:val="20"/>
              </w:rPr>
            </w:pPr>
            <w:r w:rsidRPr="00E02560">
              <w:rPr>
                <w:sz w:val="20"/>
                <w:szCs w:val="20"/>
              </w:rPr>
              <w:t>Phase I:</w:t>
            </w:r>
          </w:p>
        </w:tc>
        <w:tc>
          <w:tcPr>
            <w:tcW w:w="737" w:type="pct"/>
            <w:tcBorders>
              <w:top w:val="nil"/>
              <w:left w:val="nil"/>
              <w:bottom w:val="nil"/>
              <w:right w:val="single" w:sz="4" w:space="0" w:color="auto"/>
            </w:tcBorders>
            <w:shd w:val="clear" w:color="auto" w:fill="FFFFFF" w:themeFill="background1"/>
            <w:vAlign w:val="bottom"/>
          </w:tcPr>
          <w:p w14:paraId="4DCB92C0" w14:textId="77777777" w:rsidR="00007441" w:rsidRPr="00E02560" w:rsidRDefault="00007441" w:rsidP="002E2E82">
            <w:pPr>
              <w:widowControl w:val="0"/>
              <w:jc w:val="right"/>
              <w:rPr>
                <w:sz w:val="20"/>
                <w:szCs w:val="20"/>
              </w:rPr>
            </w:pPr>
            <w:r w:rsidRPr="00E02560">
              <w:rPr>
                <w:sz w:val="20"/>
                <w:szCs w:val="20"/>
              </w:rPr>
              <w:t>Dec-03</w:t>
            </w:r>
          </w:p>
        </w:tc>
        <w:tc>
          <w:tcPr>
            <w:tcW w:w="984" w:type="pct"/>
            <w:tcBorders>
              <w:top w:val="nil"/>
              <w:left w:val="single" w:sz="4" w:space="0" w:color="auto"/>
              <w:bottom w:val="nil"/>
              <w:right w:val="single" w:sz="4" w:space="0" w:color="auto"/>
            </w:tcBorders>
            <w:shd w:val="clear" w:color="auto" w:fill="FFFFFF" w:themeFill="background1"/>
            <w:vAlign w:val="bottom"/>
          </w:tcPr>
          <w:p w14:paraId="15C9AE2A" w14:textId="77777777" w:rsidR="00007441" w:rsidRPr="00E02560" w:rsidRDefault="00007441" w:rsidP="002E2E82">
            <w:pPr>
              <w:widowControl w:val="0"/>
              <w:jc w:val="right"/>
              <w:rPr>
                <w:sz w:val="20"/>
                <w:szCs w:val="20"/>
              </w:rPr>
            </w:pPr>
            <w:r w:rsidRPr="00E02560">
              <w:rPr>
                <w:sz w:val="20"/>
                <w:szCs w:val="20"/>
              </w:rPr>
              <w:t>127,820</w:t>
            </w:r>
          </w:p>
        </w:tc>
      </w:tr>
      <w:tr w:rsidR="00007441" w:rsidRPr="00E02560" w14:paraId="7D98CB16" w14:textId="77777777" w:rsidTr="002E2E82">
        <w:trPr>
          <w:trHeight w:val="233"/>
        </w:trPr>
        <w:tc>
          <w:tcPr>
            <w:tcW w:w="3279" w:type="pct"/>
            <w:tcBorders>
              <w:top w:val="nil"/>
              <w:left w:val="single" w:sz="4" w:space="0" w:color="auto"/>
              <w:bottom w:val="nil"/>
              <w:right w:val="nil"/>
            </w:tcBorders>
            <w:shd w:val="clear" w:color="auto" w:fill="FFFFFF" w:themeFill="background1"/>
            <w:vAlign w:val="bottom"/>
          </w:tcPr>
          <w:p w14:paraId="14CF6AC4" w14:textId="77777777" w:rsidR="00007441" w:rsidRPr="00E02560" w:rsidRDefault="00007441" w:rsidP="002E2E82">
            <w:pPr>
              <w:widowControl w:val="0"/>
              <w:ind w:left="4983" w:right="-198"/>
              <w:jc w:val="left"/>
              <w:rPr>
                <w:sz w:val="20"/>
                <w:szCs w:val="20"/>
              </w:rPr>
            </w:pPr>
            <w:r w:rsidRPr="00E02560">
              <w:rPr>
                <w:sz w:val="20"/>
                <w:szCs w:val="20"/>
              </w:rPr>
              <w:t>Phase II:</w:t>
            </w:r>
          </w:p>
        </w:tc>
        <w:tc>
          <w:tcPr>
            <w:tcW w:w="737" w:type="pct"/>
            <w:tcBorders>
              <w:top w:val="nil"/>
              <w:left w:val="nil"/>
              <w:bottom w:val="nil"/>
              <w:right w:val="single" w:sz="4" w:space="0" w:color="auto"/>
            </w:tcBorders>
            <w:shd w:val="clear" w:color="auto" w:fill="FFFFFF" w:themeFill="background1"/>
            <w:vAlign w:val="bottom"/>
          </w:tcPr>
          <w:p w14:paraId="743F9FEA" w14:textId="77777777" w:rsidR="00007441" w:rsidRPr="00E02560" w:rsidRDefault="00007441" w:rsidP="002E2E82">
            <w:pPr>
              <w:widowControl w:val="0"/>
              <w:jc w:val="right"/>
              <w:rPr>
                <w:sz w:val="20"/>
                <w:szCs w:val="20"/>
              </w:rPr>
            </w:pPr>
            <w:r w:rsidRPr="00E02560">
              <w:rPr>
                <w:sz w:val="20"/>
                <w:szCs w:val="20"/>
              </w:rPr>
              <w:t>Mar-07</w:t>
            </w:r>
          </w:p>
        </w:tc>
        <w:tc>
          <w:tcPr>
            <w:tcW w:w="984" w:type="pct"/>
            <w:tcBorders>
              <w:top w:val="nil"/>
              <w:left w:val="single" w:sz="4" w:space="0" w:color="auto"/>
              <w:bottom w:val="nil"/>
              <w:right w:val="single" w:sz="4" w:space="0" w:color="auto"/>
            </w:tcBorders>
            <w:shd w:val="clear" w:color="auto" w:fill="FFFFFF" w:themeFill="background1"/>
            <w:vAlign w:val="bottom"/>
          </w:tcPr>
          <w:p w14:paraId="47E6D57C" w14:textId="77777777" w:rsidR="00007441" w:rsidRPr="00E02560" w:rsidRDefault="00007441" w:rsidP="002E2E82">
            <w:pPr>
              <w:widowControl w:val="0"/>
              <w:jc w:val="right"/>
              <w:rPr>
                <w:sz w:val="20"/>
                <w:szCs w:val="20"/>
              </w:rPr>
            </w:pPr>
            <w:r w:rsidRPr="00E02560">
              <w:rPr>
                <w:sz w:val="20"/>
                <w:szCs w:val="20"/>
              </w:rPr>
              <w:t>85,213</w:t>
            </w:r>
          </w:p>
        </w:tc>
      </w:tr>
      <w:tr w:rsidR="00007441" w:rsidRPr="00E02560" w14:paraId="33648468" w14:textId="77777777" w:rsidTr="002E2E82">
        <w:trPr>
          <w:trHeight w:val="233"/>
        </w:trPr>
        <w:tc>
          <w:tcPr>
            <w:tcW w:w="3279" w:type="pct"/>
            <w:tcBorders>
              <w:top w:val="nil"/>
              <w:left w:val="single" w:sz="4" w:space="0" w:color="auto"/>
              <w:bottom w:val="nil"/>
              <w:right w:val="nil"/>
            </w:tcBorders>
            <w:shd w:val="clear" w:color="auto" w:fill="FFFFFF" w:themeFill="background1"/>
            <w:vAlign w:val="bottom"/>
          </w:tcPr>
          <w:p w14:paraId="69B41169" w14:textId="77777777" w:rsidR="00007441" w:rsidRPr="00E02560" w:rsidRDefault="00007441" w:rsidP="002E2E82">
            <w:pPr>
              <w:widowControl w:val="0"/>
              <w:ind w:left="4983" w:right="-198"/>
              <w:jc w:val="left"/>
              <w:rPr>
                <w:sz w:val="20"/>
                <w:szCs w:val="20"/>
              </w:rPr>
            </w:pPr>
            <w:r w:rsidRPr="00E02560">
              <w:rPr>
                <w:sz w:val="20"/>
                <w:szCs w:val="20"/>
              </w:rPr>
              <w:t>Phase III:</w:t>
            </w:r>
          </w:p>
        </w:tc>
        <w:tc>
          <w:tcPr>
            <w:tcW w:w="737" w:type="pct"/>
            <w:tcBorders>
              <w:top w:val="nil"/>
              <w:left w:val="nil"/>
              <w:bottom w:val="nil"/>
              <w:right w:val="single" w:sz="4" w:space="0" w:color="auto"/>
            </w:tcBorders>
            <w:shd w:val="clear" w:color="auto" w:fill="FFFFFF" w:themeFill="background1"/>
            <w:vAlign w:val="bottom"/>
          </w:tcPr>
          <w:p w14:paraId="3C0CE41A" w14:textId="77777777" w:rsidR="00007441" w:rsidRPr="00E02560" w:rsidRDefault="00007441" w:rsidP="002E2E82">
            <w:pPr>
              <w:widowControl w:val="0"/>
              <w:jc w:val="right"/>
              <w:rPr>
                <w:sz w:val="20"/>
                <w:szCs w:val="20"/>
              </w:rPr>
            </w:pPr>
            <w:r w:rsidRPr="00E02560">
              <w:rPr>
                <w:sz w:val="20"/>
                <w:szCs w:val="20"/>
              </w:rPr>
              <w:t>Apr-09</w:t>
            </w:r>
          </w:p>
        </w:tc>
        <w:tc>
          <w:tcPr>
            <w:tcW w:w="984" w:type="pct"/>
            <w:tcBorders>
              <w:top w:val="nil"/>
              <w:left w:val="single" w:sz="4" w:space="0" w:color="auto"/>
              <w:bottom w:val="nil"/>
              <w:right w:val="single" w:sz="4" w:space="0" w:color="auto"/>
            </w:tcBorders>
            <w:shd w:val="clear" w:color="auto" w:fill="FFFFFF" w:themeFill="background1"/>
            <w:vAlign w:val="bottom"/>
          </w:tcPr>
          <w:p w14:paraId="5597960E" w14:textId="77777777" w:rsidR="00007441" w:rsidRPr="00E02560" w:rsidRDefault="00007441" w:rsidP="002E2E82">
            <w:pPr>
              <w:widowControl w:val="0"/>
              <w:jc w:val="right"/>
              <w:rPr>
                <w:sz w:val="20"/>
                <w:szCs w:val="20"/>
              </w:rPr>
            </w:pPr>
            <w:r w:rsidRPr="00E02560">
              <w:rPr>
                <w:sz w:val="20"/>
                <w:szCs w:val="20"/>
              </w:rPr>
              <w:t>85,213</w:t>
            </w:r>
          </w:p>
        </w:tc>
      </w:tr>
      <w:tr w:rsidR="00007441" w:rsidRPr="00E02560" w14:paraId="063E9721" w14:textId="77777777" w:rsidTr="002E2E82">
        <w:trPr>
          <w:trHeight w:val="233"/>
        </w:trPr>
        <w:tc>
          <w:tcPr>
            <w:tcW w:w="3279" w:type="pct"/>
            <w:tcBorders>
              <w:top w:val="nil"/>
              <w:left w:val="single" w:sz="4" w:space="0" w:color="auto"/>
              <w:bottom w:val="nil"/>
              <w:right w:val="nil"/>
            </w:tcBorders>
            <w:shd w:val="clear" w:color="auto" w:fill="FFFFFF" w:themeFill="background1"/>
            <w:vAlign w:val="bottom"/>
          </w:tcPr>
          <w:p w14:paraId="32386425" w14:textId="77777777" w:rsidR="00007441" w:rsidRPr="00E02560" w:rsidRDefault="00007441" w:rsidP="002E2E82">
            <w:pPr>
              <w:widowControl w:val="0"/>
              <w:ind w:left="4983" w:right="-198"/>
              <w:jc w:val="left"/>
              <w:rPr>
                <w:sz w:val="20"/>
                <w:szCs w:val="20"/>
              </w:rPr>
            </w:pPr>
            <w:r w:rsidRPr="00E02560">
              <w:rPr>
                <w:sz w:val="20"/>
                <w:szCs w:val="20"/>
              </w:rPr>
              <w:t>Phase IV:</w:t>
            </w:r>
          </w:p>
        </w:tc>
        <w:tc>
          <w:tcPr>
            <w:tcW w:w="737" w:type="pct"/>
            <w:tcBorders>
              <w:top w:val="nil"/>
              <w:left w:val="nil"/>
              <w:bottom w:val="nil"/>
              <w:right w:val="single" w:sz="4" w:space="0" w:color="auto"/>
            </w:tcBorders>
            <w:shd w:val="clear" w:color="auto" w:fill="FFFFFF" w:themeFill="background1"/>
            <w:vAlign w:val="bottom"/>
          </w:tcPr>
          <w:p w14:paraId="3866BB87" w14:textId="77777777" w:rsidR="00007441" w:rsidRPr="00E02560" w:rsidRDefault="00007441" w:rsidP="002E2E82">
            <w:pPr>
              <w:widowControl w:val="0"/>
              <w:tabs>
                <w:tab w:val="left" w:pos="6840"/>
              </w:tabs>
              <w:ind w:left="-108"/>
              <w:jc w:val="right"/>
              <w:rPr>
                <w:sz w:val="20"/>
                <w:szCs w:val="20"/>
              </w:rPr>
            </w:pPr>
            <w:r w:rsidRPr="00E02560">
              <w:rPr>
                <w:sz w:val="20"/>
                <w:szCs w:val="20"/>
              </w:rPr>
              <w:t>Apr-11</w:t>
            </w:r>
          </w:p>
        </w:tc>
        <w:tc>
          <w:tcPr>
            <w:tcW w:w="984" w:type="pct"/>
            <w:tcBorders>
              <w:top w:val="nil"/>
              <w:left w:val="single" w:sz="4" w:space="0" w:color="auto"/>
              <w:bottom w:val="nil"/>
              <w:right w:val="single" w:sz="4" w:space="0" w:color="auto"/>
            </w:tcBorders>
            <w:shd w:val="clear" w:color="auto" w:fill="FFFFFF" w:themeFill="background1"/>
          </w:tcPr>
          <w:p w14:paraId="58350CF2" w14:textId="77777777" w:rsidR="00007441" w:rsidRPr="00E02560" w:rsidRDefault="00007441" w:rsidP="002E2E82">
            <w:pPr>
              <w:widowControl w:val="0"/>
              <w:jc w:val="right"/>
              <w:rPr>
                <w:sz w:val="20"/>
                <w:szCs w:val="20"/>
              </w:rPr>
            </w:pPr>
            <w:r w:rsidRPr="00E02560">
              <w:rPr>
                <w:sz w:val="20"/>
                <w:szCs w:val="20"/>
              </w:rPr>
              <w:t>85,213</w:t>
            </w:r>
          </w:p>
        </w:tc>
      </w:tr>
      <w:tr w:rsidR="00007441" w:rsidRPr="00E02560" w14:paraId="333C24E9" w14:textId="77777777" w:rsidTr="002E2E82">
        <w:trPr>
          <w:trHeight w:val="233"/>
        </w:trPr>
        <w:tc>
          <w:tcPr>
            <w:tcW w:w="3279" w:type="pct"/>
            <w:tcBorders>
              <w:top w:val="nil"/>
              <w:left w:val="single" w:sz="4" w:space="0" w:color="auto"/>
              <w:bottom w:val="nil"/>
              <w:right w:val="nil"/>
            </w:tcBorders>
            <w:shd w:val="clear" w:color="auto" w:fill="FFFFFF" w:themeFill="background1"/>
            <w:vAlign w:val="bottom"/>
          </w:tcPr>
          <w:p w14:paraId="2A388017" w14:textId="77777777" w:rsidR="00007441" w:rsidRPr="00E02560" w:rsidRDefault="00007441" w:rsidP="002E2E82">
            <w:pPr>
              <w:keepNext/>
              <w:ind w:left="4983" w:right="-198"/>
              <w:jc w:val="left"/>
              <w:rPr>
                <w:sz w:val="20"/>
                <w:szCs w:val="20"/>
              </w:rPr>
            </w:pPr>
            <w:r w:rsidRPr="00E02560">
              <w:rPr>
                <w:sz w:val="20"/>
                <w:szCs w:val="20"/>
              </w:rPr>
              <w:t>Phase V:</w:t>
            </w:r>
          </w:p>
        </w:tc>
        <w:tc>
          <w:tcPr>
            <w:tcW w:w="737" w:type="pct"/>
            <w:tcBorders>
              <w:top w:val="nil"/>
              <w:left w:val="nil"/>
              <w:bottom w:val="nil"/>
              <w:right w:val="single" w:sz="4" w:space="0" w:color="auto"/>
            </w:tcBorders>
            <w:shd w:val="clear" w:color="auto" w:fill="FFFFFF" w:themeFill="background1"/>
            <w:vAlign w:val="bottom"/>
          </w:tcPr>
          <w:p w14:paraId="5496C78C" w14:textId="77777777" w:rsidR="00007441" w:rsidRPr="00E02560" w:rsidRDefault="00007441" w:rsidP="002E2E82">
            <w:pPr>
              <w:keepNext/>
              <w:tabs>
                <w:tab w:val="left" w:pos="6840"/>
              </w:tabs>
              <w:ind w:left="-108"/>
              <w:jc w:val="right"/>
              <w:rPr>
                <w:sz w:val="20"/>
                <w:szCs w:val="20"/>
              </w:rPr>
            </w:pPr>
            <w:r w:rsidRPr="00E02560">
              <w:rPr>
                <w:sz w:val="20"/>
                <w:szCs w:val="20"/>
              </w:rPr>
              <w:t>Apr-13</w:t>
            </w:r>
          </w:p>
        </w:tc>
        <w:tc>
          <w:tcPr>
            <w:tcW w:w="984" w:type="pct"/>
            <w:tcBorders>
              <w:top w:val="nil"/>
              <w:left w:val="single" w:sz="4" w:space="0" w:color="auto"/>
              <w:bottom w:val="nil"/>
              <w:right w:val="single" w:sz="4" w:space="0" w:color="auto"/>
            </w:tcBorders>
            <w:shd w:val="clear" w:color="auto" w:fill="FFFFFF" w:themeFill="background1"/>
          </w:tcPr>
          <w:p w14:paraId="377233DB" w14:textId="77777777" w:rsidR="00007441" w:rsidRPr="00E02560" w:rsidRDefault="00007441" w:rsidP="002E2E82">
            <w:pPr>
              <w:keepNext/>
              <w:jc w:val="right"/>
              <w:rPr>
                <w:sz w:val="20"/>
                <w:szCs w:val="20"/>
              </w:rPr>
            </w:pPr>
            <w:r w:rsidRPr="00E02560">
              <w:rPr>
                <w:sz w:val="20"/>
                <w:szCs w:val="20"/>
              </w:rPr>
              <w:t>85,213</w:t>
            </w:r>
          </w:p>
        </w:tc>
      </w:tr>
      <w:tr w:rsidR="00007441" w:rsidRPr="00E02560" w14:paraId="13690F8E" w14:textId="77777777" w:rsidTr="002E2E82">
        <w:trPr>
          <w:trHeight w:val="233"/>
        </w:trPr>
        <w:tc>
          <w:tcPr>
            <w:tcW w:w="3279" w:type="pct"/>
            <w:tcBorders>
              <w:top w:val="nil"/>
              <w:left w:val="single" w:sz="4" w:space="0" w:color="auto"/>
              <w:bottom w:val="nil"/>
              <w:right w:val="nil"/>
            </w:tcBorders>
            <w:shd w:val="clear" w:color="auto" w:fill="FFFFFF" w:themeFill="background1"/>
            <w:vAlign w:val="bottom"/>
          </w:tcPr>
          <w:p w14:paraId="2560DC02" w14:textId="77777777" w:rsidR="00007441" w:rsidRPr="00E02560" w:rsidRDefault="00007441" w:rsidP="002E2E82">
            <w:pPr>
              <w:keepNext/>
              <w:ind w:left="4983" w:right="-198"/>
              <w:jc w:val="left"/>
              <w:rPr>
                <w:sz w:val="20"/>
                <w:szCs w:val="20"/>
              </w:rPr>
            </w:pPr>
            <w:r w:rsidRPr="00E02560">
              <w:rPr>
                <w:sz w:val="20"/>
                <w:szCs w:val="20"/>
              </w:rPr>
              <w:t>Phase VI:</w:t>
            </w:r>
          </w:p>
        </w:tc>
        <w:tc>
          <w:tcPr>
            <w:tcW w:w="737" w:type="pct"/>
            <w:tcBorders>
              <w:top w:val="nil"/>
              <w:left w:val="nil"/>
              <w:bottom w:val="nil"/>
              <w:right w:val="single" w:sz="4" w:space="0" w:color="auto"/>
            </w:tcBorders>
            <w:shd w:val="clear" w:color="auto" w:fill="FFFFFF" w:themeFill="background1"/>
            <w:vAlign w:val="bottom"/>
          </w:tcPr>
          <w:p w14:paraId="0FE4F8A5" w14:textId="77777777" w:rsidR="00007441" w:rsidRPr="00E02560" w:rsidRDefault="00007441" w:rsidP="002E2E82">
            <w:pPr>
              <w:keepNext/>
              <w:tabs>
                <w:tab w:val="left" w:pos="6840"/>
              </w:tabs>
              <w:ind w:left="-108"/>
              <w:jc w:val="right"/>
              <w:rPr>
                <w:sz w:val="20"/>
                <w:szCs w:val="20"/>
              </w:rPr>
            </w:pPr>
            <w:r w:rsidRPr="00E02560">
              <w:rPr>
                <w:sz w:val="20"/>
                <w:szCs w:val="20"/>
              </w:rPr>
              <w:t>Nov-15</w:t>
            </w:r>
          </w:p>
        </w:tc>
        <w:tc>
          <w:tcPr>
            <w:tcW w:w="984" w:type="pct"/>
            <w:tcBorders>
              <w:top w:val="nil"/>
              <w:left w:val="single" w:sz="4" w:space="0" w:color="auto"/>
              <w:bottom w:val="nil"/>
              <w:right w:val="single" w:sz="4" w:space="0" w:color="auto"/>
            </w:tcBorders>
            <w:shd w:val="clear" w:color="auto" w:fill="FFFFFF" w:themeFill="background1"/>
          </w:tcPr>
          <w:p w14:paraId="5E238318" w14:textId="77777777" w:rsidR="00007441" w:rsidRPr="00E02560" w:rsidRDefault="00007441" w:rsidP="002E2E82">
            <w:pPr>
              <w:keepNext/>
              <w:jc w:val="right"/>
              <w:rPr>
                <w:sz w:val="20"/>
                <w:szCs w:val="20"/>
              </w:rPr>
            </w:pPr>
            <w:r w:rsidRPr="00E02560">
              <w:rPr>
                <w:sz w:val="20"/>
                <w:szCs w:val="20"/>
              </w:rPr>
              <w:t>109,073</w:t>
            </w:r>
          </w:p>
        </w:tc>
      </w:tr>
      <w:tr w:rsidR="00007441" w:rsidRPr="00E02560" w14:paraId="2F90F2F8" w14:textId="77777777" w:rsidTr="002E2E82">
        <w:trPr>
          <w:trHeight w:val="233"/>
        </w:trPr>
        <w:tc>
          <w:tcPr>
            <w:tcW w:w="3279" w:type="pct"/>
            <w:tcBorders>
              <w:top w:val="nil"/>
              <w:left w:val="single" w:sz="4" w:space="0" w:color="auto"/>
              <w:bottom w:val="nil"/>
              <w:right w:val="nil"/>
            </w:tcBorders>
            <w:shd w:val="clear" w:color="auto" w:fill="FFFFFF" w:themeFill="background1"/>
            <w:vAlign w:val="bottom"/>
          </w:tcPr>
          <w:p w14:paraId="40867A46" w14:textId="77777777" w:rsidR="00007441" w:rsidRPr="00E02560" w:rsidRDefault="00007441" w:rsidP="002E2E82">
            <w:pPr>
              <w:keepNext/>
              <w:ind w:left="4983" w:right="-198"/>
              <w:jc w:val="left"/>
              <w:rPr>
                <w:sz w:val="20"/>
                <w:szCs w:val="20"/>
              </w:rPr>
            </w:pPr>
            <w:r w:rsidRPr="00E02560">
              <w:rPr>
                <w:sz w:val="20"/>
                <w:szCs w:val="20"/>
              </w:rPr>
              <w:t>Phase VII:</w:t>
            </w:r>
          </w:p>
        </w:tc>
        <w:tc>
          <w:tcPr>
            <w:tcW w:w="737" w:type="pct"/>
            <w:tcBorders>
              <w:top w:val="nil"/>
              <w:left w:val="nil"/>
              <w:bottom w:val="nil"/>
              <w:right w:val="single" w:sz="4" w:space="0" w:color="auto"/>
            </w:tcBorders>
            <w:shd w:val="clear" w:color="auto" w:fill="FFFFFF" w:themeFill="background1"/>
            <w:vAlign w:val="bottom"/>
          </w:tcPr>
          <w:p w14:paraId="020DB869" w14:textId="77777777" w:rsidR="00007441" w:rsidRPr="00E02560" w:rsidRDefault="00007441" w:rsidP="002E2E82">
            <w:pPr>
              <w:keepNext/>
              <w:tabs>
                <w:tab w:val="left" w:pos="6840"/>
              </w:tabs>
              <w:ind w:left="-108"/>
              <w:jc w:val="right"/>
              <w:rPr>
                <w:sz w:val="20"/>
                <w:szCs w:val="20"/>
              </w:rPr>
            </w:pPr>
            <w:r w:rsidRPr="00E02560">
              <w:rPr>
                <w:sz w:val="20"/>
                <w:szCs w:val="20"/>
              </w:rPr>
              <w:t>Nov-17</w:t>
            </w:r>
          </w:p>
        </w:tc>
        <w:tc>
          <w:tcPr>
            <w:tcW w:w="984" w:type="pct"/>
            <w:tcBorders>
              <w:top w:val="nil"/>
              <w:left w:val="single" w:sz="4" w:space="0" w:color="auto"/>
              <w:bottom w:val="nil"/>
              <w:right w:val="single" w:sz="4" w:space="0" w:color="auto"/>
            </w:tcBorders>
            <w:shd w:val="clear" w:color="auto" w:fill="FFFFFF" w:themeFill="background1"/>
          </w:tcPr>
          <w:p w14:paraId="6368339D" w14:textId="77777777" w:rsidR="00007441" w:rsidRPr="00E02560" w:rsidRDefault="00007441" w:rsidP="002E2E82">
            <w:pPr>
              <w:keepNext/>
              <w:jc w:val="right"/>
              <w:rPr>
                <w:sz w:val="20"/>
                <w:szCs w:val="20"/>
              </w:rPr>
            </w:pPr>
            <w:r w:rsidRPr="00E02560">
              <w:rPr>
                <w:sz w:val="20"/>
                <w:szCs w:val="20"/>
              </w:rPr>
              <w:t>109,073</w:t>
            </w:r>
          </w:p>
        </w:tc>
      </w:tr>
      <w:tr w:rsidR="00007441" w:rsidRPr="00E02560" w14:paraId="786D6D6E" w14:textId="77777777" w:rsidTr="002E2E82">
        <w:trPr>
          <w:trHeight w:val="233"/>
        </w:trPr>
        <w:tc>
          <w:tcPr>
            <w:tcW w:w="3279" w:type="pct"/>
            <w:tcBorders>
              <w:top w:val="nil"/>
              <w:left w:val="single" w:sz="4" w:space="0" w:color="auto"/>
              <w:bottom w:val="nil"/>
              <w:right w:val="nil"/>
            </w:tcBorders>
            <w:shd w:val="clear" w:color="auto" w:fill="FFFFFF" w:themeFill="background1"/>
            <w:vAlign w:val="bottom"/>
          </w:tcPr>
          <w:p w14:paraId="66C5D1E8" w14:textId="77777777" w:rsidR="00007441" w:rsidRPr="00E02560" w:rsidRDefault="00007441" w:rsidP="002E2E82">
            <w:pPr>
              <w:keepNext/>
              <w:ind w:left="4983" w:right="-198"/>
              <w:jc w:val="left"/>
              <w:rPr>
                <w:sz w:val="20"/>
                <w:szCs w:val="20"/>
              </w:rPr>
            </w:pPr>
            <w:r w:rsidRPr="00E02560">
              <w:rPr>
                <w:sz w:val="20"/>
                <w:szCs w:val="20"/>
              </w:rPr>
              <w:t>Phase VIII:</w:t>
            </w:r>
          </w:p>
        </w:tc>
        <w:tc>
          <w:tcPr>
            <w:tcW w:w="737" w:type="pct"/>
            <w:tcBorders>
              <w:top w:val="nil"/>
              <w:left w:val="nil"/>
              <w:bottom w:val="nil"/>
              <w:right w:val="single" w:sz="4" w:space="0" w:color="auto"/>
            </w:tcBorders>
            <w:shd w:val="clear" w:color="auto" w:fill="FFFFFF" w:themeFill="background1"/>
            <w:vAlign w:val="bottom"/>
          </w:tcPr>
          <w:p w14:paraId="4E12ABDD" w14:textId="77777777" w:rsidR="00007441" w:rsidRPr="00E02560" w:rsidRDefault="00007441" w:rsidP="002E2E82">
            <w:pPr>
              <w:keepNext/>
              <w:tabs>
                <w:tab w:val="left" w:pos="6840"/>
              </w:tabs>
              <w:ind w:left="-108"/>
              <w:jc w:val="right"/>
              <w:rPr>
                <w:sz w:val="20"/>
                <w:szCs w:val="20"/>
              </w:rPr>
            </w:pPr>
            <w:r w:rsidRPr="00E02560">
              <w:rPr>
                <w:sz w:val="20"/>
                <w:szCs w:val="20"/>
              </w:rPr>
              <w:t>May-19</w:t>
            </w:r>
          </w:p>
        </w:tc>
        <w:tc>
          <w:tcPr>
            <w:tcW w:w="984" w:type="pct"/>
            <w:tcBorders>
              <w:top w:val="nil"/>
              <w:left w:val="single" w:sz="4" w:space="0" w:color="auto"/>
              <w:bottom w:val="nil"/>
              <w:right w:val="single" w:sz="4" w:space="0" w:color="auto"/>
            </w:tcBorders>
            <w:shd w:val="clear" w:color="auto" w:fill="FFFFFF" w:themeFill="background1"/>
          </w:tcPr>
          <w:p w14:paraId="3D581D6B" w14:textId="77777777" w:rsidR="00007441" w:rsidRPr="00E02560" w:rsidRDefault="00007441" w:rsidP="002E2E82">
            <w:pPr>
              <w:keepNext/>
              <w:jc w:val="right"/>
              <w:rPr>
                <w:sz w:val="20"/>
                <w:szCs w:val="20"/>
              </w:rPr>
            </w:pPr>
            <w:r w:rsidRPr="00E02560">
              <w:rPr>
                <w:sz w:val="20"/>
                <w:szCs w:val="20"/>
              </w:rPr>
              <w:t>109,073</w:t>
            </w:r>
          </w:p>
        </w:tc>
      </w:tr>
      <w:tr w:rsidR="00007441" w:rsidRPr="00E02560" w14:paraId="60793BA9" w14:textId="77777777" w:rsidTr="002E2E82">
        <w:trPr>
          <w:trHeight w:val="233"/>
        </w:trPr>
        <w:tc>
          <w:tcPr>
            <w:tcW w:w="3279" w:type="pct"/>
            <w:tcBorders>
              <w:top w:val="nil"/>
              <w:left w:val="single" w:sz="4" w:space="0" w:color="auto"/>
              <w:bottom w:val="nil"/>
              <w:right w:val="nil"/>
            </w:tcBorders>
            <w:shd w:val="clear" w:color="auto" w:fill="FFFFFF" w:themeFill="background1"/>
            <w:vAlign w:val="bottom"/>
          </w:tcPr>
          <w:p w14:paraId="190C13D1" w14:textId="77777777" w:rsidR="00007441" w:rsidRPr="00E02560" w:rsidRDefault="00007441" w:rsidP="002E2E82">
            <w:pPr>
              <w:keepNext/>
              <w:ind w:left="4983" w:right="-198"/>
              <w:jc w:val="left"/>
              <w:rPr>
                <w:sz w:val="20"/>
                <w:szCs w:val="20"/>
              </w:rPr>
            </w:pPr>
            <w:r w:rsidRPr="00E02560">
              <w:rPr>
                <w:sz w:val="20"/>
                <w:szCs w:val="20"/>
              </w:rPr>
              <w:t>Phase IX:</w:t>
            </w:r>
          </w:p>
        </w:tc>
        <w:tc>
          <w:tcPr>
            <w:tcW w:w="737" w:type="pct"/>
            <w:tcBorders>
              <w:top w:val="nil"/>
              <w:left w:val="nil"/>
              <w:bottom w:val="nil"/>
              <w:right w:val="single" w:sz="4" w:space="0" w:color="auto"/>
            </w:tcBorders>
            <w:shd w:val="clear" w:color="auto" w:fill="FFFFFF" w:themeFill="background1"/>
            <w:vAlign w:val="bottom"/>
          </w:tcPr>
          <w:p w14:paraId="7F610054" w14:textId="77777777" w:rsidR="00007441" w:rsidRPr="00E02560" w:rsidRDefault="00007441" w:rsidP="002E2E82">
            <w:pPr>
              <w:keepNext/>
              <w:tabs>
                <w:tab w:val="left" w:pos="6840"/>
              </w:tabs>
              <w:ind w:left="-108"/>
              <w:jc w:val="right"/>
              <w:rPr>
                <w:sz w:val="20"/>
                <w:szCs w:val="20"/>
              </w:rPr>
            </w:pPr>
            <w:r w:rsidRPr="00E02560">
              <w:rPr>
                <w:sz w:val="20"/>
                <w:szCs w:val="20"/>
              </w:rPr>
              <w:t>Jul-21</w:t>
            </w:r>
          </w:p>
        </w:tc>
        <w:tc>
          <w:tcPr>
            <w:tcW w:w="984" w:type="pct"/>
            <w:tcBorders>
              <w:top w:val="nil"/>
              <w:left w:val="single" w:sz="4" w:space="0" w:color="auto"/>
              <w:bottom w:val="nil"/>
              <w:right w:val="single" w:sz="4" w:space="0" w:color="auto"/>
            </w:tcBorders>
            <w:shd w:val="clear" w:color="auto" w:fill="FFFFFF" w:themeFill="background1"/>
          </w:tcPr>
          <w:p w14:paraId="47569AB0" w14:textId="77777777" w:rsidR="00007441" w:rsidRPr="00E02560" w:rsidRDefault="00007441" w:rsidP="002E2E82">
            <w:pPr>
              <w:keepNext/>
              <w:jc w:val="right"/>
              <w:rPr>
                <w:sz w:val="20"/>
                <w:szCs w:val="20"/>
              </w:rPr>
            </w:pPr>
            <w:r w:rsidRPr="00E02560">
              <w:rPr>
                <w:sz w:val="20"/>
                <w:szCs w:val="20"/>
              </w:rPr>
              <w:t>109,073</w:t>
            </w:r>
          </w:p>
        </w:tc>
      </w:tr>
      <w:tr w:rsidR="00007441" w:rsidRPr="00E02560" w14:paraId="25707764" w14:textId="77777777" w:rsidTr="002E2E82">
        <w:trPr>
          <w:trHeight w:val="233"/>
        </w:trPr>
        <w:tc>
          <w:tcPr>
            <w:tcW w:w="3279" w:type="pct"/>
            <w:tcBorders>
              <w:top w:val="nil"/>
              <w:left w:val="single" w:sz="4" w:space="0" w:color="auto"/>
              <w:bottom w:val="nil"/>
              <w:right w:val="nil"/>
            </w:tcBorders>
            <w:shd w:val="clear" w:color="auto" w:fill="FFFFFF" w:themeFill="background1"/>
            <w:vAlign w:val="bottom"/>
          </w:tcPr>
          <w:p w14:paraId="25F2A78D" w14:textId="77777777" w:rsidR="00007441" w:rsidRPr="00E02560" w:rsidRDefault="00007441" w:rsidP="002E2E82">
            <w:pPr>
              <w:keepNext/>
              <w:ind w:left="4983" w:right="-198"/>
              <w:jc w:val="left"/>
              <w:rPr>
                <w:sz w:val="20"/>
                <w:szCs w:val="20"/>
              </w:rPr>
            </w:pPr>
            <w:r w:rsidRPr="00E02560">
              <w:rPr>
                <w:sz w:val="20"/>
                <w:szCs w:val="20"/>
              </w:rPr>
              <w:t>Phase X:</w:t>
            </w:r>
          </w:p>
        </w:tc>
        <w:tc>
          <w:tcPr>
            <w:tcW w:w="737" w:type="pct"/>
            <w:tcBorders>
              <w:top w:val="nil"/>
              <w:left w:val="nil"/>
              <w:bottom w:val="nil"/>
              <w:right w:val="single" w:sz="4" w:space="0" w:color="auto"/>
            </w:tcBorders>
            <w:shd w:val="clear" w:color="auto" w:fill="FFFFFF" w:themeFill="background1"/>
            <w:vAlign w:val="bottom"/>
          </w:tcPr>
          <w:p w14:paraId="691287F0" w14:textId="77777777" w:rsidR="00007441" w:rsidRPr="00E02560" w:rsidRDefault="00007441" w:rsidP="002E2E82">
            <w:pPr>
              <w:keepNext/>
              <w:tabs>
                <w:tab w:val="left" w:pos="6840"/>
              </w:tabs>
              <w:ind w:left="-108"/>
              <w:jc w:val="right"/>
              <w:rPr>
                <w:sz w:val="20"/>
                <w:szCs w:val="20"/>
              </w:rPr>
            </w:pPr>
            <w:r w:rsidRPr="00E02560">
              <w:rPr>
                <w:sz w:val="20"/>
                <w:szCs w:val="20"/>
              </w:rPr>
              <w:t>Jun-23</w:t>
            </w:r>
          </w:p>
        </w:tc>
        <w:tc>
          <w:tcPr>
            <w:tcW w:w="984" w:type="pct"/>
            <w:tcBorders>
              <w:top w:val="nil"/>
              <w:left w:val="single" w:sz="4" w:space="0" w:color="auto"/>
              <w:bottom w:val="nil"/>
              <w:right w:val="single" w:sz="4" w:space="0" w:color="auto"/>
            </w:tcBorders>
            <w:shd w:val="clear" w:color="auto" w:fill="FFFFFF" w:themeFill="background1"/>
          </w:tcPr>
          <w:p w14:paraId="06F5F97A" w14:textId="77777777" w:rsidR="00007441" w:rsidRPr="00E02560" w:rsidRDefault="00007441" w:rsidP="002E2E82">
            <w:pPr>
              <w:keepNext/>
              <w:jc w:val="right"/>
              <w:rPr>
                <w:sz w:val="20"/>
                <w:szCs w:val="20"/>
              </w:rPr>
            </w:pPr>
            <w:r w:rsidRPr="00E02560">
              <w:rPr>
                <w:sz w:val="20"/>
                <w:szCs w:val="20"/>
              </w:rPr>
              <w:t>225,780</w:t>
            </w:r>
          </w:p>
        </w:tc>
      </w:tr>
      <w:tr w:rsidR="00007441" w:rsidRPr="00E02560" w14:paraId="13DE616E" w14:textId="77777777" w:rsidTr="002E2E82">
        <w:trPr>
          <w:trHeight w:val="233"/>
        </w:trPr>
        <w:tc>
          <w:tcPr>
            <w:tcW w:w="4016" w:type="pct"/>
            <w:gridSpan w:val="2"/>
            <w:tcBorders>
              <w:top w:val="nil"/>
              <w:left w:val="single" w:sz="4" w:space="0" w:color="auto"/>
              <w:bottom w:val="nil"/>
              <w:right w:val="single" w:sz="4" w:space="0" w:color="auto"/>
            </w:tcBorders>
          </w:tcPr>
          <w:p w14:paraId="66A10866" w14:textId="77777777" w:rsidR="00007441" w:rsidRPr="00E02560" w:rsidRDefault="00007441" w:rsidP="002E2E82">
            <w:pPr>
              <w:keepNext/>
              <w:ind w:left="6551" w:right="-393"/>
              <w:jc w:val="center"/>
              <w:rPr>
                <w:sz w:val="20"/>
                <w:szCs w:val="20"/>
              </w:rPr>
            </w:pPr>
            <w:r w:rsidRPr="00E02560">
              <w:rPr>
                <w:sz w:val="20"/>
                <w:szCs w:val="20"/>
              </w:rPr>
              <w:t>Total:</w:t>
            </w:r>
          </w:p>
        </w:tc>
        <w:tc>
          <w:tcPr>
            <w:tcW w:w="984" w:type="pct"/>
            <w:tcBorders>
              <w:top w:val="nil"/>
              <w:left w:val="single" w:sz="4" w:space="0" w:color="auto"/>
              <w:bottom w:val="single" w:sz="4" w:space="0" w:color="auto"/>
              <w:right w:val="single" w:sz="4" w:space="0" w:color="auto"/>
            </w:tcBorders>
          </w:tcPr>
          <w:p w14:paraId="4ACC1F6C" w14:textId="77777777" w:rsidR="00007441" w:rsidRPr="00E02560" w:rsidRDefault="00007441" w:rsidP="002E2E82">
            <w:pPr>
              <w:keepNext/>
              <w:jc w:val="right"/>
              <w:rPr>
                <w:sz w:val="20"/>
                <w:szCs w:val="20"/>
              </w:rPr>
            </w:pPr>
            <w:r w:rsidRPr="00E02560">
              <w:rPr>
                <w:sz w:val="20"/>
                <w:szCs w:val="20"/>
              </w:rPr>
              <w:t>1,130,744</w:t>
            </w:r>
          </w:p>
        </w:tc>
      </w:tr>
      <w:tr w:rsidR="00007441" w:rsidRPr="00E02560" w14:paraId="2891D9C3" w14:textId="77777777" w:rsidTr="002E2E82">
        <w:trPr>
          <w:trHeight w:val="233"/>
        </w:trPr>
        <w:tc>
          <w:tcPr>
            <w:tcW w:w="4016" w:type="pct"/>
            <w:gridSpan w:val="2"/>
            <w:shd w:val="clear" w:color="auto" w:fill="FFFFFF" w:themeFill="background1"/>
          </w:tcPr>
          <w:p w14:paraId="554C81B7" w14:textId="77777777" w:rsidR="00007441" w:rsidRPr="00E02560" w:rsidRDefault="00007441" w:rsidP="002E2E82">
            <w:pPr>
              <w:widowControl w:val="0"/>
              <w:jc w:val="left"/>
              <w:rPr>
                <w:sz w:val="20"/>
                <w:szCs w:val="20"/>
              </w:rPr>
            </w:pPr>
            <w:r w:rsidRPr="00E02560">
              <w:rPr>
                <w:sz w:val="20"/>
                <w:szCs w:val="20"/>
              </w:rPr>
              <w:t>Amount requested for renewal (phase XI) (US $):</w:t>
            </w:r>
          </w:p>
        </w:tc>
        <w:tc>
          <w:tcPr>
            <w:tcW w:w="984" w:type="pct"/>
          </w:tcPr>
          <w:p w14:paraId="731931A1" w14:textId="77777777" w:rsidR="00007441" w:rsidRPr="00E02560" w:rsidRDefault="00007441" w:rsidP="002E2E82">
            <w:pPr>
              <w:widowControl w:val="0"/>
              <w:jc w:val="right"/>
              <w:rPr>
                <w:sz w:val="20"/>
                <w:szCs w:val="20"/>
              </w:rPr>
            </w:pPr>
            <w:r w:rsidRPr="00E02560">
              <w:rPr>
                <w:sz w:val="20"/>
                <w:szCs w:val="20"/>
              </w:rPr>
              <w:t>225,780</w:t>
            </w:r>
          </w:p>
        </w:tc>
      </w:tr>
      <w:tr w:rsidR="00007441" w:rsidRPr="00E02560" w14:paraId="58973C03" w14:textId="77777777" w:rsidTr="002E2E82">
        <w:trPr>
          <w:trHeight w:val="233"/>
        </w:trPr>
        <w:tc>
          <w:tcPr>
            <w:tcW w:w="4016" w:type="pct"/>
            <w:gridSpan w:val="2"/>
          </w:tcPr>
          <w:p w14:paraId="7E5BD372" w14:textId="77777777" w:rsidR="00007441" w:rsidRPr="00E02560" w:rsidRDefault="00007441" w:rsidP="002E2E82">
            <w:pPr>
              <w:keepNext/>
              <w:keepLines/>
              <w:jc w:val="left"/>
              <w:rPr>
                <w:sz w:val="20"/>
                <w:szCs w:val="20"/>
              </w:rPr>
            </w:pPr>
            <w:r w:rsidRPr="00E02560">
              <w:rPr>
                <w:sz w:val="20"/>
                <w:szCs w:val="20"/>
              </w:rPr>
              <w:t xml:space="preserve">Amount recommended for approval for phase XI (US $): </w:t>
            </w:r>
          </w:p>
        </w:tc>
        <w:tc>
          <w:tcPr>
            <w:tcW w:w="984" w:type="pct"/>
          </w:tcPr>
          <w:p w14:paraId="23CBB2CE" w14:textId="77777777" w:rsidR="00007441" w:rsidRPr="00E02560" w:rsidRDefault="00007441" w:rsidP="002E2E82">
            <w:pPr>
              <w:keepNext/>
              <w:keepLines/>
              <w:jc w:val="right"/>
              <w:rPr>
                <w:sz w:val="20"/>
                <w:szCs w:val="20"/>
              </w:rPr>
            </w:pPr>
            <w:r w:rsidRPr="00E02560">
              <w:rPr>
                <w:sz w:val="20"/>
                <w:szCs w:val="20"/>
              </w:rPr>
              <w:t>225,780</w:t>
            </w:r>
          </w:p>
        </w:tc>
      </w:tr>
      <w:tr w:rsidR="00007441" w:rsidRPr="00E02560" w14:paraId="20FEA85B" w14:textId="77777777" w:rsidTr="002E2E82">
        <w:trPr>
          <w:trHeight w:val="233"/>
        </w:trPr>
        <w:tc>
          <w:tcPr>
            <w:tcW w:w="4016" w:type="pct"/>
            <w:gridSpan w:val="2"/>
          </w:tcPr>
          <w:p w14:paraId="3CE61B41" w14:textId="77777777" w:rsidR="00007441" w:rsidRPr="00E02560" w:rsidRDefault="00007441" w:rsidP="002E2E82">
            <w:pPr>
              <w:jc w:val="left"/>
              <w:rPr>
                <w:sz w:val="20"/>
                <w:szCs w:val="20"/>
              </w:rPr>
            </w:pPr>
            <w:r w:rsidRPr="00E02560">
              <w:rPr>
                <w:sz w:val="20"/>
                <w:szCs w:val="20"/>
              </w:rPr>
              <w:t>Agency support costs (US $):</w:t>
            </w:r>
          </w:p>
        </w:tc>
        <w:tc>
          <w:tcPr>
            <w:tcW w:w="984" w:type="pct"/>
          </w:tcPr>
          <w:p w14:paraId="62B0501F" w14:textId="77777777" w:rsidR="00007441" w:rsidRPr="00E02560" w:rsidRDefault="00007441" w:rsidP="002E2E82">
            <w:pPr>
              <w:jc w:val="right"/>
              <w:rPr>
                <w:sz w:val="20"/>
                <w:szCs w:val="20"/>
              </w:rPr>
            </w:pPr>
            <w:r w:rsidRPr="00E02560">
              <w:rPr>
                <w:sz w:val="20"/>
                <w:szCs w:val="20"/>
              </w:rPr>
              <w:t>0</w:t>
            </w:r>
          </w:p>
        </w:tc>
      </w:tr>
      <w:tr w:rsidR="00007441" w:rsidRPr="00E02560" w14:paraId="5CD5EB70" w14:textId="77777777" w:rsidTr="002E2E82">
        <w:trPr>
          <w:trHeight w:val="233"/>
        </w:trPr>
        <w:tc>
          <w:tcPr>
            <w:tcW w:w="4016" w:type="pct"/>
            <w:gridSpan w:val="2"/>
          </w:tcPr>
          <w:p w14:paraId="648D5E88" w14:textId="77777777" w:rsidR="00007441" w:rsidRPr="00E02560" w:rsidRDefault="00007441" w:rsidP="002E2E82">
            <w:pPr>
              <w:jc w:val="left"/>
              <w:rPr>
                <w:sz w:val="20"/>
                <w:szCs w:val="20"/>
              </w:rPr>
            </w:pPr>
            <w:r w:rsidRPr="00E02560">
              <w:rPr>
                <w:sz w:val="20"/>
                <w:szCs w:val="20"/>
              </w:rPr>
              <w:t>Total cost of institutional strengthening phase XI to the Multilateral Fund (US $):</w:t>
            </w:r>
          </w:p>
        </w:tc>
        <w:tc>
          <w:tcPr>
            <w:tcW w:w="984" w:type="pct"/>
          </w:tcPr>
          <w:p w14:paraId="1E707F72" w14:textId="77777777" w:rsidR="00007441" w:rsidRPr="00E02560" w:rsidRDefault="00007441" w:rsidP="002E2E82">
            <w:pPr>
              <w:jc w:val="right"/>
              <w:rPr>
                <w:sz w:val="20"/>
                <w:szCs w:val="20"/>
              </w:rPr>
            </w:pPr>
            <w:r w:rsidRPr="00E02560">
              <w:rPr>
                <w:sz w:val="20"/>
                <w:szCs w:val="20"/>
              </w:rPr>
              <w:t>225,780</w:t>
            </w:r>
          </w:p>
        </w:tc>
      </w:tr>
      <w:tr w:rsidR="00007441" w:rsidRPr="00E02560" w14:paraId="4FC715D6" w14:textId="77777777" w:rsidTr="002E2E82">
        <w:trPr>
          <w:trHeight w:val="233"/>
        </w:trPr>
        <w:tc>
          <w:tcPr>
            <w:tcW w:w="4016" w:type="pct"/>
            <w:gridSpan w:val="2"/>
          </w:tcPr>
          <w:p w14:paraId="15B61C47" w14:textId="77777777" w:rsidR="00007441" w:rsidRPr="00E02560" w:rsidRDefault="00007441" w:rsidP="002E2E82">
            <w:pPr>
              <w:jc w:val="left"/>
              <w:rPr>
                <w:sz w:val="20"/>
                <w:szCs w:val="20"/>
              </w:rPr>
            </w:pPr>
            <w:r w:rsidRPr="00E02560">
              <w:rPr>
                <w:sz w:val="20"/>
                <w:szCs w:val="20"/>
              </w:rPr>
              <w:t>Date of approval of country programme:</w:t>
            </w:r>
          </w:p>
        </w:tc>
        <w:tc>
          <w:tcPr>
            <w:tcW w:w="984" w:type="pct"/>
            <w:shd w:val="clear" w:color="auto" w:fill="FFFFFF" w:themeFill="background1"/>
          </w:tcPr>
          <w:p w14:paraId="06679B8D" w14:textId="77777777" w:rsidR="00007441" w:rsidRPr="00E02560" w:rsidRDefault="00007441" w:rsidP="002E2E82">
            <w:pPr>
              <w:jc w:val="right"/>
              <w:rPr>
                <w:sz w:val="20"/>
                <w:szCs w:val="20"/>
              </w:rPr>
            </w:pPr>
            <w:r w:rsidRPr="00E02560">
              <w:rPr>
                <w:sz w:val="20"/>
                <w:szCs w:val="20"/>
              </w:rPr>
              <w:t>2003</w:t>
            </w:r>
          </w:p>
        </w:tc>
      </w:tr>
      <w:tr w:rsidR="00007441" w:rsidRPr="00E02560" w14:paraId="6757D095" w14:textId="77777777" w:rsidTr="002E2E82">
        <w:trPr>
          <w:trHeight w:val="233"/>
        </w:trPr>
        <w:tc>
          <w:tcPr>
            <w:tcW w:w="4016" w:type="pct"/>
            <w:gridSpan w:val="2"/>
            <w:tcBorders>
              <w:bottom w:val="single" w:sz="4" w:space="0" w:color="auto"/>
            </w:tcBorders>
          </w:tcPr>
          <w:p w14:paraId="239D93A0" w14:textId="77777777" w:rsidR="00007441" w:rsidRPr="00E02560" w:rsidRDefault="00007441" w:rsidP="002E2E82">
            <w:pPr>
              <w:jc w:val="left"/>
              <w:rPr>
                <w:sz w:val="20"/>
                <w:szCs w:val="20"/>
              </w:rPr>
            </w:pPr>
            <w:r w:rsidRPr="00E02560">
              <w:rPr>
                <w:sz w:val="20"/>
                <w:szCs w:val="20"/>
              </w:rPr>
              <w:t>Date of approval of HCFC phase-out management plan:</w:t>
            </w:r>
          </w:p>
        </w:tc>
        <w:tc>
          <w:tcPr>
            <w:tcW w:w="984" w:type="pct"/>
            <w:tcBorders>
              <w:bottom w:val="single" w:sz="4" w:space="0" w:color="auto"/>
            </w:tcBorders>
            <w:shd w:val="clear" w:color="auto" w:fill="FFFFFF" w:themeFill="background1"/>
          </w:tcPr>
          <w:p w14:paraId="6F3535A4" w14:textId="77777777" w:rsidR="00007441" w:rsidRPr="00E02560" w:rsidRDefault="00007441" w:rsidP="002E2E82">
            <w:pPr>
              <w:jc w:val="right"/>
              <w:rPr>
                <w:sz w:val="20"/>
                <w:szCs w:val="20"/>
              </w:rPr>
            </w:pPr>
            <w:r w:rsidRPr="00E02560">
              <w:rPr>
                <w:sz w:val="20"/>
                <w:szCs w:val="20"/>
              </w:rPr>
              <w:t>2011</w:t>
            </w:r>
          </w:p>
        </w:tc>
      </w:tr>
      <w:tr w:rsidR="00007441" w:rsidRPr="00E02560" w14:paraId="6F8D820A" w14:textId="77777777" w:rsidTr="002E2E82">
        <w:trPr>
          <w:trHeight w:val="233"/>
        </w:trPr>
        <w:tc>
          <w:tcPr>
            <w:tcW w:w="4016" w:type="pct"/>
            <w:gridSpan w:val="2"/>
            <w:tcBorders>
              <w:bottom w:val="single" w:sz="4" w:space="0" w:color="auto"/>
            </w:tcBorders>
          </w:tcPr>
          <w:p w14:paraId="2EE9D5A6" w14:textId="77777777" w:rsidR="00007441" w:rsidRPr="00E02560" w:rsidRDefault="00007441" w:rsidP="002E2E82">
            <w:pPr>
              <w:jc w:val="left"/>
              <w:rPr>
                <w:sz w:val="20"/>
                <w:szCs w:val="20"/>
              </w:rPr>
            </w:pPr>
            <w:r w:rsidRPr="00E02560">
              <w:rPr>
                <w:sz w:val="20"/>
                <w:szCs w:val="20"/>
              </w:rPr>
              <w:t>Date of approval of Kigali HFC implementation plan:</w:t>
            </w:r>
          </w:p>
        </w:tc>
        <w:tc>
          <w:tcPr>
            <w:tcW w:w="984" w:type="pct"/>
            <w:tcBorders>
              <w:bottom w:val="single" w:sz="4" w:space="0" w:color="auto"/>
            </w:tcBorders>
            <w:shd w:val="clear" w:color="auto" w:fill="FFFFFF" w:themeFill="background1"/>
          </w:tcPr>
          <w:p w14:paraId="5BB5FBE6" w14:textId="77777777" w:rsidR="00007441" w:rsidRPr="00E02560" w:rsidRDefault="00007441" w:rsidP="002E2E82">
            <w:pPr>
              <w:jc w:val="right"/>
              <w:rPr>
                <w:sz w:val="20"/>
                <w:szCs w:val="20"/>
              </w:rPr>
            </w:pPr>
            <w:r w:rsidRPr="00E02560">
              <w:rPr>
                <w:sz w:val="20"/>
                <w:szCs w:val="20"/>
              </w:rPr>
              <w:t>2024</w:t>
            </w:r>
          </w:p>
        </w:tc>
      </w:tr>
      <w:tr w:rsidR="00007441" w:rsidRPr="00E02560" w14:paraId="680D8A08" w14:textId="77777777" w:rsidTr="002E2E82">
        <w:trPr>
          <w:trHeight w:val="233"/>
        </w:trPr>
        <w:tc>
          <w:tcPr>
            <w:tcW w:w="4016" w:type="pct"/>
            <w:gridSpan w:val="2"/>
            <w:tcBorders>
              <w:top w:val="single" w:sz="4" w:space="0" w:color="auto"/>
              <w:left w:val="single" w:sz="4" w:space="0" w:color="auto"/>
              <w:bottom w:val="nil"/>
              <w:right w:val="single" w:sz="4" w:space="0" w:color="auto"/>
            </w:tcBorders>
          </w:tcPr>
          <w:p w14:paraId="22C2B185" w14:textId="77777777" w:rsidR="00007441" w:rsidRPr="00E02560" w:rsidRDefault="00007441" w:rsidP="002E2E82">
            <w:pPr>
              <w:spacing w:before="20"/>
              <w:jc w:val="left"/>
              <w:rPr>
                <w:sz w:val="20"/>
                <w:szCs w:val="20"/>
              </w:rPr>
            </w:pPr>
            <w:r w:rsidRPr="00E02560">
              <w:rPr>
                <w:sz w:val="20"/>
                <w:szCs w:val="20"/>
                <w:lang w:val="en-GB"/>
              </w:rPr>
              <w:t>Baseline consumption of controlled substances (ODP tonnes/CO</w:t>
            </w:r>
            <w:r w:rsidRPr="00E02560">
              <w:rPr>
                <w:sz w:val="20"/>
                <w:szCs w:val="20"/>
                <w:vertAlign w:val="subscript"/>
                <w:lang w:val="en-GB"/>
              </w:rPr>
              <w:t>2</w:t>
            </w:r>
            <w:r w:rsidRPr="00E02560">
              <w:rPr>
                <w:sz w:val="20"/>
                <w:szCs w:val="20"/>
                <w:lang w:val="en-GB"/>
              </w:rPr>
              <w:t>-eq tonnes):</w:t>
            </w:r>
          </w:p>
        </w:tc>
        <w:tc>
          <w:tcPr>
            <w:tcW w:w="984" w:type="pct"/>
            <w:tcBorders>
              <w:top w:val="single" w:sz="4" w:space="0" w:color="auto"/>
              <w:left w:val="single" w:sz="4" w:space="0" w:color="auto"/>
              <w:bottom w:val="nil"/>
              <w:right w:val="single" w:sz="4" w:space="0" w:color="auto"/>
            </w:tcBorders>
            <w:shd w:val="clear" w:color="auto" w:fill="FFFFFF" w:themeFill="background1"/>
            <w:vAlign w:val="bottom"/>
          </w:tcPr>
          <w:p w14:paraId="222106C5" w14:textId="77777777" w:rsidR="00007441" w:rsidRPr="00E02560" w:rsidRDefault="00007441" w:rsidP="002E2E82">
            <w:pPr>
              <w:jc w:val="right"/>
              <w:rPr>
                <w:sz w:val="20"/>
                <w:szCs w:val="20"/>
              </w:rPr>
            </w:pPr>
          </w:p>
        </w:tc>
      </w:tr>
      <w:tr w:rsidR="00007441" w:rsidRPr="00E02560" w14:paraId="4D382582" w14:textId="77777777" w:rsidTr="002E2E82">
        <w:trPr>
          <w:trHeight w:val="233"/>
        </w:trPr>
        <w:tc>
          <w:tcPr>
            <w:tcW w:w="4016" w:type="pct"/>
            <w:gridSpan w:val="2"/>
            <w:tcBorders>
              <w:top w:val="nil"/>
              <w:left w:val="single" w:sz="4" w:space="0" w:color="auto"/>
              <w:bottom w:val="nil"/>
              <w:right w:val="single" w:sz="4" w:space="0" w:color="auto"/>
            </w:tcBorders>
          </w:tcPr>
          <w:p w14:paraId="6A754645" w14:textId="77777777" w:rsidR="00007441" w:rsidRPr="00E02560" w:rsidRDefault="00007441" w:rsidP="002E2E82">
            <w:pPr>
              <w:ind w:left="306" w:hanging="306"/>
              <w:jc w:val="left"/>
              <w:rPr>
                <w:sz w:val="20"/>
                <w:szCs w:val="20"/>
                <w:lang w:val="en-GB"/>
              </w:rPr>
            </w:pPr>
            <w:r w:rsidRPr="00E02560">
              <w:rPr>
                <w:sz w:val="20"/>
                <w:szCs w:val="20"/>
                <w:lang w:val="en-GB"/>
              </w:rPr>
              <w:t>(a)</w:t>
            </w:r>
            <w:r w:rsidRPr="00E02560">
              <w:rPr>
                <w:sz w:val="20"/>
                <w:szCs w:val="20"/>
                <w:lang w:val="en-GB"/>
              </w:rPr>
              <w:tab/>
              <w:t>Annex B, Group III (methyl chloroform) (average 1998-2000)</w:t>
            </w:r>
          </w:p>
        </w:tc>
        <w:tc>
          <w:tcPr>
            <w:tcW w:w="984" w:type="pct"/>
            <w:tcBorders>
              <w:top w:val="nil"/>
              <w:left w:val="single" w:sz="4" w:space="0" w:color="auto"/>
              <w:bottom w:val="nil"/>
              <w:right w:val="single" w:sz="4" w:space="0" w:color="auto"/>
            </w:tcBorders>
            <w:shd w:val="clear" w:color="auto" w:fill="FFFFFF" w:themeFill="background1"/>
            <w:vAlign w:val="bottom"/>
          </w:tcPr>
          <w:p w14:paraId="3015BE74" w14:textId="77777777" w:rsidR="00007441" w:rsidRPr="00E02560" w:rsidRDefault="00007441" w:rsidP="002E2E82">
            <w:pPr>
              <w:jc w:val="right"/>
              <w:rPr>
                <w:sz w:val="20"/>
                <w:szCs w:val="20"/>
              </w:rPr>
            </w:pPr>
            <w:r w:rsidRPr="00E02560">
              <w:rPr>
                <w:sz w:val="20"/>
                <w:szCs w:val="20"/>
              </w:rPr>
              <w:t>0.0</w:t>
            </w:r>
          </w:p>
        </w:tc>
      </w:tr>
      <w:tr w:rsidR="00007441" w:rsidRPr="00E02560" w14:paraId="0C6C9088" w14:textId="77777777" w:rsidTr="002E2E82">
        <w:trPr>
          <w:trHeight w:val="233"/>
        </w:trPr>
        <w:tc>
          <w:tcPr>
            <w:tcW w:w="4016" w:type="pct"/>
            <w:gridSpan w:val="2"/>
            <w:tcBorders>
              <w:top w:val="nil"/>
              <w:left w:val="single" w:sz="4" w:space="0" w:color="auto"/>
              <w:bottom w:val="nil"/>
              <w:right w:val="single" w:sz="4" w:space="0" w:color="auto"/>
            </w:tcBorders>
          </w:tcPr>
          <w:p w14:paraId="7E03BCFF" w14:textId="77777777" w:rsidR="00007441" w:rsidRPr="00E02560" w:rsidRDefault="00007441" w:rsidP="002E2E82">
            <w:pPr>
              <w:ind w:left="306" w:hanging="306"/>
              <w:jc w:val="left"/>
              <w:rPr>
                <w:sz w:val="20"/>
                <w:szCs w:val="20"/>
                <w:lang w:val="en-GB"/>
              </w:rPr>
            </w:pPr>
            <w:r w:rsidRPr="00E02560">
              <w:rPr>
                <w:sz w:val="20"/>
                <w:szCs w:val="20"/>
                <w:lang w:val="en-GB"/>
              </w:rPr>
              <w:t>(b)</w:t>
            </w:r>
            <w:r w:rsidRPr="00E02560">
              <w:rPr>
                <w:sz w:val="20"/>
                <w:szCs w:val="20"/>
                <w:lang w:val="en-GB"/>
              </w:rPr>
              <w:tab/>
              <w:t>Annex C, Group I (HCFCs) (average 2009-2010)</w:t>
            </w:r>
          </w:p>
        </w:tc>
        <w:tc>
          <w:tcPr>
            <w:tcW w:w="984" w:type="pct"/>
            <w:tcBorders>
              <w:top w:val="nil"/>
              <w:left w:val="single" w:sz="4" w:space="0" w:color="auto"/>
              <w:bottom w:val="nil"/>
              <w:right w:val="single" w:sz="4" w:space="0" w:color="auto"/>
            </w:tcBorders>
            <w:shd w:val="clear" w:color="auto" w:fill="FFFFFF" w:themeFill="background1"/>
            <w:vAlign w:val="bottom"/>
          </w:tcPr>
          <w:p w14:paraId="70767B7E" w14:textId="77777777" w:rsidR="00007441" w:rsidRPr="00E02560" w:rsidRDefault="00007441" w:rsidP="002E2E82">
            <w:pPr>
              <w:jc w:val="right"/>
              <w:rPr>
                <w:sz w:val="20"/>
                <w:szCs w:val="20"/>
              </w:rPr>
            </w:pPr>
            <w:r w:rsidRPr="00E02560">
              <w:rPr>
                <w:sz w:val="20"/>
                <w:szCs w:val="20"/>
              </w:rPr>
              <w:t>5.3</w:t>
            </w:r>
          </w:p>
        </w:tc>
      </w:tr>
      <w:tr w:rsidR="00007441" w:rsidRPr="00E02560" w14:paraId="7619E927" w14:textId="77777777" w:rsidTr="002E2E82">
        <w:trPr>
          <w:trHeight w:val="233"/>
        </w:trPr>
        <w:tc>
          <w:tcPr>
            <w:tcW w:w="4016" w:type="pct"/>
            <w:gridSpan w:val="2"/>
            <w:tcBorders>
              <w:top w:val="nil"/>
              <w:bottom w:val="nil"/>
            </w:tcBorders>
          </w:tcPr>
          <w:p w14:paraId="3BF15958" w14:textId="77777777" w:rsidR="00007441" w:rsidRPr="00E02560" w:rsidRDefault="00007441" w:rsidP="002E2E82">
            <w:pPr>
              <w:ind w:left="306" w:hanging="306"/>
              <w:jc w:val="left"/>
              <w:rPr>
                <w:sz w:val="20"/>
                <w:szCs w:val="20"/>
                <w:lang w:val="en-GB"/>
              </w:rPr>
            </w:pPr>
            <w:r w:rsidRPr="00E02560">
              <w:rPr>
                <w:sz w:val="20"/>
                <w:szCs w:val="20"/>
                <w:lang w:val="en-GB"/>
              </w:rPr>
              <w:t>(c)</w:t>
            </w:r>
            <w:r w:rsidRPr="00E02560">
              <w:rPr>
                <w:sz w:val="20"/>
                <w:szCs w:val="20"/>
                <w:lang w:val="en-GB"/>
              </w:rPr>
              <w:tab/>
              <w:t>Annex E (methyl bromide) (average 1995-1998)</w:t>
            </w:r>
          </w:p>
        </w:tc>
        <w:tc>
          <w:tcPr>
            <w:tcW w:w="984" w:type="pct"/>
            <w:tcBorders>
              <w:top w:val="nil"/>
              <w:bottom w:val="nil"/>
            </w:tcBorders>
            <w:shd w:val="clear" w:color="auto" w:fill="FFFFFF" w:themeFill="background1"/>
            <w:vAlign w:val="bottom"/>
          </w:tcPr>
          <w:p w14:paraId="34FD57B1" w14:textId="77777777" w:rsidR="00007441" w:rsidRPr="00E02560" w:rsidRDefault="00007441" w:rsidP="002E2E82">
            <w:pPr>
              <w:jc w:val="right"/>
              <w:rPr>
                <w:sz w:val="20"/>
                <w:szCs w:val="20"/>
              </w:rPr>
            </w:pPr>
            <w:r w:rsidRPr="00E02560">
              <w:rPr>
                <w:sz w:val="20"/>
                <w:szCs w:val="20"/>
              </w:rPr>
              <w:t>0.0</w:t>
            </w:r>
          </w:p>
        </w:tc>
      </w:tr>
      <w:tr w:rsidR="00007441" w:rsidRPr="00E02560" w14:paraId="080412A5" w14:textId="77777777" w:rsidTr="002E2E82">
        <w:trPr>
          <w:trHeight w:val="233"/>
        </w:trPr>
        <w:tc>
          <w:tcPr>
            <w:tcW w:w="4016" w:type="pct"/>
            <w:gridSpan w:val="2"/>
            <w:tcBorders>
              <w:top w:val="nil"/>
              <w:left w:val="single" w:sz="4" w:space="0" w:color="auto"/>
              <w:bottom w:val="single" w:sz="4" w:space="0" w:color="auto"/>
              <w:right w:val="single" w:sz="4" w:space="0" w:color="auto"/>
            </w:tcBorders>
          </w:tcPr>
          <w:p w14:paraId="5B1284C9" w14:textId="77777777" w:rsidR="00007441" w:rsidRPr="00E02560" w:rsidRDefault="00007441" w:rsidP="002E2E82">
            <w:pPr>
              <w:ind w:left="306" w:hanging="306"/>
              <w:jc w:val="left"/>
              <w:rPr>
                <w:sz w:val="20"/>
                <w:szCs w:val="20"/>
                <w:lang w:val="en-GB"/>
              </w:rPr>
            </w:pPr>
            <w:r w:rsidRPr="00E02560">
              <w:rPr>
                <w:sz w:val="20"/>
                <w:szCs w:val="20"/>
                <w:lang w:val="en-GB"/>
              </w:rPr>
              <w:t>(d)</w:t>
            </w:r>
            <w:r w:rsidRPr="00E02560">
              <w:rPr>
                <w:sz w:val="20"/>
                <w:szCs w:val="20"/>
                <w:lang w:val="en-GB"/>
              </w:rPr>
              <w:tab/>
              <w:t>Annex F (HFCs) (average 2020-2022 plus 65% of HCFC baseline)</w:t>
            </w:r>
          </w:p>
        </w:tc>
        <w:tc>
          <w:tcPr>
            <w:tcW w:w="984" w:type="pct"/>
            <w:tcBorders>
              <w:top w:val="nil"/>
              <w:left w:val="single" w:sz="4" w:space="0" w:color="auto"/>
              <w:bottom w:val="nil"/>
              <w:right w:val="single" w:sz="4" w:space="0" w:color="auto"/>
            </w:tcBorders>
            <w:shd w:val="clear" w:color="auto" w:fill="FFFFFF" w:themeFill="background1"/>
          </w:tcPr>
          <w:p w14:paraId="707D0A61" w14:textId="77777777" w:rsidR="00007441" w:rsidRPr="00E02560" w:rsidRDefault="00007441" w:rsidP="002E2E82">
            <w:pPr>
              <w:spacing w:before="20"/>
              <w:jc w:val="right"/>
              <w:rPr>
                <w:sz w:val="20"/>
                <w:szCs w:val="20"/>
              </w:rPr>
            </w:pPr>
            <w:r w:rsidRPr="00E02560">
              <w:rPr>
                <w:sz w:val="20"/>
                <w:szCs w:val="20"/>
              </w:rPr>
              <w:t>180,909</w:t>
            </w:r>
          </w:p>
        </w:tc>
      </w:tr>
      <w:tr w:rsidR="00007441" w:rsidRPr="00E02560" w14:paraId="16A9A9B2" w14:textId="77777777" w:rsidTr="002E2E82">
        <w:trPr>
          <w:trHeight w:val="233"/>
        </w:trPr>
        <w:tc>
          <w:tcPr>
            <w:tcW w:w="4016" w:type="pct"/>
            <w:gridSpan w:val="2"/>
            <w:tcBorders>
              <w:top w:val="single" w:sz="4" w:space="0" w:color="auto"/>
              <w:left w:val="single" w:sz="4" w:space="0" w:color="auto"/>
              <w:bottom w:val="nil"/>
              <w:right w:val="single" w:sz="4" w:space="0" w:color="auto"/>
            </w:tcBorders>
          </w:tcPr>
          <w:p w14:paraId="1F4BEA88" w14:textId="77777777" w:rsidR="00007441" w:rsidRPr="00E02560" w:rsidRDefault="00007441" w:rsidP="002E2E82">
            <w:pPr>
              <w:spacing w:before="20"/>
              <w:jc w:val="left"/>
              <w:rPr>
                <w:sz w:val="20"/>
                <w:szCs w:val="20"/>
              </w:rPr>
            </w:pPr>
            <w:r w:rsidRPr="00E02560">
              <w:rPr>
                <w:sz w:val="20"/>
                <w:szCs w:val="20"/>
                <w:lang w:val="en-GB"/>
              </w:rPr>
              <w:t>Latest reported ODS consumption (2025) (ODP tonnes) as per Article 7:</w:t>
            </w:r>
          </w:p>
        </w:tc>
        <w:tc>
          <w:tcPr>
            <w:tcW w:w="984" w:type="pct"/>
            <w:tcBorders>
              <w:top w:val="single" w:sz="4" w:space="0" w:color="auto"/>
              <w:left w:val="single" w:sz="4" w:space="0" w:color="auto"/>
              <w:bottom w:val="nil"/>
              <w:right w:val="single" w:sz="4" w:space="0" w:color="auto"/>
            </w:tcBorders>
            <w:shd w:val="clear" w:color="auto" w:fill="FFFFFF" w:themeFill="background1"/>
          </w:tcPr>
          <w:p w14:paraId="3E712BCA" w14:textId="77777777" w:rsidR="00007441" w:rsidRPr="00E02560" w:rsidRDefault="00007441" w:rsidP="002E2E82">
            <w:pPr>
              <w:spacing w:before="20"/>
              <w:jc w:val="right"/>
              <w:rPr>
                <w:sz w:val="20"/>
                <w:szCs w:val="20"/>
              </w:rPr>
            </w:pPr>
          </w:p>
        </w:tc>
      </w:tr>
      <w:tr w:rsidR="00007441" w:rsidRPr="00E02560" w14:paraId="5167A328" w14:textId="77777777" w:rsidTr="002E2E82">
        <w:trPr>
          <w:trHeight w:val="233"/>
        </w:trPr>
        <w:tc>
          <w:tcPr>
            <w:tcW w:w="4016" w:type="pct"/>
            <w:gridSpan w:val="2"/>
            <w:tcBorders>
              <w:top w:val="nil"/>
              <w:left w:val="single" w:sz="4" w:space="0" w:color="auto"/>
              <w:bottom w:val="nil"/>
              <w:right w:val="single" w:sz="4" w:space="0" w:color="auto"/>
            </w:tcBorders>
          </w:tcPr>
          <w:p w14:paraId="05DFC5D1" w14:textId="77777777" w:rsidR="00007441" w:rsidRPr="00E02560" w:rsidRDefault="00007441" w:rsidP="002E2E82">
            <w:pPr>
              <w:ind w:left="306" w:hanging="306"/>
              <w:jc w:val="left"/>
              <w:rPr>
                <w:sz w:val="20"/>
                <w:szCs w:val="20"/>
                <w:lang w:val="en-GB"/>
              </w:rPr>
            </w:pPr>
            <w:r w:rsidRPr="00E02560">
              <w:rPr>
                <w:sz w:val="20"/>
                <w:szCs w:val="20"/>
                <w:lang w:val="en-GB"/>
              </w:rPr>
              <w:t>(a)</w:t>
            </w:r>
            <w:r w:rsidRPr="00E02560">
              <w:rPr>
                <w:sz w:val="20"/>
                <w:szCs w:val="20"/>
                <w:lang w:val="en-GB"/>
              </w:rPr>
              <w:tab/>
              <w:t>Annex B, Group III (methyl chloroform)</w:t>
            </w:r>
          </w:p>
        </w:tc>
        <w:tc>
          <w:tcPr>
            <w:tcW w:w="984" w:type="pct"/>
            <w:tcBorders>
              <w:top w:val="nil"/>
              <w:left w:val="single" w:sz="4" w:space="0" w:color="auto"/>
              <w:bottom w:val="nil"/>
              <w:right w:val="single" w:sz="4" w:space="0" w:color="auto"/>
            </w:tcBorders>
            <w:shd w:val="clear" w:color="auto" w:fill="FFFFFF" w:themeFill="background1"/>
            <w:vAlign w:val="bottom"/>
          </w:tcPr>
          <w:p w14:paraId="74B4A695" w14:textId="77777777" w:rsidR="00007441" w:rsidRPr="00E02560" w:rsidRDefault="00007441" w:rsidP="002E2E82">
            <w:pPr>
              <w:jc w:val="right"/>
              <w:rPr>
                <w:sz w:val="20"/>
                <w:szCs w:val="20"/>
              </w:rPr>
            </w:pPr>
            <w:r w:rsidRPr="00E02560">
              <w:rPr>
                <w:sz w:val="20"/>
                <w:szCs w:val="20"/>
              </w:rPr>
              <w:t>0.00</w:t>
            </w:r>
          </w:p>
        </w:tc>
      </w:tr>
      <w:tr w:rsidR="00007441" w:rsidRPr="00E02560" w14:paraId="505C417D" w14:textId="77777777" w:rsidTr="002E2E82">
        <w:trPr>
          <w:trHeight w:val="233"/>
        </w:trPr>
        <w:tc>
          <w:tcPr>
            <w:tcW w:w="4016" w:type="pct"/>
            <w:gridSpan w:val="2"/>
            <w:tcBorders>
              <w:top w:val="nil"/>
              <w:left w:val="single" w:sz="4" w:space="0" w:color="auto"/>
              <w:bottom w:val="nil"/>
              <w:right w:val="single" w:sz="4" w:space="0" w:color="auto"/>
            </w:tcBorders>
          </w:tcPr>
          <w:p w14:paraId="0FEB0722" w14:textId="77777777" w:rsidR="00007441" w:rsidRPr="00E02560" w:rsidRDefault="00007441" w:rsidP="002E2E82">
            <w:pPr>
              <w:ind w:left="306" w:hanging="306"/>
              <w:jc w:val="left"/>
              <w:rPr>
                <w:sz w:val="20"/>
                <w:szCs w:val="20"/>
                <w:lang w:val="en-GB"/>
              </w:rPr>
            </w:pPr>
            <w:r w:rsidRPr="00E02560">
              <w:rPr>
                <w:sz w:val="20"/>
                <w:szCs w:val="20"/>
                <w:lang w:val="en-GB"/>
              </w:rPr>
              <w:t>(b)</w:t>
            </w:r>
            <w:r w:rsidRPr="00E02560">
              <w:rPr>
                <w:sz w:val="20"/>
                <w:szCs w:val="20"/>
                <w:lang w:val="en-GB"/>
              </w:rPr>
              <w:tab/>
              <w:t>Annex C, Group I (HCFCs)</w:t>
            </w:r>
          </w:p>
        </w:tc>
        <w:tc>
          <w:tcPr>
            <w:tcW w:w="984" w:type="pct"/>
            <w:tcBorders>
              <w:top w:val="nil"/>
              <w:left w:val="single" w:sz="4" w:space="0" w:color="auto"/>
              <w:bottom w:val="nil"/>
              <w:right w:val="single" w:sz="4" w:space="0" w:color="auto"/>
            </w:tcBorders>
            <w:shd w:val="clear" w:color="auto" w:fill="FFFFFF" w:themeFill="background1"/>
            <w:vAlign w:val="bottom"/>
          </w:tcPr>
          <w:p w14:paraId="467D4F69" w14:textId="77777777" w:rsidR="00007441" w:rsidRPr="00E02560" w:rsidRDefault="00007441" w:rsidP="002E2E82">
            <w:pPr>
              <w:jc w:val="right"/>
              <w:rPr>
                <w:sz w:val="20"/>
                <w:szCs w:val="20"/>
              </w:rPr>
            </w:pPr>
            <w:r w:rsidRPr="00E02560">
              <w:rPr>
                <w:sz w:val="20"/>
                <w:szCs w:val="20"/>
              </w:rPr>
              <w:t>1.38</w:t>
            </w:r>
          </w:p>
        </w:tc>
      </w:tr>
      <w:tr w:rsidR="00007441" w:rsidRPr="00E02560" w14:paraId="2EE43452" w14:textId="77777777" w:rsidTr="002E2E82">
        <w:trPr>
          <w:trHeight w:val="233"/>
        </w:trPr>
        <w:tc>
          <w:tcPr>
            <w:tcW w:w="4016" w:type="pct"/>
            <w:gridSpan w:val="2"/>
            <w:tcBorders>
              <w:top w:val="nil"/>
              <w:left w:val="single" w:sz="4" w:space="0" w:color="auto"/>
              <w:bottom w:val="nil"/>
              <w:right w:val="single" w:sz="4" w:space="0" w:color="auto"/>
            </w:tcBorders>
          </w:tcPr>
          <w:p w14:paraId="7E494A26" w14:textId="77777777" w:rsidR="00007441" w:rsidRPr="00E02560" w:rsidRDefault="00007441" w:rsidP="002E2E82">
            <w:pPr>
              <w:ind w:left="306" w:hanging="306"/>
              <w:jc w:val="left"/>
              <w:rPr>
                <w:sz w:val="20"/>
                <w:szCs w:val="20"/>
                <w:lang w:val="en-GB"/>
              </w:rPr>
            </w:pPr>
            <w:r w:rsidRPr="00E02560">
              <w:rPr>
                <w:sz w:val="20"/>
                <w:szCs w:val="20"/>
                <w:lang w:val="en-GB"/>
              </w:rPr>
              <w:t>(c)</w:t>
            </w:r>
            <w:r w:rsidRPr="00E02560">
              <w:rPr>
                <w:sz w:val="20"/>
                <w:szCs w:val="20"/>
                <w:lang w:val="en-GB"/>
              </w:rPr>
              <w:tab/>
              <w:t>Annex E (methyl bromide)</w:t>
            </w:r>
          </w:p>
        </w:tc>
        <w:tc>
          <w:tcPr>
            <w:tcW w:w="984" w:type="pct"/>
            <w:tcBorders>
              <w:top w:val="nil"/>
              <w:left w:val="single" w:sz="4" w:space="0" w:color="auto"/>
              <w:bottom w:val="nil"/>
              <w:right w:val="single" w:sz="4" w:space="0" w:color="auto"/>
            </w:tcBorders>
            <w:shd w:val="clear" w:color="auto" w:fill="FFFFFF" w:themeFill="background1"/>
            <w:vAlign w:val="bottom"/>
          </w:tcPr>
          <w:p w14:paraId="5CAE89AA" w14:textId="77777777" w:rsidR="00007441" w:rsidRPr="00E02560" w:rsidRDefault="00007441" w:rsidP="002E2E82">
            <w:pPr>
              <w:jc w:val="right"/>
              <w:rPr>
                <w:sz w:val="20"/>
                <w:szCs w:val="20"/>
              </w:rPr>
            </w:pPr>
            <w:r w:rsidRPr="00E02560">
              <w:rPr>
                <w:sz w:val="20"/>
                <w:szCs w:val="20"/>
              </w:rPr>
              <w:t>0.00</w:t>
            </w:r>
          </w:p>
        </w:tc>
      </w:tr>
      <w:tr w:rsidR="00007441" w:rsidRPr="00E02560" w14:paraId="2A40299D" w14:textId="77777777" w:rsidTr="002E2E82">
        <w:trPr>
          <w:trHeight w:val="233"/>
        </w:trPr>
        <w:tc>
          <w:tcPr>
            <w:tcW w:w="4016" w:type="pct"/>
            <w:gridSpan w:val="2"/>
            <w:tcBorders>
              <w:top w:val="nil"/>
              <w:left w:val="single" w:sz="4" w:space="0" w:color="auto"/>
              <w:bottom w:val="nil"/>
              <w:right w:val="single" w:sz="4" w:space="0" w:color="auto"/>
            </w:tcBorders>
          </w:tcPr>
          <w:p w14:paraId="03B80768" w14:textId="77777777" w:rsidR="00007441" w:rsidRPr="00E02560" w:rsidRDefault="00007441" w:rsidP="002E2E82">
            <w:pPr>
              <w:ind w:left="6551" w:right="-393"/>
              <w:jc w:val="left"/>
              <w:rPr>
                <w:sz w:val="20"/>
                <w:szCs w:val="20"/>
              </w:rPr>
            </w:pPr>
            <w:r w:rsidRPr="00E02560">
              <w:rPr>
                <w:sz w:val="20"/>
                <w:szCs w:val="20"/>
              </w:rPr>
              <w:t>Total:</w:t>
            </w:r>
          </w:p>
        </w:tc>
        <w:tc>
          <w:tcPr>
            <w:tcW w:w="984" w:type="pct"/>
            <w:tcBorders>
              <w:top w:val="nil"/>
              <w:left w:val="single" w:sz="4" w:space="0" w:color="auto"/>
              <w:bottom w:val="nil"/>
              <w:right w:val="single" w:sz="4" w:space="0" w:color="auto"/>
            </w:tcBorders>
            <w:shd w:val="clear" w:color="auto" w:fill="FFFFFF" w:themeFill="background1"/>
            <w:vAlign w:val="bottom"/>
          </w:tcPr>
          <w:p w14:paraId="4600DD8C" w14:textId="77777777" w:rsidR="00007441" w:rsidRPr="00E02560" w:rsidRDefault="00007441" w:rsidP="002E2E82">
            <w:pPr>
              <w:jc w:val="right"/>
              <w:rPr>
                <w:sz w:val="20"/>
                <w:szCs w:val="20"/>
              </w:rPr>
            </w:pPr>
            <w:r w:rsidRPr="00E02560">
              <w:rPr>
                <w:sz w:val="20"/>
                <w:szCs w:val="20"/>
              </w:rPr>
              <w:t>1.38</w:t>
            </w:r>
          </w:p>
        </w:tc>
      </w:tr>
      <w:tr w:rsidR="00007441" w:rsidRPr="00E02560" w14:paraId="2B907856" w14:textId="77777777" w:rsidTr="002E2E82">
        <w:trPr>
          <w:trHeight w:val="233"/>
        </w:trPr>
        <w:tc>
          <w:tcPr>
            <w:tcW w:w="4016" w:type="pct"/>
            <w:gridSpan w:val="2"/>
            <w:tcBorders>
              <w:top w:val="nil"/>
              <w:left w:val="single" w:sz="4" w:space="0" w:color="auto"/>
              <w:bottom w:val="single" w:sz="4" w:space="0" w:color="auto"/>
              <w:right w:val="single" w:sz="4" w:space="0" w:color="auto"/>
            </w:tcBorders>
          </w:tcPr>
          <w:p w14:paraId="7A893922" w14:textId="77777777" w:rsidR="00007441" w:rsidRPr="00E02560" w:rsidRDefault="00007441" w:rsidP="002E2E82">
            <w:pPr>
              <w:ind w:left="306" w:hanging="306"/>
              <w:jc w:val="left"/>
              <w:rPr>
                <w:sz w:val="20"/>
                <w:szCs w:val="20"/>
              </w:rPr>
            </w:pPr>
            <w:r w:rsidRPr="00E02560">
              <w:rPr>
                <w:sz w:val="20"/>
                <w:szCs w:val="20"/>
              </w:rPr>
              <w:t>(d)</w:t>
            </w:r>
            <w:r w:rsidRPr="00E02560">
              <w:rPr>
                <w:sz w:val="20"/>
                <w:szCs w:val="20"/>
              </w:rPr>
              <w:tab/>
              <w:t>Annex F (HFCs) (CO</w:t>
            </w:r>
            <w:r w:rsidRPr="00E02560">
              <w:rPr>
                <w:sz w:val="20"/>
                <w:szCs w:val="20"/>
                <w:vertAlign w:val="subscript"/>
              </w:rPr>
              <w:t>2</w:t>
            </w:r>
            <w:r w:rsidRPr="00E02560">
              <w:rPr>
                <w:sz w:val="20"/>
                <w:szCs w:val="20"/>
              </w:rPr>
              <w:t>-eq tonnes) as per Article 7:</w:t>
            </w:r>
          </w:p>
        </w:tc>
        <w:tc>
          <w:tcPr>
            <w:tcW w:w="984" w:type="pct"/>
            <w:tcBorders>
              <w:top w:val="nil"/>
              <w:left w:val="single" w:sz="4" w:space="0" w:color="auto"/>
              <w:bottom w:val="single" w:sz="4" w:space="0" w:color="auto"/>
              <w:right w:val="single" w:sz="4" w:space="0" w:color="auto"/>
            </w:tcBorders>
            <w:shd w:val="clear" w:color="auto" w:fill="FFFFFF" w:themeFill="background1"/>
          </w:tcPr>
          <w:p w14:paraId="7D61CA07" w14:textId="77777777" w:rsidR="00007441" w:rsidRPr="00E02560" w:rsidRDefault="00007441" w:rsidP="002E2E82">
            <w:pPr>
              <w:jc w:val="right"/>
              <w:rPr>
                <w:sz w:val="20"/>
                <w:szCs w:val="20"/>
              </w:rPr>
            </w:pPr>
            <w:r w:rsidRPr="00E02560">
              <w:rPr>
                <w:sz w:val="20"/>
                <w:szCs w:val="20"/>
              </w:rPr>
              <w:t>121,242</w:t>
            </w:r>
          </w:p>
        </w:tc>
      </w:tr>
      <w:tr w:rsidR="00007441" w:rsidRPr="00E02560" w14:paraId="5660212D" w14:textId="77777777" w:rsidTr="002E2E82">
        <w:trPr>
          <w:trHeight w:val="233"/>
        </w:trPr>
        <w:tc>
          <w:tcPr>
            <w:tcW w:w="4016" w:type="pct"/>
            <w:gridSpan w:val="2"/>
            <w:tcBorders>
              <w:top w:val="nil"/>
              <w:left w:val="single" w:sz="4" w:space="0" w:color="auto"/>
              <w:bottom w:val="single" w:sz="4" w:space="0" w:color="auto"/>
              <w:right w:val="single" w:sz="4" w:space="0" w:color="auto"/>
            </w:tcBorders>
          </w:tcPr>
          <w:p w14:paraId="60655694" w14:textId="77777777" w:rsidR="00007441" w:rsidRPr="00E02560" w:rsidRDefault="00007441" w:rsidP="002E2E82">
            <w:pPr>
              <w:jc w:val="left"/>
              <w:rPr>
                <w:sz w:val="20"/>
                <w:szCs w:val="20"/>
              </w:rPr>
            </w:pPr>
            <w:r w:rsidRPr="00E02560">
              <w:rPr>
                <w:sz w:val="20"/>
                <w:szCs w:val="20"/>
              </w:rPr>
              <w:t>Year of reported country programme implementation data:</w:t>
            </w:r>
          </w:p>
        </w:tc>
        <w:tc>
          <w:tcPr>
            <w:tcW w:w="984" w:type="pct"/>
            <w:tcBorders>
              <w:top w:val="nil"/>
              <w:left w:val="single" w:sz="4" w:space="0" w:color="auto"/>
              <w:bottom w:val="single" w:sz="4" w:space="0" w:color="auto"/>
              <w:right w:val="single" w:sz="4" w:space="0" w:color="auto"/>
            </w:tcBorders>
            <w:shd w:val="clear" w:color="auto" w:fill="FFFFFF" w:themeFill="background1"/>
          </w:tcPr>
          <w:p w14:paraId="2AB755B7" w14:textId="77777777" w:rsidR="00007441" w:rsidRPr="00E02560" w:rsidRDefault="00007441" w:rsidP="002E2E82">
            <w:pPr>
              <w:jc w:val="right"/>
              <w:rPr>
                <w:sz w:val="20"/>
                <w:szCs w:val="20"/>
              </w:rPr>
            </w:pPr>
            <w:r w:rsidRPr="00E02560">
              <w:rPr>
                <w:sz w:val="20"/>
                <w:szCs w:val="20"/>
              </w:rPr>
              <w:t>2025</w:t>
            </w:r>
          </w:p>
        </w:tc>
      </w:tr>
      <w:tr w:rsidR="00007441" w:rsidRPr="00E02560" w14:paraId="56EA5F93" w14:textId="77777777" w:rsidTr="002E2E82">
        <w:trPr>
          <w:trHeight w:val="233"/>
        </w:trPr>
        <w:tc>
          <w:tcPr>
            <w:tcW w:w="4016" w:type="pct"/>
            <w:gridSpan w:val="2"/>
            <w:tcBorders>
              <w:top w:val="single" w:sz="4" w:space="0" w:color="auto"/>
            </w:tcBorders>
          </w:tcPr>
          <w:p w14:paraId="40E59111" w14:textId="77777777" w:rsidR="00007441" w:rsidRPr="00E02560" w:rsidRDefault="00007441" w:rsidP="002E2E82">
            <w:pPr>
              <w:jc w:val="left"/>
              <w:rPr>
                <w:sz w:val="20"/>
                <w:szCs w:val="20"/>
              </w:rPr>
            </w:pPr>
            <w:r w:rsidRPr="00E02560">
              <w:rPr>
                <w:sz w:val="20"/>
                <w:szCs w:val="20"/>
              </w:rPr>
              <w:t>Amount approved for projects (as at December 2025) (US $):</w:t>
            </w:r>
          </w:p>
        </w:tc>
        <w:tc>
          <w:tcPr>
            <w:tcW w:w="984" w:type="pct"/>
            <w:tcBorders>
              <w:top w:val="single" w:sz="4" w:space="0" w:color="auto"/>
            </w:tcBorders>
            <w:vAlign w:val="bottom"/>
          </w:tcPr>
          <w:p w14:paraId="41FB0B39" w14:textId="77777777" w:rsidR="00007441" w:rsidRPr="00E02560" w:rsidRDefault="00007441" w:rsidP="002E2E82">
            <w:pPr>
              <w:jc w:val="right"/>
              <w:rPr>
                <w:sz w:val="20"/>
                <w:szCs w:val="20"/>
              </w:rPr>
            </w:pPr>
            <w:r w:rsidRPr="00E02560">
              <w:rPr>
                <w:sz w:val="20"/>
                <w:szCs w:val="20"/>
              </w:rPr>
              <w:t>3,785,729</w:t>
            </w:r>
          </w:p>
        </w:tc>
      </w:tr>
      <w:tr w:rsidR="00007441" w:rsidRPr="00E02560" w14:paraId="141DF297" w14:textId="77777777" w:rsidTr="002E2E82">
        <w:trPr>
          <w:trHeight w:val="233"/>
        </w:trPr>
        <w:tc>
          <w:tcPr>
            <w:tcW w:w="4016" w:type="pct"/>
            <w:gridSpan w:val="2"/>
          </w:tcPr>
          <w:p w14:paraId="78616A62" w14:textId="77777777" w:rsidR="00007441" w:rsidRPr="00E02560" w:rsidRDefault="00007441" w:rsidP="002E2E82">
            <w:pPr>
              <w:jc w:val="left"/>
              <w:rPr>
                <w:sz w:val="20"/>
                <w:szCs w:val="20"/>
              </w:rPr>
            </w:pPr>
            <w:r w:rsidRPr="00E02560">
              <w:rPr>
                <w:sz w:val="20"/>
                <w:szCs w:val="20"/>
              </w:rPr>
              <w:t>Amount disbursed (as at December 2024) (US $):</w:t>
            </w:r>
          </w:p>
        </w:tc>
        <w:tc>
          <w:tcPr>
            <w:tcW w:w="984" w:type="pct"/>
          </w:tcPr>
          <w:p w14:paraId="4C3B2597" w14:textId="77777777" w:rsidR="00007441" w:rsidRPr="00E02560" w:rsidRDefault="00007441" w:rsidP="002E2E82">
            <w:pPr>
              <w:jc w:val="right"/>
              <w:rPr>
                <w:sz w:val="20"/>
                <w:szCs w:val="20"/>
              </w:rPr>
            </w:pPr>
            <w:r w:rsidRPr="00E02560">
              <w:rPr>
                <w:sz w:val="20"/>
                <w:szCs w:val="20"/>
              </w:rPr>
              <w:t>2,819,441</w:t>
            </w:r>
          </w:p>
        </w:tc>
      </w:tr>
      <w:tr w:rsidR="00007441" w:rsidRPr="00E02560" w14:paraId="6608B8BB" w14:textId="77777777" w:rsidTr="002E2E82">
        <w:trPr>
          <w:trHeight w:val="233"/>
        </w:trPr>
        <w:tc>
          <w:tcPr>
            <w:tcW w:w="4016" w:type="pct"/>
            <w:gridSpan w:val="2"/>
          </w:tcPr>
          <w:p w14:paraId="5BF05170" w14:textId="77777777" w:rsidR="00007441" w:rsidRPr="00E02560" w:rsidRDefault="00007441" w:rsidP="002E2E82">
            <w:pPr>
              <w:jc w:val="left"/>
              <w:rPr>
                <w:sz w:val="20"/>
                <w:szCs w:val="20"/>
              </w:rPr>
            </w:pPr>
            <w:r w:rsidRPr="00E02560">
              <w:rPr>
                <w:sz w:val="20"/>
                <w:szCs w:val="20"/>
              </w:rPr>
              <w:t>ODS to be phased out (as at December 2025) (ODP tonnes):</w:t>
            </w:r>
          </w:p>
        </w:tc>
        <w:tc>
          <w:tcPr>
            <w:tcW w:w="984" w:type="pct"/>
            <w:vAlign w:val="bottom"/>
          </w:tcPr>
          <w:p w14:paraId="2D711393" w14:textId="77777777" w:rsidR="00007441" w:rsidRPr="00E02560" w:rsidRDefault="00007441" w:rsidP="002E2E82">
            <w:pPr>
              <w:jc w:val="right"/>
              <w:rPr>
                <w:sz w:val="20"/>
                <w:szCs w:val="20"/>
              </w:rPr>
            </w:pPr>
            <w:r w:rsidRPr="00E02560">
              <w:rPr>
                <w:sz w:val="20"/>
                <w:szCs w:val="20"/>
              </w:rPr>
              <w:t>75.1</w:t>
            </w:r>
          </w:p>
        </w:tc>
      </w:tr>
      <w:tr w:rsidR="00007441" w:rsidRPr="00E02560" w14:paraId="792EBAD6" w14:textId="77777777" w:rsidTr="002E2E82">
        <w:trPr>
          <w:trHeight w:val="233"/>
        </w:trPr>
        <w:tc>
          <w:tcPr>
            <w:tcW w:w="4016" w:type="pct"/>
            <w:gridSpan w:val="2"/>
          </w:tcPr>
          <w:p w14:paraId="77A3BEF6" w14:textId="77777777" w:rsidR="00007441" w:rsidRPr="00E02560" w:rsidRDefault="00007441" w:rsidP="002E2E82">
            <w:pPr>
              <w:jc w:val="left"/>
              <w:rPr>
                <w:sz w:val="20"/>
                <w:szCs w:val="20"/>
              </w:rPr>
            </w:pPr>
            <w:r w:rsidRPr="00E02560">
              <w:rPr>
                <w:sz w:val="20"/>
                <w:szCs w:val="20"/>
              </w:rPr>
              <w:t>ODS phased out (as at December 2024) (ODP tonnes):</w:t>
            </w:r>
          </w:p>
        </w:tc>
        <w:tc>
          <w:tcPr>
            <w:tcW w:w="984" w:type="pct"/>
          </w:tcPr>
          <w:p w14:paraId="5FE1EC2F" w14:textId="77777777" w:rsidR="00007441" w:rsidRPr="00E02560" w:rsidRDefault="00007441" w:rsidP="002E2E82">
            <w:pPr>
              <w:jc w:val="right"/>
              <w:rPr>
                <w:sz w:val="20"/>
                <w:szCs w:val="20"/>
              </w:rPr>
            </w:pPr>
            <w:r w:rsidRPr="00E02560">
              <w:rPr>
                <w:sz w:val="20"/>
                <w:szCs w:val="20"/>
              </w:rPr>
              <w:t>47.3</w:t>
            </w:r>
          </w:p>
        </w:tc>
      </w:tr>
    </w:tbl>
    <w:p w14:paraId="10C295F0" w14:textId="77777777" w:rsidR="00007441" w:rsidRPr="00E02560" w:rsidRDefault="00007441" w:rsidP="00007441">
      <w:pPr>
        <w:rPr>
          <w:lang w:val="en-GB"/>
        </w:rPr>
      </w:pPr>
    </w:p>
    <w:p w14:paraId="13FEC4C6" w14:textId="77777777" w:rsidR="00007441" w:rsidRPr="00E02560" w:rsidRDefault="00007441" w:rsidP="00007441">
      <w:pPr>
        <w:pStyle w:val="Heading1"/>
        <w:rPr>
          <w:lang w:val="en-GB"/>
        </w:rPr>
      </w:pPr>
      <w:r w:rsidRPr="00E02560">
        <w:rPr>
          <w:lang w:val="en-GB"/>
        </w:rPr>
        <w:t>Summary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007441" w:rsidRPr="00E02560" w14:paraId="4FBC948A" w14:textId="77777777" w:rsidTr="002E2E82">
        <w:trPr>
          <w:tblHeader/>
        </w:trPr>
        <w:tc>
          <w:tcPr>
            <w:tcW w:w="4067" w:type="pct"/>
            <w:tcBorders>
              <w:top w:val="single" w:sz="4" w:space="0" w:color="auto"/>
              <w:left w:val="single" w:sz="4" w:space="0" w:color="auto"/>
              <w:bottom w:val="single" w:sz="4" w:space="0" w:color="auto"/>
              <w:right w:val="single" w:sz="4" w:space="0" w:color="auto"/>
            </w:tcBorders>
          </w:tcPr>
          <w:p w14:paraId="2FCF9654" w14:textId="77777777" w:rsidR="00007441" w:rsidRPr="00E02560" w:rsidRDefault="00007441" w:rsidP="002E2E82">
            <w:pPr>
              <w:widowControl w:val="0"/>
              <w:jc w:val="left"/>
              <w:rPr>
                <w:b/>
                <w:sz w:val="20"/>
                <w:szCs w:val="20"/>
                <w:lang w:val="en-GB"/>
              </w:rPr>
            </w:pPr>
            <w:r w:rsidRPr="00E02560">
              <w:rPr>
                <w:b/>
                <w:sz w:val="20"/>
                <w:szCs w:val="20"/>
                <w:lang w:val="en-GB"/>
              </w:rPr>
              <w:lastRenderedPageBreak/>
              <w:t>Summary of activities</w:t>
            </w:r>
          </w:p>
          <w:p w14:paraId="49C6E969" w14:textId="77777777" w:rsidR="00007441" w:rsidRPr="00E02560" w:rsidRDefault="00007441" w:rsidP="002E2E82">
            <w:pPr>
              <w:widowControl w:val="0"/>
              <w:jc w:val="left"/>
              <w:rPr>
                <w:b/>
                <w:sz w:val="20"/>
                <w:szCs w:val="20"/>
                <w:lang w:val="en-GB"/>
              </w:rPr>
            </w:pPr>
          </w:p>
        </w:tc>
        <w:tc>
          <w:tcPr>
            <w:tcW w:w="933" w:type="pct"/>
            <w:tcBorders>
              <w:top w:val="single" w:sz="4" w:space="0" w:color="auto"/>
              <w:left w:val="single" w:sz="4" w:space="0" w:color="auto"/>
              <w:bottom w:val="single" w:sz="4" w:space="0" w:color="auto"/>
              <w:right w:val="single" w:sz="4" w:space="0" w:color="auto"/>
            </w:tcBorders>
            <w:hideMark/>
          </w:tcPr>
          <w:p w14:paraId="6EF53343" w14:textId="77777777" w:rsidR="00007441" w:rsidRPr="00E02560" w:rsidRDefault="00007441" w:rsidP="002E2E82">
            <w:pPr>
              <w:widowControl w:val="0"/>
              <w:jc w:val="center"/>
              <w:rPr>
                <w:b/>
                <w:sz w:val="20"/>
                <w:szCs w:val="20"/>
                <w:lang w:val="en-GB"/>
              </w:rPr>
            </w:pPr>
            <w:r w:rsidRPr="00E02560">
              <w:rPr>
                <w:b/>
                <w:sz w:val="20"/>
                <w:szCs w:val="20"/>
                <w:lang w:val="en-GB"/>
              </w:rPr>
              <w:t>Funds approved (US $)</w:t>
            </w:r>
          </w:p>
        </w:tc>
      </w:tr>
      <w:tr w:rsidR="00007441" w:rsidRPr="00E02560" w14:paraId="22549D52"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109B4E13" w14:textId="77777777" w:rsidR="00007441" w:rsidRPr="00E02560" w:rsidRDefault="00007441" w:rsidP="002E2E82">
            <w:pPr>
              <w:widowControl w:val="0"/>
              <w:ind w:left="360" w:hanging="360"/>
              <w:jc w:val="left"/>
              <w:rPr>
                <w:sz w:val="20"/>
                <w:szCs w:val="20"/>
                <w:lang w:val="en-GB"/>
              </w:rPr>
            </w:pPr>
            <w:r w:rsidRPr="00E02560">
              <w:rPr>
                <w:sz w:val="20"/>
                <w:szCs w:val="20"/>
                <w:lang w:val="en-GB"/>
              </w:rPr>
              <w:t>(a)</w:t>
            </w:r>
            <w:r w:rsidRPr="00E02560">
              <w:rPr>
                <w:sz w:val="20"/>
                <w:szCs w:val="20"/>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310EDD82" w14:textId="77777777" w:rsidR="00007441" w:rsidRPr="00E02560" w:rsidRDefault="00007441" w:rsidP="002E2E82">
            <w:pPr>
              <w:widowControl w:val="0"/>
              <w:jc w:val="right"/>
              <w:rPr>
                <w:sz w:val="20"/>
                <w:szCs w:val="20"/>
                <w:lang w:val="en-GB"/>
              </w:rPr>
            </w:pPr>
            <w:r w:rsidRPr="00E02560">
              <w:rPr>
                <w:sz w:val="20"/>
                <w:szCs w:val="20"/>
                <w:lang w:val="en-GB"/>
              </w:rPr>
              <w:t>848,861</w:t>
            </w:r>
          </w:p>
        </w:tc>
      </w:tr>
      <w:tr w:rsidR="00007441" w:rsidRPr="00E02560" w14:paraId="105977E8"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23240525" w14:textId="77777777" w:rsidR="00007441" w:rsidRPr="00E02560" w:rsidRDefault="00007441" w:rsidP="002E2E82">
            <w:pPr>
              <w:widowControl w:val="0"/>
              <w:ind w:left="360" w:hanging="360"/>
              <w:jc w:val="left"/>
              <w:rPr>
                <w:sz w:val="20"/>
                <w:szCs w:val="20"/>
                <w:lang w:val="en-GB"/>
              </w:rPr>
            </w:pPr>
            <w:r w:rsidRPr="00E02560">
              <w:rPr>
                <w:sz w:val="20"/>
                <w:szCs w:val="20"/>
                <w:lang w:val="en-GB"/>
              </w:rPr>
              <w:t>(b)</w:t>
            </w:r>
            <w:r w:rsidRPr="00E02560">
              <w:rPr>
                <w:sz w:val="20"/>
                <w:szCs w:val="20"/>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37E61251" w14:textId="77777777" w:rsidR="00007441" w:rsidRPr="00E02560" w:rsidRDefault="00007441" w:rsidP="002E2E82">
            <w:pPr>
              <w:widowControl w:val="0"/>
              <w:jc w:val="right"/>
              <w:rPr>
                <w:sz w:val="20"/>
                <w:szCs w:val="20"/>
                <w:lang w:val="en-GB"/>
              </w:rPr>
            </w:pPr>
            <w:r w:rsidRPr="00E02560">
              <w:rPr>
                <w:sz w:val="20"/>
                <w:szCs w:val="20"/>
                <w:lang w:val="en-GB"/>
              </w:rPr>
              <w:t>1,130,744</w:t>
            </w:r>
          </w:p>
        </w:tc>
      </w:tr>
      <w:tr w:rsidR="00007441" w:rsidRPr="00E02560" w14:paraId="2289C65D"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5359C7E3" w14:textId="77777777" w:rsidR="00007441" w:rsidRPr="00E02560" w:rsidRDefault="00007441" w:rsidP="002E2E82">
            <w:pPr>
              <w:widowControl w:val="0"/>
              <w:ind w:left="360" w:hanging="360"/>
              <w:jc w:val="left"/>
              <w:rPr>
                <w:sz w:val="20"/>
                <w:szCs w:val="20"/>
                <w:lang w:val="en-GB"/>
              </w:rPr>
            </w:pPr>
            <w:r w:rsidRPr="00E02560">
              <w:rPr>
                <w:sz w:val="20"/>
                <w:szCs w:val="20"/>
                <w:lang w:val="en-GB"/>
              </w:rPr>
              <w:t>(c)</w:t>
            </w:r>
            <w:r w:rsidRPr="00E02560">
              <w:rPr>
                <w:sz w:val="20"/>
                <w:szCs w:val="20"/>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365629AE" w14:textId="77777777" w:rsidR="00007441" w:rsidRPr="00E02560" w:rsidRDefault="00007441" w:rsidP="002E2E82">
            <w:pPr>
              <w:widowControl w:val="0"/>
              <w:jc w:val="right"/>
              <w:rPr>
                <w:sz w:val="20"/>
                <w:szCs w:val="20"/>
                <w:lang w:val="en-GB"/>
              </w:rPr>
            </w:pPr>
            <w:r w:rsidRPr="00E02560">
              <w:rPr>
                <w:sz w:val="20"/>
                <w:szCs w:val="20"/>
                <w:lang w:val="en-GB"/>
              </w:rPr>
              <w:t>1,806,125</w:t>
            </w:r>
          </w:p>
        </w:tc>
      </w:tr>
      <w:tr w:rsidR="00007441" w:rsidRPr="00E02560" w14:paraId="692E9E38"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1A8BA292" w14:textId="77777777" w:rsidR="00007441" w:rsidRPr="00E02560" w:rsidRDefault="00007441" w:rsidP="002E2E82">
            <w:pPr>
              <w:widowControl w:val="0"/>
              <w:tabs>
                <w:tab w:val="left" w:pos="6973"/>
              </w:tabs>
              <w:ind w:left="6548" w:right="-232"/>
              <w:rPr>
                <w:sz w:val="20"/>
                <w:szCs w:val="20"/>
                <w:lang w:val="en-GB"/>
              </w:rPr>
            </w:pPr>
            <w:r w:rsidRPr="00E02560">
              <w:rPr>
                <w:sz w:val="20"/>
                <w:szCs w:val="20"/>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79E88B22" w14:textId="77777777" w:rsidR="00007441" w:rsidRPr="00E02560" w:rsidRDefault="00007441" w:rsidP="002E2E82">
            <w:pPr>
              <w:widowControl w:val="0"/>
              <w:jc w:val="right"/>
              <w:rPr>
                <w:sz w:val="20"/>
                <w:szCs w:val="20"/>
                <w:lang w:val="en-GB"/>
              </w:rPr>
            </w:pPr>
            <w:r w:rsidRPr="00E02560">
              <w:rPr>
                <w:sz w:val="20"/>
                <w:szCs w:val="20"/>
                <w:lang w:val="en-GB"/>
              </w:rPr>
              <w:t>3,785,729</w:t>
            </w:r>
          </w:p>
        </w:tc>
      </w:tr>
      <w:tr w:rsidR="00007441" w:rsidRPr="00E02560" w14:paraId="020F036D"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3C78C8C0" w14:textId="77777777" w:rsidR="00007441" w:rsidRPr="00E02560" w:rsidRDefault="00007441" w:rsidP="002E2E82">
            <w:pPr>
              <w:widowControl w:val="0"/>
              <w:ind w:left="360" w:hanging="360"/>
              <w:jc w:val="left"/>
              <w:rPr>
                <w:sz w:val="20"/>
                <w:szCs w:val="20"/>
                <w:lang w:val="en-GB"/>
              </w:rPr>
            </w:pPr>
            <w:r w:rsidRPr="00E02560">
              <w:rPr>
                <w:sz w:val="20"/>
                <w:szCs w:val="20"/>
                <w:lang w:val="en-GB"/>
              </w:rPr>
              <w:t>(d)</w:t>
            </w:r>
            <w:r w:rsidRPr="00E02560">
              <w:rPr>
                <w:sz w:val="20"/>
                <w:szCs w:val="20"/>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00BA31A4" w14:textId="77777777" w:rsidR="00007441" w:rsidRPr="00E02560" w:rsidRDefault="00007441" w:rsidP="002E2E82">
            <w:pPr>
              <w:widowControl w:val="0"/>
              <w:jc w:val="right"/>
              <w:rPr>
                <w:sz w:val="20"/>
                <w:szCs w:val="20"/>
                <w:lang w:val="en-GB"/>
              </w:rPr>
            </w:pPr>
            <w:r w:rsidRPr="00E02560">
              <w:rPr>
                <w:sz w:val="20"/>
                <w:szCs w:val="20"/>
                <w:lang w:val="en-GB"/>
              </w:rPr>
              <w:t>95,000</w:t>
            </w:r>
          </w:p>
        </w:tc>
      </w:tr>
    </w:tbl>
    <w:p w14:paraId="15030B79" w14:textId="77777777" w:rsidR="00007441" w:rsidRPr="00E02560" w:rsidRDefault="00007441" w:rsidP="00007441">
      <w:pPr>
        <w:rPr>
          <w:lang w:val="en-GB"/>
        </w:rPr>
      </w:pPr>
    </w:p>
    <w:p w14:paraId="30DBD9A4" w14:textId="77777777" w:rsidR="00007441" w:rsidRPr="00E02560" w:rsidRDefault="00007441" w:rsidP="00007441">
      <w:pPr>
        <w:keepNext/>
        <w:spacing w:after="240"/>
        <w:rPr>
          <w:u w:val="single"/>
        </w:rPr>
      </w:pPr>
      <w:r w:rsidRPr="00E02560">
        <w:rPr>
          <w:u w:val="single"/>
        </w:rPr>
        <w:t>Progress report</w:t>
      </w:r>
    </w:p>
    <w:p w14:paraId="7D392800" w14:textId="77777777" w:rsidR="00007441" w:rsidRPr="00E02560" w:rsidRDefault="00007441" w:rsidP="00007441">
      <w:pPr>
        <w:pStyle w:val="Heading1"/>
      </w:pPr>
      <w:r w:rsidRPr="00E02560">
        <w:t>The implementation of Montreal Protocol activities in Liberia proceeded on schedule during phase X with the NOU achieving all seven objectives, based on the performance indicators. The NOU carried out activities including: revision of the Montreal Protocol Controlled Substances Regulations to include Kigali Amendment provisions; adoption of the revised 2022 HS customs codes; enforcement of the HCFC and HFC licensing and quota systems; training of customs and law enforcement officers, and RAC technicians; celebration of International Ozone Day; country programme and Article 7 data reporting; awareness workshops on HCFC phase-out, HFC phase-down, alternative technologies and the revised regulations; and launch of the electronic ODS and HFC licensing and quota system in December 2025, followed by NOU and importer training in 2026. While the ban on ODS-based equipment is not yet formally in place, interim controls have been applied through reduced import quotas, market inspections and continued engagement with relevant authorities.</w:t>
      </w:r>
    </w:p>
    <w:p w14:paraId="14C09222" w14:textId="77777777" w:rsidR="00007441" w:rsidRPr="00E02560" w:rsidRDefault="00007441" w:rsidP="00007441">
      <w:pPr>
        <w:keepNext/>
        <w:spacing w:after="240"/>
        <w:rPr>
          <w:u w:val="single"/>
        </w:rPr>
      </w:pPr>
      <w:r w:rsidRPr="00E02560">
        <w:rPr>
          <w:u w:val="single"/>
        </w:rPr>
        <w:t>Plan of action</w:t>
      </w:r>
    </w:p>
    <w:p w14:paraId="3AB2E377" w14:textId="77777777" w:rsidR="00007441" w:rsidRPr="00E02560" w:rsidRDefault="00007441" w:rsidP="00007441">
      <w:pPr>
        <w:pStyle w:val="Heading1"/>
      </w:pPr>
      <w:r w:rsidRPr="00E02560">
        <w:t>In the upcoming phase XI of the IS project, the NOU will concentrate on: maintaining compliance through enforcement of the import licensing and quota system; monitoring HFC imports and consumption at the baseline level; completing training for remaining importers and fully operationalizing the online HCFC and HFC licensing and quota system; implementing training for refrigeration technicians and the energy</w:t>
      </w:r>
      <w:r w:rsidRPr="00E02560">
        <w:noBreakHyphen/>
        <w:t>efficiency project to establish minimum energy performance standards (MEPS) for RAC equipment; training additional customs and law enforcement officers to support enforcement of the Montreal Protocol Controlled Substances Regulations; continuing consultations toward the formal implementation of the ban on ODS</w:t>
      </w:r>
      <w:r w:rsidRPr="00E02560">
        <w:noBreakHyphen/>
        <w:t>based equipment under the existing regulations; maintaining gender participation, including support for women’s participation in RAC training and certification; continuing targeted awareness-raising through media outreach, inspections, consultations and information materials; ensuring timely data reporting; strengthening function-based NOU responsibilities and monitoring; and participating in regional and international meetings, border dialogues and South-South cooperation.</w:t>
      </w:r>
    </w:p>
    <w:p w14:paraId="7BCD2026" w14:textId="77777777" w:rsidR="00007441" w:rsidRPr="00E02560" w:rsidRDefault="00007441" w:rsidP="00007441">
      <w:pPr>
        <w:keepNext/>
        <w:spacing w:after="240"/>
        <w:rPr>
          <w:u w:val="single"/>
        </w:rPr>
      </w:pPr>
      <w:r w:rsidRPr="00E02560">
        <w:rPr>
          <w:u w:val="single"/>
        </w:rPr>
        <w:t>Sustainability and risk assessment</w:t>
      </w:r>
    </w:p>
    <w:p w14:paraId="07573C6E" w14:textId="77777777" w:rsidR="00007441" w:rsidRPr="00E02560" w:rsidRDefault="00007441" w:rsidP="00007441">
      <w:pPr>
        <w:pStyle w:val="Heading1"/>
      </w:pPr>
      <w:r w:rsidRPr="00E02560">
        <w:t>The sustainability of the IS project in Liberia is supported by the institutional role of the Environmental Protection Agency (EPA), established regulatory frameworks, trained NOU personnel, and collaboration with key stakeholders and implementing partners. While no major operational or financial risks are anticipated, the EPA has strengthened its financial control, monitoring and management systems, including reforms to improve transparency, oversight and accountability. To address any implementation risks, the EPA project monitoring unit will monitor implementation and report issues that may affect continuity, while the EPA Audit Unit will conduct periodic internal audits to support financial accountability and risk management. These arrangements will support continuity of IS, HPMP and KIP activities during 2026–2029.</w:t>
      </w:r>
    </w:p>
    <w:p w14:paraId="38B60DB8" w14:textId="77777777" w:rsidR="00007441" w:rsidRPr="00E02560" w:rsidRDefault="00007441" w:rsidP="00007441">
      <w:pPr>
        <w:keepNext/>
        <w:spacing w:after="120"/>
        <w:rPr>
          <w:b/>
          <w:bCs/>
        </w:rPr>
      </w:pPr>
      <w:r w:rsidRPr="00E02560">
        <w:rPr>
          <w:b/>
        </w:rPr>
        <w:t>Mongolia</w:t>
      </w:r>
      <w:r w:rsidRPr="00E02560">
        <w:rPr>
          <w:b/>
          <w:bCs/>
        </w:rPr>
        <w:t xml:space="preserve">: Renewal of institutional strengthening </w:t>
      </w:r>
    </w:p>
    <w:tbl>
      <w:tblPr>
        <w:tblStyle w:val="TableGrid810"/>
        <w:tblW w:w="5000" w:type="pct"/>
        <w:tblLook w:val="01E0" w:firstRow="1" w:lastRow="1" w:firstColumn="1" w:lastColumn="1" w:noHBand="0" w:noVBand="0"/>
      </w:tblPr>
      <w:tblGrid>
        <w:gridCol w:w="6157"/>
        <w:gridCol w:w="249"/>
        <w:gridCol w:w="68"/>
        <w:gridCol w:w="1138"/>
        <w:gridCol w:w="1828"/>
      </w:tblGrid>
      <w:tr w:rsidR="00007441" w:rsidRPr="00E02560" w14:paraId="40371643" w14:textId="77777777" w:rsidTr="002E2E82">
        <w:trPr>
          <w:trHeight w:val="278"/>
          <w:tblHeader/>
        </w:trPr>
        <w:tc>
          <w:tcPr>
            <w:tcW w:w="4032" w:type="pct"/>
            <w:gridSpan w:val="4"/>
            <w:tcBorders>
              <w:bottom w:val="single" w:sz="4" w:space="0" w:color="auto"/>
            </w:tcBorders>
          </w:tcPr>
          <w:p w14:paraId="3B3929CE" w14:textId="77777777" w:rsidR="00007441" w:rsidRPr="00E02560" w:rsidRDefault="00007441" w:rsidP="002E2E82">
            <w:pPr>
              <w:keepNext/>
              <w:rPr>
                <w:b/>
                <w:sz w:val="20"/>
                <w:szCs w:val="20"/>
              </w:rPr>
            </w:pPr>
            <w:r w:rsidRPr="00E02560">
              <w:rPr>
                <w:b/>
                <w:sz w:val="20"/>
                <w:szCs w:val="20"/>
              </w:rPr>
              <w:t>Summary of the project and country profile</w:t>
            </w:r>
          </w:p>
        </w:tc>
        <w:tc>
          <w:tcPr>
            <w:tcW w:w="968" w:type="pct"/>
          </w:tcPr>
          <w:p w14:paraId="1B059523" w14:textId="77777777" w:rsidR="00007441" w:rsidRPr="00E02560" w:rsidRDefault="00007441" w:rsidP="002E2E82">
            <w:pPr>
              <w:keepNext/>
              <w:jc w:val="right"/>
              <w:rPr>
                <w:b/>
                <w:sz w:val="20"/>
                <w:szCs w:val="20"/>
              </w:rPr>
            </w:pPr>
          </w:p>
        </w:tc>
      </w:tr>
      <w:tr w:rsidR="00007441" w:rsidRPr="00E02560" w14:paraId="42DABBDF" w14:textId="77777777" w:rsidTr="002E2E82">
        <w:trPr>
          <w:trHeight w:val="233"/>
        </w:trPr>
        <w:tc>
          <w:tcPr>
            <w:tcW w:w="4032" w:type="pct"/>
            <w:gridSpan w:val="4"/>
            <w:tcBorders>
              <w:bottom w:val="single" w:sz="4" w:space="0" w:color="auto"/>
            </w:tcBorders>
          </w:tcPr>
          <w:p w14:paraId="1C5DEB2C" w14:textId="77777777" w:rsidR="00007441" w:rsidRPr="00E02560" w:rsidRDefault="00007441" w:rsidP="002E2E82">
            <w:pPr>
              <w:keepNext/>
              <w:rPr>
                <w:sz w:val="20"/>
                <w:szCs w:val="20"/>
              </w:rPr>
            </w:pPr>
            <w:r w:rsidRPr="00E02560">
              <w:rPr>
                <w:sz w:val="20"/>
                <w:szCs w:val="20"/>
              </w:rPr>
              <w:t>Implementing agency:</w:t>
            </w:r>
          </w:p>
        </w:tc>
        <w:tc>
          <w:tcPr>
            <w:tcW w:w="968" w:type="pct"/>
            <w:tcBorders>
              <w:bottom w:val="single" w:sz="4" w:space="0" w:color="auto"/>
            </w:tcBorders>
          </w:tcPr>
          <w:p w14:paraId="5A13C0DD" w14:textId="77777777" w:rsidR="00007441" w:rsidRPr="00E02560" w:rsidRDefault="00007441" w:rsidP="002E2E82">
            <w:pPr>
              <w:keepNext/>
              <w:jc w:val="center"/>
              <w:rPr>
                <w:sz w:val="20"/>
                <w:szCs w:val="20"/>
              </w:rPr>
            </w:pPr>
            <w:r w:rsidRPr="00E02560">
              <w:rPr>
                <w:sz w:val="20"/>
                <w:szCs w:val="20"/>
              </w:rPr>
              <w:t>UNEP</w:t>
            </w:r>
          </w:p>
        </w:tc>
      </w:tr>
      <w:tr w:rsidR="00007441" w:rsidRPr="00E02560" w14:paraId="6B937E5C" w14:textId="77777777" w:rsidTr="002E2E82">
        <w:trPr>
          <w:trHeight w:val="233"/>
        </w:trPr>
        <w:tc>
          <w:tcPr>
            <w:tcW w:w="4032" w:type="pct"/>
            <w:gridSpan w:val="4"/>
            <w:tcBorders>
              <w:top w:val="single" w:sz="4" w:space="0" w:color="auto"/>
              <w:left w:val="single" w:sz="4" w:space="0" w:color="auto"/>
              <w:bottom w:val="nil"/>
              <w:right w:val="single" w:sz="4" w:space="0" w:color="auto"/>
            </w:tcBorders>
          </w:tcPr>
          <w:p w14:paraId="5C662ED4" w14:textId="77777777" w:rsidR="00007441" w:rsidRPr="00E02560" w:rsidRDefault="00007441" w:rsidP="002E2E82">
            <w:pPr>
              <w:rPr>
                <w:sz w:val="20"/>
                <w:szCs w:val="20"/>
              </w:rPr>
            </w:pPr>
            <w:r w:rsidRPr="00E02560">
              <w:rPr>
                <w:sz w:val="20"/>
                <w:szCs w:val="20"/>
              </w:rPr>
              <w:t>Amounts previously approved for institutional strengthening (US $):</w:t>
            </w:r>
          </w:p>
        </w:tc>
        <w:tc>
          <w:tcPr>
            <w:tcW w:w="968" w:type="pct"/>
            <w:tcBorders>
              <w:top w:val="single" w:sz="4" w:space="0" w:color="auto"/>
              <w:left w:val="single" w:sz="4" w:space="0" w:color="auto"/>
              <w:bottom w:val="nil"/>
              <w:right w:val="single" w:sz="4" w:space="0" w:color="auto"/>
            </w:tcBorders>
          </w:tcPr>
          <w:p w14:paraId="571F6C88" w14:textId="77777777" w:rsidR="00007441" w:rsidRPr="00E02560" w:rsidRDefault="00007441" w:rsidP="002E2E82">
            <w:pPr>
              <w:jc w:val="right"/>
              <w:rPr>
                <w:sz w:val="20"/>
                <w:szCs w:val="20"/>
              </w:rPr>
            </w:pPr>
          </w:p>
        </w:tc>
      </w:tr>
      <w:tr w:rsidR="00007441" w:rsidRPr="00E02560" w14:paraId="1C095814" w14:textId="77777777" w:rsidTr="002E2E82">
        <w:trPr>
          <w:trHeight w:val="233"/>
        </w:trPr>
        <w:tc>
          <w:tcPr>
            <w:tcW w:w="3429" w:type="pct"/>
            <w:gridSpan w:val="3"/>
            <w:tcBorders>
              <w:top w:val="nil"/>
              <w:left w:val="single" w:sz="4" w:space="0" w:color="auto"/>
              <w:bottom w:val="nil"/>
              <w:right w:val="nil"/>
            </w:tcBorders>
            <w:shd w:val="clear" w:color="auto" w:fill="FFFFFF" w:themeFill="background1"/>
            <w:vAlign w:val="bottom"/>
          </w:tcPr>
          <w:p w14:paraId="14639147" w14:textId="77777777" w:rsidR="00007441" w:rsidRPr="00E02560" w:rsidRDefault="00007441" w:rsidP="002E2E82">
            <w:pPr>
              <w:ind w:left="5364" w:right="-198"/>
              <w:jc w:val="left"/>
              <w:rPr>
                <w:sz w:val="20"/>
                <w:szCs w:val="20"/>
              </w:rPr>
            </w:pPr>
            <w:r w:rsidRPr="00E02560">
              <w:rPr>
                <w:sz w:val="20"/>
                <w:szCs w:val="20"/>
              </w:rPr>
              <w:lastRenderedPageBreak/>
              <w:t>Phase I:</w:t>
            </w:r>
          </w:p>
        </w:tc>
        <w:tc>
          <w:tcPr>
            <w:tcW w:w="603" w:type="pct"/>
            <w:tcBorders>
              <w:top w:val="nil"/>
              <w:left w:val="nil"/>
              <w:bottom w:val="nil"/>
              <w:right w:val="single" w:sz="4" w:space="0" w:color="auto"/>
            </w:tcBorders>
            <w:shd w:val="clear" w:color="auto" w:fill="FFFFFF" w:themeFill="background1"/>
            <w:vAlign w:val="bottom"/>
          </w:tcPr>
          <w:p w14:paraId="4AC8FC07" w14:textId="77777777" w:rsidR="00007441" w:rsidRPr="00E02560" w:rsidRDefault="00007441" w:rsidP="002E2E82">
            <w:pPr>
              <w:jc w:val="right"/>
              <w:rPr>
                <w:sz w:val="20"/>
                <w:szCs w:val="20"/>
              </w:rPr>
            </w:pPr>
            <w:r w:rsidRPr="00E02560">
              <w:rPr>
                <w:sz w:val="20"/>
                <w:szCs w:val="20"/>
              </w:rPr>
              <w:t>Jul-99</w:t>
            </w:r>
          </w:p>
        </w:tc>
        <w:tc>
          <w:tcPr>
            <w:tcW w:w="968" w:type="pct"/>
            <w:tcBorders>
              <w:top w:val="nil"/>
              <w:left w:val="single" w:sz="4" w:space="0" w:color="auto"/>
              <w:bottom w:val="nil"/>
              <w:right w:val="single" w:sz="4" w:space="0" w:color="auto"/>
            </w:tcBorders>
            <w:shd w:val="clear" w:color="auto" w:fill="FFFFFF" w:themeFill="background1"/>
            <w:vAlign w:val="bottom"/>
          </w:tcPr>
          <w:p w14:paraId="1B796AF7" w14:textId="77777777" w:rsidR="00007441" w:rsidRPr="00E02560" w:rsidRDefault="00007441" w:rsidP="002E2E82">
            <w:pPr>
              <w:jc w:val="right"/>
              <w:rPr>
                <w:sz w:val="20"/>
                <w:szCs w:val="20"/>
              </w:rPr>
            </w:pPr>
            <w:r w:rsidRPr="00E02560">
              <w:rPr>
                <w:sz w:val="20"/>
                <w:szCs w:val="20"/>
              </w:rPr>
              <w:t>74,580</w:t>
            </w:r>
          </w:p>
        </w:tc>
      </w:tr>
      <w:tr w:rsidR="00007441" w:rsidRPr="00E02560" w14:paraId="1DDAF1FF" w14:textId="77777777" w:rsidTr="002E2E82">
        <w:trPr>
          <w:trHeight w:val="233"/>
        </w:trPr>
        <w:tc>
          <w:tcPr>
            <w:tcW w:w="3429" w:type="pct"/>
            <w:gridSpan w:val="3"/>
            <w:tcBorders>
              <w:top w:val="nil"/>
              <w:left w:val="single" w:sz="4" w:space="0" w:color="auto"/>
              <w:bottom w:val="nil"/>
              <w:right w:val="nil"/>
            </w:tcBorders>
            <w:shd w:val="clear" w:color="auto" w:fill="FFFFFF" w:themeFill="background1"/>
            <w:vAlign w:val="bottom"/>
          </w:tcPr>
          <w:p w14:paraId="2D84C2A5" w14:textId="77777777" w:rsidR="00007441" w:rsidRPr="00E02560" w:rsidRDefault="00007441" w:rsidP="002E2E82">
            <w:pPr>
              <w:ind w:left="5364" w:right="-198"/>
              <w:jc w:val="left"/>
              <w:rPr>
                <w:sz w:val="20"/>
                <w:szCs w:val="20"/>
              </w:rPr>
            </w:pPr>
            <w:r w:rsidRPr="00E02560">
              <w:rPr>
                <w:sz w:val="20"/>
                <w:szCs w:val="20"/>
              </w:rPr>
              <w:t>Phase II:</w:t>
            </w:r>
          </w:p>
        </w:tc>
        <w:tc>
          <w:tcPr>
            <w:tcW w:w="603" w:type="pct"/>
            <w:tcBorders>
              <w:top w:val="nil"/>
              <w:left w:val="nil"/>
              <w:bottom w:val="nil"/>
              <w:right w:val="single" w:sz="4" w:space="0" w:color="auto"/>
            </w:tcBorders>
            <w:shd w:val="clear" w:color="auto" w:fill="FFFFFF" w:themeFill="background1"/>
            <w:vAlign w:val="bottom"/>
          </w:tcPr>
          <w:p w14:paraId="592C0370" w14:textId="77777777" w:rsidR="00007441" w:rsidRPr="00E02560" w:rsidRDefault="00007441" w:rsidP="002E2E82">
            <w:pPr>
              <w:jc w:val="right"/>
              <w:rPr>
                <w:sz w:val="20"/>
                <w:szCs w:val="20"/>
              </w:rPr>
            </w:pPr>
            <w:r w:rsidRPr="00E02560">
              <w:rPr>
                <w:sz w:val="20"/>
                <w:szCs w:val="20"/>
              </w:rPr>
              <w:t>Mar-02</w:t>
            </w:r>
          </w:p>
        </w:tc>
        <w:tc>
          <w:tcPr>
            <w:tcW w:w="968" w:type="pct"/>
            <w:tcBorders>
              <w:top w:val="nil"/>
              <w:left w:val="single" w:sz="4" w:space="0" w:color="auto"/>
              <w:bottom w:val="nil"/>
              <w:right w:val="single" w:sz="4" w:space="0" w:color="auto"/>
            </w:tcBorders>
            <w:shd w:val="clear" w:color="auto" w:fill="FFFFFF" w:themeFill="background1"/>
            <w:vAlign w:val="bottom"/>
          </w:tcPr>
          <w:p w14:paraId="088CD52E" w14:textId="77777777" w:rsidR="00007441" w:rsidRPr="00E02560" w:rsidRDefault="00007441" w:rsidP="002E2E82">
            <w:pPr>
              <w:jc w:val="right"/>
              <w:rPr>
                <w:sz w:val="20"/>
                <w:szCs w:val="20"/>
              </w:rPr>
            </w:pPr>
            <w:r w:rsidRPr="00E02560">
              <w:rPr>
                <w:sz w:val="20"/>
                <w:szCs w:val="20"/>
              </w:rPr>
              <w:t>57,200</w:t>
            </w:r>
          </w:p>
        </w:tc>
      </w:tr>
      <w:tr w:rsidR="00007441" w:rsidRPr="00E02560" w14:paraId="5C0E2B68" w14:textId="77777777" w:rsidTr="002E2E82">
        <w:trPr>
          <w:trHeight w:val="233"/>
        </w:trPr>
        <w:tc>
          <w:tcPr>
            <w:tcW w:w="3429" w:type="pct"/>
            <w:gridSpan w:val="3"/>
            <w:tcBorders>
              <w:top w:val="nil"/>
              <w:left w:val="single" w:sz="4" w:space="0" w:color="auto"/>
              <w:bottom w:val="nil"/>
              <w:right w:val="nil"/>
            </w:tcBorders>
            <w:shd w:val="clear" w:color="auto" w:fill="FFFFFF" w:themeFill="background1"/>
            <w:vAlign w:val="bottom"/>
          </w:tcPr>
          <w:p w14:paraId="73828486" w14:textId="77777777" w:rsidR="00007441" w:rsidRPr="00E02560" w:rsidRDefault="00007441" w:rsidP="002E2E82">
            <w:pPr>
              <w:ind w:left="5364" w:right="-198"/>
              <w:jc w:val="left"/>
              <w:rPr>
                <w:sz w:val="20"/>
                <w:szCs w:val="20"/>
              </w:rPr>
            </w:pPr>
            <w:r w:rsidRPr="00E02560">
              <w:rPr>
                <w:sz w:val="20"/>
                <w:szCs w:val="20"/>
              </w:rPr>
              <w:t>Phase III:</w:t>
            </w:r>
          </w:p>
        </w:tc>
        <w:tc>
          <w:tcPr>
            <w:tcW w:w="603" w:type="pct"/>
            <w:tcBorders>
              <w:top w:val="nil"/>
              <w:left w:val="nil"/>
              <w:bottom w:val="nil"/>
              <w:right w:val="single" w:sz="4" w:space="0" w:color="auto"/>
            </w:tcBorders>
            <w:shd w:val="clear" w:color="auto" w:fill="FFFFFF" w:themeFill="background1"/>
            <w:vAlign w:val="bottom"/>
          </w:tcPr>
          <w:p w14:paraId="7122EE0E" w14:textId="77777777" w:rsidR="00007441" w:rsidRPr="00E02560" w:rsidRDefault="00007441" w:rsidP="002E2E82">
            <w:pPr>
              <w:jc w:val="right"/>
              <w:rPr>
                <w:sz w:val="20"/>
                <w:szCs w:val="20"/>
              </w:rPr>
            </w:pPr>
            <w:r w:rsidRPr="00E02560">
              <w:rPr>
                <w:sz w:val="20"/>
                <w:szCs w:val="20"/>
              </w:rPr>
              <w:t>Jul-04</w:t>
            </w:r>
          </w:p>
        </w:tc>
        <w:tc>
          <w:tcPr>
            <w:tcW w:w="968" w:type="pct"/>
            <w:tcBorders>
              <w:top w:val="nil"/>
              <w:left w:val="single" w:sz="4" w:space="0" w:color="auto"/>
              <w:bottom w:val="nil"/>
              <w:right w:val="single" w:sz="4" w:space="0" w:color="auto"/>
            </w:tcBorders>
            <w:shd w:val="clear" w:color="auto" w:fill="FFFFFF" w:themeFill="background1"/>
            <w:vAlign w:val="bottom"/>
          </w:tcPr>
          <w:p w14:paraId="64138625" w14:textId="77777777" w:rsidR="00007441" w:rsidRPr="00E02560" w:rsidRDefault="00007441" w:rsidP="002E2E82">
            <w:pPr>
              <w:jc w:val="right"/>
              <w:rPr>
                <w:sz w:val="20"/>
                <w:szCs w:val="20"/>
              </w:rPr>
            </w:pPr>
            <w:r w:rsidRPr="00E02560">
              <w:rPr>
                <w:sz w:val="20"/>
                <w:szCs w:val="20"/>
              </w:rPr>
              <w:t>57,198</w:t>
            </w:r>
          </w:p>
        </w:tc>
      </w:tr>
      <w:tr w:rsidR="00007441" w:rsidRPr="00E02560" w14:paraId="14E2E94D" w14:textId="77777777" w:rsidTr="002E2E82">
        <w:trPr>
          <w:trHeight w:val="233"/>
        </w:trPr>
        <w:tc>
          <w:tcPr>
            <w:tcW w:w="3429" w:type="pct"/>
            <w:gridSpan w:val="3"/>
            <w:tcBorders>
              <w:top w:val="nil"/>
              <w:left w:val="single" w:sz="4" w:space="0" w:color="auto"/>
              <w:bottom w:val="nil"/>
              <w:right w:val="nil"/>
            </w:tcBorders>
            <w:shd w:val="clear" w:color="auto" w:fill="FFFFFF" w:themeFill="background1"/>
            <w:vAlign w:val="bottom"/>
          </w:tcPr>
          <w:p w14:paraId="26A41930" w14:textId="77777777" w:rsidR="00007441" w:rsidRPr="00E02560" w:rsidRDefault="00007441" w:rsidP="002E2E82">
            <w:pPr>
              <w:ind w:left="5364" w:right="-198"/>
              <w:jc w:val="left"/>
              <w:rPr>
                <w:sz w:val="20"/>
                <w:szCs w:val="20"/>
              </w:rPr>
            </w:pPr>
            <w:r w:rsidRPr="00E02560">
              <w:rPr>
                <w:sz w:val="20"/>
                <w:szCs w:val="20"/>
              </w:rPr>
              <w:t>Phase IV:</w:t>
            </w:r>
          </w:p>
        </w:tc>
        <w:tc>
          <w:tcPr>
            <w:tcW w:w="603" w:type="pct"/>
            <w:tcBorders>
              <w:top w:val="nil"/>
              <w:left w:val="nil"/>
              <w:bottom w:val="nil"/>
              <w:right w:val="single" w:sz="4" w:space="0" w:color="auto"/>
            </w:tcBorders>
            <w:shd w:val="clear" w:color="auto" w:fill="FFFFFF" w:themeFill="background1"/>
            <w:vAlign w:val="bottom"/>
          </w:tcPr>
          <w:p w14:paraId="00670934" w14:textId="77777777" w:rsidR="00007441" w:rsidRPr="00E02560" w:rsidRDefault="00007441" w:rsidP="002E2E82">
            <w:pPr>
              <w:tabs>
                <w:tab w:val="left" w:pos="6840"/>
              </w:tabs>
              <w:ind w:left="-108"/>
              <w:jc w:val="right"/>
              <w:rPr>
                <w:sz w:val="20"/>
                <w:szCs w:val="20"/>
              </w:rPr>
            </w:pPr>
            <w:r w:rsidRPr="00E02560">
              <w:rPr>
                <w:sz w:val="20"/>
                <w:szCs w:val="20"/>
              </w:rPr>
              <w:t>Nov-06</w:t>
            </w:r>
          </w:p>
        </w:tc>
        <w:tc>
          <w:tcPr>
            <w:tcW w:w="968" w:type="pct"/>
            <w:tcBorders>
              <w:top w:val="nil"/>
              <w:left w:val="single" w:sz="4" w:space="0" w:color="auto"/>
              <w:bottom w:val="nil"/>
              <w:right w:val="single" w:sz="4" w:space="0" w:color="auto"/>
            </w:tcBorders>
            <w:shd w:val="clear" w:color="auto" w:fill="FFFFFF" w:themeFill="background1"/>
          </w:tcPr>
          <w:p w14:paraId="0BD8BD4D" w14:textId="77777777" w:rsidR="00007441" w:rsidRPr="00E02560" w:rsidRDefault="00007441" w:rsidP="002E2E82">
            <w:pPr>
              <w:jc w:val="right"/>
              <w:rPr>
                <w:sz w:val="20"/>
                <w:szCs w:val="20"/>
              </w:rPr>
            </w:pPr>
            <w:r w:rsidRPr="00E02560">
              <w:rPr>
                <w:sz w:val="20"/>
                <w:szCs w:val="20"/>
              </w:rPr>
              <w:t>60,000</w:t>
            </w:r>
          </w:p>
        </w:tc>
      </w:tr>
      <w:tr w:rsidR="00007441" w:rsidRPr="00E02560" w14:paraId="7AA789AE" w14:textId="77777777" w:rsidTr="002E2E82">
        <w:trPr>
          <w:trHeight w:val="233"/>
        </w:trPr>
        <w:tc>
          <w:tcPr>
            <w:tcW w:w="3429" w:type="pct"/>
            <w:gridSpan w:val="3"/>
            <w:tcBorders>
              <w:top w:val="nil"/>
              <w:left w:val="single" w:sz="4" w:space="0" w:color="auto"/>
              <w:bottom w:val="nil"/>
              <w:right w:val="nil"/>
            </w:tcBorders>
            <w:shd w:val="clear" w:color="auto" w:fill="FFFFFF" w:themeFill="background1"/>
            <w:vAlign w:val="bottom"/>
          </w:tcPr>
          <w:p w14:paraId="601CE4E9" w14:textId="77777777" w:rsidR="00007441" w:rsidRPr="00E02560" w:rsidRDefault="00007441" w:rsidP="002E2E82">
            <w:pPr>
              <w:ind w:left="5364" w:right="-198"/>
              <w:jc w:val="left"/>
              <w:rPr>
                <w:sz w:val="20"/>
                <w:szCs w:val="20"/>
              </w:rPr>
            </w:pPr>
            <w:r w:rsidRPr="00E02560">
              <w:rPr>
                <w:sz w:val="20"/>
                <w:szCs w:val="20"/>
              </w:rPr>
              <w:t>Phase V:</w:t>
            </w:r>
          </w:p>
        </w:tc>
        <w:tc>
          <w:tcPr>
            <w:tcW w:w="603" w:type="pct"/>
            <w:tcBorders>
              <w:top w:val="nil"/>
              <w:left w:val="nil"/>
              <w:bottom w:val="nil"/>
              <w:right w:val="single" w:sz="4" w:space="0" w:color="auto"/>
            </w:tcBorders>
            <w:shd w:val="clear" w:color="auto" w:fill="FFFFFF" w:themeFill="background1"/>
            <w:vAlign w:val="bottom"/>
          </w:tcPr>
          <w:p w14:paraId="4F86A735" w14:textId="77777777" w:rsidR="00007441" w:rsidRPr="00E02560" w:rsidRDefault="00007441" w:rsidP="002E2E82">
            <w:pPr>
              <w:tabs>
                <w:tab w:val="left" w:pos="6840"/>
              </w:tabs>
              <w:ind w:left="-108"/>
              <w:jc w:val="right"/>
              <w:rPr>
                <w:sz w:val="20"/>
                <w:szCs w:val="20"/>
              </w:rPr>
            </w:pPr>
            <w:r w:rsidRPr="00E02560">
              <w:rPr>
                <w:sz w:val="20"/>
                <w:szCs w:val="20"/>
              </w:rPr>
              <w:t>Jul-08</w:t>
            </w:r>
          </w:p>
        </w:tc>
        <w:tc>
          <w:tcPr>
            <w:tcW w:w="968" w:type="pct"/>
            <w:tcBorders>
              <w:top w:val="nil"/>
              <w:left w:val="single" w:sz="4" w:space="0" w:color="auto"/>
              <w:bottom w:val="nil"/>
              <w:right w:val="single" w:sz="4" w:space="0" w:color="auto"/>
            </w:tcBorders>
            <w:shd w:val="clear" w:color="auto" w:fill="FFFFFF" w:themeFill="background1"/>
          </w:tcPr>
          <w:p w14:paraId="7BC97557" w14:textId="77777777" w:rsidR="00007441" w:rsidRPr="00E02560" w:rsidRDefault="00007441" w:rsidP="002E2E82">
            <w:pPr>
              <w:jc w:val="right"/>
              <w:rPr>
                <w:sz w:val="20"/>
                <w:szCs w:val="20"/>
              </w:rPr>
            </w:pPr>
            <w:r w:rsidRPr="00E02560">
              <w:rPr>
                <w:sz w:val="20"/>
                <w:szCs w:val="20"/>
              </w:rPr>
              <w:t>60,000</w:t>
            </w:r>
          </w:p>
        </w:tc>
      </w:tr>
      <w:tr w:rsidR="00007441" w:rsidRPr="00E02560" w14:paraId="602FB60C" w14:textId="77777777" w:rsidTr="002E2E82">
        <w:trPr>
          <w:trHeight w:val="233"/>
        </w:trPr>
        <w:tc>
          <w:tcPr>
            <w:tcW w:w="3429" w:type="pct"/>
            <w:gridSpan w:val="3"/>
            <w:tcBorders>
              <w:top w:val="nil"/>
              <w:left w:val="single" w:sz="4" w:space="0" w:color="auto"/>
              <w:bottom w:val="nil"/>
              <w:right w:val="nil"/>
            </w:tcBorders>
            <w:shd w:val="clear" w:color="auto" w:fill="FFFFFF" w:themeFill="background1"/>
            <w:vAlign w:val="bottom"/>
          </w:tcPr>
          <w:p w14:paraId="0859DAD1" w14:textId="77777777" w:rsidR="00007441" w:rsidRPr="00E02560" w:rsidRDefault="00007441" w:rsidP="002E2E82">
            <w:pPr>
              <w:ind w:left="5364" w:right="-198"/>
              <w:jc w:val="left"/>
              <w:rPr>
                <w:sz w:val="20"/>
                <w:szCs w:val="20"/>
              </w:rPr>
            </w:pPr>
            <w:r w:rsidRPr="00E02560">
              <w:rPr>
                <w:sz w:val="20"/>
                <w:szCs w:val="20"/>
              </w:rPr>
              <w:t>Phase VI:</w:t>
            </w:r>
          </w:p>
        </w:tc>
        <w:tc>
          <w:tcPr>
            <w:tcW w:w="603" w:type="pct"/>
            <w:tcBorders>
              <w:top w:val="nil"/>
              <w:left w:val="nil"/>
              <w:bottom w:val="nil"/>
              <w:right w:val="single" w:sz="4" w:space="0" w:color="auto"/>
            </w:tcBorders>
            <w:shd w:val="clear" w:color="auto" w:fill="FFFFFF" w:themeFill="background1"/>
            <w:vAlign w:val="bottom"/>
          </w:tcPr>
          <w:p w14:paraId="7A2C281D" w14:textId="77777777" w:rsidR="00007441" w:rsidRPr="00E02560" w:rsidRDefault="00007441" w:rsidP="002E2E82">
            <w:pPr>
              <w:tabs>
                <w:tab w:val="left" w:pos="6840"/>
              </w:tabs>
              <w:ind w:left="-108"/>
              <w:jc w:val="right"/>
              <w:rPr>
                <w:sz w:val="20"/>
                <w:szCs w:val="20"/>
              </w:rPr>
            </w:pPr>
            <w:r w:rsidRPr="00E02560">
              <w:rPr>
                <w:sz w:val="20"/>
                <w:szCs w:val="20"/>
              </w:rPr>
              <w:t>Apr-10</w:t>
            </w:r>
          </w:p>
        </w:tc>
        <w:tc>
          <w:tcPr>
            <w:tcW w:w="968" w:type="pct"/>
            <w:tcBorders>
              <w:top w:val="nil"/>
              <w:left w:val="single" w:sz="4" w:space="0" w:color="auto"/>
              <w:bottom w:val="nil"/>
              <w:right w:val="single" w:sz="4" w:space="0" w:color="auto"/>
            </w:tcBorders>
            <w:shd w:val="clear" w:color="auto" w:fill="FFFFFF" w:themeFill="background1"/>
          </w:tcPr>
          <w:p w14:paraId="0B0BD67A" w14:textId="77777777" w:rsidR="00007441" w:rsidRPr="00E02560" w:rsidRDefault="00007441" w:rsidP="002E2E82">
            <w:pPr>
              <w:jc w:val="right"/>
              <w:rPr>
                <w:sz w:val="20"/>
                <w:szCs w:val="20"/>
              </w:rPr>
            </w:pPr>
            <w:r w:rsidRPr="00E02560">
              <w:rPr>
                <w:sz w:val="20"/>
                <w:szCs w:val="20"/>
              </w:rPr>
              <w:t>42,500</w:t>
            </w:r>
          </w:p>
        </w:tc>
      </w:tr>
      <w:tr w:rsidR="00007441" w:rsidRPr="00E02560" w14:paraId="4F2201CB" w14:textId="77777777" w:rsidTr="002E2E82">
        <w:trPr>
          <w:trHeight w:val="233"/>
        </w:trPr>
        <w:tc>
          <w:tcPr>
            <w:tcW w:w="3429" w:type="pct"/>
            <w:gridSpan w:val="3"/>
            <w:tcBorders>
              <w:top w:val="nil"/>
              <w:left w:val="single" w:sz="4" w:space="0" w:color="auto"/>
              <w:bottom w:val="nil"/>
              <w:right w:val="nil"/>
            </w:tcBorders>
            <w:shd w:val="clear" w:color="auto" w:fill="FFFFFF" w:themeFill="background1"/>
            <w:vAlign w:val="bottom"/>
          </w:tcPr>
          <w:p w14:paraId="2167DF40" w14:textId="77777777" w:rsidR="00007441" w:rsidRPr="00E02560" w:rsidRDefault="00007441" w:rsidP="002E2E82">
            <w:pPr>
              <w:ind w:left="5364" w:right="-198"/>
              <w:jc w:val="left"/>
              <w:rPr>
                <w:sz w:val="20"/>
                <w:szCs w:val="20"/>
              </w:rPr>
            </w:pPr>
            <w:r w:rsidRPr="00E02560">
              <w:rPr>
                <w:sz w:val="20"/>
                <w:szCs w:val="20"/>
              </w:rPr>
              <w:t>Phase VII:</w:t>
            </w:r>
          </w:p>
        </w:tc>
        <w:tc>
          <w:tcPr>
            <w:tcW w:w="603" w:type="pct"/>
            <w:tcBorders>
              <w:top w:val="nil"/>
              <w:left w:val="nil"/>
              <w:bottom w:val="nil"/>
              <w:right w:val="single" w:sz="4" w:space="0" w:color="auto"/>
            </w:tcBorders>
            <w:shd w:val="clear" w:color="auto" w:fill="FFFFFF" w:themeFill="background1"/>
            <w:vAlign w:val="bottom"/>
          </w:tcPr>
          <w:p w14:paraId="28EC5B84" w14:textId="77777777" w:rsidR="00007441" w:rsidRPr="00E02560" w:rsidRDefault="00007441" w:rsidP="002E2E82">
            <w:pPr>
              <w:tabs>
                <w:tab w:val="left" w:pos="6840"/>
              </w:tabs>
              <w:ind w:left="-108"/>
              <w:jc w:val="right"/>
              <w:rPr>
                <w:sz w:val="20"/>
                <w:szCs w:val="20"/>
              </w:rPr>
            </w:pPr>
            <w:r w:rsidRPr="00E02560">
              <w:rPr>
                <w:sz w:val="20"/>
                <w:szCs w:val="20"/>
              </w:rPr>
              <w:t>Jul-11</w:t>
            </w:r>
          </w:p>
        </w:tc>
        <w:tc>
          <w:tcPr>
            <w:tcW w:w="968" w:type="pct"/>
            <w:tcBorders>
              <w:top w:val="nil"/>
              <w:left w:val="single" w:sz="4" w:space="0" w:color="auto"/>
              <w:bottom w:val="nil"/>
              <w:right w:val="single" w:sz="4" w:space="0" w:color="auto"/>
            </w:tcBorders>
            <w:shd w:val="clear" w:color="auto" w:fill="FFFFFF" w:themeFill="background1"/>
          </w:tcPr>
          <w:p w14:paraId="0E7F9273" w14:textId="77777777" w:rsidR="00007441" w:rsidRPr="00E02560" w:rsidRDefault="00007441" w:rsidP="002E2E82">
            <w:pPr>
              <w:jc w:val="right"/>
              <w:rPr>
                <w:sz w:val="20"/>
                <w:szCs w:val="20"/>
              </w:rPr>
            </w:pPr>
            <w:r w:rsidRPr="00E02560">
              <w:rPr>
                <w:sz w:val="20"/>
                <w:szCs w:val="20"/>
              </w:rPr>
              <w:t>60,000</w:t>
            </w:r>
          </w:p>
        </w:tc>
      </w:tr>
      <w:tr w:rsidR="00007441" w:rsidRPr="00E02560" w14:paraId="3A99DBD5" w14:textId="77777777" w:rsidTr="002E2E82">
        <w:trPr>
          <w:trHeight w:val="233"/>
        </w:trPr>
        <w:tc>
          <w:tcPr>
            <w:tcW w:w="3429" w:type="pct"/>
            <w:gridSpan w:val="3"/>
            <w:tcBorders>
              <w:top w:val="nil"/>
              <w:left w:val="single" w:sz="4" w:space="0" w:color="auto"/>
              <w:bottom w:val="nil"/>
              <w:right w:val="nil"/>
            </w:tcBorders>
            <w:shd w:val="clear" w:color="auto" w:fill="FFFFFF" w:themeFill="background1"/>
            <w:vAlign w:val="bottom"/>
          </w:tcPr>
          <w:p w14:paraId="66ABB58A" w14:textId="77777777" w:rsidR="00007441" w:rsidRPr="00E02560" w:rsidRDefault="00007441" w:rsidP="002E2E82">
            <w:pPr>
              <w:ind w:left="5364" w:right="-198"/>
              <w:jc w:val="left"/>
              <w:rPr>
                <w:sz w:val="20"/>
                <w:szCs w:val="20"/>
              </w:rPr>
            </w:pPr>
            <w:r w:rsidRPr="00E02560">
              <w:rPr>
                <w:sz w:val="20"/>
                <w:szCs w:val="20"/>
              </w:rPr>
              <w:t>Phase VIII:</w:t>
            </w:r>
          </w:p>
        </w:tc>
        <w:tc>
          <w:tcPr>
            <w:tcW w:w="603" w:type="pct"/>
            <w:tcBorders>
              <w:top w:val="nil"/>
              <w:left w:val="nil"/>
              <w:bottom w:val="nil"/>
              <w:right w:val="single" w:sz="4" w:space="0" w:color="auto"/>
            </w:tcBorders>
            <w:shd w:val="clear" w:color="auto" w:fill="FFFFFF" w:themeFill="background1"/>
            <w:vAlign w:val="bottom"/>
          </w:tcPr>
          <w:p w14:paraId="64606571" w14:textId="77777777" w:rsidR="00007441" w:rsidRPr="00E02560" w:rsidRDefault="00007441" w:rsidP="002E2E82">
            <w:pPr>
              <w:tabs>
                <w:tab w:val="left" w:pos="6840"/>
              </w:tabs>
              <w:ind w:left="-108"/>
              <w:jc w:val="right"/>
              <w:rPr>
                <w:sz w:val="20"/>
                <w:szCs w:val="20"/>
              </w:rPr>
            </w:pPr>
            <w:r w:rsidRPr="00E02560">
              <w:rPr>
                <w:sz w:val="20"/>
                <w:szCs w:val="20"/>
              </w:rPr>
              <w:t>Jul-13</w:t>
            </w:r>
          </w:p>
        </w:tc>
        <w:tc>
          <w:tcPr>
            <w:tcW w:w="968" w:type="pct"/>
            <w:tcBorders>
              <w:top w:val="nil"/>
              <w:left w:val="single" w:sz="4" w:space="0" w:color="auto"/>
              <w:bottom w:val="nil"/>
              <w:right w:val="single" w:sz="4" w:space="0" w:color="auto"/>
            </w:tcBorders>
            <w:shd w:val="clear" w:color="auto" w:fill="FFFFFF" w:themeFill="background1"/>
          </w:tcPr>
          <w:p w14:paraId="612098FC" w14:textId="77777777" w:rsidR="00007441" w:rsidRPr="00E02560" w:rsidRDefault="00007441" w:rsidP="002E2E82">
            <w:pPr>
              <w:jc w:val="right"/>
              <w:rPr>
                <w:sz w:val="20"/>
                <w:szCs w:val="20"/>
              </w:rPr>
            </w:pPr>
            <w:r w:rsidRPr="00E02560">
              <w:rPr>
                <w:sz w:val="20"/>
                <w:szCs w:val="20"/>
              </w:rPr>
              <w:t>60,000</w:t>
            </w:r>
          </w:p>
        </w:tc>
      </w:tr>
      <w:tr w:rsidR="00007441" w:rsidRPr="00E02560" w14:paraId="3CAEB342" w14:textId="77777777" w:rsidTr="002E2E82">
        <w:trPr>
          <w:trHeight w:val="233"/>
        </w:trPr>
        <w:tc>
          <w:tcPr>
            <w:tcW w:w="3429" w:type="pct"/>
            <w:gridSpan w:val="3"/>
            <w:tcBorders>
              <w:top w:val="nil"/>
              <w:left w:val="single" w:sz="4" w:space="0" w:color="auto"/>
              <w:bottom w:val="nil"/>
              <w:right w:val="nil"/>
            </w:tcBorders>
            <w:shd w:val="clear" w:color="auto" w:fill="FFFFFF" w:themeFill="background1"/>
            <w:vAlign w:val="bottom"/>
          </w:tcPr>
          <w:p w14:paraId="3B933D84" w14:textId="77777777" w:rsidR="00007441" w:rsidRPr="00E02560" w:rsidRDefault="00007441" w:rsidP="002E2E82">
            <w:pPr>
              <w:ind w:left="5364" w:right="-198"/>
              <w:jc w:val="left"/>
              <w:rPr>
                <w:sz w:val="20"/>
                <w:szCs w:val="20"/>
              </w:rPr>
            </w:pPr>
            <w:r w:rsidRPr="00E02560">
              <w:rPr>
                <w:sz w:val="20"/>
                <w:szCs w:val="20"/>
              </w:rPr>
              <w:t>Phase IX:</w:t>
            </w:r>
          </w:p>
        </w:tc>
        <w:tc>
          <w:tcPr>
            <w:tcW w:w="603" w:type="pct"/>
            <w:tcBorders>
              <w:top w:val="nil"/>
              <w:left w:val="nil"/>
              <w:bottom w:val="nil"/>
              <w:right w:val="single" w:sz="4" w:space="0" w:color="auto"/>
            </w:tcBorders>
            <w:shd w:val="clear" w:color="auto" w:fill="FFFFFF" w:themeFill="background1"/>
            <w:vAlign w:val="bottom"/>
          </w:tcPr>
          <w:p w14:paraId="1AABC134" w14:textId="77777777" w:rsidR="00007441" w:rsidRPr="00E02560" w:rsidRDefault="00007441" w:rsidP="002E2E82">
            <w:pPr>
              <w:tabs>
                <w:tab w:val="left" w:pos="6840"/>
              </w:tabs>
              <w:ind w:left="-108"/>
              <w:jc w:val="right"/>
              <w:rPr>
                <w:sz w:val="20"/>
                <w:szCs w:val="20"/>
              </w:rPr>
            </w:pPr>
            <w:r w:rsidRPr="00E02560">
              <w:rPr>
                <w:sz w:val="20"/>
                <w:szCs w:val="20"/>
              </w:rPr>
              <w:t>May-15</w:t>
            </w:r>
          </w:p>
        </w:tc>
        <w:tc>
          <w:tcPr>
            <w:tcW w:w="968" w:type="pct"/>
            <w:tcBorders>
              <w:top w:val="nil"/>
              <w:left w:val="single" w:sz="4" w:space="0" w:color="auto"/>
              <w:bottom w:val="nil"/>
              <w:right w:val="single" w:sz="4" w:space="0" w:color="auto"/>
            </w:tcBorders>
            <w:shd w:val="clear" w:color="auto" w:fill="FFFFFF" w:themeFill="background1"/>
          </w:tcPr>
          <w:p w14:paraId="4A1FAFF9" w14:textId="77777777" w:rsidR="00007441" w:rsidRPr="00E02560" w:rsidRDefault="00007441" w:rsidP="002E2E82">
            <w:pPr>
              <w:jc w:val="right"/>
              <w:rPr>
                <w:sz w:val="20"/>
                <w:szCs w:val="20"/>
              </w:rPr>
            </w:pPr>
            <w:r w:rsidRPr="00E02560">
              <w:rPr>
                <w:sz w:val="20"/>
                <w:szCs w:val="20"/>
              </w:rPr>
              <w:t>60,000</w:t>
            </w:r>
          </w:p>
        </w:tc>
      </w:tr>
      <w:tr w:rsidR="00007441" w:rsidRPr="00E02560" w14:paraId="7075B24C" w14:textId="77777777" w:rsidTr="002E2E82">
        <w:trPr>
          <w:trHeight w:val="233"/>
        </w:trPr>
        <w:tc>
          <w:tcPr>
            <w:tcW w:w="3261" w:type="pct"/>
            <w:tcBorders>
              <w:top w:val="nil"/>
              <w:left w:val="single" w:sz="4" w:space="0" w:color="auto"/>
              <w:bottom w:val="nil"/>
              <w:right w:val="nil"/>
            </w:tcBorders>
            <w:shd w:val="clear" w:color="auto" w:fill="FFFFFF" w:themeFill="background1"/>
            <w:vAlign w:val="bottom"/>
          </w:tcPr>
          <w:p w14:paraId="151FAF9D" w14:textId="77777777" w:rsidR="00007441" w:rsidRPr="00E02560" w:rsidRDefault="00007441" w:rsidP="002E2E82">
            <w:pPr>
              <w:ind w:left="5364" w:right="-198"/>
              <w:jc w:val="left"/>
              <w:rPr>
                <w:sz w:val="20"/>
                <w:szCs w:val="20"/>
              </w:rPr>
            </w:pPr>
            <w:r w:rsidRPr="00E02560">
              <w:rPr>
                <w:sz w:val="20"/>
                <w:szCs w:val="20"/>
              </w:rPr>
              <w:t>Phase X:</w:t>
            </w:r>
          </w:p>
        </w:tc>
        <w:tc>
          <w:tcPr>
            <w:tcW w:w="771" w:type="pct"/>
            <w:gridSpan w:val="3"/>
            <w:tcBorders>
              <w:top w:val="nil"/>
              <w:left w:val="nil"/>
              <w:bottom w:val="nil"/>
              <w:right w:val="single" w:sz="4" w:space="0" w:color="auto"/>
            </w:tcBorders>
            <w:shd w:val="clear" w:color="auto" w:fill="FFFFFF" w:themeFill="background1"/>
            <w:vAlign w:val="bottom"/>
          </w:tcPr>
          <w:p w14:paraId="7BA0DC32" w14:textId="77777777" w:rsidR="00007441" w:rsidRPr="00E02560" w:rsidRDefault="00007441" w:rsidP="002E2E82">
            <w:pPr>
              <w:tabs>
                <w:tab w:val="left" w:pos="6840"/>
              </w:tabs>
              <w:ind w:left="-108"/>
              <w:jc w:val="right"/>
              <w:rPr>
                <w:sz w:val="20"/>
                <w:szCs w:val="20"/>
              </w:rPr>
            </w:pPr>
            <w:r w:rsidRPr="00E02560">
              <w:rPr>
                <w:sz w:val="20"/>
                <w:szCs w:val="20"/>
              </w:rPr>
              <w:t>Jul-17</w:t>
            </w:r>
          </w:p>
        </w:tc>
        <w:tc>
          <w:tcPr>
            <w:tcW w:w="968" w:type="pct"/>
            <w:tcBorders>
              <w:top w:val="nil"/>
              <w:left w:val="single" w:sz="4" w:space="0" w:color="auto"/>
              <w:bottom w:val="nil"/>
              <w:right w:val="single" w:sz="4" w:space="0" w:color="auto"/>
            </w:tcBorders>
            <w:shd w:val="clear" w:color="auto" w:fill="FFFFFF" w:themeFill="background1"/>
          </w:tcPr>
          <w:p w14:paraId="652C52E9" w14:textId="77777777" w:rsidR="00007441" w:rsidRPr="00E02560" w:rsidRDefault="00007441" w:rsidP="002E2E82">
            <w:pPr>
              <w:jc w:val="right"/>
              <w:rPr>
                <w:sz w:val="20"/>
                <w:szCs w:val="20"/>
              </w:rPr>
            </w:pPr>
            <w:r w:rsidRPr="00E02560">
              <w:rPr>
                <w:sz w:val="20"/>
                <w:szCs w:val="20"/>
              </w:rPr>
              <w:t>85,000</w:t>
            </w:r>
          </w:p>
        </w:tc>
      </w:tr>
      <w:tr w:rsidR="00007441" w:rsidRPr="00E02560" w14:paraId="4A76882F" w14:textId="77777777" w:rsidTr="002E2E82">
        <w:trPr>
          <w:trHeight w:val="233"/>
        </w:trPr>
        <w:tc>
          <w:tcPr>
            <w:tcW w:w="3393" w:type="pct"/>
            <w:gridSpan w:val="2"/>
            <w:tcBorders>
              <w:top w:val="nil"/>
              <w:left w:val="single" w:sz="4" w:space="0" w:color="auto"/>
              <w:bottom w:val="nil"/>
              <w:right w:val="nil"/>
            </w:tcBorders>
            <w:shd w:val="clear" w:color="auto" w:fill="FFFFFF" w:themeFill="background1"/>
            <w:vAlign w:val="bottom"/>
          </w:tcPr>
          <w:p w14:paraId="6E45FEE6" w14:textId="77777777" w:rsidR="00007441" w:rsidRPr="00E02560" w:rsidRDefault="00007441" w:rsidP="002E2E82">
            <w:pPr>
              <w:ind w:left="5364" w:right="-198"/>
              <w:jc w:val="left"/>
              <w:rPr>
                <w:sz w:val="20"/>
                <w:szCs w:val="20"/>
              </w:rPr>
            </w:pPr>
            <w:r w:rsidRPr="00E02560">
              <w:rPr>
                <w:sz w:val="20"/>
                <w:szCs w:val="20"/>
              </w:rPr>
              <w:t>Phase XI:</w:t>
            </w:r>
          </w:p>
        </w:tc>
        <w:tc>
          <w:tcPr>
            <w:tcW w:w="639" w:type="pct"/>
            <w:gridSpan w:val="2"/>
            <w:tcBorders>
              <w:top w:val="nil"/>
              <w:left w:val="nil"/>
              <w:bottom w:val="nil"/>
              <w:right w:val="single" w:sz="4" w:space="0" w:color="auto"/>
            </w:tcBorders>
            <w:shd w:val="clear" w:color="auto" w:fill="FFFFFF" w:themeFill="background1"/>
            <w:vAlign w:val="bottom"/>
          </w:tcPr>
          <w:p w14:paraId="0E50AFF9" w14:textId="77777777" w:rsidR="00007441" w:rsidRPr="00E02560" w:rsidRDefault="00007441" w:rsidP="002E2E82">
            <w:pPr>
              <w:tabs>
                <w:tab w:val="left" w:pos="6840"/>
              </w:tabs>
              <w:ind w:left="-108"/>
              <w:jc w:val="right"/>
              <w:rPr>
                <w:sz w:val="20"/>
                <w:szCs w:val="20"/>
              </w:rPr>
            </w:pPr>
            <w:r w:rsidRPr="00E02560">
              <w:rPr>
                <w:sz w:val="20"/>
                <w:szCs w:val="20"/>
              </w:rPr>
              <w:t>May-19</w:t>
            </w:r>
          </w:p>
        </w:tc>
        <w:tc>
          <w:tcPr>
            <w:tcW w:w="968" w:type="pct"/>
            <w:tcBorders>
              <w:top w:val="nil"/>
              <w:left w:val="single" w:sz="4" w:space="0" w:color="auto"/>
              <w:bottom w:val="nil"/>
              <w:right w:val="single" w:sz="4" w:space="0" w:color="auto"/>
            </w:tcBorders>
            <w:shd w:val="clear" w:color="auto" w:fill="FFFFFF" w:themeFill="background1"/>
          </w:tcPr>
          <w:p w14:paraId="487BA505" w14:textId="77777777" w:rsidR="00007441" w:rsidRPr="00E02560" w:rsidRDefault="00007441" w:rsidP="002E2E82">
            <w:pPr>
              <w:jc w:val="right"/>
              <w:rPr>
                <w:sz w:val="20"/>
                <w:szCs w:val="20"/>
              </w:rPr>
            </w:pPr>
            <w:r w:rsidRPr="00E02560">
              <w:rPr>
                <w:sz w:val="20"/>
                <w:szCs w:val="20"/>
              </w:rPr>
              <w:t>85,000</w:t>
            </w:r>
          </w:p>
        </w:tc>
      </w:tr>
      <w:tr w:rsidR="00007441" w:rsidRPr="00E02560" w14:paraId="2B2956AE" w14:textId="77777777" w:rsidTr="002E2E82">
        <w:trPr>
          <w:trHeight w:val="233"/>
        </w:trPr>
        <w:tc>
          <w:tcPr>
            <w:tcW w:w="3393" w:type="pct"/>
            <w:gridSpan w:val="2"/>
            <w:tcBorders>
              <w:top w:val="nil"/>
              <w:left w:val="single" w:sz="4" w:space="0" w:color="auto"/>
              <w:bottom w:val="nil"/>
              <w:right w:val="nil"/>
            </w:tcBorders>
            <w:shd w:val="clear" w:color="auto" w:fill="FFFFFF" w:themeFill="background1"/>
            <w:vAlign w:val="bottom"/>
          </w:tcPr>
          <w:p w14:paraId="405344F9" w14:textId="77777777" w:rsidR="00007441" w:rsidRPr="00E02560" w:rsidRDefault="00007441" w:rsidP="002E2E82">
            <w:pPr>
              <w:ind w:left="5364" w:right="-198"/>
              <w:jc w:val="left"/>
              <w:rPr>
                <w:sz w:val="20"/>
                <w:szCs w:val="20"/>
              </w:rPr>
            </w:pPr>
            <w:r w:rsidRPr="00E02560">
              <w:rPr>
                <w:sz w:val="20"/>
                <w:szCs w:val="20"/>
              </w:rPr>
              <w:t>Phase XII:</w:t>
            </w:r>
          </w:p>
        </w:tc>
        <w:tc>
          <w:tcPr>
            <w:tcW w:w="639" w:type="pct"/>
            <w:gridSpan w:val="2"/>
            <w:tcBorders>
              <w:top w:val="nil"/>
              <w:left w:val="nil"/>
              <w:bottom w:val="nil"/>
              <w:right w:val="single" w:sz="4" w:space="0" w:color="auto"/>
            </w:tcBorders>
            <w:shd w:val="clear" w:color="auto" w:fill="FFFFFF" w:themeFill="background1"/>
            <w:vAlign w:val="bottom"/>
          </w:tcPr>
          <w:p w14:paraId="5589CC63" w14:textId="77777777" w:rsidR="00007441" w:rsidRPr="00E02560" w:rsidRDefault="00007441" w:rsidP="002E2E82">
            <w:pPr>
              <w:tabs>
                <w:tab w:val="left" w:pos="6840"/>
              </w:tabs>
              <w:ind w:left="-108"/>
              <w:jc w:val="right"/>
              <w:rPr>
                <w:sz w:val="20"/>
                <w:szCs w:val="20"/>
              </w:rPr>
            </w:pPr>
            <w:r w:rsidRPr="00E02560">
              <w:rPr>
                <w:sz w:val="20"/>
                <w:szCs w:val="20"/>
              </w:rPr>
              <w:t>Jul-21</w:t>
            </w:r>
          </w:p>
        </w:tc>
        <w:tc>
          <w:tcPr>
            <w:tcW w:w="968" w:type="pct"/>
            <w:tcBorders>
              <w:top w:val="nil"/>
              <w:left w:val="single" w:sz="4" w:space="0" w:color="auto"/>
              <w:bottom w:val="nil"/>
              <w:right w:val="single" w:sz="4" w:space="0" w:color="auto"/>
            </w:tcBorders>
            <w:shd w:val="clear" w:color="auto" w:fill="FFFFFF" w:themeFill="background1"/>
          </w:tcPr>
          <w:p w14:paraId="2272DA31" w14:textId="77777777" w:rsidR="00007441" w:rsidRPr="00E02560" w:rsidRDefault="00007441" w:rsidP="002E2E82">
            <w:pPr>
              <w:jc w:val="right"/>
              <w:rPr>
                <w:sz w:val="20"/>
                <w:szCs w:val="20"/>
              </w:rPr>
            </w:pPr>
            <w:r w:rsidRPr="00E02560">
              <w:rPr>
                <w:sz w:val="20"/>
                <w:szCs w:val="20"/>
              </w:rPr>
              <w:t>85,000</w:t>
            </w:r>
          </w:p>
        </w:tc>
      </w:tr>
      <w:tr w:rsidR="00007441" w:rsidRPr="00E02560" w14:paraId="300418C1" w14:textId="77777777" w:rsidTr="002E2E82">
        <w:trPr>
          <w:trHeight w:val="233"/>
        </w:trPr>
        <w:tc>
          <w:tcPr>
            <w:tcW w:w="3393" w:type="pct"/>
            <w:gridSpan w:val="2"/>
            <w:tcBorders>
              <w:top w:val="nil"/>
              <w:left w:val="single" w:sz="4" w:space="0" w:color="auto"/>
              <w:bottom w:val="nil"/>
              <w:right w:val="nil"/>
            </w:tcBorders>
            <w:shd w:val="clear" w:color="auto" w:fill="FFFFFF" w:themeFill="background1"/>
            <w:vAlign w:val="bottom"/>
          </w:tcPr>
          <w:p w14:paraId="6BEF129F" w14:textId="77777777" w:rsidR="00007441" w:rsidRPr="00E02560" w:rsidRDefault="00007441" w:rsidP="002E2E82">
            <w:pPr>
              <w:ind w:left="5364" w:right="-198"/>
              <w:jc w:val="left"/>
              <w:rPr>
                <w:sz w:val="20"/>
                <w:szCs w:val="20"/>
              </w:rPr>
            </w:pPr>
            <w:r w:rsidRPr="00E02560">
              <w:rPr>
                <w:sz w:val="20"/>
                <w:szCs w:val="20"/>
              </w:rPr>
              <w:t>Phase XIII:</w:t>
            </w:r>
          </w:p>
        </w:tc>
        <w:tc>
          <w:tcPr>
            <w:tcW w:w="639" w:type="pct"/>
            <w:gridSpan w:val="2"/>
            <w:tcBorders>
              <w:top w:val="nil"/>
              <w:left w:val="nil"/>
              <w:bottom w:val="nil"/>
              <w:right w:val="single" w:sz="4" w:space="0" w:color="auto"/>
            </w:tcBorders>
            <w:shd w:val="clear" w:color="auto" w:fill="FFFFFF" w:themeFill="background1"/>
            <w:vAlign w:val="bottom"/>
          </w:tcPr>
          <w:p w14:paraId="4DAA4D8E" w14:textId="77777777" w:rsidR="00007441" w:rsidRPr="00E02560" w:rsidRDefault="00007441" w:rsidP="002E2E82">
            <w:pPr>
              <w:tabs>
                <w:tab w:val="left" w:pos="6840"/>
              </w:tabs>
              <w:ind w:left="-108"/>
              <w:jc w:val="right"/>
              <w:rPr>
                <w:sz w:val="20"/>
                <w:szCs w:val="20"/>
              </w:rPr>
            </w:pPr>
            <w:r w:rsidRPr="00E02560">
              <w:rPr>
                <w:sz w:val="20"/>
                <w:szCs w:val="20"/>
              </w:rPr>
              <w:t>Jun-23</w:t>
            </w:r>
          </w:p>
        </w:tc>
        <w:tc>
          <w:tcPr>
            <w:tcW w:w="968" w:type="pct"/>
            <w:tcBorders>
              <w:top w:val="nil"/>
              <w:left w:val="single" w:sz="4" w:space="0" w:color="auto"/>
              <w:bottom w:val="nil"/>
              <w:right w:val="single" w:sz="4" w:space="0" w:color="auto"/>
            </w:tcBorders>
            <w:shd w:val="clear" w:color="auto" w:fill="FFFFFF" w:themeFill="background1"/>
          </w:tcPr>
          <w:p w14:paraId="196E1ABA" w14:textId="77777777" w:rsidR="00007441" w:rsidRPr="00E02560" w:rsidRDefault="00007441" w:rsidP="002E2E82">
            <w:pPr>
              <w:jc w:val="right"/>
              <w:rPr>
                <w:sz w:val="20"/>
                <w:szCs w:val="20"/>
              </w:rPr>
            </w:pPr>
            <w:r w:rsidRPr="00E02560">
              <w:rPr>
                <w:sz w:val="20"/>
                <w:szCs w:val="20"/>
              </w:rPr>
              <w:t>180,000</w:t>
            </w:r>
          </w:p>
        </w:tc>
      </w:tr>
      <w:tr w:rsidR="00007441" w:rsidRPr="00E02560" w14:paraId="0861838B" w14:textId="77777777" w:rsidTr="002E2E82">
        <w:trPr>
          <w:trHeight w:val="233"/>
        </w:trPr>
        <w:tc>
          <w:tcPr>
            <w:tcW w:w="3261" w:type="pct"/>
            <w:tcBorders>
              <w:top w:val="nil"/>
              <w:left w:val="single" w:sz="4" w:space="0" w:color="auto"/>
              <w:bottom w:val="nil"/>
              <w:right w:val="nil"/>
            </w:tcBorders>
            <w:shd w:val="clear" w:color="auto" w:fill="FFFFFF" w:themeFill="background1"/>
            <w:vAlign w:val="bottom"/>
          </w:tcPr>
          <w:p w14:paraId="28366D05" w14:textId="77777777" w:rsidR="00007441" w:rsidRPr="00E02560" w:rsidRDefault="00007441" w:rsidP="002E2E82">
            <w:pPr>
              <w:ind w:left="5364" w:right="-198"/>
              <w:jc w:val="left"/>
              <w:rPr>
                <w:sz w:val="20"/>
                <w:szCs w:val="20"/>
              </w:rPr>
            </w:pPr>
          </w:p>
        </w:tc>
        <w:tc>
          <w:tcPr>
            <w:tcW w:w="771" w:type="pct"/>
            <w:gridSpan w:val="3"/>
            <w:tcBorders>
              <w:top w:val="nil"/>
              <w:left w:val="nil"/>
              <w:bottom w:val="nil"/>
              <w:right w:val="single" w:sz="4" w:space="0" w:color="auto"/>
            </w:tcBorders>
            <w:shd w:val="clear" w:color="auto" w:fill="FFFFFF" w:themeFill="background1"/>
            <w:vAlign w:val="bottom"/>
          </w:tcPr>
          <w:p w14:paraId="4B01288A" w14:textId="77777777" w:rsidR="00007441" w:rsidRPr="00E02560" w:rsidRDefault="00007441" w:rsidP="002E2E82">
            <w:pPr>
              <w:tabs>
                <w:tab w:val="left" w:pos="6840"/>
              </w:tabs>
              <w:ind w:left="-108" w:right="173"/>
              <w:jc w:val="right"/>
              <w:rPr>
                <w:sz w:val="20"/>
                <w:szCs w:val="20"/>
              </w:rPr>
            </w:pPr>
            <w:r w:rsidRPr="00E02560">
              <w:rPr>
                <w:sz w:val="20"/>
                <w:szCs w:val="20"/>
              </w:rPr>
              <w:t>Total</w:t>
            </w:r>
          </w:p>
        </w:tc>
        <w:tc>
          <w:tcPr>
            <w:tcW w:w="968" w:type="pct"/>
            <w:tcBorders>
              <w:top w:val="nil"/>
              <w:left w:val="single" w:sz="4" w:space="0" w:color="auto"/>
              <w:bottom w:val="nil"/>
              <w:right w:val="single" w:sz="4" w:space="0" w:color="auto"/>
            </w:tcBorders>
            <w:shd w:val="clear" w:color="auto" w:fill="FFFFFF" w:themeFill="background1"/>
          </w:tcPr>
          <w:p w14:paraId="067D1A2A" w14:textId="77777777" w:rsidR="00007441" w:rsidRPr="00E02560" w:rsidRDefault="00007441" w:rsidP="002E2E82">
            <w:pPr>
              <w:jc w:val="right"/>
              <w:rPr>
                <w:sz w:val="20"/>
                <w:szCs w:val="20"/>
              </w:rPr>
            </w:pPr>
            <w:r w:rsidRPr="00E02560">
              <w:rPr>
                <w:sz w:val="20"/>
                <w:szCs w:val="20"/>
              </w:rPr>
              <w:t>966,478</w:t>
            </w:r>
          </w:p>
        </w:tc>
      </w:tr>
      <w:tr w:rsidR="00007441" w:rsidRPr="00E02560" w14:paraId="16EDF22B" w14:textId="77777777" w:rsidTr="002E2E82">
        <w:trPr>
          <w:trHeight w:val="233"/>
        </w:trPr>
        <w:tc>
          <w:tcPr>
            <w:tcW w:w="4032" w:type="pct"/>
            <w:gridSpan w:val="4"/>
          </w:tcPr>
          <w:p w14:paraId="20002D83" w14:textId="77777777" w:rsidR="00007441" w:rsidRPr="00E02560" w:rsidRDefault="00007441" w:rsidP="002E2E82">
            <w:pPr>
              <w:jc w:val="left"/>
              <w:rPr>
                <w:sz w:val="20"/>
                <w:szCs w:val="20"/>
              </w:rPr>
            </w:pPr>
            <w:r w:rsidRPr="00E02560">
              <w:rPr>
                <w:sz w:val="20"/>
                <w:szCs w:val="20"/>
              </w:rPr>
              <w:t>Amount requested for renewal (phase XIV) (US $):</w:t>
            </w:r>
          </w:p>
        </w:tc>
        <w:tc>
          <w:tcPr>
            <w:tcW w:w="968" w:type="pct"/>
          </w:tcPr>
          <w:p w14:paraId="41DEAF0A" w14:textId="77777777" w:rsidR="00007441" w:rsidRPr="00E02560" w:rsidRDefault="00007441" w:rsidP="002E2E82">
            <w:pPr>
              <w:jc w:val="right"/>
              <w:rPr>
                <w:sz w:val="20"/>
                <w:szCs w:val="20"/>
              </w:rPr>
            </w:pPr>
            <w:r w:rsidRPr="00E02560">
              <w:rPr>
                <w:sz w:val="20"/>
                <w:szCs w:val="20"/>
              </w:rPr>
              <w:t>180,000</w:t>
            </w:r>
          </w:p>
        </w:tc>
      </w:tr>
      <w:tr w:rsidR="00007441" w:rsidRPr="00E02560" w14:paraId="37F43160" w14:textId="77777777" w:rsidTr="002E2E82">
        <w:trPr>
          <w:trHeight w:val="233"/>
        </w:trPr>
        <w:tc>
          <w:tcPr>
            <w:tcW w:w="4032" w:type="pct"/>
            <w:gridSpan w:val="4"/>
          </w:tcPr>
          <w:p w14:paraId="417025CD" w14:textId="77777777" w:rsidR="00007441" w:rsidRPr="00E02560" w:rsidRDefault="00007441" w:rsidP="002E2E82">
            <w:pPr>
              <w:jc w:val="left"/>
              <w:rPr>
                <w:sz w:val="20"/>
                <w:szCs w:val="20"/>
              </w:rPr>
            </w:pPr>
            <w:r w:rsidRPr="00E02560">
              <w:rPr>
                <w:sz w:val="20"/>
                <w:szCs w:val="20"/>
              </w:rPr>
              <w:t xml:space="preserve">Amount recommended for approval for phase XIV (US $): </w:t>
            </w:r>
          </w:p>
        </w:tc>
        <w:tc>
          <w:tcPr>
            <w:tcW w:w="968" w:type="pct"/>
          </w:tcPr>
          <w:p w14:paraId="0666FC92" w14:textId="77777777" w:rsidR="00007441" w:rsidRPr="00E02560" w:rsidRDefault="00007441" w:rsidP="002E2E82">
            <w:pPr>
              <w:jc w:val="right"/>
              <w:rPr>
                <w:sz w:val="20"/>
                <w:szCs w:val="20"/>
              </w:rPr>
            </w:pPr>
            <w:r w:rsidRPr="00E02560">
              <w:rPr>
                <w:sz w:val="20"/>
                <w:szCs w:val="20"/>
              </w:rPr>
              <w:t>180,000</w:t>
            </w:r>
          </w:p>
        </w:tc>
      </w:tr>
      <w:tr w:rsidR="00007441" w:rsidRPr="00E02560" w14:paraId="0A377BCE" w14:textId="77777777" w:rsidTr="002E2E82">
        <w:trPr>
          <w:trHeight w:val="233"/>
        </w:trPr>
        <w:tc>
          <w:tcPr>
            <w:tcW w:w="4032" w:type="pct"/>
            <w:gridSpan w:val="4"/>
          </w:tcPr>
          <w:p w14:paraId="2E16FC87" w14:textId="77777777" w:rsidR="00007441" w:rsidRPr="00E02560" w:rsidRDefault="00007441" w:rsidP="002E2E82">
            <w:pPr>
              <w:jc w:val="left"/>
              <w:rPr>
                <w:sz w:val="20"/>
                <w:szCs w:val="20"/>
              </w:rPr>
            </w:pPr>
            <w:r w:rsidRPr="00E02560">
              <w:rPr>
                <w:sz w:val="20"/>
                <w:szCs w:val="20"/>
              </w:rPr>
              <w:t>Agency support costs (US $):</w:t>
            </w:r>
          </w:p>
        </w:tc>
        <w:tc>
          <w:tcPr>
            <w:tcW w:w="968" w:type="pct"/>
          </w:tcPr>
          <w:p w14:paraId="42E299EA" w14:textId="77777777" w:rsidR="00007441" w:rsidRPr="00E02560" w:rsidRDefault="00007441" w:rsidP="002E2E82">
            <w:pPr>
              <w:jc w:val="right"/>
              <w:rPr>
                <w:sz w:val="20"/>
                <w:szCs w:val="20"/>
              </w:rPr>
            </w:pPr>
            <w:r w:rsidRPr="00E02560">
              <w:rPr>
                <w:sz w:val="20"/>
                <w:szCs w:val="20"/>
              </w:rPr>
              <w:t>0</w:t>
            </w:r>
          </w:p>
        </w:tc>
      </w:tr>
      <w:tr w:rsidR="00007441" w:rsidRPr="00E02560" w14:paraId="3EE657E4" w14:textId="77777777" w:rsidTr="002E2E82">
        <w:trPr>
          <w:trHeight w:val="233"/>
        </w:trPr>
        <w:tc>
          <w:tcPr>
            <w:tcW w:w="4032" w:type="pct"/>
            <w:gridSpan w:val="4"/>
          </w:tcPr>
          <w:p w14:paraId="0D95407E" w14:textId="77777777" w:rsidR="00007441" w:rsidRPr="00E02560" w:rsidRDefault="00007441" w:rsidP="002E2E82">
            <w:pPr>
              <w:jc w:val="left"/>
              <w:rPr>
                <w:sz w:val="20"/>
                <w:szCs w:val="20"/>
              </w:rPr>
            </w:pPr>
            <w:r w:rsidRPr="00E02560">
              <w:rPr>
                <w:sz w:val="20"/>
                <w:szCs w:val="20"/>
              </w:rPr>
              <w:t>Total cost of institutional strengthening phase XIV to the Multilateral Fund (US $):</w:t>
            </w:r>
          </w:p>
        </w:tc>
        <w:tc>
          <w:tcPr>
            <w:tcW w:w="968" w:type="pct"/>
          </w:tcPr>
          <w:p w14:paraId="31D7CD28" w14:textId="77777777" w:rsidR="00007441" w:rsidRPr="00E02560" w:rsidRDefault="00007441" w:rsidP="002E2E82">
            <w:pPr>
              <w:jc w:val="right"/>
              <w:rPr>
                <w:sz w:val="20"/>
                <w:szCs w:val="20"/>
              </w:rPr>
            </w:pPr>
            <w:r w:rsidRPr="00E02560">
              <w:rPr>
                <w:sz w:val="20"/>
                <w:szCs w:val="20"/>
              </w:rPr>
              <w:t>180,000</w:t>
            </w:r>
          </w:p>
        </w:tc>
      </w:tr>
      <w:tr w:rsidR="00007441" w:rsidRPr="00E02560" w14:paraId="247B4C19" w14:textId="77777777" w:rsidTr="002E2E82">
        <w:trPr>
          <w:trHeight w:val="188"/>
        </w:trPr>
        <w:tc>
          <w:tcPr>
            <w:tcW w:w="4032" w:type="pct"/>
            <w:gridSpan w:val="4"/>
          </w:tcPr>
          <w:p w14:paraId="25C68FEF" w14:textId="77777777" w:rsidR="00007441" w:rsidRPr="00E02560" w:rsidRDefault="00007441" w:rsidP="002E2E82">
            <w:pPr>
              <w:jc w:val="left"/>
              <w:rPr>
                <w:sz w:val="20"/>
                <w:szCs w:val="20"/>
              </w:rPr>
            </w:pPr>
            <w:r w:rsidRPr="00E02560">
              <w:rPr>
                <w:sz w:val="20"/>
                <w:szCs w:val="20"/>
              </w:rPr>
              <w:t>Date of approval of country programme:</w:t>
            </w:r>
          </w:p>
        </w:tc>
        <w:tc>
          <w:tcPr>
            <w:tcW w:w="968" w:type="pct"/>
          </w:tcPr>
          <w:p w14:paraId="4D8C8FF3" w14:textId="77777777" w:rsidR="00007441" w:rsidRPr="00E02560" w:rsidRDefault="00007441" w:rsidP="002E2E82">
            <w:pPr>
              <w:jc w:val="right"/>
              <w:rPr>
                <w:sz w:val="20"/>
                <w:szCs w:val="20"/>
              </w:rPr>
            </w:pPr>
            <w:r w:rsidRPr="00E02560">
              <w:rPr>
                <w:sz w:val="20"/>
                <w:szCs w:val="20"/>
              </w:rPr>
              <w:t>1999</w:t>
            </w:r>
          </w:p>
        </w:tc>
      </w:tr>
      <w:tr w:rsidR="00007441" w:rsidRPr="00E02560" w14:paraId="40D677F6" w14:textId="77777777" w:rsidTr="002E2E82">
        <w:trPr>
          <w:trHeight w:val="233"/>
        </w:trPr>
        <w:tc>
          <w:tcPr>
            <w:tcW w:w="4032" w:type="pct"/>
            <w:gridSpan w:val="4"/>
            <w:tcBorders>
              <w:bottom w:val="single" w:sz="4" w:space="0" w:color="auto"/>
            </w:tcBorders>
          </w:tcPr>
          <w:p w14:paraId="2923275C" w14:textId="77777777" w:rsidR="00007441" w:rsidRPr="00E02560" w:rsidRDefault="00007441" w:rsidP="002E2E82">
            <w:pPr>
              <w:jc w:val="left"/>
              <w:rPr>
                <w:sz w:val="20"/>
                <w:szCs w:val="20"/>
              </w:rPr>
            </w:pPr>
            <w:r w:rsidRPr="00E02560">
              <w:rPr>
                <w:sz w:val="20"/>
                <w:szCs w:val="20"/>
              </w:rPr>
              <w:t>Date of approval of HCFC phase-out management plan:</w:t>
            </w:r>
          </w:p>
        </w:tc>
        <w:tc>
          <w:tcPr>
            <w:tcW w:w="968" w:type="pct"/>
            <w:tcBorders>
              <w:bottom w:val="single" w:sz="4" w:space="0" w:color="auto"/>
            </w:tcBorders>
          </w:tcPr>
          <w:p w14:paraId="44A9CAD0" w14:textId="77777777" w:rsidR="00007441" w:rsidRPr="00E02560" w:rsidRDefault="00007441" w:rsidP="002E2E82">
            <w:pPr>
              <w:jc w:val="right"/>
              <w:rPr>
                <w:sz w:val="20"/>
                <w:szCs w:val="20"/>
              </w:rPr>
            </w:pPr>
            <w:r w:rsidRPr="00E02560">
              <w:rPr>
                <w:sz w:val="20"/>
                <w:szCs w:val="20"/>
              </w:rPr>
              <w:t>2011</w:t>
            </w:r>
          </w:p>
        </w:tc>
      </w:tr>
      <w:tr w:rsidR="00007441" w:rsidRPr="00E02560" w14:paraId="01EBF56D" w14:textId="77777777" w:rsidTr="002E2E82">
        <w:trPr>
          <w:trHeight w:val="233"/>
        </w:trPr>
        <w:tc>
          <w:tcPr>
            <w:tcW w:w="4032" w:type="pct"/>
            <w:gridSpan w:val="4"/>
            <w:tcBorders>
              <w:bottom w:val="single" w:sz="4" w:space="0" w:color="auto"/>
            </w:tcBorders>
          </w:tcPr>
          <w:p w14:paraId="7EC4EF81" w14:textId="77777777" w:rsidR="00007441" w:rsidRPr="00E02560" w:rsidRDefault="00007441" w:rsidP="002E2E82">
            <w:pPr>
              <w:jc w:val="left"/>
              <w:rPr>
                <w:sz w:val="20"/>
                <w:szCs w:val="20"/>
              </w:rPr>
            </w:pPr>
            <w:r w:rsidRPr="00E02560">
              <w:rPr>
                <w:sz w:val="20"/>
                <w:szCs w:val="20"/>
              </w:rPr>
              <w:t>Date of approval of Kigali HFC implementation plan:</w:t>
            </w:r>
          </w:p>
        </w:tc>
        <w:tc>
          <w:tcPr>
            <w:tcW w:w="968" w:type="pct"/>
            <w:tcBorders>
              <w:bottom w:val="single" w:sz="4" w:space="0" w:color="auto"/>
            </w:tcBorders>
          </w:tcPr>
          <w:p w14:paraId="64253194" w14:textId="77777777" w:rsidR="00007441" w:rsidRPr="00E02560" w:rsidRDefault="00007441" w:rsidP="002E2E82">
            <w:pPr>
              <w:jc w:val="right"/>
              <w:rPr>
                <w:sz w:val="20"/>
                <w:szCs w:val="20"/>
              </w:rPr>
            </w:pPr>
            <w:r w:rsidRPr="00E02560">
              <w:rPr>
                <w:sz w:val="20"/>
                <w:szCs w:val="20"/>
              </w:rPr>
              <w:t>2025</w:t>
            </w:r>
          </w:p>
        </w:tc>
      </w:tr>
      <w:tr w:rsidR="00007441" w:rsidRPr="00E02560" w14:paraId="4233CA71" w14:textId="77777777" w:rsidTr="002E2E82">
        <w:trPr>
          <w:trHeight w:val="233"/>
        </w:trPr>
        <w:tc>
          <w:tcPr>
            <w:tcW w:w="4032" w:type="pct"/>
            <w:gridSpan w:val="4"/>
            <w:tcBorders>
              <w:top w:val="single" w:sz="4" w:space="0" w:color="auto"/>
              <w:left w:val="single" w:sz="4" w:space="0" w:color="auto"/>
              <w:bottom w:val="nil"/>
              <w:right w:val="single" w:sz="4" w:space="0" w:color="auto"/>
            </w:tcBorders>
          </w:tcPr>
          <w:p w14:paraId="54331756" w14:textId="77777777" w:rsidR="00007441" w:rsidRPr="00E02560" w:rsidRDefault="00007441" w:rsidP="002E2E82">
            <w:pPr>
              <w:jc w:val="left"/>
              <w:rPr>
                <w:sz w:val="20"/>
                <w:szCs w:val="20"/>
              </w:rPr>
            </w:pPr>
            <w:r w:rsidRPr="00E02560">
              <w:rPr>
                <w:sz w:val="20"/>
                <w:szCs w:val="20"/>
                <w:lang w:val="en-GB"/>
              </w:rPr>
              <w:t>Baseline consumption of controlled substances (ODP tonnes/CO</w:t>
            </w:r>
            <w:r w:rsidRPr="00E02560">
              <w:rPr>
                <w:sz w:val="20"/>
                <w:szCs w:val="20"/>
                <w:vertAlign w:val="subscript"/>
                <w:lang w:val="en-GB"/>
              </w:rPr>
              <w:t>2</w:t>
            </w:r>
            <w:r w:rsidRPr="00E02560">
              <w:rPr>
                <w:sz w:val="20"/>
                <w:szCs w:val="20"/>
                <w:lang w:val="en-GB"/>
              </w:rPr>
              <w:t>-eq tonnes):</w:t>
            </w:r>
          </w:p>
        </w:tc>
        <w:tc>
          <w:tcPr>
            <w:tcW w:w="968" w:type="pct"/>
            <w:tcBorders>
              <w:top w:val="single" w:sz="4" w:space="0" w:color="auto"/>
              <w:left w:val="single" w:sz="4" w:space="0" w:color="auto"/>
              <w:bottom w:val="nil"/>
              <w:right w:val="single" w:sz="4" w:space="0" w:color="auto"/>
            </w:tcBorders>
            <w:shd w:val="clear" w:color="auto" w:fill="FFFFFF" w:themeFill="background1"/>
            <w:vAlign w:val="bottom"/>
          </w:tcPr>
          <w:p w14:paraId="471315B0" w14:textId="77777777" w:rsidR="00007441" w:rsidRPr="00E02560" w:rsidRDefault="00007441" w:rsidP="002E2E82">
            <w:pPr>
              <w:jc w:val="right"/>
              <w:rPr>
                <w:sz w:val="20"/>
                <w:szCs w:val="20"/>
              </w:rPr>
            </w:pPr>
          </w:p>
        </w:tc>
      </w:tr>
      <w:tr w:rsidR="00007441" w:rsidRPr="00E02560" w14:paraId="7B24AD48" w14:textId="77777777" w:rsidTr="002E2E82">
        <w:trPr>
          <w:trHeight w:val="233"/>
        </w:trPr>
        <w:tc>
          <w:tcPr>
            <w:tcW w:w="4032" w:type="pct"/>
            <w:gridSpan w:val="4"/>
            <w:tcBorders>
              <w:top w:val="nil"/>
              <w:left w:val="single" w:sz="4" w:space="0" w:color="auto"/>
              <w:bottom w:val="nil"/>
              <w:right w:val="single" w:sz="4" w:space="0" w:color="auto"/>
            </w:tcBorders>
          </w:tcPr>
          <w:p w14:paraId="57EA3228" w14:textId="77777777" w:rsidR="00007441" w:rsidRPr="00E02560" w:rsidRDefault="00007441" w:rsidP="002E2E82">
            <w:pPr>
              <w:ind w:left="306" w:hanging="306"/>
              <w:jc w:val="left"/>
              <w:rPr>
                <w:sz w:val="20"/>
                <w:szCs w:val="20"/>
                <w:lang w:val="en-GB"/>
              </w:rPr>
            </w:pPr>
            <w:r w:rsidRPr="00E02560">
              <w:rPr>
                <w:sz w:val="20"/>
                <w:szCs w:val="20"/>
                <w:lang w:val="en-GB"/>
              </w:rPr>
              <w:t>(a)</w:t>
            </w:r>
            <w:r w:rsidRPr="00E02560">
              <w:rPr>
                <w:sz w:val="20"/>
                <w:szCs w:val="20"/>
                <w:lang w:val="en-GB"/>
              </w:rPr>
              <w:tab/>
              <w:t>Annex B, Group III (methyl chloroform) (average 1998-2000)</w:t>
            </w:r>
          </w:p>
        </w:tc>
        <w:tc>
          <w:tcPr>
            <w:tcW w:w="968" w:type="pct"/>
            <w:tcBorders>
              <w:top w:val="nil"/>
              <w:left w:val="single" w:sz="4" w:space="0" w:color="auto"/>
              <w:bottom w:val="nil"/>
              <w:right w:val="single" w:sz="4" w:space="0" w:color="auto"/>
            </w:tcBorders>
            <w:shd w:val="clear" w:color="auto" w:fill="FFFFFF" w:themeFill="background1"/>
            <w:vAlign w:val="bottom"/>
          </w:tcPr>
          <w:p w14:paraId="4E9311F4" w14:textId="77777777" w:rsidR="00007441" w:rsidRPr="00E02560" w:rsidRDefault="00007441" w:rsidP="002E2E82">
            <w:pPr>
              <w:jc w:val="right"/>
              <w:rPr>
                <w:sz w:val="20"/>
                <w:szCs w:val="20"/>
              </w:rPr>
            </w:pPr>
            <w:r w:rsidRPr="00E02560">
              <w:rPr>
                <w:sz w:val="20"/>
                <w:szCs w:val="20"/>
              </w:rPr>
              <w:t>0.0</w:t>
            </w:r>
          </w:p>
        </w:tc>
      </w:tr>
      <w:tr w:rsidR="00007441" w:rsidRPr="00E02560" w14:paraId="325F53E1" w14:textId="77777777" w:rsidTr="002E2E82">
        <w:trPr>
          <w:trHeight w:val="233"/>
        </w:trPr>
        <w:tc>
          <w:tcPr>
            <w:tcW w:w="4032" w:type="pct"/>
            <w:gridSpan w:val="4"/>
            <w:tcBorders>
              <w:top w:val="nil"/>
              <w:left w:val="single" w:sz="4" w:space="0" w:color="auto"/>
              <w:bottom w:val="nil"/>
              <w:right w:val="single" w:sz="4" w:space="0" w:color="auto"/>
            </w:tcBorders>
          </w:tcPr>
          <w:p w14:paraId="491895B9" w14:textId="77777777" w:rsidR="00007441" w:rsidRPr="00E02560" w:rsidRDefault="00007441" w:rsidP="002E2E82">
            <w:pPr>
              <w:ind w:left="306" w:hanging="306"/>
              <w:jc w:val="left"/>
              <w:rPr>
                <w:sz w:val="20"/>
                <w:szCs w:val="20"/>
                <w:lang w:val="en-GB"/>
              </w:rPr>
            </w:pPr>
            <w:r w:rsidRPr="00E02560">
              <w:rPr>
                <w:sz w:val="20"/>
                <w:szCs w:val="20"/>
                <w:lang w:val="en-GB"/>
              </w:rPr>
              <w:t>(b)</w:t>
            </w:r>
            <w:r w:rsidRPr="00E02560">
              <w:rPr>
                <w:sz w:val="20"/>
                <w:szCs w:val="20"/>
                <w:lang w:val="en-GB"/>
              </w:rPr>
              <w:tab/>
              <w:t>Annex C, Group I (HCFCs) (average 2009-2010)</w:t>
            </w:r>
          </w:p>
        </w:tc>
        <w:tc>
          <w:tcPr>
            <w:tcW w:w="968" w:type="pct"/>
            <w:tcBorders>
              <w:top w:val="nil"/>
              <w:left w:val="single" w:sz="4" w:space="0" w:color="auto"/>
              <w:bottom w:val="nil"/>
              <w:right w:val="single" w:sz="4" w:space="0" w:color="auto"/>
            </w:tcBorders>
            <w:shd w:val="clear" w:color="auto" w:fill="FFFFFF" w:themeFill="background1"/>
            <w:vAlign w:val="bottom"/>
          </w:tcPr>
          <w:p w14:paraId="4F34A9B5" w14:textId="77777777" w:rsidR="00007441" w:rsidRPr="00E02560" w:rsidRDefault="00007441" w:rsidP="002E2E82">
            <w:pPr>
              <w:jc w:val="right"/>
              <w:rPr>
                <w:sz w:val="20"/>
                <w:szCs w:val="20"/>
              </w:rPr>
            </w:pPr>
            <w:r w:rsidRPr="00E02560">
              <w:rPr>
                <w:sz w:val="20"/>
                <w:szCs w:val="20"/>
              </w:rPr>
              <w:t>1.4</w:t>
            </w:r>
          </w:p>
        </w:tc>
      </w:tr>
      <w:tr w:rsidR="00007441" w:rsidRPr="00E02560" w14:paraId="13980794" w14:textId="77777777" w:rsidTr="002E2E82">
        <w:trPr>
          <w:trHeight w:val="233"/>
        </w:trPr>
        <w:tc>
          <w:tcPr>
            <w:tcW w:w="4032" w:type="pct"/>
            <w:gridSpan w:val="4"/>
            <w:tcBorders>
              <w:top w:val="nil"/>
              <w:bottom w:val="nil"/>
            </w:tcBorders>
          </w:tcPr>
          <w:p w14:paraId="0E21B163" w14:textId="77777777" w:rsidR="00007441" w:rsidRPr="00E02560" w:rsidRDefault="00007441" w:rsidP="002E2E82">
            <w:pPr>
              <w:ind w:left="306" w:hanging="306"/>
              <w:jc w:val="left"/>
              <w:rPr>
                <w:sz w:val="20"/>
                <w:szCs w:val="20"/>
                <w:lang w:val="en-GB"/>
              </w:rPr>
            </w:pPr>
            <w:r w:rsidRPr="00E02560">
              <w:rPr>
                <w:sz w:val="20"/>
                <w:szCs w:val="20"/>
                <w:lang w:val="en-GB"/>
              </w:rPr>
              <w:t>(c)</w:t>
            </w:r>
            <w:r w:rsidRPr="00E02560">
              <w:rPr>
                <w:sz w:val="20"/>
                <w:szCs w:val="20"/>
                <w:lang w:val="en-GB"/>
              </w:rPr>
              <w:tab/>
              <w:t>Annex E, (methyl bromide) (average 1995-1998)</w:t>
            </w:r>
          </w:p>
        </w:tc>
        <w:tc>
          <w:tcPr>
            <w:tcW w:w="968" w:type="pct"/>
            <w:tcBorders>
              <w:top w:val="nil"/>
              <w:bottom w:val="nil"/>
            </w:tcBorders>
            <w:shd w:val="clear" w:color="auto" w:fill="FFFFFF" w:themeFill="background1"/>
            <w:vAlign w:val="bottom"/>
          </w:tcPr>
          <w:p w14:paraId="3D9EE3DA" w14:textId="77777777" w:rsidR="00007441" w:rsidRPr="00E02560" w:rsidRDefault="00007441" w:rsidP="002E2E82">
            <w:pPr>
              <w:jc w:val="right"/>
              <w:rPr>
                <w:sz w:val="20"/>
                <w:szCs w:val="20"/>
              </w:rPr>
            </w:pPr>
            <w:r w:rsidRPr="00E02560">
              <w:rPr>
                <w:sz w:val="20"/>
                <w:szCs w:val="20"/>
              </w:rPr>
              <w:t>0.0</w:t>
            </w:r>
          </w:p>
        </w:tc>
      </w:tr>
      <w:tr w:rsidR="00007441" w:rsidRPr="00E02560" w14:paraId="185F6F01" w14:textId="77777777" w:rsidTr="002E2E82">
        <w:trPr>
          <w:trHeight w:val="233"/>
        </w:trPr>
        <w:tc>
          <w:tcPr>
            <w:tcW w:w="4032" w:type="pct"/>
            <w:gridSpan w:val="4"/>
            <w:tcBorders>
              <w:top w:val="nil"/>
              <w:bottom w:val="single" w:sz="4" w:space="0" w:color="auto"/>
            </w:tcBorders>
          </w:tcPr>
          <w:p w14:paraId="4A676306" w14:textId="77777777" w:rsidR="00007441" w:rsidRPr="00E02560" w:rsidRDefault="00007441" w:rsidP="002E2E82">
            <w:pPr>
              <w:ind w:left="306" w:hanging="306"/>
              <w:jc w:val="left"/>
              <w:rPr>
                <w:sz w:val="20"/>
                <w:szCs w:val="20"/>
                <w:lang w:val="en-GB"/>
              </w:rPr>
            </w:pPr>
            <w:r w:rsidRPr="00E02560">
              <w:rPr>
                <w:sz w:val="20"/>
                <w:szCs w:val="20"/>
                <w:lang w:val="en-GB"/>
              </w:rPr>
              <w:t>(d)</w:t>
            </w:r>
            <w:r w:rsidRPr="00E02560">
              <w:rPr>
                <w:sz w:val="20"/>
                <w:szCs w:val="20"/>
                <w:lang w:val="en-GB"/>
              </w:rPr>
              <w:tab/>
              <w:t>Annex F (HFCs) (average 2020-2022 plus 65% of HCFC baseline)</w:t>
            </w:r>
          </w:p>
        </w:tc>
        <w:tc>
          <w:tcPr>
            <w:tcW w:w="968" w:type="pct"/>
            <w:tcBorders>
              <w:top w:val="nil"/>
              <w:bottom w:val="single" w:sz="4" w:space="0" w:color="auto"/>
            </w:tcBorders>
            <w:shd w:val="clear" w:color="auto" w:fill="FFFFFF" w:themeFill="background1"/>
            <w:vAlign w:val="bottom"/>
          </w:tcPr>
          <w:p w14:paraId="7B4EC819" w14:textId="77777777" w:rsidR="00007441" w:rsidRPr="00E02560" w:rsidRDefault="00007441" w:rsidP="002E2E82">
            <w:pPr>
              <w:jc w:val="right"/>
              <w:rPr>
                <w:sz w:val="20"/>
                <w:szCs w:val="20"/>
              </w:rPr>
            </w:pPr>
            <w:r w:rsidRPr="00E02560">
              <w:rPr>
                <w:sz w:val="20"/>
                <w:szCs w:val="20"/>
              </w:rPr>
              <w:t>57,309</w:t>
            </w:r>
          </w:p>
        </w:tc>
      </w:tr>
      <w:tr w:rsidR="00007441" w:rsidRPr="00E02560" w14:paraId="399A8CE9" w14:textId="77777777" w:rsidTr="002E2E82">
        <w:trPr>
          <w:trHeight w:val="233"/>
        </w:trPr>
        <w:tc>
          <w:tcPr>
            <w:tcW w:w="4032" w:type="pct"/>
            <w:gridSpan w:val="4"/>
            <w:tcBorders>
              <w:top w:val="single" w:sz="4" w:space="0" w:color="auto"/>
              <w:left w:val="single" w:sz="4" w:space="0" w:color="auto"/>
              <w:bottom w:val="nil"/>
              <w:right w:val="single" w:sz="4" w:space="0" w:color="auto"/>
            </w:tcBorders>
          </w:tcPr>
          <w:p w14:paraId="20323FE0" w14:textId="77777777" w:rsidR="00007441" w:rsidRPr="00E02560" w:rsidRDefault="00007441" w:rsidP="002E2E82">
            <w:pPr>
              <w:jc w:val="left"/>
              <w:rPr>
                <w:sz w:val="20"/>
                <w:szCs w:val="20"/>
              </w:rPr>
            </w:pPr>
            <w:r w:rsidRPr="00E02560">
              <w:rPr>
                <w:sz w:val="20"/>
                <w:szCs w:val="20"/>
                <w:lang w:val="en-GB"/>
              </w:rPr>
              <w:t>Latest reported ODS consumption (2024) (ODP tonnes) as per Article 7:</w:t>
            </w:r>
          </w:p>
        </w:tc>
        <w:tc>
          <w:tcPr>
            <w:tcW w:w="968" w:type="pct"/>
            <w:tcBorders>
              <w:top w:val="single" w:sz="4" w:space="0" w:color="auto"/>
              <w:left w:val="single" w:sz="4" w:space="0" w:color="auto"/>
              <w:bottom w:val="nil"/>
              <w:right w:val="single" w:sz="4" w:space="0" w:color="auto"/>
            </w:tcBorders>
            <w:shd w:val="clear" w:color="auto" w:fill="FFFFFF" w:themeFill="background1"/>
          </w:tcPr>
          <w:p w14:paraId="42C924EE" w14:textId="77777777" w:rsidR="00007441" w:rsidRPr="00E02560" w:rsidRDefault="00007441" w:rsidP="002E2E82">
            <w:pPr>
              <w:jc w:val="right"/>
              <w:rPr>
                <w:sz w:val="20"/>
                <w:szCs w:val="20"/>
              </w:rPr>
            </w:pPr>
          </w:p>
        </w:tc>
      </w:tr>
      <w:tr w:rsidR="00007441" w:rsidRPr="00E02560" w14:paraId="6B55BE5B" w14:textId="77777777" w:rsidTr="002E2E82">
        <w:trPr>
          <w:trHeight w:val="233"/>
        </w:trPr>
        <w:tc>
          <w:tcPr>
            <w:tcW w:w="4032" w:type="pct"/>
            <w:gridSpan w:val="4"/>
            <w:tcBorders>
              <w:top w:val="nil"/>
              <w:left w:val="single" w:sz="4" w:space="0" w:color="auto"/>
              <w:bottom w:val="nil"/>
              <w:right w:val="single" w:sz="4" w:space="0" w:color="auto"/>
            </w:tcBorders>
          </w:tcPr>
          <w:p w14:paraId="791CA74D" w14:textId="77777777" w:rsidR="00007441" w:rsidRPr="00E02560" w:rsidRDefault="00007441" w:rsidP="002E2E82">
            <w:pPr>
              <w:ind w:left="306" w:hanging="306"/>
              <w:jc w:val="left"/>
              <w:rPr>
                <w:sz w:val="20"/>
                <w:szCs w:val="20"/>
                <w:lang w:val="en-GB"/>
              </w:rPr>
            </w:pPr>
            <w:r w:rsidRPr="00E02560">
              <w:rPr>
                <w:sz w:val="20"/>
                <w:szCs w:val="20"/>
                <w:lang w:val="en-GB"/>
              </w:rPr>
              <w:t>(a)</w:t>
            </w:r>
            <w:r w:rsidRPr="00E02560">
              <w:rPr>
                <w:sz w:val="20"/>
                <w:szCs w:val="20"/>
                <w:lang w:val="en-GB"/>
              </w:rPr>
              <w:tab/>
              <w:t>Annex B, Group III (methyl chloroform)</w:t>
            </w:r>
          </w:p>
        </w:tc>
        <w:tc>
          <w:tcPr>
            <w:tcW w:w="968" w:type="pct"/>
            <w:tcBorders>
              <w:top w:val="nil"/>
              <w:left w:val="single" w:sz="4" w:space="0" w:color="auto"/>
              <w:bottom w:val="nil"/>
              <w:right w:val="single" w:sz="4" w:space="0" w:color="auto"/>
            </w:tcBorders>
            <w:shd w:val="clear" w:color="auto" w:fill="FFFFFF" w:themeFill="background1"/>
            <w:vAlign w:val="bottom"/>
          </w:tcPr>
          <w:p w14:paraId="5B4B1AF3" w14:textId="77777777" w:rsidR="00007441" w:rsidRPr="00E02560" w:rsidRDefault="00007441" w:rsidP="002E2E82">
            <w:pPr>
              <w:jc w:val="right"/>
              <w:rPr>
                <w:sz w:val="20"/>
                <w:szCs w:val="20"/>
              </w:rPr>
            </w:pPr>
            <w:r w:rsidRPr="00E02560">
              <w:rPr>
                <w:sz w:val="20"/>
                <w:szCs w:val="20"/>
              </w:rPr>
              <w:t>0.00</w:t>
            </w:r>
          </w:p>
        </w:tc>
      </w:tr>
      <w:tr w:rsidR="00007441" w:rsidRPr="00E02560" w14:paraId="52A5B07D" w14:textId="77777777" w:rsidTr="002E2E82">
        <w:trPr>
          <w:trHeight w:val="233"/>
        </w:trPr>
        <w:tc>
          <w:tcPr>
            <w:tcW w:w="4032" w:type="pct"/>
            <w:gridSpan w:val="4"/>
            <w:tcBorders>
              <w:top w:val="nil"/>
              <w:left w:val="single" w:sz="4" w:space="0" w:color="auto"/>
              <w:bottom w:val="nil"/>
              <w:right w:val="single" w:sz="4" w:space="0" w:color="auto"/>
            </w:tcBorders>
          </w:tcPr>
          <w:p w14:paraId="5374A058" w14:textId="77777777" w:rsidR="00007441" w:rsidRPr="00E02560" w:rsidRDefault="00007441" w:rsidP="002E2E82">
            <w:pPr>
              <w:ind w:left="306" w:hanging="306"/>
              <w:jc w:val="left"/>
              <w:rPr>
                <w:sz w:val="20"/>
                <w:szCs w:val="20"/>
                <w:lang w:val="en-GB"/>
              </w:rPr>
            </w:pPr>
            <w:r w:rsidRPr="00E02560">
              <w:rPr>
                <w:sz w:val="20"/>
                <w:szCs w:val="20"/>
                <w:lang w:val="en-GB"/>
              </w:rPr>
              <w:t>(b)</w:t>
            </w:r>
            <w:r w:rsidRPr="00E02560">
              <w:rPr>
                <w:sz w:val="20"/>
                <w:szCs w:val="20"/>
                <w:lang w:val="en-GB"/>
              </w:rPr>
              <w:tab/>
              <w:t>Annex C, Group I (HCFCs)</w:t>
            </w:r>
          </w:p>
        </w:tc>
        <w:tc>
          <w:tcPr>
            <w:tcW w:w="968" w:type="pct"/>
            <w:tcBorders>
              <w:top w:val="nil"/>
              <w:left w:val="single" w:sz="4" w:space="0" w:color="auto"/>
              <w:bottom w:val="nil"/>
              <w:right w:val="single" w:sz="4" w:space="0" w:color="auto"/>
            </w:tcBorders>
            <w:shd w:val="clear" w:color="auto" w:fill="FFFFFF" w:themeFill="background1"/>
            <w:vAlign w:val="bottom"/>
          </w:tcPr>
          <w:p w14:paraId="3C383067" w14:textId="77777777" w:rsidR="00007441" w:rsidRPr="00E02560" w:rsidRDefault="00007441" w:rsidP="002E2E82">
            <w:pPr>
              <w:jc w:val="right"/>
              <w:rPr>
                <w:sz w:val="20"/>
                <w:szCs w:val="20"/>
              </w:rPr>
            </w:pPr>
            <w:r w:rsidRPr="00E02560">
              <w:rPr>
                <w:sz w:val="20"/>
                <w:szCs w:val="20"/>
              </w:rPr>
              <w:t>0.39</w:t>
            </w:r>
          </w:p>
        </w:tc>
      </w:tr>
      <w:tr w:rsidR="00007441" w:rsidRPr="00E02560" w14:paraId="33AAC22B" w14:textId="77777777" w:rsidTr="002E2E82">
        <w:trPr>
          <w:trHeight w:val="233"/>
        </w:trPr>
        <w:tc>
          <w:tcPr>
            <w:tcW w:w="4032" w:type="pct"/>
            <w:gridSpan w:val="4"/>
            <w:tcBorders>
              <w:top w:val="nil"/>
              <w:left w:val="single" w:sz="4" w:space="0" w:color="auto"/>
              <w:bottom w:val="nil"/>
              <w:right w:val="single" w:sz="4" w:space="0" w:color="auto"/>
            </w:tcBorders>
          </w:tcPr>
          <w:p w14:paraId="397099C8" w14:textId="77777777" w:rsidR="00007441" w:rsidRPr="00E02560" w:rsidRDefault="00007441" w:rsidP="002E2E82">
            <w:pPr>
              <w:ind w:left="306" w:hanging="306"/>
              <w:jc w:val="left"/>
              <w:rPr>
                <w:sz w:val="20"/>
                <w:szCs w:val="20"/>
                <w:lang w:val="en-GB"/>
              </w:rPr>
            </w:pPr>
            <w:r w:rsidRPr="00E02560">
              <w:rPr>
                <w:sz w:val="20"/>
                <w:szCs w:val="20"/>
                <w:lang w:val="en-GB"/>
              </w:rPr>
              <w:t>(c)</w:t>
            </w:r>
            <w:r w:rsidRPr="00E02560">
              <w:rPr>
                <w:sz w:val="20"/>
                <w:szCs w:val="20"/>
                <w:lang w:val="en-GB"/>
              </w:rPr>
              <w:tab/>
              <w:t>Annex E, (methyl bromide)</w:t>
            </w:r>
          </w:p>
        </w:tc>
        <w:tc>
          <w:tcPr>
            <w:tcW w:w="968" w:type="pct"/>
            <w:tcBorders>
              <w:top w:val="nil"/>
              <w:left w:val="single" w:sz="4" w:space="0" w:color="auto"/>
              <w:bottom w:val="nil"/>
              <w:right w:val="single" w:sz="4" w:space="0" w:color="auto"/>
            </w:tcBorders>
            <w:shd w:val="clear" w:color="auto" w:fill="FFFFFF" w:themeFill="background1"/>
            <w:vAlign w:val="bottom"/>
          </w:tcPr>
          <w:p w14:paraId="2FC8567D" w14:textId="77777777" w:rsidR="00007441" w:rsidRPr="00E02560" w:rsidRDefault="00007441" w:rsidP="002E2E82">
            <w:pPr>
              <w:jc w:val="right"/>
              <w:rPr>
                <w:sz w:val="20"/>
                <w:szCs w:val="20"/>
              </w:rPr>
            </w:pPr>
            <w:r w:rsidRPr="00E02560">
              <w:rPr>
                <w:sz w:val="20"/>
                <w:szCs w:val="20"/>
              </w:rPr>
              <w:t>0.00</w:t>
            </w:r>
          </w:p>
        </w:tc>
      </w:tr>
      <w:tr w:rsidR="00007441" w:rsidRPr="00E02560" w14:paraId="7B55ED9E" w14:textId="77777777" w:rsidTr="002E2E82">
        <w:trPr>
          <w:trHeight w:val="233"/>
        </w:trPr>
        <w:tc>
          <w:tcPr>
            <w:tcW w:w="4032" w:type="pct"/>
            <w:gridSpan w:val="4"/>
            <w:tcBorders>
              <w:top w:val="nil"/>
              <w:left w:val="single" w:sz="4" w:space="0" w:color="auto"/>
              <w:bottom w:val="nil"/>
              <w:right w:val="single" w:sz="4" w:space="0" w:color="auto"/>
            </w:tcBorders>
          </w:tcPr>
          <w:p w14:paraId="38E7AD69" w14:textId="77777777" w:rsidR="00007441" w:rsidRPr="00E02560" w:rsidRDefault="00007441" w:rsidP="002E2E82">
            <w:pPr>
              <w:ind w:right="173"/>
              <w:jc w:val="right"/>
              <w:rPr>
                <w:sz w:val="20"/>
                <w:szCs w:val="20"/>
              </w:rPr>
            </w:pPr>
            <w:r w:rsidRPr="00E02560">
              <w:rPr>
                <w:sz w:val="20"/>
                <w:szCs w:val="20"/>
              </w:rPr>
              <w:tab/>
              <w:t>Total:</w:t>
            </w:r>
          </w:p>
        </w:tc>
        <w:tc>
          <w:tcPr>
            <w:tcW w:w="968" w:type="pct"/>
            <w:tcBorders>
              <w:top w:val="nil"/>
              <w:left w:val="single" w:sz="4" w:space="0" w:color="auto"/>
              <w:bottom w:val="nil"/>
              <w:right w:val="single" w:sz="4" w:space="0" w:color="auto"/>
            </w:tcBorders>
            <w:shd w:val="clear" w:color="auto" w:fill="FFFFFF" w:themeFill="background1"/>
            <w:vAlign w:val="bottom"/>
          </w:tcPr>
          <w:p w14:paraId="2AF45B0E" w14:textId="77777777" w:rsidR="00007441" w:rsidRPr="00E02560" w:rsidRDefault="00007441" w:rsidP="002E2E82">
            <w:pPr>
              <w:jc w:val="right"/>
              <w:rPr>
                <w:sz w:val="20"/>
                <w:szCs w:val="20"/>
              </w:rPr>
            </w:pPr>
            <w:r w:rsidRPr="00E02560">
              <w:rPr>
                <w:sz w:val="20"/>
                <w:szCs w:val="20"/>
              </w:rPr>
              <w:t>0.39</w:t>
            </w:r>
          </w:p>
        </w:tc>
      </w:tr>
      <w:tr w:rsidR="00007441" w:rsidRPr="00E02560" w14:paraId="24ED6627" w14:textId="77777777" w:rsidTr="002E2E82">
        <w:trPr>
          <w:trHeight w:val="233"/>
        </w:trPr>
        <w:tc>
          <w:tcPr>
            <w:tcW w:w="4032" w:type="pct"/>
            <w:gridSpan w:val="4"/>
            <w:tcBorders>
              <w:top w:val="nil"/>
              <w:left w:val="single" w:sz="4" w:space="0" w:color="auto"/>
              <w:bottom w:val="single" w:sz="4" w:space="0" w:color="auto"/>
              <w:right w:val="single" w:sz="4" w:space="0" w:color="auto"/>
            </w:tcBorders>
          </w:tcPr>
          <w:p w14:paraId="2A89B5D2" w14:textId="77777777" w:rsidR="00007441" w:rsidRPr="00E02560" w:rsidRDefault="00007441" w:rsidP="002E2E82">
            <w:pPr>
              <w:ind w:left="306" w:hanging="306"/>
              <w:jc w:val="left"/>
              <w:rPr>
                <w:sz w:val="20"/>
                <w:szCs w:val="20"/>
                <w:lang w:val="en-GB"/>
              </w:rPr>
            </w:pPr>
            <w:r w:rsidRPr="00E02560">
              <w:rPr>
                <w:sz w:val="20"/>
                <w:szCs w:val="20"/>
                <w:lang w:val="en-GB"/>
              </w:rPr>
              <w:t>(d)</w:t>
            </w:r>
            <w:r w:rsidRPr="00E02560">
              <w:rPr>
                <w:sz w:val="20"/>
                <w:szCs w:val="20"/>
                <w:lang w:val="en-GB"/>
              </w:rPr>
              <w:tab/>
              <w:t>Annex F (HFCs) (CO</w:t>
            </w:r>
            <w:r w:rsidRPr="00E02560">
              <w:rPr>
                <w:sz w:val="20"/>
                <w:szCs w:val="20"/>
                <w:vertAlign w:val="subscript"/>
                <w:lang w:val="en-GB"/>
              </w:rPr>
              <w:t>2</w:t>
            </w:r>
            <w:r w:rsidRPr="00E02560">
              <w:rPr>
                <w:sz w:val="20"/>
                <w:szCs w:val="20"/>
                <w:lang w:val="en-GB"/>
              </w:rPr>
              <w:t>-eq tonnes) as per Article 7:</w:t>
            </w:r>
          </w:p>
        </w:tc>
        <w:tc>
          <w:tcPr>
            <w:tcW w:w="968" w:type="pct"/>
            <w:tcBorders>
              <w:top w:val="nil"/>
              <w:left w:val="single" w:sz="4" w:space="0" w:color="auto"/>
              <w:bottom w:val="single" w:sz="4" w:space="0" w:color="auto"/>
              <w:right w:val="single" w:sz="4" w:space="0" w:color="auto"/>
            </w:tcBorders>
            <w:shd w:val="clear" w:color="auto" w:fill="FFFFFF" w:themeFill="background1"/>
          </w:tcPr>
          <w:p w14:paraId="0010F0AA" w14:textId="77777777" w:rsidR="00007441" w:rsidRPr="00E02560" w:rsidRDefault="00007441" w:rsidP="002E2E82">
            <w:pPr>
              <w:jc w:val="right"/>
              <w:rPr>
                <w:sz w:val="20"/>
                <w:szCs w:val="20"/>
              </w:rPr>
            </w:pPr>
            <w:r w:rsidRPr="00E02560">
              <w:rPr>
                <w:sz w:val="20"/>
                <w:szCs w:val="20"/>
              </w:rPr>
              <w:t>55,608</w:t>
            </w:r>
          </w:p>
        </w:tc>
      </w:tr>
      <w:tr w:rsidR="00007441" w:rsidRPr="00E02560" w14:paraId="329F5E5D" w14:textId="77777777" w:rsidTr="002E2E82">
        <w:trPr>
          <w:trHeight w:val="233"/>
        </w:trPr>
        <w:tc>
          <w:tcPr>
            <w:tcW w:w="4032" w:type="pct"/>
            <w:gridSpan w:val="4"/>
            <w:tcBorders>
              <w:top w:val="single" w:sz="4" w:space="0" w:color="auto"/>
              <w:left w:val="single" w:sz="4" w:space="0" w:color="auto"/>
              <w:bottom w:val="single" w:sz="4" w:space="0" w:color="auto"/>
              <w:right w:val="single" w:sz="4" w:space="0" w:color="auto"/>
            </w:tcBorders>
          </w:tcPr>
          <w:p w14:paraId="4274A915" w14:textId="77777777" w:rsidR="00007441" w:rsidRPr="00E02560" w:rsidRDefault="00007441" w:rsidP="002E2E82">
            <w:pPr>
              <w:jc w:val="left"/>
              <w:rPr>
                <w:sz w:val="20"/>
                <w:szCs w:val="20"/>
              </w:rPr>
            </w:pPr>
            <w:r w:rsidRPr="00E02560">
              <w:rPr>
                <w:sz w:val="20"/>
                <w:szCs w:val="20"/>
              </w:rPr>
              <w:t>Year of reported country programme implementation data:</w:t>
            </w:r>
          </w:p>
        </w:tc>
        <w:tc>
          <w:tcPr>
            <w:tcW w:w="968" w:type="pct"/>
            <w:tcBorders>
              <w:top w:val="single" w:sz="4" w:space="0" w:color="auto"/>
              <w:left w:val="single" w:sz="4" w:space="0" w:color="auto"/>
              <w:bottom w:val="single" w:sz="4" w:space="0" w:color="auto"/>
              <w:right w:val="single" w:sz="4" w:space="0" w:color="auto"/>
            </w:tcBorders>
            <w:shd w:val="clear" w:color="auto" w:fill="FFFFFF" w:themeFill="background1"/>
          </w:tcPr>
          <w:p w14:paraId="1087539D" w14:textId="77777777" w:rsidR="00007441" w:rsidRPr="00E02560" w:rsidRDefault="00007441" w:rsidP="002E2E82">
            <w:pPr>
              <w:jc w:val="right"/>
              <w:rPr>
                <w:color w:val="EE0000"/>
                <w:sz w:val="20"/>
                <w:szCs w:val="20"/>
              </w:rPr>
            </w:pPr>
            <w:r w:rsidRPr="00E02560">
              <w:rPr>
                <w:sz w:val="20"/>
                <w:szCs w:val="20"/>
              </w:rPr>
              <w:t>2025</w:t>
            </w:r>
          </w:p>
        </w:tc>
      </w:tr>
      <w:tr w:rsidR="00007441" w:rsidRPr="00E02560" w14:paraId="4FEC52A4" w14:textId="77777777" w:rsidTr="002E2E82">
        <w:trPr>
          <w:trHeight w:val="233"/>
        </w:trPr>
        <w:tc>
          <w:tcPr>
            <w:tcW w:w="4032" w:type="pct"/>
            <w:gridSpan w:val="4"/>
            <w:tcBorders>
              <w:top w:val="single" w:sz="4" w:space="0" w:color="auto"/>
            </w:tcBorders>
          </w:tcPr>
          <w:p w14:paraId="26F3F5B2" w14:textId="77777777" w:rsidR="00007441" w:rsidRPr="00E02560" w:rsidRDefault="00007441" w:rsidP="002E2E82">
            <w:pPr>
              <w:jc w:val="left"/>
              <w:rPr>
                <w:sz w:val="20"/>
                <w:szCs w:val="20"/>
              </w:rPr>
            </w:pPr>
            <w:r w:rsidRPr="00E02560">
              <w:rPr>
                <w:sz w:val="20"/>
                <w:szCs w:val="20"/>
              </w:rPr>
              <w:t>Amount approved for projects (as at December 2025) (US $):</w:t>
            </w:r>
          </w:p>
        </w:tc>
        <w:tc>
          <w:tcPr>
            <w:tcW w:w="968" w:type="pct"/>
            <w:tcBorders>
              <w:top w:val="single" w:sz="4" w:space="0" w:color="auto"/>
            </w:tcBorders>
            <w:vAlign w:val="bottom"/>
          </w:tcPr>
          <w:p w14:paraId="78257451" w14:textId="77777777" w:rsidR="00007441" w:rsidRPr="00E02560" w:rsidRDefault="00007441" w:rsidP="002E2E82">
            <w:pPr>
              <w:jc w:val="right"/>
              <w:rPr>
                <w:sz w:val="20"/>
                <w:szCs w:val="20"/>
              </w:rPr>
            </w:pPr>
            <w:r w:rsidRPr="00E02560">
              <w:rPr>
                <w:sz w:val="20"/>
                <w:szCs w:val="20"/>
              </w:rPr>
              <w:t>3,327,397</w:t>
            </w:r>
          </w:p>
        </w:tc>
      </w:tr>
      <w:tr w:rsidR="00007441" w:rsidRPr="00E02560" w14:paraId="7845778C" w14:textId="77777777" w:rsidTr="002E2E82">
        <w:trPr>
          <w:trHeight w:val="233"/>
        </w:trPr>
        <w:tc>
          <w:tcPr>
            <w:tcW w:w="4032" w:type="pct"/>
            <w:gridSpan w:val="4"/>
          </w:tcPr>
          <w:p w14:paraId="382B4A26" w14:textId="77777777" w:rsidR="00007441" w:rsidRPr="00E02560" w:rsidRDefault="00007441" w:rsidP="002E2E82">
            <w:pPr>
              <w:jc w:val="left"/>
              <w:rPr>
                <w:sz w:val="20"/>
                <w:szCs w:val="20"/>
              </w:rPr>
            </w:pPr>
            <w:r w:rsidRPr="00E02560">
              <w:rPr>
                <w:sz w:val="20"/>
                <w:szCs w:val="20"/>
              </w:rPr>
              <w:t>Amount disbursed (as at December 2024) (US $):</w:t>
            </w:r>
          </w:p>
        </w:tc>
        <w:tc>
          <w:tcPr>
            <w:tcW w:w="968" w:type="pct"/>
          </w:tcPr>
          <w:p w14:paraId="6FC87535" w14:textId="77777777" w:rsidR="00007441" w:rsidRPr="00E02560" w:rsidRDefault="00007441" w:rsidP="002E2E82">
            <w:pPr>
              <w:jc w:val="right"/>
              <w:rPr>
                <w:sz w:val="20"/>
                <w:szCs w:val="20"/>
              </w:rPr>
            </w:pPr>
            <w:r w:rsidRPr="00E02560">
              <w:rPr>
                <w:sz w:val="20"/>
                <w:szCs w:val="20"/>
              </w:rPr>
              <w:t>2,508,787</w:t>
            </w:r>
          </w:p>
        </w:tc>
      </w:tr>
      <w:tr w:rsidR="00007441" w:rsidRPr="00E02560" w14:paraId="11F17770" w14:textId="77777777" w:rsidTr="002E2E82">
        <w:trPr>
          <w:trHeight w:val="233"/>
        </w:trPr>
        <w:tc>
          <w:tcPr>
            <w:tcW w:w="4032" w:type="pct"/>
            <w:gridSpan w:val="4"/>
          </w:tcPr>
          <w:p w14:paraId="1C083B76" w14:textId="77777777" w:rsidR="00007441" w:rsidRPr="00E02560" w:rsidRDefault="00007441" w:rsidP="002E2E82">
            <w:pPr>
              <w:jc w:val="left"/>
              <w:rPr>
                <w:sz w:val="20"/>
                <w:szCs w:val="20"/>
              </w:rPr>
            </w:pPr>
            <w:r w:rsidRPr="00E02560">
              <w:rPr>
                <w:sz w:val="20"/>
                <w:szCs w:val="20"/>
              </w:rPr>
              <w:t>ODS to be phased out (as at December 2025) (ODP tonnes):</w:t>
            </w:r>
          </w:p>
        </w:tc>
        <w:tc>
          <w:tcPr>
            <w:tcW w:w="968" w:type="pct"/>
            <w:vAlign w:val="bottom"/>
          </w:tcPr>
          <w:p w14:paraId="02DDCC40" w14:textId="77777777" w:rsidR="00007441" w:rsidRPr="00E02560" w:rsidRDefault="00007441" w:rsidP="002E2E82">
            <w:pPr>
              <w:jc w:val="right"/>
              <w:rPr>
                <w:sz w:val="20"/>
                <w:szCs w:val="20"/>
              </w:rPr>
            </w:pPr>
            <w:r w:rsidRPr="00E02560">
              <w:rPr>
                <w:sz w:val="20"/>
                <w:szCs w:val="20"/>
              </w:rPr>
              <w:t>15.0</w:t>
            </w:r>
          </w:p>
        </w:tc>
      </w:tr>
      <w:tr w:rsidR="00007441" w:rsidRPr="00E02560" w14:paraId="0E5FE2D3" w14:textId="77777777" w:rsidTr="002E2E82">
        <w:trPr>
          <w:trHeight w:val="233"/>
        </w:trPr>
        <w:tc>
          <w:tcPr>
            <w:tcW w:w="4032" w:type="pct"/>
            <w:gridSpan w:val="4"/>
          </w:tcPr>
          <w:p w14:paraId="777FC267" w14:textId="77777777" w:rsidR="00007441" w:rsidRPr="00E02560" w:rsidRDefault="00007441" w:rsidP="002E2E82">
            <w:pPr>
              <w:jc w:val="left"/>
              <w:rPr>
                <w:sz w:val="20"/>
                <w:szCs w:val="20"/>
              </w:rPr>
            </w:pPr>
            <w:r w:rsidRPr="00E02560">
              <w:rPr>
                <w:sz w:val="20"/>
                <w:szCs w:val="20"/>
              </w:rPr>
              <w:t>ODS phased out (as at December 2024) (ODP tonnes):</w:t>
            </w:r>
          </w:p>
        </w:tc>
        <w:tc>
          <w:tcPr>
            <w:tcW w:w="968" w:type="pct"/>
          </w:tcPr>
          <w:p w14:paraId="7B51DB88" w14:textId="77777777" w:rsidR="00007441" w:rsidRPr="00E02560" w:rsidRDefault="00007441" w:rsidP="002E2E82">
            <w:pPr>
              <w:jc w:val="right"/>
              <w:rPr>
                <w:sz w:val="20"/>
                <w:szCs w:val="20"/>
              </w:rPr>
            </w:pPr>
            <w:r w:rsidRPr="00E02560">
              <w:rPr>
                <w:sz w:val="20"/>
                <w:szCs w:val="20"/>
              </w:rPr>
              <w:t>13.4</w:t>
            </w:r>
          </w:p>
        </w:tc>
      </w:tr>
    </w:tbl>
    <w:p w14:paraId="0F8D7A38" w14:textId="77777777" w:rsidR="00007441" w:rsidRPr="00E02560" w:rsidRDefault="00007441" w:rsidP="00007441">
      <w:pPr>
        <w:rPr>
          <w:lang w:val="en-GB"/>
        </w:rPr>
      </w:pPr>
    </w:p>
    <w:p w14:paraId="41966759" w14:textId="77777777" w:rsidR="00007441" w:rsidRPr="00E02560" w:rsidRDefault="00007441" w:rsidP="00007441">
      <w:pPr>
        <w:pStyle w:val="Heading1"/>
        <w:rPr>
          <w:lang w:val="en-GB"/>
        </w:rPr>
      </w:pPr>
      <w:r w:rsidRPr="00E02560">
        <w:rPr>
          <w:lang w:val="en-GB"/>
        </w:rPr>
        <w:t>Summary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007441" w:rsidRPr="00E02560" w14:paraId="29386DF8" w14:textId="77777777" w:rsidTr="002E2E82">
        <w:trPr>
          <w:tblHeader/>
        </w:trPr>
        <w:tc>
          <w:tcPr>
            <w:tcW w:w="4067" w:type="pct"/>
            <w:tcBorders>
              <w:top w:val="single" w:sz="4" w:space="0" w:color="auto"/>
              <w:left w:val="single" w:sz="4" w:space="0" w:color="auto"/>
              <w:bottom w:val="single" w:sz="4" w:space="0" w:color="auto"/>
              <w:right w:val="single" w:sz="4" w:space="0" w:color="auto"/>
            </w:tcBorders>
          </w:tcPr>
          <w:p w14:paraId="4207933B" w14:textId="77777777" w:rsidR="00007441" w:rsidRPr="00E02560" w:rsidRDefault="00007441" w:rsidP="002E2E82">
            <w:pPr>
              <w:widowControl w:val="0"/>
              <w:jc w:val="left"/>
              <w:rPr>
                <w:b/>
                <w:sz w:val="20"/>
                <w:szCs w:val="20"/>
                <w:lang w:val="en-GB"/>
              </w:rPr>
            </w:pPr>
            <w:r w:rsidRPr="00E02560">
              <w:rPr>
                <w:b/>
                <w:sz w:val="20"/>
                <w:szCs w:val="20"/>
                <w:lang w:val="en-GB"/>
              </w:rPr>
              <w:t>Summary of activities</w:t>
            </w:r>
          </w:p>
          <w:p w14:paraId="37A8065E" w14:textId="77777777" w:rsidR="00007441" w:rsidRPr="00E02560" w:rsidRDefault="00007441" w:rsidP="002E2E82">
            <w:pPr>
              <w:widowControl w:val="0"/>
              <w:jc w:val="left"/>
              <w:rPr>
                <w:b/>
                <w:sz w:val="20"/>
                <w:szCs w:val="20"/>
                <w:lang w:val="en-GB"/>
              </w:rPr>
            </w:pPr>
          </w:p>
        </w:tc>
        <w:tc>
          <w:tcPr>
            <w:tcW w:w="933" w:type="pct"/>
            <w:tcBorders>
              <w:top w:val="single" w:sz="4" w:space="0" w:color="auto"/>
              <w:left w:val="single" w:sz="4" w:space="0" w:color="auto"/>
              <w:bottom w:val="single" w:sz="4" w:space="0" w:color="auto"/>
              <w:right w:val="single" w:sz="4" w:space="0" w:color="auto"/>
            </w:tcBorders>
            <w:hideMark/>
          </w:tcPr>
          <w:p w14:paraId="44090603" w14:textId="77777777" w:rsidR="00007441" w:rsidRPr="00E02560" w:rsidRDefault="00007441" w:rsidP="002E2E82">
            <w:pPr>
              <w:widowControl w:val="0"/>
              <w:jc w:val="center"/>
              <w:rPr>
                <w:b/>
                <w:sz w:val="20"/>
                <w:szCs w:val="20"/>
                <w:lang w:val="en-GB"/>
              </w:rPr>
            </w:pPr>
            <w:r w:rsidRPr="00E02560">
              <w:rPr>
                <w:b/>
                <w:sz w:val="20"/>
                <w:szCs w:val="20"/>
                <w:lang w:val="en-GB"/>
              </w:rPr>
              <w:t>Funds approved (US $)</w:t>
            </w:r>
          </w:p>
        </w:tc>
      </w:tr>
      <w:tr w:rsidR="00007441" w:rsidRPr="00E02560" w14:paraId="03E95F2D"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74DF8481" w14:textId="77777777" w:rsidR="00007441" w:rsidRPr="00E02560" w:rsidRDefault="00007441" w:rsidP="002E2E82">
            <w:pPr>
              <w:widowControl w:val="0"/>
              <w:ind w:left="360" w:hanging="360"/>
              <w:jc w:val="left"/>
              <w:rPr>
                <w:sz w:val="20"/>
                <w:szCs w:val="20"/>
                <w:lang w:val="en-GB"/>
              </w:rPr>
            </w:pPr>
            <w:r w:rsidRPr="00E02560">
              <w:rPr>
                <w:sz w:val="20"/>
                <w:szCs w:val="20"/>
                <w:lang w:val="en-GB"/>
              </w:rPr>
              <w:t>(a)</w:t>
            </w:r>
            <w:r w:rsidRPr="00E02560">
              <w:rPr>
                <w:sz w:val="20"/>
                <w:szCs w:val="20"/>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3DEB38A8" w14:textId="77777777" w:rsidR="00007441" w:rsidRPr="00E02560" w:rsidRDefault="00007441" w:rsidP="002E2E82">
            <w:pPr>
              <w:widowControl w:val="0"/>
              <w:jc w:val="right"/>
              <w:rPr>
                <w:sz w:val="20"/>
                <w:szCs w:val="20"/>
                <w:lang w:val="en-GB"/>
              </w:rPr>
            </w:pPr>
            <w:r w:rsidRPr="00E02560">
              <w:rPr>
                <w:sz w:val="20"/>
                <w:szCs w:val="20"/>
                <w:lang w:val="en-GB"/>
              </w:rPr>
              <w:t>591,555</w:t>
            </w:r>
          </w:p>
        </w:tc>
      </w:tr>
      <w:tr w:rsidR="00007441" w:rsidRPr="00E02560" w14:paraId="6ED88EC4"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2AF4E22B" w14:textId="77777777" w:rsidR="00007441" w:rsidRPr="00E02560" w:rsidRDefault="00007441" w:rsidP="002E2E82">
            <w:pPr>
              <w:widowControl w:val="0"/>
              <w:ind w:left="360" w:hanging="360"/>
              <w:jc w:val="left"/>
              <w:rPr>
                <w:sz w:val="20"/>
                <w:szCs w:val="20"/>
                <w:lang w:val="en-GB"/>
              </w:rPr>
            </w:pPr>
            <w:r w:rsidRPr="00E02560">
              <w:rPr>
                <w:sz w:val="20"/>
                <w:szCs w:val="20"/>
                <w:lang w:val="en-GB"/>
              </w:rPr>
              <w:t>(b)</w:t>
            </w:r>
            <w:r w:rsidRPr="00E02560">
              <w:rPr>
                <w:sz w:val="20"/>
                <w:szCs w:val="20"/>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0F955488" w14:textId="77777777" w:rsidR="00007441" w:rsidRPr="00E02560" w:rsidRDefault="00007441" w:rsidP="002E2E82">
            <w:pPr>
              <w:widowControl w:val="0"/>
              <w:jc w:val="right"/>
              <w:rPr>
                <w:sz w:val="20"/>
                <w:szCs w:val="20"/>
                <w:lang w:val="en-GB"/>
              </w:rPr>
            </w:pPr>
            <w:r w:rsidRPr="00E02560">
              <w:rPr>
                <w:sz w:val="20"/>
                <w:szCs w:val="20"/>
                <w:lang w:val="en-GB"/>
              </w:rPr>
              <w:t>966,478</w:t>
            </w:r>
          </w:p>
        </w:tc>
      </w:tr>
      <w:tr w:rsidR="00007441" w:rsidRPr="00E02560" w14:paraId="14E35C84"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04E9D93D" w14:textId="77777777" w:rsidR="00007441" w:rsidRPr="00E02560" w:rsidRDefault="00007441" w:rsidP="002E2E82">
            <w:pPr>
              <w:widowControl w:val="0"/>
              <w:ind w:left="360" w:hanging="360"/>
              <w:jc w:val="left"/>
              <w:rPr>
                <w:sz w:val="20"/>
                <w:szCs w:val="20"/>
                <w:lang w:val="en-GB"/>
              </w:rPr>
            </w:pPr>
            <w:r w:rsidRPr="00E02560">
              <w:rPr>
                <w:sz w:val="20"/>
                <w:szCs w:val="20"/>
                <w:lang w:val="en-GB"/>
              </w:rPr>
              <w:t>(c)</w:t>
            </w:r>
            <w:r w:rsidRPr="00E02560">
              <w:rPr>
                <w:sz w:val="20"/>
                <w:szCs w:val="20"/>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1A3F9928" w14:textId="77777777" w:rsidR="00007441" w:rsidRPr="00E02560" w:rsidRDefault="00007441" w:rsidP="002E2E82">
            <w:pPr>
              <w:widowControl w:val="0"/>
              <w:jc w:val="right"/>
              <w:rPr>
                <w:sz w:val="20"/>
                <w:szCs w:val="20"/>
                <w:lang w:val="en-GB"/>
              </w:rPr>
            </w:pPr>
            <w:r w:rsidRPr="00E02560">
              <w:rPr>
                <w:sz w:val="20"/>
                <w:szCs w:val="20"/>
                <w:lang w:val="en-GB"/>
              </w:rPr>
              <w:t>1,769,364</w:t>
            </w:r>
          </w:p>
        </w:tc>
      </w:tr>
      <w:tr w:rsidR="00007441" w:rsidRPr="00E02560" w14:paraId="1F4B18D6"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7160E447" w14:textId="77777777" w:rsidR="00007441" w:rsidRPr="00E02560" w:rsidRDefault="00007441" w:rsidP="002E2E82">
            <w:pPr>
              <w:widowControl w:val="0"/>
              <w:tabs>
                <w:tab w:val="left" w:pos="6973"/>
              </w:tabs>
              <w:ind w:left="6548" w:right="-232"/>
              <w:rPr>
                <w:sz w:val="20"/>
                <w:szCs w:val="20"/>
                <w:lang w:val="en-GB"/>
              </w:rPr>
            </w:pPr>
            <w:r w:rsidRPr="00E02560">
              <w:rPr>
                <w:sz w:val="20"/>
                <w:szCs w:val="20"/>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2D227E11" w14:textId="77777777" w:rsidR="00007441" w:rsidRPr="00E02560" w:rsidRDefault="00007441" w:rsidP="002E2E82">
            <w:pPr>
              <w:widowControl w:val="0"/>
              <w:jc w:val="right"/>
              <w:rPr>
                <w:sz w:val="20"/>
                <w:szCs w:val="20"/>
                <w:lang w:val="en-GB"/>
              </w:rPr>
            </w:pPr>
            <w:r w:rsidRPr="00E02560">
              <w:rPr>
                <w:sz w:val="20"/>
                <w:szCs w:val="20"/>
                <w:lang w:val="en-GB"/>
              </w:rPr>
              <w:t>3,327,397</w:t>
            </w:r>
          </w:p>
        </w:tc>
      </w:tr>
      <w:tr w:rsidR="00007441" w:rsidRPr="00E02560" w14:paraId="580403C5"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1F04883C" w14:textId="77777777" w:rsidR="00007441" w:rsidRPr="00E02560" w:rsidRDefault="00007441" w:rsidP="002E2E82">
            <w:pPr>
              <w:widowControl w:val="0"/>
              <w:ind w:left="360" w:hanging="360"/>
              <w:jc w:val="left"/>
              <w:rPr>
                <w:sz w:val="20"/>
                <w:szCs w:val="20"/>
                <w:lang w:val="en-GB"/>
              </w:rPr>
            </w:pPr>
            <w:r w:rsidRPr="00E02560">
              <w:rPr>
                <w:sz w:val="20"/>
                <w:szCs w:val="20"/>
                <w:lang w:val="en-GB"/>
              </w:rPr>
              <w:t>(d)</w:t>
            </w:r>
            <w:r w:rsidRPr="00E02560">
              <w:rPr>
                <w:sz w:val="20"/>
                <w:szCs w:val="20"/>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0BEB2C02" w14:textId="77777777" w:rsidR="00007441" w:rsidRPr="00E02560" w:rsidRDefault="00007441" w:rsidP="002E2E82">
            <w:pPr>
              <w:widowControl w:val="0"/>
              <w:jc w:val="right"/>
              <w:rPr>
                <w:sz w:val="20"/>
                <w:szCs w:val="20"/>
                <w:lang w:val="en-GB"/>
              </w:rPr>
            </w:pPr>
            <w:r w:rsidRPr="00E02560">
              <w:rPr>
                <w:sz w:val="20"/>
                <w:szCs w:val="20"/>
                <w:lang w:val="en-GB"/>
              </w:rPr>
              <w:t>95,000</w:t>
            </w:r>
          </w:p>
        </w:tc>
      </w:tr>
    </w:tbl>
    <w:p w14:paraId="2D117B81" w14:textId="77777777" w:rsidR="00007441" w:rsidRPr="00E02560" w:rsidRDefault="00007441" w:rsidP="00007441">
      <w:pPr>
        <w:rPr>
          <w:lang w:val="en-GB"/>
        </w:rPr>
      </w:pPr>
    </w:p>
    <w:p w14:paraId="12BBBCA9" w14:textId="77777777" w:rsidR="00007441" w:rsidRPr="00E02560" w:rsidRDefault="00007441" w:rsidP="00007441">
      <w:pPr>
        <w:keepNext/>
        <w:spacing w:after="240"/>
        <w:rPr>
          <w:u w:val="single"/>
        </w:rPr>
      </w:pPr>
      <w:r w:rsidRPr="00E02560">
        <w:rPr>
          <w:u w:val="single"/>
        </w:rPr>
        <w:t xml:space="preserve">Progress report </w:t>
      </w:r>
    </w:p>
    <w:p w14:paraId="47416D18" w14:textId="77777777" w:rsidR="00007441" w:rsidRPr="00E02560" w:rsidRDefault="00007441" w:rsidP="00007441">
      <w:pPr>
        <w:pStyle w:val="Heading1"/>
      </w:pPr>
      <w:r w:rsidRPr="00E02560">
        <w:t xml:space="preserve">The NOU of Mongolia made progress on all planned activities under phase XIII of the IS project, with six of the seven objectives fully achieved, based on the performance indicators, and one partially achieved. Mongolia implemented the HCFC and HFC licensing and quota system, including the launch of an online e-licensing system in February 2025, through which 1,407 importers obtained permits. Article 7 and country programme data were submitted during the reporting period, and Mongolia remains in </w:t>
      </w:r>
      <w:r w:rsidRPr="00E02560">
        <w:lastRenderedPageBreak/>
        <w:t>compliance with the Montreal Protocol HCFC phase-out schedule. The 2025 HFC import quota level exceeded the freeze level following quota adjustments made in consideration of MOP decision XXXV/16; however, the 2026 HFC quota was set within the freeze level. The NOU organized stakeholder meetings, awareness-raising activities and customs training, coordinated implementation of stage II of the HPMP, and secured approval of stage I of the KIP. The NOU and relevant authorities participated in the majority of Montreal Protocol meetings. Gender mainstreaming activities included the collection of sex-disaggregated data and preparations for a gender survey to inform phase XIV activities.</w:t>
      </w:r>
    </w:p>
    <w:p w14:paraId="3403196C" w14:textId="77777777" w:rsidR="00007441" w:rsidRPr="00E02560" w:rsidRDefault="00007441" w:rsidP="00007441">
      <w:pPr>
        <w:keepNext/>
        <w:spacing w:after="240"/>
        <w:rPr>
          <w:u w:val="single"/>
        </w:rPr>
      </w:pPr>
      <w:r w:rsidRPr="00E02560">
        <w:rPr>
          <w:u w:val="single"/>
        </w:rPr>
        <w:t>Plan of action</w:t>
      </w:r>
    </w:p>
    <w:p w14:paraId="75F306B1" w14:textId="77777777" w:rsidR="00007441" w:rsidRPr="00E02560" w:rsidRDefault="00007441" w:rsidP="00007441">
      <w:pPr>
        <w:pStyle w:val="Heading1"/>
      </w:pPr>
      <w:r w:rsidRPr="00E02560">
        <w:t>In phase XIV, the NOU will implement the HCFC and HFC licensing and quota system and strengthen quota allocation under the KIP by prioritizing subsectors and substances to reduce imports of high-GWP HFCs. The NOU will implement KIP and HPMP activities, build customs and enforcement capacity, support the RAC association, cross-check trade data, and submit data reports to the Ozone and the Fund Secretariats. Phase XIV will also support formalization of the ban on imports of HCFC-based equipment, a feasibility study on restrictions on equipment using high-GWP HFCs, and policy coordination with the Ministry of Environment and Climate Change on the online licensing system and safety standards for alternative refrigerants. Awareness-raising will continue, including World Ozone Day celebrations. Gender mainstreaming will be guided by the gender survey, with an action plan and MOUs with gender-focused organizations to promote women’s participation in the RAC sector.</w:t>
      </w:r>
    </w:p>
    <w:p w14:paraId="0754B8ED" w14:textId="77777777" w:rsidR="00007441" w:rsidRPr="00E02560" w:rsidRDefault="00007441" w:rsidP="00007441">
      <w:pPr>
        <w:keepNext/>
        <w:spacing w:after="240"/>
        <w:rPr>
          <w:u w:val="single"/>
        </w:rPr>
      </w:pPr>
      <w:r w:rsidRPr="00E02560">
        <w:rPr>
          <w:u w:val="single"/>
        </w:rPr>
        <w:t>Sustainability and risk assessment</w:t>
      </w:r>
    </w:p>
    <w:p w14:paraId="584722E7" w14:textId="77777777" w:rsidR="00007441" w:rsidRPr="00E02560" w:rsidRDefault="00007441" w:rsidP="00007441">
      <w:pPr>
        <w:pStyle w:val="Heading1"/>
      </w:pPr>
      <w:r w:rsidRPr="00E02560">
        <w:t>The IS project can be successfully implemented in Mongolia under conditions of stable funding from the Multilateral Fund. Risks include frequent staff turnover within the NOU and potential institutional discontinuity arising from changes in institutional arrangements; these are being addressed through proposed structural changes to strengthen the oversight and involvement of the Ministry of Environment and Climate Change in project implementation. Increased high-level commitment to a stable NOU will support the smooth management of project implementation and the sustainability of the ODS phase-out and HFC phase</w:t>
      </w:r>
      <w:r w:rsidRPr="00E02560">
        <w:noBreakHyphen/>
        <w:t>down. Stakeholders, relevant associations and government agencies actively participate in the development of recommendations and amendments to laws and regulations, as well as in public awareness and promotional activities, ensuring shared ownership and long-term sustainability.</w:t>
      </w:r>
    </w:p>
    <w:p w14:paraId="3C12EAB5" w14:textId="77777777" w:rsidR="00007441" w:rsidRPr="00E02560" w:rsidRDefault="00007441" w:rsidP="00007441">
      <w:pPr>
        <w:widowControl w:val="0"/>
        <w:spacing w:after="120"/>
        <w:rPr>
          <w:b/>
          <w:bCs/>
        </w:rPr>
      </w:pPr>
      <w:r w:rsidRPr="00E02560">
        <w:rPr>
          <w:b/>
        </w:rPr>
        <w:t>Niue</w:t>
      </w:r>
      <w:r w:rsidRPr="00E02560">
        <w:rPr>
          <w:b/>
          <w:bCs/>
        </w:rPr>
        <w:t>: Renewal of institutional strengthening</w:t>
      </w:r>
    </w:p>
    <w:tbl>
      <w:tblPr>
        <w:tblStyle w:val="TableGrid13"/>
        <w:tblW w:w="5050" w:type="pct"/>
        <w:tblLook w:val="01E0" w:firstRow="1" w:lastRow="1" w:firstColumn="1" w:lastColumn="1" w:noHBand="0" w:noVBand="0"/>
      </w:tblPr>
      <w:tblGrid>
        <w:gridCol w:w="6222"/>
        <w:gridCol w:w="1680"/>
        <w:gridCol w:w="1632"/>
      </w:tblGrid>
      <w:tr w:rsidR="00007441" w:rsidRPr="00E02560" w14:paraId="7B9537E8" w14:textId="77777777" w:rsidTr="002E2E82">
        <w:trPr>
          <w:trHeight w:val="278"/>
          <w:tblHeader/>
        </w:trPr>
        <w:tc>
          <w:tcPr>
            <w:tcW w:w="4144" w:type="pct"/>
            <w:gridSpan w:val="2"/>
            <w:tcBorders>
              <w:top w:val="single" w:sz="4" w:space="0" w:color="auto"/>
              <w:left w:val="single" w:sz="4" w:space="0" w:color="auto"/>
              <w:bottom w:val="single" w:sz="4" w:space="0" w:color="auto"/>
              <w:right w:val="single" w:sz="4" w:space="0" w:color="auto"/>
            </w:tcBorders>
            <w:hideMark/>
          </w:tcPr>
          <w:p w14:paraId="3CC30615" w14:textId="77777777" w:rsidR="00007441" w:rsidRPr="00E02560" w:rsidRDefault="00007441" w:rsidP="002E2E82">
            <w:pPr>
              <w:widowControl w:val="0"/>
              <w:rPr>
                <w:b/>
                <w:sz w:val="20"/>
                <w:szCs w:val="20"/>
                <w:lang w:val="en-US"/>
              </w:rPr>
            </w:pPr>
            <w:r w:rsidRPr="00E02560">
              <w:rPr>
                <w:b/>
                <w:sz w:val="20"/>
                <w:szCs w:val="20"/>
                <w:lang w:val="en-US"/>
              </w:rPr>
              <w:t>Summary of the project and country profile</w:t>
            </w:r>
          </w:p>
        </w:tc>
        <w:tc>
          <w:tcPr>
            <w:tcW w:w="856" w:type="pct"/>
            <w:tcBorders>
              <w:top w:val="single" w:sz="4" w:space="0" w:color="auto"/>
              <w:left w:val="single" w:sz="4" w:space="0" w:color="auto"/>
              <w:bottom w:val="single" w:sz="4" w:space="0" w:color="auto"/>
              <w:right w:val="single" w:sz="4" w:space="0" w:color="auto"/>
            </w:tcBorders>
          </w:tcPr>
          <w:p w14:paraId="20CD35CA" w14:textId="77777777" w:rsidR="00007441" w:rsidRPr="00E02560" w:rsidRDefault="00007441" w:rsidP="002E2E82">
            <w:pPr>
              <w:widowControl w:val="0"/>
              <w:jc w:val="right"/>
              <w:rPr>
                <w:b/>
                <w:sz w:val="20"/>
                <w:szCs w:val="20"/>
                <w:lang w:val="en-US"/>
              </w:rPr>
            </w:pPr>
          </w:p>
        </w:tc>
      </w:tr>
      <w:tr w:rsidR="00007441" w:rsidRPr="00E02560" w14:paraId="7FDF179F" w14:textId="77777777" w:rsidTr="002E2E82">
        <w:trPr>
          <w:trHeight w:val="233"/>
        </w:trPr>
        <w:tc>
          <w:tcPr>
            <w:tcW w:w="4144" w:type="pct"/>
            <w:gridSpan w:val="2"/>
            <w:tcBorders>
              <w:top w:val="single" w:sz="4" w:space="0" w:color="auto"/>
              <w:left w:val="single" w:sz="4" w:space="0" w:color="auto"/>
              <w:bottom w:val="single" w:sz="4" w:space="0" w:color="auto"/>
              <w:right w:val="single" w:sz="4" w:space="0" w:color="auto"/>
            </w:tcBorders>
            <w:hideMark/>
          </w:tcPr>
          <w:p w14:paraId="268EC1F5" w14:textId="77777777" w:rsidR="00007441" w:rsidRPr="00E02560" w:rsidRDefault="00007441" w:rsidP="002E2E82">
            <w:pPr>
              <w:widowControl w:val="0"/>
              <w:rPr>
                <w:sz w:val="20"/>
                <w:szCs w:val="20"/>
                <w:lang w:val="en-US"/>
              </w:rPr>
            </w:pPr>
            <w:r w:rsidRPr="00E02560">
              <w:rPr>
                <w:sz w:val="20"/>
                <w:szCs w:val="20"/>
                <w:lang w:val="en-US"/>
              </w:rPr>
              <w:t>Implementing agency:</w:t>
            </w:r>
          </w:p>
        </w:tc>
        <w:tc>
          <w:tcPr>
            <w:tcW w:w="856" w:type="pct"/>
            <w:tcBorders>
              <w:top w:val="single" w:sz="4" w:space="0" w:color="auto"/>
              <w:left w:val="single" w:sz="4" w:space="0" w:color="auto"/>
              <w:bottom w:val="single" w:sz="4" w:space="0" w:color="auto"/>
              <w:right w:val="single" w:sz="4" w:space="0" w:color="auto"/>
            </w:tcBorders>
            <w:hideMark/>
          </w:tcPr>
          <w:p w14:paraId="4DB3A573" w14:textId="77777777" w:rsidR="00007441" w:rsidRPr="00E02560" w:rsidRDefault="00007441" w:rsidP="002E2E82">
            <w:pPr>
              <w:widowControl w:val="0"/>
              <w:jc w:val="center"/>
              <w:rPr>
                <w:sz w:val="20"/>
                <w:szCs w:val="20"/>
                <w:lang w:val="en-US"/>
              </w:rPr>
            </w:pPr>
            <w:r w:rsidRPr="00E02560">
              <w:rPr>
                <w:sz w:val="20"/>
                <w:szCs w:val="20"/>
                <w:lang w:val="en-US"/>
              </w:rPr>
              <w:t>UNEP</w:t>
            </w:r>
          </w:p>
        </w:tc>
      </w:tr>
      <w:tr w:rsidR="00007441" w:rsidRPr="00E02560" w14:paraId="5B9BCA95" w14:textId="77777777" w:rsidTr="002E2E82">
        <w:trPr>
          <w:trHeight w:val="233"/>
        </w:trPr>
        <w:tc>
          <w:tcPr>
            <w:tcW w:w="4144" w:type="pct"/>
            <w:gridSpan w:val="2"/>
            <w:tcBorders>
              <w:top w:val="single" w:sz="4" w:space="0" w:color="auto"/>
              <w:left w:val="single" w:sz="4" w:space="0" w:color="auto"/>
              <w:bottom w:val="nil"/>
              <w:right w:val="single" w:sz="4" w:space="0" w:color="auto"/>
            </w:tcBorders>
            <w:hideMark/>
          </w:tcPr>
          <w:p w14:paraId="2C9A2FB7" w14:textId="77777777" w:rsidR="00007441" w:rsidRPr="00E02560" w:rsidRDefault="00007441" w:rsidP="002E2E82">
            <w:pPr>
              <w:widowControl w:val="0"/>
              <w:rPr>
                <w:sz w:val="20"/>
                <w:szCs w:val="20"/>
                <w:lang w:val="en-US"/>
              </w:rPr>
            </w:pPr>
            <w:r w:rsidRPr="00E02560">
              <w:rPr>
                <w:sz w:val="20"/>
                <w:szCs w:val="20"/>
                <w:lang w:val="en-US"/>
              </w:rPr>
              <w:t>Amounts previously approved for institutional strengthening (US $):</w:t>
            </w:r>
          </w:p>
        </w:tc>
        <w:tc>
          <w:tcPr>
            <w:tcW w:w="856" w:type="pct"/>
            <w:tcBorders>
              <w:top w:val="single" w:sz="4" w:space="0" w:color="auto"/>
              <w:left w:val="single" w:sz="4" w:space="0" w:color="auto"/>
              <w:bottom w:val="nil"/>
              <w:right w:val="single" w:sz="4" w:space="0" w:color="auto"/>
            </w:tcBorders>
          </w:tcPr>
          <w:p w14:paraId="32254A2F" w14:textId="77777777" w:rsidR="00007441" w:rsidRPr="00E02560" w:rsidRDefault="00007441" w:rsidP="002E2E82">
            <w:pPr>
              <w:widowControl w:val="0"/>
              <w:jc w:val="right"/>
              <w:rPr>
                <w:sz w:val="20"/>
                <w:szCs w:val="20"/>
                <w:lang w:val="en-US"/>
              </w:rPr>
            </w:pPr>
          </w:p>
        </w:tc>
      </w:tr>
      <w:tr w:rsidR="00007441" w:rsidRPr="00E02560" w14:paraId="1E9329D3" w14:textId="77777777" w:rsidTr="002E2E82">
        <w:trPr>
          <w:trHeight w:val="233"/>
        </w:trPr>
        <w:tc>
          <w:tcPr>
            <w:tcW w:w="3263" w:type="pct"/>
            <w:tcBorders>
              <w:top w:val="nil"/>
              <w:left w:val="single" w:sz="4" w:space="0" w:color="auto"/>
              <w:bottom w:val="nil"/>
              <w:right w:val="nil"/>
            </w:tcBorders>
            <w:shd w:val="clear" w:color="auto" w:fill="FFFFFF" w:themeFill="background1"/>
            <w:vAlign w:val="bottom"/>
            <w:hideMark/>
          </w:tcPr>
          <w:p w14:paraId="02B7AA59" w14:textId="77777777" w:rsidR="00007441" w:rsidRPr="00E02560" w:rsidRDefault="00007441" w:rsidP="002E2E82">
            <w:pPr>
              <w:widowControl w:val="0"/>
              <w:ind w:left="5130" w:right="-198"/>
              <w:jc w:val="left"/>
              <w:rPr>
                <w:sz w:val="20"/>
                <w:szCs w:val="20"/>
                <w:lang w:val="en-US"/>
              </w:rPr>
            </w:pPr>
            <w:r w:rsidRPr="00E02560">
              <w:rPr>
                <w:sz w:val="20"/>
                <w:szCs w:val="20"/>
                <w:lang w:val="en-US"/>
              </w:rPr>
              <w:t>Phase I:</w:t>
            </w:r>
          </w:p>
        </w:tc>
        <w:tc>
          <w:tcPr>
            <w:tcW w:w="881" w:type="pct"/>
            <w:tcBorders>
              <w:top w:val="nil"/>
              <w:left w:val="nil"/>
              <w:bottom w:val="nil"/>
              <w:right w:val="single" w:sz="4" w:space="0" w:color="auto"/>
            </w:tcBorders>
            <w:shd w:val="clear" w:color="auto" w:fill="FFFFFF" w:themeFill="background1"/>
            <w:vAlign w:val="bottom"/>
            <w:hideMark/>
          </w:tcPr>
          <w:p w14:paraId="5B0EC13E" w14:textId="77777777" w:rsidR="00007441" w:rsidRPr="00E02560" w:rsidRDefault="00007441" w:rsidP="002E2E82">
            <w:pPr>
              <w:widowControl w:val="0"/>
              <w:jc w:val="right"/>
              <w:rPr>
                <w:sz w:val="20"/>
                <w:szCs w:val="20"/>
                <w:lang w:val="en-US"/>
              </w:rPr>
            </w:pPr>
            <w:r w:rsidRPr="00E02560">
              <w:rPr>
                <w:sz w:val="20"/>
                <w:szCs w:val="20"/>
                <w:lang w:val="en-US"/>
              </w:rPr>
              <w:t>Dec-04 &amp; Nov-06</w:t>
            </w:r>
          </w:p>
        </w:tc>
        <w:tc>
          <w:tcPr>
            <w:tcW w:w="856" w:type="pct"/>
            <w:tcBorders>
              <w:top w:val="nil"/>
              <w:left w:val="single" w:sz="4" w:space="0" w:color="auto"/>
              <w:bottom w:val="nil"/>
              <w:right w:val="single" w:sz="4" w:space="0" w:color="auto"/>
            </w:tcBorders>
            <w:shd w:val="clear" w:color="auto" w:fill="FFFFFF" w:themeFill="background1"/>
            <w:vAlign w:val="bottom"/>
            <w:hideMark/>
          </w:tcPr>
          <w:p w14:paraId="6018481B" w14:textId="77777777" w:rsidR="00007441" w:rsidRPr="00E02560" w:rsidRDefault="00007441" w:rsidP="002E2E82">
            <w:pPr>
              <w:widowControl w:val="0"/>
              <w:jc w:val="right"/>
              <w:rPr>
                <w:sz w:val="20"/>
                <w:szCs w:val="20"/>
                <w:lang w:val="en-US"/>
              </w:rPr>
            </w:pPr>
            <w:r w:rsidRPr="00E02560">
              <w:rPr>
                <w:sz w:val="20"/>
                <w:szCs w:val="20"/>
                <w:lang w:val="en-US"/>
              </w:rPr>
              <w:t>25,100</w:t>
            </w:r>
          </w:p>
        </w:tc>
      </w:tr>
      <w:tr w:rsidR="00007441" w:rsidRPr="00E02560" w14:paraId="14DC8FF7" w14:textId="77777777" w:rsidTr="002E2E82">
        <w:trPr>
          <w:trHeight w:val="233"/>
        </w:trPr>
        <w:tc>
          <w:tcPr>
            <w:tcW w:w="3263" w:type="pct"/>
            <w:tcBorders>
              <w:top w:val="nil"/>
              <w:left w:val="single" w:sz="4" w:space="0" w:color="auto"/>
              <w:bottom w:val="nil"/>
              <w:right w:val="nil"/>
            </w:tcBorders>
            <w:shd w:val="clear" w:color="auto" w:fill="FFFFFF" w:themeFill="background1"/>
            <w:vAlign w:val="bottom"/>
            <w:hideMark/>
          </w:tcPr>
          <w:p w14:paraId="0EB83A5A" w14:textId="77777777" w:rsidR="00007441" w:rsidRPr="00E02560" w:rsidRDefault="00007441" w:rsidP="002E2E82">
            <w:pPr>
              <w:widowControl w:val="0"/>
              <w:ind w:left="5130" w:right="-198"/>
              <w:jc w:val="left"/>
              <w:rPr>
                <w:sz w:val="20"/>
                <w:szCs w:val="20"/>
                <w:lang w:val="en-US"/>
              </w:rPr>
            </w:pPr>
            <w:r w:rsidRPr="00E02560">
              <w:rPr>
                <w:sz w:val="20"/>
                <w:szCs w:val="20"/>
                <w:lang w:val="en-US"/>
              </w:rPr>
              <w:t>Phase II:</w:t>
            </w:r>
          </w:p>
        </w:tc>
        <w:tc>
          <w:tcPr>
            <w:tcW w:w="881" w:type="pct"/>
            <w:tcBorders>
              <w:top w:val="nil"/>
              <w:left w:val="nil"/>
              <w:bottom w:val="nil"/>
              <w:right w:val="single" w:sz="4" w:space="0" w:color="auto"/>
            </w:tcBorders>
            <w:shd w:val="clear" w:color="auto" w:fill="FFFFFF" w:themeFill="background1"/>
            <w:vAlign w:val="bottom"/>
            <w:hideMark/>
          </w:tcPr>
          <w:p w14:paraId="4CA35919" w14:textId="77777777" w:rsidR="00007441" w:rsidRPr="00E02560" w:rsidRDefault="00007441" w:rsidP="002E2E82">
            <w:pPr>
              <w:widowControl w:val="0"/>
              <w:jc w:val="right"/>
              <w:rPr>
                <w:sz w:val="20"/>
                <w:szCs w:val="20"/>
                <w:lang w:val="en-US"/>
              </w:rPr>
            </w:pPr>
            <w:r w:rsidRPr="00E02560">
              <w:rPr>
                <w:sz w:val="20"/>
                <w:szCs w:val="20"/>
                <w:lang w:val="en-US"/>
              </w:rPr>
              <w:t>Nov-07</w:t>
            </w:r>
          </w:p>
        </w:tc>
        <w:tc>
          <w:tcPr>
            <w:tcW w:w="856" w:type="pct"/>
            <w:tcBorders>
              <w:top w:val="nil"/>
              <w:left w:val="single" w:sz="4" w:space="0" w:color="auto"/>
              <w:bottom w:val="nil"/>
              <w:right w:val="single" w:sz="4" w:space="0" w:color="auto"/>
            </w:tcBorders>
            <w:shd w:val="clear" w:color="auto" w:fill="FFFFFF" w:themeFill="background1"/>
            <w:vAlign w:val="bottom"/>
            <w:hideMark/>
          </w:tcPr>
          <w:p w14:paraId="319DFC15" w14:textId="77777777" w:rsidR="00007441" w:rsidRPr="00E02560" w:rsidRDefault="00007441" w:rsidP="002E2E82">
            <w:pPr>
              <w:widowControl w:val="0"/>
              <w:jc w:val="right"/>
              <w:rPr>
                <w:sz w:val="20"/>
                <w:szCs w:val="20"/>
                <w:lang w:val="en-US"/>
              </w:rPr>
            </w:pPr>
            <w:r w:rsidRPr="00E02560">
              <w:rPr>
                <w:sz w:val="20"/>
                <w:szCs w:val="20"/>
                <w:lang w:val="en-US"/>
              </w:rPr>
              <w:t>60,000</w:t>
            </w:r>
          </w:p>
        </w:tc>
      </w:tr>
      <w:tr w:rsidR="00007441" w:rsidRPr="00E02560" w14:paraId="5D34CDAD" w14:textId="77777777" w:rsidTr="002E2E82">
        <w:trPr>
          <w:trHeight w:val="233"/>
        </w:trPr>
        <w:tc>
          <w:tcPr>
            <w:tcW w:w="3263" w:type="pct"/>
            <w:tcBorders>
              <w:top w:val="nil"/>
              <w:left w:val="single" w:sz="4" w:space="0" w:color="auto"/>
              <w:bottom w:val="nil"/>
              <w:right w:val="nil"/>
            </w:tcBorders>
            <w:shd w:val="clear" w:color="auto" w:fill="FFFFFF" w:themeFill="background1"/>
            <w:vAlign w:val="bottom"/>
            <w:hideMark/>
          </w:tcPr>
          <w:p w14:paraId="6C8BC481" w14:textId="77777777" w:rsidR="00007441" w:rsidRPr="00E02560" w:rsidRDefault="00007441" w:rsidP="002E2E82">
            <w:pPr>
              <w:widowControl w:val="0"/>
              <w:ind w:left="5130" w:right="-198"/>
              <w:jc w:val="left"/>
              <w:rPr>
                <w:sz w:val="20"/>
                <w:szCs w:val="20"/>
                <w:lang w:val="en-US"/>
              </w:rPr>
            </w:pPr>
            <w:r w:rsidRPr="00E02560">
              <w:rPr>
                <w:sz w:val="20"/>
                <w:szCs w:val="20"/>
                <w:lang w:val="en-US"/>
              </w:rPr>
              <w:t>Phase III:</w:t>
            </w:r>
          </w:p>
        </w:tc>
        <w:tc>
          <w:tcPr>
            <w:tcW w:w="881" w:type="pct"/>
            <w:tcBorders>
              <w:top w:val="nil"/>
              <w:left w:val="nil"/>
              <w:bottom w:val="nil"/>
              <w:right w:val="single" w:sz="4" w:space="0" w:color="auto"/>
            </w:tcBorders>
            <w:shd w:val="clear" w:color="auto" w:fill="FFFFFF" w:themeFill="background1"/>
            <w:vAlign w:val="bottom"/>
            <w:hideMark/>
          </w:tcPr>
          <w:p w14:paraId="48FE7788" w14:textId="77777777" w:rsidR="00007441" w:rsidRPr="00E02560" w:rsidRDefault="00007441" w:rsidP="002E2E82">
            <w:pPr>
              <w:widowControl w:val="0"/>
              <w:jc w:val="right"/>
              <w:rPr>
                <w:sz w:val="20"/>
                <w:szCs w:val="20"/>
                <w:lang w:val="en-US"/>
              </w:rPr>
            </w:pPr>
            <w:r w:rsidRPr="00E02560">
              <w:rPr>
                <w:sz w:val="20"/>
                <w:szCs w:val="20"/>
                <w:lang w:val="en-US"/>
              </w:rPr>
              <w:t>Nov-09</w:t>
            </w:r>
          </w:p>
        </w:tc>
        <w:tc>
          <w:tcPr>
            <w:tcW w:w="856" w:type="pct"/>
            <w:tcBorders>
              <w:top w:val="nil"/>
              <w:left w:val="single" w:sz="4" w:space="0" w:color="auto"/>
              <w:bottom w:val="nil"/>
              <w:right w:val="single" w:sz="4" w:space="0" w:color="auto"/>
            </w:tcBorders>
            <w:shd w:val="clear" w:color="auto" w:fill="FFFFFF" w:themeFill="background1"/>
            <w:vAlign w:val="bottom"/>
            <w:hideMark/>
          </w:tcPr>
          <w:p w14:paraId="653C812F" w14:textId="77777777" w:rsidR="00007441" w:rsidRPr="00E02560" w:rsidRDefault="00007441" w:rsidP="002E2E82">
            <w:pPr>
              <w:widowControl w:val="0"/>
              <w:jc w:val="right"/>
              <w:rPr>
                <w:sz w:val="20"/>
                <w:szCs w:val="20"/>
                <w:lang w:val="en-US"/>
              </w:rPr>
            </w:pPr>
            <w:r w:rsidRPr="00E02560">
              <w:rPr>
                <w:sz w:val="20"/>
                <w:szCs w:val="20"/>
                <w:lang w:val="en-US"/>
              </w:rPr>
              <w:t>60,000</w:t>
            </w:r>
          </w:p>
        </w:tc>
      </w:tr>
      <w:tr w:rsidR="00007441" w:rsidRPr="00E02560" w14:paraId="254FD9AC" w14:textId="77777777" w:rsidTr="002E2E82">
        <w:trPr>
          <w:trHeight w:val="233"/>
        </w:trPr>
        <w:tc>
          <w:tcPr>
            <w:tcW w:w="3263" w:type="pct"/>
            <w:tcBorders>
              <w:top w:val="nil"/>
              <w:left w:val="single" w:sz="4" w:space="0" w:color="auto"/>
              <w:bottom w:val="nil"/>
              <w:right w:val="nil"/>
            </w:tcBorders>
            <w:shd w:val="clear" w:color="auto" w:fill="FFFFFF" w:themeFill="background1"/>
            <w:vAlign w:val="bottom"/>
            <w:hideMark/>
          </w:tcPr>
          <w:p w14:paraId="4DC34B60" w14:textId="77777777" w:rsidR="00007441" w:rsidRPr="00E02560" w:rsidRDefault="00007441" w:rsidP="002E2E82">
            <w:pPr>
              <w:widowControl w:val="0"/>
              <w:ind w:left="5130" w:right="-198"/>
              <w:jc w:val="left"/>
              <w:rPr>
                <w:sz w:val="20"/>
                <w:szCs w:val="20"/>
                <w:lang w:val="en-US"/>
              </w:rPr>
            </w:pPr>
            <w:r w:rsidRPr="00E02560">
              <w:rPr>
                <w:sz w:val="20"/>
                <w:szCs w:val="20"/>
                <w:lang w:val="en-US"/>
              </w:rPr>
              <w:t>Phase IV:</w:t>
            </w:r>
          </w:p>
        </w:tc>
        <w:tc>
          <w:tcPr>
            <w:tcW w:w="881" w:type="pct"/>
            <w:tcBorders>
              <w:top w:val="nil"/>
              <w:left w:val="nil"/>
              <w:bottom w:val="nil"/>
              <w:right w:val="single" w:sz="4" w:space="0" w:color="auto"/>
            </w:tcBorders>
            <w:shd w:val="clear" w:color="auto" w:fill="FFFFFF" w:themeFill="background1"/>
            <w:vAlign w:val="bottom"/>
            <w:hideMark/>
          </w:tcPr>
          <w:p w14:paraId="582F806F" w14:textId="77777777" w:rsidR="00007441" w:rsidRPr="00E02560" w:rsidRDefault="00007441" w:rsidP="002E2E82">
            <w:pPr>
              <w:widowControl w:val="0"/>
              <w:tabs>
                <w:tab w:val="left" w:pos="6840"/>
              </w:tabs>
              <w:ind w:left="-108"/>
              <w:jc w:val="right"/>
              <w:rPr>
                <w:sz w:val="20"/>
                <w:szCs w:val="20"/>
                <w:lang w:val="en-US"/>
              </w:rPr>
            </w:pPr>
            <w:r w:rsidRPr="00E02560">
              <w:rPr>
                <w:sz w:val="20"/>
                <w:szCs w:val="20"/>
                <w:lang w:val="en-US"/>
              </w:rPr>
              <w:t>Jul-11</w:t>
            </w:r>
          </w:p>
        </w:tc>
        <w:tc>
          <w:tcPr>
            <w:tcW w:w="856" w:type="pct"/>
            <w:tcBorders>
              <w:top w:val="nil"/>
              <w:left w:val="single" w:sz="4" w:space="0" w:color="auto"/>
              <w:bottom w:val="nil"/>
              <w:right w:val="single" w:sz="4" w:space="0" w:color="auto"/>
            </w:tcBorders>
            <w:shd w:val="clear" w:color="auto" w:fill="FFFFFF" w:themeFill="background1"/>
            <w:hideMark/>
          </w:tcPr>
          <w:p w14:paraId="315F0502" w14:textId="77777777" w:rsidR="00007441" w:rsidRPr="00E02560" w:rsidRDefault="00007441" w:rsidP="002E2E82">
            <w:pPr>
              <w:widowControl w:val="0"/>
              <w:jc w:val="right"/>
              <w:rPr>
                <w:sz w:val="20"/>
                <w:szCs w:val="20"/>
                <w:lang w:val="en-US"/>
              </w:rPr>
            </w:pPr>
            <w:r w:rsidRPr="00E02560">
              <w:rPr>
                <w:sz w:val="20"/>
                <w:szCs w:val="20"/>
                <w:lang w:val="en-US"/>
              </w:rPr>
              <w:t>60,000</w:t>
            </w:r>
          </w:p>
        </w:tc>
      </w:tr>
      <w:tr w:rsidR="00007441" w:rsidRPr="00E02560" w14:paraId="412916D9" w14:textId="77777777" w:rsidTr="002E2E82">
        <w:trPr>
          <w:trHeight w:val="233"/>
        </w:trPr>
        <w:tc>
          <w:tcPr>
            <w:tcW w:w="3263" w:type="pct"/>
            <w:tcBorders>
              <w:top w:val="nil"/>
              <w:left w:val="single" w:sz="4" w:space="0" w:color="auto"/>
              <w:bottom w:val="nil"/>
              <w:right w:val="nil"/>
            </w:tcBorders>
            <w:shd w:val="clear" w:color="auto" w:fill="FFFFFF" w:themeFill="background1"/>
            <w:vAlign w:val="bottom"/>
            <w:hideMark/>
          </w:tcPr>
          <w:p w14:paraId="035E5AF4" w14:textId="77777777" w:rsidR="00007441" w:rsidRPr="00E02560" w:rsidRDefault="00007441" w:rsidP="002E2E82">
            <w:pPr>
              <w:widowControl w:val="0"/>
              <w:ind w:left="5130" w:right="-198"/>
              <w:jc w:val="left"/>
              <w:rPr>
                <w:sz w:val="20"/>
                <w:szCs w:val="20"/>
                <w:lang w:val="en-US"/>
              </w:rPr>
            </w:pPr>
            <w:r w:rsidRPr="00E02560">
              <w:rPr>
                <w:sz w:val="20"/>
                <w:szCs w:val="20"/>
                <w:lang w:val="en-US"/>
              </w:rPr>
              <w:t>Phase V:</w:t>
            </w:r>
          </w:p>
        </w:tc>
        <w:tc>
          <w:tcPr>
            <w:tcW w:w="881" w:type="pct"/>
            <w:tcBorders>
              <w:top w:val="nil"/>
              <w:left w:val="nil"/>
              <w:bottom w:val="nil"/>
              <w:right w:val="single" w:sz="4" w:space="0" w:color="auto"/>
            </w:tcBorders>
            <w:shd w:val="clear" w:color="auto" w:fill="FFFFFF" w:themeFill="background1"/>
            <w:vAlign w:val="bottom"/>
            <w:hideMark/>
          </w:tcPr>
          <w:p w14:paraId="55D3F059" w14:textId="77777777" w:rsidR="00007441" w:rsidRPr="00E02560" w:rsidRDefault="00007441" w:rsidP="002E2E82">
            <w:pPr>
              <w:widowControl w:val="0"/>
              <w:tabs>
                <w:tab w:val="left" w:pos="6840"/>
              </w:tabs>
              <w:ind w:left="-108"/>
              <w:jc w:val="right"/>
              <w:rPr>
                <w:sz w:val="20"/>
                <w:szCs w:val="20"/>
                <w:lang w:val="en-US"/>
              </w:rPr>
            </w:pPr>
            <w:r w:rsidRPr="00E02560">
              <w:rPr>
                <w:sz w:val="20"/>
                <w:szCs w:val="20"/>
                <w:lang w:val="en-US"/>
              </w:rPr>
              <w:t>Jul-13</w:t>
            </w:r>
          </w:p>
        </w:tc>
        <w:tc>
          <w:tcPr>
            <w:tcW w:w="856" w:type="pct"/>
            <w:tcBorders>
              <w:top w:val="nil"/>
              <w:left w:val="single" w:sz="4" w:space="0" w:color="auto"/>
              <w:bottom w:val="nil"/>
              <w:right w:val="single" w:sz="4" w:space="0" w:color="auto"/>
            </w:tcBorders>
            <w:shd w:val="clear" w:color="auto" w:fill="FFFFFF" w:themeFill="background1"/>
            <w:hideMark/>
          </w:tcPr>
          <w:p w14:paraId="3EB85887" w14:textId="77777777" w:rsidR="00007441" w:rsidRPr="00E02560" w:rsidRDefault="00007441" w:rsidP="002E2E82">
            <w:pPr>
              <w:widowControl w:val="0"/>
              <w:jc w:val="right"/>
              <w:rPr>
                <w:sz w:val="20"/>
                <w:szCs w:val="20"/>
                <w:lang w:val="en-US"/>
              </w:rPr>
            </w:pPr>
            <w:r w:rsidRPr="00E02560">
              <w:rPr>
                <w:sz w:val="20"/>
                <w:szCs w:val="20"/>
                <w:lang w:val="en-US"/>
              </w:rPr>
              <w:t>60,000</w:t>
            </w:r>
          </w:p>
        </w:tc>
      </w:tr>
      <w:tr w:rsidR="00007441" w:rsidRPr="00E02560" w14:paraId="05D6A549" w14:textId="77777777" w:rsidTr="002E2E82">
        <w:trPr>
          <w:trHeight w:val="233"/>
        </w:trPr>
        <w:tc>
          <w:tcPr>
            <w:tcW w:w="3263" w:type="pct"/>
            <w:tcBorders>
              <w:top w:val="nil"/>
              <w:left w:val="single" w:sz="4" w:space="0" w:color="auto"/>
              <w:bottom w:val="nil"/>
              <w:right w:val="nil"/>
            </w:tcBorders>
            <w:shd w:val="clear" w:color="auto" w:fill="FFFFFF" w:themeFill="background1"/>
            <w:vAlign w:val="bottom"/>
            <w:hideMark/>
          </w:tcPr>
          <w:p w14:paraId="605E5A92" w14:textId="77777777" w:rsidR="00007441" w:rsidRPr="00E02560" w:rsidRDefault="00007441" w:rsidP="002E2E82">
            <w:pPr>
              <w:widowControl w:val="0"/>
              <w:ind w:left="5130" w:right="-198"/>
              <w:jc w:val="left"/>
              <w:rPr>
                <w:sz w:val="20"/>
                <w:szCs w:val="20"/>
                <w:lang w:val="en-US"/>
              </w:rPr>
            </w:pPr>
            <w:r w:rsidRPr="00E02560">
              <w:rPr>
                <w:sz w:val="20"/>
                <w:szCs w:val="20"/>
                <w:lang w:val="en-US"/>
              </w:rPr>
              <w:t>Phase VI:</w:t>
            </w:r>
          </w:p>
        </w:tc>
        <w:tc>
          <w:tcPr>
            <w:tcW w:w="881" w:type="pct"/>
            <w:tcBorders>
              <w:top w:val="nil"/>
              <w:left w:val="nil"/>
              <w:bottom w:val="nil"/>
              <w:right w:val="single" w:sz="4" w:space="0" w:color="auto"/>
            </w:tcBorders>
            <w:shd w:val="clear" w:color="auto" w:fill="FFFFFF" w:themeFill="background1"/>
            <w:vAlign w:val="bottom"/>
            <w:hideMark/>
          </w:tcPr>
          <w:p w14:paraId="1EC587C8" w14:textId="77777777" w:rsidR="00007441" w:rsidRPr="00E02560" w:rsidRDefault="00007441" w:rsidP="002E2E82">
            <w:pPr>
              <w:widowControl w:val="0"/>
              <w:tabs>
                <w:tab w:val="left" w:pos="6840"/>
              </w:tabs>
              <w:ind w:left="-108"/>
              <w:jc w:val="right"/>
              <w:rPr>
                <w:sz w:val="20"/>
                <w:szCs w:val="20"/>
                <w:lang w:val="en-US"/>
              </w:rPr>
            </w:pPr>
            <w:r w:rsidRPr="00E02560">
              <w:rPr>
                <w:sz w:val="20"/>
                <w:szCs w:val="20"/>
                <w:lang w:val="en-US"/>
              </w:rPr>
              <w:t>Nov-15</w:t>
            </w:r>
          </w:p>
        </w:tc>
        <w:tc>
          <w:tcPr>
            <w:tcW w:w="856" w:type="pct"/>
            <w:tcBorders>
              <w:top w:val="nil"/>
              <w:left w:val="single" w:sz="4" w:space="0" w:color="auto"/>
              <w:bottom w:val="nil"/>
              <w:right w:val="single" w:sz="4" w:space="0" w:color="auto"/>
            </w:tcBorders>
            <w:shd w:val="clear" w:color="auto" w:fill="FFFFFF" w:themeFill="background1"/>
            <w:hideMark/>
          </w:tcPr>
          <w:p w14:paraId="1AF6B6FC" w14:textId="77777777" w:rsidR="00007441" w:rsidRPr="00E02560" w:rsidRDefault="00007441" w:rsidP="002E2E82">
            <w:pPr>
              <w:widowControl w:val="0"/>
              <w:jc w:val="right"/>
              <w:rPr>
                <w:sz w:val="20"/>
                <w:szCs w:val="20"/>
                <w:lang w:val="en-US"/>
              </w:rPr>
            </w:pPr>
            <w:r w:rsidRPr="00E02560">
              <w:rPr>
                <w:sz w:val="20"/>
                <w:szCs w:val="20"/>
                <w:lang w:val="en-US"/>
              </w:rPr>
              <w:t>80,000</w:t>
            </w:r>
          </w:p>
        </w:tc>
      </w:tr>
      <w:tr w:rsidR="00007441" w:rsidRPr="00E02560" w14:paraId="0C8FF1AC" w14:textId="77777777" w:rsidTr="002E2E82">
        <w:trPr>
          <w:trHeight w:val="233"/>
        </w:trPr>
        <w:tc>
          <w:tcPr>
            <w:tcW w:w="3263" w:type="pct"/>
            <w:tcBorders>
              <w:top w:val="nil"/>
              <w:left w:val="single" w:sz="4" w:space="0" w:color="auto"/>
              <w:bottom w:val="nil"/>
              <w:right w:val="nil"/>
            </w:tcBorders>
            <w:shd w:val="clear" w:color="auto" w:fill="FFFFFF" w:themeFill="background1"/>
            <w:vAlign w:val="bottom"/>
            <w:hideMark/>
          </w:tcPr>
          <w:p w14:paraId="168F9CCA" w14:textId="77777777" w:rsidR="00007441" w:rsidRPr="00E02560" w:rsidRDefault="00007441" w:rsidP="002E2E82">
            <w:pPr>
              <w:widowControl w:val="0"/>
              <w:ind w:left="5130" w:right="-198"/>
              <w:jc w:val="left"/>
              <w:rPr>
                <w:sz w:val="20"/>
                <w:szCs w:val="20"/>
                <w:lang w:val="en-US"/>
              </w:rPr>
            </w:pPr>
            <w:r w:rsidRPr="00E02560">
              <w:rPr>
                <w:sz w:val="20"/>
                <w:szCs w:val="20"/>
                <w:lang w:val="en-US"/>
              </w:rPr>
              <w:t>Phase VII:</w:t>
            </w:r>
          </w:p>
        </w:tc>
        <w:tc>
          <w:tcPr>
            <w:tcW w:w="881" w:type="pct"/>
            <w:tcBorders>
              <w:top w:val="nil"/>
              <w:left w:val="nil"/>
              <w:bottom w:val="nil"/>
              <w:right w:val="single" w:sz="4" w:space="0" w:color="auto"/>
            </w:tcBorders>
            <w:shd w:val="clear" w:color="auto" w:fill="FFFFFF" w:themeFill="background1"/>
            <w:vAlign w:val="bottom"/>
            <w:hideMark/>
          </w:tcPr>
          <w:p w14:paraId="1E7EBEDC" w14:textId="77777777" w:rsidR="00007441" w:rsidRPr="00E02560" w:rsidRDefault="00007441" w:rsidP="002E2E82">
            <w:pPr>
              <w:widowControl w:val="0"/>
              <w:tabs>
                <w:tab w:val="left" w:pos="6840"/>
              </w:tabs>
              <w:ind w:left="-108"/>
              <w:jc w:val="right"/>
              <w:rPr>
                <w:sz w:val="20"/>
                <w:szCs w:val="20"/>
                <w:lang w:val="en-US"/>
              </w:rPr>
            </w:pPr>
            <w:r w:rsidRPr="00E02560">
              <w:rPr>
                <w:sz w:val="20"/>
                <w:szCs w:val="20"/>
                <w:lang w:val="en-US"/>
              </w:rPr>
              <w:t>Dec-18</w:t>
            </w:r>
          </w:p>
        </w:tc>
        <w:tc>
          <w:tcPr>
            <w:tcW w:w="856" w:type="pct"/>
            <w:tcBorders>
              <w:top w:val="nil"/>
              <w:left w:val="single" w:sz="4" w:space="0" w:color="auto"/>
              <w:bottom w:val="nil"/>
              <w:right w:val="single" w:sz="4" w:space="0" w:color="auto"/>
            </w:tcBorders>
            <w:shd w:val="clear" w:color="auto" w:fill="FFFFFF" w:themeFill="background1"/>
            <w:hideMark/>
          </w:tcPr>
          <w:p w14:paraId="7F6CD0B7" w14:textId="77777777" w:rsidR="00007441" w:rsidRPr="00E02560" w:rsidRDefault="00007441" w:rsidP="002E2E82">
            <w:pPr>
              <w:widowControl w:val="0"/>
              <w:jc w:val="right"/>
              <w:rPr>
                <w:sz w:val="20"/>
                <w:szCs w:val="20"/>
                <w:lang w:val="en-US"/>
              </w:rPr>
            </w:pPr>
            <w:r w:rsidRPr="00E02560">
              <w:rPr>
                <w:sz w:val="20"/>
                <w:szCs w:val="20"/>
                <w:lang w:val="en-US"/>
              </w:rPr>
              <w:t>56,194</w:t>
            </w:r>
          </w:p>
        </w:tc>
      </w:tr>
      <w:tr w:rsidR="00007441" w:rsidRPr="00E02560" w14:paraId="57905753" w14:textId="77777777" w:rsidTr="002E2E82">
        <w:trPr>
          <w:trHeight w:val="233"/>
        </w:trPr>
        <w:tc>
          <w:tcPr>
            <w:tcW w:w="3263" w:type="pct"/>
            <w:tcBorders>
              <w:top w:val="nil"/>
              <w:left w:val="single" w:sz="4" w:space="0" w:color="auto"/>
              <w:bottom w:val="nil"/>
              <w:right w:val="nil"/>
            </w:tcBorders>
            <w:shd w:val="clear" w:color="auto" w:fill="FFFFFF" w:themeFill="background1"/>
            <w:vAlign w:val="bottom"/>
            <w:hideMark/>
          </w:tcPr>
          <w:p w14:paraId="09370A43" w14:textId="77777777" w:rsidR="00007441" w:rsidRPr="00E02560" w:rsidRDefault="00007441" w:rsidP="002E2E82">
            <w:pPr>
              <w:widowControl w:val="0"/>
              <w:ind w:left="5130" w:right="-198"/>
              <w:jc w:val="left"/>
              <w:rPr>
                <w:sz w:val="20"/>
                <w:szCs w:val="20"/>
                <w:lang w:val="en-US"/>
              </w:rPr>
            </w:pPr>
            <w:r w:rsidRPr="00E02560">
              <w:rPr>
                <w:sz w:val="20"/>
                <w:szCs w:val="20"/>
                <w:lang w:val="en-US"/>
              </w:rPr>
              <w:t>Phase VIII:</w:t>
            </w:r>
          </w:p>
        </w:tc>
        <w:tc>
          <w:tcPr>
            <w:tcW w:w="881" w:type="pct"/>
            <w:tcBorders>
              <w:top w:val="nil"/>
              <w:left w:val="nil"/>
              <w:bottom w:val="nil"/>
              <w:right w:val="single" w:sz="4" w:space="0" w:color="auto"/>
            </w:tcBorders>
            <w:shd w:val="clear" w:color="auto" w:fill="FFFFFF" w:themeFill="background1"/>
            <w:vAlign w:val="bottom"/>
            <w:hideMark/>
          </w:tcPr>
          <w:p w14:paraId="1F91575A" w14:textId="77777777" w:rsidR="00007441" w:rsidRPr="00E02560" w:rsidRDefault="00007441" w:rsidP="002E2E82">
            <w:pPr>
              <w:widowControl w:val="0"/>
              <w:tabs>
                <w:tab w:val="left" w:pos="6840"/>
              </w:tabs>
              <w:ind w:left="-108"/>
              <w:jc w:val="right"/>
              <w:rPr>
                <w:sz w:val="20"/>
                <w:szCs w:val="20"/>
                <w:lang w:val="en-US"/>
              </w:rPr>
            </w:pPr>
            <w:r w:rsidRPr="00E02560">
              <w:rPr>
                <w:sz w:val="20"/>
                <w:szCs w:val="20"/>
                <w:lang w:val="en-US"/>
              </w:rPr>
              <w:t>Jul-21</w:t>
            </w:r>
          </w:p>
        </w:tc>
        <w:tc>
          <w:tcPr>
            <w:tcW w:w="856" w:type="pct"/>
            <w:tcBorders>
              <w:top w:val="nil"/>
              <w:left w:val="single" w:sz="4" w:space="0" w:color="auto"/>
              <w:bottom w:val="nil"/>
              <w:right w:val="single" w:sz="4" w:space="0" w:color="auto"/>
            </w:tcBorders>
            <w:shd w:val="clear" w:color="auto" w:fill="FFFFFF" w:themeFill="background1"/>
            <w:hideMark/>
          </w:tcPr>
          <w:p w14:paraId="25D0D537" w14:textId="77777777" w:rsidR="00007441" w:rsidRPr="00E02560" w:rsidRDefault="00007441" w:rsidP="002E2E82">
            <w:pPr>
              <w:widowControl w:val="0"/>
              <w:jc w:val="right"/>
              <w:rPr>
                <w:sz w:val="20"/>
                <w:szCs w:val="20"/>
                <w:lang w:val="en-US"/>
              </w:rPr>
            </w:pPr>
            <w:r w:rsidRPr="00E02560">
              <w:rPr>
                <w:sz w:val="20"/>
                <w:szCs w:val="20"/>
                <w:lang w:val="en-US"/>
              </w:rPr>
              <w:t>85,000</w:t>
            </w:r>
          </w:p>
        </w:tc>
      </w:tr>
      <w:tr w:rsidR="00007441" w:rsidRPr="00E02560" w14:paraId="5E4B6247" w14:textId="77777777" w:rsidTr="002E2E82">
        <w:trPr>
          <w:trHeight w:val="233"/>
        </w:trPr>
        <w:tc>
          <w:tcPr>
            <w:tcW w:w="3263" w:type="pct"/>
            <w:tcBorders>
              <w:top w:val="nil"/>
              <w:left w:val="single" w:sz="4" w:space="0" w:color="auto"/>
              <w:bottom w:val="nil"/>
              <w:right w:val="nil"/>
            </w:tcBorders>
            <w:shd w:val="clear" w:color="auto" w:fill="FFFFFF" w:themeFill="background1"/>
            <w:vAlign w:val="bottom"/>
          </w:tcPr>
          <w:p w14:paraId="5772FBC5" w14:textId="77777777" w:rsidR="00007441" w:rsidRPr="00E02560" w:rsidRDefault="00007441" w:rsidP="002E2E82">
            <w:pPr>
              <w:widowControl w:val="0"/>
              <w:ind w:left="5130" w:right="-198"/>
              <w:jc w:val="left"/>
              <w:rPr>
                <w:sz w:val="20"/>
                <w:szCs w:val="20"/>
                <w:lang w:val="en-US"/>
              </w:rPr>
            </w:pPr>
            <w:r w:rsidRPr="00E02560">
              <w:rPr>
                <w:sz w:val="20"/>
                <w:szCs w:val="20"/>
                <w:lang w:val="en-US"/>
              </w:rPr>
              <w:t>Phase IX:</w:t>
            </w:r>
          </w:p>
        </w:tc>
        <w:tc>
          <w:tcPr>
            <w:tcW w:w="881" w:type="pct"/>
            <w:tcBorders>
              <w:top w:val="nil"/>
              <w:left w:val="nil"/>
              <w:bottom w:val="nil"/>
              <w:right w:val="single" w:sz="4" w:space="0" w:color="auto"/>
            </w:tcBorders>
            <w:shd w:val="clear" w:color="auto" w:fill="FFFFFF" w:themeFill="background1"/>
            <w:vAlign w:val="bottom"/>
          </w:tcPr>
          <w:p w14:paraId="71318EA1" w14:textId="77777777" w:rsidR="00007441" w:rsidRPr="00E02560" w:rsidRDefault="00007441" w:rsidP="002E2E82">
            <w:pPr>
              <w:widowControl w:val="0"/>
              <w:tabs>
                <w:tab w:val="left" w:pos="6840"/>
              </w:tabs>
              <w:ind w:left="-108"/>
              <w:jc w:val="right"/>
              <w:rPr>
                <w:sz w:val="20"/>
                <w:szCs w:val="20"/>
                <w:lang w:val="en-US"/>
              </w:rPr>
            </w:pPr>
            <w:r w:rsidRPr="00E02560">
              <w:rPr>
                <w:sz w:val="20"/>
                <w:szCs w:val="20"/>
                <w:lang w:val="en-US"/>
              </w:rPr>
              <w:t>Jun-23</w:t>
            </w:r>
          </w:p>
        </w:tc>
        <w:tc>
          <w:tcPr>
            <w:tcW w:w="856" w:type="pct"/>
            <w:tcBorders>
              <w:top w:val="nil"/>
              <w:left w:val="single" w:sz="4" w:space="0" w:color="auto"/>
              <w:bottom w:val="nil"/>
              <w:right w:val="single" w:sz="4" w:space="0" w:color="auto"/>
            </w:tcBorders>
            <w:shd w:val="clear" w:color="auto" w:fill="FFFFFF" w:themeFill="background1"/>
          </w:tcPr>
          <w:p w14:paraId="15399D11" w14:textId="77777777" w:rsidR="00007441" w:rsidRPr="00E02560" w:rsidRDefault="00007441" w:rsidP="002E2E82">
            <w:pPr>
              <w:widowControl w:val="0"/>
              <w:jc w:val="right"/>
              <w:rPr>
                <w:sz w:val="20"/>
                <w:szCs w:val="20"/>
                <w:lang w:val="en-US"/>
              </w:rPr>
            </w:pPr>
            <w:r w:rsidRPr="00E02560">
              <w:rPr>
                <w:sz w:val="20"/>
                <w:szCs w:val="20"/>
                <w:lang w:val="en-US"/>
              </w:rPr>
              <w:t>100,000</w:t>
            </w:r>
          </w:p>
        </w:tc>
      </w:tr>
      <w:tr w:rsidR="00007441" w:rsidRPr="00E02560" w14:paraId="1C004436" w14:textId="77777777" w:rsidTr="002E2E82">
        <w:trPr>
          <w:trHeight w:val="233"/>
        </w:trPr>
        <w:tc>
          <w:tcPr>
            <w:tcW w:w="4144" w:type="pct"/>
            <w:gridSpan w:val="2"/>
            <w:tcBorders>
              <w:top w:val="nil"/>
              <w:left w:val="single" w:sz="4" w:space="0" w:color="auto"/>
              <w:bottom w:val="single" w:sz="4" w:space="0" w:color="auto"/>
              <w:right w:val="single" w:sz="4" w:space="0" w:color="auto"/>
            </w:tcBorders>
            <w:hideMark/>
          </w:tcPr>
          <w:p w14:paraId="0D06141D" w14:textId="77777777" w:rsidR="00007441" w:rsidRPr="00E02560" w:rsidRDefault="00007441" w:rsidP="002E2E82">
            <w:pPr>
              <w:widowControl w:val="0"/>
              <w:tabs>
                <w:tab w:val="right" w:pos="7682"/>
              </w:tabs>
              <w:ind w:left="6480" w:right="-108"/>
              <w:jc w:val="left"/>
              <w:rPr>
                <w:sz w:val="20"/>
                <w:szCs w:val="20"/>
                <w:lang w:val="en-US"/>
              </w:rPr>
            </w:pPr>
            <w:r w:rsidRPr="00E02560">
              <w:rPr>
                <w:sz w:val="20"/>
                <w:szCs w:val="20"/>
                <w:lang w:val="en-US"/>
              </w:rPr>
              <w:tab/>
              <w:t>Total:</w:t>
            </w:r>
          </w:p>
        </w:tc>
        <w:tc>
          <w:tcPr>
            <w:tcW w:w="856" w:type="pct"/>
            <w:tcBorders>
              <w:top w:val="nil"/>
              <w:left w:val="single" w:sz="4" w:space="0" w:color="auto"/>
              <w:bottom w:val="single" w:sz="4" w:space="0" w:color="auto"/>
              <w:right w:val="single" w:sz="4" w:space="0" w:color="auto"/>
            </w:tcBorders>
            <w:hideMark/>
          </w:tcPr>
          <w:p w14:paraId="3D3E599A" w14:textId="77777777" w:rsidR="00007441" w:rsidRPr="00E02560" w:rsidRDefault="00007441" w:rsidP="002E2E82">
            <w:pPr>
              <w:widowControl w:val="0"/>
              <w:jc w:val="right"/>
              <w:rPr>
                <w:sz w:val="20"/>
                <w:szCs w:val="20"/>
                <w:lang w:val="en-US"/>
              </w:rPr>
            </w:pPr>
            <w:r w:rsidRPr="00E02560">
              <w:rPr>
                <w:sz w:val="20"/>
                <w:szCs w:val="20"/>
                <w:lang w:val="en-US"/>
              </w:rPr>
              <w:t>586,294</w:t>
            </w:r>
          </w:p>
        </w:tc>
      </w:tr>
      <w:tr w:rsidR="00007441" w:rsidRPr="00E02560" w14:paraId="4CB08561" w14:textId="77777777" w:rsidTr="002E2E82">
        <w:trPr>
          <w:trHeight w:val="233"/>
        </w:trPr>
        <w:tc>
          <w:tcPr>
            <w:tcW w:w="4144"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145883C" w14:textId="77777777" w:rsidR="00007441" w:rsidRPr="00E02560" w:rsidRDefault="00007441" w:rsidP="002E2E82">
            <w:pPr>
              <w:widowControl w:val="0"/>
              <w:jc w:val="left"/>
              <w:rPr>
                <w:sz w:val="20"/>
                <w:szCs w:val="20"/>
                <w:lang w:val="en-US"/>
              </w:rPr>
            </w:pPr>
            <w:r w:rsidRPr="00E02560">
              <w:rPr>
                <w:sz w:val="20"/>
                <w:szCs w:val="20"/>
                <w:lang w:val="en-US"/>
              </w:rPr>
              <w:t>Amount requested for renewal (phase X) (US $):</w:t>
            </w:r>
          </w:p>
        </w:tc>
        <w:tc>
          <w:tcPr>
            <w:tcW w:w="856" w:type="pct"/>
            <w:tcBorders>
              <w:top w:val="single" w:sz="4" w:space="0" w:color="auto"/>
              <w:left w:val="single" w:sz="4" w:space="0" w:color="auto"/>
              <w:bottom w:val="single" w:sz="4" w:space="0" w:color="auto"/>
              <w:right w:val="single" w:sz="4" w:space="0" w:color="auto"/>
            </w:tcBorders>
            <w:hideMark/>
          </w:tcPr>
          <w:p w14:paraId="73883D9C" w14:textId="77777777" w:rsidR="00007441" w:rsidRPr="00E02560" w:rsidRDefault="00007441" w:rsidP="002E2E82">
            <w:pPr>
              <w:widowControl w:val="0"/>
              <w:jc w:val="right"/>
              <w:rPr>
                <w:sz w:val="20"/>
                <w:szCs w:val="20"/>
                <w:lang w:val="en-US"/>
              </w:rPr>
            </w:pPr>
            <w:r w:rsidRPr="00E02560">
              <w:rPr>
                <w:sz w:val="20"/>
                <w:szCs w:val="20"/>
                <w:lang w:val="en-US"/>
              </w:rPr>
              <w:t>100,000*</w:t>
            </w:r>
          </w:p>
        </w:tc>
      </w:tr>
      <w:tr w:rsidR="00007441" w:rsidRPr="00E02560" w14:paraId="0D5A8AB4" w14:textId="77777777" w:rsidTr="002E2E82">
        <w:trPr>
          <w:trHeight w:val="233"/>
        </w:trPr>
        <w:tc>
          <w:tcPr>
            <w:tcW w:w="4144" w:type="pct"/>
            <w:gridSpan w:val="2"/>
            <w:tcBorders>
              <w:top w:val="single" w:sz="4" w:space="0" w:color="auto"/>
              <w:left w:val="single" w:sz="4" w:space="0" w:color="auto"/>
              <w:bottom w:val="single" w:sz="4" w:space="0" w:color="auto"/>
              <w:right w:val="single" w:sz="4" w:space="0" w:color="auto"/>
            </w:tcBorders>
            <w:hideMark/>
          </w:tcPr>
          <w:p w14:paraId="2AF9AFE2" w14:textId="77777777" w:rsidR="00007441" w:rsidRPr="00E02560" w:rsidRDefault="00007441" w:rsidP="002E2E82">
            <w:pPr>
              <w:widowControl w:val="0"/>
              <w:jc w:val="left"/>
              <w:rPr>
                <w:sz w:val="20"/>
                <w:szCs w:val="20"/>
                <w:lang w:val="en-US"/>
              </w:rPr>
            </w:pPr>
            <w:r w:rsidRPr="00E02560">
              <w:rPr>
                <w:sz w:val="20"/>
                <w:szCs w:val="20"/>
                <w:lang w:val="en-US"/>
              </w:rPr>
              <w:t xml:space="preserve">Amount recommended for approval for phase X (US $): </w:t>
            </w:r>
          </w:p>
        </w:tc>
        <w:tc>
          <w:tcPr>
            <w:tcW w:w="856" w:type="pct"/>
            <w:tcBorders>
              <w:top w:val="single" w:sz="4" w:space="0" w:color="auto"/>
              <w:left w:val="single" w:sz="4" w:space="0" w:color="auto"/>
              <w:bottom w:val="single" w:sz="4" w:space="0" w:color="auto"/>
              <w:right w:val="single" w:sz="4" w:space="0" w:color="auto"/>
            </w:tcBorders>
            <w:hideMark/>
          </w:tcPr>
          <w:p w14:paraId="47DD3C2E" w14:textId="77777777" w:rsidR="00007441" w:rsidRPr="00E02560" w:rsidRDefault="00007441" w:rsidP="002E2E82">
            <w:pPr>
              <w:widowControl w:val="0"/>
              <w:jc w:val="right"/>
              <w:rPr>
                <w:sz w:val="20"/>
                <w:szCs w:val="20"/>
                <w:lang w:val="en-US"/>
              </w:rPr>
            </w:pPr>
            <w:r w:rsidRPr="00E02560">
              <w:rPr>
                <w:sz w:val="20"/>
                <w:szCs w:val="20"/>
                <w:lang w:val="en-US"/>
              </w:rPr>
              <w:t>100,000</w:t>
            </w:r>
          </w:p>
        </w:tc>
      </w:tr>
      <w:tr w:rsidR="00007441" w:rsidRPr="00E02560" w14:paraId="29FFB8C3" w14:textId="77777777" w:rsidTr="002E2E82">
        <w:trPr>
          <w:trHeight w:val="233"/>
        </w:trPr>
        <w:tc>
          <w:tcPr>
            <w:tcW w:w="4144" w:type="pct"/>
            <w:gridSpan w:val="2"/>
            <w:tcBorders>
              <w:top w:val="single" w:sz="4" w:space="0" w:color="auto"/>
              <w:left w:val="single" w:sz="4" w:space="0" w:color="auto"/>
              <w:bottom w:val="single" w:sz="4" w:space="0" w:color="auto"/>
              <w:right w:val="single" w:sz="4" w:space="0" w:color="auto"/>
            </w:tcBorders>
            <w:hideMark/>
          </w:tcPr>
          <w:p w14:paraId="6587D4A2" w14:textId="77777777" w:rsidR="00007441" w:rsidRPr="00E02560" w:rsidRDefault="00007441" w:rsidP="002E2E82">
            <w:pPr>
              <w:widowControl w:val="0"/>
              <w:jc w:val="left"/>
              <w:rPr>
                <w:sz w:val="20"/>
                <w:szCs w:val="20"/>
                <w:lang w:val="en-US"/>
              </w:rPr>
            </w:pPr>
            <w:r w:rsidRPr="00E02560">
              <w:rPr>
                <w:sz w:val="20"/>
                <w:szCs w:val="20"/>
                <w:lang w:val="en-US"/>
              </w:rPr>
              <w:t>Agency support costs (US $):</w:t>
            </w:r>
          </w:p>
        </w:tc>
        <w:tc>
          <w:tcPr>
            <w:tcW w:w="856" w:type="pct"/>
            <w:tcBorders>
              <w:top w:val="single" w:sz="4" w:space="0" w:color="auto"/>
              <w:left w:val="single" w:sz="4" w:space="0" w:color="auto"/>
              <w:bottom w:val="single" w:sz="4" w:space="0" w:color="auto"/>
              <w:right w:val="single" w:sz="4" w:space="0" w:color="auto"/>
            </w:tcBorders>
            <w:hideMark/>
          </w:tcPr>
          <w:p w14:paraId="26F5425D" w14:textId="77777777" w:rsidR="00007441" w:rsidRPr="00E02560" w:rsidRDefault="00007441" w:rsidP="002E2E82">
            <w:pPr>
              <w:widowControl w:val="0"/>
              <w:jc w:val="right"/>
              <w:rPr>
                <w:sz w:val="20"/>
                <w:szCs w:val="20"/>
                <w:lang w:val="en-US"/>
              </w:rPr>
            </w:pPr>
            <w:r w:rsidRPr="00E02560">
              <w:rPr>
                <w:sz w:val="20"/>
                <w:szCs w:val="20"/>
                <w:lang w:val="en-US"/>
              </w:rPr>
              <w:t>0</w:t>
            </w:r>
          </w:p>
        </w:tc>
      </w:tr>
      <w:tr w:rsidR="00007441" w:rsidRPr="00E02560" w14:paraId="57A7A053" w14:textId="77777777" w:rsidTr="002E2E82">
        <w:trPr>
          <w:trHeight w:val="233"/>
        </w:trPr>
        <w:tc>
          <w:tcPr>
            <w:tcW w:w="4144" w:type="pct"/>
            <w:gridSpan w:val="2"/>
            <w:tcBorders>
              <w:top w:val="single" w:sz="4" w:space="0" w:color="auto"/>
              <w:left w:val="single" w:sz="4" w:space="0" w:color="auto"/>
              <w:bottom w:val="single" w:sz="4" w:space="0" w:color="auto"/>
              <w:right w:val="single" w:sz="4" w:space="0" w:color="auto"/>
            </w:tcBorders>
            <w:hideMark/>
          </w:tcPr>
          <w:p w14:paraId="525FD58C" w14:textId="77777777" w:rsidR="00007441" w:rsidRPr="00E02560" w:rsidRDefault="00007441" w:rsidP="002E2E82">
            <w:pPr>
              <w:widowControl w:val="0"/>
              <w:jc w:val="left"/>
              <w:rPr>
                <w:sz w:val="20"/>
                <w:szCs w:val="20"/>
                <w:lang w:val="en-US"/>
              </w:rPr>
            </w:pPr>
            <w:r w:rsidRPr="00E02560">
              <w:rPr>
                <w:sz w:val="20"/>
                <w:szCs w:val="20"/>
                <w:lang w:val="en-US"/>
              </w:rPr>
              <w:t>Total cost of institutional strengthening phase X to the Multilateral Fund (US $):</w:t>
            </w:r>
          </w:p>
        </w:tc>
        <w:tc>
          <w:tcPr>
            <w:tcW w:w="856" w:type="pct"/>
            <w:tcBorders>
              <w:top w:val="single" w:sz="4" w:space="0" w:color="auto"/>
              <w:left w:val="single" w:sz="4" w:space="0" w:color="auto"/>
              <w:bottom w:val="single" w:sz="4" w:space="0" w:color="auto"/>
              <w:right w:val="single" w:sz="4" w:space="0" w:color="auto"/>
            </w:tcBorders>
            <w:hideMark/>
          </w:tcPr>
          <w:p w14:paraId="41904B5A" w14:textId="77777777" w:rsidR="00007441" w:rsidRPr="00E02560" w:rsidRDefault="00007441" w:rsidP="002E2E82">
            <w:pPr>
              <w:widowControl w:val="0"/>
              <w:jc w:val="right"/>
              <w:rPr>
                <w:sz w:val="20"/>
                <w:szCs w:val="20"/>
                <w:lang w:val="en-US"/>
              </w:rPr>
            </w:pPr>
            <w:r w:rsidRPr="00E02560">
              <w:rPr>
                <w:sz w:val="20"/>
                <w:szCs w:val="20"/>
                <w:lang w:val="en-US"/>
              </w:rPr>
              <w:t>100,000</w:t>
            </w:r>
          </w:p>
        </w:tc>
      </w:tr>
      <w:tr w:rsidR="00007441" w:rsidRPr="00E02560" w14:paraId="001E4C7A" w14:textId="77777777" w:rsidTr="002E2E82">
        <w:trPr>
          <w:trHeight w:val="233"/>
        </w:trPr>
        <w:tc>
          <w:tcPr>
            <w:tcW w:w="4144" w:type="pct"/>
            <w:gridSpan w:val="2"/>
            <w:tcBorders>
              <w:top w:val="single" w:sz="4" w:space="0" w:color="auto"/>
              <w:left w:val="single" w:sz="4" w:space="0" w:color="auto"/>
              <w:bottom w:val="single" w:sz="4" w:space="0" w:color="auto"/>
              <w:right w:val="single" w:sz="4" w:space="0" w:color="auto"/>
            </w:tcBorders>
            <w:hideMark/>
          </w:tcPr>
          <w:p w14:paraId="54BE67D1" w14:textId="77777777" w:rsidR="00007441" w:rsidRPr="00E02560" w:rsidRDefault="00007441" w:rsidP="002E2E82">
            <w:pPr>
              <w:widowControl w:val="0"/>
              <w:jc w:val="left"/>
              <w:rPr>
                <w:sz w:val="20"/>
                <w:szCs w:val="20"/>
                <w:lang w:val="en-US"/>
              </w:rPr>
            </w:pPr>
            <w:r w:rsidRPr="00E02560">
              <w:rPr>
                <w:sz w:val="20"/>
                <w:szCs w:val="20"/>
                <w:lang w:val="en-US"/>
              </w:rPr>
              <w:t>Date of approval of country programme:</w:t>
            </w:r>
          </w:p>
        </w:tc>
        <w:tc>
          <w:tcPr>
            <w:tcW w:w="85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7A1AAB3" w14:textId="77777777" w:rsidR="00007441" w:rsidRPr="00E02560" w:rsidRDefault="00007441" w:rsidP="002E2E82">
            <w:pPr>
              <w:widowControl w:val="0"/>
              <w:jc w:val="right"/>
              <w:rPr>
                <w:sz w:val="20"/>
                <w:szCs w:val="20"/>
                <w:lang w:val="en-US"/>
              </w:rPr>
            </w:pPr>
            <w:r w:rsidRPr="00E02560">
              <w:rPr>
                <w:sz w:val="20"/>
                <w:szCs w:val="20"/>
                <w:lang w:val="en-US"/>
              </w:rPr>
              <w:t>2004</w:t>
            </w:r>
          </w:p>
        </w:tc>
      </w:tr>
      <w:tr w:rsidR="00007441" w:rsidRPr="00E02560" w14:paraId="7C891740" w14:textId="77777777" w:rsidTr="002E2E82">
        <w:trPr>
          <w:trHeight w:val="233"/>
        </w:trPr>
        <w:tc>
          <w:tcPr>
            <w:tcW w:w="4144" w:type="pct"/>
            <w:gridSpan w:val="2"/>
            <w:tcBorders>
              <w:top w:val="single" w:sz="4" w:space="0" w:color="auto"/>
              <w:left w:val="single" w:sz="4" w:space="0" w:color="auto"/>
              <w:bottom w:val="single" w:sz="4" w:space="0" w:color="auto"/>
              <w:right w:val="single" w:sz="4" w:space="0" w:color="auto"/>
            </w:tcBorders>
            <w:hideMark/>
          </w:tcPr>
          <w:p w14:paraId="2568A7AF" w14:textId="77777777" w:rsidR="00007441" w:rsidRPr="00E02560" w:rsidRDefault="00007441" w:rsidP="002E2E82">
            <w:pPr>
              <w:widowControl w:val="0"/>
              <w:jc w:val="left"/>
              <w:rPr>
                <w:sz w:val="20"/>
                <w:szCs w:val="20"/>
                <w:lang w:val="en-US"/>
              </w:rPr>
            </w:pPr>
            <w:r w:rsidRPr="00E02560">
              <w:rPr>
                <w:sz w:val="20"/>
                <w:szCs w:val="20"/>
                <w:lang w:val="en-US"/>
              </w:rPr>
              <w:t>Date of approval of HCFC phase-out management plan:</w:t>
            </w:r>
          </w:p>
        </w:tc>
        <w:tc>
          <w:tcPr>
            <w:tcW w:w="85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AF5A35E" w14:textId="77777777" w:rsidR="00007441" w:rsidRPr="00E02560" w:rsidRDefault="00007441" w:rsidP="002E2E82">
            <w:pPr>
              <w:widowControl w:val="0"/>
              <w:jc w:val="right"/>
              <w:rPr>
                <w:sz w:val="20"/>
                <w:szCs w:val="20"/>
                <w:lang w:val="en-US"/>
              </w:rPr>
            </w:pPr>
            <w:r w:rsidRPr="00E02560">
              <w:rPr>
                <w:sz w:val="20"/>
                <w:szCs w:val="20"/>
                <w:lang w:val="en-US"/>
              </w:rPr>
              <w:t>2011</w:t>
            </w:r>
          </w:p>
        </w:tc>
      </w:tr>
      <w:tr w:rsidR="00007441" w:rsidRPr="00E02560" w14:paraId="353DDBF6" w14:textId="77777777" w:rsidTr="002E2E82">
        <w:trPr>
          <w:trHeight w:val="233"/>
        </w:trPr>
        <w:tc>
          <w:tcPr>
            <w:tcW w:w="4144" w:type="pct"/>
            <w:gridSpan w:val="2"/>
            <w:tcBorders>
              <w:top w:val="single" w:sz="4" w:space="0" w:color="auto"/>
              <w:left w:val="single" w:sz="4" w:space="0" w:color="auto"/>
              <w:bottom w:val="single" w:sz="4" w:space="0" w:color="auto"/>
              <w:right w:val="single" w:sz="4" w:space="0" w:color="auto"/>
            </w:tcBorders>
          </w:tcPr>
          <w:p w14:paraId="324DE4BE" w14:textId="77777777" w:rsidR="00007441" w:rsidRPr="00E02560" w:rsidRDefault="00007441" w:rsidP="002E2E82">
            <w:pPr>
              <w:widowControl w:val="0"/>
              <w:jc w:val="left"/>
              <w:rPr>
                <w:sz w:val="20"/>
                <w:szCs w:val="20"/>
                <w:lang w:val="en-US"/>
              </w:rPr>
            </w:pPr>
            <w:r w:rsidRPr="00E02560">
              <w:rPr>
                <w:sz w:val="20"/>
                <w:szCs w:val="20"/>
                <w:lang w:val="en-US"/>
              </w:rPr>
              <w:t>Date of approval of Kigali HFC implementation plan:</w:t>
            </w:r>
          </w:p>
        </w:tc>
        <w:tc>
          <w:tcPr>
            <w:tcW w:w="856" w:type="pct"/>
            <w:tcBorders>
              <w:top w:val="single" w:sz="4" w:space="0" w:color="auto"/>
              <w:left w:val="single" w:sz="4" w:space="0" w:color="auto"/>
              <w:bottom w:val="single" w:sz="4" w:space="0" w:color="auto"/>
              <w:right w:val="single" w:sz="4" w:space="0" w:color="auto"/>
            </w:tcBorders>
            <w:shd w:val="clear" w:color="auto" w:fill="FFFFFF" w:themeFill="background1"/>
          </w:tcPr>
          <w:p w14:paraId="714D157A" w14:textId="77777777" w:rsidR="00007441" w:rsidRPr="00E02560" w:rsidRDefault="00007441" w:rsidP="002E2E82">
            <w:pPr>
              <w:widowControl w:val="0"/>
              <w:jc w:val="right"/>
              <w:rPr>
                <w:sz w:val="20"/>
                <w:szCs w:val="20"/>
                <w:lang w:val="en-US"/>
              </w:rPr>
            </w:pPr>
            <w:r w:rsidRPr="00E02560">
              <w:rPr>
                <w:sz w:val="20"/>
                <w:szCs w:val="20"/>
                <w:lang w:val="en-US"/>
              </w:rPr>
              <w:t>2024</w:t>
            </w:r>
          </w:p>
        </w:tc>
      </w:tr>
      <w:tr w:rsidR="00007441" w:rsidRPr="00E02560" w14:paraId="2B50C685" w14:textId="77777777" w:rsidTr="002E2E82">
        <w:trPr>
          <w:trHeight w:val="233"/>
        </w:trPr>
        <w:tc>
          <w:tcPr>
            <w:tcW w:w="4144" w:type="pct"/>
            <w:gridSpan w:val="2"/>
            <w:tcBorders>
              <w:top w:val="single" w:sz="4" w:space="0" w:color="auto"/>
              <w:left w:val="single" w:sz="4" w:space="0" w:color="auto"/>
              <w:bottom w:val="nil"/>
              <w:right w:val="single" w:sz="4" w:space="0" w:color="auto"/>
            </w:tcBorders>
            <w:hideMark/>
          </w:tcPr>
          <w:p w14:paraId="212C42C3" w14:textId="77777777" w:rsidR="00007441" w:rsidRPr="00E02560" w:rsidRDefault="00007441" w:rsidP="002E2E82">
            <w:pPr>
              <w:widowControl w:val="0"/>
              <w:spacing w:before="20"/>
              <w:jc w:val="left"/>
              <w:rPr>
                <w:sz w:val="20"/>
                <w:szCs w:val="20"/>
                <w:lang w:val="en-US"/>
              </w:rPr>
            </w:pPr>
            <w:r w:rsidRPr="00E02560">
              <w:rPr>
                <w:sz w:val="20"/>
                <w:szCs w:val="20"/>
                <w:lang w:val="en-GB"/>
              </w:rPr>
              <w:lastRenderedPageBreak/>
              <w:t>Baseline consumption of controlled substances (ODP tonnes/CO</w:t>
            </w:r>
            <w:r w:rsidRPr="00E02560">
              <w:rPr>
                <w:sz w:val="20"/>
                <w:szCs w:val="20"/>
                <w:vertAlign w:val="subscript"/>
                <w:lang w:val="en-GB"/>
              </w:rPr>
              <w:t>2</w:t>
            </w:r>
            <w:r w:rsidRPr="00E02560">
              <w:rPr>
                <w:sz w:val="20"/>
                <w:szCs w:val="20"/>
                <w:lang w:val="en-GB"/>
              </w:rPr>
              <w:t>-eq tonnes):</w:t>
            </w:r>
          </w:p>
        </w:tc>
        <w:tc>
          <w:tcPr>
            <w:tcW w:w="856" w:type="pct"/>
            <w:tcBorders>
              <w:top w:val="single" w:sz="4" w:space="0" w:color="auto"/>
              <w:left w:val="single" w:sz="4" w:space="0" w:color="auto"/>
              <w:bottom w:val="nil"/>
              <w:right w:val="single" w:sz="4" w:space="0" w:color="auto"/>
            </w:tcBorders>
            <w:shd w:val="clear" w:color="auto" w:fill="FFFFFF" w:themeFill="background1"/>
            <w:vAlign w:val="bottom"/>
          </w:tcPr>
          <w:p w14:paraId="3A09F6E0" w14:textId="77777777" w:rsidR="00007441" w:rsidRPr="00E02560" w:rsidRDefault="00007441" w:rsidP="002E2E82">
            <w:pPr>
              <w:widowControl w:val="0"/>
              <w:jc w:val="right"/>
              <w:rPr>
                <w:sz w:val="20"/>
                <w:szCs w:val="20"/>
                <w:lang w:val="en-US"/>
              </w:rPr>
            </w:pPr>
          </w:p>
        </w:tc>
      </w:tr>
      <w:tr w:rsidR="00007441" w:rsidRPr="00E02560" w14:paraId="418DDA60" w14:textId="77777777" w:rsidTr="002E2E82">
        <w:trPr>
          <w:trHeight w:val="233"/>
        </w:trPr>
        <w:tc>
          <w:tcPr>
            <w:tcW w:w="4144" w:type="pct"/>
            <w:gridSpan w:val="2"/>
            <w:tcBorders>
              <w:top w:val="nil"/>
              <w:left w:val="single" w:sz="4" w:space="0" w:color="auto"/>
              <w:bottom w:val="nil"/>
              <w:right w:val="single" w:sz="4" w:space="0" w:color="auto"/>
            </w:tcBorders>
            <w:hideMark/>
          </w:tcPr>
          <w:p w14:paraId="54DC994F" w14:textId="77777777" w:rsidR="00007441" w:rsidRPr="00E02560" w:rsidRDefault="00007441" w:rsidP="002E2E82">
            <w:pPr>
              <w:ind w:left="306" w:hanging="306"/>
              <w:jc w:val="left"/>
              <w:rPr>
                <w:sz w:val="20"/>
                <w:szCs w:val="20"/>
                <w:lang w:val="en-GB"/>
              </w:rPr>
            </w:pPr>
            <w:r w:rsidRPr="00E02560">
              <w:rPr>
                <w:sz w:val="20"/>
                <w:szCs w:val="20"/>
                <w:lang w:val="en-GB"/>
              </w:rPr>
              <w:t>(a)</w:t>
            </w:r>
            <w:r w:rsidRPr="00E02560">
              <w:rPr>
                <w:sz w:val="20"/>
                <w:szCs w:val="20"/>
                <w:lang w:val="en-GB"/>
              </w:rPr>
              <w:tab/>
              <w:t>Annex B, Group III (methyl chloroform) (average 1998-2000)</w:t>
            </w:r>
          </w:p>
        </w:tc>
        <w:tc>
          <w:tcPr>
            <w:tcW w:w="856" w:type="pct"/>
            <w:tcBorders>
              <w:top w:val="nil"/>
              <w:left w:val="single" w:sz="4" w:space="0" w:color="auto"/>
              <w:bottom w:val="nil"/>
              <w:right w:val="single" w:sz="4" w:space="0" w:color="auto"/>
            </w:tcBorders>
            <w:shd w:val="clear" w:color="auto" w:fill="FFFFFF" w:themeFill="background1"/>
            <w:vAlign w:val="bottom"/>
            <w:hideMark/>
          </w:tcPr>
          <w:p w14:paraId="2DF23FFF" w14:textId="77777777" w:rsidR="00007441" w:rsidRPr="00E02560" w:rsidRDefault="00007441" w:rsidP="002E2E82">
            <w:pPr>
              <w:widowControl w:val="0"/>
              <w:jc w:val="right"/>
              <w:rPr>
                <w:sz w:val="20"/>
                <w:szCs w:val="20"/>
                <w:lang w:val="en-US"/>
              </w:rPr>
            </w:pPr>
            <w:r w:rsidRPr="00E02560">
              <w:rPr>
                <w:sz w:val="20"/>
                <w:szCs w:val="20"/>
                <w:lang w:val="en-US"/>
              </w:rPr>
              <w:t>0</w:t>
            </w:r>
          </w:p>
        </w:tc>
      </w:tr>
      <w:tr w:rsidR="00007441" w:rsidRPr="00E02560" w14:paraId="18DB590F" w14:textId="77777777" w:rsidTr="002E2E82">
        <w:trPr>
          <w:trHeight w:val="233"/>
        </w:trPr>
        <w:tc>
          <w:tcPr>
            <w:tcW w:w="4144" w:type="pct"/>
            <w:gridSpan w:val="2"/>
            <w:tcBorders>
              <w:top w:val="nil"/>
              <w:left w:val="single" w:sz="4" w:space="0" w:color="auto"/>
              <w:bottom w:val="nil"/>
              <w:right w:val="single" w:sz="4" w:space="0" w:color="auto"/>
            </w:tcBorders>
            <w:hideMark/>
          </w:tcPr>
          <w:p w14:paraId="79FF6C50" w14:textId="77777777" w:rsidR="00007441" w:rsidRPr="00E02560" w:rsidRDefault="00007441" w:rsidP="002E2E82">
            <w:pPr>
              <w:ind w:left="306" w:hanging="306"/>
              <w:jc w:val="left"/>
              <w:rPr>
                <w:sz w:val="20"/>
                <w:szCs w:val="20"/>
                <w:lang w:val="en-GB"/>
              </w:rPr>
            </w:pPr>
            <w:r w:rsidRPr="00E02560">
              <w:rPr>
                <w:sz w:val="20"/>
                <w:szCs w:val="20"/>
                <w:lang w:val="en-GB"/>
              </w:rPr>
              <w:t>(b)</w:t>
            </w:r>
            <w:r w:rsidRPr="00E02560">
              <w:rPr>
                <w:sz w:val="20"/>
                <w:szCs w:val="20"/>
                <w:lang w:val="en-GB"/>
              </w:rPr>
              <w:tab/>
              <w:t>Annex C, Group I (HCFCs) (average 2009-2010)</w:t>
            </w:r>
          </w:p>
        </w:tc>
        <w:tc>
          <w:tcPr>
            <w:tcW w:w="856" w:type="pct"/>
            <w:tcBorders>
              <w:top w:val="nil"/>
              <w:left w:val="single" w:sz="4" w:space="0" w:color="auto"/>
              <w:bottom w:val="nil"/>
              <w:right w:val="single" w:sz="4" w:space="0" w:color="auto"/>
            </w:tcBorders>
            <w:shd w:val="clear" w:color="auto" w:fill="FFFFFF" w:themeFill="background1"/>
            <w:vAlign w:val="bottom"/>
            <w:hideMark/>
          </w:tcPr>
          <w:p w14:paraId="56EB384A" w14:textId="77777777" w:rsidR="00007441" w:rsidRPr="00E02560" w:rsidRDefault="00007441" w:rsidP="002E2E82">
            <w:pPr>
              <w:widowControl w:val="0"/>
              <w:jc w:val="right"/>
              <w:rPr>
                <w:sz w:val="20"/>
                <w:szCs w:val="20"/>
                <w:lang w:val="en-US"/>
              </w:rPr>
            </w:pPr>
            <w:r w:rsidRPr="00E02560">
              <w:rPr>
                <w:sz w:val="20"/>
                <w:szCs w:val="20"/>
                <w:lang w:val="en-US"/>
              </w:rPr>
              <w:t>0</w:t>
            </w:r>
          </w:p>
        </w:tc>
      </w:tr>
      <w:tr w:rsidR="00007441" w:rsidRPr="00E02560" w14:paraId="0EBD7B6B" w14:textId="77777777" w:rsidTr="002E2E82">
        <w:trPr>
          <w:trHeight w:val="233"/>
        </w:trPr>
        <w:tc>
          <w:tcPr>
            <w:tcW w:w="4144" w:type="pct"/>
            <w:gridSpan w:val="2"/>
            <w:tcBorders>
              <w:top w:val="nil"/>
              <w:left w:val="single" w:sz="4" w:space="0" w:color="auto"/>
              <w:bottom w:val="nil"/>
              <w:right w:val="single" w:sz="4" w:space="0" w:color="auto"/>
            </w:tcBorders>
            <w:hideMark/>
          </w:tcPr>
          <w:p w14:paraId="31F456B0" w14:textId="77777777" w:rsidR="00007441" w:rsidRPr="00E02560" w:rsidRDefault="00007441" w:rsidP="002E2E82">
            <w:pPr>
              <w:ind w:left="306" w:hanging="306"/>
              <w:jc w:val="left"/>
              <w:rPr>
                <w:sz w:val="20"/>
                <w:szCs w:val="20"/>
                <w:lang w:val="en-GB"/>
              </w:rPr>
            </w:pPr>
            <w:r w:rsidRPr="00E02560">
              <w:rPr>
                <w:sz w:val="20"/>
                <w:szCs w:val="20"/>
                <w:lang w:val="en-GB"/>
              </w:rPr>
              <w:t>(c)</w:t>
            </w:r>
            <w:r w:rsidRPr="00E02560">
              <w:rPr>
                <w:sz w:val="20"/>
                <w:szCs w:val="20"/>
                <w:lang w:val="en-GB"/>
              </w:rPr>
              <w:tab/>
              <w:t>Annex E (methyl bromide) (average 1995-1998)</w:t>
            </w:r>
          </w:p>
        </w:tc>
        <w:tc>
          <w:tcPr>
            <w:tcW w:w="856" w:type="pct"/>
            <w:tcBorders>
              <w:top w:val="nil"/>
              <w:left w:val="single" w:sz="4" w:space="0" w:color="auto"/>
              <w:bottom w:val="nil"/>
              <w:right w:val="single" w:sz="4" w:space="0" w:color="auto"/>
            </w:tcBorders>
            <w:shd w:val="clear" w:color="auto" w:fill="FFFFFF" w:themeFill="background1"/>
            <w:vAlign w:val="bottom"/>
            <w:hideMark/>
          </w:tcPr>
          <w:p w14:paraId="05AE674C" w14:textId="77777777" w:rsidR="00007441" w:rsidRPr="00E02560" w:rsidRDefault="00007441" w:rsidP="002E2E82">
            <w:pPr>
              <w:widowControl w:val="0"/>
              <w:jc w:val="right"/>
              <w:rPr>
                <w:sz w:val="20"/>
                <w:szCs w:val="20"/>
                <w:lang w:val="en-US"/>
              </w:rPr>
            </w:pPr>
            <w:r w:rsidRPr="00E02560">
              <w:rPr>
                <w:sz w:val="20"/>
                <w:szCs w:val="20"/>
                <w:lang w:val="en-US"/>
              </w:rPr>
              <w:t>0</w:t>
            </w:r>
          </w:p>
        </w:tc>
      </w:tr>
      <w:tr w:rsidR="00007441" w:rsidRPr="00E02560" w14:paraId="481C13FC" w14:textId="77777777" w:rsidTr="002E2E82">
        <w:trPr>
          <w:trHeight w:val="233"/>
        </w:trPr>
        <w:tc>
          <w:tcPr>
            <w:tcW w:w="4144" w:type="pct"/>
            <w:gridSpan w:val="2"/>
            <w:tcBorders>
              <w:top w:val="nil"/>
              <w:left w:val="single" w:sz="4" w:space="0" w:color="auto"/>
              <w:bottom w:val="single" w:sz="4" w:space="0" w:color="auto"/>
              <w:right w:val="single" w:sz="4" w:space="0" w:color="auto"/>
            </w:tcBorders>
          </w:tcPr>
          <w:p w14:paraId="1634832D" w14:textId="77777777" w:rsidR="00007441" w:rsidRPr="00E02560" w:rsidRDefault="00007441" w:rsidP="002E2E82">
            <w:pPr>
              <w:ind w:left="306" w:hanging="306"/>
              <w:jc w:val="left"/>
              <w:rPr>
                <w:sz w:val="20"/>
                <w:szCs w:val="20"/>
                <w:lang w:val="en-GB"/>
              </w:rPr>
            </w:pPr>
            <w:r w:rsidRPr="00E02560">
              <w:rPr>
                <w:sz w:val="20"/>
                <w:szCs w:val="20"/>
                <w:lang w:val="en-GB"/>
              </w:rPr>
              <w:t>(d)</w:t>
            </w:r>
            <w:r w:rsidRPr="00E02560">
              <w:rPr>
                <w:sz w:val="20"/>
                <w:szCs w:val="20"/>
                <w:lang w:val="en-GB"/>
              </w:rPr>
              <w:tab/>
              <w:t>Annex F (HFCs) (average 2020-2022 plus 65% of HCFC baseline)</w:t>
            </w:r>
          </w:p>
        </w:tc>
        <w:tc>
          <w:tcPr>
            <w:tcW w:w="856" w:type="pct"/>
            <w:tcBorders>
              <w:top w:val="nil"/>
              <w:left w:val="single" w:sz="4" w:space="0" w:color="auto"/>
              <w:bottom w:val="single" w:sz="4" w:space="0" w:color="auto"/>
              <w:right w:val="single" w:sz="4" w:space="0" w:color="auto"/>
            </w:tcBorders>
            <w:shd w:val="clear" w:color="auto" w:fill="FFFFFF" w:themeFill="background1"/>
            <w:vAlign w:val="bottom"/>
          </w:tcPr>
          <w:p w14:paraId="77991DE0" w14:textId="77777777" w:rsidR="00007441" w:rsidRPr="00E02560" w:rsidRDefault="00007441" w:rsidP="002E2E82">
            <w:pPr>
              <w:widowControl w:val="0"/>
              <w:jc w:val="right"/>
              <w:rPr>
                <w:sz w:val="20"/>
                <w:szCs w:val="20"/>
                <w:lang w:val="en-US"/>
              </w:rPr>
            </w:pPr>
            <w:r w:rsidRPr="00E02560">
              <w:rPr>
                <w:sz w:val="20"/>
                <w:szCs w:val="20"/>
                <w:lang w:val="en-US"/>
              </w:rPr>
              <w:t>236</w:t>
            </w:r>
          </w:p>
        </w:tc>
      </w:tr>
      <w:tr w:rsidR="00007441" w:rsidRPr="00E02560" w14:paraId="57843889" w14:textId="77777777" w:rsidTr="002E2E82">
        <w:trPr>
          <w:trHeight w:val="233"/>
        </w:trPr>
        <w:tc>
          <w:tcPr>
            <w:tcW w:w="4144" w:type="pct"/>
            <w:gridSpan w:val="2"/>
            <w:tcBorders>
              <w:top w:val="single" w:sz="4" w:space="0" w:color="auto"/>
              <w:left w:val="single" w:sz="4" w:space="0" w:color="auto"/>
              <w:bottom w:val="nil"/>
              <w:right w:val="single" w:sz="4" w:space="0" w:color="auto"/>
            </w:tcBorders>
            <w:hideMark/>
          </w:tcPr>
          <w:p w14:paraId="78377CE4" w14:textId="77777777" w:rsidR="00007441" w:rsidRPr="00E02560" w:rsidRDefault="00007441" w:rsidP="002E2E82">
            <w:pPr>
              <w:widowControl w:val="0"/>
              <w:spacing w:before="20"/>
              <w:jc w:val="left"/>
              <w:rPr>
                <w:sz w:val="20"/>
                <w:szCs w:val="20"/>
                <w:lang w:val="en-US"/>
              </w:rPr>
            </w:pPr>
            <w:r w:rsidRPr="00E02560">
              <w:rPr>
                <w:sz w:val="20"/>
                <w:szCs w:val="20"/>
                <w:lang w:val="en-GB"/>
              </w:rPr>
              <w:t>Latest reported ODS consumption (2024) (ODP tonnes) as per Article 7:</w:t>
            </w:r>
          </w:p>
        </w:tc>
        <w:tc>
          <w:tcPr>
            <w:tcW w:w="856" w:type="pct"/>
            <w:tcBorders>
              <w:top w:val="single" w:sz="4" w:space="0" w:color="auto"/>
              <w:left w:val="single" w:sz="4" w:space="0" w:color="auto"/>
              <w:bottom w:val="nil"/>
              <w:right w:val="single" w:sz="4" w:space="0" w:color="auto"/>
            </w:tcBorders>
            <w:shd w:val="clear" w:color="auto" w:fill="FFFFFF" w:themeFill="background1"/>
          </w:tcPr>
          <w:p w14:paraId="03BF2893" w14:textId="77777777" w:rsidR="00007441" w:rsidRPr="00E02560" w:rsidRDefault="00007441" w:rsidP="002E2E82">
            <w:pPr>
              <w:widowControl w:val="0"/>
              <w:spacing w:before="20"/>
              <w:jc w:val="right"/>
              <w:rPr>
                <w:sz w:val="20"/>
                <w:szCs w:val="20"/>
                <w:lang w:val="en-US"/>
              </w:rPr>
            </w:pPr>
          </w:p>
        </w:tc>
      </w:tr>
      <w:tr w:rsidR="00007441" w:rsidRPr="00E02560" w14:paraId="44521603" w14:textId="77777777" w:rsidTr="002E2E82">
        <w:trPr>
          <w:trHeight w:val="233"/>
        </w:trPr>
        <w:tc>
          <w:tcPr>
            <w:tcW w:w="4144" w:type="pct"/>
            <w:gridSpan w:val="2"/>
            <w:tcBorders>
              <w:top w:val="nil"/>
              <w:left w:val="single" w:sz="4" w:space="0" w:color="auto"/>
              <w:bottom w:val="nil"/>
              <w:right w:val="single" w:sz="4" w:space="0" w:color="auto"/>
            </w:tcBorders>
            <w:hideMark/>
          </w:tcPr>
          <w:p w14:paraId="0679D543" w14:textId="77777777" w:rsidR="00007441" w:rsidRPr="00E02560" w:rsidRDefault="00007441" w:rsidP="002E2E82">
            <w:pPr>
              <w:ind w:left="306" w:hanging="306"/>
              <w:jc w:val="left"/>
              <w:rPr>
                <w:sz w:val="20"/>
                <w:szCs w:val="20"/>
                <w:lang w:val="en-GB"/>
              </w:rPr>
            </w:pPr>
            <w:r w:rsidRPr="00E02560">
              <w:rPr>
                <w:sz w:val="20"/>
                <w:szCs w:val="20"/>
                <w:lang w:val="en-GB"/>
              </w:rPr>
              <w:t>(a)</w:t>
            </w:r>
            <w:r w:rsidRPr="00E02560">
              <w:rPr>
                <w:sz w:val="20"/>
                <w:szCs w:val="20"/>
                <w:lang w:val="en-GB"/>
              </w:rPr>
              <w:tab/>
              <w:t>Annex B, Group III (methyl chloroform)</w:t>
            </w:r>
          </w:p>
        </w:tc>
        <w:tc>
          <w:tcPr>
            <w:tcW w:w="856" w:type="pct"/>
            <w:tcBorders>
              <w:top w:val="nil"/>
              <w:left w:val="single" w:sz="4" w:space="0" w:color="auto"/>
              <w:bottom w:val="nil"/>
              <w:right w:val="single" w:sz="4" w:space="0" w:color="auto"/>
            </w:tcBorders>
            <w:shd w:val="clear" w:color="auto" w:fill="FFFFFF" w:themeFill="background1"/>
            <w:vAlign w:val="bottom"/>
            <w:hideMark/>
          </w:tcPr>
          <w:p w14:paraId="0AF717A0" w14:textId="77777777" w:rsidR="00007441" w:rsidRPr="00E02560" w:rsidRDefault="00007441" w:rsidP="002E2E82">
            <w:pPr>
              <w:widowControl w:val="0"/>
              <w:jc w:val="right"/>
              <w:rPr>
                <w:sz w:val="20"/>
                <w:szCs w:val="20"/>
                <w:lang w:val="en-US"/>
              </w:rPr>
            </w:pPr>
            <w:r w:rsidRPr="00E02560">
              <w:rPr>
                <w:sz w:val="20"/>
                <w:szCs w:val="20"/>
                <w:lang w:val="en-US"/>
              </w:rPr>
              <w:t>0</w:t>
            </w:r>
          </w:p>
        </w:tc>
      </w:tr>
      <w:tr w:rsidR="00007441" w:rsidRPr="00E02560" w14:paraId="5FC9CAE7" w14:textId="77777777" w:rsidTr="002E2E82">
        <w:trPr>
          <w:trHeight w:val="233"/>
        </w:trPr>
        <w:tc>
          <w:tcPr>
            <w:tcW w:w="4144" w:type="pct"/>
            <w:gridSpan w:val="2"/>
            <w:tcBorders>
              <w:top w:val="nil"/>
              <w:left w:val="single" w:sz="4" w:space="0" w:color="auto"/>
              <w:bottom w:val="nil"/>
              <w:right w:val="single" w:sz="4" w:space="0" w:color="auto"/>
            </w:tcBorders>
            <w:hideMark/>
          </w:tcPr>
          <w:p w14:paraId="1C235678" w14:textId="77777777" w:rsidR="00007441" w:rsidRPr="00E02560" w:rsidRDefault="00007441" w:rsidP="002E2E82">
            <w:pPr>
              <w:ind w:left="306" w:hanging="306"/>
              <w:jc w:val="left"/>
              <w:rPr>
                <w:sz w:val="20"/>
                <w:szCs w:val="20"/>
                <w:lang w:val="en-GB"/>
              </w:rPr>
            </w:pPr>
            <w:r w:rsidRPr="00E02560">
              <w:rPr>
                <w:sz w:val="20"/>
                <w:szCs w:val="20"/>
                <w:lang w:val="en-GB"/>
              </w:rPr>
              <w:t>(b)</w:t>
            </w:r>
            <w:r w:rsidRPr="00E02560">
              <w:rPr>
                <w:sz w:val="20"/>
                <w:szCs w:val="20"/>
                <w:lang w:val="en-GB"/>
              </w:rPr>
              <w:tab/>
              <w:t>Annex C, Group I (HCFCs)</w:t>
            </w:r>
          </w:p>
        </w:tc>
        <w:tc>
          <w:tcPr>
            <w:tcW w:w="856" w:type="pct"/>
            <w:tcBorders>
              <w:top w:val="nil"/>
              <w:left w:val="single" w:sz="4" w:space="0" w:color="auto"/>
              <w:bottom w:val="nil"/>
              <w:right w:val="single" w:sz="4" w:space="0" w:color="auto"/>
            </w:tcBorders>
            <w:shd w:val="clear" w:color="auto" w:fill="FFFFFF" w:themeFill="background1"/>
            <w:vAlign w:val="bottom"/>
            <w:hideMark/>
          </w:tcPr>
          <w:p w14:paraId="12B90A38" w14:textId="77777777" w:rsidR="00007441" w:rsidRPr="00E02560" w:rsidRDefault="00007441" w:rsidP="002E2E82">
            <w:pPr>
              <w:widowControl w:val="0"/>
              <w:jc w:val="right"/>
              <w:rPr>
                <w:sz w:val="20"/>
                <w:szCs w:val="20"/>
                <w:lang w:val="en-US"/>
              </w:rPr>
            </w:pPr>
            <w:r w:rsidRPr="00E02560">
              <w:rPr>
                <w:sz w:val="20"/>
                <w:szCs w:val="20"/>
                <w:lang w:val="en-US"/>
              </w:rPr>
              <w:t>0</w:t>
            </w:r>
          </w:p>
        </w:tc>
      </w:tr>
      <w:tr w:rsidR="00007441" w:rsidRPr="00E02560" w14:paraId="3E575AEF" w14:textId="77777777" w:rsidTr="002E2E82">
        <w:trPr>
          <w:trHeight w:val="233"/>
        </w:trPr>
        <w:tc>
          <w:tcPr>
            <w:tcW w:w="4144" w:type="pct"/>
            <w:gridSpan w:val="2"/>
            <w:tcBorders>
              <w:top w:val="nil"/>
              <w:left w:val="single" w:sz="4" w:space="0" w:color="auto"/>
              <w:bottom w:val="nil"/>
              <w:right w:val="single" w:sz="4" w:space="0" w:color="auto"/>
            </w:tcBorders>
            <w:hideMark/>
          </w:tcPr>
          <w:p w14:paraId="5B79E179" w14:textId="77777777" w:rsidR="00007441" w:rsidRPr="00E02560" w:rsidRDefault="00007441" w:rsidP="002E2E82">
            <w:pPr>
              <w:ind w:left="306" w:hanging="306"/>
              <w:jc w:val="left"/>
              <w:rPr>
                <w:sz w:val="20"/>
                <w:szCs w:val="20"/>
                <w:lang w:val="en-GB"/>
              </w:rPr>
            </w:pPr>
            <w:r w:rsidRPr="00E02560">
              <w:rPr>
                <w:sz w:val="20"/>
                <w:szCs w:val="20"/>
                <w:lang w:val="en-GB"/>
              </w:rPr>
              <w:t>(c)</w:t>
            </w:r>
            <w:r w:rsidRPr="00E02560">
              <w:rPr>
                <w:sz w:val="20"/>
                <w:szCs w:val="20"/>
                <w:lang w:val="en-GB"/>
              </w:rPr>
              <w:tab/>
              <w:t>Annex E (methyl bromide)</w:t>
            </w:r>
          </w:p>
        </w:tc>
        <w:tc>
          <w:tcPr>
            <w:tcW w:w="856" w:type="pct"/>
            <w:tcBorders>
              <w:top w:val="nil"/>
              <w:left w:val="single" w:sz="4" w:space="0" w:color="auto"/>
              <w:bottom w:val="nil"/>
              <w:right w:val="single" w:sz="4" w:space="0" w:color="auto"/>
            </w:tcBorders>
            <w:shd w:val="clear" w:color="auto" w:fill="FFFFFF" w:themeFill="background1"/>
            <w:vAlign w:val="bottom"/>
            <w:hideMark/>
          </w:tcPr>
          <w:p w14:paraId="6DCBCBD3" w14:textId="77777777" w:rsidR="00007441" w:rsidRPr="00E02560" w:rsidRDefault="00007441" w:rsidP="002E2E82">
            <w:pPr>
              <w:widowControl w:val="0"/>
              <w:jc w:val="right"/>
              <w:rPr>
                <w:sz w:val="20"/>
                <w:szCs w:val="20"/>
                <w:lang w:val="en-US"/>
              </w:rPr>
            </w:pPr>
            <w:r w:rsidRPr="00E02560">
              <w:rPr>
                <w:sz w:val="20"/>
                <w:szCs w:val="20"/>
                <w:lang w:val="en-US"/>
              </w:rPr>
              <w:t>0</w:t>
            </w:r>
          </w:p>
        </w:tc>
      </w:tr>
      <w:tr w:rsidR="00007441" w:rsidRPr="00E02560" w14:paraId="6E15F0F8" w14:textId="77777777" w:rsidTr="002E2E82">
        <w:trPr>
          <w:trHeight w:val="233"/>
        </w:trPr>
        <w:tc>
          <w:tcPr>
            <w:tcW w:w="4144" w:type="pct"/>
            <w:gridSpan w:val="2"/>
            <w:tcBorders>
              <w:top w:val="nil"/>
              <w:left w:val="single" w:sz="4" w:space="0" w:color="auto"/>
              <w:bottom w:val="nil"/>
              <w:right w:val="single" w:sz="4" w:space="0" w:color="auto"/>
            </w:tcBorders>
            <w:hideMark/>
          </w:tcPr>
          <w:p w14:paraId="38485146" w14:textId="77777777" w:rsidR="00007441" w:rsidRPr="00E02560" w:rsidRDefault="00007441" w:rsidP="002E2E82">
            <w:pPr>
              <w:widowControl w:val="0"/>
              <w:tabs>
                <w:tab w:val="right" w:pos="7560"/>
              </w:tabs>
              <w:ind w:left="6480" w:right="-108"/>
              <w:jc w:val="left"/>
              <w:rPr>
                <w:sz w:val="20"/>
                <w:szCs w:val="20"/>
                <w:lang w:val="en-US"/>
              </w:rPr>
            </w:pPr>
            <w:r w:rsidRPr="00E02560">
              <w:rPr>
                <w:sz w:val="20"/>
                <w:szCs w:val="20"/>
                <w:lang w:val="en-US"/>
              </w:rPr>
              <w:tab/>
              <w:t>Total:</w:t>
            </w:r>
          </w:p>
        </w:tc>
        <w:tc>
          <w:tcPr>
            <w:tcW w:w="856" w:type="pct"/>
            <w:tcBorders>
              <w:top w:val="nil"/>
              <w:left w:val="single" w:sz="4" w:space="0" w:color="auto"/>
              <w:bottom w:val="nil"/>
              <w:right w:val="single" w:sz="4" w:space="0" w:color="auto"/>
            </w:tcBorders>
            <w:shd w:val="clear" w:color="auto" w:fill="FFFFFF" w:themeFill="background1"/>
            <w:vAlign w:val="bottom"/>
            <w:hideMark/>
          </w:tcPr>
          <w:p w14:paraId="4962CB16" w14:textId="77777777" w:rsidR="00007441" w:rsidRPr="00E02560" w:rsidRDefault="00007441" w:rsidP="002E2E82">
            <w:pPr>
              <w:widowControl w:val="0"/>
              <w:jc w:val="right"/>
              <w:rPr>
                <w:sz w:val="20"/>
                <w:szCs w:val="20"/>
                <w:lang w:val="en-US"/>
              </w:rPr>
            </w:pPr>
            <w:r w:rsidRPr="00E02560">
              <w:rPr>
                <w:sz w:val="20"/>
                <w:szCs w:val="20"/>
                <w:lang w:val="en-US"/>
              </w:rPr>
              <w:t>0</w:t>
            </w:r>
          </w:p>
        </w:tc>
      </w:tr>
      <w:tr w:rsidR="00007441" w:rsidRPr="00E02560" w14:paraId="453ADC9C" w14:textId="77777777" w:rsidTr="002E2E82">
        <w:trPr>
          <w:trHeight w:val="233"/>
        </w:trPr>
        <w:tc>
          <w:tcPr>
            <w:tcW w:w="4144" w:type="pct"/>
            <w:gridSpan w:val="2"/>
            <w:tcBorders>
              <w:top w:val="nil"/>
              <w:left w:val="single" w:sz="4" w:space="0" w:color="auto"/>
              <w:bottom w:val="single" w:sz="4" w:space="0" w:color="auto"/>
              <w:right w:val="single" w:sz="4" w:space="0" w:color="auto"/>
            </w:tcBorders>
          </w:tcPr>
          <w:p w14:paraId="5ACA3C19" w14:textId="77777777" w:rsidR="00007441" w:rsidRPr="00E02560" w:rsidRDefault="00007441" w:rsidP="002E2E82">
            <w:pPr>
              <w:ind w:left="306" w:hanging="306"/>
              <w:jc w:val="left"/>
              <w:rPr>
                <w:sz w:val="20"/>
                <w:szCs w:val="20"/>
                <w:lang w:val="en-GB"/>
              </w:rPr>
            </w:pPr>
            <w:r w:rsidRPr="00E02560">
              <w:rPr>
                <w:sz w:val="20"/>
                <w:szCs w:val="20"/>
                <w:lang w:val="en-GB"/>
              </w:rPr>
              <w:t>(d)</w:t>
            </w:r>
            <w:r w:rsidRPr="00E02560">
              <w:rPr>
                <w:sz w:val="20"/>
                <w:szCs w:val="20"/>
                <w:lang w:val="en-GB"/>
              </w:rPr>
              <w:tab/>
              <w:t>Annex F (HFCs) (CO</w:t>
            </w:r>
            <w:r w:rsidRPr="00E02560">
              <w:rPr>
                <w:sz w:val="20"/>
                <w:szCs w:val="20"/>
                <w:vertAlign w:val="subscript"/>
                <w:lang w:val="en-GB"/>
              </w:rPr>
              <w:t>2</w:t>
            </w:r>
            <w:r w:rsidRPr="00E02560">
              <w:rPr>
                <w:sz w:val="20"/>
                <w:szCs w:val="20"/>
                <w:lang w:val="en-GB"/>
              </w:rPr>
              <w:t>-eq tonnes) as per Article 7:</w:t>
            </w:r>
          </w:p>
        </w:tc>
        <w:tc>
          <w:tcPr>
            <w:tcW w:w="856" w:type="pct"/>
            <w:tcBorders>
              <w:top w:val="nil"/>
              <w:left w:val="single" w:sz="4" w:space="0" w:color="auto"/>
              <w:bottom w:val="single" w:sz="4" w:space="0" w:color="auto"/>
              <w:right w:val="single" w:sz="4" w:space="0" w:color="auto"/>
            </w:tcBorders>
            <w:shd w:val="clear" w:color="auto" w:fill="FFFFFF" w:themeFill="background1"/>
          </w:tcPr>
          <w:p w14:paraId="1B707B67" w14:textId="77777777" w:rsidR="00007441" w:rsidRPr="00E02560" w:rsidRDefault="00007441" w:rsidP="002E2E82">
            <w:pPr>
              <w:keepNext/>
              <w:jc w:val="right"/>
              <w:rPr>
                <w:sz w:val="20"/>
                <w:szCs w:val="20"/>
                <w:lang w:val="en-US"/>
              </w:rPr>
            </w:pPr>
            <w:r w:rsidRPr="00E02560">
              <w:rPr>
                <w:sz w:val="20"/>
                <w:szCs w:val="20"/>
                <w:lang w:val="en-US"/>
              </w:rPr>
              <w:t>0</w:t>
            </w:r>
          </w:p>
        </w:tc>
      </w:tr>
      <w:tr w:rsidR="00007441" w:rsidRPr="00E02560" w14:paraId="37AE0A12" w14:textId="77777777" w:rsidTr="002E2E82">
        <w:trPr>
          <w:trHeight w:val="233"/>
        </w:trPr>
        <w:tc>
          <w:tcPr>
            <w:tcW w:w="4144" w:type="pct"/>
            <w:gridSpan w:val="2"/>
            <w:tcBorders>
              <w:top w:val="nil"/>
              <w:left w:val="single" w:sz="4" w:space="0" w:color="auto"/>
              <w:bottom w:val="single" w:sz="4" w:space="0" w:color="auto"/>
              <w:right w:val="single" w:sz="4" w:space="0" w:color="auto"/>
            </w:tcBorders>
            <w:hideMark/>
          </w:tcPr>
          <w:p w14:paraId="7E2E1D5E" w14:textId="77777777" w:rsidR="00007441" w:rsidRPr="00E02560" w:rsidRDefault="00007441" w:rsidP="002E2E82">
            <w:pPr>
              <w:keepNext/>
              <w:jc w:val="left"/>
              <w:rPr>
                <w:sz w:val="20"/>
                <w:szCs w:val="20"/>
                <w:lang w:val="en-US"/>
              </w:rPr>
            </w:pPr>
            <w:r w:rsidRPr="00E02560">
              <w:rPr>
                <w:sz w:val="20"/>
                <w:szCs w:val="20"/>
                <w:lang w:val="en-US"/>
              </w:rPr>
              <w:t>Year of reported country programme implementation data:</w:t>
            </w:r>
          </w:p>
        </w:tc>
        <w:tc>
          <w:tcPr>
            <w:tcW w:w="856" w:type="pct"/>
            <w:tcBorders>
              <w:top w:val="nil"/>
              <w:left w:val="single" w:sz="4" w:space="0" w:color="auto"/>
              <w:bottom w:val="single" w:sz="4" w:space="0" w:color="auto"/>
              <w:right w:val="single" w:sz="4" w:space="0" w:color="auto"/>
            </w:tcBorders>
            <w:shd w:val="clear" w:color="auto" w:fill="FFFFFF" w:themeFill="background1"/>
            <w:hideMark/>
          </w:tcPr>
          <w:p w14:paraId="4A29910A" w14:textId="77777777" w:rsidR="00007441" w:rsidRPr="00E02560" w:rsidRDefault="00007441" w:rsidP="002E2E82">
            <w:pPr>
              <w:keepNext/>
              <w:jc w:val="right"/>
              <w:rPr>
                <w:sz w:val="20"/>
                <w:szCs w:val="20"/>
                <w:lang w:val="en-US"/>
              </w:rPr>
            </w:pPr>
            <w:r w:rsidRPr="00E02560">
              <w:rPr>
                <w:sz w:val="20"/>
                <w:szCs w:val="20"/>
                <w:lang w:val="en-US"/>
              </w:rPr>
              <w:t>2025</w:t>
            </w:r>
          </w:p>
        </w:tc>
      </w:tr>
      <w:tr w:rsidR="00007441" w:rsidRPr="00E02560" w14:paraId="01ABEDB3" w14:textId="77777777" w:rsidTr="002E2E82">
        <w:trPr>
          <w:trHeight w:val="233"/>
        </w:trPr>
        <w:tc>
          <w:tcPr>
            <w:tcW w:w="4144" w:type="pct"/>
            <w:gridSpan w:val="2"/>
            <w:tcBorders>
              <w:top w:val="single" w:sz="4" w:space="0" w:color="auto"/>
              <w:left w:val="single" w:sz="4" w:space="0" w:color="auto"/>
              <w:bottom w:val="single" w:sz="4" w:space="0" w:color="auto"/>
              <w:right w:val="single" w:sz="4" w:space="0" w:color="auto"/>
            </w:tcBorders>
            <w:hideMark/>
          </w:tcPr>
          <w:p w14:paraId="2AC51B6C" w14:textId="77777777" w:rsidR="00007441" w:rsidRPr="00E02560" w:rsidRDefault="00007441" w:rsidP="002E2E82">
            <w:pPr>
              <w:keepNext/>
              <w:jc w:val="left"/>
              <w:rPr>
                <w:sz w:val="20"/>
                <w:szCs w:val="20"/>
                <w:lang w:val="en-US"/>
              </w:rPr>
            </w:pPr>
            <w:r w:rsidRPr="00E02560">
              <w:rPr>
                <w:sz w:val="20"/>
                <w:szCs w:val="20"/>
                <w:lang w:val="en-US"/>
              </w:rPr>
              <w:t>Amount approved for projects (as at December 2025) (US $):</w:t>
            </w:r>
          </w:p>
        </w:tc>
        <w:tc>
          <w:tcPr>
            <w:tcW w:w="856" w:type="pct"/>
            <w:tcBorders>
              <w:top w:val="single" w:sz="4" w:space="0" w:color="auto"/>
              <w:left w:val="single" w:sz="4" w:space="0" w:color="auto"/>
              <w:bottom w:val="single" w:sz="4" w:space="0" w:color="auto"/>
              <w:right w:val="single" w:sz="4" w:space="0" w:color="auto"/>
            </w:tcBorders>
            <w:vAlign w:val="bottom"/>
            <w:hideMark/>
          </w:tcPr>
          <w:p w14:paraId="66B9D1A1" w14:textId="77777777" w:rsidR="00007441" w:rsidRPr="00E02560" w:rsidRDefault="00007441" w:rsidP="002E2E82">
            <w:pPr>
              <w:keepNext/>
              <w:jc w:val="right"/>
              <w:rPr>
                <w:sz w:val="20"/>
                <w:szCs w:val="20"/>
                <w:lang w:val="en-US"/>
              </w:rPr>
            </w:pPr>
            <w:r w:rsidRPr="00E02560">
              <w:rPr>
                <w:sz w:val="20"/>
                <w:szCs w:val="20"/>
                <w:lang w:val="en-US"/>
              </w:rPr>
              <w:t>917,321</w:t>
            </w:r>
          </w:p>
        </w:tc>
      </w:tr>
      <w:tr w:rsidR="00007441" w:rsidRPr="00E02560" w14:paraId="5DD5187A" w14:textId="77777777" w:rsidTr="002E2E82">
        <w:trPr>
          <w:trHeight w:val="233"/>
        </w:trPr>
        <w:tc>
          <w:tcPr>
            <w:tcW w:w="4144" w:type="pct"/>
            <w:gridSpan w:val="2"/>
            <w:tcBorders>
              <w:top w:val="single" w:sz="4" w:space="0" w:color="auto"/>
              <w:left w:val="single" w:sz="4" w:space="0" w:color="auto"/>
              <w:bottom w:val="single" w:sz="4" w:space="0" w:color="auto"/>
              <w:right w:val="single" w:sz="4" w:space="0" w:color="auto"/>
            </w:tcBorders>
            <w:hideMark/>
          </w:tcPr>
          <w:p w14:paraId="3BCAA832" w14:textId="77777777" w:rsidR="00007441" w:rsidRPr="00E02560" w:rsidRDefault="00007441" w:rsidP="002E2E82">
            <w:pPr>
              <w:widowControl w:val="0"/>
              <w:jc w:val="left"/>
              <w:rPr>
                <w:sz w:val="20"/>
                <w:szCs w:val="20"/>
                <w:lang w:val="en-US"/>
              </w:rPr>
            </w:pPr>
            <w:r w:rsidRPr="00E02560">
              <w:rPr>
                <w:sz w:val="20"/>
                <w:szCs w:val="20"/>
                <w:lang w:val="en-US"/>
              </w:rPr>
              <w:t>Amount disbursed (as at December 2024) (US $):</w:t>
            </w:r>
          </w:p>
        </w:tc>
        <w:tc>
          <w:tcPr>
            <w:tcW w:w="856" w:type="pct"/>
            <w:tcBorders>
              <w:top w:val="single" w:sz="4" w:space="0" w:color="auto"/>
              <w:left w:val="single" w:sz="4" w:space="0" w:color="auto"/>
              <w:bottom w:val="single" w:sz="4" w:space="0" w:color="auto"/>
              <w:right w:val="single" w:sz="4" w:space="0" w:color="auto"/>
            </w:tcBorders>
            <w:hideMark/>
          </w:tcPr>
          <w:p w14:paraId="68A35A89" w14:textId="77777777" w:rsidR="00007441" w:rsidRPr="00E02560" w:rsidRDefault="00007441" w:rsidP="002E2E82">
            <w:pPr>
              <w:widowControl w:val="0"/>
              <w:jc w:val="right"/>
              <w:rPr>
                <w:sz w:val="20"/>
                <w:szCs w:val="20"/>
                <w:lang w:val="en-US"/>
              </w:rPr>
            </w:pPr>
            <w:r w:rsidRPr="00E02560">
              <w:rPr>
                <w:sz w:val="20"/>
                <w:szCs w:val="20"/>
                <w:lang w:val="en-US"/>
              </w:rPr>
              <w:t>668,783</w:t>
            </w:r>
          </w:p>
        </w:tc>
      </w:tr>
      <w:tr w:rsidR="00007441" w:rsidRPr="00E02560" w14:paraId="729CDAD3" w14:textId="77777777" w:rsidTr="002E2E82">
        <w:trPr>
          <w:trHeight w:val="233"/>
        </w:trPr>
        <w:tc>
          <w:tcPr>
            <w:tcW w:w="4144" w:type="pct"/>
            <w:gridSpan w:val="2"/>
            <w:tcBorders>
              <w:top w:val="single" w:sz="4" w:space="0" w:color="auto"/>
              <w:left w:val="single" w:sz="4" w:space="0" w:color="auto"/>
              <w:bottom w:val="single" w:sz="4" w:space="0" w:color="auto"/>
              <w:right w:val="single" w:sz="4" w:space="0" w:color="auto"/>
            </w:tcBorders>
            <w:hideMark/>
          </w:tcPr>
          <w:p w14:paraId="5318F0F0" w14:textId="77777777" w:rsidR="00007441" w:rsidRPr="00E02560" w:rsidRDefault="00007441" w:rsidP="002E2E82">
            <w:pPr>
              <w:widowControl w:val="0"/>
              <w:jc w:val="left"/>
              <w:rPr>
                <w:sz w:val="20"/>
                <w:szCs w:val="20"/>
                <w:lang w:val="en-US"/>
              </w:rPr>
            </w:pPr>
            <w:r w:rsidRPr="00E02560">
              <w:rPr>
                <w:sz w:val="20"/>
                <w:szCs w:val="20"/>
                <w:lang w:val="en-US"/>
              </w:rPr>
              <w:t>ODS to be phased out (as at December 2025) (ODP tonnes):</w:t>
            </w:r>
          </w:p>
        </w:tc>
        <w:tc>
          <w:tcPr>
            <w:tcW w:w="856" w:type="pct"/>
            <w:tcBorders>
              <w:top w:val="single" w:sz="4" w:space="0" w:color="auto"/>
              <w:left w:val="single" w:sz="4" w:space="0" w:color="auto"/>
              <w:bottom w:val="single" w:sz="4" w:space="0" w:color="auto"/>
              <w:right w:val="single" w:sz="4" w:space="0" w:color="auto"/>
            </w:tcBorders>
            <w:vAlign w:val="bottom"/>
            <w:hideMark/>
          </w:tcPr>
          <w:p w14:paraId="7EE0013F" w14:textId="77777777" w:rsidR="00007441" w:rsidRPr="00E02560" w:rsidRDefault="00007441" w:rsidP="002E2E82">
            <w:pPr>
              <w:widowControl w:val="0"/>
              <w:jc w:val="right"/>
              <w:rPr>
                <w:sz w:val="20"/>
                <w:szCs w:val="20"/>
                <w:lang w:val="en-US"/>
              </w:rPr>
            </w:pPr>
            <w:r w:rsidRPr="00E02560">
              <w:rPr>
                <w:sz w:val="20"/>
                <w:szCs w:val="20"/>
                <w:lang w:val="en-US"/>
              </w:rPr>
              <w:t>0**</w:t>
            </w:r>
          </w:p>
        </w:tc>
      </w:tr>
      <w:tr w:rsidR="00007441" w:rsidRPr="00E02560" w14:paraId="242AC648" w14:textId="77777777" w:rsidTr="002E2E82">
        <w:trPr>
          <w:trHeight w:val="233"/>
        </w:trPr>
        <w:tc>
          <w:tcPr>
            <w:tcW w:w="4144" w:type="pct"/>
            <w:gridSpan w:val="2"/>
            <w:tcBorders>
              <w:top w:val="single" w:sz="4" w:space="0" w:color="auto"/>
              <w:left w:val="single" w:sz="4" w:space="0" w:color="auto"/>
              <w:bottom w:val="single" w:sz="4" w:space="0" w:color="auto"/>
              <w:right w:val="single" w:sz="4" w:space="0" w:color="auto"/>
            </w:tcBorders>
            <w:hideMark/>
          </w:tcPr>
          <w:p w14:paraId="0683C41F" w14:textId="77777777" w:rsidR="00007441" w:rsidRPr="00E02560" w:rsidRDefault="00007441" w:rsidP="002E2E82">
            <w:pPr>
              <w:widowControl w:val="0"/>
              <w:jc w:val="left"/>
              <w:rPr>
                <w:sz w:val="20"/>
                <w:szCs w:val="20"/>
                <w:lang w:val="en-US"/>
              </w:rPr>
            </w:pPr>
            <w:r w:rsidRPr="00E02560">
              <w:rPr>
                <w:sz w:val="20"/>
                <w:szCs w:val="20"/>
                <w:lang w:val="en-US"/>
              </w:rPr>
              <w:t>ODS phased out (as at December 2024) (ODP tonnes):</w:t>
            </w:r>
          </w:p>
        </w:tc>
        <w:tc>
          <w:tcPr>
            <w:tcW w:w="856" w:type="pct"/>
            <w:tcBorders>
              <w:top w:val="single" w:sz="4" w:space="0" w:color="auto"/>
              <w:left w:val="single" w:sz="4" w:space="0" w:color="auto"/>
              <w:bottom w:val="single" w:sz="4" w:space="0" w:color="auto"/>
              <w:right w:val="single" w:sz="4" w:space="0" w:color="auto"/>
            </w:tcBorders>
            <w:hideMark/>
          </w:tcPr>
          <w:p w14:paraId="0807894B" w14:textId="77777777" w:rsidR="00007441" w:rsidRPr="00E02560" w:rsidRDefault="00007441" w:rsidP="002E2E82">
            <w:pPr>
              <w:widowControl w:val="0"/>
              <w:jc w:val="right"/>
              <w:rPr>
                <w:sz w:val="20"/>
                <w:szCs w:val="20"/>
                <w:lang w:val="en-US"/>
              </w:rPr>
            </w:pPr>
            <w:r w:rsidRPr="00E02560">
              <w:rPr>
                <w:sz w:val="20"/>
                <w:szCs w:val="20"/>
                <w:lang w:val="en-US"/>
              </w:rPr>
              <w:t>0</w:t>
            </w:r>
          </w:p>
        </w:tc>
      </w:tr>
    </w:tbl>
    <w:p w14:paraId="18058F4D" w14:textId="77777777" w:rsidR="00007441" w:rsidRPr="00E02560" w:rsidRDefault="00007441" w:rsidP="00007441">
      <w:pPr>
        <w:rPr>
          <w:sz w:val="19"/>
          <w:szCs w:val="19"/>
          <w:lang w:val="en-GB"/>
        </w:rPr>
      </w:pPr>
      <w:r w:rsidRPr="00E02560">
        <w:rPr>
          <w:sz w:val="19"/>
          <w:szCs w:val="19"/>
          <w:lang w:val="en-GB"/>
        </w:rPr>
        <w:t>* The Government of Niue has requested US $100,000 for phase X while noting that this is less than the US $180,000 available to LVC countries.</w:t>
      </w:r>
    </w:p>
    <w:p w14:paraId="285739F7" w14:textId="77777777" w:rsidR="00007441" w:rsidRPr="00E02560" w:rsidRDefault="00007441" w:rsidP="00007441">
      <w:pPr>
        <w:rPr>
          <w:sz w:val="19"/>
          <w:szCs w:val="19"/>
          <w:lang w:val="en-US"/>
        </w:rPr>
      </w:pPr>
      <w:r w:rsidRPr="00E02560">
        <w:rPr>
          <w:sz w:val="19"/>
          <w:szCs w:val="19"/>
          <w:lang w:val="en-GB"/>
        </w:rPr>
        <w:t>**</w:t>
      </w:r>
      <w:r w:rsidRPr="00E02560">
        <w:rPr>
          <w:sz w:val="19"/>
          <w:szCs w:val="19"/>
        </w:rPr>
        <w:t xml:space="preserve">Very low ODS to be phased out; rounding of figures to two digits shows zero ODP tonnes. </w:t>
      </w:r>
    </w:p>
    <w:p w14:paraId="35578D07" w14:textId="77777777" w:rsidR="00007441" w:rsidRPr="00E02560" w:rsidRDefault="00007441" w:rsidP="00007441">
      <w:pPr>
        <w:rPr>
          <w:rFonts w:ascii="Calibri" w:hAnsi="Calibri" w:cs="Calibri"/>
        </w:rPr>
      </w:pPr>
    </w:p>
    <w:p w14:paraId="7ACA0647" w14:textId="77777777" w:rsidR="00007441" w:rsidRPr="00E02560" w:rsidRDefault="00007441" w:rsidP="00007441">
      <w:pPr>
        <w:pStyle w:val="Heading1"/>
        <w:rPr>
          <w:lang w:val="en-GB"/>
        </w:rPr>
      </w:pPr>
      <w:r w:rsidRPr="00E02560">
        <w:rPr>
          <w:lang w:val="en-GB"/>
        </w:rPr>
        <w:t>Summary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007441" w:rsidRPr="00E02560" w14:paraId="4104F0FC" w14:textId="77777777" w:rsidTr="002E2E82">
        <w:trPr>
          <w:tblHeader/>
        </w:trPr>
        <w:tc>
          <w:tcPr>
            <w:tcW w:w="4067" w:type="pct"/>
            <w:tcBorders>
              <w:top w:val="single" w:sz="4" w:space="0" w:color="auto"/>
              <w:left w:val="single" w:sz="4" w:space="0" w:color="auto"/>
              <w:bottom w:val="single" w:sz="4" w:space="0" w:color="auto"/>
              <w:right w:val="single" w:sz="4" w:space="0" w:color="auto"/>
            </w:tcBorders>
          </w:tcPr>
          <w:p w14:paraId="335FCF99" w14:textId="77777777" w:rsidR="00007441" w:rsidRPr="00E02560" w:rsidRDefault="00007441" w:rsidP="002E2E82">
            <w:pPr>
              <w:widowControl w:val="0"/>
              <w:jc w:val="left"/>
              <w:rPr>
                <w:b/>
                <w:sz w:val="20"/>
                <w:szCs w:val="20"/>
                <w:lang w:val="en-GB"/>
              </w:rPr>
            </w:pPr>
            <w:r w:rsidRPr="00E02560">
              <w:rPr>
                <w:b/>
                <w:sz w:val="20"/>
                <w:szCs w:val="20"/>
                <w:lang w:val="en-GB"/>
              </w:rPr>
              <w:t>Summary of activities</w:t>
            </w:r>
          </w:p>
          <w:p w14:paraId="7DABF985" w14:textId="77777777" w:rsidR="00007441" w:rsidRPr="00E02560" w:rsidRDefault="00007441" w:rsidP="002E2E82">
            <w:pPr>
              <w:widowControl w:val="0"/>
              <w:jc w:val="left"/>
              <w:rPr>
                <w:b/>
                <w:sz w:val="20"/>
                <w:szCs w:val="20"/>
                <w:lang w:val="en-GB"/>
              </w:rPr>
            </w:pPr>
          </w:p>
        </w:tc>
        <w:tc>
          <w:tcPr>
            <w:tcW w:w="933" w:type="pct"/>
            <w:tcBorders>
              <w:top w:val="single" w:sz="4" w:space="0" w:color="auto"/>
              <w:left w:val="single" w:sz="4" w:space="0" w:color="auto"/>
              <w:bottom w:val="single" w:sz="4" w:space="0" w:color="auto"/>
              <w:right w:val="single" w:sz="4" w:space="0" w:color="auto"/>
            </w:tcBorders>
            <w:hideMark/>
          </w:tcPr>
          <w:p w14:paraId="49905475" w14:textId="77777777" w:rsidR="00007441" w:rsidRPr="00E02560" w:rsidRDefault="00007441" w:rsidP="002E2E82">
            <w:pPr>
              <w:widowControl w:val="0"/>
              <w:jc w:val="center"/>
              <w:rPr>
                <w:b/>
                <w:sz w:val="20"/>
                <w:szCs w:val="20"/>
                <w:lang w:val="en-GB"/>
              </w:rPr>
            </w:pPr>
            <w:r w:rsidRPr="00E02560">
              <w:rPr>
                <w:b/>
                <w:sz w:val="20"/>
                <w:szCs w:val="20"/>
                <w:lang w:val="en-GB"/>
              </w:rPr>
              <w:t>Funds approved (US $)</w:t>
            </w:r>
          </w:p>
        </w:tc>
      </w:tr>
      <w:tr w:rsidR="00007441" w:rsidRPr="00E02560" w14:paraId="3E16F830"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759DBD46" w14:textId="77777777" w:rsidR="00007441" w:rsidRPr="00E02560" w:rsidRDefault="00007441" w:rsidP="002E2E82">
            <w:pPr>
              <w:widowControl w:val="0"/>
              <w:ind w:left="360" w:hanging="360"/>
              <w:jc w:val="left"/>
              <w:rPr>
                <w:sz w:val="20"/>
                <w:szCs w:val="20"/>
                <w:lang w:val="en-GB"/>
              </w:rPr>
            </w:pPr>
            <w:r w:rsidRPr="00E02560">
              <w:rPr>
                <w:sz w:val="20"/>
                <w:szCs w:val="20"/>
                <w:lang w:val="en-GB"/>
              </w:rPr>
              <w:t>(a)</w:t>
            </w:r>
            <w:r w:rsidRPr="00E02560">
              <w:rPr>
                <w:sz w:val="20"/>
                <w:szCs w:val="20"/>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3F731C71" w14:textId="77777777" w:rsidR="00007441" w:rsidRPr="00E02560" w:rsidRDefault="00007441" w:rsidP="002E2E82">
            <w:pPr>
              <w:widowControl w:val="0"/>
              <w:jc w:val="right"/>
              <w:rPr>
                <w:sz w:val="20"/>
                <w:szCs w:val="20"/>
                <w:lang w:val="en-GB"/>
              </w:rPr>
            </w:pPr>
            <w:r w:rsidRPr="00E02560">
              <w:rPr>
                <w:sz w:val="20"/>
                <w:szCs w:val="20"/>
                <w:lang w:val="en-GB"/>
              </w:rPr>
              <w:t>0</w:t>
            </w:r>
          </w:p>
        </w:tc>
      </w:tr>
      <w:tr w:rsidR="00007441" w:rsidRPr="00E02560" w14:paraId="14FBECFA"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123C1AD0" w14:textId="77777777" w:rsidR="00007441" w:rsidRPr="00E02560" w:rsidRDefault="00007441" w:rsidP="002E2E82">
            <w:pPr>
              <w:widowControl w:val="0"/>
              <w:ind w:left="360" w:hanging="360"/>
              <w:jc w:val="left"/>
              <w:rPr>
                <w:sz w:val="20"/>
                <w:szCs w:val="20"/>
                <w:lang w:val="en-GB"/>
              </w:rPr>
            </w:pPr>
            <w:r w:rsidRPr="00E02560">
              <w:rPr>
                <w:sz w:val="20"/>
                <w:szCs w:val="20"/>
                <w:lang w:val="en-GB"/>
              </w:rPr>
              <w:t>(b)</w:t>
            </w:r>
            <w:r w:rsidRPr="00E02560">
              <w:rPr>
                <w:sz w:val="20"/>
                <w:szCs w:val="20"/>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26DD5B15" w14:textId="77777777" w:rsidR="00007441" w:rsidRPr="00E02560" w:rsidRDefault="00007441" w:rsidP="002E2E82">
            <w:pPr>
              <w:widowControl w:val="0"/>
              <w:jc w:val="right"/>
              <w:rPr>
                <w:sz w:val="20"/>
                <w:szCs w:val="20"/>
                <w:lang w:val="en-GB"/>
              </w:rPr>
            </w:pPr>
            <w:r w:rsidRPr="00E02560">
              <w:rPr>
                <w:sz w:val="20"/>
                <w:szCs w:val="20"/>
                <w:lang w:val="en-GB"/>
              </w:rPr>
              <w:t>586,294</w:t>
            </w:r>
          </w:p>
        </w:tc>
      </w:tr>
      <w:tr w:rsidR="00007441" w:rsidRPr="00E02560" w14:paraId="750F394E"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1FBEFD14" w14:textId="77777777" w:rsidR="00007441" w:rsidRPr="00E02560" w:rsidRDefault="00007441" w:rsidP="002E2E82">
            <w:pPr>
              <w:widowControl w:val="0"/>
              <w:ind w:left="360" w:hanging="360"/>
              <w:jc w:val="left"/>
              <w:rPr>
                <w:sz w:val="20"/>
                <w:szCs w:val="20"/>
                <w:lang w:val="en-GB"/>
              </w:rPr>
            </w:pPr>
            <w:r w:rsidRPr="00E02560">
              <w:rPr>
                <w:sz w:val="20"/>
                <w:szCs w:val="20"/>
                <w:lang w:val="en-GB"/>
              </w:rPr>
              <w:t>(c)</w:t>
            </w:r>
            <w:r w:rsidRPr="00E02560">
              <w:rPr>
                <w:sz w:val="20"/>
                <w:szCs w:val="20"/>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7CFF9BF6" w14:textId="77777777" w:rsidR="00007441" w:rsidRPr="00E02560" w:rsidRDefault="00007441" w:rsidP="002E2E82">
            <w:pPr>
              <w:widowControl w:val="0"/>
              <w:jc w:val="right"/>
              <w:rPr>
                <w:sz w:val="20"/>
                <w:szCs w:val="20"/>
                <w:lang w:val="en-GB"/>
              </w:rPr>
            </w:pPr>
            <w:r w:rsidRPr="00E02560">
              <w:rPr>
                <w:sz w:val="20"/>
                <w:szCs w:val="20"/>
                <w:lang w:val="en-GB"/>
              </w:rPr>
              <w:t>331,027</w:t>
            </w:r>
          </w:p>
        </w:tc>
      </w:tr>
      <w:tr w:rsidR="00007441" w:rsidRPr="00E02560" w14:paraId="2D97B6AF"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641658CC" w14:textId="77777777" w:rsidR="00007441" w:rsidRPr="00E02560" w:rsidRDefault="00007441" w:rsidP="002E2E82">
            <w:pPr>
              <w:widowControl w:val="0"/>
              <w:tabs>
                <w:tab w:val="left" w:pos="6973"/>
              </w:tabs>
              <w:ind w:left="6548" w:right="-232"/>
              <w:rPr>
                <w:sz w:val="20"/>
                <w:szCs w:val="20"/>
                <w:lang w:val="en-GB"/>
              </w:rPr>
            </w:pPr>
            <w:r w:rsidRPr="00E02560">
              <w:rPr>
                <w:sz w:val="20"/>
                <w:szCs w:val="20"/>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485986DD" w14:textId="77777777" w:rsidR="00007441" w:rsidRPr="00E02560" w:rsidRDefault="00007441" w:rsidP="002E2E82">
            <w:pPr>
              <w:widowControl w:val="0"/>
              <w:jc w:val="right"/>
              <w:rPr>
                <w:sz w:val="20"/>
                <w:szCs w:val="20"/>
                <w:lang w:val="en-GB"/>
              </w:rPr>
            </w:pPr>
            <w:r w:rsidRPr="00E02560">
              <w:rPr>
                <w:sz w:val="20"/>
                <w:szCs w:val="20"/>
                <w:lang w:val="en-GB"/>
              </w:rPr>
              <w:t>917,321</w:t>
            </w:r>
          </w:p>
        </w:tc>
      </w:tr>
      <w:tr w:rsidR="00007441" w:rsidRPr="00E02560" w14:paraId="792DB709"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30482EB8" w14:textId="77777777" w:rsidR="00007441" w:rsidRPr="00E02560" w:rsidRDefault="00007441" w:rsidP="002E2E82">
            <w:pPr>
              <w:widowControl w:val="0"/>
              <w:ind w:left="360" w:hanging="360"/>
              <w:jc w:val="left"/>
              <w:rPr>
                <w:sz w:val="20"/>
                <w:szCs w:val="20"/>
                <w:lang w:val="en-GB"/>
              </w:rPr>
            </w:pPr>
            <w:r w:rsidRPr="00E02560">
              <w:rPr>
                <w:sz w:val="20"/>
                <w:szCs w:val="20"/>
                <w:lang w:val="en-GB"/>
              </w:rPr>
              <w:t>(d)</w:t>
            </w:r>
            <w:r w:rsidRPr="00E02560">
              <w:rPr>
                <w:sz w:val="20"/>
                <w:szCs w:val="20"/>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5C3505D6" w14:textId="77777777" w:rsidR="00007441" w:rsidRPr="00E02560" w:rsidRDefault="00007441" w:rsidP="002E2E82">
            <w:pPr>
              <w:widowControl w:val="0"/>
              <w:jc w:val="right"/>
              <w:rPr>
                <w:sz w:val="20"/>
                <w:szCs w:val="20"/>
                <w:lang w:val="en-GB"/>
              </w:rPr>
            </w:pPr>
            <w:r w:rsidRPr="00E02560">
              <w:rPr>
                <w:sz w:val="20"/>
                <w:szCs w:val="20"/>
                <w:lang w:val="en-GB"/>
              </w:rPr>
              <w:t>50,000</w:t>
            </w:r>
          </w:p>
        </w:tc>
      </w:tr>
    </w:tbl>
    <w:p w14:paraId="69D3BB5E" w14:textId="77777777" w:rsidR="00007441" w:rsidRPr="00E02560" w:rsidRDefault="00007441" w:rsidP="00007441">
      <w:pPr>
        <w:rPr>
          <w:lang w:val="en-GB"/>
        </w:rPr>
      </w:pPr>
    </w:p>
    <w:p w14:paraId="7AC802F3" w14:textId="77777777" w:rsidR="00007441" w:rsidRPr="00E02560" w:rsidRDefault="00007441" w:rsidP="00007441">
      <w:pPr>
        <w:keepNext/>
        <w:spacing w:after="240"/>
        <w:rPr>
          <w:u w:val="single"/>
        </w:rPr>
      </w:pPr>
      <w:r w:rsidRPr="00E02560">
        <w:rPr>
          <w:u w:val="single"/>
        </w:rPr>
        <w:t>Progress report</w:t>
      </w:r>
    </w:p>
    <w:p w14:paraId="66262381" w14:textId="77777777" w:rsidR="00007441" w:rsidRPr="00E02560" w:rsidRDefault="00007441" w:rsidP="00007441">
      <w:pPr>
        <w:pStyle w:val="Heading1"/>
      </w:pPr>
      <w:r w:rsidRPr="00E02560">
        <w:t>Phase IX of the IS project supported Niue in maintaining compliance with HCFC phase-out obligations. Five of the seven objectives were fully achieved, based on the performance indicators, with two partially achieved. Niue continued to enforce the HFC licensing and quota system, and Article 7 and country programme data were submitted to the Ozone and Fund Secretariats, respectively. HCFC and other ODS consumption were maintained at zero through legislative, capacity-building and awareness-raising measures. All imported RAC equipment and refrigerants were inspected through coordination between the NOU, Customs Authority and Port Control Authority. World Ozone Day activities were organized with the assistance of the Steering Committee. Niue actively participated in regional network meetings, although was unable to attend the OEWG and MOP meetings in 2024 and 2025. Gender mainstreaming was promoted through participation in awareness activities, the Steering Committee and Montreal Protocol project implementation. Niue also commenced implementation of stage II of the HPMP, stage I of the KIP, the national inventory of unwanted controlled substances, and the energy-efficiency project.</w:t>
      </w:r>
    </w:p>
    <w:p w14:paraId="602CF609" w14:textId="77777777" w:rsidR="00007441" w:rsidRPr="00E02560" w:rsidRDefault="00007441" w:rsidP="00007441">
      <w:pPr>
        <w:keepNext/>
        <w:spacing w:after="240"/>
        <w:rPr>
          <w:u w:val="single"/>
        </w:rPr>
      </w:pPr>
      <w:r w:rsidRPr="00E02560">
        <w:rPr>
          <w:u w:val="single"/>
        </w:rPr>
        <w:t>Plan of action</w:t>
      </w:r>
    </w:p>
    <w:p w14:paraId="37E79FDF" w14:textId="77777777" w:rsidR="00007441" w:rsidRPr="00E02560" w:rsidRDefault="00007441" w:rsidP="00007441">
      <w:pPr>
        <w:pStyle w:val="Heading1"/>
      </w:pPr>
      <w:r w:rsidRPr="00E02560">
        <w:t>In phase X, the NOU will continue to enforce the HFC licensing and quota system; conduct joint inspections with Customs and importers; undertake quarterly trade-data reconciliation; and implement PACHS22,</w:t>
      </w:r>
      <w:r w:rsidRPr="00E02560">
        <w:rPr>
          <w:rStyle w:val="FootnoteReference"/>
        </w:rPr>
        <w:footnoteReference w:id="10"/>
      </w:r>
      <w:r w:rsidRPr="00E02560">
        <w:t xml:space="preserve"> including individual HS codes for HFCs and blends. To support effective delivery with limited staffing, the NOU will streamline cross-cutting activities across projects, with guidance from the Director of the Department of Environment, the National ODS Steering Committee and UNEP, and targeted technical </w:t>
      </w:r>
      <w:r w:rsidRPr="00E02560">
        <w:lastRenderedPageBreak/>
        <w:t>assistance where needed. The NOU will coordinate stage II of the HPMP, submit Article 7 and country programme reports, continue awareness-raising on HCFC phase-out and HFC phase-down, including World Ozone Day, and make arrangements to participate in regional and international Montreal Protocol meetings. Gender mainstreaming will continue to be integrated into the IS project and other Multilateral Fund</w:t>
      </w:r>
      <w:r w:rsidRPr="00E02560">
        <w:noBreakHyphen/>
        <w:t>supported projects, including by promoting equal access to information, encouraging women officers from relevant government departments to participate in Montreal Protocol activities, and collaborating with the National Council of Women on outreach opportunities.</w:t>
      </w:r>
    </w:p>
    <w:p w14:paraId="4BECF75E" w14:textId="77777777" w:rsidR="00007441" w:rsidRPr="00E02560" w:rsidRDefault="00007441" w:rsidP="00007441">
      <w:pPr>
        <w:keepNext/>
        <w:spacing w:after="240"/>
        <w:rPr>
          <w:u w:val="single"/>
        </w:rPr>
      </w:pPr>
      <w:r w:rsidRPr="00E02560">
        <w:rPr>
          <w:u w:val="single"/>
        </w:rPr>
        <w:t>Sustainability and risk assessment</w:t>
      </w:r>
    </w:p>
    <w:p w14:paraId="5CDAA451" w14:textId="77777777" w:rsidR="00007441" w:rsidRPr="00E02560" w:rsidRDefault="00007441" w:rsidP="00007441">
      <w:pPr>
        <w:pStyle w:val="Heading1"/>
      </w:pPr>
      <w:r w:rsidRPr="00E02560">
        <w:t>The IS project can be successfully implemented in Niue under conditions of stable funding from the Multilateral Fund. Stakeholders, relevant associations, ministries and agencies actively participate in regulatory, public awareness and promotional activities. The NOU is guided by the Steering Committee, comprising key line ministries, the RAC sector and other relevant agencies. Given that Niue has one full</w:t>
      </w:r>
      <w:r w:rsidRPr="00E02560">
        <w:noBreakHyphen/>
        <w:t>time NOU officer, risks relate to institutional continuity, management of the expanded Montreal Protocol portfolio and access to import data. These risks will be mitigated through strengthened documentation and handover arrangements, and continued coordination with Customs on data sharing and reconciliation. Steering Committee engagement will be supported through early circulation of documents, virtual participation where needed, and follow-up on minutes and action points.</w:t>
      </w:r>
    </w:p>
    <w:p w14:paraId="4ADEA917" w14:textId="77777777" w:rsidR="00007441" w:rsidRPr="00E02560" w:rsidRDefault="00007441" w:rsidP="00007441">
      <w:pPr>
        <w:keepNext/>
        <w:spacing w:after="120"/>
        <w:ind w:right="4"/>
        <w:outlineLvl w:val="0"/>
        <w:rPr>
          <w:b/>
        </w:rPr>
      </w:pPr>
      <w:r w:rsidRPr="00E02560">
        <w:rPr>
          <w:b/>
        </w:rPr>
        <w:t xml:space="preserve">Palau: Renewal of institutional strengthening </w:t>
      </w:r>
    </w:p>
    <w:tbl>
      <w:tblPr>
        <w:tblStyle w:val="TableGrid50"/>
        <w:tblW w:w="5076" w:type="pct"/>
        <w:tblLayout w:type="fixed"/>
        <w:tblLook w:val="01E0" w:firstRow="1" w:lastRow="1" w:firstColumn="1" w:lastColumn="1" w:noHBand="0" w:noVBand="0"/>
      </w:tblPr>
      <w:tblGrid>
        <w:gridCol w:w="6034"/>
        <w:gridCol w:w="1832"/>
        <w:gridCol w:w="1717"/>
      </w:tblGrid>
      <w:tr w:rsidR="00007441" w:rsidRPr="00E02560" w14:paraId="31DAD269" w14:textId="77777777" w:rsidTr="002E2E82">
        <w:trPr>
          <w:trHeight w:val="278"/>
          <w:tblHeader/>
        </w:trPr>
        <w:tc>
          <w:tcPr>
            <w:tcW w:w="4104" w:type="pct"/>
            <w:gridSpan w:val="2"/>
            <w:tcBorders>
              <w:bottom w:val="single" w:sz="4" w:space="0" w:color="auto"/>
            </w:tcBorders>
          </w:tcPr>
          <w:p w14:paraId="5B09C63F" w14:textId="77777777" w:rsidR="00007441" w:rsidRPr="00E02560" w:rsidRDefault="00007441" w:rsidP="002E2E82">
            <w:pPr>
              <w:keepNext/>
              <w:rPr>
                <w:b/>
                <w:sz w:val="20"/>
                <w:szCs w:val="20"/>
              </w:rPr>
            </w:pPr>
            <w:r w:rsidRPr="00E02560">
              <w:rPr>
                <w:b/>
                <w:sz w:val="20"/>
                <w:szCs w:val="20"/>
              </w:rPr>
              <w:t>Summary of the project and country profile</w:t>
            </w:r>
          </w:p>
        </w:tc>
        <w:tc>
          <w:tcPr>
            <w:tcW w:w="896" w:type="pct"/>
          </w:tcPr>
          <w:p w14:paraId="2107587F" w14:textId="77777777" w:rsidR="00007441" w:rsidRPr="00E02560" w:rsidRDefault="00007441" w:rsidP="002E2E82">
            <w:pPr>
              <w:keepNext/>
              <w:jc w:val="right"/>
              <w:rPr>
                <w:b/>
                <w:sz w:val="20"/>
                <w:szCs w:val="20"/>
              </w:rPr>
            </w:pPr>
          </w:p>
        </w:tc>
      </w:tr>
      <w:tr w:rsidR="00007441" w:rsidRPr="00E02560" w14:paraId="5DB12901" w14:textId="77777777" w:rsidTr="002E2E82">
        <w:trPr>
          <w:trHeight w:val="233"/>
        </w:trPr>
        <w:tc>
          <w:tcPr>
            <w:tcW w:w="4104" w:type="pct"/>
            <w:gridSpan w:val="2"/>
            <w:tcBorders>
              <w:bottom w:val="single" w:sz="4" w:space="0" w:color="auto"/>
            </w:tcBorders>
          </w:tcPr>
          <w:p w14:paraId="32C6CA8E" w14:textId="77777777" w:rsidR="00007441" w:rsidRPr="00E02560" w:rsidRDefault="00007441" w:rsidP="002E2E82">
            <w:pPr>
              <w:keepNext/>
              <w:rPr>
                <w:sz w:val="20"/>
                <w:szCs w:val="20"/>
              </w:rPr>
            </w:pPr>
            <w:r w:rsidRPr="00E02560">
              <w:rPr>
                <w:sz w:val="20"/>
                <w:szCs w:val="20"/>
              </w:rPr>
              <w:t>Implementing agency:</w:t>
            </w:r>
          </w:p>
        </w:tc>
        <w:tc>
          <w:tcPr>
            <w:tcW w:w="896" w:type="pct"/>
            <w:tcBorders>
              <w:bottom w:val="single" w:sz="4" w:space="0" w:color="auto"/>
            </w:tcBorders>
          </w:tcPr>
          <w:p w14:paraId="0F557D36" w14:textId="77777777" w:rsidR="00007441" w:rsidRPr="00E02560" w:rsidRDefault="00007441" w:rsidP="002E2E82">
            <w:pPr>
              <w:keepNext/>
              <w:jc w:val="center"/>
              <w:rPr>
                <w:sz w:val="20"/>
                <w:szCs w:val="20"/>
              </w:rPr>
            </w:pPr>
            <w:r w:rsidRPr="00E02560">
              <w:rPr>
                <w:sz w:val="20"/>
                <w:szCs w:val="20"/>
              </w:rPr>
              <w:t>UNEP</w:t>
            </w:r>
          </w:p>
        </w:tc>
      </w:tr>
      <w:tr w:rsidR="00007441" w:rsidRPr="00E02560" w14:paraId="42FFA222" w14:textId="77777777" w:rsidTr="002E2E82">
        <w:trPr>
          <w:trHeight w:val="233"/>
        </w:trPr>
        <w:tc>
          <w:tcPr>
            <w:tcW w:w="4104" w:type="pct"/>
            <w:gridSpan w:val="2"/>
            <w:tcBorders>
              <w:top w:val="single" w:sz="4" w:space="0" w:color="auto"/>
              <w:left w:val="single" w:sz="4" w:space="0" w:color="auto"/>
              <w:bottom w:val="nil"/>
              <w:right w:val="single" w:sz="4" w:space="0" w:color="auto"/>
            </w:tcBorders>
          </w:tcPr>
          <w:p w14:paraId="707EE187" w14:textId="77777777" w:rsidR="00007441" w:rsidRPr="00E02560" w:rsidRDefault="00007441" w:rsidP="002E2E82">
            <w:pPr>
              <w:keepNext/>
              <w:rPr>
                <w:sz w:val="20"/>
                <w:szCs w:val="20"/>
              </w:rPr>
            </w:pPr>
            <w:r w:rsidRPr="00E02560">
              <w:rPr>
                <w:sz w:val="20"/>
                <w:szCs w:val="20"/>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4E9EF3E6" w14:textId="77777777" w:rsidR="00007441" w:rsidRPr="00E02560" w:rsidRDefault="00007441" w:rsidP="002E2E82">
            <w:pPr>
              <w:keepNext/>
              <w:jc w:val="right"/>
              <w:rPr>
                <w:sz w:val="20"/>
                <w:szCs w:val="20"/>
              </w:rPr>
            </w:pPr>
          </w:p>
        </w:tc>
      </w:tr>
      <w:tr w:rsidR="00007441" w:rsidRPr="00E02560" w14:paraId="3E1DBA20" w14:textId="77777777" w:rsidTr="002E2E82">
        <w:trPr>
          <w:trHeight w:val="233"/>
        </w:trPr>
        <w:tc>
          <w:tcPr>
            <w:tcW w:w="3148" w:type="pct"/>
            <w:tcBorders>
              <w:top w:val="nil"/>
              <w:left w:val="single" w:sz="4" w:space="0" w:color="auto"/>
              <w:bottom w:val="nil"/>
              <w:right w:val="nil"/>
            </w:tcBorders>
            <w:shd w:val="clear" w:color="auto" w:fill="FFFFFF" w:themeFill="background1"/>
            <w:vAlign w:val="bottom"/>
          </w:tcPr>
          <w:p w14:paraId="63FBDB8D" w14:textId="77777777" w:rsidR="00007441" w:rsidRPr="00E02560" w:rsidRDefault="00007441" w:rsidP="002E2E82">
            <w:pPr>
              <w:keepNext/>
              <w:ind w:left="4704" w:right="-198"/>
              <w:jc w:val="left"/>
              <w:rPr>
                <w:sz w:val="20"/>
                <w:szCs w:val="20"/>
              </w:rPr>
            </w:pPr>
            <w:r w:rsidRPr="00E02560">
              <w:rPr>
                <w:sz w:val="20"/>
                <w:szCs w:val="20"/>
              </w:rPr>
              <w:t>Phase I:</w:t>
            </w:r>
          </w:p>
        </w:tc>
        <w:tc>
          <w:tcPr>
            <w:tcW w:w="956" w:type="pct"/>
            <w:tcBorders>
              <w:top w:val="nil"/>
              <w:left w:val="nil"/>
              <w:bottom w:val="nil"/>
              <w:right w:val="single" w:sz="4" w:space="0" w:color="auto"/>
            </w:tcBorders>
            <w:shd w:val="clear" w:color="auto" w:fill="FFFFFF" w:themeFill="background1"/>
            <w:vAlign w:val="bottom"/>
          </w:tcPr>
          <w:p w14:paraId="50228AF6" w14:textId="77777777" w:rsidR="00007441" w:rsidRPr="00E02560" w:rsidRDefault="00007441" w:rsidP="002E2E82">
            <w:pPr>
              <w:keepNext/>
              <w:jc w:val="right"/>
              <w:rPr>
                <w:sz w:val="20"/>
                <w:szCs w:val="20"/>
              </w:rPr>
            </w:pPr>
            <w:r w:rsidRPr="00E02560">
              <w:rPr>
                <w:sz w:val="20"/>
                <w:szCs w:val="20"/>
              </w:rPr>
              <w:t>Mar-02</w:t>
            </w:r>
          </w:p>
        </w:tc>
        <w:tc>
          <w:tcPr>
            <w:tcW w:w="896" w:type="pct"/>
            <w:tcBorders>
              <w:top w:val="nil"/>
              <w:left w:val="single" w:sz="4" w:space="0" w:color="auto"/>
              <w:bottom w:val="nil"/>
              <w:right w:val="single" w:sz="4" w:space="0" w:color="auto"/>
            </w:tcBorders>
            <w:shd w:val="clear" w:color="auto" w:fill="FFFFFF" w:themeFill="background1"/>
            <w:vAlign w:val="bottom"/>
          </w:tcPr>
          <w:p w14:paraId="5839D7EE" w14:textId="77777777" w:rsidR="00007441" w:rsidRPr="00E02560" w:rsidRDefault="00007441" w:rsidP="002E2E82">
            <w:pPr>
              <w:keepNext/>
              <w:jc w:val="right"/>
              <w:rPr>
                <w:sz w:val="20"/>
                <w:szCs w:val="20"/>
              </w:rPr>
            </w:pPr>
            <w:r w:rsidRPr="00E02560">
              <w:rPr>
                <w:sz w:val="20"/>
                <w:szCs w:val="20"/>
              </w:rPr>
              <w:t>34,000</w:t>
            </w:r>
          </w:p>
        </w:tc>
      </w:tr>
      <w:tr w:rsidR="00007441" w:rsidRPr="00E02560" w14:paraId="4EA885A9" w14:textId="77777777" w:rsidTr="002E2E82">
        <w:trPr>
          <w:trHeight w:val="233"/>
        </w:trPr>
        <w:tc>
          <w:tcPr>
            <w:tcW w:w="3148" w:type="pct"/>
            <w:tcBorders>
              <w:top w:val="nil"/>
              <w:left w:val="single" w:sz="4" w:space="0" w:color="auto"/>
              <w:bottom w:val="nil"/>
              <w:right w:val="nil"/>
            </w:tcBorders>
            <w:shd w:val="clear" w:color="auto" w:fill="FFFFFF" w:themeFill="background1"/>
            <w:vAlign w:val="bottom"/>
          </w:tcPr>
          <w:p w14:paraId="157A3059" w14:textId="77777777" w:rsidR="00007441" w:rsidRPr="00E02560" w:rsidRDefault="00007441" w:rsidP="002E2E82">
            <w:pPr>
              <w:keepNext/>
              <w:ind w:left="4704" w:right="-198"/>
              <w:jc w:val="left"/>
              <w:rPr>
                <w:sz w:val="20"/>
                <w:szCs w:val="20"/>
              </w:rPr>
            </w:pPr>
            <w:r w:rsidRPr="00E02560">
              <w:rPr>
                <w:sz w:val="20"/>
                <w:szCs w:val="20"/>
              </w:rPr>
              <w:t>Phase II:</w:t>
            </w:r>
          </w:p>
        </w:tc>
        <w:tc>
          <w:tcPr>
            <w:tcW w:w="956" w:type="pct"/>
            <w:tcBorders>
              <w:top w:val="nil"/>
              <w:left w:val="nil"/>
              <w:bottom w:val="nil"/>
              <w:right w:val="single" w:sz="4" w:space="0" w:color="auto"/>
            </w:tcBorders>
            <w:shd w:val="clear" w:color="auto" w:fill="FFFFFF" w:themeFill="background1"/>
            <w:vAlign w:val="bottom"/>
          </w:tcPr>
          <w:p w14:paraId="0B9D8E31" w14:textId="77777777" w:rsidR="00007441" w:rsidRPr="00E02560" w:rsidRDefault="00007441" w:rsidP="002E2E82">
            <w:pPr>
              <w:keepNext/>
              <w:jc w:val="right"/>
              <w:rPr>
                <w:sz w:val="20"/>
                <w:szCs w:val="20"/>
              </w:rPr>
            </w:pPr>
            <w:r w:rsidRPr="00E02560">
              <w:rPr>
                <w:sz w:val="20"/>
                <w:szCs w:val="20"/>
              </w:rPr>
              <w:t>Jul-06 and Nov-07</w:t>
            </w:r>
          </w:p>
        </w:tc>
        <w:tc>
          <w:tcPr>
            <w:tcW w:w="896" w:type="pct"/>
            <w:tcBorders>
              <w:top w:val="nil"/>
              <w:left w:val="single" w:sz="4" w:space="0" w:color="auto"/>
              <w:bottom w:val="nil"/>
              <w:right w:val="single" w:sz="4" w:space="0" w:color="auto"/>
            </w:tcBorders>
            <w:shd w:val="clear" w:color="auto" w:fill="FFFFFF" w:themeFill="background1"/>
            <w:vAlign w:val="bottom"/>
          </w:tcPr>
          <w:p w14:paraId="3664A8B2" w14:textId="77777777" w:rsidR="00007441" w:rsidRPr="00E02560" w:rsidRDefault="00007441" w:rsidP="002E2E82">
            <w:pPr>
              <w:keepNext/>
              <w:jc w:val="right"/>
              <w:rPr>
                <w:sz w:val="20"/>
                <w:szCs w:val="20"/>
              </w:rPr>
            </w:pPr>
            <w:r w:rsidRPr="00E02560">
              <w:rPr>
                <w:sz w:val="20"/>
                <w:szCs w:val="20"/>
              </w:rPr>
              <w:t>41,333</w:t>
            </w:r>
          </w:p>
        </w:tc>
      </w:tr>
      <w:tr w:rsidR="00007441" w:rsidRPr="00E02560" w14:paraId="43C34779" w14:textId="77777777" w:rsidTr="002E2E82">
        <w:trPr>
          <w:trHeight w:val="233"/>
        </w:trPr>
        <w:tc>
          <w:tcPr>
            <w:tcW w:w="3148" w:type="pct"/>
            <w:tcBorders>
              <w:top w:val="nil"/>
              <w:left w:val="single" w:sz="4" w:space="0" w:color="auto"/>
              <w:bottom w:val="nil"/>
              <w:right w:val="nil"/>
            </w:tcBorders>
            <w:shd w:val="clear" w:color="auto" w:fill="FFFFFF" w:themeFill="background1"/>
            <w:vAlign w:val="bottom"/>
          </w:tcPr>
          <w:p w14:paraId="321C8BCC" w14:textId="77777777" w:rsidR="00007441" w:rsidRPr="00E02560" w:rsidRDefault="00007441" w:rsidP="002E2E82">
            <w:pPr>
              <w:keepNext/>
              <w:ind w:left="4704" w:right="-198"/>
              <w:jc w:val="left"/>
              <w:rPr>
                <w:sz w:val="20"/>
                <w:szCs w:val="20"/>
              </w:rPr>
            </w:pPr>
            <w:r w:rsidRPr="00E02560">
              <w:rPr>
                <w:sz w:val="20"/>
                <w:szCs w:val="20"/>
              </w:rPr>
              <w:t>Phase III:</w:t>
            </w:r>
          </w:p>
        </w:tc>
        <w:tc>
          <w:tcPr>
            <w:tcW w:w="956" w:type="pct"/>
            <w:tcBorders>
              <w:top w:val="nil"/>
              <w:left w:val="nil"/>
              <w:bottom w:val="nil"/>
              <w:right w:val="single" w:sz="4" w:space="0" w:color="auto"/>
            </w:tcBorders>
            <w:shd w:val="clear" w:color="auto" w:fill="FFFFFF" w:themeFill="background1"/>
            <w:vAlign w:val="bottom"/>
          </w:tcPr>
          <w:p w14:paraId="0C2BDE10" w14:textId="77777777" w:rsidR="00007441" w:rsidRPr="00E02560" w:rsidRDefault="00007441" w:rsidP="002E2E82">
            <w:pPr>
              <w:keepNext/>
              <w:jc w:val="right"/>
              <w:rPr>
                <w:sz w:val="20"/>
                <w:szCs w:val="20"/>
              </w:rPr>
            </w:pPr>
            <w:r w:rsidRPr="00E02560">
              <w:rPr>
                <w:sz w:val="20"/>
                <w:szCs w:val="20"/>
              </w:rPr>
              <w:t>Nov-09</w:t>
            </w:r>
          </w:p>
        </w:tc>
        <w:tc>
          <w:tcPr>
            <w:tcW w:w="896" w:type="pct"/>
            <w:tcBorders>
              <w:top w:val="nil"/>
              <w:left w:val="single" w:sz="4" w:space="0" w:color="auto"/>
              <w:bottom w:val="nil"/>
              <w:right w:val="single" w:sz="4" w:space="0" w:color="auto"/>
            </w:tcBorders>
            <w:shd w:val="clear" w:color="auto" w:fill="FFFFFF" w:themeFill="background1"/>
            <w:vAlign w:val="bottom"/>
          </w:tcPr>
          <w:p w14:paraId="09F2D432" w14:textId="77777777" w:rsidR="00007441" w:rsidRPr="00E02560" w:rsidRDefault="00007441" w:rsidP="002E2E82">
            <w:pPr>
              <w:keepNext/>
              <w:jc w:val="right"/>
              <w:rPr>
                <w:sz w:val="20"/>
                <w:szCs w:val="20"/>
              </w:rPr>
            </w:pPr>
            <w:r w:rsidRPr="00E02560">
              <w:rPr>
                <w:sz w:val="20"/>
                <w:szCs w:val="20"/>
              </w:rPr>
              <w:t>60,000</w:t>
            </w:r>
          </w:p>
        </w:tc>
      </w:tr>
      <w:tr w:rsidR="00007441" w:rsidRPr="00E02560" w14:paraId="0D504F6A" w14:textId="77777777" w:rsidTr="002E2E82">
        <w:trPr>
          <w:trHeight w:val="233"/>
        </w:trPr>
        <w:tc>
          <w:tcPr>
            <w:tcW w:w="3148" w:type="pct"/>
            <w:tcBorders>
              <w:top w:val="nil"/>
              <w:left w:val="single" w:sz="4" w:space="0" w:color="auto"/>
              <w:bottom w:val="nil"/>
              <w:right w:val="nil"/>
            </w:tcBorders>
            <w:shd w:val="clear" w:color="auto" w:fill="FFFFFF" w:themeFill="background1"/>
            <w:vAlign w:val="bottom"/>
          </w:tcPr>
          <w:p w14:paraId="3599C779" w14:textId="77777777" w:rsidR="00007441" w:rsidRPr="00E02560" w:rsidRDefault="00007441" w:rsidP="002E2E82">
            <w:pPr>
              <w:keepNext/>
              <w:ind w:left="4704" w:right="-198"/>
              <w:jc w:val="left"/>
              <w:rPr>
                <w:sz w:val="20"/>
                <w:szCs w:val="20"/>
              </w:rPr>
            </w:pPr>
            <w:r w:rsidRPr="00E02560">
              <w:rPr>
                <w:sz w:val="20"/>
                <w:szCs w:val="20"/>
              </w:rPr>
              <w:t>Phase IV:</w:t>
            </w:r>
          </w:p>
        </w:tc>
        <w:tc>
          <w:tcPr>
            <w:tcW w:w="956" w:type="pct"/>
            <w:tcBorders>
              <w:top w:val="nil"/>
              <w:left w:val="nil"/>
              <w:bottom w:val="nil"/>
              <w:right w:val="single" w:sz="4" w:space="0" w:color="auto"/>
            </w:tcBorders>
            <w:shd w:val="clear" w:color="auto" w:fill="FFFFFF" w:themeFill="background1"/>
            <w:vAlign w:val="bottom"/>
          </w:tcPr>
          <w:p w14:paraId="6786309D" w14:textId="77777777" w:rsidR="00007441" w:rsidRPr="00E02560" w:rsidRDefault="00007441" w:rsidP="002E2E82">
            <w:pPr>
              <w:keepNext/>
              <w:tabs>
                <w:tab w:val="left" w:pos="6840"/>
              </w:tabs>
              <w:ind w:left="-108"/>
              <w:jc w:val="right"/>
              <w:rPr>
                <w:sz w:val="20"/>
                <w:szCs w:val="20"/>
              </w:rPr>
            </w:pPr>
            <w:r w:rsidRPr="00E02560">
              <w:rPr>
                <w:sz w:val="20"/>
                <w:szCs w:val="20"/>
              </w:rPr>
              <w:t>Jul-11</w:t>
            </w:r>
          </w:p>
        </w:tc>
        <w:tc>
          <w:tcPr>
            <w:tcW w:w="896" w:type="pct"/>
            <w:tcBorders>
              <w:top w:val="nil"/>
              <w:left w:val="single" w:sz="4" w:space="0" w:color="auto"/>
              <w:bottom w:val="nil"/>
              <w:right w:val="single" w:sz="4" w:space="0" w:color="auto"/>
            </w:tcBorders>
            <w:shd w:val="clear" w:color="auto" w:fill="FFFFFF" w:themeFill="background1"/>
          </w:tcPr>
          <w:p w14:paraId="2203F810" w14:textId="77777777" w:rsidR="00007441" w:rsidRPr="00E02560" w:rsidRDefault="00007441" w:rsidP="002E2E82">
            <w:pPr>
              <w:keepNext/>
              <w:jc w:val="right"/>
              <w:rPr>
                <w:sz w:val="20"/>
                <w:szCs w:val="20"/>
              </w:rPr>
            </w:pPr>
            <w:r w:rsidRPr="00E02560">
              <w:rPr>
                <w:sz w:val="20"/>
                <w:szCs w:val="20"/>
              </w:rPr>
              <w:t>60,000</w:t>
            </w:r>
          </w:p>
        </w:tc>
      </w:tr>
      <w:tr w:rsidR="00007441" w:rsidRPr="00E02560" w14:paraId="69738472" w14:textId="77777777" w:rsidTr="002E2E82">
        <w:trPr>
          <w:trHeight w:val="233"/>
        </w:trPr>
        <w:tc>
          <w:tcPr>
            <w:tcW w:w="3148" w:type="pct"/>
            <w:tcBorders>
              <w:top w:val="nil"/>
              <w:left w:val="single" w:sz="4" w:space="0" w:color="auto"/>
              <w:bottom w:val="nil"/>
              <w:right w:val="nil"/>
            </w:tcBorders>
            <w:shd w:val="clear" w:color="auto" w:fill="FFFFFF" w:themeFill="background1"/>
            <w:vAlign w:val="bottom"/>
          </w:tcPr>
          <w:p w14:paraId="5D034190" w14:textId="77777777" w:rsidR="00007441" w:rsidRPr="00E02560" w:rsidRDefault="00007441" w:rsidP="002E2E82">
            <w:pPr>
              <w:keepNext/>
              <w:ind w:left="4704" w:right="-198"/>
              <w:jc w:val="left"/>
              <w:rPr>
                <w:sz w:val="20"/>
                <w:szCs w:val="20"/>
              </w:rPr>
            </w:pPr>
            <w:r w:rsidRPr="00E02560">
              <w:rPr>
                <w:sz w:val="20"/>
                <w:szCs w:val="20"/>
              </w:rPr>
              <w:t>Phase V:</w:t>
            </w:r>
          </w:p>
        </w:tc>
        <w:tc>
          <w:tcPr>
            <w:tcW w:w="956" w:type="pct"/>
            <w:tcBorders>
              <w:top w:val="nil"/>
              <w:left w:val="nil"/>
              <w:bottom w:val="nil"/>
              <w:right w:val="single" w:sz="4" w:space="0" w:color="auto"/>
            </w:tcBorders>
            <w:shd w:val="clear" w:color="auto" w:fill="FFFFFF" w:themeFill="background1"/>
            <w:vAlign w:val="bottom"/>
          </w:tcPr>
          <w:p w14:paraId="60F72A05" w14:textId="77777777" w:rsidR="00007441" w:rsidRPr="00E02560" w:rsidRDefault="00007441" w:rsidP="002E2E82">
            <w:pPr>
              <w:keepNext/>
              <w:tabs>
                <w:tab w:val="left" w:pos="6840"/>
              </w:tabs>
              <w:ind w:left="-108"/>
              <w:jc w:val="right"/>
              <w:rPr>
                <w:sz w:val="20"/>
                <w:szCs w:val="20"/>
              </w:rPr>
            </w:pPr>
            <w:r w:rsidRPr="00E02560">
              <w:rPr>
                <w:sz w:val="20"/>
                <w:szCs w:val="20"/>
              </w:rPr>
              <w:t>Jul-13</w:t>
            </w:r>
          </w:p>
        </w:tc>
        <w:tc>
          <w:tcPr>
            <w:tcW w:w="896" w:type="pct"/>
            <w:tcBorders>
              <w:top w:val="nil"/>
              <w:left w:val="single" w:sz="4" w:space="0" w:color="auto"/>
              <w:bottom w:val="nil"/>
              <w:right w:val="single" w:sz="4" w:space="0" w:color="auto"/>
            </w:tcBorders>
            <w:shd w:val="clear" w:color="auto" w:fill="FFFFFF" w:themeFill="background1"/>
          </w:tcPr>
          <w:p w14:paraId="0513F390" w14:textId="77777777" w:rsidR="00007441" w:rsidRPr="00E02560" w:rsidRDefault="00007441" w:rsidP="002E2E82">
            <w:pPr>
              <w:keepNext/>
              <w:jc w:val="right"/>
              <w:rPr>
                <w:sz w:val="20"/>
                <w:szCs w:val="20"/>
              </w:rPr>
            </w:pPr>
            <w:r w:rsidRPr="00E02560">
              <w:rPr>
                <w:sz w:val="20"/>
                <w:szCs w:val="20"/>
              </w:rPr>
              <w:t>60,000</w:t>
            </w:r>
          </w:p>
        </w:tc>
      </w:tr>
      <w:tr w:rsidR="00007441" w:rsidRPr="00E02560" w14:paraId="51AB0EB1" w14:textId="77777777" w:rsidTr="002E2E82">
        <w:trPr>
          <w:trHeight w:val="233"/>
        </w:trPr>
        <w:tc>
          <w:tcPr>
            <w:tcW w:w="3148" w:type="pct"/>
            <w:tcBorders>
              <w:top w:val="nil"/>
              <w:left w:val="single" w:sz="4" w:space="0" w:color="auto"/>
              <w:bottom w:val="nil"/>
              <w:right w:val="nil"/>
            </w:tcBorders>
            <w:shd w:val="clear" w:color="auto" w:fill="FFFFFF" w:themeFill="background1"/>
            <w:vAlign w:val="bottom"/>
          </w:tcPr>
          <w:p w14:paraId="0FACFEE8" w14:textId="77777777" w:rsidR="00007441" w:rsidRPr="00E02560" w:rsidRDefault="00007441" w:rsidP="002E2E82">
            <w:pPr>
              <w:keepNext/>
              <w:ind w:left="4704" w:right="-198"/>
              <w:jc w:val="left"/>
              <w:rPr>
                <w:sz w:val="20"/>
                <w:szCs w:val="20"/>
              </w:rPr>
            </w:pPr>
            <w:r w:rsidRPr="00E02560">
              <w:rPr>
                <w:sz w:val="20"/>
                <w:szCs w:val="20"/>
              </w:rPr>
              <w:t>Phase VI:</w:t>
            </w:r>
          </w:p>
        </w:tc>
        <w:tc>
          <w:tcPr>
            <w:tcW w:w="956" w:type="pct"/>
            <w:tcBorders>
              <w:top w:val="nil"/>
              <w:left w:val="nil"/>
              <w:bottom w:val="nil"/>
              <w:right w:val="single" w:sz="4" w:space="0" w:color="auto"/>
            </w:tcBorders>
            <w:shd w:val="clear" w:color="auto" w:fill="FFFFFF" w:themeFill="background1"/>
            <w:vAlign w:val="bottom"/>
          </w:tcPr>
          <w:p w14:paraId="7ABBB690" w14:textId="77777777" w:rsidR="00007441" w:rsidRPr="00E02560" w:rsidRDefault="00007441" w:rsidP="002E2E82">
            <w:pPr>
              <w:keepNext/>
              <w:tabs>
                <w:tab w:val="left" w:pos="6840"/>
              </w:tabs>
              <w:ind w:left="-108"/>
              <w:jc w:val="right"/>
              <w:rPr>
                <w:sz w:val="20"/>
                <w:szCs w:val="20"/>
              </w:rPr>
            </w:pPr>
            <w:r w:rsidRPr="00E02560">
              <w:rPr>
                <w:sz w:val="20"/>
                <w:szCs w:val="20"/>
              </w:rPr>
              <w:t>May-15</w:t>
            </w:r>
          </w:p>
        </w:tc>
        <w:tc>
          <w:tcPr>
            <w:tcW w:w="896" w:type="pct"/>
            <w:tcBorders>
              <w:top w:val="nil"/>
              <w:left w:val="single" w:sz="4" w:space="0" w:color="auto"/>
              <w:bottom w:val="nil"/>
              <w:right w:val="single" w:sz="4" w:space="0" w:color="auto"/>
            </w:tcBorders>
            <w:shd w:val="clear" w:color="auto" w:fill="FFFFFF" w:themeFill="background1"/>
          </w:tcPr>
          <w:p w14:paraId="0E579991" w14:textId="77777777" w:rsidR="00007441" w:rsidRPr="00E02560" w:rsidRDefault="00007441" w:rsidP="002E2E82">
            <w:pPr>
              <w:keepNext/>
              <w:jc w:val="right"/>
              <w:rPr>
                <w:sz w:val="20"/>
                <w:szCs w:val="20"/>
              </w:rPr>
            </w:pPr>
            <w:r w:rsidRPr="00E02560">
              <w:rPr>
                <w:sz w:val="20"/>
                <w:szCs w:val="20"/>
              </w:rPr>
              <w:t>60,000</w:t>
            </w:r>
          </w:p>
        </w:tc>
      </w:tr>
      <w:tr w:rsidR="00007441" w:rsidRPr="00E02560" w14:paraId="3858215D" w14:textId="77777777" w:rsidTr="002E2E82">
        <w:trPr>
          <w:trHeight w:val="233"/>
        </w:trPr>
        <w:tc>
          <w:tcPr>
            <w:tcW w:w="3148" w:type="pct"/>
            <w:tcBorders>
              <w:top w:val="nil"/>
              <w:left w:val="single" w:sz="4" w:space="0" w:color="auto"/>
              <w:bottom w:val="nil"/>
              <w:right w:val="nil"/>
            </w:tcBorders>
            <w:shd w:val="clear" w:color="auto" w:fill="FFFFFF" w:themeFill="background1"/>
            <w:vAlign w:val="bottom"/>
          </w:tcPr>
          <w:p w14:paraId="2A5F6CED" w14:textId="77777777" w:rsidR="00007441" w:rsidRPr="00E02560" w:rsidRDefault="00007441" w:rsidP="002E2E82">
            <w:pPr>
              <w:keepNext/>
              <w:ind w:left="4704" w:right="-198"/>
              <w:jc w:val="left"/>
              <w:rPr>
                <w:sz w:val="20"/>
                <w:szCs w:val="20"/>
              </w:rPr>
            </w:pPr>
            <w:r w:rsidRPr="00E02560">
              <w:rPr>
                <w:sz w:val="20"/>
                <w:szCs w:val="20"/>
              </w:rPr>
              <w:t>Phase VII:</w:t>
            </w:r>
          </w:p>
        </w:tc>
        <w:tc>
          <w:tcPr>
            <w:tcW w:w="956" w:type="pct"/>
            <w:tcBorders>
              <w:top w:val="nil"/>
              <w:left w:val="nil"/>
              <w:bottom w:val="nil"/>
              <w:right w:val="single" w:sz="4" w:space="0" w:color="auto"/>
            </w:tcBorders>
            <w:shd w:val="clear" w:color="auto" w:fill="FFFFFF" w:themeFill="background1"/>
            <w:vAlign w:val="bottom"/>
          </w:tcPr>
          <w:p w14:paraId="29E284A9" w14:textId="77777777" w:rsidR="00007441" w:rsidRPr="00E02560" w:rsidRDefault="00007441" w:rsidP="002E2E82">
            <w:pPr>
              <w:keepNext/>
              <w:tabs>
                <w:tab w:val="left" w:pos="6840"/>
              </w:tabs>
              <w:ind w:left="-108"/>
              <w:jc w:val="right"/>
              <w:rPr>
                <w:sz w:val="20"/>
                <w:szCs w:val="20"/>
              </w:rPr>
            </w:pPr>
            <w:r w:rsidRPr="00E02560">
              <w:rPr>
                <w:sz w:val="20"/>
                <w:szCs w:val="20"/>
              </w:rPr>
              <w:t>Nov-17</w:t>
            </w:r>
          </w:p>
        </w:tc>
        <w:tc>
          <w:tcPr>
            <w:tcW w:w="896" w:type="pct"/>
            <w:tcBorders>
              <w:top w:val="nil"/>
              <w:left w:val="single" w:sz="4" w:space="0" w:color="auto"/>
              <w:bottom w:val="nil"/>
              <w:right w:val="single" w:sz="4" w:space="0" w:color="auto"/>
            </w:tcBorders>
            <w:shd w:val="clear" w:color="auto" w:fill="FFFFFF" w:themeFill="background1"/>
          </w:tcPr>
          <w:p w14:paraId="72080296" w14:textId="77777777" w:rsidR="00007441" w:rsidRPr="00E02560" w:rsidRDefault="00007441" w:rsidP="002E2E82">
            <w:pPr>
              <w:keepNext/>
              <w:jc w:val="right"/>
              <w:rPr>
                <w:sz w:val="20"/>
                <w:szCs w:val="20"/>
              </w:rPr>
            </w:pPr>
            <w:r w:rsidRPr="00E02560">
              <w:rPr>
                <w:sz w:val="20"/>
                <w:szCs w:val="20"/>
              </w:rPr>
              <w:t>85,000</w:t>
            </w:r>
          </w:p>
        </w:tc>
      </w:tr>
      <w:tr w:rsidR="00007441" w:rsidRPr="00E02560" w14:paraId="11FE3506" w14:textId="77777777" w:rsidTr="002E2E82">
        <w:trPr>
          <w:trHeight w:val="233"/>
        </w:trPr>
        <w:tc>
          <w:tcPr>
            <w:tcW w:w="3148" w:type="pct"/>
            <w:tcBorders>
              <w:top w:val="nil"/>
              <w:left w:val="single" w:sz="4" w:space="0" w:color="auto"/>
              <w:bottom w:val="nil"/>
              <w:right w:val="nil"/>
            </w:tcBorders>
            <w:shd w:val="clear" w:color="auto" w:fill="FFFFFF" w:themeFill="background1"/>
            <w:vAlign w:val="bottom"/>
          </w:tcPr>
          <w:p w14:paraId="2804C3C7" w14:textId="77777777" w:rsidR="00007441" w:rsidRPr="00E02560" w:rsidRDefault="00007441" w:rsidP="002E2E82">
            <w:pPr>
              <w:keepNext/>
              <w:ind w:left="4704" w:right="-198"/>
              <w:jc w:val="left"/>
              <w:rPr>
                <w:sz w:val="20"/>
                <w:szCs w:val="20"/>
              </w:rPr>
            </w:pPr>
            <w:r w:rsidRPr="00E02560">
              <w:rPr>
                <w:sz w:val="20"/>
                <w:szCs w:val="20"/>
              </w:rPr>
              <w:t>Phase VIII:</w:t>
            </w:r>
          </w:p>
        </w:tc>
        <w:tc>
          <w:tcPr>
            <w:tcW w:w="956" w:type="pct"/>
            <w:tcBorders>
              <w:top w:val="nil"/>
              <w:left w:val="nil"/>
              <w:bottom w:val="nil"/>
              <w:right w:val="single" w:sz="4" w:space="0" w:color="auto"/>
            </w:tcBorders>
            <w:shd w:val="clear" w:color="auto" w:fill="FFFFFF" w:themeFill="background1"/>
            <w:vAlign w:val="bottom"/>
          </w:tcPr>
          <w:p w14:paraId="59D77EB6" w14:textId="77777777" w:rsidR="00007441" w:rsidRPr="00E02560" w:rsidRDefault="00007441" w:rsidP="002E2E82">
            <w:pPr>
              <w:keepNext/>
              <w:tabs>
                <w:tab w:val="left" w:pos="6840"/>
              </w:tabs>
              <w:ind w:left="-108"/>
              <w:jc w:val="right"/>
              <w:rPr>
                <w:sz w:val="20"/>
                <w:szCs w:val="20"/>
              </w:rPr>
            </w:pPr>
            <w:r w:rsidRPr="00E02560">
              <w:rPr>
                <w:sz w:val="20"/>
                <w:szCs w:val="20"/>
              </w:rPr>
              <w:t>May-19</w:t>
            </w:r>
          </w:p>
        </w:tc>
        <w:tc>
          <w:tcPr>
            <w:tcW w:w="896" w:type="pct"/>
            <w:tcBorders>
              <w:top w:val="nil"/>
              <w:left w:val="single" w:sz="4" w:space="0" w:color="auto"/>
              <w:bottom w:val="nil"/>
              <w:right w:val="single" w:sz="4" w:space="0" w:color="auto"/>
            </w:tcBorders>
            <w:shd w:val="clear" w:color="auto" w:fill="FFFFFF" w:themeFill="background1"/>
          </w:tcPr>
          <w:p w14:paraId="3B24E8A7" w14:textId="77777777" w:rsidR="00007441" w:rsidRPr="00E02560" w:rsidRDefault="00007441" w:rsidP="002E2E82">
            <w:pPr>
              <w:keepNext/>
              <w:jc w:val="right"/>
              <w:rPr>
                <w:sz w:val="20"/>
                <w:szCs w:val="20"/>
              </w:rPr>
            </w:pPr>
            <w:r w:rsidRPr="00E02560">
              <w:rPr>
                <w:sz w:val="20"/>
                <w:szCs w:val="20"/>
              </w:rPr>
              <w:t>85,000</w:t>
            </w:r>
          </w:p>
        </w:tc>
      </w:tr>
      <w:tr w:rsidR="00007441" w:rsidRPr="00E02560" w14:paraId="674C2D73" w14:textId="77777777" w:rsidTr="002E2E82">
        <w:trPr>
          <w:trHeight w:val="233"/>
        </w:trPr>
        <w:tc>
          <w:tcPr>
            <w:tcW w:w="3148" w:type="pct"/>
            <w:tcBorders>
              <w:top w:val="nil"/>
              <w:left w:val="single" w:sz="4" w:space="0" w:color="auto"/>
              <w:bottom w:val="nil"/>
              <w:right w:val="nil"/>
            </w:tcBorders>
            <w:shd w:val="clear" w:color="auto" w:fill="FFFFFF" w:themeFill="background1"/>
            <w:vAlign w:val="bottom"/>
          </w:tcPr>
          <w:p w14:paraId="6044DF4D" w14:textId="77777777" w:rsidR="00007441" w:rsidRPr="00E02560" w:rsidRDefault="00007441" w:rsidP="002E2E82">
            <w:pPr>
              <w:keepNext/>
              <w:ind w:left="4704" w:right="-198"/>
              <w:jc w:val="left"/>
              <w:rPr>
                <w:sz w:val="20"/>
                <w:szCs w:val="20"/>
              </w:rPr>
            </w:pPr>
            <w:r w:rsidRPr="00E02560">
              <w:rPr>
                <w:sz w:val="20"/>
                <w:szCs w:val="20"/>
              </w:rPr>
              <w:t>Phase IX:</w:t>
            </w:r>
          </w:p>
        </w:tc>
        <w:tc>
          <w:tcPr>
            <w:tcW w:w="956" w:type="pct"/>
            <w:tcBorders>
              <w:top w:val="nil"/>
              <w:left w:val="nil"/>
              <w:bottom w:val="nil"/>
              <w:right w:val="single" w:sz="4" w:space="0" w:color="auto"/>
            </w:tcBorders>
            <w:shd w:val="clear" w:color="auto" w:fill="FFFFFF" w:themeFill="background1"/>
            <w:vAlign w:val="bottom"/>
          </w:tcPr>
          <w:p w14:paraId="4D3768AF" w14:textId="77777777" w:rsidR="00007441" w:rsidRPr="00E02560" w:rsidRDefault="00007441" w:rsidP="002E2E82">
            <w:pPr>
              <w:keepNext/>
              <w:tabs>
                <w:tab w:val="left" w:pos="6840"/>
              </w:tabs>
              <w:ind w:left="-108"/>
              <w:jc w:val="right"/>
              <w:rPr>
                <w:sz w:val="20"/>
                <w:szCs w:val="20"/>
              </w:rPr>
            </w:pPr>
            <w:r w:rsidRPr="00E02560">
              <w:rPr>
                <w:sz w:val="20"/>
                <w:szCs w:val="20"/>
              </w:rPr>
              <w:t>Jul-21</w:t>
            </w:r>
          </w:p>
        </w:tc>
        <w:tc>
          <w:tcPr>
            <w:tcW w:w="896" w:type="pct"/>
            <w:tcBorders>
              <w:top w:val="nil"/>
              <w:left w:val="single" w:sz="4" w:space="0" w:color="auto"/>
              <w:bottom w:val="nil"/>
              <w:right w:val="single" w:sz="4" w:space="0" w:color="auto"/>
            </w:tcBorders>
            <w:shd w:val="clear" w:color="auto" w:fill="FFFFFF" w:themeFill="background1"/>
          </w:tcPr>
          <w:p w14:paraId="61B7E800" w14:textId="77777777" w:rsidR="00007441" w:rsidRPr="00E02560" w:rsidRDefault="00007441" w:rsidP="002E2E82">
            <w:pPr>
              <w:keepNext/>
              <w:jc w:val="right"/>
              <w:rPr>
                <w:sz w:val="20"/>
                <w:szCs w:val="20"/>
              </w:rPr>
            </w:pPr>
            <w:r w:rsidRPr="00E02560">
              <w:rPr>
                <w:sz w:val="20"/>
                <w:szCs w:val="20"/>
              </w:rPr>
              <w:t>85,000</w:t>
            </w:r>
          </w:p>
        </w:tc>
      </w:tr>
      <w:tr w:rsidR="00007441" w:rsidRPr="00E02560" w14:paraId="68DBD66B" w14:textId="77777777" w:rsidTr="002E2E82">
        <w:trPr>
          <w:trHeight w:val="233"/>
        </w:trPr>
        <w:tc>
          <w:tcPr>
            <w:tcW w:w="3148" w:type="pct"/>
            <w:tcBorders>
              <w:top w:val="nil"/>
              <w:left w:val="single" w:sz="4" w:space="0" w:color="auto"/>
              <w:bottom w:val="nil"/>
              <w:right w:val="nil"/>
            </w:tcBorders>
            <w:shd w:val="clear" w:color="auto" w:fill="FFFFFF" w:themeFill="background1"/>
            <w:vAlign w:val="bottom"/>
          </w:tcPr>
          <w:p w14:paraId="707892BB" w14:textId="77777777" w:rsidR="00007441" w:rsidRPr="00E02560" w:rsidRDefault="00007441" w:rsidP="002E2E82">
            <w:pPr>
              <w:keepNext/>
              <w:ind w:left="4704" w:right="-198"/>
              <w:jc w:val="left"/>
              <w:rPr>
                <w:sz w:val="20"/>
                <w:szCs w:val="20"/>
              </w:rPr>
            </w:pPr>
            <w:r w:rsidRPr="00E02560">
              <w:rPr>
                <w:sz w:val="20"/>
                <w:szCs w:val="20"/>
              </w:rPr>
              <w:t>Phase X:</w:t>
            </w:r>
          </w:p>
        </w:tc>
        <w:tc>
          <w:tcPr>
            <w:tcW w:w="956" w:type="pct"/>
            <w:tcBorders>
              <w:top w:val="nil"/>
              <w:left w:val="nil"/>
              <w:bottom w:val="nil"/>
              <w:right w:val="single" w:sz="4" w:space="0" w:color="auto"/>
            </w:tcBorders>
            <w:shd w:val="clear" w:color="auto" w:fill="FFFFFF" w:themeFill="background1"/>
            <w:vAlign w:val="bottom"/>
          </w:tcPr>
          <w:p w14:paraId="5CA1F6BC" w14:textId="77777777" w:rsidR="00007441" w:rsidRPr="00E02560" w:rsidRDefault="00007441" w:rsidP="002E2E82">
            <w:pPr>
              <w:keepNext/>
              <w:tabs>
                <w:tab w:val="left" w:pos="6840"/>
              </w:tabs>
              <w:ind w:left="-108"/>
              <w:jc w:val="right"/>
              <w:rPr>
                <w:sz w:val="20"/>
                <w:szCs w:val="20"/>
              </w:rPr>
            </w:pPr>
            <w:r w:rsidRPr="00E02560">
              <w:rPr>
                <w:sz w:val="20"/>
                <w:szCs w:val="20"/>
              </w:rPr>
              <w:t>Jun-23</w:t>
            </w:r>
          </w:p>
        </w:tc>
        <w:tc>
          <w:tcPr>
            <w:tcW w:w="896" w:type="pct"/>
            <w:tcBorders>
              <w:top w:val="nil"/>
              <w:left w:val="single" w:sz="4" w:space="0" w:color="auto"/>
              <w:bottom w:val="nil"/>
              <w:right w:val="single" w:sz="4" w:space="0" w:color="auto"/>
            </w:tcBorders>
            <w:shd w:val="clear" w:color="auto" w:fill="FFFFFF" w:themeFill="background1"/>
          </w:tcPr>
          <w:p w14:paraId="4C836C3A" w14:textId="77777777" w:rsidR="00007441" w:rsidRPr="00E02560" w:rsidRDefault="00007441" w:rsidP="002E2E82">
            <w:pPr>
              <w:keepNext/>
              <w:jc w:val="right"/>
              <w:rPr>
                <w:sz w:val="20"/>
                <w:szCs w:val="20"/>
              </w:rPr>
            </w:pPr>
            <w:r w:rsidRPr="00E02560">
              <w:rPr>
                <w:sz w:val="20"/>
                <w:szCs w:val="20"/>
              </w:rPr>
              <w:t>180,000</w:t>
            </w:r>
          </w:p>
        </w:tc>
      </w:tr>
      <w:tr w:rsidR="00007441" w:rsidRPr="00E02560" w14:paraId="1E9E0020" w14:textId="77777777" w:rsidTr="002E2E82">
        <w:trPr>
          <w:trHeight w:val="233"/>
        </w:trPr>
        <w:tc>
          <w:tcPr>
            <w:tcW w:w="4104" w:type="pct"/>
            <w:gridSpan w:val="2"/>
            <w:tcBorders>
              <w:top w:val="nil"/>
              <w:left w:val="single" w:sz="4" w:space="0" w:color="auto"/>
              <w:bottom w:val="nil"/>
              <w:right w:val="single" w:sz="4" w:space="0" w:color="auto"/>
            </w:tcBorders>
          </w:tcPr>
          <w:p w14:paraId="54BDAF8C" w14:textId="77777777" w:rsidR="00007441" w:rsidRPr="00E02560" w:rsidRDefault="00007441" w:rsidP="002E2E82">
            <w:pPr>
              <w:keepNext/>
              <w:tabs>
                <w:tab w:val="left" w:pos="6834"/>
                <w:tab w:val="right" w:pos="7560"/>
              </w:tabs>
              <w:ind w:left="6480" w:right="-108"/>
              <w:jc w:val="right"/>
              <w:rPr>
                <w:sz w:val="20"/>
                <w:szCs w:val="20"/>
              </w:rPr>
            </w:pPr>
            <w:r w:rsidRPr="00E02560">
              <w:rPr>
                <w:sz w:val="20"/>
                <w:szCs w:val="20"/>
              </w:rPr>
              <w:tab/>
              <w:t>Total:</w:t>
            </w:r>
          </w:p>
        </w:tc>
        <w:tc>
          <w:tcPr>
            <w:tcW w:w="896" w:type="pct"/>
            <w:tcBorders>
              <w:top w:val="nil"/>
              <w:left w:val="single" w:sz="4" w:space="0" w:color="auto"/>
              <w:bottom w:val="single" w:sz="4" w:space="0" w:color="auto"/>
              <w:right w:val="single" w:sz="4" w:space="0" w:color="auto"/>
            </w:tcBorders>
          </w:tcPr>
          <w:p w14:paraId="0C045E30" w14:textId="77777777" w:rsidR="00007441" w:rsidRPr="00E02560" w:rsidRDefault="00007441" w:rsidP="002E2E82">
            <w:pPr>
              <w:keepNext/>
              <w:jc w:val="right"/>
              <w:rPr>
                <w:sz w:val="20"/>
                <w:szCs w:val="20"/>
              </w:rPr>
            </w:pPr>
            <w:r w:rsidRPr="00E02560">
              <w:rPr>
                <w:sz w:val="20"/>
                <w:szCs w:val="20"/>
              </w:rPr>
              <w:t>750,333</w:t>
            </w:r>
          </w:p>
        </w:tc>
      </w:tr>
      <w:tr w:rsidR="00007441" w:rsidRPr="00E02560" w14:paraId="03BB24FA" w14:textId="77777777" w:rsidTr="002E2E82">
        <w:trPr>
          <w:trHeight w:val="233"/>
        </w:trPr>
        <w:tc>
          <w:tcPr>
            <w:tcW w:w="4104" w:type="pct"/>
            <w:gridSpan w:val="2"/>
            <w:shd w:val="clear" w:color="auto" w:fill="FFFFFF" w:themeFill="background1"/>
          </w:tcPr>
          <w:p w14:paraId="2E77974E" w14:textId="77777777" w:rsidR="00007441" w:rsidRPr="00E02560" w:rsidRDefault="00007441" w:rsidP="002E2E82">
            <w:pPr>
              <w:jc w:val="left"/>
              <w:rPr>
                <w:sz w:val="20"/>
                <w:szCs w:val="20"/>
              </w:rPr>
            </w:pPr>
            <w:r w:rsidRPr="00E02560">
              <w:rPr>
                <w:sz w:val="20"/>
                <w:szCs w:val="20"/>
              </w:rPr>
              <w:t>Amount requested for renewal (phase XI) (US $):</w:t>
            </w:r>
          </w:p>
        </w:tc>
        <w:tc>
          <w:tcPr>
            <w:tcW w:w="896" w:type="pct"/>
          </w:tcPr>
          <w:p w14:paraId="3CF45058" w14:textId="77777777" w:rsidR="00007441" w:rsidRPr="00E02560" w:rsidRDefault="00007441" w:rsidP="002E2E82">
            <w:pPr>
              <w:jc w:val="right"/>
              <w:rPr>
                <w:sz w:val="20"/>
                <w:szCs w:val="20"/>
              </w:rPr>
            </w:pPr>
            <w:r w:rsidRPr="00E02560">
              <w:rPr>
                <w:sz w:val="20"/>
                <w:szCs w:val="20"/>
              </w:rPr>
              <w:t>180,000</w:t>
            </w:r>
          </w:p>
        </w:tc>
      </w:tr>
      <w:tr w:rsidR="00007441" w:rsidRPr="00E02560" w14:paraId="7A0622DA" w14:textId="77777777" w:rsidTr="002E2E82">
        <w:trPr>
          <w:trHeight w:val="233"/>
        </w:trPr>
        <w:tc>
          <w:tcPr>
            <w:tcW w:w="4104" w:type="pct"/>
            <w:gridSpan w:val="2"/>
          </w:tcPr>
          <w:p w14:paraId="3D86389A" w14:textId="77777777" w:rsidR="00007441" w:rsidRPr="00E02560" w:rsidRDefault="00007441" w:rsidP="002E2E82">
            <w:pPr>
              <w:jc w:val="left"/>
              <w:rPr>
                <w:sz w:val="20"/>
                <w:szCs w:val="20"/>
              </w:rPr>
            </w:pPr>
            <w:r w:rsidRPr="00E02560">
              <w:rPr>
                <w:sz w:val="20"/>
                <w:szCs w:val="20"/>
              </w:rPr>
              <w:t xml:space="preserve">Amount recommended for approval for phase XI (US $): </w:t>
            </w:r>
          </w:p>
        </w:tc>
        <w:tc>
          <w:tcPr>
            <w:tcW w:w="896" w:type="pct"/>
          </w:tcPr>
          <w:p w14:paraId="6136451C" w14:textId="77777777" w:rsidR="00007441" w:rsidRPr="00E02560" w:rsidRDefault="00007441" w:rsidP="002E2E82">
            <w:pPr>
              <w:jc w:val="right"/>
              <w:rPr>
                <w:sz w:val="20"/>
                <w:szCs w:val="20"/>
              </w:rPr>
            </w:pPr>
            <w:r w:rsidRPr="00E02560">
              <w:rPr>
                <w:sz w:val="20"/>
                <w:szCs w:val="20"/>
              </w:rPr>
              <w:t>180,000</w:t>
            </w:r>
          </w:p>
        </w:tc>
      </w:tr>
      <w:tr w:rsidR="00007441" w:rsidRPr="00E02560" w14:paraId="0DAF947A" w14:textId="77777777" w:rsidTr="002E2E82">
        <w:trPr>
          <w:trHeight w:val="233"/>
        </w:trPr>
        <w:tc>
          <w:tcPr>
            <w:tcW w:w="4104" w:type="pct"/>
            <w:gridSpan w:val="2"/>
          </w:tcPr>
          <w:p w14:paraId="587403AC" w14:textId="77777777" w:rsidR="00007441" w:rsidRPr="00E02560" w:rsidRDefault="00007441" w:rsidP="002E2E82">
            <w:pPr>
              <w:jc w:val="left"/>
              <w:rPr>
                <w:sz w:val="20"/>
                <w:szCs w:val="20"/>
              </w:rPr>
            </w:pPr>
            <w:r w:rsidRPr="00E02560">
              <w:rPr>
                <w:sz w:val="20"/>
                <w:szCs w:val="20"/>
              </w:rPr>
              <w:t>Agency support costs (US $):</w:t>
            </w:r>
          </w:p>
        </w:tc>
        <w:tc>
          <w:tcPr>
            <w:tcW w:w="896" w:type="pct"/>
          </w:tcPr>
          <w:p w14:paraId="75BDCEB3" w14:textId="77777777" w:rsidR="00007441" w:rsidRPr="00E02560" w:rsidRDefault="00007441" w:rsidP="002E2E82">
            <w:pPr>
              <w:jc w:val="right"/>
              <w:rPr>
                <w:sz w:val="20"/>
                <w:szCs w:val="20"/>
              </w:rPr>
            </w:pPr>
            <w:r w:rsidRPr="00E02560">
              <w:rPr>
                <w:sz w:val="20"/>
                <w:szCs w:val="20"/>
              </w:rPr>
              <w:t>0</w:t>
            </w:r>
          </w:p>
        </w:tc>
      </w:tr>
      <w:tr w:rsidR="00007441" w:rsidRPr="00E02560" w14:paraId="04DFD997" w14:textId="77777777" w:rsidTr="002E2E82">
        <w:trPr>
          <w:trHeight w:val="233"/>
        </w:trPr>
        <w:tc>
          <w:tcPr>
            <w:tcW w:w="4104" w:type="pct"/>
            <w:gridSpan w:val="2"/>
          </w:tcPr>
          <w:p w14:paraId="23DFD1EE" w14:textId="77777777" w:rsidR="00007441" w:rsidRPr="00E02560" w:rsidRDefault="00007441" w:rsidP="002E2E82">
            <w:pPr>
              <w:jc w:val="left"/>
              <w:rPr>
                <w:sz w:val="20"/>
                <w:szCs w:val="20"/>
              </w:rPr>
            </w:pPr>
            <w:r w:rsidRPr="00E02560">
              <w:rPr>
                <w:sz w:val="20"/>
                <w:szCs w:val="20"/>
              </w:rPr>
              <w:t>Total cost of institutional strengthening phase XI to the Multilateral Fund (US $):</w:t>
            </w:r>
          </w:p>
        </w:tc>
        <w:tc>
          <w:tcPr>
            <w:tcW w:w="896" w:type="pct"/>
          </w:tcPr>
          <w:p w14:paraId="5C85677C" w14:textId="77777777" w:rsidR="00007441" w:rsidRPr="00E02560" w:rsidRDefault="00007441" w:rsidP="002E2E82">
            <w:pPr>
              <w:jc w:val="right"/>
              <w:rPr>
                <w:sz w:val="20"/>
                <w:szCs w:val="20"/>
              </w:rPr>
            </w:pPr>
            <w:r w:rsidRPr="00E02560">
              <w:rPr>
                <w:sz w:val="20"/>
                <w:szCs w:val="20"/>
              </w:rPr>
              <w:t>180,000</w:t>
            </w:r>
          </w:p>
        </w:tc>
      </w:tr>
      <w:tr w:rsidR="00007441" w:rsidRPr="00E02560" w14:paraId="7DAD9438" w14:textId="77777777" w:rsidTr="002E2E82">
        <w:trPr>
          <w:trHeight w:val="233"/>
        </w:trPr>
        <w:tc>
          <w:tcPr>
            <w:tcW w:w="4104" w:type="pct"/>
            <w:gridSpan w:val="2"/>
          </w:tcPr>
          <w:p w14:paraId="1AAB2BA8" w14:textId="77777777" w:rsidR="00007441" w:rsidRPr="00E02560" w:rsidRDefault="00007441" w:rsidP="002E2E82">
            <w:pPr>
              <w:jc w:val="left"/>
              <w:rPr>
                <w:sz w:val="20"/>
                <w:szCs w:val="20"/>
              </w:rPr>
            </w:pPr>
            <w:r w:rsidRPr="00E02560">
              <w:rPr>
                <w:sz w:val="20"/>
                <w:szCs w:val="20"/>
              </w:rPr>
              <w:t>Date of approval of country programme:</w:t>
            </w:r>
          </w:p>
        </w:tc>
        <w:tc>
          <w:tcPr>
            <w:tcW w:w="896" w:type="pct"/>
            <w:shd w:val="clear" w:color="auto" w:fill="FFFFFF" w:themeFill="background1"/>
          </w:tcPr>
          <w:p w14:paraId="33B68F8B" w14:textId="77777777" w:rsidR="00007441" w:rsidRPr="00E02560" w:rsidRDefault="00007441" w:rsidP="002E2E82">
            <w:pPr>
              <w:jc w:val="right"/>
              <w:rPr>
                <w:sz w:val="20"/>
                <w:szCs w:val="20"/>
              </w:rPr>
            </w:pPr>
            <w:r w:rsidRPr="00E02560">
              <w:rPr>
                <w:sz w:val="20"/>
                <w:szCs w:val="20"/>
              </w:rPr>
              <w:t>2002</w:t>
            </w:r>
          </w:p>
        </w:tc>
      </w:tr>
      <w:tr w:rsidR="00007441" w:rsidRPr="00E02560" w14:paraId="31569EAB" w14:textId="77777777" w:rsidTr="002E2E82">
        <w:trPr>
          <w:trHeight w:val="233"/>
        </w:trPr>
        <w:tc>
          <w:tcPr>
            <w:tcW w:w="4104" w:type="pct"/>
            <w:gridSpan w:val="2"/>
            <w:tcBorders>
              <w:bottom w:val="single" w:sz="4" w:space="0" w:color="auto"/>
            </w:tcBorders>
          </w:tcPr>
          <w:p w14:paraId="071C288D" w14:textId="77777777" w:rsidR="00007441" w:rsidRPr="00E02560" w:rsidRDefault="00007441" w:rsidP="002E2E82">
            <w:pPr>
              <w:jc w:val="left"/>
              <w:rPr>
                <w:sz w:val="20"/>
                <w:szCs w:val="20"/>
              </w:rPr>
            </w:pPr>
            <w:r w:rsidRPr="00E02560">
              <w:rPr>
                <w:sz w:val="20"/>
                <w:szCs w:val="20"/>
              </w:rPr>
              <w:t>Date of approval of HCFC phase-out management plan:</w:t>
            </w:r>
          </w:p>
        </w:tc>
        <w:tc>
          <w:tcPr>
            <w:tcW w:w="896" w:type="pct"/>
            <w:tcBorders>
              <w:bottom w:val="single" w:sz="4" w:space="0" w:color="auto"/>
            </w:tcBorders>
            <w:shd w:val="clear" w:color="auto" w:fill="FFFFFF" w:themeFill="background1"/>
          </w:tcPr>
          <w:p w14:paraId="5E4C549B" w14:textId="77777777" w:rsidR="00007441" w:rsidRPr="00E02560" w:rsidRDefault="00007441" w:rsidP="002E2E82">
            <w:pPr>
              <w:jc w:val="right"/>
              <w:rPr>
                <w:sz w:val="20"/>
                <w:szCs w:val="20"/>
              </w:rPr>
            </w:pPr>
            <w:r w:rsidRPr="00E02560">
              <w:rPr>
                <w:sz w:val="20"/>
                <w:szCs w:val="20"/>
              </w:rPr>
              <w:t>2011</w:t>
            </w:r>
          </w:p>
        </w:tc>
      </w:tr>
      <w:tr w:rsidR="00007441" w:rsidRPr="00E02560" w14:paraId="41FD25FC" w14:textId="77777777" w:rsidTr="002E2E82">
        <w:trPr>
          <w:trHeight w:val="233"/>
        </w:trPr>
        <w:tc>
          <w:tcPr>
            <w:tcW w:w="4104" w:type="pct"/>
            <w:gridSpan w:val="2"/>
            <w:tcBorders>
              <w:bottom w:val="single" w:sz="4" w:space="0" w:color="auto"/>
            </w:tcBorders>
          </w:tcPr>
          <w:p w14:paraId="6311D039" w14:textId="77777777" w:rsidR="00007441" w:rsidRPr="00E02560" w:rsidRDefault="00007441" w:rsidP="002E2E82">
            <w:pPr>
              <w:jc w:val="left"/>
              <w:rPr>
                <w:sz w:val="20"/>
                <w:szCs w:val="20"/>
              </w:rPr>
            </w:pPr>
            <w:r w:rsidRPr="00E02560">
              <w:rPr>
                <w:sz w:val="20"/>
                <w:szCs w:val="20"/>
              </w:rPr>
              <w:t>Date of approval of Kigali HFC implementation plan:</w:t>
            </w:r>
          </w:p>
        </w:tc>
        <w:tc>
          <w:tcPr>
            <w:tcW w:w="896" w:type="pct"/>
            <w:tcBorders>
              <w:bottom w:val="single" w:sz="4" w:space="0" w:color="auto"/>
            </w:tcBorders>
            <w:shd w:val="clear" w:color="auto" w:fill="FFFFFF" w:themeFill="background1"/>
          </w:tcPr>
          <w:p w14:paraId="3D6E0D33" w14:textId="77777777" w:rsidR="00007441" w:rsidRPr="00E02560" w:rsidRDefault="00007441" w:rsidP="002E2E82">
            <w:pPr>
              <w:jc w:val="right"/>
              <w:rPr>
                <w:sz w:val="20"/>
                <w:szCs w:val="20"/>
              </w:rPr>
            </w:pPr>
            <w:r w:rsidRPr="00E02560">
              <w:rPr>
                <w:sz w:val="20"/>
                <w:szCs w:val="20"/>
              </w:rPr>
              <w:t>2024</w:t>
            </w:r>
          </w:p>
        </w:tc>
      </w:tr>
      <w:tr w:rsidR="00007441" w:rsidRPr="00E02560" w14:paraId="00B21166" w14:textId="77777777" w:rsidTr="002E2E82">
        <w:trPr>
          <w:trHeight w:val="233"/>
        </w:trPr>
        <w:tc>
          <w:tcPr>
            <w:tcW w:w="4104" w:type="pct"/>
            <w:gridSpan w:val="2"/>
            <w:tcBorders>
              <w:top w:val="single" w:sz="4" w:space="0" w:color="auto"/>
              <w:left w:val="single" w:sz="4" w:space="0" w:color="auto"/>
              <w:bottom w:val="nil"/>
              <w:right w:val="single" w:sz="4" w:space="0" w:color="auto"/>
            </w:tcBorders>
          </w:tcPr>
          <w:p w14:paraId="27A700D3" w14:textId="77777777" w:rsidR="00007441" w:rsidRPr="00E02560" w:rsidRDefault="00007441" w:rsidP="002E2E82">
            <w:pPr>
              <w:widowControl w:val="0"/>
              <w:spacing w:before="20"/>
              <w:jc w:val="left"/>
              <w:rPr>
                <w:sz w:val="20"/>
                <w:szCs w:val="20"/>
              </w:rPr>
            </w:pPr>
            <w:r w:rsidRPr="00E02560">
              <w:rPr>
                <w:sz w:val="20"/>
                <w:szCs w:val="20"/>
                <w:lang w:val="en-GB"/>
              </w:rPr>
              <w:t>Baseline consumption of controlled substances (ODP tonnes/CO</w:t>
            </w:r>
            <w:r w:rsidRPr="00E02560">
              <w:rPr>
                <w:sz w:val="20"/>
                <w:szCs w:val="20"/>
                <w:vertAlign w:val="subscript"/>
                <w:lang w:val="en-GB"/>
              </w:rPr>
              <w:t>2</w:t>
            </w:r>
            <w:r w:rsidRPr="00E02560">
              <w:rPr>
                <w:sz w:val="20"/>
                <w:szCs w:val="20"/>
                <w:lang w:val="en-GB"/>
              </w:rPr>
              <w:t>-eq tonnes):</w:t>
            </w:r>
          </w:p>
        </w:tc>
        <w:tc>
          <w:tcPr>
            <w:tcW w:w="896" w:type="pct"/>
            <w:tcBorders>
              <w:top w:val="single" w:sz="4" w:space="0" w:color="auto"/>
              <w:left w:val="single" w:sz="4" w:space="0" w:color="auto"/>
              <w:bottom w:val="nil"/>
              <w:right w:val="single" w:sz="4" w:space="0" w:color="auto"/>
            </w:tcBorders>
            <w:shd w:val="clear" w:color="auto" w:fill="FFFFFF" w:themeFill="background1"/>
            <w:vAlign w:val="bottom"/>
          </w:tcPr>
          <w:p w14:paraId="4CD7750B" w14:textId="77777777" w:rsidR="00007441" w:rsidRPr="00E02560" w:rsidRDefault="00007441" w:rsidP="002E2E82">
            <w:pPr>
              <w:widowControl w:val="0"/>
              <w:jc w:val="right"/>
              <w:rPr>
                <w:sz w:val="20"/>
                <w:szCs w:val="20"/>
              </w:rPr>
            </w:pPr>
          </w:p>
        </w:tc>
      </w:tr>
      <w:tr w:rsidR="00007441" w:rsidRPr="00E02560" w14:paraId="7B91B80D" w14:textId="77777777" w:rsidTr="002E2E82">
        <w:trPr>
          <w:trHeight w:val="233"/>
        </w:trPr>
        <w:tc>
          <w:tcPr>
            <w:tcW w:w="4104" w:type="pct"/>
            <w:gridSpan w:val="2"/>
            <w:tcBorders>
              <w:top w:val="nil"/>
              <w:left w:val="single" w:sz="4" w:space="0" w:color="auto"/>
              <w:bottom w:val="nil"/>
              <w:right w:val="single" w:sz="4" w:space="0" w:color="auto"/>
            </w:tcBorders>
          </w:tcPr>
          <w:p w14:paraId="4A5226D5" w14:textId="77777777" w:rsidR="00007441" w:rsidRPr="00E02560" w:rsidRDefault="00007441" w:rsidP="002E2E82">
            <w:pPr>
              <w:widowControl w:val="0"/>
              <w:ind w:left="306" w:hanging="360"/>
              <w:jc w:val="left"/>
              <w:rPr>
                <w:sz w:val="20"/>
                <w:szCs w:val="20"/>
              </w:rPr>
            </w:pPr>
            <w:r w:rsidRPr="00E02560">
              <w:rPr>
                <w:sz w:val="20"/>
                <w:szCs w:val="20"/>
              </w:rPr>
              <w:t>(a)</w:t>
            </w:r>
            <w:r w:rsidRPr="00E02560">
              <w:rPr>
                <w:sz w:val="20"/>
                <w:szCs w:val="20"/>
              </w:rPr>
              <w:tab/>
              <w:t>Annex B, Group III (methyl chloroform) (average 1998-2000)</w:t>
            </w:r>
          </w:p>
        </w:tc>
        <w:tc>
          <w:tcPr>
            <w:tcW w:w="896" w:type="pct"/>
            <w:tcBorders>
              <w:top w:val="nil"/>
              <w:left w:val="single" w:sz="4" w:space="0" w:color="auto"/>
              <w:bottom w:val="nil"/>
              <w:right w:val="single" w:sz="4" w:space="0" w:color="auto"/>
            </w:tcBorders>
            <w:shd w:val="clear" w:color="auto" w:fill="FFFFFF" w:themeFill="background1"/>
            <w:vAlign w:val="bottom"/>
          </w:tcPr>
          <w:p w14:paraId="4CA89CBC" w14:textId="77777777" w:rsidR="00007441" w:rsidRPr="00E02560" w:rsidRDefault="00007441" w:rsidP="002E2E82">
            <w:pPr>
              <w:widowControl w:val="0"/>
              <w:jc w:val="right"/>
              <w:rPr>
                <w:sz w:val="20"/>
                <w:szCs w:val="20"/>
              </w:rPr>
            </w:pPr>
            <w:r w:rsidRPr="00E02560">
              <w:rPr>
                <w:sz w:val="20"/>
                <w:szCs w:val="20"/>
              </w:rPr>
              <w:t>0.0</w:t>
            </w:r>
          </w:p>
        </w:tc>
      </w:tr>
      <w:tr w:rsidR="00007441" w:rsidRPr="00E02560" w14:paraId="0E99AE2D" w14:textId="77777777" w:rsidTr="002E2E82">
        <w:trPr>
          <w:trHeight w:val="233"/>
        </w:trPr>
        <w:tc>
          <w:tcPr>
            <w:tcW w:w="4104" w:type="pct"/>
            <w:gridSpan w:val="2"/>
            <w:tcBorders>
              <w:top w:val="nil"/>
              <w:left w:val="single" w:sz="4" w:space="0" w:color="auto"/>
              <w:bottom w:val="nil"/>
              <w:right w:val="single" w:sz="4" w:space="0" w:color="auto"/>
            </w:tcBorders>
          </w:tcPr>
          <w:p w14:paraId="204ED02C" w14:textId="77777777" w:rsidR="00007441" w:rsidRPr="00E02560" w:rsidRDefault="00007441" w:rsidP="002E2E82">
            <w:pPr>
              <w:widowControl w:val="0"/>
              <w:ind w:left="306" w:hanging="360"/>
              <w:jc w:val="left"/>
              <w:rPr>
                <w:sz w:val="20"/>
                <w:szCs w:val="20"/>
              </w:rPr>
            </w:pPr>
            <w:r w:rsidRPr="00E02560">
              <w:rPr>
                <w:sz w:val="20"/>
                <w:szCs w:val="20"/>
              </w:rPr>
              <w:t>(b)</w:t>
            </w:r>
            <w:r w:rsidRPr="00E02560">
              <w:rPr>
                <w:sz w:val="20"/>
                <w:szCs w:val="20"/>
              </w:rPr>
              <w:tab/>
              <w:t>Annex C, Group I (HCFCs) (average 2009-2010)</w:t>
            </w:r>
          </w:p>
        </w:tc>
        <w:tc>
          <w:tcPr>
            <w:tcW w:w="896" w:type="pct"/>
            <w:tcBorders>
              <w:top w:val="nil"/>
              <w:left w:val="single" w:sz="4" w:space="0" w:color="auto"/>
              <w:bottom w:val="nil"/>
              <w:right w:val="single" w:sz="4" w:space="0" w:color="auto"/>
            </w:tcBorders>
            <w:shd w:val="clear" w:color="auto" w:fill="FFFFFF" w:themeFill="background1"/>
            <w:vAlign w:val="bottom"/>
          </w:tcPr>
          <w:p w14:paraId="0A94EECC" w14:textId="77777777" w:rsidR="00007441" w:rsidRPr="00E02560" w:rsidRDefault="00007441" w:rsidP="002E2E82">
            <w:pPr>
              <w:widowControl w:val="0"/>
              <w:jc w:val="right"/>
              <w:rPr>
                <w:sz w:val="20"/>
                <w:szCs w:val="20"/>
              </w:rPr>
            </w:pPr>
            <w:r w:rsidRPr="00E02560">
              <w:rPr>
                <w:sz w:val="20"/>
                <w:szCs w:val="20"/>
              </w:rPr>
              <w:t>0.2</w:t>
            </w:r>
          </w:p>
        </w:tc>
      </w:tr>
      <w:tr w:rsidR="00007441" w:rsidRPr="00E02560" w14:paraId="1001013D" w14:textId="77777777" w:rsidTr="002E2E82">
        <w:trPr>
          <w:trHeight w:val="233"/>
        </w:trPr>
        <w:tc>
          <w:tcPr>
            <w:tcW w:w="4104" w:type="pct"/>
            <w:gridSpan w:val="2"/>
            <w:tcBorders>
              <w:top w:val="nil"/>
              <w:bottom w:val="nil"/>
            </w:tcBorders>
          </w:tcPr>
          <w:p w14:paraId="38BBB250" w14:textId="77777777" w:rsidR="00007441" w:rsidRPr="00E02560" w:rsidRDefault="00007441" w:rsidP="002E2E82">
            <w:pPr>
              <w:widowControl w:val="0"/>
              <w:ind w:left="306" w:hanging="360"/>
              <w:jc w:val="left"/>
              <w:rPr>
                <w:sz w:val="20"/>
                <w:szCs w:val="20"/>
              </w:rPr>
            </w:pPr>
            <w:r w:rsidRPr="00E02560">
              <w:rPr>
                <w:sz w:val="20"/>
                <w:szCs w:val="20"/>
              </w:rPr>
              <w:t>(c)</w:t>
            </w:r>
            <w:r w:rsidRPr="00E02560">
              <w:rPr>
                <w:sz w:val="20"/>
                <w:szCs w:val="20"/>
              </w:rPr>
              <w:tab/>
              <w:t>Annex E, (methyl bromide) (average 1995-1998)</w:t>
            </w:r>
          </w:p>
        </w:tc>
        <w:tc>
          <w:tcPr>
            <w:tcW w:w="896" w:type="pct"/>
            <w:tcBorders>
              <w:top w:val="nil"/>
              <w:bottom w:val="nil"/>
            </w:tcBorders>
            <w:shd w:val="clear" w:color="auto" w:fill="FFFFFF" w:themeFill="background1"/>
            <w:vAlign w:val="bottom"/>
          </w:tcPr>
          <w:p w14:paraId="13B48939" w14:textId="77777777" w:rsidR="00007441" w:rsidRPr="00E02560" w:rsidRDefault="00007441" w:rsidP="002E2E82">
            <w:pPr>
              <w:widowControl w:val="0"/>
              <w:jc w:val="right"/>
              <w:rPr>
                <w:sz w:val="20"/>
                <w:szCs w:val="20"/>
              </w:rPr>
            </w:pPr>
            <w:r w:rsidRPr="00E02560">
              <w:rPr>
                <w:sz w:val="20"/>
                <w:szCs w:val="20"/>
              </w:rPr>
              <w:t>0.0</w:t>
            </w:r>
          </w:p>
        </w:tc>
      </w:tr>
      <w:tr w:rsidR="00007441" w:rsidRPr="00E02560" w14:paraId="6EABDE3E" w14:textId="77777777" w:rsidTr="002E2E82">
        <w:trPr>
          <w:trHeight w:val="233"/>
        </w:trPr>
        <w:tc>
          <w:tcPr>
            <w:tcW w:w="4104" w:type="pct"/>
            <w:gridSpan w:val="2"/>
            <w:tcBorders>
              <w:top w:val="nil"/>
              <w:bottom w:val="single" w:sz="4" w:space="0" w:color="auto"/>
            </w:tcBorders>
          </w:tcPr>
          <w:p w14:paraId="1199371D" w14:textId="77777777" w:rsidR="00007441" w:rsidRPr="00E02560" w:rsidRDefault="00007441" w:rsidP="002E2E82">
            <w:pPr>
              <w:widowControl w:val="0"/>
              <w:ind w:left="306" w:hanging="360"/>
              <w:jc w:val="left"/>
              <w:rPr>
                <w:sz w:val="20"/>
                <w:szCs w:val="20"/>
              </w:rPr>
            </w:pPr>
            <w:r w:rsidRPr="00E02560">
              <w:rPr>
                <w:sz w:val="20"/>
                <w:szCs w:val="20"/>
              </w:rPr>
              <w:t>(d)</w:t>
            </w:r>
            <w:r w:rsidRPr="00E02560">
              <w:rPr>
                <w:sz w:val="20"/>
                <w:szCs w:val="20"/>
              </w:rPr>
              <w:tab/>
              <w:t>Annex F (HFCs) (average 2020-2022 plus 65% of HCFC baseline)</w:t>
            </w:r>
          </w:p>
        </w:tc>
        <w:tc>
          <w:tcPr>
            <w:tcW w:w="896" w:type="pct"/>
            <w:tcBorders>
              <w:top w:val="nil"/>
              <w:bottom w:val="single" w:sz="4" w:space="0" w:color="auto"/>
            </w:tcBorders>
            <w:shd w:val="clear" w:color="auto" w:fill="FFFFFF" w:themeFill="background1"/>
            <w:vAlign w:val="bottom"/>
          </w:tcPr>
          <w:p w14:paraId="3DE3FE9F" w14:textId="77777777" w:rsidR="00007441" w:rsidRPr="00E02560" w:rsidRDefault="00007441" w:rsidP="002E2E82">
            <w:pPr>
              <w:widowControl w:val="0"/>
              <w:jc w:val="right"/>
              <w:rPr>
                <w:sz w:val="20"/>
                <w:szCs w:val="20"/>
              </w:rPr>
            </w:pPr>
            <w:r w:rsidRPr="00E02560">
              <w:rPr>
                <w:sz w:val="20"/>
                <w:szCs w:val="20"/>
              </w:rPr>
              <w:t>10,368</w:t>
            </w:r>
          </w:p>
        </w:tc>
      </w:tr>
      <w:tr w:rsidR="00007441" w:rsidRPr="00E02560" w14:paraId="29D4E3B1" w14:textId="77777777" w:rsidTr="002E2E82">
        <w:trPr>
          <w:trHeight w:val="233"/>
        </w:trPr>
        <w:tc>
          <w:tcPr>
            <w:tcW w:w="4104" w:type="pct"/>
            <w:gridSpan w:val="2"/>
            <w:tcBorders>
              <w:top w:val="single" w:sz="4" w:space="0" w:color="auto"/>
              <w:left w:val="single" w:sz="4" w:space="0" w:color="auto"/>
              <w:bottom w:val="nil"/>
              <w:right w:val="single" w:sz="4" w:space="0" w:color="auto"/>
            </w:tcBorders>
          </w:tcPr>
          <w:p w14:paraId="5279F179" w14:textId="77777777" w:rsidR="00007441" w:rsidRPr="00E02560" w:rsidRDefault="00007441" w:rsidP="002E2E82">
            <w:pPr>
              <w:keepNext/>
              <w:spacing w:before="20"/>
              <w:jc w:val="left"/>
              <w:rPr>
                <w:sz w:val="20"/>
                <w:szCs w:val="20"/>
              </w:rPr>
            </w:pPr>
            <w:r w:rsidRPr="00E02560">
              <w:rPr>
                <w:sz w:val="20"/>
                <w:szCs w:val="20"/>
                <w:lang w:val="en-GB"/>
              </w:rPr>
              <w:t>Latest reported ODS consumption (2025)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2B31A007" w14:textId="77777777" w:rsidR="00007441" w:rsidRPr="00E02560" w:rsidRDefault="00007441" w:rsidP="002E2E82">
            <w:pPr>
              <w:keepNext/>
              <w:spacing w:before="20"/>
              <w:jc w:val="right"/>
              <w:rPr>
                <w:sz w:val="20"/>
                <w:szCs w:val="20"/>
              </w:rPr>
            </w:pPr>
          </w:p>
        </w:tc>
      </w:tr>
      <w:tr w:rsidR="00007441" w:rsidRPr="00E02560" w14:paraId="7813DDA1" w14:textId="77777777" w:rsidTr="002E2E82">
        <w:trPr>
          <w:trHeight w:val="233"/>
        </w:trPr>
        <w:tc>
          <w:tcPr>
            <w:tcW w:w="4104" w:type="pct"/>
            <w:gridSpan w:val="2"/>
            <w:tcBorders>
              <w:top w:val="nil"/>
              <w:left w:val="single" w:sz="4" w:space="0" w:color="auto"/>
              <w:bottom w:val="nil"/>
              <w:right w:val="single" w:sz="4" w:space="0" w:color="auto"/>
            </w:tcBorders>
          </w:tcPr>
          <w:p w14:paraId="672FCB26" w14:textId="77777777" w:rsidR="00007441" w:rsidRPr="00E02560" w:rsidRDefault="00007441" w:rsidP="002E2E82">
            <w:pPr>
              <w:widowControl w:val="0"/>
              <w:ind w:left="306" w:hanging="360"/>
              <w:jc w:val="left"/>
              <w:rPr>
                <w:sz w:val="20"/>
                <w:szCs w:val="20"/>
              </w:rPr>
            </w:pPr>
            <w:r w:rsidRPr="00E02560">
              <w:rPr>
                <w:sz w:val="20"/>
                <w:szCs w:val="20"/>
              </w:rPr>
              <w:t>(a)</w:t>
            </w:r>
            <w:r w:rsidRPr="00E02560">
              <w:rPr>
                <w:sz w:val="20"/>
                <w:szCs w:val="20"/>
              </w:rPr>
              <w:tab/>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14:paraId="2F916672" w14:textId="77777777" w:rsidR="00007441" w:rsidRPr="00E02560" w:rsidRDefault="00007441" w:rsidP="002E2E82">
            <w:pPr>
              <w:keepNext/>
              <w:jc w:val="right"/>
              <w:rPr>
                <w:sz w:val="20"/>
                <w:szCs w:val="20"/>
              </w:rPr>
            </w:pPr>
            <w:r w:rsidRPr="00E02560">
              <w:rPr>
                <w:sz w:val="20"/>
                <w:szCs w:val="20"/>
              </w:rPr>
              <w:t>0.00</w:t>
            </w:r>
          </w:p>
        </w:tc>
      </w:tr>
      <w:tr w:rsidR="00007441" w:rsidRPr="00E02560" w14:paraId="2532C04E" w14:textId="77777777" w:rsidTr="002E2E82">
        <w:trPr>
          <w:trHeight w:val="233"/>
        </w:trPr>
        <w:tc>
          <w:tcPr>
            <w:tcW w:w="4104" w:type="pct"/>
            <w:gridSpan w:val="2"/>
            <w:tcBorders>
              <w:top w:val="nil"/>
              <w:left w:val="single" w:sz="4" w:space="0" w:color="auto"/>
              <w:bottom w:val="nil"/>
              <w:right w:val="single" w:sz="4" w:space="0" w:color="auto"/>
            </w:tcBorders>
          </w:tcPr>
          <w:p w14:paraId="2D2A6EDD" w14:textId="77777777" w:rsidR="00007441" w:rsidRPr="00E02560" w:rsidRDefault="00007441" w:rsidP="002E2E82">
            <w:pPr>
              <w:widowControl w:val="0"/>
              <w:ind w:left="306" w:hanging="360"/>
              <w:jc w:val="left"/>
              <w:rPr>
                <w:sz w:val="20"/>
                <w:szCs w:val="20"/>
              </w:rPr>
            </w:pPr>
            <w:r w:rsidRPr="00E02560">
              <w:rPr>
                <w:sz w:val="20"/>
                <w:szCs w:val="20"/>
              </w:rPr>
              <w:t>(b)</w:t>
            </w:r>
            <w:r w:rsidRPr="00E02560">
              <w:rPr>
                <w:sz w:val="20"/>
                <w:szCs w:val="20"/>
              </w:rPr>
              <w:tab/>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14:paraId="4FEBD40C" w14:textId="77777777" w:rsidR="00007441" w:rsidRPr="00E02560" w:rsidRDefault="00007441" w:rsidP="002E2E82">
            <w:pPr>
              <w:keepNext/>
              <w:jc w:val="right"/>
              <w:rPr>
                <w:sz w:val="20"/>
                <w:szCs w:val="20"/>
              </w:rPr>
            </w:pPr>
            <w:r w:rsidRPr="00E02560">
              <w:rPr>
                <w:sz w:val="20"/>
                <w:szCs w:val="20"/>
              </w:rPr>
              <w:t>0.01</w:t>
            </w:r>
          </w:p>
        </w:tc>
      </w:tr>
      <w:tr w:rsidR="00007441" w:rsidRPr="00E02560" w14:paraId="1E1BD26A" w14:textId="77777777" w:rsidTr="002E2E82">
        <w:trPr>
          <w:trHeight w:val="233"/>
        </w:trPr>
        <w:tc>
          <w:tcPr>
            <w:tcW w:w="4104" w:type="pct"/>
            <w:gridSpan w:val="2"/>
            <w:tcBorders>
              <w:top w:val="nil"/>
              <w:left w:val="single" w:sz="4" w:space="0" w:color="auto"/>
              <w:bottom w:val="nil"/>
              <w:right w:val="single" w:sz="4" w:space="0" w:color="auto"/>
            </w:tcBorders>
          </w:tcPr>
          <w:p w14:paraId="2708320D" w14:textId="77777777" w:rsidR="00007441" w:rsidRPr="00E02560" w:rsidRDefault="00007441" w:rsidP="002E2E82">
            <w:pPr>
              <w:widowControl w:val="0"/>
              <w:ind w:left="306" w:hanging="360"/>
              <w:jc w:val="left"/>
              <w:rPr>
                <w:sz w:val="20"/>
                <w:szCs w:val="20"/>
              </w:rPr>
            </w:pPr>
            <w:r w:rsidRPr="00E02560">
              <w:rPr>
                <w:sz w:val="20"/>
                <w:szCs w:val="20"/>
              </w:rPr>
              <w:t>(c)</w:t>
            </w:r>
            <w:r w:rsidRPr="00E02560">
              <w:rPr>
                <w:sz w:val="20"/>
                <w:szCs w:val="20"/>
              </w:rPr>
              <w:tab/>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14:paraId="0074DBAB" w14:textId="77777777" w:rsidR="00007441" w:rsidRPr="00E02560" w:rsidRDefault="00007441" w:rsidP="002E2E82">
            <w:pPr>
              <w:jc w:val="right"/>
              <w:rPr>
                <w:sz w:val="20"/>
                <w:szCs w:val="20"/>
              </w:rPr>
            </w:pPr>
            <w:r w:rsidRPr="00E02560">
              <w:rPr>
                <w:sz w:val="20"/>
                <w:szCs w:val="20"/>
              </w:rPr>
              <w:t>0.00</w:t>
            </w:r>
          </w:p>
        </w:tc>
      </w:tr>
      <w:tr w:rsidR="00007441" w:rsidRPr="00E02560" w14:paraId="5F30C0F0" w14:textId="77777777" w:rsidTr="002E2E82">
        <w:trPr>
          <w:trHeight w:val="233"/>
        </w:trPr>
        <w:tc>
          <w:tcPr>
            <w:tcW w:w="4104" w:type="pct"/>
            <w:gridSpan w:val="2"/>
            <w:tcBorders>
              <w:top w:val="nil"/>
              <w:left w:val="single" w:sz="4" w:space="0" w:color="auto"/>
              <w:bottom w:val="nil"/>
              <w:right w:val="single" w:sz="4" w:space="0" w:color="auto"/>
            </w:tcBorders>
          </w:tcPr>
          <w:p w14:paraId="2C63F531" w14:textId="77777777" w:rsidR="00007441" w:rsidRPr="00E02560" w:rsidRDefault="00007441" w:rsidP="002E2E82">
            <w:pPr>
              <w:tabs>
                <w:tab w:val="left" w:pos="6834"/>
                <w:tab w:val="right" w:pos="7560"/>
              </w:tabs>
              <w:ind w:left="6480" w:right="-108"/>
              <w:jc w:val="right"/>
              <w:rPr>
                <w:sz w:val="20"/>
                <w:szCs w:val="20"/>
              </w:rPr>
            </w:pPr>
            <w:r w:rsidRPr="00E02560">
              <w:rPr>
                <w:sz w:val="20"/>
                <w:szCs w:val="20"/>
              </w:rPr>
              <w:tab/>
              <w:t>Total:</w:t>
            </w:r>
          </w:p>
        </w:tc>
        <w:tc>
          <w:tcPr>
            <w:tcW w:w="896" w:type="pct"/>
            <w:tcBorders>
              <w:top w:val="nil"/>
              <w:left w:val="single" w:sz="4" w:space="0" w:color="auto"/>
              <w:bottom w:val="nil"/>
              <w:right w:val="single" w:sz="4" w:space="0" w:color="auto"/>
            </w:tcBorders>
            <w:shd w:val="clear" w:color="auto" w:fill="FFFFFF" w:themeFill="background1"/>
            <w:vAlign w:val="bottom"/>
          </w:tcPr>
          <w:p w14:paraId="11C21F20" w14:textId="77777777" w:rsidR="00007441" w:rsidRPr="00E02560" w:rsidRDefault="00007441" w:rsidP="002E2E82">
            <w:pPr>
              <w:jc w:val="right"/>
              <w:rPr>
                <w:sz w:val="20"/>
                <w:szCs w:val="20"/>
              </w:rPr>
            </w:pPr>
            <w:r w:rsidRPr="00E02560">
              <w:rPr>
                <w:sz w:val="20"/>
                <w:szCs w:val="20"/>
              </w:rPr>
              <w:t>0.01</w:t>
            </w:r>
          </w:p>
        </w:tc>
      </w:tr>
      <w:tr w:rsidR="00007441" w:rsidRPr="00E02560" w14:paraId="0A15EAE7" w14:textId="77777777" w:rsidTr="002E2E82">
        <w:trPr>
          <w:trHeight w:val="233"/>
        </w:trPr>
        <w:tc>
          <w:tcPr>
            <w:tcW w:w="4104" w:type="pct"/>
            <w:gridSpan w:val="2"/>
            <w:tcBorders>
              <w:top w:val="nil"/>
              <w:left w:val="single" w:sz="4" w:space="0" w:color="auto"/>
              <w:bottom w:val="single" w:sz="4" w:space="0" w:color="auto"/>
              <w:right w:val="single" w:sz="4" w:space="0" w:color="auto"/>
            </w:tcBorders>
          </w:tcPr>
          <w:p w14:paraId="6C66A31F" w14:textId="77777777" w:rsidR="00007441" w:rsidRPr="00E02560" w:rsidRDefault="00007441" w:rsidP="002E2E82">
            <w:pPr>
              <w:widowControl w:val="0"/>
              <w:ind w:left="306" w:hanging="360"/>
              <w:jc w:val="left"/>
              <w:rPr>
                <w:sz w:val="20"/>
                <w:szCs w:val="20"/>
              </w:rPr>
            </w:pPr>
            <w:r w:rsidRPr="00E02560">
              <w:rPr>
                <w:sz w:val="20"/>
                <w:szCs w:val="20"/>
                <w:lang w:val="en-GB"/>
              </w:rPr>
              <w:t>(d)</w:t>
            </w:r>
            <w:r w:rsidRPr="00E02560">
              <w:rPr>
                <w:sz w:val="20"/>
                <w:szCs w:val="20"/>
                <w:lang w:val="en-GB"/>
              </w:rPr>
              <w:tab/>
              <w:t>Annex F (HFCs) (CO</w:t>
            </w:r>
            <w:r w:rsidRPr="00E02560">
              <w:rPr>
                <w:sz w:val="20"/>
                <w:szCs w:val="20"/>
                <w:vertAlign w:val="subscript"/>
                <w:lang w:val="en-GB"/>
              </w:rPr>
              <w:t>2</w:t>
            </w:r>
            <w:r w:rsidRPr="00E02560">
              <w:rPr>
                <w:sz w:val="20"/>
                <w:szCs w:val="20"/>
                <w:lang w:val="en-GB"/>
              </w:rPr>
              <w:t>-eq tonnes) as per Article 7:</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388CBC05" w14:textId="77777777" w:rsidR="00007441" w:rsidRPr="00E02560" w:rsidRDefault="00007441" w:rsidP="002E2E82">
            <w:pPr>
              <w:jc w:val="right"/>
              <w:rPr>
                <w:sz w:val="20"/>
                <w:szCs w:val="20"/>
              </w:rPr>
            </w:pPr>
            <w:r w:rsidRPr="00E02560">
              <w:rPr>
                <w:sz w:val="20"/>
                <w:szCs w:val="20"/>
              </w:rPr>
              <w:t>8,861</w:t>
            </w:r>
          </w:p>
        </w:tc>
      </w:tr>
      <w:tr w:rsidR="00007441" w:rsidRPr="00E02560" w14:paraId="345BE613" w14:textId="77777777" w:rsidTr="002E2E82">
        <w:trPr>
          <w:trHeight w:val="233"/>
        </w:trPr>
        <w:tc>
          <w:tcPr>
            <w:tcW w:w="4104" w:type="pct"/>
            <w:gridSpan w:val="2"/>
            <w:tcBorders>
              <w:top w:val="nil"/>
              <w:left w:val="single" w:sz="4" w:space="0" w:color="auto"/>
              <w:bottom w:val="single" w:sz="4" w:space="0" w:color="auto"/>
              <w:right w:val="single" w:sz="4" w:space="0" w:color="auto"/>
            </w:tcBorders>
          </w:tcPr>
          <w:p w14:paraId="05E166A7" w14:textId="77777777" w:rsidR="00007441" w:rsidRPr="00E02560" w:rsidRDefault="00007441" w:rsidP="002E2E82">
            <w:pPr>
              <w:jc w:val="left"/>
              <w:rPr>
                <w:sz w:val="20"/>
                <w:szCs w:val="20"/>
              </w:rPr>
            </w:pPr>
            <w:r w:rsidRPr="00E02560">
              <w:rPr>
                <w:sz w:val="20"/>
                <w:szCs w:val="20"/>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332BDA21" w14:textId="77777777" w:rsidR="00007441" w:rsidRPr="00E02560" w:rsidRDefault="00007441" w:rsidP="002E2E82">
            <w:pPr>
              <w:jc w:val="right"/>
              <w:rPr>
                <w:sz w:val="20"/>
                <w:szCs w:val="20"/>
              </w:rPr>
            </w:pPr>
            <w:r w:rsidRPr="00E02560">
              <w:rPr>
                <w:sz w:val="20"/>
                <w:szCs w:val="20"/>
              </w:rPr>
              <w:t>2025</w:t>
            </w:r>
          </w:p>
        </w:tc>
      </w:tr>
      <w:tr w:rsidR="00007441" w:rsidRPr="00E02560" w14:paraId="4A838077" w14:textId="77777777" w:rsidTr="002E2E82">
        <w:trPr>
          <w:trHeight w:val="233"/>
        </w:trPr>
        <w:tc>
          <w:tcPr>
            <w:tcW w:w="4104" w:type="pct"/>
            <w:gridSpan w:val="2"/>
            <w:tcBorders>
              <w:top w:val="single" w:sz="4" w:space="0" w:color="auto"/>
            </w:tcBorders>
          </w:tcPr>
          <w:p w14:paraId="449648AF" w14:textId="77777777" w:rsidR="00007441" w:rsidRPr="00E02560" w:rsidRDefault="00007441" w:rsidP="002E2E82">
            <w:pPr>
              <w:jc w:val="left"/>
              <w:rPr>
                <w:sz w:val="20"/>
                <w:szCs w:val="20"/>
              </w:rPr>
            </w:pPr>
            <w:r w:rsidRPr="00E02560">
              <w:rPr>
                <w:sz w:val="20"/>
                <w:szCs w:val="20"/>
              </w:rPr>
              <w:lastRenderedPageBreak/>
              <w:t>Amount approved for projects (as at December 2025) (US $):</w:t>
            </w:r>
          </w:p>
        </w:tc>
        <w:tc>
          <w:tcPr>
            <w:tcW w:w="896" w:type="pct"/>
            <w:tcBorders>
              <w:top w:val="single" w:sz="4" w:space="0" w:color="auto"/>
            </w:tcBorders>
            <w:vAlign w:val="bottom"/>
          </w:tcPr>
          <w:p w14:paraId="546F3CFC" w14:textId="77777777" w:rsidR="00007441" w:rsidRPr="00E02560" w:rsidRDefault="00007441" w:rsidP="002E2E82">
            <w:pPr>
              <w:jc w:val="right"/>
              <w:rPr>
                <w:sz w:val="20"/>
                <w:szCs w:val="20"/>
              </w:rPr>
            </w:pPr>
            <w:r w:rsidRPr="00E02560">
              <w:rPr>
                <w:sz w:val="20"/>
                <w:szCs w:val="20"/>
              </w:rPr>
              <w:t>1,471,601</w:t>
            </w:r>
          </w:p>
        </w:tc>
      </w:tr>
      <w:tr w:rsidR="00007441" w:rsidRPr="00E02560" w14:paraId="6D7D20FC" w14:textId="77777777" w:rsidTr="002E2E82">
        <w:trPr>
          <w:trHeight w:val="233"/>
        </w:trPr>
        <w:tc>
          <w:tcPr>
            <w:tcW w:w="4104" w:type="pct"/>
            <w:gridSpan w:val="2"/>
          </w:tcPr>
          <w:p w14:paraId="31E424CE" w14:textId="77777777" w:rsidR="00007441" w:rsidRPr="00E02560" w:rsidRDefault="00007441" w:rsidP="002E2E82">
            <w:pPr>
              <w:jc w:val="left"/>
              <w:rPr>
                <w:sz w:val="20"/>
                <w:szCs w:val="20"/>
              </w:rPr>
            </w:pPr>
            <w:r w:rsidRPr="00E02560">
              <w:rPr>
                <w:sz w:val="20"/>
                <w:szCs w:val="20"/>
              </w:rPr>
              <w:t>Amount disbursed (as at December 2024) (US $):</w:t>
            </w:r>
          </w:p>
        </w:tc>
        <w:tc>
          <w:tcPr>
            <w:tcW w:w="896" w:type="pct"/>
          </w:tcPr>
          <w:p w14:paraId="1864C8EE" w14:textId="77777777" w:rsidR="00007441" w:rsidRPr="00E02560" w:rsidRDefault="00007441" w:rsidP="002E2E82">
            <w:pPr>
              <w:jc w:val="right"/>
              <w:rPr>
                <w:sz w:val="20"/>
                <w:szCs w:val="20"/>
              </w:rPr>
            </w:pPr>
            <w:r w:rsidRPr="00E02560">
              <w:rPr>
                <w:sz w:val="20"/>
                <w:szCs w:val="20"/>
              </w:rPr>
              <w:t>941,371</w:t>
            </w:r>
          </w:p>
        </w:tc>
      </w:tr>
      <w:tr w:rsidR="00007441" w:rsidRPr="00E02560" w14:paraId="71B1D26E" w14:textId="77777777" w:rsidTr="002E2E82">
        <w:trPr>
          <w:trHeight w:val="233"/>
        </w:trPr>
        <w:tc>
          <w:tcPr>
            <w:tcW w:w="4104" w:type="pct"/>
            <w:gridSpan w:val="2"/>
          </w:tcPr>
          <w:p w14:paraId="74674B2B" w14:textId="77777777" w:rsidR="00007441" w:rsidRPr="00E02560" w:rsidRDefault="00007441" w:rsidP="002E2E82">
            <w:pPr>
              <w:jc w:val="left"/>
              <w:rPr>
                <w:sz w:val="20"/>
                <w:szCs w:val="20"/>
              </w:rPr>
            </w:pPr>
            <w:r w:rsidRPr="00E02560">
              <w:rPr>
                <w:sz w:val="20"/>
                <w:szCs w:val="20"/>
              </w:rPr>
              <w:t>ODS to be phased out (as at December 2025) (ODP tonnes):</w:t>
            </w:r>
          </w:p>
        </w:tc>
        <w:tc>
          <w:tcPr>
            <w:tcW w:w="896" w:type="pct"/>
            <w:vAlign w:val="bottom"/>
          </w:tcPr>
          <w:p w14:paraId="39BBB8EB" w14:textId="77777777" w:rsidR="00007441" w:rsidRPr="00E02560" w:rsidRDefault="00007441" w:rsidP="002E2E82">
            <w:pPr>
              <w:jc w:val="right"/>
              <w:rPr>
                <w:sz w:val="20"/>
                <w:szCs w:val="20"/>
              </w:rPr>
            </w:pPr>
            <w:r w:rsidRPr="00E02560">
              <w:rPr>
                <w:sz w:val="20"/>
                <w:szCs w:val="20"/>
              </w:rPr>
              <w:t>1.9</w:t>
            </w:r>
          </w:p>
        </w:tc>
      </w:tr>
      <w:tr w:rsidR="00007441" w:rsidRPr="00E02560" w14:paraId="61BBBC03" w14:textId="77777777" w:rsidTr="002E2E82">
        <w:trPr>
          <w:trHeight w:val="233"/>
        </w:trPr>
        <w:tc>
          <w:tcPr>
            <w:tcW w:w="4104" w:type="pct"/>
            <w:gridSpan w:val="2"/>
          </w:tcPr>
          <w:p w14:paraId="4DE2B59B" w14:textId="77777777" w:rsidR="00007441" w:rsidRPr="00E02560" w:rsidRDefault="00007441" w:rsidP="002E2E82">
            <w:pPr>
              <w:jc w:val="left"/>
              <w:rPr>
                <w:sz w:val="20"/>
                <w:szCs w:val="20"/>
              </w:rPr>
            </w:pPr>
            <w:r w:rsidRPr="00E02560">
              <w:rPr>
                <w:sz w:val="20"/>
                <w:szCs w:val="20"/>
              </w:rPr>
              <w:t>ODS phased out (as at December 2024) (ODP tonnes):</w:t>
            </w:r>
          </w:p>
        </w:tc>
        <w:tc>
          <w:tcPr>
            <w:tcW w:w="896" w:type="pct"/>
          </w:tcPr>
          <w:p w14:paraId="0D5DC784" w14:textId="77777777" w:rsidR="00007441" w:rsidRPr="00E02560" w:rsidRDefault="00007441" w:rsidP="002E2E82">
            <w:pPr>
              <w:jc w:val="right"/>
              <w:rPr>
                <w:sz w:val="20"/>
                <w:szCs w:val="20"/>
              </w:rPr>
            </w:pPr>
            <w:r w:rsidRPr="00E02560">
              <w:rPr>
                <w:sz w:val="20"/>
                <w:szCs w:val="20"/>
              </w:rPr>
              <w:t>1.5</w:t>
            </w:r>
          </w:p>
        </w:tc>
      </w:tr>
    </w:tbl>
    <w:p w14:paraId="7A28AD9B" w14:textId="77777777" w:rsidR="00007441" w:rsidRPr="00E02560" w:rsidRDefault="00007441" w:rsidP="00007441">
      <w:pPr>
        <w:rPr>
          <w:lang w:val="en-GB"/>
        </w:rPr>
      </w:pPr>
    </w:p>
    <w:p w14:paraId="05991071" w14:textId="77777777" w:rsidR="00007441" w:rsidRPr="00E02560" w:rsidRDefault="00007441" w:rsidP="00007441">
      <w:pPr>
        <w:pStyle w:val="Heading1"/>
        <w:rPr>
          <w:lang w:val="en-GB"/>
        </w:rPr>
      </w:pPr>
      <w:r w:rsidRPr="00E02560">
        <w:rPr>
          <w:lang w:val="en-GB"/>
        </w:rPr>
        <w:t>Summary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007441" w:rsidRPr="00E02560" w14:paraId="33447385" w14:textId="77777777" w:rsidTr="002E2E82">
        <w:trPr>
          <w:tblHeader/>
        </w:trPr>
        <w:tc>
          <w:tcPr>
            <w:tcW w:w="4067" w:type="pct"/>
            <w:tcBorders>
              <w:top w:val="single" w:sz="4" w:space="0" w:color="auto"/>
              <w:left w:val="single" w:sz="4" w:space="0" w:color="auto"/>
              <w:bottom w:val="single" w:sz="4" w:space="0" w:color="auto"/>
              <w:right w:val="single" w:sz="4" w:space="0" w:color="auto"/>
            </w:tcBorders>
          </w:tcPr>
          <w:p w14:paraId="5C187F90" w14:textId="77777777" w:rsidR="00007441" w:rsidRPr="00E02560" w:rsidRDefault="00007441" w:rsidP="002E2E82">
            <w:pPr>
              <w:widowControl w:val="0"/>
              <w:jc w:val="left"/>
              <w:rPr>
                <w:b/>
                <w:sz w:val="20"/>
                <w:szCs w:val="20"/>
                <w:lang w:val="en-GB"/>
              </w:rPr>
            </w:pPr>
            <w:r w:rsidRPr="00E02560">
              <w:rPr>
                <w:b/>
                <w:sz w:val="20"/>
                <w:szCs w:val="20"/>
                <w:lang w:val="en-GB"/>
              </w:rPr>
              <w:t>Summary of activities</w:t>
            </w:r>
          </w:p>
          <w:p w14:paraId="32E2A037" w14:textId="77777777" w:rsidR="00007441" w:rsidRPr="00E02560" w:rsidRDefault="00007441" w:rsidP="002E2E82">
            <w:pPr>
              <w:widowControl w:val="0"/>
              <w:jc w:val="left"/>
              <w:rPr>
                <w:b/>
                <w:sz w:val="20"/>
                <w:szCs w:val="20"/>
                <w:lang w:val="en-GB"/>
              </w:rPr>
            </w:pPr>
          </w:p>
        </w:tc>
        <w:tc>
          <w:tcPr>
            <w:tcW w:w="933" w:type="pct"/>
            <w:tcBorders>
              <w:top w:val="single" w:sz="4" w:space="0" w:color="auto"/>
              <w:left w:val="single" w:sz="4" w:space="0" w:color="auto"/>
              <w:bottom w:val="single" w:sz="4" w:space="0" w:color="auto"/>
              <w:right w:val="single" w:sz="4" w:space="0" w:color="auto"/>
            </w:tcBorders>
            <w:hideMark/>
          </w:tcPr>
          <w:p w14:paraId="3B291CD9" w14:textId="77777777" w:rsidR="00007441" w:rsidRPr="00E02560" w:rsidRDefault="00007441" w:rsidP="002E2E82">
            <w:pPr>
              <w:widowControl w:val="0"/>
              <w:jc w:val="center"/>
              <w:rPr>
                <w:b/>
                <w:sz w:val="20"/>
                <w:szCs w:val="20"/>
                <w:lang w:val="en-GB"/>
              </w:rPr>
            </w:pPr>
            <w:r w:rsidRPr="00E02560">
              <w:rPr>
                <w:b/>
                <w:sz w:val="20"/>
                <w:szCs w:val="20"/>
                <w:lang w:val="en-GB"/>
              </w:rPr>
              <w:t>Funds approved (US $)</w:t>
            </w:r>
          </w:p>
        </w:tc>
      </w:tr>
      <w:tr w:rsidR="00007441" w:rsidRPr="00E02560" w14:paraId="4381824E"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6410821E" w14:textId="77777777" w:rsidR="00007441" w:rsidRPr="00E02560" w:rsidRDefault="00007441" w:rsidP="002E2E82">
            <w:pPr>
              <w:widowControl w:val="0"/>
              <w:ind w:left="360" w:hanging="360"/>
              <w:jc w:val="left"/>
              <w:rPr>
                <w:sz w:val="20"/>
                <w:szCs w:val="20"/>
                <w:lang w:val="en-GB"/>
              </w:rPr>
            </w:pPr>
            <w:r w:rsidRPr="00E02560">
              <w:rPr>
                <w:sz w:val="20"/>
                <w:szCs w:val="20"/>
                <w:lang w:val="en-GB"/>
              </w:rPr>
              <w:t>(a)</w:t>
            </w:r>
            <w:r w:rsidRPr="00E02560">
              <w:rPr>
                <w:sz w:val="20"/>
                <w:szCs w:val="20"/>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685C99B4" w14:textId="77777777" w:rsidR="00007441" w:rsidRPr="00E02560" w:rsidRDefault="00007441" w:rsidP="002E2E82">
            <w:pPr>
              <w:widowControl w:val="0"/>
              <w:jc w:val="right"/>
              <w:rPr>
                <w:sz w:val="20"/>
                <w:szCs w:val="20"/>
                <w:lang w:val="en-GB"/>
              </w:rPr>
            </w:pPr>
            <w:r w:rsidRPr="00E02560">
              <w:rPr>
                <w:sz w:val="20"/>
                <w:szCs w:val="20"/>
                <w:lang w:val="en-GB"/>
              </w:rPr>
              <w:t>0</w:t>
            </w:r>
          </w:p>
        </w:tc>
      </w:tr>
      <w:tr w:rsidR="00007441" w:rsidRPr="00E02560" w14:paraId="69806350"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5A70C419" w14:textId="77777777" w:rsidR="00007441" w:rsidRPr="00E02560" w:rsidRDefault="00007441" w:rsidP="002E2E82">
            <w:pPr>
              <w:widowControl w:val="0"/>
              <w:ind w:left="360" w:hanging="360"/>
              <w:jc w:val="left"/>
              <w:rPr>
                <w:sz w:val="20"/>
                <w:szCs w:val="20"/>
                <w:lang w:val="en-GB"/>
              </w:rPr>
            </w:pPr>
            <w:r w:rsidRPr="00E02560">
              <w:rPr>
                <w:sz w:val="20"/>
                <w:szCs w:val="20"/>
                <w:lang w:val="en-GB"/>
              </w:rPr>
              <w:t>(b)</w:t>
            </w:r>
            <w:r w:rsidRPr="00E02560">
              <w:rPr>
                <w:sz w:val="20"/>
                <w:szCs w:val="20"/>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331FE426" w14:textId="77777777" w:rsidR="00007441" w:rsidRPr="00E02560" w:rsidRDefault="00007441" w:rsidP="002E2E82">
            <w:pPr>
              <w:widowControl w:val="0"/>
              <w:jc w:val="right"/>
              <w:rPr>
                <w:sz w:val="20"/>
                <w:szCs w:val="20"/>
                <w:lang w:val="en-GB"/>
              </w:rPr>
            </w:pPr>
            <w:r w:rsidRPr="00E02560">
              <w:rPr>
                <w:sz w:val="20"/>
                <w:szCs w:val="20"/>
                <w:lang w:val="en-GB"/>
              </w:rPr>
              <w:t>750,333</w:t>
            </w:r>
          </w:p>
        </w:tc>
      </w:tr>
      <w:tr w:rsidR="00007441" w:rsidRPr="00E02560" w14:paraId="63025BC2"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7D6EE846" w14:textId="77777777" w:rsidR="00007441" w:rsidRPr="00E02560" w:rsidRDefault="00007441" w:rsidP="002E2E82">
            <w:pPr>
              <w:widowControl w:val="0"/>
              <w:ind w:left="360" w:hanging="360"/>
              <w:jc w:val="left"/>
              <w:rPr>
                <w:sz w:val="20"/>
                <w:szCs w:val="20"/>
                <w:lang w:val="en-GB"/>
              </w:rPr>
            </w:pPr>
            <w:r w:rsidRPr="00E02560">
              <w:rPr>
                <w:sz w:val="20"/>
                <w:szCs w:val="20"/>
                <w:lang w:val="en-GB"/>
              </w:rPr>
              <w:t>(c)</w:t>
            </w:r>
            <w:r w:rsidRPr="00E02560">
              <w:rPr>
                <w:sz w:val="20"/>
                <w:szCs w:val="20"/>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22D1BB12" w14:textId="77777777" w:rsidR="00007441" w:rsidRPr="00E02560" w:rsidRDefault="00007441" w:rsidP="002E2E82">
            <w:pPr>
              <w:widowControl w:val="0"/>
              <w:jc w:val="right"/>
              <w:rPr>
                <w:sz w:val="20"/>
                <w:szCs w:val="20"/>
                <w:lang w:val="en-GB"/>
              </w:rPr>
            </w:pPr>
            <w:r w:rsidRPr="00E02560">
              <w:rPr>
                <w:sz w:val="20"/>
                <w:szCs w:val="20"/>
                <w:lang w:val="en-GB"/>
              </w:rPr>
              <w:t>721,268</w:t>
            </w:r>
          </w:p>
        </w:tc>
      </w:tr>
      <w:tr w:rsidR="00007441" w:rsidRPr="00E02560" w14:paraId="02C43702"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6C87007C" w14:textId="77777777" w:rsidR="00007441" w:rsidRPr="00E02560" w:rsidRDefault="00007441" w:rsidP="002E2E82">
            <w:pPr>
              <w:widowControl w:val="0"/>
              <w:tabs>
                <w:tab w:val="left" w:pos="6973"/>
              </w:tabs>
              <w:ind w:left="6548" w:right="-232"/>
              <w:rPr>
                <w:sz w:val="20"/>
                <w:szCs w:val="20"/>
                <w:lang w:val="en-GB"/>
              </w:rPr>
            </w:pPr>
            <w:r w:rsidRPr="00E02560">
              <w:rPr>
                <w:sz w:val="20"/>
                <w:szCs w:val="20"/>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122A7B2D" w14:textId="77777777" w:rsidR="00007441" w:rsidRPr="00E02560" w:rsidRDefault="00007441" w:rsidP="002E2E82">
            <w:pPr>
              <w:widowControl w:val="0"/>
              <w:jc w:val="right"/>
              <w:rPr>
                <w:sz w:val="20"/>
                <w:szCs w:val="20"/>
                <w:lang w:val="en-GB"/>
              </w:rPr>
            </w:pPr>
            <w:r w:rsidRPr="00E02560">
              <w:rPr>
                <w:sz w:val="20"/>
                <w:szCs w:val="20"/>
                <w:lang w:val="en-GB"/>
              </w:rPr>
              <w:t>1,471,601</w:t>
            </w:r>
          </w:p>
        </w:tc>
      </w:tr>
      <w:tr w:rsidR="00007441" w:rsidRPr="00E02560" w14:paraId="5FCC8ABE"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3C7EEA0B" w14:textId="77777777" w:rsidR="00007441" w:rsidRPr="00E02560" w:rsidRDefault="00007441" w:rsidP="002E2E82">
            <w:pPr>
              <w:widowControl w:val="0"/>
              <w:ind w:left="360" w:hanging="360"/>
              <w:jc w:val="left"/>
              <w:rPr>
                <w:sz w:val="20"/>
                <w:szCs w:val="20"/>
                <w:lang w:val="en-GB"/>
              </w:rPr>
            </w:pPr>
            <w:r w:rsidRPr="00E02560">
              <w:rPr>
                <w:sz w:val="20"/>
                <w:szCs w:val="20"/>
                <w:lang w:val="en-GB"/>
              </w:rPr>
              <w:t>(d)</w:t>
            </w:r>
            <w:r w:rsidRPr="00E02560">
              <w:rPr>
                <w:sz w:val="20"/>
                <w:szCs w:val="20"/>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6BE5892E" w14:textId="77777777" w:rsidR="00007441" w:rsidRPr="00E02560" w:rsidRDefault="00007441" w:rsidP="002E2E82">
            <w:pPr>
              <w:widowControl w:val="0"/>
              <w:jc w:val="right"/>
              <w:rPr>
                <w:sz w:val="20"/>
                <w:szCs w:val="20"/>
                <w:lang w:val="en-GB"/>
              </w:rPr>
            </w:pPr>
            <w:r w:rsidRPr="00E02560">
              <w:rPr>
                <w:sz w:val="20"/>
                <w:szCs w:val="20"/>
                <w:lang w:val="en-GB"/>
              </w:rPr>
              <w:t>50,000</w:t>
            </w:r>
          </w:p>
        </w:tc>
      </w:tr>
    </w:tbl>
    <w:p w14:paraId="44F37D8E" w14:textId="77777777" w:rsidR="00007441" w:rsidRPr="00E02560" w:rsidRDefault="00007441" w:rsidP="00007441">
      <w:pPr>
        <w:rPr>
          <w:lang w:val="en-GB"/>
        </w:rPr>
      </w:pPr>
    </w:p>
    <w:p w14:paraId="4C2484F4" w14:textId="77777777" w:rsidR="00007441" w:rsidRPr="00E02560" w:rsidRDefault="00007441" w:rsidP="00007441">
      <w:pPr>
        <w:keepNext/>
        <w:spacing w:after="240"/>
        <w:rPr>
          <w:u w:val="single"/>
        </w:rPr>
      </w:pPr>
      <w:r w:rsidRPr="00E02560">
        <w:rPr>
          <w:u w:val="single"/>
        </w:rPr>
        <w:t>Progress report</w:t>
      </w:r>
    </w:p>
    <w:p w14:paraId="300D72B6" w14:textId="77777777" w:rsidR="00007441" w:rsidRPr="00E02560" w:rsidRDefault="00007441" w:rsidP="00007441">
      <w:pPr>
        <w:pStyle w:val="Heading1"/>
      </w:pPr>
      <w:r w:rsidRPr="00E02560">
        <w:t>Under phase X of the IS project, the Government of Palau sustained effective NOU operations, with five of the seven objectives fully achieved, based on the performance indicators, and two partially achieved. The NOU enforced the HCFC and HFC licensing and quota systems and the ban on HCFC-based equipment, with HCFC consumption maintained well below the maximum allowable consumption. A new National Ozone Officer was recruited during the reporting period and received capacity-building support from UNEP. Article 7 and country programme data for 2024 and 2025 were submitted to the Ozone and Fund Secretariats, although the HFC data reconciliation process delayed the submission of the 2024 CP data. A draft amendment to introduce mandatory controls on HFC-based equipment was finalized and submitted to the President's Office for signature. The NOU hosted the regional network meeting in Koror in June 2024 and participated in all other regional meetings. The NOU organized World Ozone Day celebrations, school visits, and community outreach. Gender mainstreaming was integrated throughout, with female participation across NOU-organized activities such as awareness programmes, and the planning and implementation of the Montreal Protocol projects through the Steering Committee.</w:t>
      </w:r>
    </w:p>
    <w:p w14:paraId="0EF68371" w14:textId="77777777" w:rsidR="00007441" w:rsidRPr="00E02560" w:rsidRDefault="00007441" w:rsidP="00007441">
      <w:pPr>
        <w:keepNext/>
        <w:spacing w:after="240"/>
        <w:rPr>
          <w:u w:val="single"/>
        </w:rPr>
      </w:pPr>
      <w:r w:rsidRPr="00E02560">
        <w:rPr>
          <w:u w:val="single"/>
        </w:rPr>
        <w:t>Plan of action</w:t>
      </w:r>
    </w:p>
    <w:p w14:paraId="221D38EE" w14:textId="77777777" w:rsidR="00007441" w:rsidRPr="00E02560" w:rsidRDefault="00007441" w:rsidP="00007441">
      <w:pPr>
        <w:pStyle w:val="Heading1"/>
      </w:pPr>
      <w:r w:rsidRPr="00E02560">
        <w:t>In phase XI, the NOU will continue to implement the licensing and quota systems for HCFCs and HFCs and the import ban on HCFC-based equipment; implement the revised regulation to introduce mandatory controls on HFC-based equipment once gazetted; coordinate the implementation of stage II of the HPMP, stage I of the KIP, the national inventory of ODS banks, and the energy</w:t>
      </w:r>
      <w:r w:rsidRPr="00E02560">
        <w:noBreakHyphen/>
        <w:t>efficiency project; actively engage the Steering Committee and RAC Association in the planning and implementation of Montreal Protocol obligations; and conduct public awareness activities, annual World Ozone Day celebrations, and participate in regional and international Montreal Protocol meetings. The NOU will maintain quarterly reconciliation with Customs to ensure timely submission of Article 7 and country programme data. Gender mainstreaming will be integrated into all projects, including activities to encourage young women to consider careers in the RAC sector.</w:t>
      </w:r>
    </w:p>
    <w:p w14:paraId="561DC2C0" w14:textId="77777777" w:rsidR="00007441" w:rsidRPr="00E02560" w:rsidRDefault="00007441" w:rsidP="00007441">
      <w:pPr>
        <w:keepNext/>
        <w:spacing w:after="240"/>
        <w:rPr>
          <w:u w:val="single"/>
        </w:rPr>
      </w:pPr>
      <w:r w:rsidRPr="00E02560">
        <w:rPr>
          <w:u w:val="single"/>
        </w:rPr>
        <w:t>Sustainability and risk assessment</w:t>
      </w:r>
    </w:p>
    <w:p w14:paraId="4EC513BE" w14:textId="77777777" w:rsidR="00007441" w:rsidRPr="00E02560" w:rsidRDefault="00007441" w:rsidP="00007441">
      <w:pPr>
        <w:pStyle w:val="Heading1"/>
      </w:pPr>
      <w:r w:rsidRPr="00E02560">
        <w:t xml:space="preserve">The IS project can be successfully implemented in Palau under conditions of stable funding from the Multilateral Fund. Stakeholders, relevant associations, ministries, and agencies actively participate in the development of recommendations and amendments to laws and regulations, as well as public awareness and promotional activities. The NOU is continuously guided by the Steering Committee, comprising key ministries, the RAC sector, and other relevant agencies. Tourism, construction, and urbanization in Palau present a risk of increasing demand for high-GWP HFC equipment, which could complicate the </w:t>
      </w:r>
      <w:r w:rsidRPr="00E02560">
        <w:lastRenderedPageBreak/>
        <w:t>HFC phase</w:t>
      </w:r>
      <w:r w:rsidRPr="00E02560">
        <w:noBreakHyphen/>
        <w:t>down schedule; this is being mitigated through the introduction of regulatory controls on high</w:t>
      </w:r>
      <w:r w:rsidRPr="00E02560">
        <w:noBreakHyphen/>
        <w:t>GWP equipment and strengthened enforcement. Awareness activities overlap across the IS, KIP, and HPMP projects so to prevent double-counting, the NOU will maintain a tracking table separating activities, budgets, outputs and supporting documents by project.</w:t>
      </w:r>
    </w:p>
    <w:p w14:paraId="7993519D" w14:textId="77777777" w:rsidR="00007441" w:rsidRPr="00E02560" w:rsidRDefault="00007441" w:rsidP="00007441">
      <w:pPr>
        <w:widowControl w:val="0"/>
        <w:spacing w:after="120"/>
        <w:rPr>
          <w:b/>
          <w:bCs/>
        </w:rPr>
      </w:pPr>
      <w:r w:rsidRPr="00E02560">
        <w:rPr>
          <w:b/>
          <w:bCs/>
        </w:rPr>
        <w:t>Republic of Moldova: Renewal of institutional strengthening</w:t>
      </w:r>
    </w:p>
    <w:tbl>
      <w:tblPr>
        <w:tblStyle w:val="TableGrid82"/>
        <w:tblW w:w="5000" w:type="pct"/>
        <w:tblLook w:val="01E0" w:firstRow="1" w:lastRow="1" w:firstColumn="1" w:lastColumn="1" w:noHBand="0" w:noVBand="0"/>
      </w:tblPr>
      <w:tblGrid>
        <w:gridCol w:w="6401"/>
        <w:gridCol w:w="1227"/>
        <w:gridCol w:w="1812"/>
      </w:tblGrid>
      <w:tr w:rsidR="00007441" w:rsidRPr="00E02560" w14:paraId="5DEB3510" w14:textId="77777777" w:rsidTr="002E2E82">
        <w:trPr>
          <w:trHeight w:val="278"/>
          <w:tblHeader/>
        </w:trPr>
        <w:tc>
          <w:tcPr>
            <w:tcW w:w="4040" w:type="pct"/>
            <w:gridSpan w:val="2"/>
            <w:tcBorders>
              <w:top w:val="single" w:sz="4" w:space="0" w:color="auto"/>
              <w:left w:val="single" w:sz="4" w:space="0" w:color="auto"/>
              <w:bottom w:val="single" w:sz="4" w:space="0" w:color="auto"/>
              <w:right w:val="single" w:sz="4" w:space="0" w:color="auto"/>
            </w:tcBorders>
            <w:hideMark/>
          </w:tcPr>
          <w:p w14:paraId="23AEDBF6" w14:textId="77777777" w:rsidR="00007441" w:rsidRPr="00E02560" w:rsidRDefault="00007441" w:rsidP="002E2E82">
            <w:pPr>
              <w:widowControl w:val="0"/>
              <w:rPr>
                <w:b/>
                <w:sz w:val="20"/>
                <w:szCs w:val="20"/>
              </w:rPr>
            </w:pPr>
            <w:r w:rsidRPr="00E02560">
              <w:rPr>
                <w:b/>
                <w:sz w:val="20"/>
                <w:szCs w:val="20"/>
              </w:rPr>
              <w:t>Summary of the project and country profile</w:t>
            </w:r>
          </w:p>
        </w:tc>
        <w:tc>
          <w:tcPr>
            <w:tcW w:w="960" w:type="pct"/>
            <w:tcBorders>
              <w:top w:val="single" w:sz="4" w:space="0" w:color="auto"/>
              <w:left w:val="single" w:sz="4" w:space="0" w:color="auto"/>
              <w:bottom w:val="single" w:sz="4" w:space="0" w:color="auto"/>
              <w:right w:val="single" w:sz="4" w:space="0" w:color="auto"/>
            </w:tcBorders>
          </w:tcPr>
          <w:p w14:paraId="063943D0" w14:textId="77777777" w:rsidR="00007441" w:rsidRPr="00E02560" w:rsidRDefault="00007441" w:rsidP="002E2E82">
            <w:pPr>
              <w:widowControl w:val="0"/>
              <w:jc w:val="right"/>
              <w:rPr>
                <w:b/>
                <w:sz w:val="20"/>
                <w:szCs w:val="20"/>
              </w:rPr>
            </w:pPr>
          </w:p>
        </w:tc>
      </w:tr>
      <w:tr w:rsidR="00007441" w:rsidRPr="00E02560" w14:paraId="455B0729" w14:textId="77777777" w:rsidTr="002E2E82">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235F90FD" w14:textId="77777777" w:rsidR="00007441" w:rsidRPr="00E02560" w:rsidRDefault="00007441" w:rsidP="002E2E82">
            <w:pPr>
              <w:widowControl w:val="0"/>
              <w:rPr>
                <w:sz w:val="20"/>
                <w:szCs w:val="20"/>
              </w:rPr>
            </w:pPr>
            <w:r w:rsidRPr="00E02560">
              <w:rPr>
                <w:sz w:val="20"/>
                <w:szCs w:val="20"/>
              </w:rPr>
              <w:t>Implementing agency:</w:t>
            </w:r>
          </w:p>
        </w:tc>
        <w:tc>
          <w:tcPr>
            <w:tcW w:w="960" w:type="pct"/>
            <w:tcBorders>
              <w:top w:val="single" w:sz="4" w:space="0" w:color="auto"/>
              <w:left w:val="single" w:sz="4" w:space="0" w:color="auto"/>
              <w:bottom w:val="single" w:sz="4" w:space="0" w:color="auto"/>
              <w:right w:val="single" w:sz="4" w:space="0" w:color="auto"/>
            </w:tcBorders>
            <w:hideMark/>
          </w:tcPr>
          <w:p w14:paraId="2449FC26" w14:textId="77777777" w:rsidR="00007441" w:rsidRPr="00E02560" w:rsidRDefault="00007441" w:rsidP="002E2E82">
            <w:pPr>
              <w:widowControl w:val="0"/>
              <w:jc w:val="center"/>
              <w:rPr>
                <w:sz w:val="20"/>
                <w:szCs w:val="20"/>
              </w:rPr>
            </w:pPr>
            <w:r w:rsidRPr="00E02560">
              <w:rPr>
                <w:sz w:val="20"/>
                <w:szCs w:val="20"/>
              </w:rPr>
              <w:t>UNEP</w:t>
            </w:r>
          </w:p>
        </w:tc>
      </w:tr>
      <w:tr w:rsidR="00007441" w:rsidRPr="00E02560" w14:paraId="3ED7AD37" w14:textId="77777777" w:rsidTr="002E2E82">
        <w:trPr>
          <w:trHeight w:val="233"/>
        </w:trPr>
        <w:tc>
          <w:tcPr>
            <w:tcW w:w="4040" w:type="pct"/>
            <w:gridSpan w:val="2"/>
            <w:tcBorders>
              <w:top w:val="single" w:sz="4" w:space="0" w:color="auto"/>
              <w:left w:val="single" w:sz="4" w:space="0" w:color="auto"/>
              <w:bottom w:val="nil"/>
              <w:right w:val="single" w:sz="4" w:space="0" w:color="auto"/>
            </w:tcBorders>
            <w:hideMark/>
          </w:tcPr>
          <w:p w14:paraId="502E8310" w14:textId="77777777" w:rsidR="00007441" w:rsidRPr="00E02560" w:rsidRDefault="00007441" w:rsidP="002E2E82">
            <w:pPr>
              <w:widowControl w:val="0"/>
              <w:rPr>
                <w:sz w:val="20"/>
                <w:szCs w:val="20"/>
              </w:rPr>
            </w:pPr>
            <w:r w:rsidRPr="00E02560">
              <w:rPr>
                <w:sz w:val="20"/>
                <w:szCs w:val="20"/>
              </w:rPr>
              <w:t>Amounts previously approved for institutional strengthening (US $):</w:t>
            </w:r>
          </w:p>
        </w:tc>
        <w:tc>
          <w:tcPr>
            <w:tcW w:w="960" w:type="pct"/>
            <w:tcBorders>
              <w:top w:val="single" w:sz="4" w:space="0" w:color="auto"/>
              <w:left w:val="single" w:sz="4" w:space="0" w:color="auto"/>
              <w:bottom w:val="nil"/>
              <w:right w:val="single" w:sz="4" w:space="0" w:color="auto"/>
            </w:tcBorders>
          </w:tcPr>
          <w:p w14:paraId="2366EE7B" w14:textId="77777777" w:rsidR="00007441" w:rsidRPr="00E02560" w:rsidRDefault="00007441" w:rsidP="002E2E82">
            <w:pPr>
              <w:widowControl w:val="0"/>
              <w:jc w:val="right"/>
              <w:rPr>
                <w:sz w:val="20"/>
                <w:szCs w:val="20"/>
              </w:rPr>
            </w:pPr>
          </w:p>
        </w:tc>
      </w:tr>
      <w:tr w:rsidR="00007441" w:rsidRPr="00E02560" w14:paraId="64BC6DDB" w14:textId="77777777" w:rsidTr="002E2E82">
        <w:trPr>
          <w:trHeight w:val="233"/>
        </w:trPr>
        <w:tc>
          <w:tcPr>
            <w:tcW w:w="3390" w:type="pct"/>
            <w:tcBorders>
              <w:top w:val="nil"/>
              <w:left w:val="single" w:sz="4" w:space="0" w:color="auto"/>
              <w:bottom w:val="nil"/>
              <w:right w:val="nil"/>
            </w:tcBorders>
            <w:shd w:val="clear" w:color="auto" w:fill="FFFFFF" w:themeFill="background1"/>
            <w:vAlign w:val="bottom"/>
            <w:hideMark/>
          </w:tcPr>
          <w:p w14:paraId="731CEA39" w14:textId="77777777" w:rsidR="00007441" w:rsidRPr="00E02560" w:rsidRDefault="00007441" w:rsidP="002E2E82">
            <w:pPr>
              <w:widowControl w:val="0"/>
              <w:ind w:left="5130" w:right="-198"/>
              <w:jc w:val="left"/>
              <w:rPr>
                <w:sz w:val="20"/>
                <w:szCs w:val="20"/>
              </w:rPr>
            </w:pPr>
            <w:r w:rsidRPr="00E02560">
              <w:rPr>
                <w:sz w:val="20"/>
                <w:szCs w:val="20"/>
              </w:rPr>
              <w:t>Phase I:</w:t>
            </w:r>
          </w:p>
        </w:tc>
        <w:tc>
          <w:tcPr>
            <w:tcW w:w="650" w:type="pct"/>
            <w:tcBorders>
              <w:top w:val="nil"/>
              <w:left w:val="nil"/>
              <w:bottom w:val="nil"/>
              <w:right w:val="single" w:sz="4" w:space="0" w:color="auto"/>
            </w:tcBorders>
            <w:shd w:val="clear" w:color="auto" w:fill="FFFFFF" w:themeFill="background1"/>
            <w:vAlign w:val="bottom"/>
            <w:hideMark/>
          </w:tcPr>
          <w:p w14:paraId="37528558" w14:textId="77777777" w:rsidR="00007441" w:rsidRPr="00E02560" w:rsidRDefault="00007441" w:rsidP="002E2E82">
            <w:pPr>
              <w:widowControl w:val="0"/>
              <w:jc w:val="right"/>
              <w:rPr>
                <w:sz w:val="20"/>
                <w:szCs w:val="20"/>
              </w:rPr>
            </w:pPr>
            <w:r w:rsidRPr="00E02560">
              <w:rPr>
                <w:sz w:val="20"/>
                <w:szCs w:val="20"/>
              </w:rPr>
              <w:t>Jul-98</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73D24560" w14:textId="77777777" w:rsidR="00007441" w:rsidRPr="00E02560" w:rsidRDefault="00007441" w:rsidP="002E2E82">
            <w:pPr>
              <w:widowControl w:val="0"/>
              <w:jc w:val="right"/>
              <w:rPr>
                <w:sz w:val="20"/>
                <w:szCs w:val="20"/>
              </w:rPr>
            </w:pPr>
            <w:r w:rsidRPr="00E02560">
              <w:rPr>
                <w:sz w:val="20"/>
                <w:szCs w:val="20"/>
              </w:rPr>
              <w:t>90,400</w:t>
            </w:r>
          </w:p>
        </w:tc>
      </w:tr>
      <w:tr w:rsidR="00007441" w:rsidRPr="00E02560" w14:paraId="773D4B65" w14:textId="77777777" w:rsidTr="002E2E82">
        <w:trPr>
          <w:trHeight w:val="233"/>
        </w:trPr>
        <w:tc>
          <w:tcPr>
            <w:tcW w:w="3390" w:type="pct"/>
            <w:tcBorders>
              <w:top w:val="nil"/>
              <w:left w:val="single" w:sz="4" w:space="0" w:color="auto"/>
              <w:bottom w:val="nil"/>
              <w:right w:val="nil"/>
            </w:tcBorders>
            <w:shd w:val="clear" w:color="auto" w:fill="FFFFFF" w:themeFill="background1"/>
            <w:vAlign w:val="bottom"/>
            <w:hideMark/>
          </w:tcPr>
          <w:p w14:paraId="2BCF5FAC" w14:textId="77777777" w:rsidR="00007441" w:rsidRPr="00E02560" w:rsidRDefault="00007441" w:rsidP="002E2E82">
            <w:pPr>
              <w:widowControl w:val="0"/>
              <w:ind w:left="5130" w:right="-198"/>
              <w:jc w:val="left"/>
              <w:rPr>
                <w:sz w:val="20"/>
                <w:szCs w:val="20"/>
              </w:rPr>
            </w:pPr>
            <w:r w:rsidRPr="00E02560">
              <w:rPr>
                <w:sz w:val="20"/>
                <w:szCs w:val="20"/>
              </w:rPr>
              <w:t>Phase II:</w:t>
            </w:r>
          </w:p>
        </w:tc>
        <w:tc>
          <w:tcPr>
            <w:tcW w:w="650" w:type="pct"/>
            <w:tcBorders>
              <w:top w:val="nil"/>
              <w:left w:val="nil"/>
              <w:bottom w:val="nil"/>
              <w:right w:val="single" w:sz="4" w:space="0" w:color="auto"/>
            </w:tcBorders>
            <w:shd w:val="clear" w:color="auto" w:fill="FFFFFF" w:themeFill="background1"/>
            <w:vAlign w:val="bottom"/>
            <w:hideMark/>
          </w:tcPr>
          <w:p w14:paraId="4D961FA7" w14:textId="77777777" w:rsidR="00007441" w:rsidRPr="00E02560" w:rsidRDefault="00007441" w:rsidP="002E2E82">
            <w:pPr>
              <w:widowControl w:val="0"/>
              <w:jc w:val="right"/>
              <w:rPr>
                <w:sz w:val="20"/>
                <w:szCs w:val="20"/>
              </w:rPr>
            </w:pPr>
            <w:r w:rsidRPr="00E02560">
              <w:rPr>
                <w:sz w:val="20"/>
                <w:szCs w:val="20"/>
              </w:rPr>
              <w:t>Mar-02</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13491F2A" w14:textId="77777777" w:rsidR="00007441" w:rsidRPr="00E02560" w:rsidRDefault="00007441" w:rsidP="002E2E82">
            <w:pPr>
              <w:widowControl w:val="0"/>
              <w:jc w:val="right"/>
              <w:rPr>
                <w:sz w:val="20"/>
                <w:szCs w:val="20"/>
              </w:rPr>
            </w:pPr>
            <w:r w:rsidRPr="00E02560">
              <w:rPr>
                <w:sz w:val="20"/>
                <w:szCs w:val="20"/>
              </w:rPr>
              <w:t>69,334</w:t>
            </w:r>
          </w:p>
        </w:tc>
      </w:tr>
      <w:tr w:rsidR="00007441" w:rsidRPr="00E02560" w14:paraId="199C8DAD" w14:textId="77777777" w:rsidTr="002E2E82">
        <w:trPr>
          <w:trHeight w:val="233"/>
        </w:trPr>
        <w:tc>
          <w:tcPr>
            <w:tcW w:w="3390" w:type="pct"/>
            <w:tcBorders>
              <w:top w:val="nil"/>
              <w:left w:val="single" w:sz="4" w:space="0" w:color="auto"/>
              <w:bottom w:val="nil"/>
              <w:right w:val="nil"/>
            </w:tcBorders>
            <w:shd w:val="clear" w:color="auto" w:fill="FFFFFF" w:themeFill="background1"/>
            <w:vAlign w:val="bottom"/>
            <w:hideMark/>
          </w:tcPr>
          <w:p w14:paraId="05826A4A" w14:textId="77777777" w:rsidR="00007441" w:rsidRPr="00E02560" w:rsidRDefault="00007441" w:rsidP="002E2E82">
            <w:pPr>
              <w:widowControl w:val="0"/>
              <w:ind w:left="5130" w:right="-198"/>
              <w:jc w:val="left"/>
              <w:rPr>
                <w:sz w:val="20"/>
                <w:szCs w:val="20"/>
              </w:rPr>
            </w:pPr>
            <w:r w:rsidRPr="00E02560">
              <w:rPr>
                <w:sz w:val="20"/>
                <w:szCs w:val="20"/>
              </w:rPr>
              <w:t>Phase III:</w:t>
            </w:r>
          </w:p>
        </w:tc>
        <w:tc>
          <w:tcPr>
            <w:tcW w:w="650" w:type="pct"/>
            <w:tcBorders>
              <w:top w:val="nil"/>
              <w:left w:val="nil"/>
              <w:bottom w:val="nil"/>
              <w:right w:val="single" w:sz="4" w:space="0" w:color="auto"/>
            </w:tcBorders>
            <w:shd w:val="clear" w:color="auto" w:fill="FFFFFF" w:themeFill="background1"/>
            <w:vAlign w:val="bottom"/>
            <w:hideMark/>
          </w:tcPr>
          <w:p w14:paraId="77345173" w14:textId="77777777" w:rsidR="00007441" w:rsidRPr="00E02560" w:rsidRDefault="00007441" w:rsidP="002E2E82">
            <w:pPr>
              <w:widowControl w:val="0"/>
              <w:jc w:val="right"/>
              <w:rPr>
                <w:sz w:val="20"/>
                <w:szCs w:val="20"/>
              </w:rPr>
            </w:pPr>
            <w:r w:rsidRPr="00E02560">
              <w:rPr>
                <w:sz w:val="20"/>
                <w:szCs w:val="20"/>
              </w:rPr>
              <w:t>Jul-04</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2D25AE4D" w14:textId="77777777" w:rsidR="00007441" w:rsidRPr="00E02560" w:rsidRDefault="00007441" w:rsidP="002E2E82">
            <w:pPr>
              <w:widowControl w:val="0"/>
              <w:jc w:val="right"/>
              <w:rPr>
                <w:sz w:val="20"/>
                <w:szCs w:val="20"/>
              </w:rPr>
            </w:pPr>
            <w:r w:rsidRPr="00E02560">
              <w:rPr>
                <w:sz w:val="20"/>
                <w:szCs w:val="20"/>
              </w:rPr>
              <w:t>69,334</w:t>
            </w:r>
          </w:p>
        </w:tc>
      </w:tr>
      <w:tr w:rsidR="00007441" w:rsidRPr="00E02560" w14:paraId="7B4847BB" w14:textId="77777777" w:rsidTr="002E2E82">
        <w:trPr>
          <w:trHeight w:val="233"/>
        </w:trPr>
        <w:tc>
          <w:tcPr>
            <w:tcW w:w="3390" w:type="pct"/>
            <w:tcBorders>
              <w:top w:val="nil"/>
              <w:left w:val="single" w:sz="4" w:space="0" w:color="auto"/>
              <w:bottom w:val="nil"/>
              <w:right w:val="nil"/>
            </w:tcBorders>
            <w:shd w:val="clear" w:color="auto" w:fill="FFFFFF" w:themeFill="background1"/>
            <w:vAlign w:val="bottom"/>
            <w:hideMark/>
          </w:tcPr>
          <w:p w14:paraId="25F3E730" w14:textId="77777777" w:rsidR="00007441" w:rsidRPr="00E02560" w:rsidRDefault="00007441" w:rsidP="002E2E82">
            <w:pPr>
              <w:widowControl w:val="0"/>
              <w:ind w:left="5130" w:right="-198"/>
              <w:jc w:val="left"/>
              <w:rPr>
                <w:sz w:val="20"/>
                <w:szCs w:val="20"/>
              </w:rPr>
            </w:pPr>
            <w:r w:rsidRPr="00E02560">
              <w:rPr>
                <w:sz w:val="20"/>
                <w:szCs w:val="20"/>
              </w:rPr>
              <w:t>Phase IV:</w:t>
            </w:r>
          </w:p>
        </w:tc>
        <w:tc>
          <w:tcPr>
            <w:tcW w:w="650" w:type="pct"/>
            <w:tcBorders>
              <w:top w:val="nil"/>
              <w:left w:val="nil"/>
              <w:bottom w:val="nil"/>
              <w:right w:val="single" w:sz="4" w:space="0" w:color="auto"/>
            </w:tcBorders>
            <w:shd w:val="clear" w:color="auto" w:fill="FFFFFF" w:themeFill="background1"/>
            <w:vAlign w:val="bottom"/>
            <w:hideMark/>
          </w:tcPr>
          <w:p w14:paraId="18F8DEE7" w14:textId="77777777" w:rsidR="00007441" w:rsidRPr="00E02560" w:rsidRDefault="00007441" w:rsidP="002E2E82">
            <w:pPr>
              <w:widowControl w:val="0"/>
              <w:tabs>
                <w:tab w:val="left" w:pos="6840"/>
              </w:tabs>
              <w:ind w:left="-108"/>
              <w:jc w:val="right"/>
              <w:rPr>
                <w:sz w:val="20"/>
                <w:szCs w:val="20"/>
              </w:rPr>
            </w:pPr>
            <w:r w:rsidRPr="00E02560">
              <w:rPr>
                <w:sz w:val="20"/>
                <w:szCs w:val="20"/>
              </w:rPr>
              <w:t>Apr-06</w:t>
            </w:r>
          </w:p>
        </w:tc>
        <w:tc>
          <w:tcPr>
            <w:tcW w:w="960" w:type="pct"/>
            <w:tcBorders>
              <w:top w:val="nil"/>
              <w:left w:val="single" w:sz="4" w:space="0" w:color="auto"/>
              <w:bottom w:val="nil"/>
              <w:right w:val="single" w:sz="4" w:space="0" w:color="auto"/>
            </w:tcBorders>
            <w:shd w:val="clear" w:color="auto" w:fill="FFFFFF" w:themeFill="background1"/>
            <w:hideMark/>
          </w:tcPr>
          <w:p w14:paraId="1E8BFBD1" w14:textId="77777777" w:rsidR="00007441" w:rsidRPr="00E02560" w:rsidRDefault="00007441" w:rsidP="002E2E82">
            <w:pPr>
              <w:widowControl w:val="0"/>
              <w:jc w:val="right"/>
              <w:rPr>
                <w:sz w:val="20"/>
                <w:szCs w:val="20"/>
              </w:rPr>
            </w:pPr>
            <w:r w:rsidRPr="00E02560">
              <w:rPr>
                <w:sz w:val="20"/>
                <w:szCs w:val="20"/>
              </w:rPr>
              <w:t>69,334</w:t>
            </w:r>
          </w:p>
        </w:tc>
      </w:tr>
      <w:tr w:rsidR="00007441" w:rsidRPr="00E02560" w14:paraId="69D594FC" w14:textId="77777777" w:rsidTr="002E2E82">
        <w:trPr>
          <w:trHeight w:val="233"/>
        </w:trPr>
        <w:tc>
          <w:tcPr>
            <w:tcW w:w="3390" w:type="pct"/>
            <w:tcBorders>
              <w:top w:val="nil"/>
              <w:left w:val="single" w:sz="4" w:space="0" w:color="auto"/>
              <w:bottom w:val="nil"/>
              <w:right w:val="nil"/>
            </w:tcBorders>
            <w:shd w:val="clear" w:color="auto" w:fill="FFFFFF" w:themeFill="background1"/>
            <w:vAlign w:val="bottom"/>
            <w:hideMark/>
          </w:tcPr>
          <w:p w14:paraId="1EF4C3BA" w14:textId="77777777" w:rsidR="00007441" w:rsidRPr="00E02560" w:rsidRDefault="00007441" w:rsidP="002E2E82">
            <w:pPr>
              <w:widowControl w:val="0"/>
              <w:ind w:left="5130" w:right="-198"/>
              <w:jc w:val="left"/>
              <w:rPr>
                <w:sz w:val="20"/>
                <w:szCs w:val="20"/>
              </w:rPr>
            </w:pPr>
            <w:r w:rsidRPr="00E02560">
              <w:rPr>
                <w:sz w:val="20"/>
                <w:szCs w:val="20"/>
              </w:rPr>
              <w:t>Phase V:</w:t>
            </w:r>
          </w:p>
        </w:tc>
        <w:tc>
          <w:tcPr>
            <w:tcW w:w="650" w:type="pct"/>
            <w:tcBorders>
              <w:top w:val="nil"/>
              <w:left w:val="nil"/>
              <w:bottom w:val="nil"/>
              <w:right w:val="single" w:sz="4" w:space="0" w:color="auto"/>
            </w:tcBorders>
            <w:shd w:val="clear" w:color="auto" w:fill="FFFFFF" w:themeFill="background1"/>
            <w:vAlign w:val="bottom"/>
            <w:hideMark/>
          </w:tcPr>
          <w:p w14:paraId="2F05748A" w14:textId="77777777" w:rsidR="00007441" w:rsidRPr="00E02560" w:rsidRDefault="00007441" w:rsidP="002E2E82">
            <w:pPr>
              <w:widowControl w:val="0"/>
              <w:tabs>
                <w:tab w:val="left" w:pos="6840"/>
              </w:tabs>
              <w:ind w:left="-108"/>
              <w:jc w:val="right"/>
              <w:rPr>
                <w:sz w:val="20"/>
                <w:szCs w:val="20"/>
              </w:rPr>
            </w:pPr>
            <w:r w:rsidRPr="00E02560">
              <w:rPr>
                <w:sz w:val="20"/>
                <w:szCs w:val="20"/>
              </w:rPr>
              <w:t>Apr-08</w:t>
            </w:r>
          </w:p>
        </w:tc>
        <w:tc>
          <w:tcPr>
            <w:tcW w:w="960" w:type="pct"/>
            <w:tcBorders>
              <w:top w:val="nil"/>
              <w:left w:val="single" w:sz="4" w:space="0" w:color="auto"/>
              <w:bottom w:val="nil"/>
              <w:right w:val="single" w:sz="4" w:space="0" w:color="auto"/>
            </w:tcBorders>
            <w:shd w:val="clear" w:color="auto" w:fill="FFFFFF" w:themeFill="background1"/>
            <w:hideMark/>
          </w:tcPr>
          <w:p w14:paraId="7F548DEC" w14:textId="77777777" w:rsidR="00007441" w:rsidRPr="00E02560" w:rsidRDefault="00007441" w:rsidP="002E2E82">
            <w:pPr>
              <w:widowControl w:val="0"/>
              <w:jc w:val="right"/>
              <w:rPr>
                <w:sz w:val="20"/>
                <w:szCs w:val="20"/>
              </w:rPr>
            </w:pPr>
            <w:r w:rsidRPr="00E02560">
              <w:rPr>
                <w:sz w:val="20"/>
                <w:szCs w:val="20"/>
              </w:rPr>
              <w:t>69,334</w:t>
            </w:r>
          </w:p>
        </w:tc>
      </w:tr>
      <w:tr w:rsidR="00007441" w:rsidRPr="00E02560" w14:paraId="2465893F" w14:textId="77777777" w:rsidTr="002E2E82">
        <w:trPr>
          <w:trHeight w:val="233"/>
        </w:trPr>
        <w:tc>
          <w:tcPr>
            <w:tcW w:w="3390" w:type="pct"/>
            <w:tcBorders>
              <w:top w:val="nil"/>
              <w:left w:val="single" w:sz="4" w:space="0" w:color="auto"/>
              <w:bottom w:val="nil"/>
              <w:right w:val="nil"/>
            </w:tcBorders>
            <w:shd w:val="clear" w:color="auto" w:fill="FFFFFF" w:themeFill="background1"/>
            <w:vAlign w:val="bottom"/>
            <w:hideMark/>
          </w:tcPr>
          <w:p w14:paraId="41C18A4C" w14:textId="77777777" w:rsidR="00007441" w:rsidRPr="00E02560" w:rsidRDefault="00007441" w:rsidP="002E2E82">
            <w:pPr>
              <w:widowControl w:val="0"/>
              <w:ind w:left="5130" w:right="-198"/>
              <w:jc w:val="left"/>
              <w:rPr>
                <w:sz w:val="20"/>
                <w:szCs w:val="20"/>
              </w:rPr>
            </w:pPr>
            <w:r w:rsidRPr="00E02560">
              <w:rPr>
                <w:sz w:val="20"/>
                <w:szCs w:val="20"/>
              </w:rPr>
              <w:t>Phase VI:</w:t>
            </w:r>
          </w:p>
        </w:tc>
        <w:tc>
          <w:tcPr>
            <w:tcW w:w="650" w:type="pct"/>
            <w:tcBorders>
              <w:top w:val="nil"/>
              <w:left w:val="nil"/>
              <w:bottom w:val="nil"/>
              <w:right w:val="single" w:sz="4" w:space="0" w:color="auto"/>
            </w:tcBorders>
            <w:shd w:val="clear" w:color="auto" w:fill="FFFFFF" w:themeFill="background1"/>
            <w:vAlign w:val="bottom"/>
            <w:hideMark/>
          </w:tcPr>
          <w:p w14:paraId="38E35E07" w14:textId="77777777" w:rsidR="00007441" w:rsidRPr="00E02560" w:rsidRDefault="00007441" w:rsidP="002E2E82">
            <w:pPr>
              <w:widowControl w:val="0"/>
              <w:tabs>
                <w:tab w:val="left" w:pos="6840"/>
              </w:tabs>
              <w:ind w:left="-108"/>
              <w:jc w:val="right"/>
              <w:rPr>
                <w:sz w:val="20"/>
                <w:szCs w:val="20"/>
              </w:rPr>
            </w:pPr>
            <w:r w:rsidRPr="00E02560">
              <w:rPr>
                <w:sz w:val="20"/>
                <w:szCs w:val="20"/>
              </w:rPr>
              <w:t>Jul-10</w:t>
            </w:r>
          </w:p>
        </w:tc>
        <w:tc>
          <w:tcPr>
            <w:tcW w:w="960" w:type="pct"/>
            <w:tcBorders>
              <w:top w:val="nil"/>
              <w:left w:val="single" w:sz="4" w:space="0" w:color="auto"/>
              <w:bottom w:val="nil"/>
              <w:right w:val="single" w:sz="4" w:space="0" w:color="auto"/>
            </w:tcBorders>
            <w:shd w:val="clear" w:color="auto" w:fill="FFFFFF" w:themeFill="background1"/>
            <w:hideMark/>
          </w:tcPr>
          <w:p w14:paraId="059AF2E9" w14:textId="77777777" w:rsidR="00007441" w:rsidRPr="00E02560" w:rsidRDefault="00007441" w:rsidP="002E2E82">
            <w:pPr>
              <w:widowControl w:val="0"/>
              <w:jc w:val="right"/>
              <w:rPr>
                <w:sz w:val="20"/>
                <w:szCs w:val="20"/>
              </w:rPr>
            </w:pPr>
            <w:r w:rsidRPr="00E02560">
              <w:rPr>
                <w:sz w:val="20"/>
                <w:szCs w:val="20"/>
              </w:rPr>
              <w:t>69,334</w:t>
            </w:r>
          </w:p>
        </w:tc>
      </w:tr>
      <w:tr w:rsidR="00007441" w:rsidRPr="00E02560" w14:paraId="0FC9879F" w14:textId="77777777" w:rsidTr="002E2E82">
        <w:trPr>
          <w:trHeight w:val="233"/>
        </w:trPr>
        <w:tc>
          <w:tcPr>
            <w:tcW w:w="3390" w:type="pct"/>
            <w:tcBorders>
              <w:top w:val="nil"/>
              <w:left w:val="single" w:sz="4" w:space="0" w:color="auto"/>
              <w:bottom w:val="nil"/>
              <w:right w:val="nil"/>
            </w:tcBorders>
            <w:shd w:val="clear" w:color="auto" w:fill="FFFFFF" w:themeFill="background1"/>
            <w:vAlign w:val="bottom"/>
            <w:hideMark/>
          </w:tcPr>
          <w:p w14:paraId="664EFCFE" w14:textId="77777777" w:rsidR="00007441" w:rsidRPr="00E02560" w:rsidRDefault="00007441" w:rsidP="002E2E82">
            <w:pPr>
              <w:widowControl w:val="0"/>
              <w:ind w:left="5130" w:right="-198"/>
              <w:jc w:val="left"/>
              <w:rPr>
                <w:sz w:val="20"/>
                <w:szCs w:val="20"/>
              </w:rPr>
            </w:pPr>
            <w:r w:rsidRPr="00E02560">
              <w:rPr>
                <w:sz w:val="20"/>
                <w:szCs w:val="20"/>
              </w:rPr>
              <w:t>Phase VII:</w:t>
            </w:r>
          </w:p>
        </w:tc>
        <w:tc>
          <w:tcPr>
            <w:tcW w:w="650" w:type="pct"/>
            <w:tcBorders>
              <w:top w:val="nil"/>
              <w:left w:val="nil"/>
              <w:bottom w:val="nil"/>
              <w:right w:val="single" w:sz="4" w:space="0" w:color="auto"/>
            </w:tcBorders>
            <w:shd w:val="clear" w:color="auto" w:fill="FFFFFF" w:themeFill="background1"/>
            <w:vAlign w:val="bottom"/>
            <w:hideMark/>
          </w:tcPr>
          <w:p w14:paraId="7F4C8492" w14:textId="77777777" w:rsidR="00007441" w:rsidRPr="00E02560" w:rsidRDefault="00007441" w:rsidP="002E2E82">
            <w:pPr>
              <w:widowControl w:val="0"/>
              <w:tabs>
                <w:tab w:val="left" w:pos="6840"/>
              </w:tabs>
              <w:ind w:left="-108"/>
              <w:jc w:val="right"/>
              <w:rPr>
                <w:sz w:val="20"/>
                <w:szCs w:val="20"/>
              </w:rPr>
            </w:pPr>
            <w:r w:rsidRPr="00E02560">
              <w:rPr>
                <w:sz w:val="20"/>
                <w:szCs w:val="20"/>
              </w:rPr>
              <w:t>Jul-12</w:t>
            </w:r>
          </w:p>
        </w:tc>
        <w:tc>
          <w:tcPr>
            <w:tcW w:w="960" w:type="pct"/>
            <w:tcBorders>
              <w:top w:val="nil"/>
              <w:left w:val="single" w:sz="4" w:space="0" w:color="auto"/>
              <w:bottom w:val="nil"/>
              <w:right w:val="single" w:sz="4" w:space="0" w:color="auto"/>
            </w:tcBorders>
            <w:shd w:val="clear" w:color="auto" w:fill="FFFFFF" w:themeFill="background1"/>
            <w:hideMark/>
          </w:tcPr>
          <w:p w14:paraId="3586CF40" w14:textId="77777777" w:rsidR="00007441" w:rsidRPr="00E02560" w:rsidRDefault="00007441" w:rsidP="002E2E82">
            <w:pPr>
              <w:widowControl w:val="0"/>
              <w:jc w:val="right"/>
              <w:rPr>
                <w:sz w:val="20"/>
                <w:szCs w:val="20"/>
              </w:rPr>
            </w:pPr>
            <w:r w:rsidRPr="00E02560">
              <w:rPr>
                <w:sz w:val="20"/>
                <w:szCs w:val="20"/>
              </w:rPr>
              <w:t>46,709</w:t>
            </w:r>
          </w:p>
        </w:tc>
      </w:tr>
      <w:tr w:rsidR="00007441" w:rsidRPr="00E02560" w14:paraId="0498D643" w14:textId="77777777" w:rsidTr="002E2E82">
        <w:trPr>
          <w:trHeight w:val="233"/>
        </w:trPr>
        <w:tc>
          <w:tcPr>
            <w:tcW w:w="3390" w:type="pct"/>
            <w:tcBorders>
              <w:top w:val="nil"/>
              <w:left w:val="single" w:sz="4" w:space="0" w:color="auto"/>
              <w:bottom w:val="nil"/>
              <w:right w:val="nil"/>
            </w:tcBorders>
            <w:shd w:val="clear" w:color="auto" w:fill="FFFFFF" w:themeFill="background1"/>
            <w:vAlign w:val="bottom"/>
            <w:hideMark/>
          </w:tcPr>
          <w:p w14:paraId="4164892C" w14:textId="77777777" w:rsidR="00007441" w:rsidRPr="00E02560" w:rsidRDefault="00007441" w:rsidP="002E2E82">
            <w:pPr>
              <w:widowControl w:val="0"/>
              <w:ind w:left="5130" w:right="-198"/>
              <w:jc w:val="left"/>
              <w:rPr>
                <w:sz w:val="20"/>
                <w:szCs w:val="20"/>
              </w:rPr>
            </w:pPr>
            <w:r w:rsidRPr="00E02560">
              <w:rPr>
                <w:sz w:val="20"/>
                <w:szCs w:val="20"/>
              </w:rPr>
              <w:t>Phase VIII:</w:t>
            </w:r>
          </w:p>
        </w:tc>
        <w:tc>
          <w:tcPr>
            <w:tcW w:w="650" w:type="pct"/>
            <w:tcBorders>
              <w:top w:val="nil"/>
              <w:left w:val="nil"/>
              <w:bottom w:val="nil"/>
              <w:right w:val="single" w:sz="4" w:space="0" w:color="auto"/>
            </w:tcBorders>
            <w:shd w:val="clear" w:color="auto" w:fill="FFFFFF" w:themeFill="background1"/>
            <w:vAlign w:val="bottom"/>
            <w:hideMark/>
          </w:tcPr>
          <w:p w14:paraId="48EF2F7B" w14:textId="77777777" w:rsidR="00007441" w:rsidRPr="00E02560" w:rsidRDefault="00007441" w:rsidP="002E2E82">
            <w:pPr>
              <w:widowControl w:val="0"/>
              <w:tabs>
                <w:tab w:val="left" w:pos="6840"/>
              </w:tabs>
              <w:ind w:left="-108"/>
              <w:jc w:val="right"/>
              <w:rPr>
                <w:sz w:val="20"/>
                <w:szCs w:val="20"/>
              </w:rPr>
            </w:pPr>
            <w:r w:rsidRPr="00E02560">
              <w:rPr>
                <w:sz w:val="20"/>
                <w:szCs w:val="20"/>
              </w:rPr>
              <w:t>May-14</w:t>
            </w:r>
          </w:p>
        </w:tc>
        <w:tc>
          <w:tcPr>
            <w:tcW w:w="960" w:type="pct"/>
            <w:tcBorders>
              <w:top w:val="nil"/>
              <w:left w:val="single" w:sz="4" w:space="0" w:color="auto"/>
              <w:bottom w:val="nil"/>
              <w:right w:val="single" w:sz="4" w:space="0" w:color="auto"/>
            </w:tcBorders>
            <w:shd w:val="clear" w:color="auto" w:fill="FFFFFF" w:themeFill="background1"/>
            <w:hideMark/>
          </w:tcPr>
          <w:p w14:paraId="1AFD5B00" w14:textId="77777777" w:rsidR="00007441" w:rsidRPr="00E02560" w:rsidRDefault="00007441" w:rsidP="002E2E82">
            <w:pPr>
              <w:widowControl w:val="0"/>
              <w:jc w:val="right"/>
              <w:rPr>
                <w:sz w:val="20"/>
                <w:szCs w:val="20"/>
              </w:rPr>
            </w:pPr>
            <w:r w:rsidRPr="00E02560">
              <w:rPr>
                <w:sz w:val="20"/>
                <w:szCs w:val="20"/>
              </w:rPr>
              <w:t>69,334</w:t>
            </w:r>
          </w:p>
        </w:tc>
      </w:tr>
      <w:tr w:rsidR="00007441" w:rsidRPr="00E02560" w14:paraId="296B23A9" w14:textId="77777777" w:rsidTr="002E2E82">
        <w:trPr>
          <w:trHeight w:val="233"/>
        </w:trPr>
        <w:tc>
          <w:tcPr>
            <w:tcW w:w="3390" w:type="pct"/>
            <w:tcBorders>
              <w:top w:val="nil"/>
              <w:left w:val="single" w:sz="4" w:space="0" w:color="auto"/>
              <w:bottom w:val="nil"/>
              <w:right w:val="nil"/>
            </w:tcBorders>
            <w:shd w:val="clear" w:color="auto" w:fill="FFFFFF" w:themeFill="background1"/>
            <w:vAlign w:val="bottom"/>
            <w:hideMark/>
          </w:tcPr>
          <w:p w14:paraId="766071D9" w14:textId="77777777" w:rsidR="00007441" w:rsidRPr="00E02560" w:rsidRDefault="00007441" w:rsidP="002E2E82">
            <w:pPr>
              <w:widowControl w:val="0"/>
              <w:ind w:left="5130" w:right="-198"/>
              <w:jc w:val="left"/>
              <w:rPr>
                <w:sz w:val="20"/>
                <w:szCs w:val="20"/>
              </w:rPr>
            </w:pPr>
            <w:r w:rsidRPr="00E02560">
              <w:rPr>
                <w:sz w:val="20"/>
                <w:szCs w:val="20"/>
              </w:rPr>
              <w:t>Phase IX:</w:t>
            </w:r>
          </w:p>
        </w:tc>
        <w:tc>
          <w:tcPr>
            <w:tcW w:w="650" w:type="pct"/>
            <w:tcBorders>
              <w:top w:val="nil"/>
              <w:left w:val="nil"/>
              <w:bottom w:val="nil"/>
              <w:right w:val="single" w:sz="4" w:space="0" w:color="auto"/>
            </w:tcBorders>
            <w:shd w:val="clear" w:color="auto" w:fill="FFFFFF" w:themeFill="background1"/>
            <w:vAlign w:val="bottom"/>
            <w:hideMark/>
          </w:tcPr>
          <w:p w14:paraId="6CFC83CC" w14:textId="77777777" w:rsidR="00007441" w:rsidRPr="00E02560" w:rsidRDefault="00007441" w:rsidP="002E2E82">
            <w:pPr>
              <w:widowControl w:val="0"/>
              <w:tabs>
                <w:tab w:val="left" w:pos="6840"/>
              </w:tabs>
              <w:ind w:left="-108"/>
              <w:jc w:val="right"/>
              <w:rPr>
                <w:sz w:val="20"/>
                <w:szCs w:val="20"/>
              </w:rPr>
            </w:pPr>
            <w:r w:rsidRPr="00E02560">
              <w:rPr>
                <w:sz w:val="20"/>
                <w:szCs w:val="20"/>
              </w:rPr>
              <w:t>Dec-16</w:t>
            </w:r>
          </w:p>
        </w:tc>
        <w:tc>
          <w:tcPr>
            <w:tcW w:w="960" w:type="pct"/>
            <w:tcBorders>
              <w:top w:val="nil"/>
              <w:left w:val="single" w:sz="4" w:space="0" w:color="auto"/>
              <w:bottom w:val="nil"/>
              <w:right w:val="single" w:sz="4" w:space="0" w:color="auto"/>
            </w:tcBorders>
            <w:shd w:val="clear" w:color="auto" w:fill="FFFFFF" w:themeFill="background1"/>
            <w:hideMark/>
          </w:tcPr>
          <w:p w14:paraId="2E590D97" w14:textId="77777777" w:rsidR="00007441" w:rsidRPr="00E02560" w:rsidRDefault="00007441" w:rsidP="002E2E82">
            <w:pPr>
              <w:widowControl w:val="0"/>
              <w:jc w:val="right"/>
              <w:rPr>
                <w:sz w:val="20"/>
                <w:szCs w:val="20"/>
              </w:rPr>
            </w:pPr>
            <w:r w:rsidRPr="00E02560">
              <w:rPr>
                <w:sz w:val="20"/>
                <w:szCs w:val="20"/>
              </w:rPr>
              <w:t>69,423</w:t>
            </w:r>
          </w:p>
        </w:tc>
      </w:tr>
      <w:tr w:rsidR="00007441" w:rsidRPr="00E02560" w14:paraId="0772180F" w14:textId="77777777" w:rsidTr="002E2E82">
        <w:trPr>
          <w:trHeight w:val="233"/>
        </w:trPr>
        <w:tc>
          <w:tcPr>
            <w:tcW w:w="3390" w:type="pct"/>
            <w:tcBorders>
              <w:top w:val="nil"/>
              <w:left w:val="single" w:sz="4" w:space="0" w:color="auto"/>
              <w:bottom w:val="nil"/>
              <w:right w:val="nil"/>
            </w:tcBorders>
            <w:shd w:val="clear" w:color="auto" w:fill="FFFFFF" w:themeFill="background1"/>
            <w:vAlign w:val="bottom"/>
          </w:tcPr>
          <w:p w14:paraId="0E43E104" w14:textId="77777777" w:rsidR="00007441" w:rsidRPr="00E02560" w:rsidRDefault="00007441" w:rsidP="002E2E82">
            <w:pPr>
              <w:widowControl w:val="0"/>
              <w:ind w:left="5130" w:right="-198"/>
              <w:jc w:val="left"/>
              <w:rPr>
                <w:sz w:val="20"/>
                <w:szCs w:val="20"/>
              </w:rPr>
            </w:pPr>
            <w:r w:rsidRPr="00E02560">
              <w:rPr>
                <w:sz w:val="20"/>
                <w:szCs w:val="20"/>
              </w:rPr>
              <w:t>Phase X:</w:t>
            </w:r>
          </w:p>
        </w:tc>
        <w:tc>
          <w:tcPr>
            <w:tcW w:w="650" w:type="pct"/>
            <w:tcBorders>
              <w:top w:val="nil"/>
              <w:left w:val="nil"/>
              <w:bottom w:val="nil"/>
              <w:right w:val="single" w:sz="4" w:space="0" w:color="auto"/>
            </w:tcBorders>
            <w:shd w:val="clear" w:color="auto" w:fill="FFFFFF" w:themeFill="background1"/>
            <w:vAlign w:val="bottom"/>
          </w:tcPr>
          <w:p w14:paraId="5D1C0907" w14:textId="77777777" w:rsidR="00007441" w:rsidRPr="00E02560" w:rsidRDefault="00007441" w:rsidP="002E2E82">
            <w:pPr>
              <w:widowControl w:val="0"/>
              <w:tabs>
                <w:tab w:val="left" w:pos="6840"/>
              </w:tabs>
              <w:ind w:left="-108"/>
              <w:jc w:val="right"/>
              <w:rPr>
                <w:sz w:val="20"/>
                <w:szCs w:val="20"/>
              </w:rPr>
            </w:pPr>
            <w:r w:rsidRPr="00E02560">
              <w:rPr>
                <w:sz w:val="20"/>
                <w:szCs w:val="20"/>
              </w:rPr>
              <w:t>Dec-18</w:t>
            </w:r>
          </w:p>
        </w:tc>
        <w:tc>
          <w:tcPr>
            <w:tcW w:w="960" w:type="pct"/>
            <w:tcBorders>
              <w:top w:val="nil"/>
              <w:left w:val="single" w:sz="4" w:space="0" w:color="auto"/>
              <w:bottom w:val="nil"/>
              <w:right w:val="single" w:sz="4" w:space="0" w:color="auto"/>
            </w:tcBorders>
            <w:shd w:val="clear" w:color="auto" w:fill="FFFFFF" w:themeFill="background1"/>
          </w:tcPr>
          <w:p w14:paraId="179342B0" w14:textId="77777777" w:rsidR="00007441" w:rsidRPr="00E02560" w:rsidRDefault="00007441" w:rsidP="002E2E82">
            <w:pPr>
              <w:widowControl w:val="0"/>
              <w:jc w:val="right"/>
              <w:rPr>
                <w:sz w:val="20"/>
                <w:szCs w:val="20"/>
              </w:rPr>
            </w:pPr>
            <w:r w:rsidRPr="00E02560">
              <w:rPr>
                <w:sz w:val="20"/>
                <w:szCs w:val="20"/>
              </w:rPr>
              <w:t>85,831</w:t>
            </w:r>
          </w:p>
        </w:tc>
      </w:tr>
      <w:tr w:rsidR="00007441" w:rsidRPr="00E02560" w14:paraId="174E5EA3" w14:textId="77777777" w:rsidTr="002E2E82">
        <w:trPr>
          <w:trHeight w:val="233"/>
        </w:trPr>
        <w:tc>
          <w:tcPr>
            <w:tcW w:w="3390" w:type="pct"/>
            <w:tcBorders>
              <w:top w:val="nil"/>
              <w:left w:val="single" w:sz="4" w:space="0" w:color="auto"/>
              <w:bottom w:val="nil"/>
              <w:right w:val="nil"/>
            </w:tcBorders>
            <w:shd w:val="clear" w:color="auto" w:fill="FFFFFF" w:themeFill="background1"/>
            <w:vAlign w:val="bottom"/>
          </w:tcPr>
          <w:p w14:paraId="3F119AD1" w14:textId="77777777" w:rsidR="00007441" w:rsidRPr="00E02560" w:rsidRDefault="00007441" w:rsidP="002E2E82">
            <w:pPr>
              <w:widowControl w:val="0"/>
              <w:ind w:left="5130" w:right="-198"/>
              <w:jc w:val="left"/>
              <w:rPr>
                <w:sz w:val="20"/>
                <w:szCs w:val="20"/>
              </w:rPr>
            </w:pPr>
            <w:r w:rsidRPr="00E02560">
              <w:rPr>
                <w:sz w:val="20"/>
                <w:szCs w:val="20"/>
              </w:rPr>
              <w:t>Phase XI:</w:t>
            </w:r>
          </w:p>
        </w:tc>
        <w:tc>
          <w:tcPr>
            <w:tcW w:w="650" w:type="pct"/>
            <w:tcBorders>
              <w:top w:val="nil"/>
              <w:left w:val="nil"/>
              <w:bottom w:val="nil"/>
              <w:right w:val="single" w:sz="4" w:space="0" w:color="auto"/>
            </w:tcBorders>
            <w:shd w:val="clear" w:color="auto" w:fill="FFFFFF" w:themeFill="background1"/>
            <w:vAlign w:val="bottom"/>
          </w:tcPr>
          <w:p w14:paraId="216D1394" w14:textId="77777777" w:rsidR="00007441" w:rsidRPr="00E02560" w:rsidRDefault="00007441" w:rsidP="002E2E82">
            <w:pPr>
              <w:widowControl w:val="0"/>
              <w:tabs>
                <w:tab w:val="left" w:pos="6840"/>
              </w:tabs>
              <w:ind w:left="-108"/>
              <w:jc w:val="right"/>
              <w:rPr>
                <w:sz w:val="20"/>
                <w:szCs w:val="20"/>
              </w:rPr>
            </w:pPr>
            <w:r w:rsidRPr="00E02560">
              <w:rPr>
                <w:sz w:val="20"/>
                <w:szCs w:val="20"/>
              </w:rPr>
              <w:t>Jul-21</w:t>
            </w:r>
          </w:p>
        </w:tc>
        <w:tc>
          <w:tcPr>
            <w:tcW w:w="960" w:type="pct"/>
            <w:tcBorders>
              <w:top w:val="nil"/>
              <w:left w:val="single" w:sz="4" w:space="0" w:color="auto"/>
              <w:bottom w:val="nil"/>
              <w:right w:val="single" w:sz="4" w:space="0" w:color="auto"/>
            </w:tcBorders>
            <w:shd w:val="clear" w:color="auto" w:fill="FFFFFF" w:themeFill="background1"/>
          </w:tcPr>
          <w:p w14:paraId="7094CB76" w14:textId="77777777" w:rsidR="00007441" w:rsidRPr="00E02560" w:rsidRDefault="00007441" w:rsidP="002E2E82">
            <w:pPr>
              <w:widowControl w:val="0"/>
              <w:jc w:val="right"/>
              <w:rPr>
                <w:sz w:val="20"/>
                <w:szCs w:val="20"/>
              </w:rPr>
            </w:pPr>
            <w:r w:rsidRPr="00E02560">
              <w:rPr>
                <w:sz w:val="20"/>
                <w:szCs w:val="20"/>
              </w:rPr>
              <w:t>82,718</w:t>
            </w:r>
          </w:p>
        </w:tc>
      </w:tr>
      <w:tr w:rsidR="00007441" w:rsidRPr="00E02560" w14:paraId="5EC46B95" w14:textId="77777777" w:rsidTr="002E2E82">
        <w:trPr>
          <w:trHeight w:val="233"/>
        </w:trPr>
        <w:tc>
          <w:tcPr>
            <w:tcW w:w="3390" w:type="pct"/>
            <w:tcBorders>
              <w:top w:val="nil"/>
              <w:left w:val="single" w:sz="4" w:space="0" w:color="auto"/>
              <w:bottom w:val="nil"/>
              <w:right w:val="nil"/>
            </w:tcBorders>
            <w:shd w:val="clear" w:color="auto" w:fill="FFFFFF" w:themeFill="background1"/>
            <w:vAlign w:val="bottom"/>
          </w:tcPr>
          <w:p w14:paraId="349154EE" w14:textId="77777777" w:rsidR="00007441" w:rsidRPr="00E02560" w:rsidRDefault="00007441" w:rsidP="002E2E82">
            <w:pPr>
              <w:widowControl w:val="0"/>
              <w:ind w:left="5130" w:right="-198"/>
              <w:jc w:val="left"/>
              <w:rPr>
                <w:sz w:val="20"/>
                <w:szCs w:val="20"/>
              </w:rPr>
            </w:pPr>
            <w:r w:rsidRPr="00E02560">
              <w:rPr>
                <w:sz w:val="20"/>
                <w:szCs w:val="20"/>
              </w:rPr>
              <w:t>Phase XII:</w:t>
            </w:r>
          </w:p>
        </w:tc>
        <w:tc>
          <w:tcPr>
            <w:tcW w:w="650" w:type="pct"/>
            <w:tcBorders>
              <w:top w:val="nil"/>
              <w:left w:val="nil"/>
              <w:bottom w:val="nil"/>
              <w:right w:val="single" w:sz="4" w:space="0" w:color="auto"/>
            </w:tcBorders>
            <w:shd w:val="clear" w:color="auto" w:fill="FFFFFF" w:themeFill="background1"/>
            <w:vAlign w:val="bottom"/>
          </w:tcPr>
          <w:p w14:paraId="4673ED67" w14:textId="77777777" w:rsidR="00007441" w:rsidRPr="00E02560" w:rsidRDefault="00007441" w:rsidP="002E2E82">
            <w:pPr>
              <w:widowControl w:val="0"/>
              <w:tabs>
                <w:tab w:val="left" w:pos="6840"/>
              </w:tabs>
              <w:ind w:left="-108"/>
              <w:jc w:val="right"/>
              <w:rPr>
                <w:sz w:val="20"/>
                <w:szCs w:val="20"/>
              </w:rPr>
            </w:pPr>
            <w:r w:rsidRPr="00E02560">
              <w:rPr>
                <w:sz w:val="20"/>
                <w:szCs w:val="20"/>
              </w:rPr>
              <w:t>Jun-23</w:t>
            </w:r>
          </w:p>
        </w:tc>
        <w:tc>
          <w:tcPr>
            <w:tcW w:w="960" w:type="pct"/>
            <w:tcBorders>
              <w:top w:val="nil"/>
              <w:left w:val="single" w:sz="4" w:space="0" w:color="auto"/>
              <w:bottom w:val="nil"/>
              <w:right w:val="single" w:sz="4" w:space="0" w:color="auto"/>
            </w:tcBorders>
            <w:shd w:val="clear" w:color="auto" w:fill="FFFFFF" w:themeFill="background1"/>
          </w:tcPr>
          <w:p w14:paraId="68675212" w14:textId="77777777" w:rsidR="00007441" w:rsidRPr="00E02560" w:rsidRDefault="00007441" w:rsidP="002E2E82">
            <w:pPr>
              <w:widowControl w:val="0"/>
              <w:jc w:val="right"/>
              <w:rPr>
                <w:sz w:val="20"/>
                <w:szCs w:val="20"/>
              </w:rPr>
            </w:pPr>
            <w:r w:rsidRPr="00E02560">
              <w:rPr>
                <w:sz w:val="20"/>
                <w:szCs w:val="20"/>
              </w:rPr>
              <w:t>183,707</w:t>
            </w:r>
          </w:p>
        </w:tc>
      </w:tr>
      <w:tr w:rsidR="00007441" w:rsidRPr="00E02560" w14:paraId="76CE5CE0" w14:textId="77777777" w:rsidTr="002E2E82">
        <w:trPr>
          <w:trHeight w:val="233"/>
        </w:trPr>
        <w:tc>
          <w:tcPr>
            <w:tcW w:w="4040" w:type="pct"/>
            <w:gridSpan w:val="2"/>
            <w:tcBorders>
              <w:top w:val="nil"/>
              <w:left w:val="single" w:sz="4" w:space="0" w:color="auto"/>
              <w:bottom w:val="nil"/>
              <w:right w:val="single" w:sz="4" w:space="0" w:color="auto"/>
            </w:tcBorders>
            <w:hideMark/>
          </w:tcPr>
          <w:p w14:paraId="30601450" w14:textId="77777777" w:rsidR="00007441" w:rsidRPr="00E02560" w:rsidRDefault="00007441" w:rsidP="002E2E82">
            <w:pPr>
              <w:widowControl w:val="0"/>
              <w:tabs>
                <w:tab w:val="left" w:pos="6831"/>
                <w:tab w:val="right" w:pos="7560"/>
              </w:tabs>
              <w:ind w:left="6480" w:right="-108"/>
              <w:jc w:val="left"/>
              <w:rPr>
                <w:sz w:val="20"/>
                <w:szCs w:val="20"/>
              </w:rPr>
            </w:pPr>
            <w:r w:rsidRPr="00E02560">
              <w:rPr>
                <w:sz w:val="20"/>
                <w:szCs w:val="20"/>
              </w:rPr>
              <w:tab/>
              <w:t>Total:</w:t>
            </w:r>
          </w:p>
        </w:tc>
        <w:tc>
          <w:tcPr>
            <w:tcW w:w="960" w:type="pct"/>
            <w:tcBorders>
              <w:top w:val="nil"/>
              <w:left w:val="single" w:sz="4" w:space="0" w:color="auto"/>
              <w:bottom w:val="single" w:sz="4" w:space="0" w:color="auto"/>
              <w:right w:val="single" w:sz="4" w:space="0" w:color="auto"/>
            </w:tcBorders>
            <w:hideMark/>
          </w:tcPr>
          <w:p w14:paraId="70F80B17" w14:textId="77777777" w:rsidR="00007441" w:rsidRPr="00E02560" w:rsidRDefault="00007441" w:rsidP="002E2E82">
            <w:pPr>
              <w:widowControl w:val="0"/>
              <w:jc w:val="right"/>
              <w:rPr>
                <w:sz w:val="20"/>
                <w:szCs w:val="20"/>
              </w:rPr>
            </w:pPr>
            <w:r w:rsidRPr="00E02560">
              <w:rPr>
                <w:sz w:val="20"/>
                <w:szCs w:val="20"/>
              </w:rPr>
              <w:t>974,793</w:t>
            </w:r>
          </w:p>
        </w:tc>
      </w:tr>
      <w:tr w:rsidR="00007441" w:rsidRPr="00E02560" w14:paraId="1DCCFD31" w14:textId="77777777" w:rsidTr="002E2E82">
        <w:trPr>
          <w:trHeight w:val="233"/>
        </w:trPr>
        <w:tc>
          <w:tcPr>
            <w:tcW w:w="4040"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5CDF063" w14:textId="77777777" w:rsidR="00007441" w:rsidRPr="00E02560" w:rsidRDefault="00007441" w:rsidP="002E2E82">
            <w:pPr>
              <w:widowControl w:val="0"/>
              <w:jc w:val="left"/>
              <w:rPr>
                <w:sz w:val="20"/>
                <w:szCs w:val="20"/>
              </w:rPr>
            </w:pPr>
            <w:r w:rsidRPr="00E02560">
              <w:rPr>
                <w:sz w:val="20"/>
                <w:szCs w:val="20"/>
              </w:rPr>
              <w:t>Amount requested for renewal (phase XIII) (US $):</w:t>
            </w:r>
          </w:p>
        </w:tc>
        <w:tc>
          <w:tcPr>
            <w:tcW w:w="960" w:type="pct"/>
            <w:tcBorders>
              <w:top w:val="single" w:sz="4" w:space="0" w:color="auto"/>
              <w:left w:val="single" w:sz="4" w:space="0" w:color="auto"/>
              <w:bottom w:val="single" w:sz="4" w:space="0" w:color="auto"/>
              <w:right w:val="single" w:sz="4" w:space="0" w:color="auto"/>
            </w:tcBorders>
            <w:hideMark/>
          </w:tcPr>
          <w:p w14:paraId="288BFF47" w14:textId="77777777" w:rsidR="00007441" w:rsidRPr="00E02560" w:rsidRDefault="00007441" w:rsidP="002E2E82">
            <w:pPr>
              <w:widowControl w:val="0"/>
              <w:jc w:val="right"/>
              <w:rPr>
                <w:sz w:val="20"/>
                <w:szCs w:val="20"/>
              </w:rPr>
            </w:pPr>
            <w:r w:rsidRPr="00E02560">
              <w:rPr>
                <w:sz w:val="20"/>
                <w:szCs w:val="20"/>
              </w:rPr>
              <w:t>183,707</w:t>
            </w:r>
          </w:p>
        </w:tc>
      </w:tr>
      <w:tr w:rsidR="00007441" w:rsidRPr="00E02560" w14:paraId="12333EDC" w14:textId="77777777" w:rsidTr="002E2E82">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5C1A15B1" w14:textId="77777777" w:rsidR="00007441" w:rsidRPr="00E02560" w:rsidRDefault="00007441" w:rsidP="002E2E82">
            <w:pPr>
              <w:widowControl w:val="0"/>
              <w:jc w:val="left"/>
              <w:rPr>
                <w:sz w:val="20"/>
                <w:szCs w:val="20"/>
              </w:rPr>
            </w:pPr>
            <w:r w:rsidRPr="00E02560">
              <w:rPr>
                <w:sz w:val="20"/>
                <w:szCs w:val="20"/>
              </w:rPr>
              <w:t xml:space="preserve">Amount recommended for approval for phase XIII (US $): </w:t>
            </w:r>
          </w:p>
        </w:tc>
        <w:tc>
          <w:tcPr>
            <w:tcW w:w="960" w:type="pct"/>
            <w:tcBorders>
              <w:top w:val="single" w:sz="4" w:space="0" w:color="auto"/>
              <w:left w:val="single" w:sz="4" w:space="0" w:color="auto"/>
              <w:bottom w:val="single" w:sz="4" w:space="0" w:color="auto"/>
              <w:right w:val="single" w:sz="4" w:space="0" w:color="auto"/>
            </w:tcBorders>
          </w:tcPr>
          <w:p w14:paraId="6FBF1FC8" w14:textId="77777777" w:rsidR="00007441" w:rsidRPr="00E02560" w:rsidRDefault="00007441" w:rsidP="002E2E82">
            <w:pPr>
              <w:widowControl w:val="0"/>
              <w:jc w:val="right"/>
              <w:rPr>
                <w:sz w:val="20"/>
                <w:szCs w:val="20"/>
              </w:rPr>
            </w:pPr>
            <w:r w:rsidRPr="00E02560">
              <w:rPr>
                <w:sz w:val="20"/>
                <w:szCs w:val="20"/>
              </w:rPr>
              <w:t>183,707</w:t>
            </w:r>
          </w:p>
        </w:tc>
      </w:tr>
      <w:tr w:rsidR="00007441" w:rsidRPr="00E02560" w14:paraId="507838E6" w14:textId="77777777" w:rsidTr="002E2E82">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52FF337F" w14:textId="77777777" w:rsidR="00007441" w:rsidRPr="00E02560" w:rsidRDefault="00007441" w:rsidP="002E2E82">
            <w:pPr>
              <w:widowControl w:val="0"/>
              <w:jc w:val="left"/>
              <w:rPr>
                <w:sz w:val="20"/>
                <w:szCs w:val="20"/>
              </w:rPr>
            </w:pPr>
            <w:r w:rsidRPr="00E02560">
              <w:rPr>
                <w:sz w:val="20"/>
                <w:szCs w:val="20"/>
              </w:rPr>
              <w:t>Agency support costs (US $):</w:t>
            </w:r>
          </w:p>
        </w:tc>
        <w:tc>
          <w:tcPr>
            <w:tcW w:w="960" w:type="pct"/>
            <w:tcBorders>
              <w:top w:val="single" w:sz="4" w:space="0" w:color="auto"/>
              <w:left w:val="single" w:sz="4" w:space="0" w:color="auto"/>
              <w:bottom w:val="single" w:sz="4" w:space="0" w:color="auto"/>
              <w:right w:val="single" w:sz="4" w:space="0" w:color="auto"/>
            </w:tcBorders>
          </w:tcPr>
          <w:p w14:paraId="2367641C" w14:textId="77777777" w:rsidR="00007441" w:rsidRPr="00E02560" w:rsidRDefault="00007441" w:rsidP="002E2E82">
            <w:pPr>
              <w:widowControl w:val="0"/>
              <w:jc w:val="right"/>
              <w:rPr>
                <w:sz w:val="20"/>
                <w:szCs w:val="20"/>
              </w:rPr>
            </w:pPr>
            <w:r w:rsidRPr="00E02560">
              <w:rPr>
                <w:sz w:val="20"/>
                <w:szCs w:val="20"/>
              </w:rPr>
              <w:t>0</w:t>
            </w:r>
          </w:p>
        </w:tc>
      </w:tr>
      <w:tr w:rsidR="00007441" w:rsidRPr="00E02560" w14:paraId="0066E9D2" w14:textId="77777777" w:rsidTr="002E2E82">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2F2BA845" w14:textId="77777777" w:rsidR="00007441" w:rsidRPr="00E02560" w:rsidRDefault="00007441" w:rsidP="002E2E82">
            <w:pPr>
              <w:widowControl w:val="0"/>
              <w:jc w:val="left"/>
              <w:rPr>
                <w:sz w:val="20"/>
                <w:szCs w:val="20"/>
              </w:rPr>
            </w:pPr>
            <w:r w:rsidRPr="00E02560">
              <w:rPr>
                <w:sz w:val="20"/>
                <w:szCs w:val="20"/>
              </w:rPr>
              <w:t>Total cost of institutional strengthening phase XIII to the Multilateral Fund (US $):</w:t>
            </w:r>
          </w:p>
        </w:tc>
        <w:tc>
          <w:tcPr>
            <w:tcW w:w="960" w:type="pct"/>
            <w:tcBorders>
              <w:top w:val="single" w:sz="4" w:space="0" w:color="auto"/>
              <w:left w:val="single" w:sz="4" w:space="0" w:color="auto"/>
              <w:bottom w:val="single" w:sz="4" w:space="0" w:color="auto"/>
              <w:right w:val="single" w:sz="4" w:space="0" w:color="auto"/>
            </w:tcBorders>
          </w:tcPr>
          <w:p w14:paraId="38E33B4E" w14:textId="77777777" w:rsidR="00007441" w:rsidRPr="00E02560" w:rsidRDefault="00007441" w:rsidP="002E2E82">
            <w:pPr>
              <w:widowControl w:val="0"/>
              <w:jc w:val="right"/>
              <w:rPr>
                <w:sz w:val="20"/>
                <w:szCs w:val="20"/>
              </w:rPr>
            </w:pPr>
            <w:r w:rsidRPr="00E02560">
              <w:rPr>
                <w:sz w:val="20"/>
                <w:szCs w:val="20"/>
              </w:rPr>
              <w:t>183,707</w:t>
            </w:r>
          </w:p>
        </w:tc>
      </w:tr>
      <w:tr w:rsidR="00007441" w:rsidRPr="00E02560" w14:paraId="22D6164A" w14:textId="77777777" w:rsidTr="002E2E82">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0724BF89" w14:textId="77777777" w:rsidR="00007441" w:rsidRPr="00E02560" w:rsidRDefault="00007441" w:rsidP="002E2E82">
            <w:pPr>
              <w:widowControl w:val="0"/>
              <w:jc w:val="left"/>
              <w:rPr>
                <w:sz w:val="20"/>
                <w:szCs w:val="20"/>
              </w:rPr>
            </w:pPr>
            <w:r w:rsidRPr="00E02560">
              <w:rPr>
                <w:sz w:val="20"/>
                <w:szCs w:val="20"/>
              </w:rPr>
              <w:t>Date of approval of country programme:</w:t>
            </w:r>
          </w:p>
        </w:tc>
        <w:tc>
          <w:tcPr>
            <w:tcW w:w="96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7D49EA0" w14:textId="77777777" w:rsidR="00007441" w:rsidRPr="00E02560" w:rsidRDefault="00007441" w:rsidP="002E2E82">
            <w:pPr>
              <w:widowControl w:val="0"/>
              <w:jc w:val="right"/>
              <w:rPr>
                <w:sz w:val="20"/>
                <w:szCs w:val="20"/>
              </w:rPr>
            </w:pPr>
            <w:r w:rsidRPr="00E02560">
              <w:rPr>
                <w:sz w:val="20"/>
                <w:szCs w:val="20"/>
              </w:rPr>
              <w:t>1998</w:t>
            </w:r>
          </w:p>
        </w:tc>
      </w:tr>
      <w:tr w:rsidR="00007441" w:rsidRPr="00E02560" w14:paraId="57B4781E" w14:textId="77777777" w:rsidTr="002E2E82">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0A21EBFE" w14:textId="77777777" w:rsidR="00007441" w:rsidRPr="00E02560" w:rsidRDefault="00007441" w:rsidP="002E2E82">
            <w:pPr>
              <w:widowControl w:val="0"/>
              <w:jc w:val="left"/>
              <w:rPr>
                <w:sz w:val="20"/>
                <w:szCs w:val="20"/>
              </w:rPr>
            </w:pPr>
            <w:r w:rsidRPr="00E02560">
              <w:rPr>
                <w:sz w:val="20"/>
                <w:szCs w:val="20"/>
              </w:rPr>
              <w:t>Date of approval of HCFC phase-out management plan:</w:t>
            </w:r>
          </w:p>
        </w:tc>
        <w:tc>
          <w:tcPr>
            <w:tcW w:w="96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2671599" w14:textId="77777777" w:rsidR="00007441" w:rsidRPr="00E02560" w:rsidRDefault="00007441" w:rsidP="002E2E82">
            <w:pPr>
              <w:widowControl w:val="0"/>
              <w:jc w:val="right"/>
              <w:rPr>
                <w:sz w:val="20"/>
                <w:szCs w:val="20"/>
              </w:rPr>
            </w:pPr>
            <w:r w:rsidRPr="00E02560">
              <w:rPr>
                <w:sz w:val="20"/>
                <w:szCs w:val="20"/>
              </w:rPr>
              <w:t>2011</w:t>
            </w:r>
          </w:p>
        </w:tc>
      </w:tr>
      <w:tr w:rsidR="00007441" w:rsidRPr="00E02560" w14:paraId="49627D22" w14:textId="77777777" w:rsidTr="002E2E82">
        <w:trPr>
          <w:trHeight w:val="233"/>
        </w:trPr>
        <w:tc>
          <w:tcPr>
            <w:tcW w:w="4040" w:type="pct"/>
            <w:gridSpan w:val="2"/>
            <w:tcBorders>
              <w:bottom w:val="single" w:sz="4" w:space="0" w:color="auto"/>
            </w:tcBorders>
          </w:tcPr>
          <w:p w14:paraId="4170FDDA" w14:textId="77777777" w:rsidR="00007441" w:rsidRPr="00E02560" w:rsidRDefault="00007441" w:rsidP="002E2E82">
            <w:pPr>
              <w:widowControl w:val="0"/>
              <w:jc w:val="left"/>
              <w:rPr>
                <w:sz w:val="20"/>
                <w:szCs w:val="20"/>
              </w:rPr>
            </w:pPr>
            <w:r w:rsidRPr="00E02560">
              <w:rPr>
                <w:sz w:val="20"/>
                <w:szCs w:val="20"/>
              </w:rPr>
              <w:t>Date of approval of Kigali HFC implementation plan:</w:t>
            </w:r>
          </w:p>
        </w:tc>
        <w:tc>
          <w:tcPr>
            <w:tcW w:w="960" w:type="pct"/>
            <w:tcBorders>
              <w:top w:val="single" w:sz="4" w:space="0" w:color="auto"/>
              <w:left w:val="single" w:sz="4" w:space="0" w:color="auto"/>
              <w:bottom w:val="single" w:sz="4" w:space="0" w:color="auto"/>
              <w:right w:val="single" w:sz="4" w:space="0" w:color="auto"/>
            </w:tcBorders>
            <w:shd w:val="clear" w:color="auto" w:fill="FFFFFF" w:themeFill="background1"/>
          </w:tcPr>
          <w:p w14:paraId="26C75DB4" w14:textId="77777777" w:rsidR="00007441" w:rsidRPr="00E02560" w:rsidRDefault="00007441" w:rsidP="002E2E82">
            <w:pPr>
              <w:widowControl w:val="0"/>
              <w:jc w:val="right"/>
              <w:rPr>
                <w:sz w:val="20"/>
                <w:szCs w:val="20"/>
              </w:rPr>
            </w:pPr>
            <w:r w:rsidRPr="00E02560">
              <w:rPr>
                <w:sz w:val="20"/>
                <w:szCs w:val="20"/>
              </w:rPr>
              <w:t>2025</w:t>
            </w:r>
          </w:p>
        </w:tc>
      </w:tr>
      <w:tr w:rsidR="00007441" w:rsidRPr="00E02560" w14:paraId="7F135C9A" w14:textId="77777777" w:rsidTr="002E2E82">
        <w:trPr>
          <w:trHeight w:val="233"/>
        </w:trPr>
        <w:tc>
          <w:tcPr>
            <w:tcW w:w="4040" w:type="pct"/>
            <w:gridSpan w:val="2"/>
            <w:tcBorders>
              <w:top w:val="single" w:sz="4" w:space="0" w:color="auto"/>
              <w:left w:val="single" w:sz="4" w:space="0" w:color="auto"/>
              <w:bottom w:val="nil"/>
              <w:right w:val="single" w:sz="4" w:space="0" w:color="auto"/>
            </w:tcBorders>
            <w:hideMark/>
          </w:tcPr>
          <w:p w14:paraId="62676AC6" w14:textId="77777777" w:rsidR="00007441" w:rsidRPr="00E02560" w:rsidRDefault="00007441" w:rsidP="002E2E82">
            <w:pPr>
              <w:widowControl w:val="0"/>
              <w:spacing w:before="20"/>
              <w:jc w:val="left"/>
              <w:rPr>
                <w:sz w:val="20"/>
                <w:szCs w:val="20"/>
              </w:rPr>
            </w:pPr>
            <w:r w:rsidRPr="00E02560">
              <w:rPr>
                <w:sz w:val="20"/>
                <w:szCs w:val="20"/>
                <w:lang w:val="en-GB"/>
              </w:rPr>
              <w:t>Baseline consumption of controlled substances (ODP tonnes/CO</w:t>
            </w:r>
            <w:r w:rsidRPr="00E02560">
              <w:rPr>
                <w:sz w:val="20"/>
                <w:szCs w:val="20"/>
                <w:vertAlign w:val="subscript"/>
                <w:lang w:val="en-GB"/>
              </w:rPr>
              <w:t>2</w:t>
            </w:r>
            <w:r w:rsidRPr="00E02560">
              <w:rPr>
                <w:sz w:val="20"/>
                <w:szCs w:val="20"/>
                <w:lang w:val="en-GB"/>
              </w:rPr>
              <w:t>-eq tonnes):</w:t>
            </w:r>
          </w:p>
        </w:tc>
        <w:tc>
          <w:tcPr>
            <w:tcW w:w="960" w:type="pct"/>
            <w:tcBorders>
              <w:top w:val="single" w:sz="4" w:space="0" w:color="auto"/>
              <w:left w:val="single" w:sz="4" w:space="0" w:color="auto"/>
              <w:bottom w:val="nil"/>
              <w:right w:val="single" w:sz="4" w:space="0" w:color="auto"/>
            </w:tcBorders>
            <w:shd w:val="clear" w:color="auto" w:fill="FFFFFF" w:themeFill="background1"/>
            <w:vAlign w:val="bottom"/>
          </w:tcPr>
          <w:p w14:paraId="34781D93" w14:textId="77777777" w:rsidR="00007441" w:rsidRPr="00E02560" w:rsidRDefault="00007441" w:rsidP="002E2E82">
            <w:pPr>
              <w:widowControl w:val="0"/>
              <w:jc w:val="right"/>
              <w:rPr>
                <w:sz w:val="20"/>
                <w:szCs w:val="20"/>
              </w:rPr>
            </w:pPr>
          </w:p>
        </w:tc>
      </w:tr>
      <w:tr w:rsidR="00007441" w:rsidRPr="00E02560" w14:paraId="1D67B9E9" w14:textId="77777777" w:rsidTr="002E2E82">
        <w:trPr>
          <w:trHeight w:val="233"/>
        </w:trPr>
        <w:tc>
          <w:tcPr>
            <w:tcW w:w="4040" w:type="pct"/>
            <w:gridSpan w:val="2"/>
            <w:tcBorders>
              <w:top w:val="nil"/>
              <w:left w:val="single" w:sz="4" w:space="0" w:color="auto"/>
              <w:bottom w:val="nil"/>
              <w:right w:val="single" w:sz="4" w:space="0" w:color="auto"/>
            </w:tcBorders>
            <w:hideMark/>
          </w:tcPr>
          <w:p w14:paraId="24D475BC" w14:textId="77777777" w:rsidR="00007441" w:rsidRPr="00E02560" w:rsidRDefault="00007441" w:rsidP="002E2E82">
            <w:pPr>
              <w:widowControl w:val="0"/>
              <w:ind w:left="360" w:hanging="360"/>
              <w:jc w:val="left"/>
              <w:rPr>
                <w:sz w:val="20"/>
                <w:szCs w:val="20"/>
              </w:rPr>
            </w:pPr>
            <w:r w:rsidRPr="00E02560">
              <w:rPr>
                <w:sz w:val="20"/>
                <w:szCs w:val="20"/>
              </w:rPr>
              <w:t>(a)</w:t>
            </w:r>
            <w:r w:rsidRPr="00E02560">
              <w:rPr>
                <w:sz w:val="20"/>
                <w:szCs w:val="20"/>
              </w:rPr>
              <w:tab/>
              <w:t>Annex B, Group III (methyl chloroform) (average 1998-2000)</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05B57575" w14:textId="77777777" w:rsidR="00007441" w:rsidRPr="00E02560" w:rsidRDefault="00007441" w:rsidP="002E2E82">
            <w:pPr>
              <w:widowControl w:val="0"/>
              <w:jc w:val="right"/>
              <w:rPr>
                <w:sz w:val="20"/>
                <w:szCs w:val="20"/>
              </w:rPr>
            </w:pPr>
            <w:r w:rsidRPr="00E02560">
              <w:rPr>
                <w:sz w:val="20"/>
                <w:szCs w:val="20"/>
              </w:rPr>
              <w:t>0.0</w:t>
            </w:r>
          </w:p>
        </w:tc>
      </w:tr>
      <w:tr w:rsidR="00007441" w:rsidRPr="00E02560" w14:paraId="74802C30" w14:textId="77777777" w:rsidTr="002E2E82">
        <w:trPr>
          <w:trHeight w:val="233"/>
        </w:trPr>
        <w:tc>
          <w:tcPr>
            <w:tcW w:w="4040" w:type="pct"/>
            <w:gridSpan w:val="2"/>
            <w:tcBorders>
              <w:top w:val="nil"/>
              <w:left w:val="single" w:sz="4" w:space="0" w:color="auto"/>
              <w:bottom w:val="nil"/>
              <w:right w:val="single" w:sz="4" w:space="0" w:color="auto"/>
            </w:tcBorders>
            <w:hideMark/>
          </w:tcPr>
          <w:p w14:paraId="2F53E029" w14:textId="77777777" w:rsidR="00007441" w:rsidRPr="00E02560" w:rsidRDefault="00007441" w:rsidP="002E2E82">
            <w:pPr>
              <w:widowControl w:val="0"/>
              <w:spacing w:after="20"/>
              <w:ind w:left="360" w:hanging="360"/>
              <w:jc w:val="left"/>
              <w:rPr>
                <w:sz w:val="20"/>
                <w:szCs w:val="20"/>
              </w:rPr>
            </w:pPr>
            <w:r w:rsidRPr="00E02560">
              <w:rPr>
                <w:sz w:val="20"/>
                <w:szCs w:val="20"/>
              </w:rPr>
              <w:t>(b)</w:t>
            </w:r>
            <w:r w:rsidRPr="00E02560">
              <w:rPr>
                <w:sz w:val="20"/>
                <w:szCs w:val="20"/>
              </w:rPr>
              <w:tab/>
              <w:t>Annex C, Group I (HCFCs) (average 2009-2010)</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3FCB476E" w14:textId="77777777" w:rsidR="00007441" w:rsidRPr="00E02560" w:rsidRDefault="00007441" w:rsidP="002E2E82">
            <w:pPr>
              <w:widowControl w:val="0"/>
              <w:jc w:val="right"/>
              <w:rPr>
                <w:sz w:val="20"/>
                <w:szCs w:val="20"/>
              </w:rPr>
            </w:pPr>
            <w:r w:rsidRPr="00E02560">
              <w:rPr>
                <w:sz w:val="20"/>
                <w:szCs w:val="20"/>
              </w:rPr>
              <w:t>1.0</w:t>
            </w:r>
          </w:p>
        </w:tc>
      </w:tr>
      <w:tr w:rsidR="00007441" w:rsidRPr="00E02560" w14:paraId="5094A680" w14:textId="77777777" w:rsidTr="002E2E82">
        <w:trPr>
          <w:trHeight w:val="233"/>
        </w:trPr>
        <w:tc>
          <w:tcPr>
            <w:tcW w:w="4040" w:type="pct"/>
            <w:gridSpan w:val="2"/>
            <w:tcBorders>
              <w:top w:val="nil"/>
              <w:left w:val="single" w:sz="4" w:space="0" w:color="auto"/>
              <w:bottom w:val="nil"/>
              <w:right w:val="single" w:sz="4" w:space="0" w:color="auto"/>
            </w:tcBorders>
            <w:hideMark/>
          </w:tcPr>
          <w:p w14:paraId="742C167C" w14:textId="77777777" w:rsidR="00007441" w:rsidRPr="00E02560" w:rsidRDefault="00007441" w:rsidP="002E2E82">
            <w:pPr>
              <w:widowControl w:val="0"/>
              <w:spacing w:after="20"/>
              <w:ind w:left="360" w:hanging="360"/>
              <w:jc w:val="left"/>
              <w:rPr>
                <w:sz w:val="20"/>
                <w:szCs w:val="20"/>
              </w:rPr>
            </w:pPr>
            <w:r w:rsidRPr="00E02560">
              <w:rPr>
                <w:sz w:val="20"/>
                <w:szCs w:val="20"/>
              </w:rPr>
              <w:t>(c)</w:t>
            </w:r>
            <w:r w:rsidRPr="00E02560">
              <w:rPr>
                <w:sz w:val="20"/>
                <w:szCs w:val="20"/>
              </w:rPr>
              <w:tab/>
              <w:t>Annex E (methyl bromide) (average 1995-1998)</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5A678636" w14:textId="77777777" w:rsidR="00007441" w:rsidRPr="00E02560" w:rsidRDefault="00007441" w:rsidP="002E2E82">
            <w:pPr>
              <w:widowControl w:val="0"/>
              <w:jc w:val="right"/>
              <w:rPr>
                <w:sz w:val="20"/>
                <w:szCs w:val="20"/>
              </w:rPr>
            </w:pPr>
            <w:r w:rsidRPr="00E02560">
              <w:rPr>
                <w:sz w:val="20"/>
                <w:szCs w:val="20"/>
              </w:rPr>
              <w:t>7.0</w:t>
            </w:r>
          </w:p>
        </w:tc>
      </w:tr>
      <w:tr w:rsidR="00007441" w:rsidRPr="00E02560" w14:paraId="251C3406" w14:textId="77777777" w:rsidTr="002E2E82">
        <w:trPr>
          <w:trHeight w:val="233"/>
        </w:trPr>
        <w:tc>
          <w:tcPr>
            <w:tcW w:w="4040" w:type="pct"/>
            <w:gridSpan w:val="2"/>
            <w:tcBorders>
              <w:top w:val="nil"/>
              <w:bottom w:val="single" w:sz="4" w:space="0" w:color="auto"/>
            </w:tcBorders>
          </w:tcPr>
          <w:p w14:paraId="71C45104" w14:textId="77777777" w:rsidR="00007441" w:rsidRPr="00E02560" w:rsidRDefault="00007441" w:rsidP="002E2E82">
            <w:pPr>
              <w:widowControl w:val="0"/>
              <w:spacing w:after="20"/>
              <w:ind w:left="360" w:hanging="360"/>
              <w:jc w:val="left"/>
              <w:rPr>
                <w:sz w:val="20"/>
                <w:szCs w:val="20"/>
              </w:rPr>
            </w:pPr>
            <w:r w:rsidRPr="00E02560">
              <w:rPr>
                <w:sz w:val="20"/>
                <w:szCs w:val="20"/>
              </w:rPr>
              <w:t>(d)</w:t>
            </w:r>
            <w:r w:rsidRPr="00E02560">
              <w:rPr>
                <w:sz w:val="20"/>
                <w:szCs w:val="20"/>
              </w:rPr>
              <w:tab/>
              <w:t>Annex F (HFCs) (average 2020-2022 plus 65% of HCFC baseline)</w:t>
            </w:r>
          </w:p>
        </w:tc>
        <w:tc>
          <w:tcPr>
            <w:tcW w:w="960" w:type="pct"/>
            <w:tcBorders>
              <w:top w:val="nil"/>
              <w:left w:val="single" w:sz="4" w:space="0" w:color="auto"/>
              <w:bottom w:val="single" w:sz="4" w:space="0" w:color="auto"/>
              <w:right w:val="single" w:sz="4" w:space="0" w:color="auto"/>
            </w:tcBorders>
            <w:shd w:val="clear" w:color="auto" w:fill="FFFFFF" w:themeFill="background1"/>
          </w:tcPr>
          <w:p w14:paraId="13650276" w14:textId="77777777" w:rsidR="00007441" w:rsidRPr="00E02560" w:rsidRDefault="00007441" w:rsidP="002E2E82">
            <w:pPr>
              <w:widowControl w:val="0"/>
              <w:spacing w:before="20"/>
              <w:jc w:val="right"/>
              <w:rPr>
                <w:sz w:val="20"/>
                <w:szCs w:val="20"/>
              </w:rPr>
            </w:pPr>
            <w:r w:rsidRPr="00E02560">
              <w:rPr>
                <w:sz w:val="20"/>
                <w:szCs w:val="20"/>
              </w:rPr>
              <w:t>521,391</w:t>
            </w:r>
          </w:p>
        </w:tc>
      </w:tr>
      <w:tr w:rsidR="00007441" w:rsidRPr="00E02560" w14:paraId="14998965" w14:textId="77777777" w:rsidTr="002E2E82">
        <w:trPr>
          <w:trHeight w:val="233"/>
        </w:trPr>
        <w:tc>
          <w:tcPr>
            <w:tcW w:w="4040" w:type="pct"/>
            <w:gridSpan w:val="2"/>
            <w:tcBorders>
              <w:top w:val="single" w:sz="4" w:space="0" w:color="auto"/>
              <w:left w:val="single" w:sz="4" w:space="0" w:color="auto"/>
              <w:bottom w:val="nil"/>
              <w:right w:val="single" w:sz="4" w:space="0" w:color="auto"/>
            </w:tcBorders>
            <w:hideMark/>
          </w:tcPr>
          <w:p w14:paraId="460484C6" w14:textId="77777777" w:rsidR="00007441" w:rsidRPr="00E02560" w:rsidRDefault="00007441" w:rsidP="002E2E82">
            <w:pPr>
              <w:widowControl w:val="0"/>
              <w:tabs>
                <w:tab w:val="left" w:pos="4120"/>
              </w:tabs>
              <w:spacing w:before="20"/>
              <w:jc w:val="left"/>
              <w:rPr>
                <w:sz w:val="20"/>
                <w:szCs w:val="20"/>
              </w:rPr>
            </w:pPr>
            <w:r w:rsidRPr="00E02560">
              <w:rPr>
                <w:sz w:val="20"/>
                <w:szCs w:val="20"/>
                <w:lang w:val="en-GB"/>
              </w:rPr>
              <w:t>Latest reported ODS consumption (2024) (ODP tonnes) as per Article 7:</w:t>
            </w:r>
          </w:p>
        </w:tc>
        <w:tc>
          <w:tcPr>
            <w:tcW w:w="960" w:type="pct"/>
            <w:tcBorders>
              <w:top w:val="single" w:sz="4" w:space="0" w:color="auto"/>
              <w:left w:val="single" w:sz="4" w:space="0" w:color="auto"/>
              <w:bottom w:val="nil"/>
              <w:right w:val="single" w:sz="4" w:space="0" w:color="auto"/>
            </w:tcBorders>
            <w:shd w:val="clear" w:color="auto" w:fill="FFFFFF" w:themeFill="background1"/>
          </w:tcPr>
          <w:p w14:paraId="36667B6B" w14:textId="77777777" w:rsidR="00007441" w:rsidRPr="00E02560" w:rsidRDefault="00007441" w:rsidP="002E2E82">
            <w:pPr>
              <w:widowControl w:val="0"/>
              <w:spacing w:before="20"/>
              <w:jc w:val="right"/>
              <w:rPr>
                <w:sz w:val="20"/>
                <w:szCs w:val="20"/>
              </w:rPr>
            </w:pPr>
          </w:p>
        </w:tc>
      </w:tr>
      <w:tr w:rsidR="00007441" w:rsidRPr="00E02560" w14:paraId="69EE7DA5" w14:textId="77777777" w:rsidTr="002E2E82">
        <w:trPr>
          <w:trHeight w:val="233"/>
        </w:trPr>
        <w:tc>
          <w:tcPr>
            <w:tcW w:w="4040" w:type="pct"/>
            <w:gridSpan w:val="2"/>
            <w:tcBorders>
              <w:top w:val="nil"/>
              <w:left w:val="single" w:sz="4" w:space="0" w:color="auto"/>
              <w:bottom w:val="nil"/>
              <w:right w:val="single" w:sz="4" w:space="0" w:color="auto"/>
            </w:tcBorders>
            <w:hideMark/>
          </w:tcPr>
          <w:p w14:paraId="6138B324" w14:textId="77777777" w:rsidR="00007441" w:rsidRPr="00E02560" w:rsidRDefault="00007441" w:rsidP="002E2E82">
            <w:pPr>
              <w:widowControl w:val="0"/>
              <w:ind w:left="360" w:hanging="360"/>
              <w:jc w:val="left"/>
              <w:rPr>
                <w:sz w:val="20"/>
                <w:szCs w:val="20"/>
              </w:rPr>
            </w:pPr>
            <w:r w:rsidRPr="00E02560">
              <w:rPr>
                <w:sz w:val="20"/>
                <w:szCs w:val="20"/>
              </w:rPr>
              <w:t>(a)</w:t>
            </w:r>
            <w:r w:rsidRPr="00E02560">
              <w:rPr>
                <w:sz w:val="20"/>
                <w:szCs w:val="20"/>
              </w:rPr>
              <w:tab/>
              <w:t>Annex B, Group III (methyl chloroform)</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573D68E8" w14:textId="77777777" w:rsidR="00007441" w:rsidRPr="00E02560" w:rsidRDefault="00007441" w:rsidP="002E2E82">
            <w:pPr>
              <w:widowControl w:val="0"/>
              <w:jc w:val="right"/>
              <w:rPr>
                <w:sz w:val="20"/>
                <w:szCs w:val="20"/>
              </w:rPr>
            </w:pPr>
            <w:r w:rsidRPr="00E02560">
              <w:rPr>
                <w:sz w:val="20"/>
                <w:szCs w:val="20"/>
              </w:rPr>
              <w:t>0.00</w:t>
            </w:r>
          </w:p>
        </w:tc>
      </w:tr>
      <w:tr w:rsidR="00007441" w:rsidRPr="00E02560" w14:paraId="52C4D1F3" w14:textId="77777777" w:rsidTr="002E2E82">
        <w:trPr>
          <w:trHeight w:val="233"/>
        </w:trPr>
        <w:tc>
          <w:tcPr>
            <w:tcW w:w="4040" w:type="pct"/>
            <w:gridSpan w:val="2"/>
            <w:tcBorders>
              <w:top w:val="nil"/>
              <w:left w:val="single" w:sz="4" w:space="0" w:color="auto"/>
              <w:bottom w:val="nil"/>
              <w:right w:val="single" w:sz="4" w:space="0" w:color="auto"/>
            </w:tcBorders>
            <w:hideMark/>
          </w:tcPr>
          <w:p w14:paraId="7D571C52" w14:textId="77777777" w:rsidR="00007441" w:rsidRPr="00E02560" w:rsidRDefault="00007441" w:rsidP="002E2E82">
            <w:pPr>
              <w:widowControl w:val="0"/>
              <w:ind w:left="360" w:hanging="360"/>
              <w:jc w:val="left"/>
              <w:rPr>
                <w:sz w:val="20"/>
                <w:szCs w:val="20"/>
              </w:rPr>
            </w:pPr>
            <w:r w:rsidRPr="00E02560">
              <w:rPr>
                <w:sz w:val="20"/>
                <w:szCs w:val="20"/>
              </w:rPr>
              <w:t>(b)</w:t>
            </w:r>
            <w:r w:rsidRPr="00E02560">
              <w:rPr>
                <w:sz w:val="20"/>
                <w:szCs w:val="20"/>
              </w:rPr>
              <w:tab/>
              <w:t xml:space="preserve">Annex C, Group I (HCFCs) </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11E67FE3" w14:textId="77777777" w:rsidR="00007441" w:rsidRPr="00E02560" w:rsidRDefault="00007441" w:rsidP="002E2E82">
            <w:pPr>
              <w:widowControl w:val="0"/>
              <w:jc w:val="right"/>
              <w:rPr>
                <w:sz w:val="20"/>
                <w:szCs w:val="20"/>
                <w:lang w:val="en-GB"/>
              </w:rPr>
            </w:pPr>
            <w:r w:rsidRPr="00E02560">
              <w:rPr>
                <w:sz w:val="20"/>
                <w:szCs w:val="20"/>
              </w:rPr>
              <w:t>0.36</w:t>
            </w:r>
          </w:p>
        </w:tc>
      </w:tr>
      <w:tr w:rsidR="00007441" w:rsidRPr="00E02560" w14:paraId="73EF31F9" w14:textId="77777777" w:rsidTr="002E2E82">
        <w:trPr>
          <w:trHeight w:val="233"/>
        </w:trPr>
        <w:tc>
          <w:tcPr>
            <w:tcW w:w="4040" w:type="pct"/>
            <w:gridSpan w:val="2"/>
            <w:tcBorders>
              <w:top w:val="nil"/>
              <w:left w:val="single" w:sz="4" w:space="0" w:color="auto"/>
              <w:bottom w:val="nil"/>
              <w:right w:val="single" w:sz="4" w:space="0" w:color="auto"/>
            </w:tcBorders>
            <w:hideMark/>
          </w:tcPr>
          <w:p w14:paraId="63B730BD" w14:textId="77777777" w:rsidR="00007441" w:rsidRPr="00E02560" w:rsidRDefault="00007441" w:rsidP="002E2E82">
            <w:pPr>
              <w:widowControl w:val="0"/>
              <w:ind w:left="360" w:hanging="360"/>
              <w:jc w:val="left"/>
              <w:rPr>
                <w:sz w:val="20"/>
                <w:szCs w:val="20"/>
              </w:rPr>
            </w:pPr>
            <w:r w:rsidRPr="00E02560">
              <w:rPr>
                <w:sz w:val="20"/>
                <w:szCs w:val="20"/>
              </w:rPr>
              <w:t>(c)</w:t>
            </w:r>
            <w:r w:rsidRPr="00E02560">
              <w:rPr>
                <w:sz w:val="20"/>
                <w:szCs w:val="20"/>
              </w:rPr>
              <w:tab/>
              <w:t>Annex E (methyl bromide)</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05D5BE39" w14:textId="77777777" w:rsidR="00007441" w:rsidRPr="00E02560" w:rsidRDefault="00007441" w:rsidP="002E2E82">
            <w:pPr>
              <w:widowControl w:val="0"/>
              <w:jc w:val="right"/>
              <w:rPr>
                <w:sz w:val="20"/>
                <w:szCs w:val="20"/>
                <w:lang w:val="en-GB"/>
              </w:rPr>
            </w:pPr>
            <w:r w:rsidRPr="00E02560">
              <w:rPr>
                <w:sz w:val="20"/>
                <w:szCs w:val="20"/>
              </w:rPr>
              <w:t>0.00</w:t>
            </w:r>
          </w:p>
        </w:tc>
      </w:tr>
      <w:tr w:rsidR="00007441" w:rsidRPr="00E02560" w14:paraId="4C6E071E" w14:textId="77777777" w:rsidTr="002E2E82">
        <w:trPr>
          <w:trHeight w:val="233"/>
        </w:trPr>
        <w:tc>
          <w:tcPr>
            <w:tcW w:w="4040" w:type="pct"/>
            <w:gridSpan w:val="2"/>
            <w:tcBorders>
              <w:top w:val="nil"/>
              <w:left w:val="single" w:sz="4" w:space="0" w:color="auto"/>
              <w:bottom w:val="nil"/>
              <w:right w:val="single" w:sz="4" w:space="0" w:color="auto"/>
            </w:tcBorders>
            <w:hideMark/>
          </w:tcPr>
          <w:p w14:paraId="3A5D102C" w14:textId="77777777" w:rsidR="00007441" w:rsidRPr="00E02560" w:rsidRDefault="00007441" w:rsidP="002E2E82">
            <w:pPr>
              <w:widowControl w:val="0"/>
              <w:tabs>
                <w:tab w:val="left" w:pos="6831"/>
                <w:tab w:val="right" w:pos="7398"/>
              </w:tabs>
              <w:ind w:left="6480" w:right="-94"/>
              <w:jc w:val="left"/>
              <w:rPr>
                <w:sz w:val="20"/>
                <w:szCs w:val="20"/>
              </w:rPr>
            </w:pPr>
            <w:r w:rsidRPr="00E02560">
              <w:rPr>
                <w:sz w:val="20"/>
                <w:szCs w:val="20"/>
              </w:rPr>
              <w:tab/>
              <w:t>Total:</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1F42456C" w14:textId="77777777" w:rsidR="00007441" w:rsidRPr="00E02560" w:rsidRDefault="00007441" w:rsidP="002E2E82">
            <w:pPr>
              <w:widowControl w:val="0"/>
              <w:jc w:val="right"/>
              <w:rPr>
                <w:sz w:val="20"/>
                <w:szCs w:val="20"/>
              </w:rPr>
            </w:pPr>
            <w:r w:rsidRPr="00E02560">
              <w:rPr>
                <w:sz w:val="20"/>
                <w:szCs w:val="20"/>
              </w:rPr>
              <w:t>0.36</w:t>
            </w:r>
          </w:p>
        </w:tc>
      </w:tr>
      <w:tr w:rsidR="00007441" w:rsidRPr="00E02560" w14:paraId="77F052AB" w14:textId="77777777" w:rsidTr="002E2E82">
        <w:trPr>
          <w:trHeight w:val="233"/>
        </w:trPr>
        <w:tc>
          <w:tcPr>
            <w:tcW w:w="4040" w:type="pct"/>
            <w:gridSpan w:val="2"/>
            <w:tcBorders>
              <w:top w:val="nil"/>
              <w:left w:val="single" w:sz="4" w:space="0" w:color="auto"/>
              <w:bottom w:val="single" w:sz="4" w:space="0" w:color="auto"/>
              <w:right w:val="single" w:sz="4" w:space="0" w:color="auto"/>
            </w:tcBorders>
          </w:tcPr>
          <w:p w14:paraId="3413DD4B" w14:textId="77777777" w:rsidR="00007441" w:rsidRPr="00E02560" w:rsidRDefault="00007441" w:rsidP="002E2E82">
            <w:pPr>
              <w:widowControl w:val="0"/>
              <w:ind w:left="360" w:hanging="360"/>
              <w:jc w:val="left"/>
              <w:rPr>
                <w:sz w:val="20"/>
                <w:szCs w:val="20"/>
              </w:rPr>
            </w:pPr>
            <w:r w:rsidRPr="00E02560">
              <w:rPr>
                <w:sz w:val="20"/>
                <w:szCs w:val="20"/>
                <w:lang w:val="en-GB"/>
              </w:rPr>
              <w:t>(d)</w:t>
            </w:r>
            <w:r w:rsidRPr="00E02560">
              <w:rPr>
                <w:sz w:val="20"/>
                <w:szCs w:val="20"/>
                <w:lang w:val="en-GB"/>
              </w:rPr>
              <w:tab/>
              <w:t>Annex F (HFCs) (CO</w:t>
            </w:r>
            <w:r w:rsidRPr="00E02560">
              <w:rPr>
                <w:sz w:val="20"/>
                <w:szCs w:val="20"/>
                <w:vertAlign w:val="subscript"/>
                <w:lang w:val="en-GB"/>
              </w:rPr>
              <w:t>2</w:t>
            </w:r>
            <w:r w:rsidRPr="00E02560">
              <w:rPr>
                <w:sz w:val="20"/>
                <w:szCs w:val="20"/>
                <w:lang w:val="en-GB"/>
              </w:rPr>
              <w:t>-eq tonnes) as per Article 7:</w:t>
            </w:r>
          </w:p>
        </w:tc>
        <w:tc>
          <w:tcPr>
            <w:tcW w:w="960" w:type="pct"/>
            <w:tcBorders>
              <w:top w:val="nil"/>
              <w:left w:val="single" w:sz="4" w:space="0" w:color="auto"/>
              <w:bottom w:val="single" w:sz="4" w:space="0" w:color="auto"/>
              <w:right w:val="single" w:sz="4" w:space="0" w:color="auto"/>
            </w:tcBorders>
            <w:shd w:val="clear" w:color="auto" w:fill="FFFFFF" w:themeFill="background1"/>
          </w:tcPr>
          <w:p w14:paraId="791D6673" w14:textId="77777777" w:rsidR="00007441" w:rsidRPr="00E02560" w:rsidRDefault="00007441" w:rsidP="002E2E82">
            <w:pPr>
              <w:widowControl w:val="0"/>
              <w:jc w:val="right"/>
              <w:rPr>
                <w:sz w:val="20"/>
                <w:szCs w:val="20"/>
              </w:rPr>
            </w:pPr>
            <w:r w:rsidRPr="00E02560">
              <w:rPr>
                <w:sz w:val="20"/>
                <w:szCs w:val="20"/>
              </w:rPr>
              <w:t>395,434</w:t>
            </w:r>
          </w:p>
        </w:tc>
      </w:tr>
      <w:tr w:rsidR="00007441" w:rsidRPr="00E02560" w14:paraId="126966CA" w14:textId="77777777" w:rsidTr="002E2E82">
        <w:trPr>
          <w:trHeight w:val="233"/>
        </w:trPr>
        <w:tc>
          <w:tcPr>
            <w:tcW w:w="4040" w:type="pct"/>
            <w:gridSpan w:val="2"/>
            <w:tcBorders>
              <w:top w:val="nil"/>
              <w:left w:val="single" w:sz="4" w:space="0" w:color="auto"/>
              <w:bottom w:val="single" w:sz="4" w:space="0" w:color="auto"/>
              <w:right w:val="single" w:sz="4" w:space="0" w:color="auto"/>
            </w:tcBorders>
            <w:hideMark/>
          </w:tcPr>
          <w:p w14:paraId="59A064ED" w14:textId="77777777" w:rsidR="00007441" w:rsidRPr="00E02560" w:rsidRDefault="00007441" w:rsidP="002E2E82">
            <w:pPr>
              <w:widowControl w:val="0"/>
              <w:jc w:val="left"/>
              <w:rPr>
                <w:sz w:val="20"/>
                <w:szCs w:val="20"/>
              </w:rPr>
            </w:pPr>
            <w:r w:rsidRPr="00E02560">
              <w:rPr>
                <w:sz w:val="20"/>
                <w:szCs w:val="20"/>
              </w:rPr>
              <w:t>Year of reported country programme implementation data:</w:t>
            </w:r>
          </w:p>
        </w:tc>
        <w:tc>
          <w:tcPr>
            <w:tcW w:w="960" w:type="pct"/>
            <w:tcBorders>
              <w:top w:val="nil"/>
              <w:left w:val="single" w:sz="4" w:space="0" w:color="auto"/>
              <w:bottom w:val="single" w:sz="4" w:space="0" w:color="auto"/>
              <w:right w:val="single" w:sz="4" w:space="0" w:color="auto"/>
            </w:tcBorders>
            <w:shd w:val="clear" w:color="auto" w:fill="FFFFFF" w:themeFill="background1"/>
            <w:hideMark/>
          </w:tcPr>
          <w:p w14:paraId="794CCD35" w14:textId="77777777" w:rsidR="00007441" w:rsidRPr="00E02560" w:rsidRDefault="00007441" w:rsidP="002E2E82">
            <w:pPr>
              <w:widowControl w:val="0"/>
              <w:jc w:val="right"/>
              <w:rPr>
                <w:sz w:val="20"/>
                <w:szCs w:val="20"/>
              </w:rPr>
            </w:pPr>
            <w:r w:rsidRPr="00E02560">
              <w:rPr>
                <w:sz w:val="20"/>
                <w:szCs w:val="20"/>
              </w:rPr>
              <w:t>2024</w:t>
            </w:r>
          </w:p>
        </w:tc>
      </w:tr>
      <w:tr w:rsidR="00007441" w:rsidRPr="00E02560" w14:paraId="263B5DF4" w14:textId="77777777" w:rsidTr="002E2E82">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70990283" w14:textId="77777777" w:rsidR="00007441" w:rsidRPr="00E02560" w:rsidRDefault="00007441" w:rsidP="002E2E82">
            <w:pPr>
              <w:widowControl w:val="0"/>
              <w:jc w:val="left"/>
              <w:rPr>
                <w:sz w:val="20"/>
                <w:szCs w:val="20"/>
              </w:rPr>
            </w:pPr>
            <w:r w:rsidRPr="00E02560">
              <w:rPr>
                <w:sz w:val="20"/>
                <w:szCs w:val="20"/>
              </w:rPr>
              <w:t>Amount approved for projects (as at December 2025) (US $):</w:t>
            </w:r>
          </w:p>
        </w:tc>
        <w:tc>
          <w:tcPr>
            <w:tcW w:w="960" w:type="pct"/>
            <w:tcBorders>
              <w:top w:val="single" w:sz="4" w:space="0" w:color="auto"/>
              <w:left w:val="single" w:sz="4" w:space="0" w:color="auto"/>
              <w:bottom w:val="single" w:sz="4" w:space="0" w:color="auto"/>
              <w:right w:val="single" w:sz="4" w:space="0" w:color="auto"/>
            </w:tcBorders>
            <w:vAlign w:val="bottom"/>
          </w:tcPr>
          <w:p w14:paraId="39023F18" w14:textId="77777777" w:rsidR="00007441" w:rsidRPr="00E02560" w:rsidRDefault="00007441" w:rsidP="002E2E82">
            <w:pPr>
              <w:widowControl w:val="0"/>
              <w:jc w:val="right"/>
              <w:rPr>
                <w:sz w:val="20"/>
                <w:szCs w:val="20"/>
              </w:rPr>
            </w:pPr>
            <w:r w:rsidRPr="00E02560">
              <w:rPr>
                <w:sz w:val="20"/>
                <w:szCs w:val="20"/>
              </w:rPr>
              <w:t>3,773,022</w:t>
            </w:r>
          </w:p>
        </w:tc>
      </w:tr>
      <w:tr w:rsidR="00007441" w:rsidRPr="00E02560" w14:paraId="1A6DB61B" w14:textId="77777777" w:rsidTr="002E2E82">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4E901223" w14:textId="77777777" w:rsidR="00007441" w:rsidRPr="00E02560" w:rsidRDefault="00007441" w:rsidP="002E2E82">
            <w:pPr>
              <w:widowControl w:val="0"/>
              <w:jc w:val="left"/>
              <w:rPr>
                <w:sz w:val="20"/>
                <w:szCs w:val="20"/>
              </w:rPr>
            </w:pPr>
            <w:r w:rsidRPr="00E02560">
              <w:rPr>
                <w:sz w:val="20"/>
                <w:szCs w:val="20"/>
              </w:rPr>
              <w:t>Amount disbursed (as at December 2024) (US $):</w:t>
            </w:r>
          </w:p>
        </w:tc>
        <w:tc>
          <w:tcPr>
            <w:tcW w:w="960" w:type="pct"/>
            <w:tcBorders>
              <w:top w:val="single" w:sz="4" w:space="0" w:color="auto"/>
              <w:left w:val="single" w:sz="4" w:space="0" w:color="auto"/>
              <w:bottom w:val="single" w:sz="4" w:space="0" w:color="auto"/>
              <w:right w:val="single" w:sz="4" w:space="0" w:color="auto"/>
            </w:tcBorders>
            <w:vAlign w:val="center"/>
          </w:tcPr>
          <w:p w14:paraId="0814A0E9" w14:textId="77777777" w:rsidR="00007441" w:rsidRPr="00E02560" w:rsidRDefault="00007441" w:rsidP="002E2E82">
            <w:pPr>
              <w:widowControl w:val="0"/>
              <w:jc w:val="right"/>
              <w:rPr>
                <w:sz w:val="20"/>
                <w:szCs w:val="20"/>
              </w:rPr>
            </w:pPr>
            <w:r w:rsidRPr="00E02560">
              <w:rPr>
                <w:sz w:val="20"/>
                <w:szCs w:val="20"/>
              </w:rPr>
              <w:t>2,939,854</w:t>
            </w:r>
          </w:p>
        </w:tc>
      </w:tr>
      <w:tr w:rsidR="00007441" w:rsidRPr="00E02560" w14:paraId="5D81A482" w14:textId="77777777" w:rsidTr="002E2E82">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7DEFEAC5" w14:textId="77777777" w:rsidR="00007441" w:rsidRPr="00E02560" w:rsidRDefault="00007441" w:rsidP="002E2E82">
            <w:pPr>
              <w:widowControl w:val="0"/>
              <w:jc w:val="left"/>
              <w:rPr>
                <w:sz w:val="20"/>
                <w:szCs w:val="20"/>
              </w:rPr>
            </w:pPr>
            <w:r w:rsidRPr="00E02560">
              <w:rPr>
                <w:sz w:val="20"/>
                <w:szCs w:val="20"/>
              </w:rPr>
              <w:t>ODS to be phased out (as at December 2025) (ODP tonnes):</w:t>
            </w:r>
          </w:p>
        </w:tc>
        <w:tc>
          <w:tcPr>
            <w:tcW w:w="960" w:type="pct"/>
            <w:tcBorders>
              <w:top w:val="single" w:sz="4" w:space="0" w:color="auto"/>
              <w:left w:val="single" w:sz="4" w:space="0" w:color="auto"/>
              <w:bottom w:val="single" w:sz="4" w:space="0" w:color="auto"/>
              <w:right w:val="single" w:sz="4" w:space="0" w:color="auto"/>
            </w:tcBorders>
            <w:vAlign w:val="bottom"/>
          </w:tcPr>
          <w:p w14:paraId="780E73E9" w14:textId="77777777" w:rsidR="00007441" w:rsidRPr="00E02560" w:rsidRDefault="00007441" w:rsidP="002E2E82">
            <w:pPr>
              <w:widowControl w:val="0"/>
              <w:jc w:val="right"/>
              <w:rPr>
                <w:sz w:val="20"/>
                <w:szCs w:val="20"/>
              </w:rPr>
            </w:pPr>
            <w:r w:rsidRPr="00E02560">
              <w:rPr>
                <w:sz w:val="20"/>
                <w:szCs w:val="20"/>
              </w:rPr>
              <w:t>104.7</w:t>
            </w:r>
          </w:p>
        </w:tc>
      </w:tr>
      <w:tr w:rsidR="00007441" w:rsidRPr="00E02560" w14:paraId="61B8E2A3" w14:textId="77777777" w:rsidTr="002E2E82">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5190FA99" w14:textId="77777777" w:rsidR="00007441" w:rsidRPr="00E02560" w:rsidRDefault="00007441" w:rsidP="002E2E82">
            <w:pPr>
              <w:widowControl w:val="0"/>
              <w:jc w:val="left"/>
              <w:rPr>
                <w:sz w:val="20"/>
                <w:szCs w:val="20"/>
              </w:rPr>
            </w:pPr>
            <w:r w:rsidRPr="00E02560">
              <w:rPr>
                <w:sz w:val="20"/>
                <w:szCs w:val="20"/>
              </w:rPr>
              <w:t>ODS phased out (as at December 2024) (ODP tonnes):</w:t>
            </w:r>
          </w:p>
        </w:tc>
        <w:tc>
          <w:tcPr>
            <w:tcW w:w="960" w:type="pct"/>
            <w:tcBorders>
              <w:top w:val="single" w:sz="4" w:space="0" w:color="auto"/>
              <w:left w:val="single" w:sz="4" w:space="0" w:color="auto"/>
              <w:bottom w:val="single" w:sz="4" w:space="0" w:color="auto"/>
              <w:right w:val="single" w:sz="4" w:space="0" w:color="auto"/>
            </w:tcBorders>
          </w:tcPr>
          <w:p w14:paraId="41EAA496" w14:textId="77777777" w:rsidR="00007441" w:rsidRPr="00E02560" w:rsidRDefault="00007441" w:rsidP="002E2E82">
            <w:pPr>
              <w:widowControl w:val="0"/>
              <w:jc w:val="right"/>
              <w:rPr>
                <w:sz w:val="20"/>
                <w:szCs w:val="20"/>
              </w:rPr>
            </w:pPr>
            <w:r w:rsidRPr="00E02560">
              <w:rPr>
                <w:sz w:val="20"/>
                <w:szCs w:val="20"/>
              </w:rPr>
              <w:t>94.8</w:t>
            </w:r>
          </w:p>
        </w:tc>
      </w:tr>
    </w:tbl>
    <w:p w14:paraId="0CDB6062" w14:textId="77777777" w:rsidR="00007441" w:rsidRPr="00E02560" w:rsidRDefault="00007441" w:rsidP="00007441">
      <w:pPr>
        <w:widowControl w:val="0"/>
        <w:outlineLvl w:val="0"/>
        <w:rPr>
          <w:lang w:val="en-GB"/>
        </w:rPr>
      </w:pPr>
    </w:p>
    <w:p w14:paraId="570D48EC" w14:textId="77777777" w:rsidR="00007441" w:rsidRPr="00E02560" w:rsidRDefault="00007441" w:rsidP="00007441">
      <w:pPr>
        <w:pStyle w:val="Heading1"/>
        <w:rPr>
          <w:lang w:val="en-GB"/>
        </w:rPr>
      </w:pPr>
      <w:r w:rsidRPr="00E02560">
        <w:rPr>
          <w:lang w:val="en-GB"/>
        </w:rPr>
        <w:t>Summary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007441" w:rsidRPr="00E02560" w14:paraId="59A6BCCF" w14:textId="77777777" w:rsidTr="002E2E82">
        <w:trPr>
          <w:tblHeader/>
        </w:trPr>
        <w:tc>
          <w:tcPr>
            <w:tcW w:w="4067" w:type="pct"/>
            <w:tcBorders>
              <w:top w:val="single" w:sz="4" w:space="0" w:color="auto"/>
              <w:left w:val="single" w:sz="4" w:space="0" w:color="auto"/>
              <w:bottom w:val="single" w:sz="4" w:space="0" w:color="auto"/>
              <w:right w:val="single" w:sz="4" w:space="0" w:color="auto"/>
            </w:tcBorders>
          </w:tcPr>
          <w:p w14:paraId="33B35DDA" w14:textId="77777777" w:rsidR="00007441" w:rsidRPr="00E02560" w:rsidRDefault="00007441" w:rsidP="002E2E82">
            <w:pPr>
              <w:widowControl w:val="0"/>
              <w:jc w:val="left"/>
              <w:rPr>
                <w:b/>
                <w:sz w:val="20"/>
                <w:szCs w:val="20"/>
                <w:lang w:val="en-GB"/>
              </w:rPr>
            </w:pPr>
            <w:r w:rsidRPr="00E02560">
              <w:rPr>
                <w:b/>
                <w:sz w:val="20"/>
                <w:szCs w:val="20"/>
                <w:lang w:val="en-GB"/>
              </w:rPr>
              <w:t>Summary of activities</w:t>
            </w:r>
          </w:p>
          <w:p w14:paraId="03243F0D" w14:textId="77777777" w:rsidR="00007441" w:rsidRPr="00E02560" w:rsidRDefault="00007441" w:rsidP="002E2E82">
            <w:pPr>
              <w:widowControl w:val="0"/>
              <w:jc w:val="left"/>
              <w:rPr>
                <w:b/>
                <w:sz w:val="20"/>
                <w:szCs w:val="20"/>
                <w:lang w:val="en-GB"/>
              </w:rPr>
            </w:pPr>
          </w:p>
        </w:tc>
        <w:tc>
          <w:tcPr>
            <w:tcW w:w="933" w:type="pct"/>
            <w:tcBorders>
              <w:top w:val="single" w:sz="4" w:space="0" w:color="auto"/>
              <w:left w:val="single" w:sz="4" w:space="0" w:color="auto"/>
              <w:bottom w:val="single" w:sz="4" w:space="0" w:color="auto"/>
              <w:right w:val="single" w:sz="4" w:space="0" w:color="auto"/>
            </w:tcBorders>
            <w:hideMark/>
          </w:tcPr>
          <w:p w14:paraId="20939ACF" w14:textId="77777777" w:rsidR="00007441" w:rsidRPr="00E02560" w:rsidRDefault="00007441" w:rsidP="002E2E82">
            <w:pPr>
              <w:widowControl w:val="0"/>
              <w:jc w:val="center"/>
              <w:rPr>
                <w:b/>
                <w:sz w:val="20"/>
                <w:szCs w:val="20"/>
                <w:lang w:val="en-GB"/>
              </w:rPr>
            </w:pPr>
            <w:r w:rsidRPr="00E02560">
              <w:rPr>
                <w:b/>
                <w:sz w:val="20"/>
                <w:szCs w:val="20"/>
                <w:lang w:val="en-GB"/>
              </w:rPr>
              <w:t>Funds approved (US $)</w:t>
            </w:r>
          </w:p>
        </w:tc>
      </w:tr>
      <w:tr w:rsidR="00007441" w:rsidRPr="00E02560" w14:paraId="70F1867B"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6CA63839" w14:textId="77777777" w:rsidR="00007441" w:rsidRPr="00E02560" w:rsidRDefault="00007441" w:rsidP="002E2E82">
            <w:pPr>
              <w:widowControl w:val="0"/>
              <w:ind w:left="360" w:hanging="360"/>
              <w:jc w:val="left"/>
              <w:rPr>
                <w:sz w:val="20"/>
                <w:szCs w:val="20"/>
                <w:lang w:val="en-GB"/>
              </w:rPr>
            </w:pPr>
            <w:r w:rsidRPr="00E02560">
              <w:rPr>
                <w:sz w:val="20"/>
                <w:szCs w:val="20"/>
                <w:lang w:val="en-GB"/>
              </w:rPr>
              <w:t>(a)</w:t>
            </w:r>
            <w:r w:rsidRPr="00E02560">
              <w:rPr>
                <w:sz w:val="20"/>
                <w:szCs w:val="20"/>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3FC7D98B" w14:textId="77777777" w:rsidR="00007441" w:rsidRPr="00E02560" w:rsidRDefault="00007441" w:rsidP="002E2E82">
            <w:pPr>
              <w:widowControl w:val="0"/>
              <w:tabs>
                <w:tab w:val="left" w:pos="1485"/>
              </w:tabs>
              <w:jc w:val="right"/>
              <w:rPr>
                <w:sz w:val="20"/>
                <w:szCs w:val="20"/>
                <w:lang w:val="en-GB"/>
              </w:rPr>
            </w:pPr>
            <w:r w:rsidRPr="00E02560">
              <w:rPr>
                <w:sz w:val="20"/>
                <w:szCs w:val="20"/>
                <w:lang w:val="en-GB"/>
              </w:rPr>
              <w:t>753,914</w:t>
            </w:r>
          </w:p>
        </w:tc>
      </w:tr>
      <w:tr w:rsidR="00007441" w:rsidRPr="00E02560" w14:paraId="0BE724E0"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7CC1067B" w14:textId="77777777" w:rsidR="00007441" w:rsidRPr="00E02560" w:rsidRDefault="00007441" w:rsidP="002E2E82">
            <w:pPr>
              <w:widowControl w:val="0"/>
              <w:ind w:left="360" w:hanging="360"/>
              <w:jc w:val="left"/>
              <w:rPr>
                <w:sz w:val="20"/>
                <w:szCs w:val="20"/>
                <w:lang w:val="en-GB"/>
              </w:rPr>
            </w:pPr>
            <w:r w:rsidRPr="00E02560">
              <w:rPr>
                <w:sz w:val="20"/>
                <w:szCs w:val="20"/>
                <w:lang w:val="en-GB"/>
              </w:rPr>
              <w:t>(b)</w:t>
            </w:r>
            <w:r w:rsidRPr="00E02560">
              <w:rPr>
                <w:sz w:val="20"/>
                <w:szCs w:val="20"/>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142288CF" w14:textId="77777777" w:rsidR="00007441" w:rsidRPr="00E02560" w:rsidRDefault="00007441" w:rsidP="002E2E82">
            <w:pPr>
              <w:widowControl w:val="0"/>
              <w:jc w:val="right"/>
              <w:rPr>
                <w:sz w:val="20"/>
                <w:szCs w:val="20"/>
                <w:lang w:val="en-GB"/>
              </w:rPr>
            </w:pPr>
            <w:r w:rsidRPr="00E02560">
              <w:rPr>
                <w:sz w:val="20"/>
                <w:szCs w:val="20"/>
                <w:lang w:val="en-GB"/>
              </w:rPr>
              <w:t>974,793</w:t>
            </w:r>
          </w:p>
        </w:tc>
      </w:tr>
      <w:tr w:rsidR="00007441" w:rsidRPr="00E02560" w14:paraId="66809255"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3D7E5747" w14:textId="77777777" w:rsidR="00007441" w:rsidRPr="00E02560" w:rsidRDefault="00007441" w:rsidP="002E2E82">
            <w:pPr>
              <w:widowControl w:val="0"/>
              <w:ind w:left="360" w:hanging="360"/>
              <w:jc w:val="left"/>
              <w:rPr>
                <w:sz w:val="20"/>
                <w:szCs w:val="20"/>
                <w:lang w:val="en-GB"/>
              </w:rPr>
            </w:pPr>
            <w:r w:rsidRPr="00E02560">
              <w:rPr>
                <w:sz w:val="20"/>
                <w:szCs w:val="20"/>
                <w:lang w:val="en-GB"/>
              </w:rPr>
              <w:t>(c)</w:t>
            </w:r>
            <w:r w:rsidRPr="00E02560">
              <w:rPr>
                <w:sz w:val="20"/>
                <w:szCs w:val="20"/>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32E71796" w14:textId="77777777" w:rsidR="00007441" w:rsidRPr="00E02560" w:rsidRDefault="00007441" w:rsidP="002E2E82">
            <w:pPr>
              <w:widowControl w:val="0"/>
              <w:tabs>
                <w:tab w:val="left" w:pos="1275"/>
              </w:tabs>
              <w:jc w:val="right"/>
              <w:rPr>
                <w:sz w:val="20"/>
                <w:szCs w:val="20"/>
                <w:lang w:val="en-GB"/>
              </w:rPr>
            </w:pPr>
            <w:r w:rsidRPr="00E02560">
              <w:rPr>
                <w:sz w:val="20"/>
                <w:szCs w:val="20"/>
                <w:lang w:val="en-GB"/>
              </w:rPr>
              <w:t>2,044,316</w:t>
            </w:r>
          </w:p>
        </w:tc>
      </w:tr>
      <w:tr w:rsidR="00007441" w:rsidRPr="00E02560" w14:paraId="625CD1CA"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6D7AB399" w14:textId="77777777" w:rsidR="00007441" w:rsidRPr="00E02560" w:rsidRDefault="00007441" w:rsidP="002E2E82">
            <w:pPr>
              <w:widowControl w:val="0"/>
              <w:tabs>
                <w:tab w:val="left" w:pos="6973"/>
              </w:tabs>
              <w:ind w:left="6548" w:right="-232"/>
              <w:rPr>
                <w:sz w:val="20"/>
                <w:szCs w:val="20"/>
                <w:lang w:val="en-GB"/>
              </w:rPr>
            </w:pPr>
            <w:r w:rsidRPr="00E02560">
              <w:rPr>
                <w:sz w:val="20"/>
                <w:szCs w:val="20"/>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1748E3EE" w14:textId="77777777" w:rsidR="00007441" w:rsidRPr="00E02560" w:rsidRDefault="00007441" w:rsidP="002E2E82">
            <w:pPr>
              <w:widowControl w:val="0"/>
              <w:jc w:val="right"/>
              <w:rPr>
                <w:sz w:val="20"/>
                <w:szCs w:val="20"/>
                <w:lang w:val="en-GB"/>
              </w:rPr>
            </w:pPr>
            <w:r w:rsidRPr="00E02560">
              <w:rPr>
                <w:sz w:val="20"/>
                <w:szCs w:val="20"/>
                <w:lang w:val="en-GB"/>
              </w:rPr>
              <w:t>3,773,022</w:t>
            </w:r>
          </w:p>
        </w:tc>
      </w:tr>
      <w:tr w:rsidR="00007441" w:rsidRPr="00E02560" w14:paraId="7FA3BBC5"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1DE9124B" w14:textId="77777777" w:rsidR="00007441" w:rsidRPr="00E02560" w:rsidRDefault="00007441" w:rsidP="002E2E82">
            <w:pPr>
              <w:widowControl w:val="0"/>
              <w:ind w:left="360" w:hanging="360"/>
              <w:jc w:val="left"/>
              <w:rPr>
                <w:sz w:val="20"/>
                <w:szCs w:val="20"/>
                <w:lang w:val="en-GB"/>
              </w:rPr>
            </w:pPr>
            <w:r w:rsidRPr="00E02560">
              <w:rPr>
                <w:sz w:val="20"/>
                <w:szCs w:val="20"/>
                <w:lang w:val="en-GB"/>
              </w:rPr>
              <w:t>(d)</w:t>
            </w:r>
            <w:r w:rsidRPr="00E02560">
              <w:rPr>
                <w:sz w:val="20"/>
                <w:szCs w:val="20"/>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116F8DE8" w14:textId="77777777" w:rsidR="00007441" w:rsidRPr="00E02560" w:rsidRDefault="00007441" w:rsidP="002E2E82">
            <w:pPr>
              <w:widowControl w:val="0"/>
              <w:jc w:val="right"/>
              <w:rPr>
                <w:sz w:val="20"/>
                <w:szCs w:val="20"/>
                <w:lang w:val="en-GB"/>
              </w:rPr>
            </w:pPr>
            <w:r w:rsidRPr="00E02560">
              <w:rPr>
                <w:sz w:val="20"/>
                <w:szCs w:val="20"/>
                <w:lang w:val="en-GB"/>
              </w:rPr>
              <w:t>0</w:t>
            </w:r>
          </w:p>
        </w:tc>
      </w:tr>
    </w:tbl>
    <w:p w14:paraId="47676123" w14:textId="77777777" w:rsidR="00007441" w:rsidRPr="00E02560" w:rsidRDefault="00007441" w:rsidP="00007441">
      <w:pPr>
        <w:keepNext/>
        <w:spacing w:after="240"/>
        <w:rPr>
          <w:u w:val="single"/>
        </w:rPr>
      </w:pPr>
      <w:r w:rsidRPr="00E02560">
        <w:rPr>
          <w:u w:val="single"/>
        </w:rPr>
        <w:lastRenderedPageBreak/>
        <w:t>Progress report</w:t>
      </w:r>
    </w:p>
    <w:p w14:paraId="64065D32" w14:textId="77777777" w:rsidR="00007441" w:rsidRPr="00E02560" w:rsidRDefault="00007441" w:rsidP="00007441">
      <w:pPr>
        <w:pStyle w:val="Heading1"/>
      </w:pPr>
      <w:r w:rsidRPr="00E02560">
        <w:t xml:space="preserve">During phase XII of the IS project, the Republic of Moldova strengthened its legislative framework for the control of HCFCs and HFCs, including through the ratification of the Kigali Amendment on 22 September 2023 and the adoption of Law No. 43/2023, which aligned with European Union (EU) standards, froze HFC consumption in 2024, established an HFC quota system, and introduced bans on the placing on the market, use and installation of certain products and equipment relying on high-GWP HFCs. Six of the seven objectives were achieved, based on the performance indicators, with one partially achieved. The strengthened quota and certification mechanisms include procedures for proportional allocation where requests exceed national limits and fair procedures for new market entrants. HFC reduction was further supported through the Low Emission Development Programme 2030 and the National HFC Phase-down Programme 2025–2045. Gender mainstreaming was advanced through the engagement of a gender expert. The Montreal Protocol Unit (MPU) also participated in regional network meetings and capacity-building activities, together with customs officers and environmental inspectors, to strengthen institutional and enforcement capacity. </w:t>
      </w:r>
    </w:p>
    <w:p w14:paraId="63322D11" w14:textId="77777777" w:rsidR="00007441" w:rsidRPr="00E02560" w:rsidRDefault="00007441" w:rsidP="00007441">
      <w:pPr>
        <w:keepNext/>
        <w:spacing w:after="240"/>
        <w:rPr>
          <w:u w:val="single"/>
        </w:rPr>
      </w:pPr>
      <w:r w:rsidRPr="00E02560">
        <w:rPr>
          <w:u w:val="single"/>
        </w:rPr>
        <w:t>Plan of action</w:t>
      </w:r>
    </w:p>
    <w:p w14:paraId="16F7C037" w14:textId="77777777" w:rsidR="00007441" w:rsidRPr="00E02560" w:rsidRDefault="00007441" w:rsidP="00007441">
      <w:pPr>
        <w:pStyle w:val="Heading1"/>
      </w:pPr>
      <w:r w:rsidRPr="00E02560">
        <w:t>During phase XIII, the MPU will focus on maintaining compliance with the Montreal Protocol and the agreement with the Executive Committee, including through continued implementation of stage III of the HPMP and implementation of stage I of the KIP. Activities will include continued implementation and enforcement of the HCFC and HFC licensing and quota systems, further development and updating of national legislation, including alignment with updated EU regulations on fluorinated greenhouse gases and ODS, timely reporting of country programme and Article 7 data, updating training materials, and providing training and refresher activities for customs officers, environmental inspectors and RAC technicians. The MPU will continue to coordinate with the Ministry of Environment, Environmental Agency, Customs Service, Environmental Protection Inspectorate, RAC Association, Technical University of Moldova and training institutions. The MPU will also continue awareness-raising activities, including World Refrigeration Day and World Ozone Day, promote gender mainstreaming in HPMP, KIP and related HFC phase-down activities, and support other approved Multilateral Fund projects, including activities related to the inventory of banks of used or unwanted controlled substances and energy efficiency in the context of the HFC phase</w:t>
      </w:r>
      <w:r w:rsidRPr="00E02560">
        <w:noBreakHyphen/>
        <w:t>down.</w:t>
      </w:r>
    </w:p>
    <w:p w14:paraId="3995CC0E" w14:textId="77777777" w:rsidR="00007441" w:rsidRPr="00E02560" w:rsidRDefault="00007441" w:rsidP="00007441">
      <w:pPr>
        <w:keepNext/>
        <w:spacing w:after="240"/>
        <w:rPr>
          <w:u w:val="single"/>
        </w:rPr>
      </w:pPr>
      <w:r w:rsidRPr="00E02560">
        <w:rPr>
          <w:u w:val="single"/>
        </w:rPr>
        <w:t>Sustainability and risk assessment</w:t>
      </w:r>
    </w:p>
    <w:p w14:paraId="42C21944" w14:textId="77777777" w:rsidR="00007441" w:rsidRPr="00E02560" w:rsidRDefault="00007441" w:rsidP="00007441">
      <w:pPr>
        <w:pStyle w:val="Heading1"/>
      </w:pPr>
      <w:r w:rsidRPr="00E02560">
        <w:t>The current implementation modality is reported to be functioning well, supported by Government oversight, the Steering Committee for Montreal Protocol projects, cooperation with customs and environmental enforcement authorities, and continued engagement with the RAC sector and training institutions. UNEP does not foresee particular risks to IS implementation or compliance obligations in the absence of Government restructuring, civil unrest or other force majeure circumstances. At the same time, the MPU is operating with a lean team and no dedicated project management unit, while coordinating an expanded portfolio that includes the IS project, stage III of the HPMP, stage I of the KIP, energy</w:t>
      </w:r>
      <w:r w:rsidRPr="00E02560">
        <w:noBreakHyphen/>
        <w:t>efficiency activities, awareness-raising and website functions. Continued IS support, refresher training, institutional coordination and sustained engagement of national stakeholders will therefore remain important to maintain implementation capacity and compliance. Gender mainstreaming has progressed through training, expert support and the collection of sex-disaggregated data, and continued follow-up will support its more systematic integration across project planning and implementation.</w:t>
      </w:r>
    </w:p>
    <w:p w14:paraId="2B5019ED" w14:textId="77777777" w:rsidR="00007441" w:rsidRPr="00E02560" w:rsidRDefault="00007441" w:rsidP="00007441">
      <w:pPr>
        <w:keepNext/>
        <w:spacing w:after="120"/>
        <w:rPr>
          <w:b/>
          <w:bCs/>
        </w:rPr>
      </w:pPr>
      <w:r w:rsidRPr="00E02560">
        <w:rPr>
          <w:b/>
        </w:rPr>
        <w:t>Rwanda</w:t>
      </w:r>
      <w:r w:rsidRPr="00E02560">
        <w:rPr>
          <w:b/>
          <w:bCs/>
        </w:rPr>
        <w:t>: Renewal of institutional strengthening</w:t>
      </w:r>
    </w:p>
    <w:tbl>
      <w:tblPr>
        <w:tblStyle w:val="TableGrid83"/>
        <w:tblW w:w="5000" w:type="pct"/>
        <w:tblLook w:val="01E0" w:firstRow="1" w:lastRow="1" w:firstColumn="1" w:lastColumn="1" w:noHBand="0" w:noVBand="0"/>
      </w:tblPr>
      <w:tblGrid>
        <w:gridCol w:w="6253"/>
        <w:gridCol w:w="1718"/>
        <w:gridCol w:w="1469"/>
      </w:tblGrid>
      <w:tr w:rsidR="00007441" w:rsidRPr="00E02560" w14:paraId="5397F21B" w14:textId="77777777" w:rsidTr="002E2E82">
        <w:trPr>
          <w:trHeight w:val="278"/>
          <w:tblHeader/>
        </w:trPr>
        <w:tc>
          <w:tcPr>
            <w:tcW w:w="4222" w:type="pct"/>
            <w:gridSpan w:val="2"/>
            <w:tcBorders>
              <w:bottom w:val="single" w:sz="4" w:space="0" w:color="auto"/>
            </w:tcBorders>
          </w:tcPr>
          <w:p w14:paraId="3AFF52DE" w14:textId="77777777" w:rsidR="00007441" w:rsidRPr="00E02560" w:rsidRDefault="00007441" w:rsidP="002E2E82">
            <w:pPr>
              <w:keepNext/>
              <w:rPr>
                <w:b/>
                <w:sz w:val="20"/>
                <w:szCs w:val="20"/>
              </w:rPr>
            </w:pPr>
            <w:r w:rsidRPr="00E02560">
              <w:rPr>
                <w:b/>
                <w:sz w:val="20"/>
                <w:szCs w:val="20"/>
              </w:rPr>
              <w:t>Summary of the project and country profile</w:t>
            </w:r>
          </w:p>
        </w:tc>
        <w:tc>
          <w:tcPr>
            <w:tcW w:w="778" w:type="pct"/>
          </w:tcPr>
          <w:p w14:paraId="701AEA35" w14:textId="77777777" w:rsidR="00007441" w:rsidRPr="00E02560" w:rsidRDefault="00007441" w:rsidP="002E2E82">
            <w:pPr>
              <w:keepNext/>
              <w:jc w:val="right"/>
              <w:rPr>
                <w:b/>
                <w:sz w:val="20"/>
                <w:szCs w:val="20"/>
              </w:rPr>
            </w:pPr>
          </w:p>
        </w:tc>
      </w:tr>
      <w:tr w:rsidR="00007441" w:rsidRPr="00E02560" w14:paraId="06B02B21" w14:textId="77777777" w:rsidTr="002E2E82">
        <w:trPr>
          <w:trHeight w:val="233"/>
        </w:trPr>
        <w:tc>
          <w:tcPr>
            <w:tcW w:w="4222" w:type="pct"/>
            <w:gridSpan w:val="2"/>
            <w:tcBorders>
              <w:bottom w:val="single" w:sz="4" w:space="0" w:color="auto"/>
            </w:tcBorders>
          </w:tcPr>
          <w:p w14:paraId="072FE395" w14:textId="77777777" w:rsidR="00007441" w:rsidRPr="00E02560" w:rsidRDefault="00007441" w:rsidP="002E2E82">
            <w:pPr>
              <w:keepNext/>
              <w:rPr>
                <w:sz w:val="20"/>
                <w:szCs w:val="20"/>
              </w:rPr>
            </w:pPr>
            <w:r w:rsidRPr="00E02560">
              <w:rPr>
                <w:sz w:val="20"/>
                <w:szCs w:val="20"/>
              </w:rPr>
              <w:t>Implementing agency:</w:t>
            </w:r>
          </w:p>
        </w:tc>
        <w:tc>
          <w:tcPr>
            <w:tcW w:w="778" w:type="pct"/>
            <w:tcBorders>
              <w:bottom w:val="single" w:sz="4" w:space="0" w:color="auto"/>
            </w:tcBorders>
          </w:tcPr>
          <w:p w14:paraId="533A8293" w14:textId="77777777" w:rsidR="00007441" w:rsidRPr="00E02560" w:rsidRDefault="00007441" w:rsidP="002E2E82">
            <w:pPr>
              <w:keepNext/>
              <w:jc w:val="center"/>
              <w:rPr>
                <w:sz w:val="20"/>
                <w:szCs w:val="20"/>
              </w:rPr>
            </w:pPr>
            <w:r w:rsidRPr="00E02560">
              <w:rPr>
                <w:sz w:val="20"/>
                <w:szCs w:val="20"/>
              </w:rPr>
              <w:t>UNEP</w:t>
            </w:r>
          </w:p>
        </w:tc>
      </w:tr>
      <w:tr w:rsidR="00007441" w:rsidRPr="00E02560" w14:paraId="24329ECD" w14:textId="77777777" w:rsidTr="002E2E82">
        <w:trPr>
          <w:trHeight w:val="233"/>
        </w:trPr>
        <w:tc>
          <w:tcPr>
            <w:tcW w:w="4222" w:type="pct"/>
            <w:gridSpan w:val="2"/>
            <w:tcBorders>
              <w:top w:val="single" w:sz="4" w:space="0" w:color="auto"/>
              <w:left w:val="single" w:sz="4" w:space="0" w:color="auto"/>
              <w:bottom w:val="nil"/>
              <w:right w:val="single" w:sz="4" w:space="0" w:color="auto"/>
            </w:tcBorders>
          </w:tcPr>
          <w:p w14:paraId="2F734FC8" w14:textId="77777777" w:rsidR="00007441" w:rsidRPr="00E02560" w:rsidRDefault="00007441" w:rsidP="002E2E82">
            <w:pPr>
              <w:rPr>
                <w:sz w:val="20"/>
                <w:szCs w:val="20"/>
              </w:rPr>
            </w:pPr>
            <w:r w:rsidRPr="00E02560">
              <w:rPr>
                <w:sz w:val="20"/>
                <w:szCs w:val="20"/>
              </w:rPr>
              <w:t>Amounts previously approved for institutional strengthening (US $):</w:t>
            </w:r>
          </w:p>
        </w:tc>
        <w:tc>
          <w:tcPr>
            <w:tcW w:w="778" w:type="pct"/>
            <w:tcBorders>
              <w:top w:val="single" w:sz="4" w:space="0" w:color="auto"/>
              <w:left w:val="single" w:sz="4" w:space="0" w:color="auto"/>
              <w:bottom w:val="nil"/>
              <w:right w:val="single" w:sz="4" w:space="0" w:color="auto"/>
            </w:tcBorders>
          </w:tcPr>
          <w:p w14:paraId="75C8675F" w14:textId="77777777" w:rsidR="00007441" w:rsidRPr="00E02560" w:rsidRDefault="00007441" w:rsidP="002E2E82">
            <w:pPr>
              <w:jc w:val="right"/>
              <w:rPr>
                <w:sz w:val="20"/>
                <w:szCs w:val="20"/>
              </w:rPr>
            </w:pPr>
          </w:p>
        </w:tc>
      </w:tr>
      <w:tr w:rsidR="00007441" w:rsidRPr="00E02560" w14:paraId="74C5BF30" w14:textId="77777777" w:rsidTr="002E2E82">
        <w:trPr>
          <w:trHeight w:val="233"/>
        </w:trPr>
        <w:tc>
          <w:tcPr>
            <w:tcW w:w="3312" w:type="pct"/>
            <w:tcBorders>
              <w:top w:val="nil"/>
              <w:left w:val="single" w:sz="4" w:space="0" w:color="auto"/>
              <w:bottom w:val="nil"/>
              <w:right w:val="nil"/>
            </w:tcBorders>
            <w:shd w:val="clear" w:color="auto" w:fill="FFFFFF" w:themeFill="background1"/>
            <w:vAlign w:val="bottom"/>
          </w:tcPr>
          <w:p w14:paraId="4502D88B" w14:textId="77777777" w:rsidR="00007441" w:rsidRPr="00E02560" w:rsidRDefault="00007441" w:rsidP="002E2E82">
            <w:pPr>
              <w:ind w:left="5132" w:right="-198"/>
              <w:jc w:val="left"/>
              <w:rPr>
                <w:sz w:val="20"/>
                <w:szCs w:val="20"/>
              </w:rPr>
            </w:pPr>
            <w:r w:rsidRPr="00E02560">
              <w:rPr>
                <w:sz w:val="20"/>
                <w:szCs w:val="20"/>
              </w:rPr>
              <w:t>Phase I:</w:t>
            </w:r>
          </w:p>
        </w:tc>
        <w:tc>
          <w:tcPr>
            <w:tcW w:w="910" w:type="pct"/>
            <w:tcBorders>
              <w:top w:val="nil"/>
              <w:left w:val="nil"/>
              <w:bottom w:val="nil"/>
              <w:right w:val="single" w:sz="4" w:space="0" w:color="auto"/>
            </w:tcBorders>
            <w:shd w:val="clear" w:color="auto" w:fill="FFFFFF" w:themeFill="background1"/>
            <w:vAlign w:val="bottom"/>
          </w:tcPr>
          <w:p w14:paraId="193A1D92" w14:textId="77777777" w:rsidR="00007441" w:rsidRPr="00E02560" w:rsidRDefault="00007441" w:rsidP="002E2E82">
            <w:pPr>
              <w:jc w:val="right"/>
              <w:rPr>
                <w:sz w:val="20"/>
                <w:szCs w:val="20"/>
              </w:rPr>
            </w:pPr>
            <w:r w:rsidRPr="00E02560">
              <w:rPr>
                <w:sz w:val="20"/>
                <w:szCs w:val="20"/>
              </w:rPr>
              <w:t>Mar-02 &amp; Dec-03</w:t>
            </w:r>
          </w:p>
        </w:tc>
        <w:tc>
          <w:tcPr>
            <w:tcW w:w="778" w:type="pct"/>
            <w:tcBorders>
              <w:top w:val="nil"/>
              <w:left w:val="single" w:sz="4" w:space="0" w:color="auto"/>
              <w:bottom w:val="nil"/>
              <w:right w:val="single" w:sz="4" w:space="0" w:color="auto"/>
            </w:tcBorders>
            <w:shd w:val="clear" w:color="auto" w:fill="FFFFFF" w:themeFill="background1"/>
            <w:vAlign w:val="bottom"/>
          </w:tcPr>
          <w:p w14:paraId="658D320B" w14:textId="77777777" w:rsidR="00007441" w:rsidRPr="00E02560" w:rsidRDefault="00007441" w:rsidP="002E2E82">
            <w:pPr>
              <w:jc w:val="right"/>
              <w:rPr>
                <w:sz w:val="20"/>
                <w:szCs w:val="20"/>
              </w:rPr>
            </w:pPr>
            <w:r w:rsidRPr="00E02560">
              <w:rPr>
                <w:sz w:val="20"/>
                <w:szCs w:val="20"/>
              </w:rPr>
              <w:t>86,600</w:t>
            </w:r>
          </w:p>
        </w:tc>
      </w:tr>
      <w:tr w:rsidR="00007441" w:rsidRPr="00E02560" w14:paraId="021F3E78" w14:textId="77777777" w:rsidTr="002E2E82">
        <w:trPr>
          <w:trHeight w:val="233"/>
        </w:trPr>
        <w:tc>
          <w:tcPr>
            <w:tcW w:w="3312" w:type="pct"/>
            <w:tcBorders>
              <w:top w:val="nil"/>
              <w:left w:val="single" w:sz="4" w:space="0" w:color="auto"/>
              <w:bottom w:val="nil"/>
              <w:right w:val="nil"/>
            </w:tcBorders>
            <w:shd w:val="clear" w:color="auto" w:fill="FFFFFF" w:themeFill="background1"/>
            <w:vAlign w:val="bottom"/>
          </w:tcPr>
          <w:p w14:paraId="6144838E" w14:textId="77777777" w:rsidR="00007441" w:rsidRPr="00E02560" w:rsidRDefault="00007441" w:rsidP="002E2E82">
            <w:pPr>
              <w:ind w:left="5132" w:right="-198"/>
              <w:jc w:val="left"/>
              <w:rPr>
                <w:sz w:val="20"/>
                <w:szCs w:val="20"/>
              </w:rPr>
            </w:pPr>
            <w:r w:rsidRPr="00E02560">
              <w:rPr>
                <w:sz w:val="20"/>
                <w:szCs w:val="20"/>
              </w:rPr>
              <w:lastRenderedPageBreak/>
              <w:t>Phase II:</w:t>
            </w:r>
          </w:p>
        </w:tc>
        <w:tc>
          <w:tcPr>
            <w:tcW w:w="910" w:type="pct"/>
            <w:tcBorders>
              <w:top w:val="nil"/>
              <w:left w:val="nil"/>
              <w:bottom w:val="nil"/>
              <w:right w:val="single" w:sz="4" w:space="0" w:color="auto"/>
            </w:tcBorders>
            <w:shd w:val="clear" w:color="auto" w:fill="FFFFFF" w:themeFill="background1"/>
            <w:vAlign w:val="bottom"/>
          </w:tcPr>
          <w:p w14:paraId="1C77C6D0" w14:textId="77777777" w:rsidR="00007441" w:rsidRPr="00E02560" w:rsidRDefault="00007441" w:rsidP="002E2E82">
            <w:pPr>
              <w:jc w:val="right"/>
              <w:rPr>
                <w:sz w:val="20"/>
                <w:szCs w:val="20"/>
              </w:rPr>
            </w:pPr>
            <w:r w:rsidRPr="00E02560">
              <w:rPr>
                <w:sz w:val="20"/>
                <w:szCs w:val="20"/>
              </w:rPr>
              <w:t>Nov-06</w:t>
            </w:r>
          </w:p>
        </w:tc>
        <w:tc>
          <w:tcPr>
            <w:tcW w:w="778" w:type="pct"/>
            <w:tcBorders>
              <w:top w:val="nil"/>
              <w:left w:val="single" w:sz="4" w:space="0" w:color="auto"/>
              <w:bottom w:val="nil"/>
              <w:right w:val="single" w:sz="4" w:space="0" w:color="auto"/>
            </w:tcBorders>
            <w:shd w:val="clear" w:color="auto" w:fill="FFFFFF" w:themeFill="background1"/>
            <w:vAlign w:val="bottom"/>
          </w:tcPr>
          <w:p w14:paraId="3A12E671" w14:textId="77777777" w:rsidR="00007441" w:rsidRPr="00E02560" w:rsidRDefault="00007441" w:rsidP="002E2E82">
            <w:pPr>
              <w:jc w:val="right"/>
              <w:rPr>
                <w:sz w:val="20"/>
                <w:szCs w:val="20"/>
              </w:rPr>
            </w:pPr>
            <w:r w:rsidRPr="00E02560">
              <w:rPr>
                <w:sz w:val="20"/>
                <w:szCs w:val="20"/>
              </w:rPr>
              <w:t>56,148</w:t>
            </w:r>
          </w:p>
        </w:tc>
      </w:tr>
      <w:tr w:rsidR="00007441" w:rsidRPr="00E02560" w14:paraId="390002EA" w14:textId="77777777" w:rsidTr="002E2E82">
        <w:trPr>
          <w:trHeight w:val="233"/>
        </w:trPr>
        <w:tc>
          <w:tcPr>
            <w:tcW w:w="3312" w:type="pct"/>
            <w:tcBorders>
              <w:top w:val="nil"/>
              <w:left w:val="single" w:sz="4" w:space="0" w:color="auto"/>
              <w:bottom w:val="nil"/>
              <w:right w:val="nil"/>
            </w:tcBorders>
            <w:shd w:val="clear" w:color="auto" w:fill="FFFFFF" w:themeFill="background1"/>
            <w:vAlign w:val="bottom"/>
          </w:tcPr>
          <w:p w14:paraId="03AC24AA" w14:textId="77777777" w:rsidR="00007441" w:rsidRPr="00E02560" w:rsidRDefault="00007441" w:rsidP="002E2E82">
            <w:pPr>
              <w:ind w:left="5132" w:right="-198"/>
              <w:jc w:val="left"/>
              <w:rPr>
                <w:sz w:val="20"/>
                <w:szCs w:val="20"/>
              </w:rPr>
            </w:pPr>
            <w:r w:rsidRPr="00E02560">
              <w:rPr>
                <w:sz w:val="20"/>
                <w:szCs w:val="20"/>
              </w:rPr>
              <w:t>Phase III:</w:t>
            </w:r>
          </w:p>
        </w:tc>
        <w:tc>
          <w:tcPr>
            <w:tcW w:w="910" w:type="pct"/>
            <w:tcBorders>
              <w:top w:val="nil"/>
              <w:left w:val="nil"/>
              <w:bottom w:val="nil"/>
              <w:right w:val="single" w:sz="4" w:space="0" w:color="auto"/>
            </w:tcBorders>
            <w:shd w:val="clear" w:color="auto" w:fill="FFFFFF" w:themeFill="background1"/>
            <w:vAlign w:val="bottom"/>
          </w:tcPr>
          <w:p w14:paraId="7E074188" w14:textId="77777777" w:rsidR="00007441" w:rsidRPr="00E02560" w:rsidRDefault="00007441" w:rsidP="002E2E82">
            <w:pPr>
              <w:jc w:val="right"/>
              <w:rPr>
                <w:sz w:val="20"/>
                <w:szCs w:val="20"/>
              </w:rPr>
            </w:pPr>
            <w:r w:rsidRPr="00E02560">
              <w:rPr>
                <w:sz w:val="20"/>
                <w:szCs w:val="20"/>
              </w:rPr>
              <w:t>Apr-09</w:t>
            </w:r>
          </w:p>
        </w:tc>
        <w:tc>
          <w:tcPr>
            <w:tcW w:w="778" w:type="pct"/>
            <w:tcBorders>
              <w:top w:val="nil"/>
              <w:left w:val="single" w:sz="4" w:space="0" w:color="auto"/>
              <w:bottom w:val="nil"/>
              <w:right w:val="single" w:sz="4" w:space="0" w:color="auto"/>
            </w:tcBorders>
            <w:shd w:val="clear" w:color="auto" w:fill="FFFFFF" w:themeFill="background1"/>
            <w:vAlign w:val="bottom"/>
          </w:tcPr>
          <w:p w14:paraId="776A02F2" w14:textId="77777777" w:rsidR="00007441" w:rsidRPr="00E02560" w:rsidRDefault="00007441" w:rsidP="002E2E82">
            <w:pPr>
              <w:jc w:val="right"/>
              <w:rPr>
                <w:sz w:val="20"/>
                <w:szCs w:val="20"/>
              </w:rPr>
            </w:pPr>
            <w:r w:rsidRPr="00E02560">
              <w:rPr>
                <w:sz w:val="20"/>
                <w:szCs w:val="20"/>
              </w:rPr>
              <w:t>60,000</w:t>
            </w:r>
          </w:p>
        </w:tc>
      </w:tr>
      <w:tr w:rsidR="00007441" w:rsidRPr="00E02560" w14:paraId="76D2FF01" w14:textId="77777777" w:rsidTr="002E2E82">
        <w:trPr>
          <w:trHeight w:val="233"/>
        </w:trPr>
        <w:tc>
          <w:tcPr>
            <w:tcW w:w="3312" w:type="pct"/>
            <w:tcBorders>
              <w:top w:val="nil"/>
              <w:left w:val="single" w:sz="4" w:space="0" w:color="auto"/>
              <w:bottom w:val="nil"/>
              <w:right w:val="nil"/>
            </w:tcBorders>
            <w:shd w:val="clear" w:color="auto" w:fill="FFFFFF" w:themeFill="background1"/>
            <w:vAlign w:val="bottom"/>
          </w:tcPr>
          <w:p w14:paraId="507C8E5E" w14:textId="77777777" w:rsidR="00007441" w:rsidRPr="00E02560" w:rsidRDefault="00007441" w:rsidP="002E2E82">
            <w:pPr>
              <w:ind w:left="5132" w:right="-198"/>
              <w:jc w:val="left"/>
              <w:rPr>
                <w:sz w:val="20"/>
                <w:szCs w:val="20"/>
              </w:rPr>
            </w:pPr>
            <w:r w:rsidRPr="00E02560">
              <w:rPr>
                <w:sz w:val="20"/>
                <w:szCs w:val="20"/>
              </w:rPr>
              <w:t>Phase IV:</w:t>
            </w:r>
          </w:p>
        </w:tc>
        <w:tc>
          <w:tcPr>
            <w:tcW w:w="910" w:type="pct"/>
            <w:tcBorders>
              <w:top w:val="nil"/>
              <w:left w:val="nil"/>
              <w:bottom w:val="nil"/>
              <w:right w:val="single" w:sz="4" w:space="0" w:color="auto"/>
            </w:tcBorders>
            <w:shd w:val="clear" w:color="auto" w:fill="FFFFFF" w:themeFill="background1"/>
            <w:vAlign w:val="bottom"/>
          </w:tcPr>
          <w:p w14:paraId="556E914D" w14:textId="77777777" w:rsidR="00007441" w:rsidRPr="00E02560" w:rsidRDefault="00007441" w:rsidP="002E2E82">
            <w:pPr>
              <w:tabs>
                <w:tab w:val="left" w:pos="6840"/>
              </w:tabs>
              <w:ind w:left="-108"/>
              <w:jc w:val="right"/>
              <w:rPr>
                <w:sz w:val="20"/>
                <w:szCs w:val="20"/>
              </w:rPr>
            </w:pPr>
            <w:r w:rsidRPr="00E02560">
              <w:rPr>
                <w:sz w:val="20"/>
                <w:szCs w:val="20"/>
              </w:rPr>
              <w:t>Jul-11</w:t>
            </w:r>
          </w:p>
        </w:tc>
        <w:tc>
          <w:tcPr>
            <w:tcW w:w="778" w:type="pct"/>
            <w:tcBorders>
              <w:top w:val="nil"/>
              <w:left w:val="single" w:sz="4" w:space="0" w:color="auto"/>
              <w:bottom w:val="nil"/>
              <w:right w:val="single" w:sz="4" w:space="0" w:color="auto"/>
            </w:tcBorders>
            <w:shd w:val="clear" w:color="auto" w:fill="FFFFFF" w:themeFill="background1"/>
          </w:tcPr>
          <w:p w14:paraId="0DC9190F" w14:textId="77777777" w:rsidR="00007441" w:rsidRPr="00E02560" w:rsidRDefault="00007441" w:rsidP="002E2E82">
            <w:pPr>
              <w:jc w:val="right"/>
              <w:rPr>
                <w:sz w:val="20"/>
                <w:szCs w:val="20"/>
              </w:rPr>
            </w:pPr>
            <w:r w:rsidRPr="00E02560">
              <w:rPr>
                <w:sz w:val="20"/>
                <w:szCs w:val="20"/>
              </w:rPr>
              <w:t>60,000</w:t>
            </w:r>
          </w:p>
        </w:tc>
      </w:tr>
      <w:tr w:rsidR="00007441" w:rsidRPr="00E02560" w14:paraId="10706F2B" w14:textId="77777777" w:rsidTr="002E2E82">
        <w:trPr>
          <w:trHeight w:val="233"/>
        </w:trPr>
        <w:tc>
          <w:tcPr>
            <w:tcW w:w="3312" w:type="pct"/>
            <w:tcBorders>
              <w:top w:val="nil"/>
              <w:left w:val="single" w:sz="4" w:space="0" w:color="auto"/>
              <w:bottom w:val="nil"/>
              <w:right w:val="nil"/>
            </w:tcBorders>
            <w:shd w:val="clear" w:color="auto" w:fill="FFFFFF" w:themeFill="background1"/>
            <w:vAlign w:val="bottom"/>
          </w:tcPr>
          <w:p w14:paraId="178DD029" w14:textId="77777777" w:rsidR="00007441" w:rsidRPr="00E02560" w:rsidRDefault="00007441" w:rsidP="002E2E82">
            <w:pPr>
              <w:ind w:left="5132" w:right="-198"/>
              <w:jc w:val="left"/>
              <w:rPr>
                <w:sz w:val="20"/>
                <w:szCs w:val="20"/>
              </w:rPr>
            </w:pPr>
            <w:r w:rsidRPr="00E02560">
              <w:rPr>
                <w:sz w:val="20"/>
                <w:szCs w:val="20"/>
              </w:rPr>
              <w:t>Phase V:</w:t>
            </w:r>
          </w:p>
        </w:tc>
        <w:tc>
          <w:tcPr>
            <w:tcW w:w="910" w:type="pct"/>
            <w:tcBorders>
              <w:top w:val="nil"/>
              <w:left w:val="nil"/>
              <w:bottom w:val="nil"/>
              <w:right w:val="single" w:sz="4" w:space="0" w:color="auto"/>
            </w:tcBorders>
            <w:shd w:val="clear" w:color="auto" w:fill="FFFFFF" w:themeFill="background1"/>
            <w:vAlign w:val="bottom"/>
          </w:tcPr>
          <w:p w14:paraId="3677860B" w14:textId="77777777" w:rsidR="00007441" w:rsidRPr="00E02560" w:rsidRDefault="00007441" w:rsidP="002E2E82">
            <w:pPr>
              <w:tabs>
                <w:tab w:val="left" w:pos="6840"/>
              </w:tabs>
              <w:ind w:left="-108"/>
              <w:jc w:val="right"/>
              <w:rPr>
                <w:sz w:val="20"/>
                <w:szCs w:val="20"/>
              </w:rPr>
            </w:pPr>
            <w:r w:rsidRPr="00E02560">
              <w:rPr>
                <w:sz w:val="20"/>
                <w:szCs w:val="20"/>
              </w:rPr>
              <w:t>Jul-13</w:t>
            </w:r>
          </w:p>
        </w:tc>
        <w:tc>
          <w:tcPr>
            <w:tcW w:w="778" w:type="pct"/>
            <w:tcBorders>
              <w:top w:val="nil"/>
              <w:left w:val="single" w:sz="4" w:space="0" w:color="auto"/>
              <w:bottom w:val="nil"/>
              <w:right w:val="single" w:sz="4" w:space="0" w:color="auto"/>
            </w:tcBorders>
            <w:shd w:val="clear" w:color="auto" w:fill="FFFFFF" w:themeFill="background1"/>
          </w:tcPr>
          <w:p w14:paraId="225E22F9" w14:textId="77777777" w:rsidR="00007441" w:rsidRPr="00E02560" w:rsidRDefault="00007441" w:rsidP="002E2E82">
            <w:pPr>
              <w:jc w:val="right"/>
              <w:rPr>
                <w:sz w:val="20"/>
                <w:szCs w:val="20"/>
              </w:rPr>
            </w:pPr>
            <w:r w:rsidRPr="00E02560">
              <w:rPr>
                <w:sz w:val="20"/>
                <w:szCs w:val="20"/>
              </w:rPr>
              <w:t>60,000</w:t>
            </w:r>
          </w:p>
        </w:tc>
      </w:tr>
      <w:tr w:rsidR="00007441" w:rsidRPr="00E02560" w14:paraId="53BDA6B0" w14:textId="77777777" w:rsidTr="002E2E82">
        <w:trPr>
          <w:trHeight w:val="233"/>
        </w:trPr>
        <w:tc>
          <w:tcPr>
            <w:tcW w:w="3312" w:type="pct"/>
            <w:tcBorders>
              <w:top w:val="nil"/>
              <w:left w:val="single" w:sz="4" w:space="0" w:color="auto"/>
              <w:bottom w:val="nil"/>
              <w:right w:val="nil"/>
            </w:tcBorders>
            <w:shd w:val="clear" w:color="auto" w:fill="FFFFFF" w:themeFill="background1"/>
            <w:vAlign w:val="bottom"/>
          </w:tcPr>
          <w:p w14:paraId="44658DC0" w14:textId="77777777" w:rsidR="00007441" w:rsidRPr="00E02560" w:rsidRDefault="00007441" w:rsidP="002E2E82">
            <w:pPr>
              <w:ind w:left="5132" w:right="-198"/>
              <w:jc w:val="left"/>
              <w:rPr>
                <w:sz w:val="20"/>
                <w:szCs w:val="20"/>
              </w:rPr>
            </w:pPr>
            <w:r w:rsidRPr="00E02560">
              <w:rPr>
                <w:sz w:val="20"/>
                <w:szCs w:val="20"/>
              </w:rPr>
              <w:t>Phase VI:</w:t>
            </w:r>
          </w:p>
        </w:tc>
        <w:tc>
          <w:tcPr>
            <w:tcW w:w="910" w:type="pct"/>
            <w:tcBorders>
              <w:top w:val="nil"/>
              <w:left w:val="nil"/>
              <w:bottom w:val="nil"/>
              <w:right w:val="single" w:sz="4" w:space="0" w:color="auto"/>
            </w:tcBorders>
            <w:shd w:val="clear" w:color="auto" w:fill="FFFFFF" w:themeFill="background1"/>
            <w:vAlign w:val="bottom"/>
          </w:tcPr>
          <w:p w14:paraId="06FBE362" w14:textId="77777777" w:rsidR="00007441" w:rsidRPr="00E02560" w:rsidRDefault="00007441" w:rsidP="002E2E82">
            <w:pPr>
              <w:tabs>
                <w:tab w:val="left" w:pos="6840"/>
              </w:tabs>
              <w:ind w:left="-108"/>
              <w:jc w:val="right"/>
              <w:rPr>
                <w:sz w:val="20"/>
                <w:szCs w:val="20"/>
              </w:rPr>
            </w:pPr>
            <w:r w:rsidRPr="00E02560">
              <w:rPr>
                <w:sz w:val="20"/>
                <w:szCs w:val="20"/>
              </w:rPr>
              <w:t>Nov-15</w:t>
            </w:r>
          </w:p>
        </w:tc>
        <w:tc>
          <w:tcPr>
            <w:tcW w:w="778" w:type="pct"/>
            <w:tcBorders>
              <w:top w:val="nil"/>
              <w:left w:val="single" w:sz="4" w:space="0" w:color="auto"/>
              <w:bottom w:val="nil"/>
              <w:right w:val="single" w:sz="4" w:space="0" w:color="auto"/>
            </w:tcBorders>
            <w:shd w:val="clear" w:color="auto" w:fill="FFFFFF" w:themeFill="background1"/>
          </w:tcPr>
          <w:p w14:paraId="084ED7E8" w14:textId="77777777" w:rsidR="00007441" w:rsidRPr="00E02560" w:rsidRDefault="00007441" w:rsidP="002E2E82">
            <w:pPr>
              <w:jc w:val="right"/>
              <w:rPr>
                <w:sz w:val="20"/>
                <w:szCs w:val="20"/>
              </w:rPr>
            </w:pPr>
            <w:r w:rsidRPr="00E02560">
              <w:rPr>
                <w:sz w:val="20"/>
                <w:szCs w:val="20"/>
              </w:rPr>
              <w:t>85,000</w:t>
            </w:r>
          </w:p>
        </w:tc>
      </w:tr>
      <w:tr w:rsidR="00007441" w:rsidRPr="00E02560" w14:paraId="1084F53D" w14:textId="77777777" w:rsidTr="002E2E82">
        <w:trPr>
          <w:trHeight w:val="233"/>
        </w:trPr>
        <w:tc>
          <w:tcPr>
            <w:tcW w:w="3312" w:type="pct"/>
            <w:tcBorders>
              <w:top w:val="nil"/>
              <w:left w:val="single" w:sz="4" w:space="0" w:color="auto"/>
              <w:bottom w:val="nil"/>
              <w:right w:val="nil"/>
            </w:tcBorders>
            <w:shd w:val="clear" w:color="auto" w:fill="FFFFFF" w:themeFill="background1"/>
            <w:vAlign w:val="bottom"/>
          </w:tcPr>
          <w:p w14:paraId="2DB08BC0" w14:textId="77777777" w:rsidR="00007441" w:rsidRPr="00E02560" w:rsidRDefault="00007441" w:rsidP="002E2E82">
            <w:pPr>
              <w:ind w:left="5132" w:right="-198"/>
              <w:jc w:val="left"/>
              <w:rPr>
                <w:sz w:val="20"/>
                <w:szCs w:val="20"/>
              </w:rPr>
            </w:pPr>
            <w:r w:rsidRPr="00E02560">
              <w:rPr>
                <w:sz w:val="20"/>
                <w:szCs w:val="20"/>
              </w:rPr>
              <w:t>Phase VII:</w:t>
            </w:r>
          </w:p>
        </w:tc>
        <w:tc>
          <w:tcPr>
            <w:tcW w:w="910" w:type="pct"/>
            <w:tcBorders>
              <w:top w:val="nil"/>
              <w:left w:val="nil"/>
              <w:bottom w:val="nil"/>
              <w:right w:val="single" w:sz="4" w:space="0" w:color="auto"/>
            </w:tcBorders>
            <w:shd w:val="clear" w:color="auto" w:fill="FFFFFF" w:themeFill="background1"/>
            <w:vAlign w:val="bottom"/>
          </w:tcPr>
          <w:p w14:paraId="68EE081C" w14:textId="77777777" w:rsidR="00007441" w:rsidRPr="00E02560" w:rsidRDefault="00007441" w:rsidP="002E2E82">
            <w:pPr>
              <w:tabs>
                <w:tab w:val="left" w:pos="6840"/>
              </w:tabs>
              <w:ind w:left="-108"/>
              <w:jc w:val="right"/>
              <w:rPr>
                <w:sz w:val="20"/>
                <w:szCs w:val="20"/>
              </w:rPr>
            </w:pPr>
            <w:r w:rsidRPr="00E02560">
              <w:rPr>
                <w:sz w:val="20"/>
                <w:szCs w:val="20"/>
              </w:rPr>
              <w:t>Nov-17</w:t>
            </w:r>
          </w:p>
        </w:tc>
        <w:tc>
          <w:tcPr>
            <w:tcW w:w="778" w:type="pct"/>
            <w:tcBorders>
              <w:top w:val="nil"/>
              <w:left w:val="single" w:sz="4" w:space="0" w:color="auto"/>
              <w:bottom w:val="nil"/>
              <w:right w:val="single" w:sz="4" w:space="0" w:color="auto"/>
            </w:tcBorders>
            <w:shd w:val="clear" w:color="auto" w:fill="FFFFFF" w:themeFill="background1"/>
          </w:tcPr>
          <w:p w14:paraId="0EB9FF54" w14:textId="77777777" w:rsidR="00007441" w:rsidRPr="00E02560" w:rsidRDefault="00007441" w:rsidP="002E2E82">
            <w:pPr>
              <w:jc w:val="right"/>
              <w:rPr>
                <w:sz w:val="20"/>
                <w:szCs w:val="20"/>
              </w:rPr>
            </w:pPr>
            <w:r w:rsidRPr="00E02560">
              <w:rPr>
                <w:sz w:val="20"/>
                <w:szCs w:val="20"/>
              </w:rPr>
              <w:t>85,000</w:t>
            </w:r>
          </w:p>
        </w:tc>
      </w:tr>
      <w:tr w:rsidR="00007441" w:rsidRPr="00E02560" w14:paraId="601086A7" w14:textId="77777777" w:rsidTr="002E2E82">
        <w:trPr>
          <w:trHeight w:val="233"/>
        </w:trPr>
        <w:tc>
          <w:tcPr>
            <w:tcW w:w="3312" w:type="pct"/>
            <w:tcBorders>
              <w:top w:val="nil"/>
              <w:left w:val="single" w:sz="4" w:space="0" w:color="auto"/>
              <w:bottom w:val="nil"/>
              <w:right w:val="nil"/>
            </w:tcBorders>
            <w:shd w:val="clear" w:color="auto" w:fill="FFFFFF" w:themeFill="background1"/>
            <w:vAlign w:val="bottom"/>
          </w:tcPr>
          <w:p w14:paraId="57C0CFB8" w14:textId="77777777" w:rsidR="00007441" w:rsidRPr="00E02560" w:rsidRDefault="00007441" w:rsidP="002E2E82">
            <w:pPr>
              <w:ind w:left="5132" w:right="-198"/>
              <w:jc w:val="left"/>
              <w:rPr>
                <w:sz w:val="20"/>
                <w:szCs w:val="20"/>
              </w:rPr>
            </w:pPr>
            <w:r w:rsidRPr="00E02560">
              <w:rPr>
                <w:sz w:val="20"/>
                <w:szCs w:val="20"/>
              </w:rPr>
              <w:t>Phase VIII:</w:t>
            </w:r>
          </w:p>
        </w:tc>
        <w:tc>
          <w:tcPr>
            <w:tcW w:w="910" w:type="pct"/>
            <w:tcBorders>
              <w:top w:val="nil"/>
              <w:left w:val="nil"/>
              <w:bottom w:val="nil"/>
              <w:right w:val="single" w:sz="4" w:space="0" w:color="auto"/>
            </w:tcBorders>
            <w:shd w:val="clear" w:color="auto" w:fill="FFFFFF" w:themeFill="background1"/>
            <w:vAlign w:val="bottom"/>
          </w:tcPr>
          <w:p w14:paraId="1AEDA647" w14:textId="77777777" w:rsidR="00007441" w:rsidRPr="00E02560" w:rsidRDefault="00007441" w:rsidP="002E2E82">
            <w:pPr>
              <w:tabs>
                <w:tab w:val="left" w:pos="6840"/>
              </w:tabs>
              <w:ind w:left="-108"/>
              <w:jc w:val="right"/>
              <w:rPr>
                <w:sz w:val="20"/>
                <w:szCs w:val="20"/>
              </w:rPr>
            </w:pPr>
            <w:r w:rsidRPr="00E02560">
              <w:rPr>
                <w:sz w:val="20"/>
                <w:szCs w:val="20"/>
              </w:rPr>
              <w:t>Dec-19</w:t>
            </w:r>
          </w:p>
        </w:tc>
        <w:tc>
          <w:tcPr>
            <w:tcW w:w="778" w:type="pct"/>
            <w:tcBorders>
              <w:top w:val="nil"/>
              <w:left w:val="single" w:sz="4" w:space="0" w:color="auto"/>
              <w:bottom w:val="nil"/>
              <w:right w:val="single" w:sz="4" w:space="0" w:color="auto"/>
            </w:tcBorders>
            <w:shd w:val="clear" w:color="auto" w:fill="FFFFFF" w:themeFill="background1"/>
          </w:tcPr>
          <w:p w14:paraId="2A10C2DE" w14:textId="77777777" w:rsidR="00007441" w:rsidRPr="00E02560" w:rsidRDefault="00007441" w:rsidP="002E2E82">
            <w:pPr>
              <w:jc w:val="right"/>
              <w:rPr>
                <w:sz w:val="20"/>
                <w:szCs w:val="20"/>
              </w:rPr>
            </w:pPr>
            <w:r w:rsidRPr="00E02560">
              <w:rPr>
                <w:sz w:val="20"/>
                <w:szCs w:val="20"/>
              </w:rPr>
              <w:t>85,000</w:t>
            </w:r>
          </w:p>
        </w:tc>
      </w:tr>
      <w:tr w:rsidR="00007441" w:rsidRPr="00E02560" w14:paraId="17D5BDCD" w14:textId="77777777" w:rsidTr="002E2E82">
        <w:trPr>
          <w:trHeight w:val="233"/>
        </w:trPr>
        <w:tc>
          <w:tcPr>
            <w:tcW w:w="3312" w:type="pct"/>
            <w:tcBorders>
              <w:top w:val="nil"/>
              <w:left w:val="single" w:sz="4" w:space="0" w:color="auto"/>
              <w:bottom w:val="nil"/>
              <w:right w:val="nil"/>
            </w:tcBorders>
            <w:shd w:val="clear" w:color="auto" w:fill="FFFFFF" w:themeFill="background1"/>
            <w:vAlign w:val="bottom"/>
          </w:tcPr>
          <w:p w14:paraId="750AA3DC" w14:textId="77777777" w:rsidR="00007441" w:rsidRPr="00E02560" w:rsidRDefault="00007441" w:rsidP="002E2E82">
            <w:pPr>
              <w:ind w:left="5132" w:right="-198"/>
              <w:jc w:val="left"/>
              <w:rPr>
                <w:sz w:val="20"/>
                <w:szCs w:val="20"/>
              </w:rPr>
            </w:pPr>
            <w:r w:rsidRPr="00E02560">
              <w:rPr>
                <w:sz w:val="20"/>
                <w:szCs w:val="20"/>
              </w:rPr>
              <w:t>Phase IX:</w:t>
            </w:r>
          </w:p>
        </w:tc>
        <w:tc>
          <w:tcPr>
            <w:tcW w:w="910" w:type="pct"/>
            <w:tcBorders>
              <w:top w:val="nil"/>
              <w:left w:val="nil"/>
              <w:bottom w:val="nil"/>
              <w:right w:val="single" w:sz="4" w:space="0" w:color="auto"/>
            </w:tcBorders>
            <w:shd w:val="clear" w:color="auto" w:fill="FFFFFF" w:themeFill="background1"/>
            <w:vAlign w:val="bottom"/>
          </w:tcPr>
          <w:p w14:paraId="343D1E0B" w14:textId="77777777" w:rsidR="00007441" w:rsidRPr="00E02560" w:rsidRDefault="00007441" w:rsidP="002E2E82">
            <w:pPr>
              <w:tabs>
                <w:tab w:val="left" w:pos="6840"/>
              </w:tabs>
              <w:ind w:left="-108"/>
              <w:jc w:val="right"/>
              <w:rPr>
                <w:sz w:val="20"/>
                <w:szCs w:val="20"/>
              </w:rPr>
            </w:pPr>
            <w:r w:rsidRPr="00E02560">
              <w:rPr>
                <w:sz w:val="20"/>
                <w:szCs w:val="20"/>
              </w:rPr>
              <w:t>Jul-21</w:t>
            </w:r>
          </w:p>
        </w:tc>
        <w:tc>
          <w:tcPr>
            <w:tcW w:w="778" w:type="pct"/>
            <w:tcBorders>
              <w:top w:val="nil"/>
              <w:left w:val="single" w:sz="4" w:space="0" w:color="auto"/>
              <w:bottom w:val="nil"/>
              <w:right w:val="single" w:sz="4" w:space="0" w:color="auto"/>
            </w:tcBorders>
            <w:shd w:val="clear" w:color="auto" w:fill="FFFFFF" w:themeFill="background1"/>
          </w:tcPr>
          <w:p w14:paraId="27B64DDC" w14:textId="77777777" w:rsidR="00007441" w:rsidRPr="00E02560" w:rsidRDefault="00007441" w:rsidP="002E2E82">
            <w:pPr>
              <w:jc w:val="right"/>
              <w:rPr>
                <w:sz w:val="20"/>
                <w:szCs w:val="20"/>
              </w:rPr>
            </w:pPr>
            <w:r w:rsidRPr="00E02560">
              <w:rPr>
                <w:sz w:val="20"/>
                <w:szCs w:val="20"/>
              </w:rPr>
              <w:t>85,000</w:t>
            </w:r>
          </w:p>
        </w:tc>
      </w:tr>
      <w:tr w:rsidR="00007441" w:rsidRPr="00E02560" w14:paraId="21A1C223" w14:textId="77777777" w:rsidTr="002E2E82">
        <w:trPr>
          <w:trHeight w:val="233"/>
        </w:trPr>
        <w:tc>
          <w:tcPr>
            <w:tcW w:w="3312" w:type="pct"/>
            <w:tcBorders>
              <w:top w:val="nil"/>
              <w:left w:val="single" w:sz="4" w:space="0" w:color="auto"/>
              <w:bottom w:val="nil"/>
              <w:right w:val="nil"/>
            </w:tcBorders>
            <w:shd w:val="clear" w:color="auto" w:fill="FFFFFF" w:themeFill="background1"/>
            <w:vAlign w:val="bottom"/>
          </w:tcPr>
          <w:p w14:paraId="7DDF22E2" w14:textId="77777777" w:rsidR="00007441" w:rsidRPr="00E02560" w:rsidRDefault="00007441" w:rsidP="002E2E82">
            <w:pPr>
              <w:ind w:left="5132" w:right="-198"/>
              <w:jc w:val="left"/>
              <w:rPr>
                <w:sz w:val="20"/>
                <w:szCs w:val="20"/>
              </w:rPr>
            </w:pPr>
            <w:r w:rsidRPr="00E02560">
              <w:rPr>
                <w:sz w:val="20"/>
                <w:szCs w:val="20"/>
              </w:rPr>
              <w:t>Phase X:</w:t>
            </w:r>
          </w:p>
        </w:tc>
        <w:tc>
          <w:tcPr>
            <w:tcW w:w="910" w:type="pct"/>
            <w:tcBorders>
              <w:top w:val="nil"/>
              <w:left w:val="nil"/>
              <w:bottom w:val="nil"/>
              <w:right w:val="single" w:sz="4" w:space="0" w:color="auto"/>
            </w:tcBorders>
            <w:shd w:val="clear" w:color="auto" w:fill="FFFFFF" w:themeFill="background1"/>
            <w:vAlign w:val="bottom"/>
          </w:tcPr>
          <w:p w14:paraId="744A27E4" w14:textId="77777777" w:rsidR="00007441" w:rsidRPr="00E02560" w:rsidRDefault="00007441" w:rsidP="002E2E82">
            <w:pPr>
              <w:tabs>
                <w:tab w:val="left" w:pos="6840"/>
              </w:tabs>
              <w:ind w:left="-108"/>
              <w:jc w:val="right"/>
              <w:rPr>
                <w:sz w:val="20"/>
                <w:szCs w:val="20"/>
              </w:rPr>
            </w:pPr>
            <w:r w:rsidRPr="00E02560">
              <w:rPr>
                <w:sz w:val="20"/>
                <w:szCs w:val="20"/>
              </w:rPr>
              <w:t>Jun-23</w:t>
            </w:r>
          </w:p>
        </w:tc>
        <w:tc>
          <w:tcPr>
            <w:tcW w:w="778" w:type="pct"/>
            <w:tcBorders>
              <w:top w:val="nil"/>
              <w:left w:val="single" w:sz="4" w:space="0" w:color="auto"/>
              <w:bottom w:val="nil"/>
              <w:right w:val="single" w:sz="4" w:space="0" w:color="auto"/>
            </w:tcBorders>
            <w:shd w:val="clear" w:color="auto" w:fill="FFFFFF" w:themeFill="background1"/>
          </w:tcPr>
          <w:p w14:paraId="5BE95654" w14:textId="77777777" w:rsidR="00007441" w:rsidRPr="00E02560" w:rsidRDefault="00007441" w:rsidP="002E2E82">
            <w:pPr>
              <w:jc w:val="right"/>
              <w:rPr>
                <w:sz w:val="20"/>
                <w:szCs w:val="20"/>
              </w:rPr>
            </w:pPr>
            <w:r w:rsidRPr="00E02560">
              <w:rPr>
                <w:sz w:val="20"/>
                <w:szCs w:val="20"/>
              </w:rPr>
              <w:t>180,000</w:t>
            </w:r>
          </w:p>
        </w:tc>
      </w:tr>
      <w:tr w:rsidR="00007441" w:rsidRPr="00E02560" w14:paraId="2E4070E9" w14:textId="77777777" w:rsidTr="002E2E82">
        <w:trPr>
          <w:trHeight w:val="233"/>
        </w:trPr>
        <w:tc>
          <w:tcPr>
            <w:tcW w:w="4222" w:type="pct"/>
            <w:gridSpan w:val="2"/>
            <w:tcBorders>
              <w:top w:val="nil"/>
              <w:left w:val="single" w:sz="4" w:space="0" w:color="auto"/>
              <w:bottom w:val="single" w:sz="4" w:space="0" w:color="auto"/>
              <w:right w:val="single" w:sz="4" w:space="0" w:color="auto"/>
            </w:tcBorders>
          </w:tcPr>
          <w:p w14:paraId="55A18896" w14:textId="77777777" w:rsidR="00007441" w:rsidRPr="00E02560" w:rsidRDefault="00007441" w:rsidP="002E2E82">
            <w:pPr>
              <w:ind w:left="6480" w:right="-108"/>
              <w:jc w:val="left"/>
              <w:rPr>
                <w:sz w:val="20"/>
                <w:szCs w:val="20"/>
              </w:rPr>
            </w:pPr>
            <w:r w:rsidRPr="00E02560">
              <w:rPr>
                <w:sz w:val="20"/>
                <w:szCs w:val="20"/>
              </w:rPr>
              <w:tab/>
              <w:t>Total:</w:t>
            </w:r>
          </w:p>
        </w:tc>
        <w:tc>
          <w:tcPr>
            <w:tcW w:w="778" w:type="pct"/>
            <w:tcBorders>
              <w:top w:val="nil"/>
              <w:left w:val="single" w:sz="4" w:space="0" w:color="auto"/>
              <w:bottom w:val="single" w:sz="4" w:space="0" w:color="auto"/>
              <w:right w:val="single" w:sz="4" w:space="0" w:color="auto"/>
            </w:tcBorders>
          </w:tcPr>
          <w:p w14:paraId="3101D476" w14:textId="77777777" w:rsidR="00007441" w:rsidRPr="00E02560" w:rsidRDefault="00007441" w:rsidP="002E2E82">
            <w:pPr>
              <w:jc w:val="right"/>
              <w:rPr>
                <w:sz w:val="20"/>
                <w:szCs w:val="20"/>
              </w:rPr>
            </w:pPr>
            <w:r w:rsidRPr="00E02560">
              <w:rPr>
                <w:sz w:val="20"/>
                <w:szCs w:val="20"/>
              </w:rPr>
              <w:t>842,748</w:t>
            </w:r>
          </w:p>
        </w:tc>
      </w:tr>
      <w:tr w:rsidR="00007441" w:rsidRPr="00E02560" w14:paraId="58F427E8" w14:textId="77777777" w:rsidTr="002E2E82">
        <w:trPr>
          <w:trHeight w:val="233"/>
        </w:trPr>
        <w:tc>
          <w:tcPr>
            <w:tcW w:w="4222" w:type="pct"/>
            <w:gridSpan w:val="2"/>
            <w:shd w:val="clear" w:color="auto" w:fill="FFFFFF" w:themeFill="background1"/>
          </w:tcPr>
          <w:p w14:paraId="79385D67" w14:textId="77777777" w:rsidR="00007441" w:rsidRPr="00E02560" w:rsidRDefault="00007441" w:rsidP="002E2E82">
            <w:pPr>
              <w:jc w:val="left"/>
              <w:rPr>
                <w:sz w:val="20"/>
                <w:szCs w:val="20"/>
              </w:rPr>
            </w:pPr>
            <w:r w:rsidRPr="00E02560">
              <w:rPr>
                <w:sz w:val="20"/>
                <w:szCs w:val="20"/>
              </w:rPr>
              <w:t>Amount requested for renewal (phase XI) (US $):</w:t>
            </w:r>
          </w:p>
        </w:tc>
        <w:tc>
          <w:tcPr>
            <w:tcW w:w="778" w:type="pct"/>
          </w:tcPr>
          <w:p w14:paraId="0264328E" w14:textId="77777777" w:rsidR="00007441" w:rsidRPr="00E02560" w:rsidRDefault="00007441" w:rsidP="002E2E82">
            <w:pPr>
              <w:jc w:val="right"/>
              <w:rPr>
                <w:sz w:val="20"/>
                <w:szCs w:val="20"/>
              </w:rPr>
            </w:pPr>
            <w:r w:rsidRPr="00E02560">
              <w:rPr>
                <w:sz w:val="20"/>
                <w:szCs w:val="20"/>
              </w:rPr>
              <w:t>180,000</w:t>
            </w:r>
          </w:p>
        </w:tc>
      </w:tr>
      <w:tr w:rsidR="00007441" w:rsidRPr="00E02560" w14:paraId="1CDCD4EB" w14:textId="77777777" w:rsidTr="002E2E82">
        <w:trPr>
          <w:trHeight w:val="233"/>
        </w:trPr>
        <w:tc>
          <w:tcPr>
            <w:tcW w:w="4222" w:type="pct"/>
            <w:gridSpan w:val="2"/>
          </w:tcPr>
          <w:p w14:paraId="29ABE393" w14:textId="77777777" w:rsidR="00007441" w:rsidRPr="00E02560" w:rsidRDefault="00007441" w:rsidP="002E2E82">
            <w:pPr>
              <w:jc w:val="left"/>
              <w:rPr>
                <w:sz w:val="20"/>
                <w:szCs w:val="20"/>
              </w:rPr>
            </w:pPr>
            <w:r w:rsidRPr="00E02560">
              <w:rPr>
                <w:sz w:val="20"/>
                <w:szCs w:val="20"/>
              </w:rPr>
              <w:t xml:space="preserve">Amount recommended for approval for phase XI (US $): </w:t>
            </w:r>
          </w:p>
        </w:tc>
        <w:tc>
          <w:tcPr>
            <w:tcW w:w="778" w:type="pct"/>
          </w:tcPr>
          <w:p w14:paraId="42464549" w14:textId="77777777" w:rsidR="00007441" w:rsidRPr="00E02560" w:rsidRDefault="00007441" w:rsidP="002E2E82">
            <w:pPr>
              <w:jc w:val="right"/>
              <w:rPr>
                <w:sz w:val="20"/>
                <w:szCs w:val="20"/>
              </w:rPr>
            </w:pPr>
            <w:r w:rsidRPr="00E02560">
              <w:rPr>
                <w:sz w:val="20"/>
                <w:szCs w:val="20"/>
              </w:rPr>
              <w:t>180,000</w:t>
            </w:r>
          </w:p>
        </w:tc>
      </w:tr>
      <w:tr w:rsidR="00007441" w:rsidRPr="00E02560" w14:paraId="730E72F5" w14:textId="77777777" w:rsidTr="002E2E82">
        <w:trPr>
          <w:trHeight w:val="233"/>
        </w:trPr>
        <w:tc>
          <w:tcPr>
            <w:tcW w:w="4222" w:type="pct"/>
            <w:gridSpan w:val="2"/>
          </w:tcPr>
          <w:p w14:paraId="5EE0F537" w14:textId="77777777" w:rsidR="00007441" w:rsidRPr="00E02560" w:rsidRDefault="00007441" w:rsidP="002E2E82">
            <w:pPr>
              <w:jc w:val="left"/>
              <w:rPr>
                <w:sz w:val="20"/>
                <w:szCs w:val="20"/>
              </w:rPr>
            </w:pPr>
            <w:r w:rsidRPr="00E02560">
              <w:rPr>
                <w:sz w:val="20"/>
                <w:szCs w:val="20"/>
              </w:rPr>
              <w:t>Agency support costs (US $):</w:t>
            </w:r>
          </w:p>
        </w:tc>
        <w:tc>
          <w:tcPr>
            <w:tcW w:w="778" w:type="pct"/>
          </w:tcPr>
          <w:p w14:paraId="772C2182" w14:textId="77777777" w:rsidR="00007441" w:rsidRPr="00E02560" w:rsidRDefault="00007441" w:rsidP="002E2E82">
            <w:pPr>
              <w:jc w:val="right"/>
              <w:rPr>
                <w:sz w:val="20"/>
                <w:szCs w:val="20"/>
              </w:rPr>
            </w:pPr>
            <w:r w:rsidRPr="00E02560">
              <w:rPr>
                <w:sz w:val="20"/>
                <w:szCs w:val="20"/>
              </w:rPr>
              <w:t>0</w:t>
            </w:r>
          </w:p>
        </w:tc>
      </w:tr>
      <w:tr w:rsidR="00007441" w:rsidRPr="00E02560" w14:paraId="5D7586D1" w14:textId="77777777" w:rsidTr="002E2E82">
        <w:trPr>
          <w:trHeight w:val="233"/>
        </w:trPr>
        <w:tc>
          <w:tcPr>
            <w:tcW w:w="4222" w:type="pct"/>
            <w:gridSpan w:val="2"/>
          </w:tcPr>
          <w:p w14:paraId="0C5D0F14" w14:textId="77777777" w:rsidR="00007441" w:rsidRPr="00E02560" w:rsidRDefault="00007441" w:rsidP="002E2E82">
            <w:pPr>
              <w:jc w:val="left"/>
              <w:rPr>
                <w:sz w:val="20"/>
                <w:szCs w:val="20"/>
              </w:rPr>
            </w:pPr>
            <w:r w:rsidRPr="00E02560">
              <w:rPr>
                <w:sz w:val="20"/>
                <w:szCs w:val="20"/>
              </w:rPr>
              <w:t>Total cost of institutional strengthening phase XI to the Multilateral Fund (US $):</w:t>
            </w:r>
          </w:p>
        </w:tc>
        <w:tc>
          <w:tcPr>
            <w:tcW w:w="778" w:type="pct"/>
          </w:tcPr>
          <w:p w14:paraId="69181F4C" w14:textId="77777777" w:rsidR="00007441" w:rsidRPr="00E02560" w:rsidRDefault="00007441" w:rsidP="002E2E82">
            <w:pPr>
              <w:jc w:val="right"/>
              <w:rPr>
                <w:sz w:val="20"/>
                <w:szCs w:val="20"/>
              </w:rPr>
            </w:pPr>
            <w:r w:rsidRPr="00E02560">
              <w:rPr>
                <w:sz w:val="20"/>
                <w:szCs w:val="20"/>
              </w:rPr>
              <w:t>180,000</w:t>
            </w:r>
          </w:p>
        </w:tc>
      </w:tr>
      <w:tr w:rsidR="00007441" w:rsidRPr="00E02560" w14:paraId="50F23715" w14:textId="77777777" w:rsidTr="002E2E82">
        <w:trPr>
          <w:trHeight w:val="233"/>
        </w:trPr>
        <w:tc>
          <w:tcPr>
            <w:tcW w:w="4222" w:type="pct"/>
            <w:gridSpan w:val="2"/>
          </w:tcPr>
          <w:p w14:paraId="00C1E276" w14:textId="77777777" w:rsidR="00007441" w:rsidRPr="00E02560" w:rsidRDefault="00007441" w:rsidP="002E2E82">
            <w:pPr>
              <w:jc w:val="left"/>
              <w:rPr>
                <w:sz w:val="20"/>
                <w:szCs w:val="20"/>
              </w:rPr>
            </w:pPr>
            <w:r w:rsidRPr="00E02560">
              <w:rPr>
                <w:sz w:val="20"/>
                <w:szCs w:val="20"/>
              </w:rPr>
              <w:t>Date of approval of country programme:</w:t>
            </w:r>
          </w:p>
        </w:tc>
        <w:tc>
          <w:tcPr>
            <w:tcW w:w="778" w:type="pct"/>
            <w:shd w:val="clear" w:color="auto" w:fill="FFFFFF" w:themeFill="background1"/>
          </w:tcPr>
          <w:p w14:paraId="291976E0" w14:textId="77777777" w:rsidR="00007441" w:rsidRPr="00E02560" w:rsidRDefault="00007441" w:rsidP="002E2E82">
            <w:pPr>
              <w:jc w:val="right"/>
              <w:rPr>
                <w:sz w:val="20"/>
                <w:szCs w:val="20"/>
              </w:rPr>
            </w:pPr>
            <w:r w:rsidRPr="00E02560">
              <w:rPr>
                <w:sz w:val="20"/>
                <w:szCs w:val="20"/>
              </w:rPr>
              <w:t>2003</w:t>
            </w:r>
          </w:p>
        </w:tc>
      </w:tr>
      <w:tr w:rsidR="00007441" w:rsidRPr="00E02560" w14:paraId="2186BED6" w14:textId="77777777" w:rsidTr="002E2E82">
        <w:trPr>
          <w:trHeight w:val="233"/>
        </w:trPr>
        <w:tc>
          <w:tcPr>
            <w:tcW w:w="4222" w:type="pct"/>
            <w:gridSpan w:val="2"/>
            <w:tcBorders>
              <w:bottom w:val="single" w:sz="4" w:space="0" w:color="auto"/>
            </w:tcBorders>
          </w:tcPr>
          <w:p w14:paraId="7737FF73" w14:textId="77777777" w:rsidR="00007441" w:rsidRPr="00E02560" w:rsidRDefault="00007441" w:rsidP="002E2E82">
            <w:pPr>
              <w:jc w:val="left"/>
              <w:rPr>
                <w:sz w:val="20"/>
                <w:szCs w:val="20"/>
              </w:rPr>
            </w:pPr>
            <w:r w:rsidRPr="00E02560">
              <w:rPr>
                <w:sz w:val="20"/>
                <w:szCs w:val="20"/>
              </w:rPr>
              <w:t>Date of approval of HCFC phase-out management plan:</w:t>
            </w:r>
          </w:p>
        </w:tc>
        <w:tc>
          <w:tcPr>
            <w:tcW w:w="778" w:type="pct"/>
            <w:tcBorders>
              <w:bottom w:val="single" w:sz="4" w:space="0" w:color="auto"/>
            </w:tcBorders>
            <w:shd w:val="clear" w:color="auto" w:fill="FFFFFF" w:themeFill="background1"/>
          </w:tcPr>
          <w:p w14:paraId="3A4FC6B4" w14:textId="77777777" w:rsidR="00007441" w:rsidRPr="00E02560" w:rsidRDefault="00007441" w:rsidP="002E2E82">
            <w:pPr>
              <w:jc w:val="right"/>
              <w:rPr>
                <w:sz w:val="20"/>
                <w:szCs w:val="20"/>
              </w:rPr>
            </w:pPr>
            <w:r w:rsidRPr="00E02560">
              <w:rPr>
                <w:sz w:val="20"/>
                <w:szCs w:val="20"/>
              </w:rPr>
              <w:t>2011</w:t>
            </w:r>
          </w:p>
        </w:tc>
      </w:tr>
      <w:tr w:rsidR="00007441" w:rsidRPr="00E02560" w14:paraId="62DC1343" w14:textId="77777777" w:rsidTr="002E2E82">
        <w:trPr>
          <w:trHeight w:val="233"/>
        </w:trPr>
        <w:tc>
          <w:tcPr>
            <w:tcW w:w="4222" w:type="pct"/>
            <w:gridSpan w:val="2"/>
            <w:tcBorders>
              <w:bottom w:val="single" w:sz="4" w:space="0" w:color="auto"/>
            </w:tcBorders>
          </w:tcPr>
          <w:p w14:paraId="4953CA3E" w14:textId="77777777" w:rsidR="00007441" w:rsidRPr="00E02560" w:rsidRDefault="00007441" w:rsidP="002E2E82">
            <w:pPr>
              <w:jc w:val="left"/>
              <w:rPr>
                <w:sz w:val="20"/>
                <w:szCs w:val="20"/>
              </w:rPr>
            </w:pPr>
            <w:r w:rsidRPr="00E02560">
              <w:rPr>
                <w:sz w:val="20"/>
                <w:szCs w:val="20"/>
              </w:rPr>
              <w:t>Date of approval of Kigali HFC implementation plan:</w:t>
            </w:r>
          </w:p>
        </w:tc>
        <w:tc>
          <w:tcPr>
            <w:tcW w:w="778" w:type="pct"/>
            <w:tcBorders>
              <w:bottom w:val="single" w:sz="4" w:space="0" w:color="auto"/>
            </w:tcBorders>
            <w:shd w:val="clear" w:color="auto" w:fill="FFFFFF" w:themeFill="background1"/>
          </w:tcPr>
          <w:p w14:paraId="2E8296B3" w14:textId="77777777" w:rsidR="00007441" w:rsidRPr="00E02560" w:rsidRDefault="00007441" w:rsidP="002E2E82">
            <w:pPr>
              <w:jc w:val="right"/>
              <w:rPr>
                <w:sz w:val="20"/>
                <w:szCs w:val="20"/>
              </w:rPr>
            </w:pPr>
            <w:r w:rsidRPr="00E02560">
              <w:rPr>
                <w:sz w:val="20"/>
                <w:szCs w:val="20"/>
              </w:rPr>
              <w:t>2024</w:t>
            </w:r>
          </w:p>
        </w:tc>
      </w:tr>
      <w:tr w:rsidR="00007441" w:rsidRPr="00E02560" w14:paraId="740AD210" w14:textId="77777777" w:rsidTr="002E2E82">
        <w:trPr>
          <w:trHeight w:val="233"/>
        </w:trPr>
        <w:tc>
          <w:tcPr>
            <w:tcW w:w="4222" w:type="pct"/>
            <w:gridSpan w:val="2"/>
            <w:tcBorders>
              <w:top w:val="single" w:sz="4" w:space="0" w:color="auto"/>
              <w:left w:val="single" w:sz="4" w:space="0" w:color="auto"/>
              <w:bottom w:val="nil"/>
              <w:right w:val="single" w:sz="4" w:space="0" w:color="auto"/>
            </w:tcBorders>
          </w:tcPr>
          <w:p w14:paraId="2FDBE10F" w14:textId="77777777" w:rsidR="00007441" w:rsidRPr="00E02560" w:rsidRDefault="00007441" w:rsidP="002E2E82">
            <w:pPr>
              <w:spacing w:before="20"/>
              <w:jc w:val="left"/>
              <w:rPr>
                <w:sz w:val="20"/>
                <w:szCs w:val="20"/>
              </w:rPr>
            </w:pPr>
            <w:r w:rsidRPr="00E02560">
              <w:rPr>
                <w:sz w:val="20"/>
                <w:szCs w:val="20"/>
                <w:lang w:val="en-GB"/>
              </w:rPr>
              <w:t>Baseline consumption of controlled substances (ODP tonnes/CO</w:t>
            </w:r>
            <w:r w:rsidRPr="00E02560">
              <w:rPr>
                <w:sz w:val="20"/>
                <w:szCs w:val="20"/>
                <w:vertAlign w:val="subscript"/>
                <w:lang w:val="en-GB"/>
              </w:rPr>
              <w:t>2</w:t>
            </w:r>
            <w:r w:rsidRPr="00E02560">
              <w:rPr>
                <w:sz w:val="20"/>
                <w:szCs w:val="20"/>
                <w:lang w:val="en-GB"/>
              </w:rPr>
              <w:t>-eq tonnes):</w:t>
            </w:r>
          </w:p>
        </w:tc>
        <w:tc>
          <w:tcPr>
            <w:tcW w:w="778" w:type="pct"/>
            <w:tcBorders>
              <w:top w:val="single" w:sz="4" w:space="0" w:color="auto"/>
              <w:left w:val="single" w:sz="4" w:space="0" w:color="auto"/>
              <w:bottom w:val="nil"/>
              <w:right w:val="single" w:sz="4" w:space="0" w:color="auto"/>
            </w:tcBorders>
            <w:shd w:val="clear" w:color="auto" w:fill="FFFFFF" w:themeFill="background1"/>
            <w:vAlign w:val="bottom"/>
          </w:tcPr>
          <w:p w14:paraId="2155CF9F" w14:textId="77777777" w:rsidR="00007441" w:rsidRPr="00E02560" w:rsidRDefault="00007441" w:rsidP="002E2E82">
            <w:pPr>
              <w:jc w:val="right"/>
              <w:rPr>
                <w:sz w:val="20"/>
                <w:szCs w:val="20"/>
              </w:rPr>
            </w:pPr>
          </w:p>
        </w:tc>
      </w:tr>
      <w:tr w:rsidR="00007441" w:rsidRPr="00E02560" w14:paraId="70F52745" w14:textId="77777777" w:rsidTr="002E2E82">
        <w:trPr>
          <w:trHeight w:val="233"/>
        </w:trPr>
        <w:tc>
          <w:tcPr>
            <w:tcW w:w="4222" w:type="pct"/>
            <w:gridSpan w:val="2"/>
            <w:tcBorders>
              <w:top w:val="nil"/>
              <w:left w:val="single" w:sz="4" w:space="0" w:color="auto"/>
              <w:bottom w:val="nil"/>
              <w:right w:val="single" w:sz="4" w:space="0" w:color="auto"/>
            </w:tcBorders>
          </w:tcPr>
          <w:p w14:paraId="5E299EB4" w14:textId="77777777" w:rsidR="00007441" w:rsidRPr="00E02560" w:rsidRDefault="00007441" w:rsidP="002E2E82">
            <w:pPr>
              <w:widowControl w:val="0"/>
              <w:ind w:left="360" w:hanging="360"/>
              <w:jc w:val="left"/>
              <w:rPr>
                <w:sz w:val="20"/>
                <w:szCs w:val="20"/>
              </w:rPr>
            </w:pPr>
            <w:r w:rsidRPr="00E02560">
              <w:rPr>
                <w:sz w:val="20"/>
                <w:szCs w:val="20"/>
              </w:rPr>
              <w:t>(a)</w:t>
            </w:r>
            <w:r w:rsidRPr="00E02560">
              <w:rPr>
                <w:sz w:val="20"/>
                <w:szCs w:val="20"/>
              </w:rPr>
              <w:tab/>
              <w:t>Annex B, Group III (methyl chloroform) (average 1998-2000)</w:t>
            </w:r>
          </w:p>
        </w:tc>
        <w:tc>
          <w:tcPr>
            <w:tcW w:w="778" w:type="pct"/>
            <w:tcBorders>
              <w:top w:val="nil"/>
              <w:left w:val="single" w:sz="4" w:space="0" w:color="auto"/>
              <w:bottom w:val="nil"/>
              <w:right w:val="single" w:sz="4" w:space="0" w:color="auto"/>
            </w:tcBorders>
            <w:shd w:val="clear" w:color="auto" w:fill="FFFFFF" w:themeFill="background1"/>
            <w:vAlign w:val="bottom"/>
          </w:tcPr>
          <w:p w14:paraId="7DBA58FF" w14:textId="77777777" w:rsidR="00007441" w:rsidRPr="00E02560" w:rsidRDefault="00007441" w:rsidP="002E2E82">
            <w:pPr>
              <w:jc w:val="right"/>
              <w:rPr>
                <w:sz w:val="20"/>
                <w:szCs w:val="20"/>
              </w:rPr>
            </w:pPr>
            <w:r w:rsidRPr="00E02560">
              <w:rPr>
                <w:sz w:val="20"/>
                <w:szCs w:val="20"/>
              </w:rPr>
              <w:t>0.0</w:t>
            </w:r>
          </w:p>
        </w:tc>
      </w:tr>
      <w:tr w:rsidR="00007441" w:rsidRPr="00E02560" w14:paraId="79AB5930" w14:textId="77777777" w:rsidTr="002E2E82">
        <w:trPr>
          <w:trHeight w:val="233"/>
        </w:trPr>
        <w:tc>
          <w:tcPr>
            <w:tcW w:w="4222" w:type="pct"/>
            <w:gridSpan w:val="2"/>
            <w:tcBorders>
              <w:top w:val="nil"/>
              <w:left w:val="single" w:sz="4" w:space="0" w:color="auto"/>
              <w:bottom w:val="nil"/>
              <w:right w:val="single" w:sz="4" w:space="0" w:color="auto"/>
            </w:tcBorders>
          </w:tcPr>
          <w:p w14:paraId="07F06CD8" w14:textId="77777777" w:rsidR="00007441" w:rsidRPr="00E02560" w:rsidRDefault="00007441" w:rsidP="002E2E82">
            <w:pPr>
              <w:widowControl w:val="0"/>
              <w:ind w:left="360" w:hanging="360"/>
              <w:jc w:val="left"/>
              <w:rPr>
                <w:sz w:val="20"/>
                <w:szCs w:val="20"/>
              </w:rPr>
            </w:pPr>
            <w:r w:rsidRPr="00E02560">
              <w:rPr>
                <w:sz w:val="20"/>
                <w:szCs w:val="20"/>
              </w:rPr>
              <w:t>(b)</w:t>
            </w:r>
            <w:r w:rsidRPr="00E02560">
              <w:rPr>
                <w:sz w:val="20"/>
                <w:szCs w:val="20"/>
              </w:rPr>
              <w:tab/>
              <w:t>Annex C, Group I (HCFCs) (average 2009-2010)</w:t>
            </w:r>
          </w:p>
        </w:tc>
        <w:tc>
          <w:tcPr>
            <w:tcW w:w="778" w:type="pct"/>
            <w:tcBorders>
              <w:top w:val="nil"/>
              <w:left w:val="single" w:sz="4" w:space="0" w:color="auto"/>
              <w:bottom w:val="nil"/>
              <w:right w:val="single" w:sz="4" w:space="0" w:color="auto"/>
            </w:tcBorders>
            <w:shd w:val="clear" w:color="auto" w:fill="FFFFFF" w:themeFill="background1"/>
            <w:vAlign w:val="bottom"/>
          </w:tcPr>
          <w:p w14:paraId="2D8C47CD" w14:textId="77777777" w:rsidR="00007441" w:rsidRPr="00E02560" w:rsidRDefault="00007441" w:rsidP="002E2E82">
            <w:pPr>
              <w:jc w:val="right"/>
              <w:rPr>
                <w:sz w:val="20"/>
                <w:szCs w:val="20"/>
              </w:rPr>
            </w:pPr>
            <w:r w:rsidRPr="00E02560">
              <w:rPr>
                <w:sz w:val="20"/>
                <w:szCs w:val="20"/>
              </w:rPr>
              <w:t>4.1</w:t>
            </w:r>
          </w:p>
        </w:tc>
      </w:tr>
      <w:tr w:rsidR="00007441" w:rsidRPr="00E02560" w14:paraId="0AFA32E2" w14:textId="77777777" w:rsidTr="002E2E82">
        <w:trPr>
          <w:trHeight w:val="233"/>
        </w:trPr>
        <w:tc>
          <w:tcPr>
            <w:tcW w:w="4222" w:type="pct"/>
            <w:gridSpan w:val="2"/>
            <w:tcBorders>
              <w:top w:val="nil"/>
              <w:bottom w:val="nil"/>
            </w:tcBorders>
          </w:tcPr>
          <w:p w14:paraId="3D897ED9" w14:textId="77777777" w:rsidR="00007441" w:rsidRPr="00E02560" w:rsidRDefault="00007441" w:rsidP="002E2E82">
            <w:pPr>
              <w:widowControl w:val="0"/>
              <w:ind w:left="360" w:hanging="360"/>
              <w:jc w:val="left"/>
              <w:rPr>
                <w:sz w:val="20"/>
                <w:szCs w:val="20"/>
              </w:rPr>
            </w:pPr>
            <w:r w:rsidRPr="00E02560">
              <w:rPr>
                <w:sz w:val="20"/>
                <w:szCs w:val="20"/>
              </w:rPr>
              <w:t>(c)</w:t>
            </w:r>
            <w:r w:rsidRPr="00E02560">
              <w:rPr>
                <w:sz w:val="20"/>
                <w:szCs w:val="20"/>
              </w:rPr>
              <w:tab/>
              <w:t>Annex E (methyl bromide) (average 1995-1998)</w:t>
            </w:r>
          </w:p>
        </w:tc>
        <w:tc>
          <w:tcPr>
            <w:tcW w:w="778" w:type="pct"/>
            <w:tcBorders>
              <w:top w:val="nil"/>
              <w:bottom w:val="nil"/>
            </w:tcBorders>
            <w:shd w:val="clear" w:color="auto" w:fill="FFFFFF" w:themeFill="background1"/>
            <w:vAlign w:val="bottom"/>
          </w:tcPr>
          <w:p w14:paraId="5ED420C6" w14:textId="77777777" w:rsidR="00007441" w:rsidRPr="00E02560" w:rsidRDefault="00007441" w:rsidP="002E2E82">
            <w:pPr>
              <w:jc w:val="right"/>
              <w:rPr>
                <w:sz w:val="20"/>
                <w:szCs w:val="20"/>
              </w:rPr>
            </w:pPr>
            <w:r w:rsidRPr="00E02560">
              <w:rPr>
                <w:sz w:val="20"/>
                <w:szCs w:val="20"/>
              </w:rPr>
              <w:t>0.0</w:t>
            </w:r>
          </w:p>
        </w:tc>
      </w:tr>
      <w:tr w:rsidR="00007441" w:rsidRPr="00E02560" w14:paraId="191BB3EF" w14:textId="77777777" w:rsidTr="002E2E82">
        <w:trPr>
          <w:trHeight w:val="233"/>
        </w:trPr>
        <w:tc>
          <w:tcPr>
            <w:tcW w:w="4222" w:type="pct"/>
            <w:gridSpan w:val="2"/>
            <w:tcBorders>
              <w:top w:val="nil"/>
              <w:bottom w:val="single" w:sz="4" w:space="0" w:color="auto"/>
            </w:tcBorders>
          </w:tcPr>
          <w:p w14:paraId="3B7ED19B" w14:textId="77777777" w:rsidR="00007441" w:rsidRPr="00E02560" w:rsidRDefault="00007441" w:rsidP="002E2E82">
            <w:pPr>
              <w:widowControl w:val="0"/>
              <w:ind w:left="360" w:hanging="360"/>
              <w:jc w:val="left"/>
              <w:rPr>
                <w:sz w:val="20"/>
                <w:szCs w:val="20"/>
              </w:rPr>
            </w:pPr>
            <w:r w:rsidRPr="00E02560">
              <w:rPr>
                <w:sz w:val="20"/>
                <w:szCs w:val="20"/>
              </w:rPr>
              <w:t>(d)</w:t>
            </w:r>
            <w:r w:rsidRPr="00E02560">
              <w:rPr>
                <w:sz w:val="20"/>
                <w:szCs w:val="20"/>
              </w:rPr>
              <w:tab/>
              <w:t>Annex F (HFCs) (average 2020-2022 plus 65% of HCFC baseline)</w:t>
            </w:r>
          </w:p>
        </w:tc>
        <w:tc>
          <w:tcPr>
            <w:tcW w:w="778" w:type="pct"/>
            <w:tcBorders>
              <w:top w:val="nil"/>
              <w:left w:val="single" w:sz="4" w:space="0" w:color="auto"/>
              <w:bottom w:val="single" w:sz="4" w:space="0" w:color="auto"/>
              <w:right w:val="single" w:sz="4" w:space="0" w:color="auto"/>
            </w:tcBorders>
            <w:shd w:val="clear" w:color="auto" w:fill="FFFFFF" w:themeFill="background1"/>
          </w:tcPr>
          <w:p w14:paraId="0B3C086B" w14:textId="77777777" w:rsidR="00007441" w:rsidRPr="00E02560" w:rsidRDefault="00007441" w:rsidP="002E2E82">
            <w:pPr>
              <w:spacing w:before="20"/>
              <w:jc w:val="right"/>
              <w:rPr>
                <w:sz w:val="20"/>
                <w:szCs w:val="20"/>
              </w:rPr>
            </w:pPr>
            <w:r w:rsidRPr="00E02560">
              <w:rPr>
                <w:sz w:val="20"/>
                <w:szCs w:val="20"/>
              </w:rPr>
              <w:t>338,197</w:t>
            </w:r>
          </w:p>
        </w:tc>
      </w:tr>
      <w:tr w:rsidR="00007441" w:rsidRPr="00E02560" w14:paraId="3B792384" w14:textId="77777777" w:rsidTr="002E2E82">
        <w:trPr>
          <w:trHeight w:val="233"/>
        </w:trPr>
        <w:tc>
          <w:tcPr>
            <w:tcW w:w="4222" w:type="pct"/>
            <w:gridSpan w:val="2"/>
            <w:tcBorders>
              <w:top w:val="single" w:sz="4" w:space="0" w:color="auto"/>
              <w:left w:val="single" w:sz="4" w:space="0" w:color="auto"/>
              <w:bottom w:val="nil"/>
              <w:right w:val="single" w:sz="4" w:space="0" w:color="auto"/>
            </w:tcBorders>
          </w:tcPr>
          <w:p w14:paraId="56D2A11A" w14:textId="77777777" w:rsidR="00007441" w:rsidRPr="00E02560" w:rsidRDefault="00007441" w:rsidP="002E2E82">
            <w:pPr>
              <w:spacing w:before="20"/>
              <w:jc w:val="left"/>
              <w:rPr>
                <w:sz w:val="20"/>
                <w:szCs w:val="20"/>
              </w:rPr>
            </w:pPr>
            <w:r w:rsidRPr="00E02560">
              <w:rPr>
                <w:sz w:val="20"/>
                <w:szCs w:val="20"/>
                <w:lang w:val="en-GB"/>
              </w:rPr>
              <w:t>Latest reported ODS consumption (2024) (ODP tonnes) as per Article 7:</w:t>
            </w:r>
          </w:p>
        </w:tc>
        <w:tc>
          <w:tcPr>
            <w:tcW w:w="778" w:type="pct"/>
            <w:tcBorders>
              <w:top w:val="single" w:sz="4" w:space="0" w:color="auto"/>
              <w:left w:val="single" w:sz="4" w:space="0" w:color="auto"/>
              <w:bottom w:val="nil"/>
              <w:right w:val="single" w:sz="4" w:space="0" w:color="auto"/>
            </w:tcBorders>
            <w:shd w:val="clear" w:color="auto" w:fill="FFFFFF" w:themeFill="background1"/>
          </w:tcPr>
          <w:p w14:paraId="697B5502" w14:textId="77777777" w:rsidR="00007441" w:rsidRPr="00E02560" w:rsidRDefault="00007441" w:rsidP="002E2E82">
            <w:pPr>
              <w:spacing w:before="20"/>
              <w:jc w:val="right"/>
              <w:rPr>
                <w:sz w:val="20"/>
                <w:szCs w:val="20"/>
              </w:rPr>
            </w:pPr>
          </w:p>
        </w:tc>
      </w:tr>
      <w:tr w:rsidR="00007441" w:rsidRPr="00E02560" w14:paraId="64278510" w14:textId="77777777" w:rsidTr="002E2E82">
        <w:trPr>
          <w:trHeight w:val="233"/>
        </w:trPr>
        <w:tc>
          <w:tcPr>
            <w:tcW w:w="4222" w:type="pct"/>
            <w:gridSpan w:val="2"/>
            <w:tcBorders>
              <w:top w:val="nil"/>
              <w:left w:val="single" w:sz="4" w:space="0" w:color="auto"/>
              <w:bottom w:val="nil"/>
              <w:right w:val="single" w:sz="4" w:space="0" w:color="auto"/>
            </w:tcBorders>
          </w:tcPr>
          <w:p w14:paraId="3154471C" w14:textId="77777777" w:rsidR="00007441" w:rsidRPr="00E02560" w:rsidRDefault="00007441" w:rsidP="002E2E82">
            <w:pPr>
              <w:widowControl w:val="0"/>
              <w:ind w:left="360" w:hanging="360"/>
              <w:jc w:val="left"/>
              <w:rPr>
                <w:sz w:val="20"/>
                <w:szCs w:val="20"/>
              </w:rPr>
            </w:pPr>
            <w:r w:rsidRPr="00E02560">
              <w:rPr>
                <w:sz w:val="20"/>
                <w:szCs w:val="20"/>
              </w:rPr>
              <w:t>(a)</w:t>
            </w:r>
            <w:r w:rsidRPr="00E02560">
              <w:rPr>
                <w:sz w:val="20"/>
                <w:szCs w:val="20"/>
              </w:rPr>
              <w:tab/>
              <w:t>Annex B, Group III (methyl chloroform)</w:t>
            </w:r>
          </w:p>
        </w:tc>
        <w:tc>
          <w:tcPr>
            <w:tcW w:w="778" w:type="pct"/>
            <w:tcBorders>
              <w:top w:val="nil"/>
              <w:left w:val="single" w:sz="4" w:space="0" w:color="auto"/>
              <w:bottom w:val="nil"/>
              <w:right w:val="single" w:sz="4" w:space="0" w:color="auto"/>
            </w:tcBorders>
            <w:shd w:val="clear" w:color="auto" w:fill="FFFFFF" w:themeFill="background1"/>
            <w:vAlign w:val="bottom"/>
          </w:tcPr>
          <w:p w14:paraId="0938D3F1" w14:textId="77777777" w:rsidR="00007441" w:rsidRPr="00E02560" w:rsidRDefault="00007441" w:rsidP="002E2E82">
            <w:pPr>
              <w:jc w:val="right"/>
              <w:rPr>
                <w:sz w:val="20"/>
                <w:szCs w:val="20"/>
              </w:rPr>
            </w:pPr>
            <w:r w:rsidRPr="00E02560">
              <w:rPr>
                <w:sz w:val="20"/>
                <w:szCs w:val="20"/>
              </w:rPr>
              <w:t>0.00</w:t>
            </w:r>
          </w:p>
        </w:tc>
      </w:tr>
      <w:tr w:rsidR="00007441" w:rsidRPr="00E02560" w14:paraId="205B8F05" w14:textId="77777777" w:rsidTr="002E2E82">
        <w:trPr>
          <w:trHeight w:val="233"/>
        </w:trPr>
        <w:tc>
          <w:tcPr>
            <w:tcW w:w="4222" w:type="pct"/>
            <w:gridSpan w:val="2"/>
            <w:tcBorders>
              <w:top w:val="nil"/>
              <w:left w:val="single" w:sz="4" w:space="0" w:color="auto"/>
              <w:bottom w:val="nil"/>
              <w:right w:val="single" w:sz="4" w:space="0" w:color="auto"/>
            </w:tcBorders>
          </w:tcPr>
          <w:p w14:paraId="5B289FB6" w14:textId="77777777" w:rsidR="00007441" w:rsidRPr="00E02560" w:rsidRDefault="00007441" w:rsidP="002E2E82">
            <w:pPr>
              <w:widowControl w:val="0"/>
              <w:ind w:left="360" w:hanging="360"/>
              <w:jc w:val="left"/>
              <w:rPr>
                <w:sz w:val="20"/>
                <w:szCs w:val="20"/>
              </w:rPr>
            </w:pPr>
            <w:r w:rsidRPr="00E02560">
              <w:rPr>
                <w:sz w:val="20"/>
                <w:szCs w:val="20"/>
              </w:rPr>
              <w:t>(b)</w:t>
            </w:r>
            <w:r w:rsidRPr="00E02560">
              <w:rPr>
                <w:sz w:val="20"/>
                <w:szCs w:val="20"/>
              </w:rPr>
              <w:tab/>
              <w:t>Annex C, Group I (HCFCs)</w:t>
            </w:r>
          </w:p>
        </w:tc>
        <w:tc>
          <w:tcPr>
            <w:tcW w:w="778" w:type="pct"/>
            <w:tcBorders>
              <w:top w:val="nil"/>
              <w:left w:val="single" w:sz="4" w:space="0" w:color="auto"/>
              <w:bottom w:val="nil"/>
              <w:right w:val="single" w:sz="4" w:space="0" w:color="auto"/>
            </w:tcBorders>
            <w:shd w:val="clear" w:color="auto" w:fill="FFFFFF" w:themeFill="background1"/>
            <w:vAlign w:val="bottom"/>
          </w:tcPr>
          <w:p w14:paraId="4083EE58" w14:textId="77777777" w:rsidR="00007441" w:rsidRPr="00E02560" w:rsidRDefault="00007441" w:rsidP="002E2E82">
            <w:pPr>
              <w:jc w:val="right"/>
              <w:rPr>
                <w:sz w:val="20"/>
                <w:szCs w:val="20"/>
              </w:rPr>
            </w:pPr>
            <w:r w:rsidRPr="00E02560">
              <w:rPr>
                <w:sz w:val="20"/>
                <w:szCs w:val="20"/>
              </w:rPr>
              <w:t>0.97</w:t>
            </w:r>
          </w:p>
        </w:tc>
      </w:tr>
      <w:tr w:rsidR="00007441" w:rsidRPr="00E02560" w14:paraId="1CF10BCF" w14:textId="77777777" w:rsidTr="002E2E82">
        <w:trPr>
          <w:trHeight w:val="233"/>
        </w:trPr>
        <w:tc>
          <w:tcPr>
            <w:tcW w:w="4222" w:type="pct"/>
            <w:gridSpan w:val="2"/>
            <w:tcBorders>
              <w:top w:val="nil"/>
              <w:left w:val="single" w:sz="4" w:space="0" w:color="auto"/>
              <w:bottom w:val="nil"/>
              <w:right w:val="single" w:sz="4" w:space="0" w:color="auto"/>
            </w:tcBorders>
          </w:tcPr>
          <w:p w14:paraId="738A7F9D" w14:textId="77777777" w:rsidR="00007441" w:rsidRPr="00E02560" w:rsidRDefault="00007441" w:rsidP="002E2E82">
            <w:pPr>
              <w:widowControl w:val="0"/>
              <w:ind w:left="360" w:hanging="360"/>
              <w:jc w:val="left"/>
              <w:rPr>
                <w:sz w:val="20"/>
                <w:szCs w:val="20"/>
              </w:rPr>
            </w:pPr>
            <w:r w:rsidRPr="00E02560">
              <w:rPr>
                <w:sz w:val="20"/>
                <w:szCs w:val="20"/>
              </w:rPr>
              <w:t>(c)</w:t>
            </w:r>
            <w:r w:rsidRPr="00E02560">
              <w:rPr>
                <w:sz w:val="20"/>
                <w:szCs w:val="20"/>
              </w:rPr>
              <w:tab/>
              <w:t>Annex E (methyl bromide)</w:t>
            </w:r>
          </w:p>
        </w:tc>
        <w:tc>
          <w:tcPr>
            <w:tcW w:w="778" w:type="pct"/>
            <w:tcBorders>
              <w:top w:val="nil"/>
              <w:left w:val="single" w:sz="4" w:space="0" w:color="auto"/>
              <w:bottom w:val="nil"/>
              <w:right w:val="single" w:sz="4" w:space="0" w:color="auto"/>
            </w:tcBorders>
            <w:shd w:val="clear" w:color="auto" w:fill="FFFFFF" w:themeFill="background1"/>
            <w:vAlign w:val="bottom"/>
          </w:tcPr>
          <w:p w14:paraId="234EB135" w14:textId="77777777" w:rsidR="00007441" w:rsidRPr="00E02560" w:rsidRDefault="00007441" w:rsidP="002E2E82">
            <w:pPr>
              <w:jc w:val="right"/>
              <w:rPr>
                <w:sz w:val="20"/>
                <w:szCs w:val="20"/>
              </w:rPr>
            </w:pPr>
            <w:r w:rsidRPr="00E02560">
              <w:rPr>
                <w:sz w:val="20"/>
                <w:szCs w:val="20"/>
              </w:rPr>
              <w:t>0.00</w:t>
            </w:r>
          </w:p>
        </w:tc>
      </w:tr>
      <w:tr w:rsidR="00007441" w:rsidRPr="00E02560" w14:paraId="209A12D1" w14:textId="77777777" w:rsidTr="002E2E82">
        <w:trPr>
          <w:trHeight w:val="233"/>
        </w:trPr>
        <w:tc>
          <w:tcPr>
            <w:tcW w:w="4222" w:type="pct"/>
            <w:gridSpan w:val="2"/>
            <w:tcBorders>
              <w:top w:val="nil"/>
              <w:left w:val="single" w:sz="4" w:space="0" w:color="auto"/>
              <w:bottom w:val="nil"/>
              <w:right w:val="single" w:sz="4" w:space="0" w:color="auto"/>
            </w:tcBorders>
          </w:tcPr>
          <w:p w14:paraId="665EB799" w14:textId="77777777" w:rsidR="00007441" w:rsidRPr="00E02560" w:rsidRDefault="00007441" w:rsidP="002E2E82">
            <w:pPr>
              <w:tabs>
                <w:tab w:val="right" w:pos="7650"/>
              </w:tabs>
              <w:ind w:left="6480" w:right="-108"/>
              <w:jc w:val="left"/>
              <w:rPr>
                <w:sz w:val="20"/>
                <w:szCs w:val="20"/>
              </w:rPr>
            </w:pPr>
            <w:r w:rsidRPr="00E02560">
              <w:rPr>
                <w:sz w:val="20"/>
                <w:szCs w:val="20"/>
              </w:rPr>
              <w:tab/>
              <w:t>Total:</w:t>
            </w:r>
          </w:p>
        </w:tc>
        <w:tc>
          <w:tcPr>
            <w:tcW w:w="778" w:type="pct"/>
            <w:tcBorders>
              <w:top w:val="nil"/>
              <w:left w:val="single" w:sz="4" w:space="0" w:color="auto"/>
              <w:bottom w:val="nil"/>
              <w:right w:val="single" w:sz="4" w:space="0" w:color="auto"/>
            </w:tcBorders>
            <w:shd w:val="clear" w:color="auto" w:fill="FFFFFF" w:themeFill="background1"/>
            <w:vAlign w:val="bottom"/>
          </w:tcPr>
          <w:p w14:paraId="5AB659A6" w14:textId="77777777" w:rsidR="00007441" w:rsidRPr="00E02560" w:rsidRDefault="00007441" w:rsidP="002E2E82">
            <w:pPr>
              <w:jc w:val="right"/>
              <w:rPr>
                <w:sz w:val="20"/>
                <w:szCs w:val="20"/>
              </w:rPr>
            </w:pPr>
            <w:r w:rsidRPr="00E02560">
              <w:rPr>
                <w:sz w:val="20"/>
                <w:szCs w:val="20"/>
              </w:rPr>
              <w:t>0.97</w:t>
            </w:r>
          </w:p>
        </w:tc>
      </w:tr>
      <w:tr w:rsidR="00007441" w:rsidRPr="00E02560" w14:paraId="2E1EC943" w14:textId="77777777" w:rsidTr="002E2E82">
        <w:trPr>
          <w:trHeight w:val="233"/>
        </w:trPr>
        <w:tc>
          <w:tcPr>
            <w:tcW w:w="4222" w:type="pct"/>
            <w:gridSpan w:val="2"/>
            <w:tcBorders>
              <w:top w:val="nil"/>
              <w:left w:val="single" w:sz="4" w:space="0" w:color="auto"/>
              <w:bottom w:val="single" w:sz="4" w:space="0" w:color="auto"/>
              <w:right w:val="single" w:sz="4" w:space="0" w:color="auto"/>
            </w:tcBorders>
          </w:tcPr>
          <w:p w14:paraId="51D0A9C7" w14:textId="77777777" w:rsidR="00007441" w:rsidRPr="00E02560" w:rsidRDefault="00007441" w:rsidP="002E2E82">
            <w:pPr>
              <w:widowControl w:val="0"/>
              <w:ind w:left="360" w:hanging="360"/>
              <w:jc w:val="left"/>
              <w:rPr>
                <w:sz w:val="20"/>
                <w:szCs w:val="20"/>
              </w:rPr>
            </w:pPr>
            <w:r w:rsidRPr="00E02560">
              <w:rPr>
                <w:sz w:val="20"/>
                <w:szCs w:val="20"/>
              </w:rPr>
              <w:t>(d)</w:t>
            </w:r>
            <w:r w:rsidRPr="00E02560">
              <w:rPr>
                <w:sz w:val="20"/>
                <w:szCs w:val="20"/>
              </w:rPr>
              <w:tab/>
              <w:t>Annex F (HFCs) (CO</w:t>
            </w:r>
            <w:r w:rsidRPr="00E02560">
              <w:rPr>
                <w:sz w:val="20"/>
                <w:szCs w:val="20"/>
                <w:vertAlign w:val="subscript"/>
              </w:rPr>
              <w:t>2</w:t>
            </w:r>
            <w:r w:rsidRPr="00E02560">
              <w:rPr>
                <w:sz w:val="20"/>
                <w:szCs w:val="20"/>
              </w:rPr>
              <w:t>-eq tonnes) as per Article 7:</w:t>
            </w:r>
          </w:p>
        </w:tc>
        <w:tc>
          <w:tcPr>
            <w:tcW w:w="778" w:type="pct"/>
            <w:tcBorders>
              <w:top w:val="nil"/>
              <w:left w:val="single" w:sz="4" w:space="0" w:color="auto"/>
              <w:bottom w:val="single" w:sz="4" w:space="0" w:color="auto"/>
              <w:right w:val="single" w:sz="4" w:space="0" w:color="auto"/>
            </w:tcBorders>
            <w:shd w:val="clear" w:color="auto" w:fill="FFFFFF" w:themeFill="background1"/>
          </w:tcPr>
          <w:p w14:paraId="4D0E0691" w14:textId="77777777" w:rsidR="00007441" w:rsidRPr="00E02560" w:rsidRDefault="00007441" w:rsidP="002E2E82">
            <w:pPr>
              <w:jc w:val="right"/>
              <w:rPr>
                <w:sz w:val="20"/>
                <w:szCs w:val="20"/>
              </w:rPr>
            </w:pPr>
            <w:r w:rsidRPr="00E02560">
              <w:rPr>
                <w:sz w:val="20"/>
                <w:szCs w:val="20"/>
              </w:rPr>
              <w:t>181,430</w:t>
            </w:r>
          </w:p>
        </w:tc>
      </w:tr>
      <w:tr w:rsidR="00007441" w:rsidRPr="00E02560" w14:paraId="705E5A80" w14:textId="77777777" w:rsidTr="002E2E82">
        <w:trPr>
          <w:trHeight w:val="233"/>
        </w:trPr>
        <w:tc>
          <w:tcPr>
            <w:tcW w:w="4222" w:type="pct"/>
            <w:gridSpan w:val="2"/>
            <w:tcBorders>
              <w:top w:val="single" w:sz="4" w:space="0" w:color="auto"/>
              <w:left w:val="single" w:sz="4" w:space="0" w:color="auto"/>
              <w:bottom w:val="single" w:sz="4" w:space="0" w:color="auto"/>
              <w:right w:val="single" w:sz="4" w:space="0" w:color="auto"/>
            </w:tcBorders>
          </w:tcPr>
          <w:p w14:paraId="6E1BC7FC" w14:textId="77777777" w:rsidR="00007441" w:rsidRPr="00E02560" w:rsidRDefault="00007441" w:rsidP="002E2E82">
            <w:pPr>
              <w:jc w:val="left"/>
              <w:rPr>
                <w:sz w:val="20"/>
                <w:szCs w:val="20"/>
              </w:rPr>
            </w:pPr>
            <w:r w:rsidRPr="00E02560">
              <w:rPr>
                <w:sz w:val="20"/>
                <w:szCs w:val="20"/>
              </w:rPr>
              <w:t>Year of reported country programme implementation data:</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tcPr>
          <w:p w14:paraId="3AD3F4AD" w14:textId="77777777" w:rsidR="00007441" w:rsidRPr="00E02560" w:rsidRDefault="00007441" w:rsidP="002E2E82">
            <w:pPr>
              <w:jc w:val="right"/>
              <w:rPr>
                <w:sz w:val="20"/>
                <w:szCs w:val="20"/>
              </w:rPr>
            </w:pPr>
            <w:r w:rsidRPr="00E02560">
              <w:rPr>
                <w:sz w:val="20"/>
                <w:szCs w:val="20"/>
              </w:rPr>
              <w:t>2025</w:t>
            </w:r>
          </w:p>
        </w:tc>
      </w:tr>
      <w:tr w:rsidR="00007441" w:rsidRPr="00E02560" w14:paraId="320B2551" w14:textId="77777777" w:rsidTr="002E2E82">
        <w:trPr>
          <w:trHeight w:val="233"/>
        </w:trPr>
        <w:tc>
          <w:tcPr>
            <w:tcW w:w="4222" w:type="pct"/>
            <w:gridSpan w:val="2"/>
            <w:tcBorders>
              <w:top w:val="single" w:sz="4" w:space="0" w:color="auto"/>
            </w:tcBorders>
          </w:tcPr>
          <w:p w14:paraId="6EC2CF8B" w14:textId="77777777" w:rsidR="00007441" w:rsidRPr="00E02560" w:rsidRDefault="00007441" w:rsidP="002E2E82">
            <w:pPr>
              <w:keepNext/>
              <w:jc w:val="left"/>
              <w:rPr>
                <w:sz w:val="20"/>
                <w:szCs w:val="20"/>
              </w:rPr>
            </w:pPr>
            <w:r w:rsidRPr="00E02560">
              <w:rPr>
                <w:sz w:val="20"/>
                <w:szCs w:val="20"/>
              </w:rPr>
              <w:t>Amount approved for projects (as at December 2025) (US $):</w:t>
            </w:r>
          </w:p>
        </w:tc>
        <w:tc>
          <w:tcPr>
            <w:tcW w:w="778" w:type="pct"/>
            <w:tcBorders>
              <w:top w:val="single" w:sz="4" w:space="0" w:color="auto"/>
            </w:tcBorders>
            <w:vAlign w:val="bottom"/>
          </w:tcPr>
          <w:p w14:paraId="42A0E8AE" w14:textId="77777777" w:rsidR="00007441" w:rsidRPr="00E02560" w:rsidRDefault="00007441" w:rsidP="002E2E82">
            <w:pPr>
              <w:jc w:val="right"/>
              <w:rPr>
                <w:sz w:val="20"/>
                <w:szCs w:val="20"/>
              </w:rPr>
            </w:pPr>
            <w:r w:rsidRPr="00E02560">
              <w:rPr>
                <w:sz w:val="20"/>
                <w:szCs w:val="20"/>
              </w:rPr>
              <w:t>2,999,625</w:t>
            </w:r>
          </w:p>
        </w:tc>
      </w:tr>
      <w:tr w:rsidR="00007441" w:rsidRPr="00E02560" w14:paraId="32F4A259" w14:textId="77777777" w:rsidTr="002E2E82">
        <w:trPr>
          <w:trHeight w:val="233"/>
        </w:trPr>
        <w:tc>
          <w:tcPr>
            <w:tcW w:w="4222" w:type="pct"/>
            <w:gridSpan w:val="2"/>
          </w:tcPr>
          <w:p w14:paraId="70A3608D" w14:textId="77777777" w:rsidR="00007441" w:rsidRPr="00E02560" w:rsidRDefault="00007441" w:rsidP="002E2E82">
            <w:pPr>
              <w:keepNext/>
              <w:jc w:val="left"/>
              <w:rPr>
                <w:sz w:val="20"/>
                <w:szCs w:val="20"/>
              </w:rPr>
            </w:pPr>
            <w:r w:rsidRPr="00E02560">
              <w:rPr>
                <w:sz w:val="20"/>
                <w:szCs w:val="20"/>
              </w:rPr>
              <w:t>Amount disbursed (as at December 2024) (US $):</w:t>
            </w:r>
          </w:p>
        </w:tc>
        <w:tc>
          <w:tcPr>
            <w:tcW w:w="778" w:type="pct"/>
          </w:tcPr>
          <w:p w14:paraId="46BBF00B" w14:textId="77777777" w:rsidR="00007441" w:rsidRPr="00E02560" w:rsidRDefault="00007441" w:rsidP="002E2E82">
            <w:pPr>
              <w:jc w:val="right"/>
              <w:rPr>
                <w:sz w:val="20"/>
                <w:szCs w:val="20"/>
              </w:rPr>
            </w:pPr>
            <w:r w:rsidRPr="00E02560">
              <w:rPr>
                <w:sz w:val="20"/>
                <w:szCs w:val="20"/>
              </w:rPr>
              <w:t>2,342,980</w:t>
            </w:r>
          </w:p>
        </w:tc>
      </w:tr>
      <w:tr w:rsidR="00007441" w:rsidRPr="00E02560" w14:paraId="220D765C" w14:textId="77777777" w:rsidTr="002E2E82">
        <w:trPr>
          <w:trHeight w:val="233"/>
        </w:trPr>
        <w:tc>
          <w:tcPr>
            <w:tcW w:w="4222" w:type="pct"/>
            <w:gridSpan w:val="2"/>
          </w:tcPr>
          <w:p w14:paraId="6E050DB1" w14:textId="77777777" w:rsidR="00007441" w:rsidRPr="00E02560" w:rsidRDefault="00007441" w:rsidP="002E2E82">
            <w:pPr>
              <w:keepNext/>
              <w:jc w:val="left"/>
              <w:rPr>
                <w:sz w:val="20"/>
                <w:szCs w:val="20"/>
              </w:rPr>
            </w:pPr>
            <w:r w:rsidRPr="00E02560">
              <w:rPr>
                <w:sz w:val="20"/>
                <w:szCs w:val="20"/>
              </w:rPr>
              <w:t>ODS to be phased out (as at December 2025) (ODP tonnes):</w:t>
            </w:r>
          </w:p>
        </w:tc>
        <w:tc>
          <w:tcPr>
            <w:tcW w:w="778" w:type="pct"/>
            <w:vAlign w:val="bottom"/>
          </w:tcPr>
          <w:p w14:paraId="52EB2594" w14:textId="77777777" w:rsidR="00007441" w:rsidRPr="00E02560" w:rsidRDefault="00007441" w:rsidP="002E2E82">
            <w:pPr>
              <w:jc w:val="right"/>
              <w:rPr>
                <w:sz w:val="20"/>
                <w:szCs w:val="20"/>
              </w:rPr>
            </w:pPr>
            <w:r w:rsidRPr="00E02560">
              <w:rPr>
                <w:sz w:val="20"/>
                <w:szCs w:val="20"/>
              </w:rPr>
              <w:t>49.3</w:t>
            </w:r>
          </w:p>
        </w:tc>
      </w:tr>
      <w:tr w:rsidR="00007441" w:rsidRPr="00E02560" w14:paraId="4F79489E" w14:textId="77777777" w:rsidTr="002E2E82">
        <w:trPr>
          <w:trHeight w:val="233"/>
        </w:trPr>
        <w:tc>
          <w:tcPr>
            <w:tcW w:w="4222" w:type="pct"/>
            <w:gridSpan w:val="2"/>
          </w:tcPr>
          <w:p w14:paraId="798267DB" w14:textId="77777777" w:rsidR="00007441" w:rsidRPr="00E02560" w:rsidRDefault="00007441" w:rsidP="002E2E82">
            <w:pPr>
              <w:keepNext/>
              <w:jc w:val="left"/>
              <w:rPr>
                <w:sz w:val="20"/>
                <w:szCs w:val="20"/>
              </w:rPr>
            </w:pPr>
            <w:r w:rsidRPr="00E02560">
              <w:rPr>
                <w:sz w:val="20"/>
                <w:szCs w:val="20"/>
              </w:rPr>
              <w:t>ODS phased out (as at December 2024) (ODP tonnes):</w:t>
            </w:r>
          </w:p>
        </w:tc>
        <w:tc>
          <w:tcPr>
            <w:tcW w:w="778" w:type="pct"/>
          </w:tcPr>
          <w:p w14:paraId="1AD744DB" w14:textId="77777777" w:rsidR="00007441" w:rsidRPr="00E02560" w:rsidRDefault="00007441" w:rsidP="002E2E82">
            <w:pPr>
              <w:jc w:val="right"/>
              <w:rPr>
                <w:sz w:val="20"/>
                <w:szCs w:val="20"/>
              </w:rPr>
            </w:pPr>
            <w:r w:rsidRPr="00E02560">
              <w:rPr>
                <w:sz w:val="20"/>
                <w:szCs w:val="20"/>
              </w:rPr>
              <w:t>32.4</w:t>
            </w:r>
          </w:p>
        </w:tc>
      </w:tr>
    </w:tbl>
    <w:p w14:paraId="7AE3C50A" w14:textId="77777777" w:rsidR="00007441" w:rsidRPr="00E02560" w:rsidRDefault="00007441" w:rsidP="00007441">
      <w:pPr>
        <w:pStyle w:val="Heading1"/>
        <w:numPr>
          <w:ilvl w:val="0"/>
          <w:numId w:val="0"/>
        </w:numPr>
        <w:spacing w:after="0"/>
        <w:rPr>
          <w:lang w:val="en-GB"/>
        </w:rPr>
      </w:pPr>
    </w:p>
    <w:p w14:paraId="0F0B0334" w14:textId="77777777" w:rsidR="00007441" w:rsidRPr="00E02560" w:rsidRDefault="00007441" w:rsidP="00007441">
      <w:pPr>
        <w:pStyle w:val="Heading1"/>
        <w:rPr>
          <w:lang w:val="en-GB"/>
        </w:rPr>
      </w:pPr>
      <w:r w:rsidRPr="00E02560">
        <w:rPr>
          <w:lang w:val="en-GB"/>
        </w:rPr>
        <w:t>Summary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007441" w:rsidRPr="00E02560" w14:paraId="3ED65A74" w14:textId="77777777" w:rsidTr="002E2E82">
        <w:trPr>
          <w:tblHeader/>
        </w:trPr>
        <w:tc>
          <w:tcPr>
            <w:tcW w:w="4067" w:type="pct"/>
            <w:tcBorders>
              <w:top w:val="single" w:sz="4" w:space="0" w:color="auto"/>
              <w:left w:val="single" w:sz="4" w:space="0" w:color="auto"/>
              <w:bottom w:val="single" w:sz="4" w:space="0" w:color="auto"/>
              <w:right w:val="single" w:sz="4" w:space="0" w:color="auto"/>
            </w:tcBorders>
          </w:tcPr>
          <w:p w14:paraId="34868B07" w14:textId="77777777" w:rsidR="00007441" w:rsidRPr="00E02560" w:rsidRDefault="00007441" w:rsidP="002E2E82">
            <w:pPr>
              <w:widowControl w:val="0"/>
              <w:jc w:val="left"/>
              <w:rPr>
                <w:b/>
                <w:sz w:val="20"/>
                <w:szCs w:val="20"/>
                <w:lang w:val="en-GB"/>
              </w:rPr>
            </w:pPr>
            <w:r w:rsidRPr="00E02560">
              <w:rPr>
                <w:b/>
                <w:sz w:val="20"/>
                <w:szCs w:val="20"/>
                <w:lang w:val="en-GB"/>
              </w:rPr>
              <w:t>Summary of activities</w:t>
            </w:r>
          </w:p>
          <w:p w14:paraId="28905AAB" w14:textId="77777777" w:rsidR="00007441" w:rsidRPr="00E02560" w:rsidRDefault="00007441" w:rsidP="002E2E82">
            <w:pPr>
              <w:widowControl w:val="0"/>
              <w:jc w:val="left"/>
              <w:rPr>
                <w:b/>
                <w:sz w:val="20"/>
                <w:szCs w:val="20"/>
                <w:lang w:val="en-GB"/>
              </w:rPr>
            </w:pPr>
          </w:p>
        </w:tc>
        <w:tc>
          <w:tcPr>
            <w:tcW w:w="933" w:type="pct"/>
            <w:tcBorders>
              <w:top w:val="single" w:sz="4" w:space="0" w:color="auto"/>
              <w:left w:val="single" w:sz="4" w:space="0" w:color="auto"/>
              <w:bottom w:val="single" w:sz="4" w:space="0" w:color="auto"/>
              <w:right w:val="single" w:sz="4" w:space="0" w:color="auto"/>
            </w:tcBorders>
            <w:hideMark/>
          </w:tcPr>
          <w:p w14:paraId="44F324C4" w14:textId="77777777" w:rsidR="00007441" w:rsidRPr="00E02560" w:rsidRDefault="00007441" w:rsidP="002E2E82">
            <w:pPr>
              <w:widowControl w:val="0"/>
              <w:jc w:val="center"/>
              <w:rPr>
                <w:b/>
                <w:sz w:val="20"/>
                <w:szCs w:val="20"/>
                <w:lang w:val="en-GB"/>
              </w:rPr>
            </w:pPr>
            <w:r w:rsidRPr="00E02560">
              <w:rPr>
                <w:b/>
                <w:sz w:val="20"/>
                <w:szCs w:val="20"/>
                <w:lang w:val="en-GB"/>
              </w:rPr>
              <w:t>Funds approved (US $)</w:t>
            </w:r>
          </w:p>
        </w:tc>
      </w:tr>
      <w:tr w:rsidR="00007441" w:rsidRPr="00E02560" w14:paraId="4EFA691C"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4058F985" w14:textId="77777777" w:rsidR="00007441" w:rsidRPr="00E02560" w:rsidRDefault="00007441" w:rsidP="002E2E82">
            <w:pPr>
              <w:widowControl w:val="0"/>
              <w:ind w:left="360" w:hanging="360"/>
              <w:jc w:val="left"/>
              <w:rPr>
                <w:sz w:val="20"/>
                <w:szCs w:val="20"/>
                <w:lang w:val="en-GB"/>
              </w:rPr>
            </w:pPr>
            <w:r w:rsidRPr="00E02560">
              <w:rPr>
                <w:sz w:val="20"/>
                <w:szCs w:val="20"/>
                <w:lang w:val="en-GB"/>
              </w:rPr>
              <w:t>(a)</w:t>
            </w:r>
            <w:r w:rsidRPr="00E02560">
              <w:rPr>
                <w:sz w:val="20"/>
                <w:szCs w:val="20"/>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306933F1" w14:textId="77777777" w:rsidR="00007441" w:rsidRPr="00E02560" w:rsidRDefault="00007441" w:rsidP="002E2E82">
            <w:pPr>
              <w:widowControl w:val="0"/>
              <w:tabs>
                <w:tab w:val="left" w:pos="1485"/>
              </w:tabs>
              <w:jc w:val="right"/>
              <w:rPr>
                <w:sz w:val="20"/>
                <w:szCs w:val="20"/>
                <w:lang w:val="en-GB"/>
              </w:rPr>
            </w:pPr>
            <w:r w:rsidRPr="00E02560">
              <w:rPr>
                <w:sz w:val="20"/>
                <w:szCs w:val="20"/>
                <w:lang w:val="en-GB"/>
              </w:rPr>
              <w:t>484,560</w:t>
            </w:r>
          </w:p>
        </w:tc>
      </w:tr>
      <w:tr w:rsidR="00007441" w:rsidRPr="00E02560" w14:paraId="4792DA0B"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779F38BA" w14:textId="77777777" w:rsidR="00007441" w:rsidRPr="00E02560" w:rsidRDefault="00007441" w:rsidP="002E2E82">
            <w:pPr>
              <w:widowControl w:val="0"/>
              <w:ind w:left="360" w:hanging="360"/>
              <w:jc w:val="left"/>
              <w:rPr>
                <w:sz w:val="20"/>
                <w:szCs w:val="20"/>
                <w:lang w:val="en-GB"/>
              </w:rPr>
            </w:pPr>
            <w:r w:rsidRPr="00E02560">
              <w:rPr>
                <w:sz w:val="20"/>
                <w:szCs w:val="20"/>
                <w:lang w:val="en-GB"/>
              </w:rPr>
              <w:t>(b)</w:t>
            </w:r>
            <w:r w:rsidRPr="00E02560">
              <w:rPr>
                <w:sz w:val="20"/>
                <w:szCs w:val="20"/>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32502471" w14:textId="77777777" w:rsidR="00007441" w:rsidRPr="00E02560" w:rsidRDefault="00007441" w:rsidP="002E2E82">
            <w:pPr>
              <w:widowControl w:val="0"/>
              <w:jc w:val="right"/>
              <w:rPr>
                <w:sz w:val="20"/>
                <w:szCs w:val="20"/>
                <w:lang w:val="en-GB"/>
              </w:rPr>
            </w:pPr>
            <w:r w:rsidRPr="00E02560">
              <w:rPr>
                <w:sz w:val="20"/>
                <w:szCs w:val="20"/>
                <w:lang w:val="en-GB"/>
              </w:rPr>
              <w:t>842,748</w:t>
            </w:r>
          </w:p>
        </w:tc>
      </w:tr>
      <w:tr w:rsidR="00007441" w:rsidRPr="00E02560" w14:paraId="3B35C459"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67C3AD6A" w14:textId="77777777" w:rsidR="00007441" w:rsidRPr="00E02560" w:rsidRDefault="00007441" w:rsidP="002E2E82">
            <w:pPr>
              <w:widowControl w:val="0"/>
              <w:ind w:left="360" w:hanging="360"/>
              <w:jc w:val="left"/>
              <w:rPr>
                <w:sz w:val="20"/>
                <w:szCs w:val="20"/>
                <w:lang w:val="en-GB"/>
              </w:rPr>
            </w:pPr>
            <w:r w:rsidRPr="00E02560">
              <w:rPr>
                <w:sz w:val="20"/>
                <w:szCs w:val="20"/>
                <w:lang w:val="en-GB"/>
              </w:rPr>
              <w:t>(c)</w:t>
            </w:r>
            <w:r w:rsidRPr="00E02560">
              <w:rPr>
                <w:sz w:val="20"/>
                <w:szCs w:val="20"/>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58E0980B" w14:textId="77777777" w:rsidR="00007441" w:rsidRPr="00E02560" w:rsidRDefault="00007441" w:rsidP="002E2E82">
            <w:pPr>
              <w:widowControl w:val="0"/>
              <w:tabs>
                <w:tab w:val="left" w:pos="1275"/>
              </w:tabs>
              <w:jc w:val="right"/>
              <w:rPr>
                <w:sz w:val="20"/>
                <w:szCs w:val="20"/>
                <w:lang w:val="en-GB"/>
              </w:rPr>
            </w:pPr>
            <w:r w:rsidRPr="00E02560">
              <w:rPr>
                <w:sz w:val="20"/>
                <w:szCs w:val="20"/>
                <w:lang w:val="en-GB"/>
              </w:rPr>
              <w:t>1,672,318</w:t>
            </w:r>
          </w:p>
        </w:tc>
      </w:tr>
      <w:tr w:rsidR="00007441" w:rsidRPr="00E02560" w14:paraId="2A0354A5"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18BA68D2" w14:textId="77777777" w:rsidR="00007441" w:rsidRPr="00E02560" w:rsidRDefault="00007441" w:rsidP="002E2E82">
            <w:pPr>
              <w:widowControl w:val="0"/>
              <w:tabs>
                <w:tab w:val="left" w:pos="6973"/>
              </w:tabs>
              <w:ind w:left="6548" w:right="-232"/>
              <w:rPr>
                <w:sz w:val="20"/>
                <w:szCs w:val="20"/>
                <w:lang w:val="en-GB"/>
              </w:rPr>
            </w:pPr>
            <w:r w:rsidRPr="00E02560">
              <w:rPr>
                <w:sz w:val="20"/>
                <w:szCs w:val="20"/>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4253F5A3" w14:textId="77777777" w:rsidR="00007441" w:rsidRPr="00E02560" w:rsidRDefault="00007441" w:rsidP="002E2E82">
            <w:pPr>
              <w:widowControl w:val="0"/>
              <w:jc w:val="right"/>
              <w:rPr>
                <w:sz w:val="20"/>
                <w:szCs w:val="20"/>
                <w:lang w:val="en-GB"/>
              </w:rPr>
            </w:pPr>
            <w:r w:rsidRPr="00E02560">
              <w:rPr>
                <w:sz w:val="20"/>
                <w:szCs w:val="20"/>
                <w:lang w:val="en-GB"/>
              </w:rPr>
              <w:t>2,999,625</w:t>
            </w:r>
          </w:p>
        </w:tc>
      </w:tr>
      <w:tr w:rsidR="00007441" w:rsidRPr="00E02560" w14:paraId="6E2735F0"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5CD2FD08" w14:textId="77777777" w:rsidR="00007441" w:rsidRPr="00E02560" w:rsidRDefault="00007441" w:rsidP="002E2E82">
            <w:pPr>
              <w:widowControl w:val="0"/>
              <w:ind w:left="360" w:hanging="360"/>
              <w:jc w:val="left"/>
              <w:rPr>
                <w:sz w:val="20"/>
                <w:szCs w:val="20"/>
                <w:lang w:val="en-GB"/>
              </w:rPr>
            </w:pPr>
            <w:r w:rsidRPr="00E02560">
              <w:rPr>
                <w:sz w:val="20"/>
                <w:szCs w:val="20"/>
                <w:lang w:val="en-GB"/>
              </w:rPr>
              <w:t>(d)</w:t>
            </w:r>
            <w:r w:rsidRPr="00E02560">
              <w:rPr>
                <w:sz w:val="20"/>
                <w:szCs w:val="20"/>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2541F380" w14:textId="77777777" w:rsidR="00007441" w:rsidRPr="00E02560" w:rsidRDefault="00007441" w:rsidP="002E2E82">
            <w:pPr>
              <w:widowControl w:val="0"/>
              <w:jc w:val="right"/>
              <w:rPr>
                <w:sz w:val="20"/>
                <w:szCs w:val="20"/>
                <w:lang w:val="en-GB"/>
              </w:rPr>
            </w:pPr>
            <w:r w:rsidRPr="00E02560">
              <w:rPr>
                <w:sz w:val="20"/>
                <w:szCs w:val="20"/>
                <w:lang w:val="en-GB"/>
              </w:rPr>
              <w:t>95,000</w:t>
            </w:r>
          </w:p>
        </w:tc>
      </w:tr>
    </w:tbl>
    <w:p w14:paraId="714D1A1E" w14:textId="77777777" w:rsidR="00007441" w:rsidRPr="00E02560" w:rsidRDefault="00007441" w:rsidP="00007441">
      <w:pPr>
        <w:rPr>
          <w:lang w:val="en-GB"/>
        </w:rPr>
      </w:pPr>
    </w:p>
    <w:p w14:paraId="35EFDA53" w14:textId="77777777" w:rsidR="00007441" w:rsidRPr="00E02560" w:rsidRDefault="00007441" w:rsidP="00007441">
      <w:pPr>
        <w:keepNext/>
        <w:spacing w:after="240"/>
        <w:rPr>
          <w:u w:val="single"/>
        </w:rPr>
      </w:pPr>
      <w:r w:rsidRPr="00E02560">
        <w:rPr>
          <w:u w:val="single"/>
        </w:rPr>
        <w:t>Progress report</w:t>
      </w:r>
    </w:p>
    <w:p w14:paraId="4D976B82" w14:textId="77777777" w:rsidR="00007441" w:rsidRPr="00E02560" w:rsidRDefault="00007441" w:rsidP="00007441">
      <w:pPr>
        <w:pStyle w:val="Heading1"/>
      </w:pPr>
      <w:r w:rsidRPr="00E02560">
        <w:t>Phase X of the IS project supported Rwanda in maintaining compliance with the Montreal Protocol and implementing planned activities under stage II of the HPMP and stage I of the KIP. All seven objectives were achieved, based on the performance indicators. The NOU strengthened enforcement of the HCFC and HFC licensing and quota system and operationalized the upgraded e-Registry to support the monitoring and reporting of controlled substances. Training was provided to customs officers, clearing agents, cargo inspectors and RAC technicians to enhance enforcement and promote low-GWP alternatives. Rwanda submitted 2024 Article 7 and 2025 country programme data within the established deadlines. Awareness</w:t>
      </w:r>
      <w:r w:rsidRPr="00E02560">
        <w:noBreakHyphen/>
        <w:t xml:space="preserve">raising activities included World Ozone Day celebrations, public lectures, media outreach and </w:t>
      </w:r>
      <w:r w:rsidRPr="00E02560">
        <w:lastRenderedPageBreak/>
        <w:t>stakeholder campaigns. Gender mainstreaming was supported through improved sex-disaggregated data reporting, female participation in customs training and a regional workshop for female RAC technicians.</w:t>
      </w:r>
    </w:p>
    <w:p w14:paraId="45042D66" w14:textId="77777777" w:rsidR="00007441" w:rsidRPr="00E02560" w:rsidRDefault="00007441" w:rsidP="00007441">
      <w:pPr>
        <w:keepNext/>
        <w:spacing w:after="240"/>
        <w:rPr>
          <w:u w:val="single"/>
        </w:rPr>
      </w:pPr>
      <w:r w:rsidRPr="00E02560">
        <w:rPr>
          <w:u w:val="single"/>
        </w:rPr>
        <w:t>Plan of action</w:t>
      </w:r>
    </w:p>
    <w:p w14:paraId="4C4E6D5B" w14:textId="77777777" w:rsidR="00007441" w:rsidRPr="00E02560" w:rsidRDefault="00007441" w:rsidP="00007441">
      <w:pPr>
        <w:pStyle w:val="Heading1"/>
      </w:pPr>
      <w:r w:rsidRPr="00E02560">
        <w:t>During phase XI, Rwanda will continue to sustain HCFC phase-out and advance HFC phase-down in line with the Kigali Amendment. To address the expanded Montreal Protocol workload, the NOU will be supported by two additional IS-funded project staff for implementation, reporting, stakeholder coordination, quota monitoring and support to stage II of the HPMP and stage I of the KIP. The NOU will initiate stakeholder consultations and legal review to amend Ministerial Order No. 004/2021, including administrative and financial penalties, and will continue enforcing the HCFC and HFC licensing and quota system through the upgraded e-Registry, quota verification, importer engagement and coordination with RRA/Customs. The NOU will also strengthen data management, support timely Article 7 and country programme reporting, promote RAC technician training and low-GWP alternatives, conduct awareness activities, participate in Montreal Protocol meetings, and integrate gender mainstreaming through sex</w:t>
      </w:r>
      <w:r w:rsidRPr="00E02560">
        <w:noBreakHyphen/>
        <w:t>disaggregated data, women’s participation in RAC training and engagement of female RAC technicians and associations.</w:t>
      </w:r>
    </w:p>
    <w:p w14:paraId="77C62AF3" w14:textId="77777777" w:rsidR="00007441" w:rsidRPr="00E02560" w:rsidRDefault="00007441" w:rsidP="00007441">
      <w:pPr>
        <w:keepNext/>
        <w:spacing w:after="240"/>
        <w:rPr>
          <w:u w:val="single"/>
        </w:rPr>
      </w:pPr>
      <w:r w:rsidRPr="00E02560">
        <w:rPr>
          <w:u w:val="single"/>
        </w:rPr>
        <w:t>Sustainability and risk assessment</w:t>
      </w:r>
    </w:p>
    <w:p w14:paraId="086AA5E4" w14:textId="77777777" w:rsidR="00007441" w:rsidRPr="00E02560" w:rsidRDefault="00007441" w:rsidP="00007441">
      <w:pPr>
        <w:pStyle w:val="Heading1"/>
      </w:pPr>
      <w:r w:rsidRPr="00E02560">
        <w:t>The sustainability of the IS project is supported by two Government-funded core NOU staff, who provide technical leadership and institutional continuity, and in phase XI by two additional IS-funded project support staff who will assist with the expanded Montreal Protocol workload, including implementation, reporting, stakeholder coordination and monitoring. Sustainability is further supported by the upgraded e</w:t>
      </w:r>
      <w:r w:rsidRPr="00E02560">
        <w:noBreakHyphen/>
        <w:t xml:space="preserve">Registry, the HCFC and HFC licensing and quota system, Government in-kind contributions, and the National Ozone Steering Committee, which brings together key public institutions, regulatory bodies and private-sector representatives, including from the RAC industry. No major risks have been identified that could affect Rwanda’s compliance or achievement of project objectives. Continued attention will be given to maintaining effective coordination, timely reporting, data management and enforcement capacity as Rwanda implements stage II of the HPMP, stage I of the KIP and other Montreal Protocol activities. </w:t>
      </w:r>
    </w:p>
    <w:p w14:paraId="7E6AC7CF" w14:textId="77777777" w:rsidR="00007441" w:rsidRPr="00E02560" w:rsidRDefault="00007441" w:rsidP="00007441">
      <w:pPr>
        <w:widowControl w:val="0"/>
        <w:tabs>
          <w:tab w:val="left" w:pos="720"/>
        </w:tabs>
        <w:spacing w:after="120"/>
        <w:outlineLvl w:val="0"/>
        <w:rPr>
          <w:b/>
          <w:bCs/>
          <w:color w:val="000000" w:themeColor="text1"/>
          <w:lang w:val="en-GB"/>
        </w:rPr>
      </w:pPr>
      <w:r w:rsidRPr="00E02560">
        <w:rPr>
          <w:b/>
          <w:color w:val="000000" w:themeColor="text1"/>
        </w:rPr>
        <w:t>Saint Vincent and the Grenadines</w:t>
      </w:r>
      <w:r w:rsidRPr="00E02560">
        <w:rPr>
          <w:b/>
          <w:bCs/>
          <w:color w:val="000000" w:themeColor="text1"/>
          <w:lang w:val="en-GB"/>
        </w:rPr>
        <w:t>: Renewal of institutional strengthening</w:t>
      </w:r>
    </w:p>
    <w:tbl>
      <w:tblPr>
        <w:tblStyle w:val="TableGrid49"/>
        <w:tblW w:w="5000" w:type="pct"/>
        <w:tblLook w:val="01E0" w:firstRow="1" w:lastRow="1" w:firstColumn="1" w:lastColumn="1" w:noHBand="0" w:noVBand="0"/>
      </w:tblPr>
      <w:tblGrid>
        <w:gridCol w:w="5862"/>
        <w:gridCol w:w="1718"/>
        <w:gridCol w:w="1860"/>
      </w:tblGrid>
      <w:tr w:rsidR="00007441" w:rsidRPr="00E02560" w14:paraId="7BB2E3D8" w14:textId="77777777" w:rsidTr="002E2E82">
        <w:trPr>
          <w:trHeight w:val="278"/>
        </w:trPr>
        <w:tc>
          <w:tcPr>
            <w:tcW w:w="4015" w:type="pct"/>
            <w:gridSpan w:val="2"/>
            <w:tcBorders>
              <w:top w:val="single" w:sz="4" w:space="0" w:color="auto"/>
              <w:left w:val="single" w:sz="4" w:space="0" w:color="auto"/>
              <w:bottom w:val="single" w:sz="4" w:space="0" w:color="auto"/>
              <w:right w:val="single" w:sz="4" w:space="0" w:color="auto"/>
            </w:tcBorders>
            <w:hideMark/>
          </w:tcPr>
          <w:p w14:paraId="618041F0" w14:textId="77777777" w:rsidR="00007441" w:rsidRPr="00E02560" w:rsidRDefault="00007441" w:rsidP="002E2E82">
            <w:pPr>
              <w:widowControl w:val="0"/>
              <w:rPr>
                <w:b/>
                <w:color w:val="000000" w:themeColor="text1"/>
                <w:sz w:val="20"/>
                <w:szCs w:val="20"/>
                <w:lang w:val="en-GB"/>
              </w:rPr>
            </w:pPr>
            <w:r w:rsidRPr="00E02560">
              <w:rPr>
                <w:b/>
                <w:color w:val="000000" w:themeColor="text1"/>
                <w:sz w:val="20"/>
                <w:szCs w:val="20"/>
                <w:lang w:val="en-GB"/>
              </w:rPr>
              <w:t>Summary of the project and country profile</w:t>
            </w:r>
          </w:p>
        </w:tc>
        <w:tc>
          <w:tcPr>
            <w:tcW w:w="985" w:type="pct"/>
            <w:tcBorders>
              <w:top w:val="single" w:sz="4" w:space="0" w:color="auto"/>
              <w:left w:val="single" w:sz="4" w:space="0" w:color="auto"/>
              <w:bottom w:val="single" w:sz="4" w:space="0" w:color="auto"/>
              <w:right w:val="single" w:sz="4" w:space="0" w:color="auto"/>
            </w:tcBorders>
          </w:tcPr>
          <w:p w14:paraId="106E8A0E" w14:textId="77777777" w:rsidR="00007441" w:rsidRPr="00E02560" w:rsidRDefault="00007441" w:rsidP="002E2E82">
            <w:pPr>
              <w:widowControl w:val="0"/>
              <w:jc w:val="right"/>
              <w:rPr>
                <w:b/>
                <w:color w:val="000000" w:themeColor="text1"/>
                <w:sz w:val="20"/>
                <w:szCs w:val="20"/>
                <w:lang w:val="en-GB"/>
              </w:rPr>
            </w:pPr>
          </w:p>
        </w:tc>
      </w:tr>
      <w:tr w:rsidR="00007441" w:rsidRPr="00E02560" w14:paraId="141E774A" w14:textId="77777777" w:rsidTr="002E2E82">
        <w:trPr>
          <w:trHeight w:val="233"/>
        </w:trPr>
        <w:tc>
          <w:tcPr>
            <w:tcW w:w="4015" w:type="pct"/>
            <w:gridSpan w:val="2"/>
            <w:tcBorders>
              <w:top w:val="single" w:sz="4" w:space="0" w:color="auto"/>
              <w:left w:val="single" w:sz="4" w:space="0" w:color="auto"/>
              <w:bottom w:val="single" w:sz="4" w:space="0" w:color="auto"/>
              <w:right w:val="single" w:sz="4" w:space="0" w:color="auto"/>
            </w:tcBorders>
            <w:hideMark/>
          </w:tcPr>
          <w:p w14:paraId="18DBCE7B" w14:textId="77777777" w:rsidR="00007441" w:rsidRPr="00E02560" w:rsidRDefault="00007441" w:rsidP="002E2E82">
            <w:pPr>
              <w:widowControl w:val="0"/>
              <w:rPr>
                <w:color w:val="000000" w:themeColor="text1"/>
                <w:sz w:val="20"/>
                <w:szCs w:val="20"/>
                <w:lang w:val="en-GB"/>
              </w:rPr>
            </w:pPr>
            <w:r w:rsidRPr="00E02560">
              <w:rPr>
                <w:color w:val="000000" w:themeColor="text1"/>
                <w:sz w:val="20"/>
                <w:szCs w:val="20"/>
                <w:lang w:val="en-GB"/>
              </w:rPr>
              <w:t>Implementing agency:</w:t>
            </w:r>
          </w:p>
        </w:tc>
        <w:tc>
          <w:tcPr>
            <w:tcW w:w="985" w:type="pct"/>
            <w:tcBorders>
              <w:top w:val="single" w:sz="4" w:space="0" w:color="auto"/>
              <w:left w:val="single" w:sz="4" w:space="0" w:color="auto"/>
              <w:bottom w:val="single" w:sz="4" w:space="0" w:color="auto"/>
              <w:right w:val="single" w:sz="4" w:space="0" w:color="auto"/>
            </w:tcBorders>
            <w:hideMark/>
          </w:tcPr>
          <w:p w14:paraId="438D05A6" w14:textId="77777777" w:rsidR="00007441" w:rsidRPr="00E02560" w:rsidRDefault="00007441" w:rsidP="002E2E82">
            <w:pPr>
              <w:widowControl w:val="0"/>
              <w:jc w:val="center"/>
              <w:rPr>
                <w:color w:val="000000" w:themeColor="text1"/>
                <w:sz w:val="20"/>
                <w:szCs w:val="20"/>
                <w:lang w:val="en-GB"/>
              </w:rPr>
            </w:pPr>
            <w:r w:rsidRPr="00E02560">
              <w:rPr>
                <w:color w:val="000000" w:themeColor="text1"/>
                <w:sz w:val="20"/>
                <w:szCs w:val="20"/>
                <w:lang w:val="en-GB"/>
              </w:rPr>
              <w:t>UNEP</w:t>
            </w:r>
          </w:p>
        </w:tc>
      </w:tr>
      <w:tr w:rsidR="00007441" w:rsidRPr="00E02560" w14:paraId="18FAD598" w14:textId="77777777" w:rsidTr="002E2E82">
        <w:trPr>
          <w:trHeight w:val="233"/>
        </w:trPr>
        <w:tc>
          <w:tcPr>
            <w:tcW w:w="4015" w:type="pct"/>
            <w:gridSpan w:val="2"/>
            <w:tcBorders>
              <w:top w:val="single" w:sz="4" w:space="0" w:color="auto"/>
              <w:left w:val="single" w:sz="4" w:space="0" w:color="auto"/>
              <w:bottom w:val="nil"/>
              <w:right w:val="single" w:sz="4" w:space="0" w:color="auto"/>
            </w:tcBorders>
            <w:hideMark/>
          </w:tcPr>
          <w:p w14:paraId="6FD31E62" w14:textId="77777777" w:rsidR="00007441" w:rsidRPr="00E02560" w:rsidRDefault="00007441" w:rsidP="002E2E82">
            <w:pPr>
              <w:widowControl w:val="0"/>
              <w:rPr>
                <w:color w:val="000000" w:themeColor="text1"/>
                <w:sz w:val="20"/>
                <w:szCs w:val="20"/>
                <w:lang w:val="en-GB"/>
              </w:rPr>
            </w:pPr>
            <w:r w:rsidRPr="00E02560">
              <w:rPr>
                <w:color w:val="000000" w:themeColor="text1"/>
                <w:sz w:val="20"/>
                <w:szCs w:val="20"/>
                <w:lang w:val="en-GB"/>
              </w:rPr>
              <w:t>Amounts previously approved for institutional strengthening (US $):</w:t>
            </w:r>
          </w:p>
        </w:tc>
        <w:tc>
          <w:tcPr>
            <w:tcW w:w="985" w:type="pct"/>
            <w:tcBorders>
              <w:top w:val="single" w:sz="4" w:space="0" w:color="auto"/>
              <w:left w:val="single" w:sz="4" w:space="0" w:color="auto"/>
              <w:bottom w:val="nil"/>
              <w:right w:val="single" w:sz="4" w:space="0" w:color="auto"/>
            </w:tcBorders>
          </w:tcPr>
          <w:p w14:paraId="114180E7" w14:textId="77777777" w:rsidR="00007441" w:rsidRPr="00E02560" w:rsidRDefault="00007441" w:rsidP="002E2E82">
            <w:pPr>
              <w:widowControl w:val="0"/>
              <w:jc w:val="right"/>
              <w:rPr>
                <w:color w:val="000000" w:themeColor="text1"/>
                <w:sz w:val="20"/>
                <w:szCs w:val="20"/>
                <w:lang w:val="en-GB"/>
              </w:rPr>
            </w:pPr>
          </w:p>
        </w:tc>
      </w:tr>
      <w:tr w:rsidR="00007441" w:rsidRPr="00E02560" w14:paraId="39A801D2" w14:textId="77777777" w:rsidTr="002E2E82">
        <w:trPr>
          <w:trHeight w:val="233"/>
        </w:trPr>
        <w:tc>
          <w:tcPr>
            <w:tcW w:w="3105" w:type="pct"/>
            <w:tcBorders>
              <w:top w:val="nil"/>
              <w:left w:val="single" w:sz="4" w:space="0" w:color="auto"/>
              <w:bottom w:val="nil"/>
              <w:right w:val="nil"/>
            </w:tcBorders>
            <w:shd w:val="clear" w:color="auto" w:fill="FFFFFF" w:themeFill="background1"/>
            <w:vAlign w:val="bottom"/>
            <w:hideMark/>
          </w:tcPr>
          <w:p w14:paraId="69E0DA1E" w14:textId="77777777" w:rsidR="00007441" w:rsidRPr="00E02560" w:rsidRDefault="00007441" w:rsidP="002E2E82">
            <w:pPr>
              <w:widowControl w:val="0"/>
              <w:ind w:left="4747" w:right="-198"/>
              <w:jc w:val="left"/>
              <w:rPr>
                <w:color w:val="000000" w:themeColor="text1"/>
                <w:sz w:val="20"/>
                <w:szCs w:val="20"/>
                <w:lang w:val="en-GB"/>
              </w:rPr>
            </w:pPr>
            <w:r w:rsidRPr="00E02560">
              <w:rPr>
                <w:color w:val="000000" w:themeColor="text1"/>
                <w:sz w:val="20"/>
                <w:szCs w:val="20"/>
                <w:lang w:val="en-GB"/>
              </w:rPr>
              <w:t>Phase I:</w:t>
            </w:r>
          </w:p>
        </w:tc>
        <w:tc>
          <w:tcPr>
            <w:tcW w:w="910" w:type="pct"/>
            <w:tcBorders>
              <w:top w:val="nil"/>
              <w:left w:val="nil"/>
              <w:bottom w:val="nil"/>
              <w:right w:val="single" w:sz="4" w:space="0" w:color="auto"/>
            </w:tcBorders>
            <w:shd w:val="clear" w:color="auto" w:fill="FFFFFF" w:themeFill="background1"/>
            <w:vAlign w:val="bottom"/>
            <w:hideMark/>
          </w:tcPr>
          <w:p w14:paraId="721CB00D" w14:textId="77777777" w:rsidR="00007441" w:rsidRPr="00E02560" w:rsidRDefault="00007441" w:rsidP="002E2E82">
            <w:pPr>
              <w:widowControl w:val="0"/>
              <w:tabs>
                <w:tab w:val="left" w:pos="6840"/>
              </w:tabs>
              <w:ind w:left="-108"/>
              <w:jc w:val="right"/>
              <w:rPr>
                <w:color w:val="000000" w:themeColor="text1"/>
                <w:sz w:val="20"/>
                <w:szCs w:val="20"/>
                <w:lang w:val="en-GB"/>
              </w:rPr>
            </w:pPr>
            <w:r w:rsidRPr="00E02560">
              <w:rPr>
                <w:color w:val="000000" w:themeColor="text1"/>
                <w:sz w:val="20"/>
                <w:szCs w:val="20"/>
                <w:lang w:val="en-GB"/>
              </w:rPr>
              <w:t>Jul-98</w:t>
            </w:r>
          </w:p>
        </w:tc>
        <w:tc>
          <w:tcPr>
            <w:tcW w:w="985" w:type="pct"/>
            <w:tcBorders>
              <w:top w:val="nil"/>
              <w:left w:val="single" w:sz="4" w:space="0" w:color="auto"/>
              <w:bottom w:val="nil"/>
              <w:right w:val="single" w:sz="4" w:space="0" w:color="auto"/>
            </w:tcBorders>
            <w:shd w:val="clear" w:color="auto" w:fill="FFFFFF" w:themeFill="background1"/>
            <w:hideMark/>
          </w:tcPr>
          <w:p w14:paraId="519AC5ED" w14:textId="77777777" w:rsidR="00007441" w:rsidRPr="00E02560" w:rsidRDefault="00007441" w:rsidP="002E2E82">
            <w:pPr>
              <w:widowControl w:val="0"/>
              <w:jc w:val="right"/>
              <w:rPr>
                <w:color w:val="000000" w:themeColor="text1"/>
                <w:sz w:val="20"/>
                <w:szCs w:val="20"/>
                <w:lang w:val="en-GB"/>
              </w:rPr>
            </w:pPr>
            <w:r w:rsidRPr="00E02560">
              <w:rPr>
                <w:color w:val="000000" w:themeColor="text1"/>
                <w:sz w:val="20"/>
                <w:szCs w:val="20"/>
                <w:lang w:val="en-GB"/>
              </w:rPr>
              <w:t>34,239</w:t>
            </w:r>
          </w:p>
        </w:tc>
      </w:tr>
      <w:tr w:rsidR="00007441" w:rsidRPr="00E02560" w14:paraId="1FE7D17F" w14:textId="77777777" w:rsidTr="002E2E82">
        <w:trPr>
          <w:trHeight w:val="233"/>
        </w:trPr>
        <w:tc>
          <w:tcPr>
            <w:tcW w:w="3105" w:type="pct"/>
            <w:tcBorders>
              <w:top w:val="nil"/>
              <w:left w:val="single" w:sz="4" w:space="0" w:color="auto"/>
              <w:bottom w:val="nil"/>
              <w:right w:val="nil"/>
            </w:tcBorders>
            <w:shd w:val="clear" w:color="auto" w:fill="FFFFFF" w:themeFill="background1"/>
            <w:vAlign w:val="bottom"/>
            <w:hideMark/>
          </w:tcPr>
          <w:p w14:paraId="7D5A9E44" w14:textId="77777777" w:rsidR="00007441" w:rsidRPr="00E02560" w:rsidRDefault="00007441" w:rsidP="002E2E82">
            <w:pPr>
              <w:widowControl w:val="0"/>
              <w:ind w:left="4747" w:right="-198"/>
              <w:jc w:val="left"/>
              <w:rPr>
                <w:color w:val="000000" w:themeColor="text1"/>
                <w:sz w:val="20"/>
                <w:szCs w:val="20"/>
                <w:lang w:val="en-GB"/>
              </w:rPr>
            </w:pPr>
            <w:r w:rsidRPr="00E02560">
              <w:rPr>
                <w:color w:val="000000" w:themeColor="text1"/>
                <w:sz w:val="20"/>
                <w:szCs w:val="20"/>
                <w:lang w:val="en-GB"/>
              </w:rPr>
              <w:t>Phase II:</w:t>
            </w:r>
          </w:p>
        </w:tc>
        <w:tc>
          <w:tcPr>
            <w:tcW w:w="910" w:type="pct"/>
            <w:tcBorders>
              <w:top w:val="nil"/>
              <w:left w:val="nil"/>
              <w:bottom w:val="nil"/>
              <w:right w:val="single" w:sz="4" w:space="0" w:color="auto"/>
            </w:tcBorders>
            <w:shd w:val="clear" w:color="auto" w:fill="FFFFFF" w:themeFill="background1"/>
            <w:vAlign w:val="bottom"/>
            <w:hideMark/>
          </w:tcPr>
          <w:p w14:paraId="187693C3" w14:textId="77777777" w:rsidR="00007441" w:rsidRPr="00E02560" w:rsidRDefault="00007441" w:rsidP="002E2E82">
            <w:pPr>
              <w:widowControl w:val="0"/>
              <w:tabs>
                <w:tab w:val="left" w:pos="6840"/>
              </w:tabs>
              <w:ind w:left="-108"/>
              <w:jc w:val="right"/>
              <w:rPr>
                <w:color w:val="000000" w:themeColor="text1"/>
                <w:sz w:val="20"/>
                <w:szCs w:val="20"/>
                <w:lang w:val="en-GB"/>
              </w:rPr>
            </w:pPr>
            <w:r w:rsidRPr="00E02560">
              <w:rPr>
                <w:color w:val="000000" w:themeColor="text1"/>
                <w:sz w:val="20"/>
                <w:szCs w:val="20"/>
                <w:lang w:val="en-GB"/>
              </w:rPr>
              <w:t>Apr-04 &amp; Apr-05</w:t>
            </w:r>
          </w:p>
        </w:tc>
        <w:tc>
          <w:tcPr>
            <w:tcW w:w="985" w:type="pct"/>
            <w:tcBorders>
              <w:top w:val="nil"/>
              <w:left w:val="single" w:sz="4" w:space="0" w:color="auto"/>
              <w:bottom w:val="nil"/>
              <w:right w:val="single" w:sz="4" w:space="0" w:color="auto"/>
            </w:tcBorders>
            <w:shd w:val="clear" w:color="auto" w:fill="FFFFFF" w:themeFill="background1"/>
            <w:hideMark/>
          </w:tcPr>
          <w:p w14:paraId="180F5976" w14:textId="77777777" w:rsidR="00007441" w:rsidRPr="00E02560" w:rsidRDefault="00007441" w:rsidP="002E2E82">
            <w:pPr>
              <w:widowControl w:val="0"/>
              <w:jc w:val="right"/>
              <w:rPr>
                <w:color w:val="000000" w:themeColor="text1"/>
                <w:sz w:val="20"/>
                <w:szCs w:val="20"/>
                <w:lang w:val="en-GB"/>
              </w:rPr>
            </w:pPr>
            <w:r w:rsidRPr="00E02560">
              <w:rPr>
                <w:color w:val="000000" w:themeColor="text1"/>
                <w:sz w:val="20"/>
                <w:szCs w:val="20"/>
                <w:lang w:val="en-GB"/>
              </w:rPr>
              <w:t>43,130</w:t>
            </w:r>
          </w:p>
        </w:tc>
      </w:tr>
      <w:tr w:rsidR="00007441" w:rsidRPr="00E02560" w14:paraId="478B0152" w14:textId="77777777" w:rsidTr="002E2E82">
        <w:trPr>
          <w:trHeight w:val="233"/>
        </w:trPr>
        <w:tc>
          <w:tcPr>
            <w:tcW w:w="3105" w:type="pct"/>
            <w:tcBorders>
              <w:top w:val="nil"/>
              <w:left w:val="single" w:sz="4" w:space="0" w:color="auto"/>
              <w:bottom w:val="nil"/>
              <w:right w:val="nil"/>
            </w:tcBorders>
            <w:shd w:val="clear" w:color="auto" w:fill="FFFFFF" w:themeFill="background1"/>
            <w:vAlign w:val="bottom"/>
            <w:hideMark/>
          </w:tcPr>
          <w:p w14:paraId="1B5CAF82" w14:textId="77777777" w:rsidR="00007441" w:rsidRPr="00E02560" w:rsidRDefault="00007441" w:rsidP="002E2E82">
            <w:pPr>
              <w:keepNext/>
              <w:ind w:left="4747" w:right="-198"/>
              <w:jc w:val="left"/>
              <w:rPr>
                <w:color w:val="000000" w:themeColor="text1"/>
                <w:sz w:val="20"/>
                <w:szCs w:val="20"/>
                <w:lang w:val="en-GB"/>
              </w:rPr>
            </w:pPr>
            <w:r w:rsidRPr="00E02560">
              <w:rPr>
                <w:color w:val="000000" w:themeColor="text1"/>
                <w:sz w:val="20"/>
                <w:szCs w:val="20"/>
                <w:lang w:val="en-GB"/>
              </w:rPr>
              <w:t>Phase III:</w:t>
            </w:r>
          </w:p>
        </w:tc>
        <w:tc>
          <w:tcPr>
            <w:tcW w:w="910" w:type="pct"/>
            <w:tcBorders>
              <w:top w:val="nil"/>
              <w:left w:val="nil"/>
              <w:bottom w:val="nil"/>
              <w:right w:val="single" w:sz="4" w:space="0" w:color="auto"/>
            </w:tcBorders>
            <w:shd w:val="clear" w:color="auto" w:fill="FFFFFF" w:themeFill="background1"/>
            <w:vAlign w:val="bottom"/>
            <w:hideMark/>
          </w:tcPr>
          <w:p w14:paraId="4DC5D4CF" w14:textId="77777777" w:rsidR="00007441" w:rsidRPr="00E02560" w:rsidRDefault="00007441" w:rsidP="002E2E82">
            <w:pPr>
              <w:keepNext/>
              <w:tabs>
                <w:tab w:val="left" w:pos="6840"/>
              </w:tabs>
              <w:ind w:left="-108"/>
              <w:jc w:val="right"/>
              <w:rPr>
                <w:color w:val="000000" w:themeColor="text1"/>
                <w:sz w:val="20"/>
                <w:szCs w:val="20"/>
                <w:lang w:val="en-GB"/>
              </w:rPr>
            </w:pPr>
            <w:r w:rsidRPr="00E02560">
              <w:rPr>
                <w:color w:val="000000" w:themeColor="text1"/>
                <w:sz w:val="20"/>
                <w:szCs w:val="20"/>
                <w:lang w:val="en-GB"/>
              </w:rPr>
              <w:t>Nov 06</w:t>
            </w:r>
          </w:p>
        </w:tc>
        <w:tc>
          <w:tcPr>
            <w:tcW w:w="985" w:type="pct"/>
            <w:tcBorders>
              <w:top w:val="nil"/>
              <w:left w:val="single" w:sz="4" w:space="0" w:color="auto"/>
              <w:bottom w:val="nil"/>
              <w:right w:val="single" w:sz="4" w:space="0" w:color="auto"/>
            </w:tcBorders>
            <w:shd w:val="clear" w:color="auto" w:fill="FFFFFF" w:themeFill="background1"/>
            <w:hideMark/>
          </w:tcPr>
          <w:p w14:paraId="3981E716" w14:textId="77777777" w:rsidR="00007441" w:rsidRPr="00E02560" w:rsidRDefault="00007441" w:rsidP="002E2E82">
            <w:pPr>
              <w:keepNext/>
              <w:jc w:val="right"/>
              <w:rPr>
                <w:color w:val="000000" w:themeColor="text1"/>
                <w:sz w:val="20"/>
                <w:szCs w:val="20"/>
                <w:lang w:val="en-GB"/>
              </w:rPr>
            </w:pPr>
            <w:r w:rsidRPr="00E02560">
              <w:rPr>
                <w:color w:val="000000" w:themeColor="text1"/>
                <w:sz w:val="20"/>
                <w:szCs w:val="20"/>
                <w:lang w:val="en-GB"/>
              </w:rPr>
              <w:t>60,000</w:t>
            </w:r>
          </w:p>
        </w:tc>
      </w:tr>
      <w:tr w:rsidR="00007441" w:rsidRPr="00E02560" w14:paraId="1DB49A36" w14:textId="77777777" w:rsidTr="002E2E82">
        <w:trPr>
          <w:trHeight w:val="233"/>
        </w:trPr>
        <w:tc>
          <w:tcPr>
            <w:tcW w:w="3105" w:type="pct"/>
            <w:tcBorders>
              <w:top w:val="nil"/>
              <w:left w:val="single" w:sz="4" w:space="0" w:color="auto"/>
              <w:bottom w:val="nil"/>
              <w:right w:val="nil"/>
            </w:tcBorders>
            <w:shd w:val="clear" w:color="auto" w:fill="FFFFFF" w:themeFill="background1"/>
            <w:vAlign w:val="bottom"/>
            <w:hideMark/>
          </w:tcPr>
          <w:p w14:paraId="3ABE87D2" w14:textId="77777777" w:rsidR="00007441" w:rsidRPr="00E02560" w:rsidRDefault="00007441" w:rsidP="002E2E82">
            <w:pPr>
              <w:widowControl w:val="0"/>
              <w:ind w:left="4747" w:right="-198"/>
              <w:jc w:val="left"/>
              <w:rPr>
                <w:color w:val="000000" w:themeColor="text1"/>
                <w:sz w:val="20"/>
                <w:szCs w:val="20"/>
                <w:lang w:val="en-GB"/>
              </w:rPr>
            </w:pPr>
            <w:r w:rsidRPr="00E02560">
              <w:rPr>
                <w:color w:val="000000" w:themeColor="text1"/>
                <w:sz w:val="20"/>
                <w:szCs w:val="20"/>
                <w:lang w:val="en-GB"/>
              </w:rPr>
              <w:t>Phase IV:</w:t>
            </w:r>
          </w:p>
        </w:tc>
        <w:tc>
          <w:tcPr>
            <w:tcW w:w="910" w:type="pct"/>
            <w:tcBorders>
              <w:top w:val="nil"/>
              <w:left w:val="nil"/>
              <w:bottom w:val="nil"/>
              <w:right w:val="single" w:sz="4" w:space="0" w:color="auto"/>
            </w:tcBorders>
            <w:shd w:val="clear" w:color="auto" w:fill="FFFFFF" w:themeFill="background1"/>
            <w:vAlign w:val="bottom"/>
            <w:hideMark/>
          </w:tcPr>
          <w:p w14:paraId="3A6D65BF" w14:textId="77777777" w:rsidR="00007441" w:rsidRPr="00E02560" w:rsidRDefault="00007441" w:rsidP="002E2E82">
            <w:pPr>
              <w:widowControl w:val="0"/>
              <w:tabs>
                <w:tab w:val="left" w:pos="6840"/>
              </w:tabs>
              <w:ind w:left="-108"/>
              <w:jc w:val="right"/>
              <w:rPr>
                <w:color w:val="000000" w:themeColor="text1"/>
                <w:sz w:val="20"/>
                <w:szCs w:val="20"/>
                <w:lang w:val="en-GB"/>
              </w:rPr>
            </w:pPr>
            <w:r w:rsidRPr="00E02560">
              <w:rPr>
                <w:color w:val="000000" w:themeColor="text1"/>
                <w:sz w:val="20"/>
                <w:szCs w:val="20"/>
                <w:lang w:val="en-GB"/>
              </w:rPr>
              <w:t>Jul-09 &amp; Dec-10</w:t>
            </w:r>
          </w:p>
        </w:tc>
        <w:tc>
          <w:tcPr>
            <w:tcW w:w="985" w:type="pct"/>
            <w:tcBorders>
              <w:top w:val="nil"/>
              <w:left w:val="single" w:sz="4" w:space="0" w:color="auto"/>
              <w:bottom w:val="nil"/>
              <w:right w:val="single" w:sz="4" w:space="0" w:color="auto"/>
            </w:tcBorders>
            <w:shd w:val="clear" w:color="auto" w:fill="FFFFFF" w:themeFill="background1"/>
            <w:hideMark/>
          </w:tcPr>
          <w:p w14:paraId="11E51DCA" w14:textId="77777777" w:rsidR="00007441" w:rsidRPr="00E02560" w:rsidRDefault="00007441" w:rsidP="002E2E82">
            <w:pPr>
              <w:widowControl w:val="0"/>
              <w:jc w:val="right"/>
              <w:rPr>
                <w:color w:val="000000" w:themeColor="text1"/>
                <w:sz w:val="20"/>
                <w:szCs w:val="20"/>
                <w:lang w:val="en-GB"/>
              </w:rPr>
            </w:pPr>
            <w:r w:rsidRPr="00E02560">
              <w:rPr>
                <w:color w:val="000000" w:themeColor="text1"/>
                <w:sz w:val="20"/>
                <w:szCs w:val="20"/>
                <w:lang w:val="en-GB"/>
              </w:rPr>
              <w:t>60,000</w:t>
            </w:r>
          </w:p>
        </w:tc>
      </w:tr>
      <w:tr w:rsidR="00007441" w:rsidRPr="00E02560" w14:paraId="34A3423B" w14:textId="77777777" w:rsidTr="002E2E82">
        <w:trPr>
          <w:trHeight w:val="233"/>
        </w:trPr>
        <w:tc>
          <w:tcPr>
            <w:tcW w:w="3105" w:type="pct"/>
            <w:tcBorders>
              <w:top w:val="nil"/>
              <w:left w:val="single" w:sz="4" w:space="0" w:color="auto"/>
              <w:bottom w:val="nil"/>
              <w:right w:val="nil"/>
            </w:tcBorders>
            <w:shd w:val="clear" w:color="auto" w:fill="FFFFFF" w:themeFill="background1"/>
            <w:vAlign w:val="bottom"/>
            <w:hideMark/>
          </w:tcPr>
          <w:p w14:paraId="348CDC90" w14:textId="77777777" w:rsidR="00007441" w:rsidRPr="00E02560" w:rsidRDefault="00007441" w:rsidP="002E2E82">
            <w:pPr>
              <w:widowControl w:val="0"/>
              <w:ind w:left="4747" w:right="-198"/>
              <w:jc w:val="left"/>
              <w:rPr>
                <w:color w:val="000000" w:themeColor="text1"/>
                <w:sz w:val="20"/>
                <w:szCs w:val="20"/>
                <w:lang w:val="en-GB"/>
              </w:rPr>
            </w:pPr>
            <w:r w:rsidRPr="00E02560">
              <w:rPr>
                <w:color w:val="000000" w:themeColor="text1"/>
                <w:sz w:val="20"/>
                <w:szCs w:val="20"/>
                <w:lang w:val="en-GB"/>
              </w:rPr>
              <w:t>Phase V:</w:t>
            </w:r>
          </w:p>
        </w:tc>
        <w:tc>
          <w:tcPr>
            <w:tcW w:w="910" w:type="pct"/>
            <w:tcBorders>
              <w:top w:val="nil"/>
              <w:left w:val="nil"/>
              <w:bottom w:val="nil"/>
              <w:right w:val="single" w:sz="4" w:space="0" w:color="auto"/>
            </w:tcBorders>
            <w:shd w:val="clear" w:color="auto" w:fill="FFFFFF" w:themeFill="background1"/>
            <w:vAlign w:val="bottom"/>
            <w:hideMark/>
          </w:tcPr>
          <w:p w14:paraId="1AF65D14" w14:textId="77777777" w:rsidR="00007441" w:rsidRPr="00E02560" w:rsidRDefault="00007441" w:rsidP="002E2E82">
            <w:pPr>
              <w:widowControl w:val="0"/>
              <w:tabs>
                <w:tab w:val="left" w:pos="6840"/>
              </w:tabs>
              <w:ind w:left="-108"/>
              <w:jc w:val="right"/>
              <w:rPr>
                <w:color w:val="000000" w:themeColor="text1"/>
                <w:sz w:val="20"/>
                <w:szCs w:val="20"/>
                <w:lang w:val="en-GB"/>
              </w:rPr>
            </w:pPr>
            <w:r w:rsidRPr="00E02560">
              <w:rPr>
                <w:color w:val="000000" w:themeColor="text1"/>
                <w:sz w:val="20"/>
                <w:szCs w:val="20"/>
                <w:lang w:val="en-GB"/>
              </w:rPr>
              <w:t>Apr-12</w:t>
            </w:r>
          </w:p>
        </w:tc>
        <w:tc>
          <w:tcPr>
            <w:tcW w:w="985" w:type="pct"/>
            <w:tcBorders>
              <w:top w:val="nil"/>
              <w:left w:val="single" w:sz="4" w:space="0" w:color="auto"/>
              <w:bottom w:val="nil"/>
              <w:right w:val="single" w:sz="4" w:space="0" w:color="auto"/>
            </w:tcBorders>
            <w:shd w:val="clear" w:color="auto" w:fill="FFFFFF" w:themeFill="background1"/>
            <w:hideMark/>
          </w:tcPr>
          <w:p w14:paraId="785D76CB" w14:textId="77777777" w:rsidR="00007441" w:rsidRPr="00E02560" w:rsidRDefault="00007441" w:rsidP="002E2E82">
            <w:pPr>
              <w:widowControl w:val="0"/>
              <w:jc w:val="right"/>
              <w:rPr>
                <w:color w:val="000000" w:themeColor="text1"/>
                <w:sz w:val="20"/>
                <w:szCs w:val="20"/>
                <w:lang w:val="en-GB"/>
              </w:rPr>
            </w:pPr>
            <w:r w:rsidRPr="00E02560">
              <w:rPr>
                <w:color w:val="000000" w:themeColor="text1"/>
                <w:sz w:val="20"/>
                <w:szCs w:val="20"/>
                <w:lang w:val="en-GB"/>
              </w:rPr>
              <w:t>60,000</w:t>
            </w:r>
          </w:p>
        </w:tc>
      </w:tr>
      <w:tr w:rsidR="00007441" w:rsidRPr="00E02560" w14:paraId="218DCC15" w14:textId="77777777" w:rsidTr="002E2E82">
        <w:trPr>
          <w:trHeight w:val="233"/>
        </w:trPr>
        <w:tc>
          <w:tcPr>
            <w:tcW w:w="3105" w:type="pct"/>
            <w:tcBorders>
              <w:top w:val="nil"/>
              <w:left w:val="single" w:sz="4" w:space="0" w:color="auto"/>
              <w:bottom w:val="nil"/>
              <w:right w:val="nil"/>
            </w:tcBorders>
            <w:shd w:val="clear" w:color="auto" w:fill="FFFFFF" w:themeFill="background1"/>
            <w:vAlign w:val="bottom"/>
            <w:hideMark/>
          </w:tcPr>
          <w:p w14:paraId="7630AE44" w14:textId="77777777" w:rsidR="00007441" w:rsidRPr="00E02560" w:rsidRDefault="00007441" w:rsidP="002E2E82">
            <w:pPr>
              <w:widowControl w:val="0"/>
              <w:ind w:left="4747" w:right="-198"/>
              <w:jc w:val="left"/>
              <w:rPr>
                <w:color w:val="000000" w:themeColor="text1"/>
                <w:sz w:val="20"/>
                <w:szCs w:val="20"/>
                <w:lang w:val="en-GB"/>
              </w:rPr>
            </w:pPr>
            <w:r w:rsidRPr="00E02560">
              <w:rPr>
                <w:color w:val="000000" w:themeColor="text1"/>
                <w:sz w:val="20"/>
                <w:szCs w:val="20"/>
                <w:lang w:val="en-GB"/>
              </w:rPr>
              <w:t>Phase VI:</w:t>
            </w:r>
          </w:p>
        </w:tc>
        <w:tc>
          <w:tcPr>
            <w:tcW w:w="910" w:type="pct"/>
            <w:tcBorders>
              <w:top w:val="nil"/>
              <w:left w:val="nil"/>
              <w:bottom w:val="nil"/>
              <w:right w:val="single" w:sz="4" w:space="0" w:color="auto"/>
            </w:tcBorders>
            <w:shd w:val="clear" w:color="auto" w:fill="FFFFFF" w:themeFill="background1"/>
            <w:vAlign w:val="bottom"/>
            <w:hideMark/>
          </w:tcPr>
          <w:p w14:paraId="449A68EE" w14:textId="77777777" w:rsidR="00007441" w:rsidRPr="00E02560" w:rsidRDefault="00007441" w:rsidP="002E2E82">
            <w:pPr>
              <w:widowControl w:val="0"/>
              <w:tabs>
                <w:tab w:val="left" w:pos="6840"/>
              </w:tabs>
              <w:ind w:left="-108"/>
              <w:jc w:val="right"/>
              <w:rPr>
                <w:color w:val="000000" w:themeColor="text1"/>
                <w:sz w:val="20"/>
                <w:szCs w:val="20"/>
                <w:lang w:val="en-GB"/>
              </w:rPr>
            </w:pPr>
            <w:r w:rsidRPr="00E02560">
              <w:rPr>
                <w:color w:val="000000" w:themeColor="text1"/>
                <w:sz w:val="20"/>
                <w:szCs w:val="20"/>
                <w:lang w:val="en-GB"/>
              </w:rPr>
              <w:t>Nov-14</w:t>
            </w:r>
          </w:p>
        </w:tc>
        <w:tc>
          <w:tcPr>
            <w:tcW w:w="985" w:type="pct"/>
            <w:tcBorders>
              <w:top w:val="nil"/>
              <w:left w:val="single" w:sz="4" w:space="0" w:color="auto"/>
              <w:bottom w:val="nil"/>
              <w:right w:val="single" w:sz="4" w:space="0" w:color="auto"/>
            </w:tcBorders>
            <w:shd w:val="clear" w:color="auto" w:fill="FFFFFF" w:themeFill="background1"/>
            <w:hideMark/>
          </w:tcPr>
          <w:p w14:paraId="72B84075" w14:textId="77777777" w:rsidR="00007441" w:rsidRPr="00E02560" w:rsidRDefault="00007441" w:rsidP="002E2E82">
            <w:pPr>
              <w:widowControl w:val="0"/>
              <w:jc w:val="right"/>
              <w:rPr>
                <w:color w:val="000000" w:themeColor="text1"/>
                <w:sz w:val="20"/>
                <w:szCs w:val="20"/>
                <w:lang w:val="en-GB"/>
              </w:rPr>
            </w:pPr>
            <w:r w:rsidRPr="00E02560">
              <w:rPr>
                <w:color w:val="000000" w:themeColor="text1"/>
                <w:sz w:val="20"/>
                <w:szCs w:val="20"/>
                <w:lang w:val="en-GB"/>
              </w:rPr>
              <w:t>60,000</w:t>
            </w:r>
          </w:p>
        </w:tc>
      </w:tr>
      <w:tr w:rsidR="00007441" w:rsidRPr="00E02560" w14:paraId="243BD913" w14:textId="77777777" w:rsidTr="002E2E82">
        <w:trPr>
          <w:trHeight w:val="233"/>
        </w:trPr>
        <w:tc>
          <w:tcPr>
            <w:tcW w:w="3105" w:type="pct"/>
            <w:tcBorders>
              <w:top w:val="nil"/>
              <w:left w:val="single" w:sz="4" w:space="0" w:color="auto"/>
              <w:bottom w:val="nil"/>
              <w:right w:val="nil"/>
            </w:tcBorders>
            <w:shd w:val="clear" w:color="auto" w:fill="FFFFFF" w:themeFill="background1"/>
            <w:vAlign w:val="bottom"/>
            <w:hideMark/>
          </w:tcPr>
          <w:p w14:paraId="57DAF39B" w14:textId="77777777" w:rsidR="00007441" w:rsidRPr="00E02560" w:rsidRDefault="00007441" w:rsidP="002E2E82">
            <w:pPr>
              <w:widowControl w:val="0"/>
              <w:ind w:left="4747" w:right="-198"/>
              <w:jc w:val="left"/>
              <w:rPr>
                <w:color w:val="000000" w:themeColor="text1"/>
                <w:sz w:val="20"/>
                <w:szCs w:val="20"/>
                <w:lang w:val="en-GB"/>
              </w:rPr>
            </w:pPr>
            <w:r w:rsidRPr="00E02560">
              <w:rPr>
                <w:color w:val="000000" w:themeColor="text1"/>
                <w:sz w:val="20"/>
                <w:szCs w:val="20"/>
                <w:lang w:val="en-GB"/>
              </w:rPr>
              <w:t>Phase VII:</w:t>
            </w:r>
          </w:p>
        </w:tc>
        <w:tc>
          <w:tcPr>
            <w:tcW w:w="910" w:type="pct"/>
            <w:tcBorders>
              <w:top w:val="nil"/>
              <w:left w:val="nil"/>
              <w:bottom w:val="nil"/>
              <w:right w:val="single" w:sz="4" w:space="0" w:color="auto"/>
            </w:tcBorders>
            <w:shd w:val="clear" w:color="auto" w:fill="FFFFFF" w:themeFill="background1"/>
            <w:vAlign w:val="bottom"/>
            <w:hideMark/>
          </w:tcPr>
          <w:p w14:paraId="05C06112" w14:textId="77777777" w:rsidR="00007441" w:rsidRPr="00E02560" w:rsidRDefault="00007441" w:rsidP="002E2E82">
            <w:pPr>
              <w:widowControl w:val="0"/>
              <w:tabs>
                <w:tab w:val="left" w:pos="6840"/>
              </w:tabs>
              <w:ind w:left="-108"/>
              <w:jc w:val="right"/>
              <w:rPr>
                <w:color w:val="000000" w:themeColor="text1"/>
                <w:sz w:val="20"/>
                <w:szCs w:val="20"/>
                <w:lang w:val="en-GB"/>
              </w:rPr>
            </w:pPr>
            <w:r w:rsidRPr="00E02560">
              <w:rPr>
                <w:color w:val="000000" w:themeColor="text1"/>
                <w:sz w:val="20"/>
                <w:szCs w:val="20"/>
                <w:lang w:val="en-GB"/>
              </w:rPr>
              <w:t>Nov-17</w:t>
            </w:r>
          </w:p>
        </w:tc>
        <w:tc>
          <w:tcPr>
            <w:tcW w:w="985" w:type="pct"/>
            <w:tcBorders>
              <w:top w:val="nil"/>
              <w:left w:val="single" w:sz="4" w:space="0" w:color="auto"/>
              <w:bottom w:val="nil"/>
              <w:right w:val="single" w:sz="4" w:space="0" w:color="auto"/>
            </w:tcBorders>
            <w:shd w:val="clear" w:color="auto" w:fill="FFFFFF" w:themeFill="background1"/>
            <w:hideMark/>
          </w:tcPr>
          <w:p w14:paraId="4058A843" w14:textId="77777777" w:rsidR="00007441" w:rsidRPr="00E02560" w:rsidRDefault="00007441" w:rsidP="002E2E82">
            <w:pPr>
              <w:widowControl w:val="0"/>
              <w:jc w:val="right"/>
              <w:rPr>
                <w:color w:val="000000" w:themeColor="text1"/>
                <w:sz w:val="20"/>
                <w:szCs w:val="20"/>
                <w:lang w:val="en-GB"/>
              </w:rPr>
            </w:pPr>
            <w:r w:rsidRPr="00E02560">
              <w:rPr>
                <w:color w:val="000000" w:themeColor="text1"/>
                <w:sz w:val="20"/>
                <w:szCs w:val="20"/>
                <w:lang w:val="en-GB"/>
              </w:rPr>
              <w:t>85,000</w:t>
            </w:r>
          </w:p>
        </w:tc>
      </w:tr>
      <w:tr w:rsidR="00007441" w:rsidRPr="00E02560" w14:paraId="23D01B29" w14:textId="77777777" w:rsidTr="002E2E82">
        <w:trPr>
          <w:trHeight w:val="233"/>
        </w:trPr>
        <w:tc>
          <w:tcPr>
            <w:tcW w:w="3105" w:type="pct"/>
            <w:tcBorders>
              <w:top w:val="nil"/>
              <w:left w:val="single" w:sz="4" w:space="0" w:color="auto"/>
              <w:bottom w:val="nil"/>
              <w:right w:val="nil"/>
            </w:tcBorders>
            <w:shd w:val="clear" w:color="auto" w:fill="FFFFFF" w:themeFill="background1"/>
            <w:vAlign w:val="bottom"/>
          </w:tcPr>
          <w:p w14:paraId="2703735D" w14:textId="77777777" w:rsidR="00007441" w:rsidRPr="00E02560" w:rsidRDefault="00007441" w:rsidP="002E2E82">
            <w:pPr>
              <w:widowControl w:val="0"/>
              <w:ind w:left="4747" w:right="-198"/>
              <w:jc w:val="left"/>
              <w:rPr>
                <w:color w:val="000000" w:themeColor="text1"/>
                <w:sz w:val="20"/>
                <w:szCs w:val="20"/>
                <w:lang w:val="en-GB"/>
              </w:rPr>
            </w:pPr>
            <w:r w:rsidRPr="00E02560">
              <w:rPr>
                <w:color w:val="000000" w:themeColor="text1"/>
                <w:sz w:val="20"/>
                <w:szCs w:val="20"/>
                <w:lang w:val="en-GB"/>
              </w:rPr>
              <w:t>Phase VIII:</w:t>
            </w:r>
          </w:p>
        </w:tc>
        <w:tc>
          <w:tcPr>
            <w:tcW w:w="910" w:type="pct"/>
            <w:tcBorders>
              <w:top w:val="nil"/>
              <w:left w:val="nil"/>
              <w:bottom w:val="nil"/>
              <w:right w:val="single" w:sz="4" w:space="0" w:color="auto"/>
            </w:tcBorders>
            <w:shd w:val="clear" w:color="auto" w:fill="FFFFFF" w:themeFill="background1"/>
            <w:vAlign w:val="bottom"/>
          </w:tcPr>
          <w:p w14:paraId="4A6D78DF" w14:textId="77777777" w:rsidR="00007441" w:rsidRPr="00E02560" w:rsidRDefault="00007441" w:rsidP="002E2E82">
            <w:pPr>
              <w:widowControl w:val="0"/>
              <w:tabs>
                <w:tab w:val="left" w:pos="6840"/>
              </w:tabs>
              <w:ind w:left="-108"/>
              <w:jc w:val="right"/>
              <w:rPr>
                <w:color w:val="000000" w:themeColor="text1"/>
                <w:sz w:val="20"/>
                <w:szCs w:val="20"/>
                <w:lang w:val="en-GB"/>
              </w:rPr>
            </w:pPr>
            <w:r w:rsidRPr="00E02560">
              <w:rPr>
                <w:color w:val="000000" w:themeColor="text1"/>
                <w:sz w:val="20"/>
                <w:szCs w:val="20"/>
                <w:lang w:val="en-GB"/>
              </w:rPr>
              <w:t>Nov-21</w:t>
            </w:r>
          </w:p>
        </w:tc>
        <w:tc>
          <w:tcPr>
            <w:tcW w:w="985" w:type="pct"/>
            <w:tcBorders>
              <w:top w:val="nil"/>
              <w:left w:val="single" w:sz="4" w:space="0" w:color="auto"/>
              <w:bottom w:val="nil"/>
              <w:right w:val="single" w:sz="4" w:space="0" w:color="auto"/>
            </w:tcBorders>
            <w:shd w:val="clear" w:color="auto" w:fill="FFFFFF" w:themeFill="background1"/>
          </w:tcPr>
          <w:p w14:paraId="64C2E4CB" w14:textId="77777777" w:rsidR="00007441" w:rsidRPr="00E02560" w:rsidRDefault="00007441" w:rsidP="002E2E82">
            <w:pPr>
              <w:widowControl w:val="0"/>
              <w:jc w:val="right"/>
              <w:rPr>
                <w:color w:val="000000" w:themeColor="text1"/>
                <w:sz w:val="20"/>
                <w:szCs w:val="20"/>
                <w:lang w:val="en-GB"/>
              </w:rPr>
            </w:pPr>
            <w:r w:rsidRPr="00E02560">
              <w:rPr>
                <w:color w:val="000000" w:themeColor="text1"/>
                <w:sz w:val="20"/>
                <w:szCs w:val="20"/>
                <w:lang w:val="en-GB"/>
              </w:rPr>
              <w:t>85,000</w:t>
            </w:r>
          </w:p>
        </w:tc>
      </w:tr>
      <w:tr w:rsidR="00007441" w:rsidRPr="00E02560" w14:paraId="011F7FCB" w14:textId="77777777" w:rsidTr="002E2E82">
        <w:trPr>
          <w:trHeight w:val="233"/>
        </w:trPr>
        <w:tc>
          <w:tcPr>
            <w:tcW w:w="4015" w:type="pct"/>
            <w:gridSpan w:val="2"/>
            <w:tcBorders>
              <w:top w:val="nil"/>
              <w:left w:val="single" w:sz="4" w:space="0" w:color="auto"/>
              <w:bottom w:val="nil"/>
              <w:right w:val="single" w:sz="4" w:space="0" w:color="auto"/>
            </w:tcBorders>
            <w:hideMark/>
          </w:tcPr>
          <w:p w14:paraId="01AEBE74" w14:textId="77777777" w:rsidR="00007441" w:rsidRPr="00E02560" w:rsidRDefault="00007441" w:rsidP="002E2E82">
            <w:pPr>
              <w:widowControl w:val="0"/>
              <w:tabs>
                <w:tab w:val="left" w:pos="6767"/>
                <w:tab w:val="right" w:pos="7560"/>
              </w:tabs>
              <w:ind w:left="6480" w:right="-108"/>
              <w:jc w:val="left"/>
              <w:rPr>
                <w:color w:val="000000" w:themeColor="text1"/>
                <w:sz w:val="20"/>
                <w:szCs w:val="20"/>
                <w:lang w:val="en-GB"/>
              </w:rPr>
            </w:pPr>
            <w:r w:rsidRPr="00E02560">
              <w:rPr>
                <w:color w:val="000000" w:themeColor="text1"/>
                <w:sz w:val="20"/>
                <w:szCs w:val="20"/>
                <w:lang w:val="en-GB"/>
              </w:rPr>
              <w:tab/>
              <w:t>Total:</w:t>
            </w:r>
          </w:p>
        </w:tc>
        <w:tc>
          <w:tcPr>
            <w:tcW w:w="985" w:type="pct"/>
            <w:tcBorders>
              <w:top w:val="nil"/>
              <w:left w:val="single" w:sz="4" w:space="0" w:color="auto"/>
              <w:bottom w:val="single" w:sz="4" w:space="0" w:color="auto"/>
              <w:right w:val="single" w:sz="4" w:space="0" w:color="auto"/>
            </w:tcBorders>
            <w:hideMark/>
          </w:tcPr>
          <w:p w14:paraId="27CD115A" w14:textId="77777777" w:rsidR="00007441" w:rsidRPr="00E02560" w:rsidRDefault="00007441" w:rsidP="002E2E82">
            <w:pPr>
              <w:widowControl w:val="0"/>
              <w:jc w:val="right"/>
              <w:rPr>
                <w:color w:val="000000" w:themeColor="text1"/>
                <w:sz w:val="20"/>
                <w:szCs w:val="20"/>
                <w:lang w:val="en-GB"/>
              </w:rPr>
            </w:pPr>
            <w:r w:rsidRPr="00E02560">
              <w:rPr>
                <w:color w:val="000000" w:themeColor="text1"/>
                <w:sz w:val="20"/>
                <w:szCs w:val="20"/>
                <w:lang w:val="en-GB"/>
              </w:rPr>
              <w:t>487,369</w:t>
            </w:r>
          </w:p>
        </w:tc>
      </w:tr>
      <w:tr w:rsidR="00007441" w:rsidRPr="00E02560" w14:paraId="6A023312" w14:textId="77777777" w:rsidTr="002E2E82">
        <w:trPr>
          <w:trHeight w:val="233"/>
        </w:trPr>
        <w:tc>
          <w:tcPr>
            <w:tcW w:w="4015"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30764DE9" w14:textId="77777777" w:rsidR="00007441" w:rsidRPr="00E02560" w:rsidRDefault="00007441" w:rsidP="002E2E82">
            <w:pPr>
              <w:widowControl w:val="0"/>
              <w:jc w:val="left"/>
              <w:rPr>
                <w:color w:val="000000" w:themeColor="text1"/>
                <w:sz w:val="20"/>
                <w:szCs w:val="20"/>
                <w:lang w:val="en-GB"/>
              </w:rPr>
            </w:pPr>
            <w:r w:rsidRPr="00E02560">
              <w:rPr>
                <w:color w:val="000000" w:themeColor="text1"/>
                <w:sz w:val="20"/>
                <w:szCs w:val="20"/>
                <w:lang w:val="en-GB"/>
              </w:rPr>
              <w:t>Amount requested for renewal (phase IX) (US $):</w:t>
            </w:r>
          </w:p>
        </w:tc>
        <w:tc>
          <w:tcPr>
            <w:tcW w:w="985" w:type="pct"/>
            <w:tcBorders>
              <w:top w:val="single" w:sz="4" w:space="0" w:color="auto"/>
              <w:left w:val="single" w:sz="4" w:space="0" w:color="auto"/>
              <w:bottom w:val="single" w:sz="4" w:space="0" w:color="auto"/>
              <w:right w:val="single" w:sz="4" w:space="0" w:color="auto"/>
            </w:tcBorders>
            <w:hideMark/>
          </w:tcPr>
          <w:p w14:paraId="4597C235" w14:textId="77777777" w:rsidR="00007441" w:rsidRPr="00E02560" w:rsidRDefault="00007441" w:rsidP="002E2E82">
            <w:pPr>
              <w:widowControl w:val="0"/>
              <w:jc w:val="right"/>
              <w:rPr>
                <w:color w:val="000000" w:themeColor="text1"/>
                <w:sz w:val="20"/>
                <w:szCs w:val="20"/>
                <w:lang w:val="en-GB"/>
              </w:rPr>
            </w:pPr>
            <w:r w:rsidRPr="00E02560">
              <w:rPr>
                <w:color w:val="000000" w:themeColor="text1"/>
                <w:sz w:val="20"/>
                <w:szCs w:val="20"/>
                <w:lang w:val="en-GB"/>
              </w:rPr>
              <w:t>180,000</w:t>
            </w:r>
          </w:p>
        </w:tc>
      </w:tr>
      <w:tr w:rsidR="00007441" w:rsidRPr="00E02560" w14:paraId="1EED3153" w14:textId="77777777" w:rsidTr="002E2E82">
        <w:trPr>
          <w:trHeight w:val="233"/>
        </w:trPr>
        <w:tc>
          <w:tcPr>
            <w:tcW w:w="4015" w:type="pct"/>
            <w:gridSpan w:val="2"/>
            <w:tcBorders>
              <w:top w:val="single" w:sz="4" w:space="0" w:color="auto"/>
              <w:left w:val="single" w:sz="4" w:space="0" w:color="auto"/>
              <w:bottom w:val="single" w:sz="4" w:space="0" w:color="auto"/>
              <w:right w:val="single" w:sz="4" w:space="0" w:color="auto"/>
            </w:tcBorders>
            <w:hideMark/>
          </w:tcPr>
          <w:p w14:paraId="716E2A87" w14:textId="77777777" w:rsidR="00007441" w:rsidRPr="00E02560" w:rsidRDefault="00007441" w:rsidP="002E2E82">
            <w:pPr>
              <w:widowControl w:val="0"/>
              <w:jc w:val="left"/>
              <w:rPr>
                <w:color w:val="000000" w:themeColor="text1"/>
                <w:sz w:val="20"/>
                <w:szCs w:val="20"/>
                <w:lang w:val="en-GB"/>
              </w:rPr>
            </w:pPr>
            <w:r w:rsidRPr="00E02560">
              <w:rPr>
                <w:sz w:val="20"/>
                <w:szCs w:val="20"/>
                <w:lang w:val="en-GB"/>
              </w:rPr>
              <w:br w:type="page"/>
            </w:r>
            <w:r w:rsidRPr="00E02560">
              <w:rPr>
                <w:color w:val="000000" w:themeColor="text1"/>
                <w:sz w:val="20"/>
                <w:szCs w:val="20"/>
                <w:lang w:val="en-GB"/>
              </w:rPr>
              <w:t xml:space="preserve">Amount recommended for approval for phase IX (US $): </w:t>
            </w:r>
          </w:p>
        </w:tc>
        <w:tc>
          <w:tcPr>
            <w:tcW w:w="985" w:type="pct"/>
            <w:tcBorders>
              <w:top w:val="single" w:sz="4" w:space="0" w:color="auto"/>
              <w:left w:val="single" w:sz="4" w:space="0" w:color="auto"/>
              <w:bottom w:val="single" w:sz="4" w:space="0" w:color="auto"/>
              <w:right w:val="single" w:sz="4" w:space="0" w:color="auto"/>
            </w:tcBorders>
            <w:hideMark/>
          </w:tcPr>
          <w:p w14:paraId="2A6279F3" w14:textId="77777777" w:rsidR="00007441" w:rsidRPr="00E02560" w:rsidRDefault="00007441" w:rsidP="002E2E82">
            <w:pPr>
              <w:widowControl w:val="0"/>
              <w:jc w:val="right"/>
              <w:rPr>
                <w:color w:val="000000" w:themeColor="text1"/>
                <w:sz w:val="20"/>
                <w:szCs w:val="20"/>
                <w:lang w:val="en-GB"/>
              </w:rPr>
            </w:pPr>
            <w:r w:rsidRPr="00E02560">
              <w:rPr>
                <w:color w:val="000000" w:themeColor="text1"/>
                <w:sz w:val="20"/>
                <w:szCs w:val="20"/>
                <w:lang w:val="en-GB"/>
              </w:rPr>
              <w:t>180,000</w:t>
            </w:r>
          </w:p>
        </w:tc>
      </w:tr>
      <w:tr w:rsidR="00007441" w:rsidRPr="00E02560" w14:paraId="6A283419" w14:textId="77777777" w:rsidTr="002E2E82">
        <w:trPr>
          <w:trHeight w:val="233"/>
        </w:trPr>
        <w:tc>
          <w:tcPr>
            <w:tcW w:w="4015" w:type="pct"/>
            <w:gridSpan w:val="2"/>
            <w:tcBorders>
              <w:top w:val="single" w:sz="4" w:space="0" w:color="auto"/>
              <w:left w:val="single" w:sz="4" w:space="0" w:color="auto"/>
              <w:bottom w:val="single" w:sz="4" w:space="0" w:color="auto"/>
              <w:right w:val="single" w:sz="4" w:space="0" w:color="auto"/>
            </w:tcBorders>
            <w:hideMark/>
          </w:tcPr>
          <w:p w14:paraId="0C8A1306" w14:textId="77777777" w:rsidR="00007441" w:rsidRPr="00E02560" w:rsidRDefault="00007441" w:rsidP="002E2E82">
            <w:pPr>
              <w:widowControl w:val="0"/>
              <w:jc w:val="left"/>
              <w:rPr>
                <w:color w:val="000000" w:themeColor="text1"/>
                <w:sz w:val="20"/>
                <w:szCs w:val="20"/>
                <w:lang w:val="en-GB"/>
              </w:rPr>
            </w:pPr>
            <w:r w:rsidRPr="00E02560">
              <w:rPr>
                <w:color w:val="000000" w:themeColor="text1"/>
                <w:sz w:val="20"/>
                <w:szCs w:val="20"/>
                <w:lang w:val="en-GB"/>
              </w:rPr>
              <w:t>Agency support costs (US $):</w:t>
            </w:r>
          </w:p>
        </w:tc>
        <w:tc>
          <w:tcPr>
            <w:tcW w:w="985" w:type="pct"/>
            <w:tcBorders>
              <w:top w:val="single" w:sz="4" w:space="0" w:color="auto"/>
              <w:left w:val="single" w:sz="4" w:space="0" w:color="auto"/>
              <w:bottom w:val="single" w:sz="4" w:space="0" w:color="auto"/>
              <w:right w:val="single" w:sz="4" w:space="0" w:color="auto"/>
            </w:tcBorders>
            <w:hideMark/>
          </w:tcPr>
          <w:p w14:paraId="280886CD" w14:textId="77777777" w:rsidR="00007441" w:rsidRPr="00E02560" w:rsidRDefault="00007441" w:rsidP="002E2E82">
            <w:pPr>
              <w:widowControl w:val="0"/>
              <w:jc w:val="right"/>
              <w:rPr>
                <w:color w:val="000000" w:themeColor="text1"/>
                <w:sz w:val="20"/>
                <w:szCs w:val="20"/>
                <w:lang w:val="en-GB"/>
              </w:rPr>
            </w:pPr>
            <w:r w:rsidRPr="00E02560">
              <w:rPr>
                <w:color w:val="000000" w:themeColor="text1"/>
                <w:sz w:val="20"/>
                <w:szCs w:val="20"/>
                <w:lang w:val="en-GB"/>
              </w:rPr>
              <w:t>0</w:t>
            </w:r>
          </w:p>
        </w:tc>
      </w:tr>
      <w:tr w:rsidR="00007441" w:rsidRPr="00E02560" w14:paraId="038DEC1E" w14:textId="77777777" w:rsidTr="002E2E82">
        <w:trPr>
          <w:trHeight w:val="233"/>
        </w:trPr>
        <w:tc>
          <w:tcPr>
            <w:tcW w:w="4015" w:type="pct"/>
            <w:gridSpan w:val="2"/>
            <w:tcBorders>
              <w:top w:val="single" w:sz="4" w:space="0" w:color="auto"/>
              <w:left w:val="single" w:sz="4" w:space="0" w:color="auto"/>
              <w:bottom w:val="single" w:sz="4" w:space="0" w:color="auto"/>
              <w:right w:val="single" w:sz="4" w:space="0" w:color="auto"/>
            </w:tcBorders>
            <w:hideMark/>
          </w:tcPr>
          <w:p w14:paraId="236383D1" w14:textId="77777777" w:rsidR="00007441" w:rsidRPr="00E02560" w:rsidRDefault="00007441" w:rsidP="002E2E82">
            <w:pPr>
              <w:keepNext/>
              <w:jc w:val="left"/>
              <w:rPr>
                <w:color w:val="000000" w:themeColor="text1"/>
                <w:sz w:val="20"/>
                <w:szCs w:val="20"/>
                <w:lang w:val="en-GB"/>
              </w:rPr>
            </w:pPr>
            <w:r w:rsidRPr="00E02560">
              <w:rPr>
                <w:color w:val="000000" w:themeColor="text1"/>
                <w:sz w:val="20"/>
                <w:szCs w:val="20"/>
                <w:lang w:val="en-GB"/>
              </w:rPr>
              <w:t>Total cost of institutional strengthening phase IX to the Multilateral Fund (US $):</w:t>
            </w:r>
          </w:p>
        </w:tc>
        <w:tc>
          <w:tcPr>
            <w:tcW w:w="985" w:type="pct"/>
            <w:tcBorders>
              <w:top w:val="single" w:sz="4" w:space="0" w:color="auto"/>
              <w:left w:val="single" w:sz="4" w:space="0" w:color="auto"/>
              <w:bottom w:val="single" w:sz="4" w:space="0" w:color="auto"/>
              <w:right w:val="single" w:sz="4" w:space="0" w:color="auto"/>
            </w:tcBorders>
            <w:hideMark/>
          </w:tcPr>
          <w:p w14:paraId="3BC4AF82" w14:textId="77777777" w:rsidR="00007441" w:rsidRPr="00E02560" w:rsidRDefault="00007441" w:rsidP="002E2E82">
            <w:pPr>
              <w:keepNext/>
              <w:jc w:val="right"/>
              <w:rPr>
                <w:color w:val="000000" w:themeColor="text1"/>
                <w:sz w:val="20"/>
                <w:szCs w:val="20"/>
                <w:lang w:val="en-GB"/>
              </w:rPr>
            </w:pPr>
            <w:r w:rsidRPr="00E02560">
              <w:rPr>
                <w:color w:val="000000" w:themeColor="text1"/>
                <w:sz w:val="20"/>
                <w:szCs w:val="20"/>
                <w:lang w:val="en-GB"/>
              </w:rPr>
              <w:t>180,000</w:t>
            </w:r>
          </w:p>
        </w:tc>
      </w:tr>
      <w:tr w:rsidR="00007441" w:rsidRPr="00E02560" w14:paraId="095BF6F6" w14:textId="77777777" w:rsidTr="002E2E82">
        <w:trPr>
          <w:trHeight w:val="233"/>
        </w:trPr>
        <w:tc>
          <w:tcPr>
            <w:tcW w:w="4015" w:type="pct"/>
            <w:gridSpan w:val="2"/>
            <w:tcBorders>
              <w:top w:val="single" w:sz="4" w:space="0" w:color="auto"/>
              <w:left w:val="single" w:sz="4" w:space="0" w:color="auto"/>
              <w:bottom w:val="single" w:sz="4" w:space="0" w:color="auto"/>
              <w:right w:val="single" w:sz="4" w:space="0" w:color="auto"/>
            </w:tcBorders>
            <w:hideMark/>
          </w:tcPr>
          <w:p w14:paraId="76A7DEDC" w14:textId="77777777" w:rsidR="00007441" w:rsidRPr="00E02560" w:rsidRDefault="00007441" w:rsidP="002E2E82">
            <w:pPr>
              <w:keepNext/>
              <w:jc w:val="left"/>
              <w:rPr>
                <w:color w:val="000000" w:themeColor="text1"/>
                <w:sz w:val="20"/>
                <w:szCs w:val="20"/>
                <w:lang w:val="en-GB"/>
              </w:rPr>
            </w:pPr>
            <w:r w:rsidRPr="00E02560">
              <w:rPr>
                <w:color w:val="000000" w:themeColor="text1"/>
                <w:sz w:val="20"/>
                <w:szCs w:val="20"/>
                <w:lang w:val="en-GB"/>
              </w:rPr>
              <w:t>Date of approval of country programme:</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11DA552" w14:textId="77777777" w:rsidR="00007441" w:rsidRPr="00E02560" w:rsidRDefault="00007441" w:rsidP="002E2E82">
            <w:pPr>
              <w:keepNext/>
              <w:jc w:val="right"/>
              <w:rPr>
                <w:color w:val="000000" w:themeColor="text1"/>
                <w:sz w:val="20"/>
                <w:szCs w:val="20"/>
                <w:lang w:val="en-GB"/>
              </w:rPr>
            </w:pPr>
            <w:r w:rsidRPr="00E02560">
              <w:rPr>
                <w:color w:val="000000" w:themeColor="text1"/>
                <w:sz w:val="20"/>
                <w:szCs w:val="20"/>
                <w:lang w:val="en-GB"/>
              </w:rPr>
              <w:t>1998</w:t>
            </w:r>
          </w:p>
        </w:tc>
      </w:tr>
      <w:tr w:rsidR="00007441" w:rsidRPr="00E02560" w14:paraId="67BE5A72" w14:textId="77777777" w:rsidTr="002E2E82">
        <w:trPr>
          <w:trHeight w:val="233"/>
        </w:trPr>
        <w:tc>
          <w:tcPr>
            <w:tcW w:w="4015" w:type="pct"/>
            <w:gridSpan w:val="2"/>
            <w:tcBorders>
              <w:top w:val="single" w:sz="4" w:space="0" w:color="auto"/>
              <w:left w:val="single" w:sz="4" w:space="0" w:color="auto"/>
              <w:bottom w:val="single" w:sz="4" w:space="0" w:color="auto"/>
              <w:right w:val="single" w:sz="4" w:space="0" w:color="auto"/>
            </w:tcBorders>
            <w:hideMark/>
          </w:tcPr>
          <w:p w14:paraId="281DE960" w14:textId="77777777" w:rsidR="00007441" w:rsidRPr="00E02560" w:rsidRDefault="00007441" w:rsidP="002E2E82">
            <w:pPr>
              <w:keepNext/>
              <w:jc w:val="left"/>
              <w:rPr>
                <w:color w:val="000000" w:themeColor="text1"/>
                <w:sz w:val="20"/>
                <w:szCs w:val="20"/>
                <w:lang w:val="en-GB"/>
              </w:rPr>
            </w:pPr>
            <w:r w:rsidRPr="00E02560">
              <w:rPr>
                <w:color w:val="000000" w:themeColor="text1"/>
                <w:sz w:val="20"/>
                <w:szCs w:val="20"/>
                <w:lang w:val="en-GB"/>
              </w:rPr>
              <w:t>Date of approval of HCFC phase-out management plan:</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E8ECF95" w14:textId="77777777" w:rsidR="00007441" w:rsidRPr="00E02560" w:rsidRDefault="00007441" w:rsidP="002E2E82">
            <w:pPr>
              <w:keepNext/>
              <w:jc w:val="right"/>
              <w:rPr>
                <w:color w:val="000000" w:themeColor="text1"/>
                <w:sz w:val="20"/>
                <w:szCs w:val="20"/>
                <w:lang w:val="en-GB"/>
              </w:rPr>
            </w:pPr>
            <w:r w:rsidRPr="00E02560">
              <w:rPr>
                <w:color w:val="000000" w:themeColor="text1"/>
                <w:sz w:val="20"/>
                <w:szCs w:val="20"/>
                <w:lang w:val="en-GB"/>
              </w:rPr>
              <w:t>2011</w:t>
            </w:r>
          </w:p>
        </w:tc>
      </w:tr>
      <w:tr w:rsidR="00007441" w:rsidRPr="00E02560" w14:paraId="061F9ECF" w14:textId="77777777" w:rsidTr="002E2E82">
        <w:trPr>
          <w:trHeight w:val="233"/>
        </w:trPr>
        <w:tc>
          <w:tcPr>
            <w:tcW w:w="4015" w:type="pct"/>
            <w:gridSpan w:val="2"/>
            <w:tcBorders>
              <w:top w:val="single" w:sz="4" w:space="0" w:color="auto"/>
              <w:left w:val="single" w:sz="4" w:space="0" w:color="auto"/>
              <w:bottom w:val="nil"/>
              <w:right w:val="single" w:sz="4" w:space="0" w:color="auto"/>
            </w:tcBorders>
            <w:hideMark/>
          </w:tcPr>
          <w:p w14:paraId="0CA0C705" w14:textId="77777777" w:rsidR="00007441" w:rsidRPr="00E02560" w:rsidRDefault="00007441" w:rsidP="002E2E82">
            <w:pPr>
              <w:keepNext/>
              <w:spacing w:before="20"/>
              <w:jc w:val="left"/>
              <w:rPr>
                <w:color w:val="000000" w:themeColor="text1"/>
                <w:sz w:val="20"/>
                <w:szCs w:val="20"/>
                <w:lang w:val="en-GB"/>
              </w:rPr>
            </w:pPr>
            <w:r w:rsidRPr="00E02560">
              <w:rPr>
                <w:sz w:val="20"/>
                <w:szCs w:val="20"/>
                <w:lang w:val="en-GB"/>
              </w:rPr>
              <w:t>Baseline consumption of controlled substances (ODP tonnes/CO</w:t>
            </w:r>
            <w:r w:rsidRPr="00E02560">
              <w:rPr>
                <w:sz w:val="20"/>
                <w:szCs w:val="20"/>
                <w:vertAlign w:val="subscript"/>
                <w:lang w:val="en-GB"/>
              </w:rPr>
              <w:t>2</w:t>
            </w:r>
            <w:r w:rsidRPr="00E02560">
              <w:rPr>
                <w:sz w:val="20"/>
                <w:szCs w:val="20"/>
                <w:lang w:val="en-GB"/>
              </w:rPr>
              <w:t>-eq tonnes):</w:t>
            </w:r>
          </w:p>
        </w:tc>
        <w:tc>
          <w:tcPr>
            <w:tcW w:w="985" w:type="pct"/>
            <w:tcBorders>
              <w:top w:val="single" w:sz="4" w:space="0" w:color="auto"/>
              <w:left w:val="single" w:sz="4" w:space="0" w:color="auto"/>
              <w:bottom w:val="nil"/>
              <w:right w:val="single" w:sz="4" w:space="0" w:color="auto"/>
            </w:tcBorders>
            <w:shd w:val="clear" w:color="auto" w:fill="FFFFFF" w:themeFill="background1"/>
            <w:vAlign w:val="bottom"/>
          </w:tcPr>
          <w:p w14:paraId="0EFFCB1C" w14:textId="77777777" w:rsidR="00007441" w:rsidRPr="00E02560" w:rsidRDefault="00007441" w:rsidP="002E2E82">
            <w:pPr>
              <w:keepNext/>
              <w:jc w:val="right"/>
              <w:rPr>
                <w:color w:val="000000" w:themeColor="text1"/>
                <w:sz w:val="20"/>
                <w:szCs w:val="20"/>
                <w:lang w:val="en-GB"/>
              </w:rPr>
            </w:pPr>
          </w:p>
        </w:tc>
      </w:tr>
      <w:tr w:rsidR="00007441" w:rsidRPr="00E02560" w14:paraId="28FEB307" w14:textId="77777777" w:rsidTr="002E2E82">
        <w:trPr>
          <w:trHeight w:val="233"/>
        </w:trPr>
        <w:tc>
          <w:tcPr>
            <w:tcW w:w="4015" w:type="pct"/>
            <w:gridSpan w:val="2"/>
            <w:tcBorders>
              <w:top w:val="nil"/>
              <w:left w:val="single" w:sz="4" w:space="0" w:color="auto"/>
              <w:bottom w:val="nil"/>
              <w:right w:val="single" w:sz="4" w:space="0" w:color="auto"/>
            </w:tcBorders>
            <w:hideMark/>
          </w:tcPr>
          <w:p w14:paraId="061C1011" w14:textId="77777777" w:rsidR="00007441" w:rsidRPr="00E02560" w:rsidRDefault="00007441" w:rsidP="002E2E82">
            <w:pPr>
              <w:widowControl w:val="0"/>
              <w:ind w:left="360" w:hanging="360"/>
              <w:jc w:val="left"/>
              <w:rPr>
                <w:sz w:val="20"/>
                <w:szCs w:val="20"/>
              </w:rPr>
            </w:pPr>
            <w:r w:rsidRPr="00E02560">
              <w:rPr>
                <w:sz w:val="20"/>
                <w:szCs w:val="20"/>
              </w:rPr>
              <w:t>(a)</w:t>
            </w:r>
            <w:r w:rsidRPr="00E02560">
              <w:rPr>
                <w:sz w:val="20"/>
                <w:szCs w:val="20"/>
              </w:rPr>
              <w:tab/>
              <w:t>Annex B, Group III (methyl chloroform) (average 1998-2000)</w:t>
            </w:r>
          </w:p>
        </w:tc>
        <w:tc>
          <w:tcPr>
            <w:tcW w:w="985" w:type="pct"/>
            <w:tcBorders>
              <w:top w:val="nil"/>
              <w:left w:val="single" w:sz="4" w:space="0" w:color="auto"/>
              <w:bottom w:val="nil"/>
              <w:right w:val="single" w:sz="4" w:space="0" w:color="auto"/>
            </w:tcBorders>
            <w:shd w:val="clear" w:color="auto" w:fill="FFFFFF" w:themeFill="background1"/>
            <w:vAlign w:val="bottom"/>
            <w:hideMark/>
          </w:tcPr>
          <w:p w14:paraId="7DA11DBC" w14:textId="77777777" w:rsidR="00007441" w:rsidRPr="00E02560" w:rsidRDefault="00007441" w:rsidP="002E2E82">
            <w:pPr>
              <w:keepNext/>
              <w:jc w:val="right"/>
              <w:rPr>
                <w:color w:val="000000" w:themeColor="text1"/>
                <w:sz w:val="20"/>
                <w:szCs w:val="20"/>
                <w:lang w:val="en-GB"/>
              </w:rPr>
            </w:pPr>
            <w:r w:rsidRPr="00E02560">
              <w:rPr>
                <w:color w:val="000000" w:themeColor="text1"/>
                <w:sz w:val="20"/>
                <w:szCs w:val="20"/>
                <w:lang w:val="en-GB"/>
              </w:rPr>
              <w:t>0.0</w:t>
            </w:r>
          </w:p>
        </w:tc>
      </w:tr>
      <w:tr w:rsidR="00007441" w:rsidRPr="00E02560" w14:paraId="4C9C7069" w14:textId="77777777" w:rsidTr="002E2E82">
        <w:trPr>
          <w:trHeight w:val="233"/>
        </w:trPr>
        <w:tc>
          <w:tcPr>
            <w:tcW w:w="4015" w:type="pct"/>
            <w:gridSpan w:val="2"/>
            <w:tcBorders>
              <w:top w:val="nil"/>
              <w:left w:val="single" w:sz="4" w:space="0" w:color="auto"/>
              <w:bottom w:val="nil"/>
              <w:right w:val="single" w:sz="4" w:space="0" w:color="auto"/>
            </w:tcBorders>
            <w:hideMark/>
          </w:tcPr>
          <w:p w14:paraId="4E26E570" w14:textId="77777777" w:rsidR="00007441" w:rsidRPr="00E02560" w:rsidRDefault="00007441" w:rsidP="002E2E82">
            <w:pPr>
              <w:widowControl w:val="0"/>
              <w:ind w:left="360" w:hanging="360"/>
              <w:jc w:val="left"/>
              <w:rPr>
                <w:sz w:val="20"/>
                <w:szCs w:val="20"/>
              </w:rPr>
            </w:pPr>
            <w:r w:rsidRPr="00E02560">
              <w:rPr>
                <w:sz w:val="20"/>
                <w:szCs w:val="20"/>
              </w:rPr>
              <w:t>(b)</w:t>
            </w:r>
            <w:r w:rsidRPr="00E02560">
              <w:rPr>
                <w:sz w:val="20"/>
                <w:szCs w:val="20"/>
              </w:rPr>
              <w:tab/>
              <w:t>Annex C, Group I (HCFCs) (average 2009-2010)</w:t>
            </w:r>
          </w:p>
        </w:tc>
        <w:tc>
          <w:tcPr>
            <w:tcW w:w="985" w:type="pct"/>
            <w:tcBorders>
              <w:top w:val="nil"/>
              <w:left w:val="single" w:sz="4" w:space="0" w:color="auto"/>
              <w:bottom w:val="nil"/>
              <w:right w:val="single" w:sz="4" w:space="0" w:color="auto"/>
            </w:tcBorders>
            <w:shd w:val="clear" w:color="auto" w:fill="FFFFFF" w:themeFill="background1"/>
            <w:vAlign w:val="bottom"/>
            <w:hideMark/>
          </w:tcPr>
          <w:p w14:paraId="453CE7FB" w14:textId="77777777" w:rsidR="00007441" w:rsidRPr="00E02560" w:rsidRDefault="00007441" w:rsidP="002E2E82">
            <w:pPr>
              <w:keepNext/>
              <w:jc w:val="right"/>
              <w:rPr>
                <w:color w:val="000000" w:themeColor="text1"/>
                <w:sz w:val="20"/>
                <w:szCs w:val="20"/>
                <w:lang w:val="en-GB"/>
              </w:rPr>
            </w:pPr>
            <w:r w:rsidRPr="00E02560">
              <w:rPr>
                <w:color w:val="000000" w:themeColor="text1"/>
                <w:sz w:val="20"/>
                <w:szCs w:val="20"/>
                <w:lang w:val="en-GB"/>
              </w:rPr>
              <w:t>0.3</w:t>
            </w:r>
          </w:p>
        </w:tc>
      </w:tr>
      <w:tr w:rsidR="00007441" w:rsidRPr="00E02560" w14:paraId="0DFDFCA7" w14:textId="77777777" w:rsidTr="002E2E82">
        <w:trPr>
          <w:trHeight w:val="233"/>
        </w:trPr>
        <w:tc>
          <w:tcPr>
            <w:tcW w:w="4015" w:type="pct"/>
            <w:gridSpan w:val="2"/>
            <w:tcBorders>
              <w:top w:val="nil"/>
              <w:left w:val="single" w:sz="4" w:space="0" w:color="auto"/>
              <w:bottom w:val="nil"/>
              <w:right w:val="single" w:sz="4" w:space="0" w:color="auto"/>
            </w:tcBorders>
            <w:hideMark/>
          </w:tcPr>
          <w:p w14:paraId="28913906" w14:textId="77777777" w:rsidR="00007441" w:rsidRPr="00E02560" w:rsidRDefault="00007441" w:rsidP="002E2E82">
            <w:pPr>
              <w:widowControl w:val="0"/>
              <w:ind w:left="360" w:hanging="360"/>
              <w:jc w:val="left"/>
              <w:rPr>
                <w:sz w:val="20"/>
                <w:szCs w:val="20"/>
              </w:rPr>
            </w:pPr>
            <w:r w:rsidRPr="00E02560">
              <w:rPr>
                <w:sz w:val="20"/>
                <w:szCs w:val="20"/>
              </w:rPr>
              <w:t>(c)</w:t>
            </w:r>
            <w:r w:rsidRPr="00E02560">
              <w:rPr>
                <w:sz w:val="20"/>
                <w:szCs w:val="20"/>
              </w:rPr>
              <w:tab/>
              <w:t>Annex E (methyl bromide) (average 1995-1998)</w:t>
            </w:r>
          </w:p>
        </w:tc>
        <w:tc>
          <w:tcPr>
            <w:tcW w:w="985" w:type="pct"/>
            <w:tcBorders>
              <w:top w:val="nil"/>
              <w:left w:val="single" w:sz="4" w:space="0" w:color="auto"/>
              <w:bottom w:val="nil"/>
              <w:right w:val="single" w:sz="4" w:space="0" w:color="auto"/>
            </w:tcBorders>
            <w:shd w:val="clear" w:color="auto" w:fill="FFFFFF" w:themeFill="background1"/>
            <w:vAlign w:val="bottom"/>
            <w:hideMark/>
          </w:tcPr>
          <w:p w14:paraId="66455C97" w14:textId="77777777" w:rsidR="00007441" w:rsidRPr="00E02560" w:rsidRDefault="00007441" w:rsidP="002E2E82">
            <w:pPr>
              <w:keepNext/>
              <w:jc w:val="right"/>
              <w:rPr>
                <w:color w:val="000000" w:themeColor="text1"/>
                <w:sz w:val="20"/>
                <w:szCs w:val="20"/>
                <w:lang w:val="en-GB"/>
              </w:rPr>
            </w:pPr>
            <w:r w:rsidRPr="00E02560">
              <w:rPr>
                <w:color w:val="000000" w:themeColor="text1"/>
                <w:sz w:val="20"/>
                <w:szCs w:val="20"/>
                <w:lang w:val="en-GB"/>
              </w:rPr>
              <w:t>0.0</w:t>
            </w:r>
          </w:p>
        </w:tc>
      </w:tr>
      <w:tr w:rsidR="00007441" w:rsidRPr="00E02560" w14:paraId="3B6B987D" w14:textId="77777777" w:rsidTr="002E2E82">
        <w:trPr>
          <w:trHeight w:val="233"/>
        </w:trPr>
        <w:tc>
          <w:tcPr>
            <w:tcW w:w="4015" w:type="pct"/>
            <w:gridSpan w:val="2"/>
            <w:tcBorders>
              <w:top w:val="nil"/>
              <w:bottom w:val="single" w:sz="4" w:space="0" w:color="auto"/>
            </w:tcBorders>
          </w:tcPr>
          <w:p w14:paraId="63D24671" w14:textId="77777777" w:rsidR="00007441" w:rsidRPr="00E02560" w:rsidRDefault="00007441" w:rsidP="002E2E82">
            <w:pPr>
              <w:widowControl w:val="0"/>
              <w:ind w:left="360" w:hanging="360"/>
              <w:jc w:val="left"/>
              <w:rPr>
                <w:sz w:val="20"/>
                <w:szCs w:val="20"/>
              </w:rPr>
            </w:pPr>
            <w:r w:rsidRPr="00E02560">
              <w:rPr>
                <w:sz w:val="20"/>
                <w:szCs w:val="20"/>
              </w:rPr>
              <w:lastRenderedPageBreak/>
              <w:t>(d)</w:t>
            </w:r>
            <w:r w:rsidRPr="00E02560">
              <w:rPr>
                <w:sz w:val="20"/>
                <w:szCs w:val="20"/>
              </w:rPr>
              <w:tab/>
              <w:t>Annex F (HFCs) (average 2020-2022 plus 65% of HCFC baseline)</w:t>
            </w:r>
          </w:p>
        </w:tc>
        <w:tc>
          <w:tcPr>
            <w:tcW w:w="985" w:type="pct"/>
            <w:tcBorders>
              <w:top w:val="nil"/>
              <w:left w:val="single" w:sz="4" w:space="0" w:color="auto"/>
              <w:bottom w:val="single" w:sz="4" w:space="0" w:color="auto"/>
              <w:right w:val="single" w:sz="4" w:space="0" w:color="auto"/>
            </w:tcBorders>
            <w:shd w:val="clear" w:color="auto" w:fill="FFFFFF" w:themeFill="background1"/>
          </w:tcPr>
          <w:p w14:paraId="14E54A99" w14:textId="77777777" w:rsidR="00007441" w:rsidRPr="00E02560" w:rsidRDefault="00007441" w:rsidP="002E2E82">
            <w:pPr>
              <w:keepNext/>
              <w:spacing w:before="20"/>
              <w:jc w:val="right"/>
              <w:rPr>
                <w:color w:val="000000" w:themeColor="text1"/>
                <w:sz w:val="20"/>
                <w:szCs w:val="20"/>
                <w:lang w:val="en-GB"/>
              </w:rPr>
            </w:pPr>
            <w:r w:rsidRPr="00E02560">
              <w:rPr>
                <w:color w:val="000000" w:themeColor="text1"/>
                <w:sz w:val="20"/>
                <w:szCs w:val="20"/>
                <w:lang w:val="en-GB"/>
              </w:rPr>
              <w:t>25,280</w:t>
            </w:r>
          </w:p>
        </w:tc>
      </w:tr>
      <w:tr w:rsidR="00007441" w:rsidRPr="00E02560" w14:paraId="66491CE2" w14:textId="77777777" w:rsidTr="002E2E82">
        <w:trPr>
          <w:trHeight w:val="233"/>
        </w:trPr>
        <w:tc>
          <w:tcPr>
            <w:tcW w:w="4015" w:type="pct"/>
            <w:gridSpan w:val="2"/>
            <w:tcBorders>
              <w:top w:val="single" w:sz="4" w:space="0" w:color="auto"/>
              <w:left w:val="single" w:sz="4" w:space="0" w:color="auto"/>
              <w:bottom w:val="nil"/>
              <w:right w:val="single" w:sz="4" w:space="0" w:color="auto"/>
            </w:tcBorders>
            <w:hideMark/>
          </w:tcPr>
          <w:p w14:paraId="29C5C323" w14:textId="77777777" w:rsidR="00007441" w:rsidRPr="00E02560" w:rsidRDefault="00007441" w:rsidP="002E2E82">
            <w:pPr>
              <w:keepNext/>
              <w:spacing w:before="20"/>
              <w:jc w:val="left"/>
              <w:rPr>
                <w:color w:val="000000" w:themeColor="text1"/>
                <w:sz w:val="20"/>
                <w:szCs w:val="20"/>
                <w:lang w:val="en-GB"/>
              </w:rPr>
            </w:pPr>
            <w:r w:rsidRPr="00E02560">
              <w:rPr>
                <w:sz w:val="20"/>
                <w:szCs w:val="20"/>
                <w:lang w:val="en-GB"/>
              </w:rPr>
              <w:t>Latest reported ODS consumption (2025) (ODP tonnes) as per Article 7:</w:t>
            </w:r>
          </w:p>
        </w:tc>
        <w:tc>
          <w:tcPr>
            <w:tcW w:w="985" w:type="pct"/>
            <w:tcBorders>
              <w:top w:val="single" w:sz="4" w:space="0" w:color="auto"/>
              <w:left w:val="single" w:sz="4" w:space="0" w:color="auto"/>
              <w:bottom w:val="nil"/>
              <w:right w:val="single" w:sz="4" w:space="0" w:color="auto"/>
            </w:tcBorders>
            <w:shd w:val="clear" w:color="auto" w:fill="FFFFFF" w:themeFill="background1"/>
          </w:tcPr>
          <w:p w14:paraId="22DBD362" w14:textId="77777777" w:rsidR="00007441" w:rsidRPr="00E02560" w:rsidRDefault="00007441" w:rsidP="002E2E82">
            <w:pPr>
              <w:keepNext/>
              <w:spacing w:before="20"/>
              <w:jc w:val="right"/>
              <w:rPr>
                <w:color w:val="000000" w:themeColor="text1"/>
                <w:sz w:val="20"/>
                <w:szCs w:val="20"/>
                <w:lang w:val="en-GB"/>
              </w:rPr>
            </w:pPr>
          </w:p>
        </w:tc>
      </w:tr>
      <w:tr w:rsidR="00007441" w:rsidRPr="00E02560" w14:paraId="5FC8B0E2" w14:textId="77777777" w:rsidTr="002E2E82">
        <w:trPr>
          <w:trHeight w:val="233"/>
        </w:trPr>
        <w:tc>
          <w:tcPr>
            <w:tcW w:w="4015" w:type="pct"/>
            <w:gridSpan w:val="2"/>
            <w:tcBorders>
              <w:top w:val="nil"/>
              <w:left w:val="single" w:sz="4" w:space="0" w:color="auto"/>
              <w:bottom w:val="nil"/>
              <w:right w:val="single" w:sz="4" w:space="0" w:color="auto"/>
            </w:tcBorders>
            <w:hideMark/>
          </w:tcPr>
          <w:p w14:paraId="1DE5F27B" w14:textId="77777777" w:rsidR="00007441" w:rsidRPr="00E02560" w:rsidRDefault="00007441" w:rsidP="002E2E82">
            <w:pPr>
              <w:widowControl w:val="0"/>
              <w:ind w:left="360" w:hanging="360"/>
              <w:jc w:val="left"/>
              <w:rPr>
                <w:sz w:val="20"/>
                <w:szCs w:val="20"/>
              </w:rPr>
            </w:pPr>
            <w:r w:rsidRPr="00E02560">
              <w:rPr>
                <w:sz w:val="20"/>
                <w:szCs w:val="20"/>
              </w:rPr>
              <w:t>(a)</w:t>
            </w:r>
            <w:r w:rsidRPr="00E02560">
              <w:rPr>
                <w:sz w:val="20"/>
                <w:szCs w:val="20"/>
              </w:rPr>
              <w:tab/>
              <w:t>Annex B, Group III (methyl chloroform)</w:t>
            </w:r>
          </w:p>
        </w:tc>
        <w:tc>
          <w:tcPr>
            <w:tcW w:w="985" w:type="pct"/>
            <w:tcBorders>
              <w:top w:val="nil"/>
              <w:left w:val="single" w:sz="4" w:space="0" w:color="auto"/>
              <w:bottom w:val="nil"/>
              <w:right w:val="single" w:sz="4" w:space="0" w:color="auto"/>
            </w:tcBorders>
            <w:shd w:val="clear" w:color="auto" w:fill="FFFFFF" w:themeFill="background1"/>
            <w:vAlign w:val="bottom"/>
            <w:hideMark/>
          </w:tcPr>
          <w:p w14:paraId="19940D23" w14:textId="77777777" w:rsidR="00007441" w:rsidRPr="00E02560" w:rsidRDefault="00007441" w:rsidP="002E2E82">
            <w:pPr>
              <w:keepNext/>
              <w:jc w:val="right"/>
              <w:rPr>
                <w:color w:val="000000" w:themeColor="text1"/>
                <w:sz w:val="20"/>
                <w:szCs w:val="20"/>
                <w:lang w:val="en-GB"/>
              </w:rPr>
            </w:pPr>
            <w:r w:rsidRPr="00E02560">
              <w:rPr>
                <w:color w:val="000000" w:themeColor="text1"/>
                <w:sz w:val="20"/>
                <w:szCs w:val="20"/>
                <w:lang w:val="en-GB"/>
              </w:rPr>
              <w:t>0</w:t>
            </w:r>
          </w:p>
        </w:tc>
      </w:tr>
      <w:tr w:rsidR="00007441" w:rsidRPr="00E02560" w14:paraId="5AE1AAF7" w14:textId="77777777" w:rsidTr="002E2E82">
        <w:trPr>
          <w:trHeight w:val="233"/>
        </w:trPr>
        <w:tc>
          <w:tcPr>
            <w:tcW w:w="4015" w:type="pct"/>
            <w:gridSpan w:val="2"/>
            <w:tcBorders>
              <w:top w:val="nil"/>
              <w:left w:val="single" w:sz="4" w:space="0" w:color="auto"/>
              <w:bottom w:val="nil"/>
              <w:right w:val="single" w:sz="4" w:space="0" w:color="auto"/>
            </w:tcBorders>
            <w:hideMark/>
          </w:tcPr>
          <w:p w14:paraId="3136BEA5" w14:textId="77777777" w:rsidR="00007441" w:rsidRPr="00E02560" w:rsidRDefault="00007441" w:rsidP="002E2E82">
            <w:pPr>
              <w:widowControl w:val="0"/>
              <w:ind w:left="360" w:hanging="360"/>
              <w:jc w:val="left"/>
              <w:rPr>
                <w:sz w:val="20"/>
                <w:szCs w:val="20"/>
              </w:rPr>
            </w:pPr>
            <w:r w:rsidRPr="00E02560">
              <w:rPr>
                <w:sz w:val="20"/>
                <w:szCs w:val="20"/>
              </w:rPr>
              <w:t>(b)</w:t>
            </w:r>
            <w:r w:rsidRPr="00E02560">
              <w:rPr>
                <w:sz w:val="20"/>
                <w:szCs w:val="20"/>
              </w:rPr>
              <w:tab/>
              <w:t>Annex C, Group I (HCFCs)</w:t>
            </w:r>
          </w:p>
        </w:tc>
        <w:tc>
          <w:tcPr>
            <w:tcW w:w="985" w:type="pct"/>
            <w:tcBorders>
              <w:top w:val="nil"/>
              <w:left w:val="single" w:sz="4" w:space="0" w:color="auto"/>
              <w:bottom w:val="nil"/>
              <w:right w:val="single" w:sz="4" w:space="0" w:color="auto"/>
            </w:tcBorders>
            <w:shd w:val="clear" w:color="auto" w:fill="FFFFFF" w:themeFill="background1"/>
            <w:vAlign w:val="bottom"/>
            <w:hideMark/>
          </w:tcPr>
          <w:p w14:paraId="1C3C930A" w14:textId="77777777" w:rsidR="00007441" w:rsidRPr="00E02560" w:rsidRDefault="00007441" w:rsidP="002E2E82">
            <w:pPr>
              <w:keepNext/>
              <w:jc w:val="right"/>
              <w:rPr>
                <w:color w:val="000000" w:themeColor="text1"/>
                <w:sz w:val="20"/>
                <w:szCs w:val="20"/>
                <w:lang w:val="en-GB"/>
              </w:rPr>
            </w:pPr>
            <w:r w:rsidRPr="00E02560">
              <w:rPr>
                <w:color w:val="000000" w:themeColor="text1"/>
                <w:sz w:val="20"/>
                <w:szCs w:val="20"/>
                <w:lang w:val="en-GB"/>
              </w:rPr>
              <w:t>0</w:t>
            </w:r>
          </w:p>
        </w:tc>
      </w:tr>
      <w:tr w:rsidR="00007441" w:rsidRPr="00E02560" w14:paraId="18219BC6" w14:textId="77777777" w:rsidTr="002E2E82">
        <w:trPr>
          <w:trHeight w:val="233"/>
        </w:trPr>
        <w:tc>
          <w:tcPr>
            <w:tcW w:w="4015" w:type="pct"/>
            <w:gridSpan w:val="2"/>
            <w:tcBorders>
              <w:top w:val="nil"/>
              <w:left w:val="single" w:sz="4" w:space="0" w:color="auto"/>
              <w:bottom w:val="nil"/>
              <w:right w:val="single" w:sz="4" w:space="0" w:color="auto"/>
            </w:tcBorders>
            <w:hideMark/>
          </w:tcPr>
          <w:p w14:paraId="1E68B8BF" w14:textId="77777777" w:rsidR="00007441" w:rsidRPr="00E02560" w:rsidRDefault="00007441" w:rsidP="002E2E82">
            <w:pPr>
              <w:widowControl w:val="0"/>
              <w:ind w:left="360" w:hanging="360"/>
              <w:jc w:val="left"/>
              <w:rPr>
                <w:sz w:val="20"/>
                <w:szCs w:val="20"/>
              </w:rPr>
            </w:pPr>
            <w:r w:rsidRPr="00E02560">
              <w:rPr>
                <w:sz w:val="20"/>
                <w:szCs w:val="20"/>
              </w:rPr>
              <w:t>(c)</w:t>
            </w:r>
            <w:r w:rsidRPr="00E02560">
              <w:rPr>
                <w:sz w:val="20"/>
                <w:szCs w:val="20"/>
              </w:rPr>
              <w:tab/>
              <w:t>Annex E (methyl bromide)</w:t>
            </w:r>
          </w:p>
        </w:tc>
        <w:tc>
          <w:tcPr>
            <w:tcW w:w="985" w:type="pct"/>
            <w:tcBorders>
              <w:top w:val="nil"/>
              <w:left w:val="single" w:sz="4" w:space="0" w:color="auto"/>
              <w:bottom w:val="nil"/>
              <w:right w:val="single" w:sz="4" w:space="0" w:color="auto"/>
            </w:tcBorders>
            <w:shd w:val="clear" w:color="auto" w:fill="FFFFFF" w:themeFill="background1"/>
            <w:vAlign w:val="bottom"/>
            <w:hideMark/>
          </w:tcPr>
          <w:p w14:paraId="32844A42" w14:textId="77777777" w:rsidR="00007441" w:rsidRPr="00E02560" w:rsidRDefault="00007441" w:rsidP="002E2E82">
            <w:pPr>
              <w:keepNext/>
              <w:jc w:val="right"/>
              <w:rPr>
                <w:color w:val="000000" w:themeColor="text1"/>
                <w:sz w:val="20"/>
                <w:szCs w:val="20"/>
                <w:lang w:val="en-GB"/>
              </w:rPr>
            </w:pPr>
            <w:r w:rsidRPr="00E02560">
              <w:rPr>
                <w:color w:val="000000" w:themeColor="text1"/>
                <w:sz w:val="20"/>
                <w:szCs w:val="20"/>
                <w:lang w:val="en-GB"/>
              </w:rPr>
              <w:t>0</w:t>
            </w:r>
          </w:p>
        </w:tc>
      </w:tr>
      <w:tr w:rsidR="00007441" w:rsidRPr="00E02560" w14:paraId="66DAB7BB" w14:textId="77777777" w:rsidTr="002E2E82">
        <w:trPr>
          <w:trHeight w:val="233"/>
        </w:trPr>
        <w:tc>
          <w:tcPr>
            <w:tcW w:w="4015" w:type="pct"/>
            <w:gridSpan w:val="2"/>
            <w:tcBorders>
              <w:top w:val="nil"/>
              <w:left w:val="single" w:sz="4" w:space="0" w:color="auto"/>
              <w:bottom w:val="nil"/>
              <w:right w:val="single" w:sz="4" w:space="0" w:color="auto"/>
            </w:tcBorders>
            <w:hideMark/>
          </w:tcPr>
          <w:p w14:paraId="5C61AD94" w14:textId="77777777" w:rsidR="00007441" w:rsidRPr="00E02560" w:rsidRDefault="00007441" w:rsidP="002E2E82">
            <w:pPr>
              <w:keepNext/>
              <w:tabs>
                <w:tab w:val="left" w:pos="6752"/>
                <w:tab w:val="right" w:pos="7560"/>
              </w:tabs>
              <w:ind w:left="6480" w:right="-108"/>
              <w:jc w:val="left"/>
              <w:rPr>
                <w:color w:val="000000" w:themeColor="text1"/>
                <w:sz w:val="20"/>
                <w:szCs w:val="20"/>
                <w:lang w:val="en-GB"/>
              </w:rPr>
            </w:pPr>
            <w:r w:rsidRPr="00E02560">
              <w:rPr>
                <w:color w:val="000000" w:themeColor="text1"/>
                <w:sz w:val="20"/>
                <w:szCs w:val="20"/>
                <w:lang w:val="en-GB"/>
              </w:rPr>
              <w:tab/>
              <w:t>Total:</w:t>
            </w:r>
          </w:p>
        </w:tc>
        <w:tc>
          <w:tcPr>
            <w:tcW w:w="985" w:type="pct"/>
            <w:tcBorders>
              <w:top w:val="nil"/>
              <w:left w:val="single" w:sz="4" w:space="0" w:color="auto"/>
              <w:bottom w:val="nil"/>
              <w:right w:val="single" w:sz="4" w:space="0" w:color="auto"/>
            </w:tcBorders>
            <w:shd w:val="clear" w:color="auto" w:fill="FFFFFF" w:themeFill="background1"/>
            <w:vAlign w:val="bottom"/>
            <w:hideMark/>
          </w:tcPr>
          <w:p w14:paraId="2A4CFEE1" w14:textId="77777777" w:rsidR="00007441" w:rsidRPr="00E02560" w:rsidRDefault="00007441" w:rsidP="002E2E82">
            <w:pPr>
              <w:keepNext/>
              <w:jc w:val="right"/>
              <w:rPr>
                <w:color w:val="000000" w:themeColor="text1"/>
                <w:sz w:val="20"/>
                <w:szCs w:val="20"/>
                <w:lang w:val="en-GB"/>
              </w:rPr>
            </w:pPr>
            <w:r w:rsidRPr="00E02560">
              <w:rPr>
                <w:color w:val="000000" w:themeColor="text1"/>
                <w:sz w:val="20"/>
                <w:szCs w:val="20"/>
                <w:lang w:val="en-GB"/>
              </w:rPr>
              <w:t>0</w:t>
            </w:r>
          </w:p>
        </w:tc>
      </w:tr>
      <w:tr w:rsidR="00007441" w:rsidRPr="00E02560" w14:paraId="7629EB50" w14:textId="77777777" w:rsidTr="002E2E82">
        <w:trPr>
          <w:trHeight w:val="233"/>
        </w:trPr>
        <w:tc>
          <w:tcPr>
            <w:tcW w:w="4015" w:type="pct"/>
            <w:gridSpan w:val="2"/>
            <w:tcBorders>
              <w:top w:val="nil"/>
              <w:left w:val="single" w:sz="4" w:space="0" w:color="auto"/>
              <w:bottom w:val="single" w:sz="4" w:space="0" w:color="auto"/>
              <w:right w:val="single" w:sz="4" w:space="0" w:color="auto"/>
            </w:tcBorders>
          </w:tcPr>
          <w:p w14:paraId="6FC77166" w14:textId="77777777" w:rsidR="00007441" w:rsidRPr="00E02560" w:rsidRDefault="00007441" w:rsidP="002E2E82">
            <w:pPr>
              <w:widowControl w:val="0"/>
              <w:ind w:left="360" w:hanging="360"/>
              <w:jc w:val="left"/>
              <w:rPr>
                <w:sz w:val="20"/>
                <w:szCs w:val="20"/>
              </w:rPr>
            </w:pPr>
            <w:r w:rsidRPr="00E02560">
              <w:rPr>
                <w:sz w:val="20"/>
                <w:szCs w:val="20"/>
              </w:rPr>
              <w:t>(d)</w:t>
            </w:r>
            <w:r w:rsidRPr="00E02560">
              <w:rPr>
                <w:sz w:val="20"/>
                <w:szCs w:val="20"/>
              </w:rPr>
              <w:tab/>
              <w:t>Annex F (HFCs) (CO</w:t>
            </w:r>
            <w:r w:rsidRPr="00E02560">
              <w:rPr>
                <w:sz w:val="20"/>
                <w:szCs w:val="20"/>
                <w:vertAlign w:val="subscript"/>
              </w:rPr>
              <w:t>2</w:t>
            </w:r>
            <w:r w:rsidRPr="00E02560">
              <w:rPr>
                <w:sz w:val="20"/>
                <w:szCs w:val="20"/>
              </w:rPr>
              <w:t>-eq tonnes) as per Article 7:</w:t>
            </w:r>
          </w:p>
        </w:tc>
        <w:tc>
          <w:tcPr>
            <w:tcW w:w="985" w:type="pct"/>
            <w:tcBorders>
              <w:top w:val="nil"/>
              <w:left w:val="single" w:sz="4" w:space="0" w:color="auto"/>
              <w:bottom w:val="single" w:sz="4" w:space="0" w:color="auto"/>
              <w:right w:val="single" w:sz="4" w:space="0" w:color="auto"/>
            </w:tcBorders>
            <w:shd w:val="clear" w:color="auto" w:fill="FFFFFF" w:themeFill="background1"/>
          </w:tcPr>
          <w:p w14:paraId="5156488B" w14:textId="77777777" w:rsidR="00007441" w:rsidRPr="00E02560" w:rsidRDefault="00007441" w:rsidP="002E2E82">
            <w:pPr>
              <w:keepNext/>
              <w:jc w:val="right"/>
              <w:rPr>
                <w:color w:val="000000" w:themeColor="text1"/>
                <w:sz w:val="20"/>
                <w:szCs w:val="20"/>
                <w:lang w:val="en-GB"/>
              </w:rPr>
            </w:pPr>
            <w:r w:rsidRPr="00E02560">
              <w:rPr>
                <w:color w:val="000000" w:themeColor="text1"/>
                <w:sz w:val="20"/>
                <w:szCs w:val="20"/>
                <w:lang w:val="en-GB"/>
              </w:rPr>
              <w:t>17,599</w:t>
            </w:r>
          </w:p>
        </w:tc>
      </w:tr>
      <w:tr w:rsidR="00007441" w:rsidRPr="00E02560" w14:paraId="20CB540F" w14:textId="77777777" w:rsidTr="002E2E82">
        <w:trPr>
          <w:trHeight w:val="233"/>
        </w:trPr>
        <w:tc>
          <w:tcPr>
            <w:tcW w:w="4015" w:type="pct"/>
            <w:gridSpan w:val="2"/>
            <w:tcBorders>
              <w:top w:val="nil"/>
              <w:left w:val="single" w:sz="4" w:space="0" w:color="auto"/>
              <w:bottom w:val="single" w:sz="4" w:space="0" w:color="auto"/>
              <w:right w:val="single" w:sz="4" w:space="0" w:color="auto"/>
            </w:tcBorders>
            <w:hideMark/>
          </w:tcPr>
          <w:p w14:paraId="41354EB4" w14:textId="77777777" w:rsidR="00007441" w:rsidRPr="00E02560" w:rsidRDefault="00007441" w:rsidP="002E2E82">
            <w:pPr>
              <w:keepNext/>
              <w:jc w:val="left"/>
              <w:rPr>
                <w:color w:val="000000" w:themeColor="text1"/>
                <w:sz w:val="20"/>
                <w:szCs w:val="20"/>
                <w:lang w:val="en-GB"/>
              </w:rPr>
            </w:pPr>
            <w:r w:rsidRPr="00E02560">
              <w:rPr>
                <w:color w:val="000000" w:themeColor="text1"/>
                <w:sz w:val="20"/>
                <w:szCs w:val="20"/>
                <w:lang w:val="en-GB"/>
              </w:rPr>
              <w:t>Year of reported country programme implementation data:</w:t>
            </w:r>
          </w:p>
        </w:tc>
        <w:tc>
          <w:tcPr>
            <w:tcW w:w="985" w:type="pct"/>
            <w:tcBorders>
              <w:top w:val="nil"/>
              <w:left w:val="single" w:sz="4" w:space="0" w:color="auto"/>
              <w:bottom w:val="single" w:sz="4" w:space="0" w:color="auto"/>
              <w:right w:val="single" w:sz="4" w:space="0" w:color="auto"/>
            </w:tcBorders>
            <w:shd w:val="clear" w:color="auto" w:fill="FFFFFF" w:themeFill="background1"/>
            <w:hideMark/>
          </w:tcPr>
          <w:p w14:paraId="351925C9" w14:textId="77777777" w:rsidR="00007441" w:rsidRPr="00E02560" w:rsidRDefault="00007441" w:rsidP="002E2E82">
            <w:pPr>
              <w:keepNext/>
              <w:jc w:val="right"/>
              <w:rPr>
                <w:sz w:val="20"/>
                <w:szCs w:val="20"/>
                <w:lang w:val="en-GB"/>
              </w:rPr>
            </w:pPr>
            <w:r w:rsidRPr="00E02560">
              <w:rPr>
                <w:sz w:val="20"/>
                <w:szCs w:val="20"/>
                <w:lang w:val="en-GB"/>
              </w:rPr>
              <w:t>2025</w:t>
            </w:r>
          </w:p>
        </w:tc>
      </w:tr>
      <w:tr w:rsidR="00007441" w:rsidRPr="00E02560" w14:paraId="356F01E5" w14:textId="77777777" w:rsidTr="002E2E82">
        <w:trPr>
          <w:trHeight w:val="233"/>
        </w:trPr>
        <w:tc>
          <w:tcPr>
            <w:tcW w:w="4015" w:type="pct"/>
            <w:gridSpan w:val="2"/>
            <w:tcBorders>
              <w:top w:val="single" w:sz="4" w:space="0" w:color="auto"/>
              <w:left w:val="single" w:sz="4" w:space="0" w:color="auto"/>
              <w:bottom w:val="single" w:sz="4" w:space="0" w:color="auto"/>
              <w:right w:val="single" w:sz="4" w:space="0" w:color="auto"/>
            </w:tcBorders>
            <w:hideMark/>
          </w:tcPr>
          <w:p w14:paraId="3364743B" w14:textId="77777777" w:rsidR="00007441" w:rsidRPr="00E02560" w:rsidRDefault="00007441" w:rsidP="002E2E82">
            <w:pPr>
              <w:keepNext/>
              <w:jc w:val="left"/>
              <w:rPr>
                <w:color w:val="000000" w:themeColor="text1"/>
                <w:sz w:val="20"/>
                <w:szCs w:val="20"/>
                <w:lang w:val="en-GB"/>
              </w:rPr>
            </w:pPr>
            <w:r w:rsidRPr="00E02560">
              <w:rPr>
                <w:color w:val="000000" w:themeColor="text1"/>
                <w:sz w:val="20"/>
                <w:szCs w:val="20"/>
                <w:lang w:val="en-GB"/>
              </w:rPr>
              <w:t>Amount approved for projects (as at December 2025) (US $):</w:t>
            </w:r>
          </w:p>
        </w:tc>
        <w:tc>
          <w:tcPr>
            <w:tcW w:w="985" w:type="pct"/>
            <w:tcBorders>
              <w:top w:val="single" w:sz="4" w:space="0" w:color="auto"/>
              <w:left w:val="single" w:sz="4" w:space="0" w:color="auto"/>
              <w:bottom w:val="single" w:sz="4" w:space="0" w:color="auto"/>
              <w:right w:val="single" w:sz="4" w:space="0" w:color="auto"/>
            </w:tcBorders>
            <w:vAlign w:val="bottom"/>
            <w:hideMark/>
          </w:tcPr>
          <w:p w14:paraId="2FCBB86D" w14:textId="77777777" w:rsidR="00007441" w:rsidRPr="00E02560" w:rsidRDefault="00007441" w:rsidP="002E2E82">
            <w:pPr>
              <w:keepNext/>
              <w:jc w:val="right"/>
              <w:rPr>
                <w:color w:val="000000" w:themeColor="text1"/>
                <w:sz w:val="20"/>
                <w:szCs w:val="20"/>
                <w:lang w:val="en-GB"/>
              </w:rPr>
            </w:pPr>
            <w:r w:rsidRPr="00E02560">
              <w:rPr>
                <w:color w:val="000000" w:themeColor="text1"/>
                <w:sz w:val="20"/>
                <w:szCs w:val="20"/>
                <w:lang w:val="en-GB"/>
              </w:rPr>
              <w:t>1,912,393</w:t>
            </w:r>
          </w:p>
        </w:tc>
      </w:tr>
      <w:tr w:rsidR="00007441" w:rsidRPr="00E02560" w14:paraId="0C68B1DC" w14:textId="77777777" w:rsidTr="002E2E82">
        <w:trPr>
          <w:trHeight w:val="170"/>
        </w:trPr>
        <w:tc>
          <w:tcPr>
            <w:tcW w:w="4015" w:type="pct"/>
            <w:gridSpan w:val="2"/>
            <w:tcBorders>
              <w:top w:val="single" w:sz="4" w:space="0" w:color="auto"/>
              <w:left w:val="single" w:sz="4" w:space="0" w:color="auto"/>
              <w:bottom w:val="single" w:sz="4" w:space="0" w:color="auto"/>
              <w:right w:val="single" w:sz="4" w:space="0" w:color="auto"/>
            </w:tcBorders>
            <w:hideMark/>
          </w:tcPr>
          <w:p w14:paraId="7EA86EED" w14:textId="77777777" w:rsidR="00007441" w:rsidRPr="00E02560" w:rsidRDefault="00007441" w:rsidP="002E2E82">
            <w:pPr>
              <w:keepNext/>
              <w:jc w:val="left"/>
              <w:rPr>
                <w:color w:val="000000" w:themeColor="text1"/>
                <w:sz w:val="20"/>
                <w:szCs w:val="20"/>
                <w:lang w:val="en-GB"/>
              </w:rPr>
            </w:pPr>
            <w:r w:rsidRPr="00E02560">
              <w:rPr>
                <w:color w:val="000000" w:themeColor="text1"/>
                <w:sz w:val="20"/>
                <w:szCs w:val="20"/>
                <w:lang w:val="en-GB"/>
              </w:rPr>
              <w:t>Amount disbursed (as at December 2024) (US $):</w:t>
            </w:r>
          </w:p>
        </w:tc>
        <w:tc>
          <w:tcPr>
            <w:tcW w:w="985" w:type="pct"/>
            <w:tcBorders>
              <w:top w:val="single" w:sz="4" w:space="0" w:color="auto"/>
              <w:left w:val="single" w:sz="4" w:space="0" w:color="auto"/>
              <w:bottom w:val="single" w:sz="4" w:space="0" w:color="auto"/>
              <w:right w:val="single" w:sz="4" w:space="0" w:color="auto"/>
            </w:tcBorders>
            <w:vAlign w:val="center"/>
            <w:hideMark/>
          </w:tcPr>
          <w:p w14:paraId="1EB477E8" w14:textId="77777777" w:rsidR="00007441" w:rsidRPr="00E02560" w:rsidRDefault="00007441" w:rsidP="002E2E82">
            <w:pPr>
              <w:keepNext/>
              <w:jc w:val="right"/>
              <w:rPr>
                <w:color w:val="000000" w:themeColor="text1"/>
                <w:sz w:val="20"/>
                <w:szCs w:val="20"/>
                <w:lang w:val="en-GB"/>
              </w:rPr>
            </w:pPr>
            <w:r w:rsidRPr="00E02560">
              <w:rPr>
                <w:color w:val="000000" w:themeColor="text1"/>
                <w:sz w:val="20"/>
                <w:szCs w:val="20"/>
                <w:lang w:val="en-GB"/>
              </w:rPr>
              <w:t>1,401,235</w:t>
            </w:r>
          </w:p>
        </w:tc>
      </w:tr>
      <w:tr w:rsidR="00007441" w:rsidRPr="00E02560" w14:paraId="263286F5" w14:textId="77777777" w:rsidTr="002E2E82">
        <w:trPr>
          <w:trHeight w:val="233"/>
        </w:trPr>
        <w:tc>
          <w:tcPr>
            <w:tcW w:w="4015" w:type="pct"/>
            <w:gridSpan w:val="2"/>
            <w:tcBorders>
              <w:top w:val="single" w:sz="4" w:space="0" w:color="auto"/>
              <w:left w:val="single" w:sz="4" w:space="0" w:color="auto"/>
              <w:bottom w:val="single" w:sz="4" w:space="0" w:color="auto"/>
              <w:right w:val="single" w:sz="4" w:space="0" w:color="auto"/>
            </w:tcBorders>
            <w:hideMark/>
          </w:tcPr>
          <w:p w14:paraId="277C0FB4" w14:textId="77777777" w:rsidR="00007441" w:rsidRPr="00E02560" w:rsidRDefault="00007441" w:rsidP="002E2E82">
            <w:pPr>
              <w:keepNext/>
              <w:jc w:val="left"/>
              <w:rPr>
                <w:color w:val="000000" w:themeColor="text1"/>
                <w:sz w:val="20"/>
                <w:szCs w:val="20"/>
                <w:lang w:val="en-GB"/>
              </w:rPr>
            </w:pPr>
            <w:r w:rsidRPr="00E02560">
              <w:rPr>
                <w:color w:val="000000" w:themeColor="text1"/>
                <w:sz w:val="20"/>
                <w:szCs w:val="20"/>
                <w:lang w:val="en-GB"/>
              </w:rPr>
              <w:t>ODS to be phased out (as at December 2025) (ODP tonnes):</w:t>
            </w:r>
          </w:p>
        </w:tc>
        <w:tc>
          <w:tcPr>
            <w:tcW w:w="985" w:type="pct"/>
            <w:tcBorders>
              <w:top w:val="single" w:sz="4" w:space="0" w:color="auto"/>
              <w:left w:val="single" w:sz="4" w:space="0" w:color="auto"/>
              <w:bottom w:val="single" w:sz="4" w:space="0" w:color="auto"/>
              <w:right w:val="single" w:sz="4" w:space="0" w:color="auto"/>
            </w:tcBorders>
            <w:vAlign w:val="bottom"/>
            <w:hideMark/>
          </w:tcPr>
          <w:p w14:paraId="5D732A81" w14:textId="77777777" w:rsidR="00007441" w:rsidRPr="00E02560" w:rsidRDefault="00007441" w:rsidP="002E2E82">
            <w:pPr>
              <w:keepNext/>
              <w:jc w:val="right"/>
              <w:rPr>
                <w:color w:val="000000" w:themeColor="text1"/>
                <w:sz w:val="20"/>
                <w:szCs w:val="20"/>
                <w:lang w:val="en-GB"/>
              </w:rPr>
            </w:pPr>
            <w:r w:rsidRPr="00E02560">
              <w:rPr>
                <w:color w:val="000000" w:themeColor="text1"/>
                <w:sz w:val="20"/>
                <w:szCs w:val="20"/>
                <w:lang w:val="en-GB"/>
              </w:rPr>
              <w:t>2.3</w:t>
            </w:r>
          </w:p>
        </w:tc>
      </w:tr>
      <w:tr w:rsidR="00007441" w:rsidRPr="00E02560" w14:paraId="251B1B57" w14:textId="77777777" w:rsidTr="002E2E82">
        <w:trPr>
          <w:trHeight w:val="233"/>
        </w:trPr>
        <w:tc>
          <w:tcPr>
            <w:tcW w:w="4015" w:type="pct"/>
            <w:gridSpan w:val="2"/>
            <w:tcBorders>
              <w:top w:val="single" w:sz="4" w:space="0" w:color="auto"/>
              <w:left w:val="single" w:sz="4" w:space="0" w:color="auto"/>
              <w:bottom w:val="single" w:sz="4" w:space="0" w:color="auto"/>
              <w:right w:val="single" w:sz="4" w:space="0" w:color="auto"/>
            </w:tcBorders>
            <w:hideMark/>
          </w:tcPr>
          <w:p w14:paraId="7B7034A6" w14:textId="77777777" w:rsidR="00007441" w:rsidRPr="00E02560" w:rsidRDefault="00007441" w:rsidP="002E2E82">
            <w:pPr>
              <w:keepNext/>
              <w:jc w:val="left"/>
              <w:rPr>
                <w:color w:val="000000" w:themeColor="text1"/>
                <w:sz w:val="20"/>
                <w:szCs w:val="20"/>
                <w:lang w:val="en-GB"/>
              </w:rPr>
            </w:pPr>
            <w:r w:rsidRPr="00E02560">
              <w:rPr>
                <w:color w:val="000000" w:themeColor="text1"/>
                <w:sz w:val="20"/>
                <w:szCs w:val="20"/>
                <w:lang w:val="en-GB"/>
              </w:rPr>
              <w:t>ODS phased out (as at December 2024) (ODP tonnes):</w:t>
            </w:r>
          </w:p>
        </w:tc>
        <w:tc>
          <w:tcPr>
            <w:tcW w:w="985" w:type="pct"/>
            <w:tcBorders>
              <w:top w:val="single" w:sz="4" w:space="0" w:color="auto"/>
              <w:left w:val="single" w:sz="4" w:space="0" w:color="auto"/>
              <w:bottom w:val="single" w:sz="4" w:space="0" w:color="auto"/>
              <w:right w:val="single" w:sz="4" w:space="0" w:color="auto"/>
            </w:tcBorders>
            <w:hideMark/>
          </w:tcPr>
          <w:p w14:paraId="1AA0C7BB" w14:textId="77777777" w:rsidR="00007441" w:rsidRPr="00E02560" w:rsidRDefault="00007441" w:rsidP="002E2E82">
            <w:pPr>
              <w:keepNext/>
              <w:jc w:val="right"/>
              <w:rPr>
                <w:color w:val="000000" w:themeColor="text1"/>
                <w:sz w:val="20"/>
                <w:szCs w:val="20"/>
                <w:lang w:val="en-GB"/>
              </w:rPr>
            </w:pPr>
            <w:r w:rsidRPr="00E02560">
              <w:rPr>
                <w:color w:val="000000" w:themeColor="text1"/>
                <w:sz w:val="20"/>
                <w:szCs w:val="20"/>
                <w:lang w:val="en-GB"/>
              </w:rPr>
              <w:t>2.3</w:t>
            </w:r>
          </w:p>
        </w:tc>
      </w:tr>
    </w:tbl>
    <w:p w14:paraId="1BF49A3F" w14:textId="77777777" w:rsidR="00007441" w:rsidRPr="00E02560" w:rsidRDefault="00007441" w:rsidP="00007441">
      <w:pPr>
        <w:keepNext/>
        <w:rPr>
          <w:color w:val="000000" w:themeColor="text1"/>
          <w:lang w:val="en-GB"/>
        </w:rPr>
      </w:pPr>
    </w:p>
    <w:p w14:paraId="11CE1ADC" w14:textId="77777777" w:rsidR="00007441" w:rsidRPr="00E02560" w:rsidRDefault="00007441" w:rsidP="00007441">
      <w:pPr>
        <w:pStyle w:val="Heading1"/>
        <w:rPr>
          <w:lang w:val="en-GB"/>
        </w:rPr>
      </w:pPr>
      <w:r w:rsidRPr="00E02560">
        <w:rPr>
          <w:lang w:val="en-GB"/>
        </w:rPr>
        <w:t>Summary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007441" w:rsidRPr="00E02560" w14:paraId="546675C3" w14:textId="77777777" w:rsidTr="002E2E82">
        <w:trPr>
          <w:tblHeader/>
        </w:trPr>
        <w:tc>
          <w:tcPr>
            <w:tcW w:w="4067" w:type="pct"/>
            <w:tcBorders>
              <w:top w:val="single" w:sz="4" w:space="0" w:color="auto"/>
              <w:left w:val="single" w:sz="4" w:space="0" w:color="auto"/>
              <w:bottom w:val="single" w:sz="4" w:space="0" w:color="auto"/>
              <w:right w:val="single" w:sz="4" w:space="0" w:color="auto"/>
            </w:tcBorders>
          </w:tcPr>
          <w:p w14:paraId="2AE937B3" w14:textId="77777777" w:rsidR="00007441" w:rsidRPr="00E02560" w:rsidRDefault="00007441" w:rsidP="002E2E82">
            <w:pPr>
              <w:widowControl w:val="0"/>
              <w:jc w:val="left"/>
              <w:rPr>
                <w:b/>
                <w:sz w:val="20"/>
                <w:szCs w:val="20"/>
                <w:lang w:val="en-GB"/>
              </w:rPr>
            </w:pPr>
            <w:r w:rsidRPr="00E02560">
              <w:rPr>
                <w:b/>
                <w:sz w:val="20"/>
                <w:szCs w:val="20"/>
                <w:lang w:val="en-GB"/>
              </w:rPr>
              <w:t>Summary of activities</w:t>
            </w:r>
          </w:p>
          <w:p w14:paraId="500A9655" w14:textId="77777777" w:rsidR="00007441" w:rsidRPr="00E02560" w:rsidRDefault="00007441" w:rsidP="002E2E82">
            <w:pPr>
              <w:widowControl w:val="0"/>
              <w:jc w:val="left"/>
              <w:rPr>
                <w:b/>
                <w:sz w:val="20"/>
                <w:szCs w:val="20"/>
                <w:lang w:val="en-GB"/>
              </w:rPr>
            </w:pPr>
          </w:p>
        </w:tc>
        <w:tc>
          <w:tcPr>
            <w:tcW w:w="933" w:type="pct"/>
            <w:tcBorders>
              <w:top w:val="single" w:sz="4" w:space="0" w:color="auto"/>
              <w:left w:val="single" w:sz="4" w:space="0" w:color="auto"/>
              <w:bottom w:val="single" w:sz="4" w:space="0" w:color="auto"/>
              <w:right w:val="single" w:sz="4" w:space="0" w:color="auto"/>
            </w:tcBorders>
            <w:hideMark/>
          </w:tcPr>
          <w:p w14:paraId="41361F95" w14:textId="77777777" w:rsidR="00007441" w:rsidRPr="00E02560" w:rsidRDefault="00007441" w:rsidP="002E2E82">
            <w:pPr>
              <w:widowControl w:val="0"/>
              <w:jc w:val="center"/>
              <w:rPr>
                <w:b/>
                <w:sz w:val="20"/>
                <w:szCs w:val="20"/>
                <w:lang w:val="en-GB"/>
              </w:rPr>
            </w:pPr>
            <w:r w:rsidRPr="00E02560">
              <w:rPr>
                <w:b/>
                <w:sz w:val="20"/>
                <w:szCs w:val="20"/>
                <w:lang w:val="en-GB"/>
              </w:rPr>
              <w:t>Funds approved (US $)</w:t>
            </w:r>
          </w:p>
        </w:tc>
      </w:tr>
      <w:tr w:rsidR="00007441" w:rsidRPr="00E02560" w14:paraId="13EB3D80"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79C0A37C" w14:textId="77777777" w:rsidR="00007441" w:rsidRPr="00E02560" w:rsidRDefault="00007441" w:rsidP="002E2E82">
            <w:pPr>
              <w:widowControl w:val="0"/>
              <w:ind w:left="360" w:hanging="360"/>
              <w:jc w:val="left"/>
              <w:rPr>
                <w:sz w:val="20"/>
                <w:szCs w:val="20"/>
                <w:lang w:val="en-GB"/>
              </w:rPr>
            </w:pPr>
            <w:r w:rsidRPr="00E02560">
              <w:rPr>
                <w:sz w:val="20"/>
                <w:szCs w:val="20"/>
                <w:lang w:val="en-GB"/>
              </w:rPr>
              <w:t>(a)</w:t>
            </w:r>
            <w:r w:rsidRPr="00E02560">
              <w:rPr>
                <w:sz w:val="20"/>
                <w:szCs w:val="20"/>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6E4CD098" w14:textId="77777777" w:rsidR="00007441" w:rsidRPr="00E02560" w:rsidRDefault="00007441" w:rsidP="002E2E82">
            <w:pPr>
              <w:widowControl w:val="0"/>
              <w:tabs>
                <w:tab w:val="left" w:pos="1485"/>
              </w:tabs>
              <w:jc w:val="right"/>
              <w:rPr>
                <w:sz w:val="20"/>
                <w:szCs w:val="20"/>
                <w:lang w:val="en-GB"/>
              </w:rPr>
            </w:pPr>
            <w:r w:rsidRPr="00E02560">
              <w:rPr>
                <w:sz w:val="20"/>
                <w:szCs w:val="20"/>
                <w:lang w:val="en-GB"/>
              </w:rPr>
              <w:t>274,447</w:t>
            </w:r>
          </w:p>
        </w:tc>
      </w:tr>
      <w:tr w:rsidR="00007441" w:rsidRPr="00E02560" w14:paraId="2D385472"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42A308BA" w14:textId="77777777" w:rsidR="00007441" w:rsidRPr="00E02560" w:rsidRDefault="00007441" w:rsidP="002E2E82">
            <w:pPr>
              <w:widowControl w:val="0"/>
              <w:ind w:left="360" w:hanging="360"/>
              <w:jc w:val="left"/>
              <w:rPr>
                <w:sz w:val="20"/>
                <w:szCs w:val="20"/>
                <w:lang w:val="en-GB"/>
              </w:rPr>
            </w:pPr>
            <w:r w:rsidRPr="00E02560">
              <w:rPr>
                <w:sz w:val="20"/>
                <w:szCs w:val="20"/>
                <w:lang w:val="en-GB"/>
              </w:rPr>
              <w:t>(b)</w:t>
            </w:r>
            <w:r w:rsidRPr="00E02560">
              <w:rPr>
                <w:sz w:val="20"/>
                <w:szCs w:val="20"/>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0392AE60" w14:textId="77777777" w:rsidR="00007441" w:rsidRPr="00E02560" w:rsidRDefault="00007441" w:rsidP="002E2E82">
            <w:pPr>
              <w:widowControl w:val="0"/>
              <w:jc w:val="right"/>
              <w:rPr>
                <w:sz w:val="20"/>
                <w:szCs w:val="20"/>
                <w:lang w:val="en-GB"/>
              </w:rPr>
            </w:pPr>
            <w:r w:rsidRPr="00E02560">
              <w:rPr>
                <w:sz w:val="20"/>
                <w:szCs w:val="20"/>
                <w:lang w:val="en-GB"/>
              </w:rPr>
              <w:t>487,369</w:t>
            </w:r>
          </w:p>
        </w:tc>
      </w:tr>
      <w:tr w:rsidR="00007441" w:rsidRPr="00E02560" w14:paraId="3E4CDF42"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650C5C66" w14:textId="77777777" w:rsidR="00007441" w:rsidRPr="00E02560" w:rsidRDefault="00007441" w:rsidP="002E2E82">
            <w:pPr>
              <w:widowControl w:val="0"/>
              <w:ind w:left="360" w:hanging="360"/>
              <w:jc w:val="left"/>
              <w:rPr>
                <w:sz w:val="20"/>
                <w:szCs w:val="20"/>
                <w:lang w:val="en-GB"/>
              </w:rPr>
            </w:pPr>
            <w:r w:rsidRPr="00E02560">
              <w:rPr>
                <w:sz w:val="20"/>
                <w:szCs w:val="20"/>
                <w:lang w:val="en-GB"/>
              </w:rPr>
              <w:t>(c)</w:t>
            </w:r>
            <w:r w:rsidRPr="00E02560">
              <w:rPr>
                <w:sz w:val="20"/>
                <w:szCs w:val="20"/>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26419DBB" w14:textId="77777777" w:rsidR="00007441" w:rsidRPr="00E02560" w:rsidRDefault="00007441" w:rsidP="002E2E82">
            <w:pPr>
              <w:widowControl w:val="0"/>
              <w:tabs>
                <w:tab w:val="left" w:pos="1275"/>
              </w:tabs>
              <w:jc w:val="right"/>
              <w:rPr>
                <w:sz w:val="20"/>
                <w:szCs w:val="20"/>
                <w:lang w:val="en-GB"/>
              </w:rPr>
            </w:pPr>
            <w:r w:rsidRPr="00E02560">
              <w:rPr>
                <w:sz w:val="20"/>
                <w:szCs w:val="20"/>
                <w:lang w:val="en-GB"/>
              </w:rPr>
              <w:t>1,150,577</w:t>
            </w:r>
          </w:p>
        </w:tc>
      </w:tr>
      <w:tr w:rsidR="00007441" w:rsidRPr="00E02560" w14:paraId="23DEADB8"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261DB607" w14:textId="77777777" w:rsidR="00007441" w:rsidRPr="00E02560" w:rsidRDefault="00007441" w:rsidP="002E2E82">
            <w:pPr>
              <w:widowControl w:val="0"/>
              <w:tabs>
                <w:tab w:val="left" w:pos="6973"/>
              </w:tabs>
              <w:ind w:left="6548" w:right="-232"/>
              <w:rPr>
                <w:sz w:val="20"/>
                <w:szCs w:val="20"/>
                <w:lang w:val="en-GB"/>
              </w:rPr>
            </w:pPr>
            <w:r w:rsidRPr="00E02560">
              <w:rPr>
                <w:sz w:val="20"/>
                <w:szCs w:val="20"/>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5CDCF638" w14:textId="77777777" w:rsidR="00007441" w:rsidRPr="00E02560" w:rsidRDefault="00007441" w:rsidP="002E2E82">
            <w:pPr>
              <w:widowControl w:val="0"/>
              <w:jc w:val="right"/>
              <w:rPr>
                <w:sz w:val="20"/>
                <w:szCs w:val="20"/>
                <w:lang w:val="en-GB"/>
              </w:rPr>
            </w:pPr>
            <w:r w:rsidRPr="00E02560">
              <w:rPr>
                <w:sz w:val="20"/>
                <w:szCs w:val="20"/>
                <w:lang w:val="en-GB"/>
              </w:rPr>
              <w:t>1,912,393</w:t>
            </w:r>
          </w:p>
        </w:tc>
      </w:tr>
      <w:tr w:rsidR="00007441" w:rsidRPr="00E02560" w14:paraId="66094FF7"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30BB2A7C" w14:textId="77777777" w:rsidR="00007441" w:rsidRPr="00E02560" w:rsidRDefault="00007441" w:rsidP="002E2E82">
            <w:pPr>
              <w:widowControl w:val="0"/>
              <w:ind w:left="360" w:hanging="360"/>
              <w:jc w:val="left"/>
              <w:rPr>
                <w:sz w:val="20"/>
                <w:szCs w:val="20"/>
                <w:lang w:val="en-GB"/>
              </w:rPr>
            </w:pPr>
            <w:r w:rsidRPr="00E02560">
              <w:rPr>
                <w:sz w:val="20"/>
                <w:szCs w:val="20"/>
                <w:lang w:val="en-GB"/>
              </w:rPr>
              <w:t>(d)</w:t>
            </w:r>
            <w:r w:rsidRPr="00E02560">
              <w:rPr>
                <w:sz w:val="20"/>
                <w:szCs w:val="20"/>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1759AB32" w14:textId="77777777" w:rsidR="00007441" w:rsidRPr="00E02560" w:rsidRDefault="00007441" w:rsidP="002E2E82">
            <w:pPr>
              <w:widowControl w:val="0"/>
              <w:jc w:val="right"/>
              <w:rPr>
                <w:sz w:val="20"/>
                <w:szCs w:val="20"/>
                <w:lang w:val="en-GB"/>
              </w:rPr>
            </w:pPr>
            <w:r w:rsidRPr="00E02560">
              <w:rPr>
                <w:sz w:val="20"/>
                <w:szCs w:val="20"/>
                <w:lang w:val="en-GB"/>
              </w:rPr>
              <w:t>50,000</w:t>
            </w:r>
          </w:p>
        </w:tc>
      </w:tr>
    </w:tbl>
    <w:p w14:paraId="0E4D966B" w14:textId="77777777" w:rsidR="00007441" w:rsidRPr="00E02560" w:rsidRDefault="00007441" w:rsidP="00007441">
      <w:pPr>
        <w:widowControl w:val="0"/>
        <w:spacing w:after="240"/>
        <w:outlineLvl w:val="0"/>
        <w:rPr>
          <w:color w:val="000000" w:themeColor="text1"/>
          <w:lang w:val="en-GB"/>
        </w:rPr>
      </w:pPr>
    </w:p>
    <w:p w14:paraId="5190389F" w14:textId="77777777" w:rsidR="00007441" w:rsidRPr="00E02560" w:rsidRDefault="00007441" w:rsidP="00007441">
      <w:pPr>
        <w:keepNext/>
        <w:spacing w:after="240"/>
        <w:rPr>
          <w:u w:val="single"/>
        </w:rPr>
      </w:pPr>
      <w:r w:rsidRPr="00E02560">
        <w:rPr>
          <w:u w:val="single"/>
        </w:rPr>
        <w:t>Progress report</w:t>
      </w:r>
    </w:p>
    <w:p w14:paraId="24D91CFB" w14:textId="77777777" w:rsidR="00007441" w:rsidRPr="00E02560" w:rsidRDefault="00007441" w:rsidP="00007441">
      <w:pPr>
        <w:pStyle w:val="Heading1"/>
        <w:rPr>
          <w:lang w:val="en-GB"/>
        </w:rPr>
      </w:pPr>
      <w:r w:rsidRPr="00E02560">
        <w:rPr>
          <w:lang w:val="en-GB"/>
        </w:rPr>
        <w:t>Phase VIII of the IS project for Saint Vincent and the Grenadines continued to support the implementation of Montreal Protocol activities with the participation of key national stakeholders and technical assistance from UNEP, with four of the seven objectives fully achieved, based on the performance indicators, and three partially achieved. Implementation of planned activities was delayed owing to administrative challenges, noting that phase VIII of the IS project coincided with the COVID-19 pandemic, the eruption of La Soufrière volcano in April 2021, and Hurricane Beryl in July 2024. Notwithstanding the challenges, during the reporting period, the country maintained zero consumption of HCFCs, ahead of the Montreal Protocol schedule, including through an administrative ban on HCFC refrigerant imports effective from 1 January 2025, and continued to implement the HCFC licensing and quota system and related import controls. However, HFC consumption reported for 2024 exceeded the country's consumption limit, resulting in non</w:t>
      </w:r>
      <w:r w:rsidRPr="00E02560">
        <w:rPr>
          <w:lang w:val="en-GB"/>
        </w:rPr>
        <w:noBreakHyphen/>
        <w:t>compliance under MOP Decision XXXVII/14. In response, the NOU halted import licence issuance and worked closely with UNEP on measures to return to compliance, with 2025 data confirming consumption within the limit. During the reporting period, the NOU also continued data reporting, customs coordination, stakeholder consultations, awareness-raising activities, participation in regional and international Montreal Protocol meetings, and work to strengthen the revised regulatory framework for HFC controls. In addition, the NOU submitted the final tranche of stage I of the HPMP and the project to prepare a national inventory of waste ODS banks to the 97</w:t>
      </w:r>
      <w:r w:rsidRPr="00E02560">
        <w:rPr>
          <w:vertAlign w:val="superscript"/>
          <w:lang w:val="en-GB"/>
        </w:rPr>
        <w:t>th</w:t>
      </w:r>
      <w:r w:rsidRPr="00E02560">
        <w:rPr>
          <w:lang w:val="en-GB"/>
        </w:rPr>
        <w:t xml:space="preserve"> meeting of the Executive Committee.</w:t>
      </w:r>
    </w:p>
    <w:p w14:paraId="38398E45" w14:textId="77777777" w:rsidR="00007441" w:rsidRPr="00E02560" w:rsidRDefault="00007441" w:rsidP="00007441">
      <w:pPr>
        <w:keepNext/>
        <w:spacing w:after="240"/>
        <w:rPr>
          <w:u w:val="single"/>
        </w:rPr>
      </w:pPr>
      <w:r w:rsidRPr="00E02560">
        <w:rPr>
          <w:u w:val="single"/>
        </w:rPr>
        <w:t>Plan of action</w:t>
      </w:r>
    </w:p>
    <w:p w14:paraId="1313B2AE" w14:textId="77777777" w:rsidR="00007441" w:rsidRPr="00E02560" w:rsidRDefault="00007441" w:rsidP="00007441">
      <w:pPr>
        <w:pStyle w:val="Heading1"/>
      </w:pPr>
      <w:r w:rsidRPr="00E02560">
        <w:t xml:space="preserve">As part of phase IX, the Government of Saint Vincent and the Grenadines will continue to support activities to sustain the phase-out of HCFCs, strengthen implementation of the Kigali Amendment, and prepare and implement stage I of the KIP. The NOU will continue to implement the licensing and quota system for HCFCs and HFCs, work with Customs, importers, and other stakeholders to further strengthen the HFC quota system, and finalize the revised Montreal Protocol regulations to provide a legislative basis for the HFC quota system, technician and supplier licensing, and the establishment of an Ozone National Fund. The NOU will support completion of HPMP and energy-efficiency activities, implement the project to prepare a national inventory of ODS banks, and develop a communication strategy to guide public </w:t>
      </w:r>
      <w:r w:rsidRPr="00E02560">
        <w:lastRenderedPageBreak/>
        <w:t>awareness campaigns. The NOU will maintain active participation in regional and international Montreal Protocol meetings and promote women's participation in the RAC sector through consultations with gender</w:t>
      </w:r>
      <w:r w:rsidRPr="00E02560">
        <w:noBreakHyphen/>
        <w:t>focused ministries and organizations.</w:t>
      </w:r>
    </w:p>
    <w:p w14:paraId="75BA66DE" w14:textId="77777777" w:rsidR="00007441" w:rsidRPr="00E02560" w:rsidRDefault="00007441" w:rsidP="00007441">
      <w:pPr>
        <w:keepNext/>
        <w:spacing w:after="240"/>
        <w:rPr>
          <w:u w:val="single"/>
        </w:rPr>
      </w:pPr>
      <w:r w:rsidRPr="00E02560">
        <w:rPr>
          <w:u w:val="single"/>
        </w:rPr>
        <w:t>Sustainability and risk assessment</w:t>
      </w:r>
    </w:p>
    <w:p w14:paraId="0B09528E" w14:textId="77777777" w:rsidR="00007441" w:rsidRPr="00E02560" w:rsidRDefault="00007441" w:rsidP="00007441">
      <w:pPr>
        <w:pStyle w:val="Heading1"/>
      </w:pPr>
      <w:r w:rsidRPr="00E02560">
        <w:t>The NOU functions within the Department of Sustainable Development in the Ministry of Tourism, Civil Aviation and Sustainable Development and follows reporting procedures established by the Ministry, with oversight from the Office of the Permanent Secretary. The national work programme is incorporated within the Ministry's portfolio and is supported by Government in-kind contributions. To mitigate risks related to implementation of the expanded portfolio of projects, the NOU will recruit additional project support staff, strengthen inter-ministerial cooperation, and maintain close collaboration with UNEP.</w:t>
      </w:r>
    </w:p>
    <w:p w14:paraId="7FB0C775" w14:textId="77777777" w:rsidR="00007441" w:rsidRPr="00E02560" w:rsidRDefault="00007441" w:rsidP="00007441">
      <w:pPr>
        <w:keepNext/>
        <w:spacing w:after="120"/>
        <w:outlineLvl w:val="0"/>
        <w:rPr>
          <w:b/>
          <w:bCs/>
        </w:rPr>
      </w:pPr>
      <w:r w:rsidRPr="00E02560">
        <w:rPr>
          <w:b/>
          <w:bCs/>
        </w:rPr>
        <w:t>Samoa: Renewal of institutional strengthening</w:t>
      </w:r>
    </w:p>
    <w:tbl>
      <w:tblPr>
        <w:tblStyle w:val="TableGrid70"/>
        <w:tblW w:w="5000" w:type="pct"/>
        <w:tblLook w:val="01E0" w:firstRow="1" w:lastRow="1" w:firstColumn="1" w:lastColumn="1" w:noHBand="0" w:noVBand="0"/>
      </w:tblPr>
      <w:tblGrid>
        <w:gridCol w:w="6079"/>
        <w:gridCol w:w="1709"/>
        <w:gridCol w:w="1652"/>
      </w:tblGrid>
      <w:tr w:rsidR="00007441" w:rsidRPr="00E02560" w14:paraId="044F9B68" w14:textId="77777777" w:rsidTr="002E2E82">
        <w:trPr>
          <w:trHeight w:val="278"/>
          <w:tblHeader/>
        </w:trPr>
        <w:tc>
          <w:tcPr>
            <w:tcW w:w="4125" w:type="pct"/>
            <w:gridSpan w:val="2"/>
            <w:tcBorders>
              <w:bottom w:val="single" w:sz="4" w:space="0" w:color="auto"/>
            </w:tcBorders>
          </w:tcPr>
          <w:p w14:paraId="3BE0C459" w14:textId="77777777" w:rsidR="00007441" w:rsidRPr="00E02560" w:rsidRDefault="00007441" w:rsidP="002E2E82">
            <w:pPr>
              <w:keepNext/>
              <w:rPr>
                <w:b/>
                <w:sz w:val="20"/>
                <w:szCs w:val="20"/>
              </w:rPr>
            </w:pPr>
            <w:r w:rsidRPr="00E02560">
              <w:rPr>
                <w:b/>
                <w:sz w:val="20"/>
                <w:szCs w:val="20"/>
              </w:rPr>
              <w:t>Summary of the project and country profile</w:t>
            </w:r>
          </w:p>
        </w:tc>
        <w:tc>
          <w:tcPr>
            <w:tcW w:w="875" w:type="pct"/>
          </w:tcPr>
          <w:p w14:paraId="38D952F0" w14:textId="77777777" w:rsidR="00007441" w:rsidRPr="00E02560" w:rsidRDefault="00007441" w:rsidP="002E2E82">
            <w:pPr>
              <w:keepNext/>
              <w:jc w:val="right"/>
              <w:rPr>
                <w:b/>
                <w:sz w:val="20"/>
                <w:szCs w:val="20"/>
              </w:rPr>
            </w:pPr>
          </w:p>
        </w:tc>
      </w:tr>
      <w:tr w:rsidR="00007441" w:rsidRPr="00E02560" w14:paraId="481B4BC0" w14:textId="77777777" w:rsidTr="002E2E82">
        <w:trPr>
          <w:trHeight w:val="233"/>
        </w:trPr>
        <w:tc>
          <w:tcPr>
            <w:tcW w:w="4125" w:type="pct"/>
            <w:gridSpan w:val="2"/>
            <w:tcBorders>
              <w:bottom w:val="single" w:sz="4" w:space="0" w:color="auto"/>
            </w:tcBorders>
          </w:tcPr>
          <w:p w14:paraId="7D098C91" w14:textId="77777777" w:rsidR="00007441" w:rsidRPr="00E02560" w:rsidRDefault="00007441" w:rsidP="002E2E82">
            <w:pPr>
              <w:keepNext/>
              <w:rPr>
                <w:sz w:val="20"/>
                <w:szCs w:val="20"/>
              </w:rPr>
            </w:pPr>
            <w:r w:rsidRPr="00E02560">
              <w:rPr>
                <w:sz w:val="20"/>
                <w:szCs w:val="20"/>
              </w:rPr>
              <w:t>Implementing agency:</w:t>
            </w:r>
          </w:p>
        </w:tc>
        <w:tc>
          <w:tcPr>
            <w:tcW w:w="875" w:type="pct"/>
            <w:tcBorders>
              <w:bottom w:val="single" w:sz="4" w:space="0" w:color="auto"/>
            </w:tcBorders>
          </w:tcPr>
          <w:p w14:paraId="726281D2" w14:textId="77777777" w:rsidR="00007441" w:rsidRPr="00E02560" w:rsidRDefault="00007441" w:rsidP="002E2E82">
            <w:pPr>
              <w:keepNext/>
              <w:jc w:val="center"/>
              <w:rPr>
                <w:sz w:val="20"/>
                <w:szCs w:val="20"/>
              </w:rPr>
            </w:pPr>
            <w:r w:rsidRPr="00E02560">
              <w:rPr>
                <w:sz w:val="20"/>
                <w:szCs w:val="20"/>
              </w:rPr>
              <w:t>UNEP</w:t>
            </w:r>
          </w:p>
        </w:tc>
      </w:tr>
      <w:tr w:rsidR="00007441" w:rsidRPr="00E02560" w14:paraId="39E00698" w14:textId="77777777" w:rsidTr="002E2E82">
        <w:trPr>
          <w:trHeight w:val="233"/>
        </w:trPr>
        <w:tc>
          <w:tcPr>
            <w:tcW w:w="4125" w:type="pct"/>
            <w:gridSpan w:val="2"/>
            <w:tcBorders>
              <w:top w:val="single" w:sz="4" w:space="0" w:color="auto"/>
              <w:left w:val="single" w:sz="4" w:space="0" w:color="auto"/>
              <w:bottom w:val="nil"/>
              <w:right w:val="single" w:sz="4" w:space="0" w:color="auto"/>
            </w:tcBorders>
          </w:tcPr>
          <w:p w14:paraId="5A35E555" w14:textId="77777777" w:rsidR="00007441" w:rsidRPr="00E02560" w:rsidRDefault="00007441" w:rsidP="002E2E82">
            <w:pPr>
              <w:keepNext/>
              <w:rPr>
                <w:sz w:val="20"/>
                <w:szCs w:val="20"/>
              </w:rPr>
            </w:pPr>
            <w:r w:rsidRPr="00E02560">
              <w:rPr>
                <w:sz w:val="20"/>
                <w:szCs w:val="20"/>
              </w:rPr>
              <w:t>Amounts previously approved for institutional strengthening (US $):</w:t>
            </w:r>
          </w:p>
        </w:tc>
        <w:tc>
          <w:tcPr>
            <w:tcW w:w="875" w:type="pct"/>
            <w:tcBorders>
              <w:top w:val="single" w:sz="4" w:space="0" w:color="auto"/>
              <w:left w:val="single" w:sz="4" w:space="0" w:color="auto"/>
              <w:bottom w:val="nil"/>
              <w:right w:val="single" w:sz="4" w:space="0" w:color="auto"/>
            </w:tcBorders>
          </w:tcPr>
          <w:p w14:paraId="60ABCCE3" w14:textId="77777777" w:rsidR="00007441" w:rsidRPr="00E02560" w:rsidRDefault="00007441" w:rsidP="002E2E82">
            <w:pPr>
              <w:keepNext/>
              <w:jc w:val="right"/>
              <w:rPr>
                <w:sz w:val="20"/>
                <w:szCs w:val="20"/>
              </w:rPr>
            </w:pPr>
          </w:p>
        </w:tc>
      </w:tr>
      <w:tr w:rsidR="00007441" w:rsidRPr="00E02560" w14:paraId="7DAF02E4" w14:textId="77777777" w:rsidTr="002E2E82">
        <w:trPr>
          <w:trHeight w:val="233"/>
        </w:trPr>
        <w:tc>
          <w:tcPr>
            <w:tcW w:w="3220" w:type="pct"/>
            <w:tcBorders>
              <w:top w:val="nil"/>
              <w:left w:val="single" w:sz="4" w:space="0" w:color="auto"/>
              <w:bottom w:val="nil"/>
              <w:right w:val="nil"/>
            </w:tcBorders>
            <w:shd w:val="clear" w:color="auto" w:fill="FFFFFF" w:themeFill="background1"/>
            <w:vAlign w:val="bottom"/>
          </w:tcPr>
          <w:p w14:paraId="6269BECC" w14:textId="77777777" w:rsidR="00007441" w:rsidRPr="00E02560" w:rsidRDefault="00007441" w:rsidP="002E2E82">
            <w:pPr>
              <w:ind w:left="4842" w:right="-198"/>
              <w:jc w:val="left"/>
              <w:rPr>
                <w:sz w:val="20"/>
                <w:szCs w:val="20"/>
              </w:rPr>
            </w:pPr>
            <w:r w:rsidRPr="00E02560">
              <w:rPr>
                <w:sz w:val="20"/>
                <w:szCs w:val="20"/>
              </w:rPr>
              <w:t>Phase I:</w:t>
            </w:r>
          </w:p>
        </w:tc>
        <w:tc>
          <w:tcPr>
            <w:tcW w:w="905" w:type="pct"/>
            <w:tcBorders>
              <w:top w:val="nil"/>
              <w:left w:val="nil"/>
              <w:bottom w:val="nil"/>
              <w:right w:val="single" w:sz="4" w:space="0" w:color="auto"/>
            </w:tcBorders>
            <w:shd w:val="clear" w:color="auto" w:fill="FFFFFF" w:themeFill="background1"/>
            <w:vAlign w:val="bottom"/>
          </w:tcPr>
          <w:p w14:paraId="0DC98030" w14:textId="77777777" w:rsidR="00007441" w:rsidRPr="00E02560" w:rsidRDefault="00007441" w:rsidP="002E2E82">
            <w:pPr>
              <w:jc w:val="right"/>
              <w:rPr>
                <w:sz w:val="20"/>
                <w:szCs w:val="20"/>
              </w:rPr>
            </w:pPr>
            <w:r w:rsidRPr="00E02560">
              <w:rPr>
                <w:sz w:val="20"/>
                <w:szCs w:val="20"/>
              </w:rPr>
              <w:t>May-97</w:t>
            </w:r>
          </w:p>
        </w:tc>
        <w:tc>
          <w:tcPr>
            <w:tcW w:w="875" w:type="pct"/>
            <w:tcBorders>
              <w:top w:val="nil"/>
              <w:left w:val="single" w:sz="4" w:space="0" w:color="auto"/>
              <w:bottom w:val="nil"/>
              <w:right w:val="single" w:sz="4" w:space="0" w:color="auto"/>
            </w:tcBorders>
            <w:shd w:val="clear" w:color="auto" w:fill="FFFFFF" w:themeFill="background1"/>
            <w:vAlign w:val="bottom"/>
          </w:tcPr>
          <w:p w14:paraId="06477062" w14:textId="77777777" w:rsidR="00007441" w:rsidRPr="00E02560" w:rsidRDefault="00007441" w:rsidP="002E2E82">
            <w:pPr>
              <w:jc w:val="right"/>
              <w:rPr>
                <w:sz w:val="20"/>
                <w:szCs w:val="20"/>
              </w:rPr>
            </w:pPr>
            <w:r w:rsidRPr="00E02560">
              <w:rPr>
                <w:sz w:val="20"/>
                <w:szCs w:val="20"/>
              </w:rPr>
              <w:t>33,900</w:t>
            </w:r>
          </w:p>
        </w:tc>
      </w:tr>
      <w:tr w:rsidR="00007441" w:rsidRPr="00E02560" w14:paraId="61BA3652" w14:textId="77777777" w:rsidTr="002E2E82">
        <w:trPr>
          <w:trHeight w:val="233"/>
        </w:trPr>
        <w:tc>
          <w:tcPr>
            <w:tcW w:w="3220" w:type="pct"/>
            <w:tcBorders>
              <w:top w:val="nil"/>
              <w:left w:val="single" w:sz="4" w:space="0" w:color="auto"/>
              <w:bottom w:val="nil"/>
              <w:right w:val="nil"/>
            </w:tcBorders>
            <w:shd w:val="clear" w:color="auto" w:fill="FFFFFF" w:themeFill="background1"/>
            <w:vAlign w:val="bottom"/>
          </w:tcPr>
          <w:p w14:paraId="3E0ED3DF" w14:textId="77777777" w:rsidR="00007441" w:rsidRPr="00E02560" w:rsidRDefault="00007441" w:rsidP="002E2E82">
            <w:pPr>
              <w:ind w:left="4842" w:right="-198"/>
              <w:jc w:val="left"/>
              <w:rPr>
                <w:sz w:val="20"/>
                <w:szCs w:val="20"/>
              </w:rPr>
            </w:pPr>
            <w:r w:rsidRPr="00E02560">
              <w:rPr>
                <w:sz w:val="20"/>
                <w:szCs w:val="20"/>
              </w:rPr>
              <w:t>Phase II:</w:t>
            </w:r>
          </w:p>
        </w:tc>
        <w:tc>
          <w:tcPr>
            <w:tcW w:w="905" w:type="pct"/>
            <w:tcBorders>
              <w:top w:val="nil"/>
              <w:left w:val="nil"/>
              <w:bottom w:val="nil"/>
              <w:right w:val="single" w:sz="4" w:space="0" w:color="auto"/>
            </w:tcBorders>
            <w:shd w:val="clear" w:color="auto" w:fill="FFFFFF" w:themeFill="background1"/>
            <w:vAlign w:val="bottom"/>
          </w:tcPr>
          <w:p w14:paraId="59E2F331" w14:textId="77777777" w:rsidR="00007441" w:rsidRPr="00E02560" w:rsidRDefault="00007441" w:rsidP="002E2E82">
            <w:pPr>
              <w:jc w:val="right"/>
              <w:rPr>
                <w:sz w:val="20"/>
                <w:szCs w:val="20"/>
              </w:rPr>
            </w:pPr>
            <w:r w:rsidRPr="00E02560">
              <w:rPr>
                <w:sz w:val="20"/>
                <w:szCs w:val="20"/>
              </w:rPr>
              <w:t>Apr-03</w:t>
            </w:r>
          </w:p>
        </w:tc>
        <w:tc>
          <w:tcPr>
            <w:tcW w:w="875" w:type="pct"/>
            <w:tcBorders>
              <w:top w:val="nil"/>
              <w:left w:val="single" w:sz="4" w:space="0" w:color="auto"/>
              <w:bottom w:val="nil"/>
              <w:right w:val="single" w:sz="4" w:space="0" w:color="auto"/>
            </w:tcBorders>
            <w:shd w:val="clear" w:color="auto" w:fill="FFFFFF" w:themeFill="background1"/>
            <w:vAlign w:val="bottom"/>
          </w:tcPr>
          <w:p w14:paraId="72988F31" w14:textId="77777777" w:rsidR="00007441" w:rsidRPr="00E02560" w:rsidRDefault="00007441" w:rsidP="002E2E82">
            <w:pPr>
              <w:jc w:val="right"/>
              <w:rPr>
                <w:sz w:val="20"/>
                <w:szCs w:val="20"/>
              </w:rPr>
            </w:pPr>
            <w:r w:rsidRPr="00E02560">
              <w:rPr>
                <w:sz w:val="20"/>
                <w:szCs w:val="20"/>
              </w:rPr>
              <w:t>26,000</w:t>
            </w:r>
          </w:p>
        </w:tc>
      </w:tr>
      <w:tr w:rsidR="00007441" w:rsidRPr="00E02560" w14:paraId="341D0FE0" w14:textId="77777777" w:rsidTr="002E2E82">
        <w:trPr>
          <w:trHeight w:val="233"/>
        </w:trPr>
        <w:tc>
          <w:tcPr>
            <w:tcW w:w="3220" w:type="pct"/>
            <w:tcBorders>
              <w:top w:val="nil"/>
              <w:left w:val="single" w:sz="4" w:space="0" w:color="auto"/>
              <w:bottom w:val="nil"/>
              <w:right w:val="nil"/>
            </w:tcBorders>
            <w:shd w:val="clear" w:color="auto" w:fill="FFFFFF" w:themeFill="background1"/>
            <w:vAlign w:val="bottom"/>
          </w:tcPr>
          <w:p w14:paraId="3FC2DACE" w14:textId="77777777" w:rsidR="00007441" w:rsidRPr="00E02560" w:rsidRDefault="00007441" w:rsidP="002E2E82">
            <w:pPr>
              <w:ind w:left="4842" w:right="-198"/>
              <w:jc w:val="left"/>
              <w:rPr>
                <w:sz w:val="20"/>
                <w:szCs w:val="20"/>
              </w:rPr>
            </w:pPr>
            <w:r w:rsidRPr="00E02560">
              <w:rPr>
                <w:sz w:val="20"/>
                <w:szCs w:val="20"/>
              </w:rPr>
              <w:t>Phase III:</w:t>
            </w:r>
          </w:p>
        </w:tc>
        <w:tc>
          <w:tcPr>
            <w:tcW w:w="905" w:type="pct"/>
            <w:tcBorders>
              <w:top w:val="nil"/>
              <w:left w:val="nil"/>
              <w:bottom w:val="nil"/>
              <w:right w:val="single" w:sz="4" w:space="0" w:color="auto"/>
            </w:tcBorders>
            <w:shd w:val="clear" w:color="auto" w:fill="FFFFFF" w:themeFill="background1"/>
            <w:vAlign w:val="bottom"/>
          </w:tcPr>
          <w:p w14:paraId="3150E3B5" w14:textId="77777777" w:rsidR="00007441" w:rsidRPr="00E02560" w:rsidRDefault="00007441" w:rsidP="002E2E82">
            <w:pPr>
              <w:jc w:val="right"/>
              <w:rPr>
                <w:sz w:val="20"/>
                <w:szCs w:val="20"/>
              </w:rPr>
            </w:pPr>
            <w:r w:rsidRPr="00E02560">
              <w:rPr>
                <w:sz w:val="20"/>
                <w:szCs w:val="20"/>
              </w:rPr>
              <w:t>Nov-05</w:t>
            </w:r>
          </w:p>
        </w:tc>
        <w:tc>
          <w:tcPr>
            <w:tcW w:w="875" w:type="pct"/>
            <w:tcBorders>
              <w:top w:val="nil"/>
              <w:left w:val="single" w:sz="4" w:space="0" w:color="auto"/>
              <w:bottom w:val="nil"/>
              <w:right w:val="single" w:sz="4" w:space="0" w:color="auto"/>
            </w:tcBorders>
            <w:shd w:val="clear" w:color="auto" w:fill="FFFFFF" w:themeFill="background1"/>
            <w:vAlign w:val="bottom"/>
          </w:tcPr>
          <w:p w14:paraId="073C6C8D" w14:textId="77777777" w:rsidR="00007441" w:rsidRPr="00E02560" w:rsidRDefault="00007441" w:rsidP="002E2E82">
            <w:pPr>
              <w:jc w:val="right"/>
              <w:rPr>
                <w:sz w:val="20"/>
                <w:szCs w:val="20"/>
              </w:rPr>
            </w:pPr>
            <w:r w:rsidRPr="00E02560">
              <w:rPr>
                <w:sz w:val="20"/>
                <w:szCs w:val="20"/>
              </w:rPr>
              <w:t>60,000</w:t>
            </w:r>
          </w:p>
        </w:tc>
      </w:tr>
      <w:tr w:rsidR="00007441" w:rsidRPr="00E02560" w14:paraId="4CBDB4DA" w14:textId="77777777" w:rsidTr="002E2E82">
        <w:trPr>
          <w:trHeight w:val="233"/>
        </w:trPr>
        <w:tc>
          <w:tcPr>
            <w:tcW w:w="3220" w:type="pct"/>
            <w:tcBorders>
              <w:top w:val="nil"/>
              <w:left w:val="single" w:sz="4" w:space="0" w:color="auto"/>
              <w:bottom w:val="nil"/>
              <w:right w:val="nil"/>
            </w:tcBorders>
            <w:shd w:val="clear" w:color="auto" w:fill="FFFFFF" w:themeFill="background1"/>
            <w:vAlign w:val="bottom"/>
          </w:tcPr>
          <w:p w14:paraId="59F6D61F" w14:textId="77777777" w:rsidR="00007441" w:rsidRPr="00E02560" w:rsidRDefault="00007441" w:rsidP="002E2E82">
            <w:pPr>
              <w:ind w:left="4842" w:right="-198"/>
              <w:jc w:val="left"/>
              <w:rPr>
                <w:sz w:val="20"/>
                <w:szCs w:val="20"/>
              </w:rPr>
            </w:pPr>
            <w:r w:rsidRPr="00E02560">
              <w:rPr>
                <w:sz w:val="20"/>
                <w:szCs w:val="20"/>
              </w:rPr>
              <w:t>Phase IV:</w:t>
            </w:r>
          </w:p>
        </w:tc>
        <w:tc>
          <w:tcPr>
            <w:tcW w:w="905" w:type="pct"/>
            <w:tcBorders>
              <w:top w:val="nil"/>
              <w:left w:val="nil"/>
              <w:bottom w:val="nil"/>
              <w:right w:val="single" w:sz="4" w:space="0" w:color="auto"/>
            </w:tcBorders>
            <w:shd w:val="clear" w:color="auto" w:fill="FFFFFF" w:themeFill="background1"/>
            <w:vAlign w:val="bottom"/>
          </w:tcPr>
          <w:p w14:paraId="6D81439E" w14:textId="77777777" w:rsidR="00007441" w:rsidRPr="00E02560" w:rsidRDefault="00007441" w:rsidP="002E2E82">
            <w:pPr>
              <w:tabs>
                <w:tab w:val="left" w:pos="6840"/>
              </w:tabs>
              <w:ind w:left="-108"/>
              <w:jc w:val="right"/>
              <w:rPr>
                <w:sz w:val="20"/>
                <w:szCs w:val="20"/>
              </w:rPr>
            </w:pPr>
            <w:r w:rsidRPr="00E02560">
              <w:rPr>
                <w:sz w:val="20"/>
                <w:szCs w:val="20"/>
              </w:rPr>
              <w:t>Nov-07</w:t>
            </w:r>
          </w:p>
        </w:tc>
        <w:tc>
          <w:tcPr>
            <w:tcW w:w="875" w:type="pct"/>
            <w:tcBorders>
              <w:top w:val="nil"/>
              <w:left w:val="single" w:sz="4" w:space="0" w:color="auto"/>
              <w:bottom w:val="nil"/>
              <w:right w:val="single" w:sz="4" w:space="0" w:color="auto"/>
            </w:tcBorders>
            <w:shd w:val="clear" w:color="auto" w:fill="FFFFFF" w:themeFill="background1"/>
          </w:tcPr>
          <w:p w14:paraId="130BF4DE" w14:textId="77777777" w:rsidR="00007441" w:rsidRPr="00E02560" w:rsidRDefault="00007441" w:rsidP="002E2E82">
            <w:pPr>
              <w:jc w:val="right"/>
              <w:rPr>
                <w:sz w:val="20"/>
                <w:szCs w:val="20"/>
              </w:rPr>
            </w:pPr>
            <w:r w:rsidRPr="00E02560">
              <w:rPr>
                <w:sz w:val="20"/>
                <w:szCs w:val="20"/>
              </w:rPr>
              <w:t>60,000</w:t>
            </w:r>
          </w:p>
        </w:tc>
      </w:tr>
      <w:tr w:rsidR="00007441" w:rsidRPr="00E02560" w14:paraId="30474498" w14:textId="77777777" w:rsidTr="002E2E82">
        <w:trPr>
          <w:trHeight w:val="233"/>
        </w:trPr>
        <w:tc>
          <w:tcPr>
            <w:tcW w:w="3220" w:type="pct"/>
            <w:tcBorders>
              <w:top w:val="nil"/>
              <w:left w:val="single" w:sz="4" w:space="0" w:color="auto"/>
              <w:bottom w:val="nil"/>
              <w:right w:val="nil"/>
            </w:tcBorders>
            <w:shd w:val="clear" w:color="auto" w:fill="FFFFFF" w:themeFill="background1"/>
            <w:vAlign w:val="bottom"/>
          </w:tcPr>
          <w:p w14:paraId="24CFDE9F" w14:textId="77777777" w:rsidR="00007441" w:rsidRPr="00E02560" w:rsidRDefault="00007441" w:rsidP="002E2E82">
            <w:pPr>
              <w:ind w:left="4842" w:right="-198"/>
              <w:jc w:val="left"/>
              <w:rPr>
                <w:sz w:val="20"/>
                <w:szCs w:val="20"/>
              </w:rPr>
            </w:pPr>
            <w:r w:rsidRPr="00E02560">
              <w:rPr>
                <w:sz w:val="20"/>
                <w:szCs w:val="20"/>
              </w:rPr>
              <w:t>Phase V:</w:t>
            </w:r>
          </w:p>
        </w:tc>
        <w:tc>
          <w:tcPr>
            <w:tcW w:w="905" w:type="pct"/>
            <w:tcBorders>
              <w:top w:val="nil"/>
              <w:left w:val="nil"/>
              <w:bottom w:val="nil"/>
              <w:right w:val="single" w:sz="4" w:space="0" w:color="auto"/>
            </w:tcBorders>
            <w:shd w:val="clear" w:color="auto" w:fill="FFFFFF" w:themeFill="background1"/>
            <w:vAlign w:val="bottom"/>
          </w:tcPr>
          <w:p w14:paraId="559C41EB" w14:textId="77777777" w:rsidR="00007441" w:rsidRPr="00E02560" w:rsidRDefault="00007441" w:rsidP="002E2E82">
            <w:pPr>
              <w:tabs>
                <w:tab w:val="left" w:pos="6840"/>
              </w:tabs>
              <w:ind w:left="-108"/>
              <w:jc w:val="right"/>
              <w:rPr>
                <w:sz w:val="20"/>
                <w:szCs w:val="20"/>
              </w:rPr>
            </w:pPr>
            <w:r w:rsidRPr="00E02560">
              <w:rPr>
                <w:sz w:val="20"/>
                <w:szCs w:val="20"/>
              </w:rPr>
              <w:t>Jul-09</w:t>
            </w:r>
          </w:p>
        </w:tc>
        <w:tc>
          <w:tcPr>
            <w:tcW w:w="875" w:type="pct"/>
            <w:tcBorders>
              <w:top w:val="nil"/>
              <w:left w:val="single" w:sz="4" w:space="0" w:color="auto"/>
              <w:bottom w:val="nil"/>
              <w:right w:val="single" w:sz="4" w:space="0" w:color="auto"/>
            </w:tcBorders>
            <w:shd w:val="clear" w:color="auto" w:fill="FFFFFF" w:themeFill="background1"/>
          </w:tcPr>
          <w:p w14:paraId="6699AB23" w14:textId="77777777" w:rsidR="00007441" w:rsidRPr="00E02560" w:rsidRDefault="00007441" w:rsidP="002E2E82">
            <w:pPr>
              <w:jc w:val="right"/>
              <w:rPr>
                <w:sz w:val="20"/>
                <w:szCs w:val="20"/>
              </w:rPr>
            </w:pPr>
            <w:r w:rsidRPr="00E02560">
              <w:rPr>
                <w:sz w:val="20"/>
                <w:szCs w:val="20"/>
              </w:rPr>
              <w:t>60,000</w:t>
            </w:r>
          </w:p>
        </w:tc>
      </w:tr>
      <w:tr w:rsidR="00007441" w:rsidRPr="00E02560" w14:paraId="3BE52DD5" w14:textId="77777777" w:rsidTr="002E2E82">
        <w:trPr>
          <w:trHeight w:val="233"/>
        </w:trPr>
        <w:tc>
          <w:tcPr>
            <w:tcW w:w="3220" w:type="pct"/>
            <w:tcBorders>
              <w:top w:val="nil"/>
              <w:left w:val="single" w:sz="4" w:space="0" w:color="auto"/>
              <w:bottom w:val="nil"/>
              <w:right w:val="nil"/>
            </w:tcBorders>
            <w:shd w:val="clear" w:color="auto" w:fill="FFFFFF" w:themeFill="background1"/>
            <w:vAlign w:val="bottom"/>
          </w:tcPr>
          <w:p w14:paraId="391F3DC1" w14:textId="77777777" w:rsidR="00007441" w:rsidRPr="00E02560" w:rsidRDefault="00007441" w:rsidP="002E2E82">
            <w:pPr>
              <w:ind w:left="4842" w:right="-198"/>
              <w:jc w:val="left"/>
              <w:rPr>
                <w:sz w:val="20"/>
                <w:szCs w:val="20"/>
              </w:rPr>
            </w:pPr>
            <w:r w:rsidRPr="00E02560">
              <w:rPr>
                <w:sz w:val="20"/>
                <w:szCs w:val="20"/>
              </w:rPr>
              <w:t>Phase VI:</w:t>
            </w:r>
          </w:p>
        </w:tc>
        <w:tc>
          <w:tcPr>
            <w:tcW w:w="905" w:type="pct"/>
            <w:tcBorders>
              <w:top w:val="nil"/>
              <w:left w:val="nil"/>
              <w:bottom w:val="nil"/>
              <w:right w:val="single" w:sz="4" w:space="0" w:color="auto"/>
            </w:tcBorders>
            <w:shd w:val="clear" w:color="auto" w:fill="FFFFFF" w:themeFill="background1"/>
            <w:vAlign w:val="bottom"/>
          </w:tcPr>
          <w:p w14:paraId="7E90FA57" w14:textId="77777777" w:rsidR="00007441" w:rsidRPr="00E02560" w:rsidRDefault="00007441" w:rsidP="002E2E82">
            <w:pPr>
              <w:tabs>
                <w:tab w:val="left" w:pos="6840"/>
              </w:tabs>
              <w:ind w:left="-108"/>
              <w:jc w:val="right"/>
              <w:rPr>
                <w:sz w:val="20"/>
                <w:szCs w:val="20"/>
              </w:rPr>
            </w:pPr>
            <w:r w:rsidRPr="00E02560">
              <w:rPr>
                <w:sz w:val="20"/>
                <w:szCs w:val="20"/>
              </w:rPr>
              <w:t>Jul-11</w:t>
            </w:r>
          </w:p>
        </w:tc>
        <w:tc>
          <w:tcPr>
            <w:tcW w:w="875" w:type="pct"/>
            <w:tcBorders>
              <w:top w:val="nil"/>
              <w:left w:val="single" w:sz="4" w:space="0" w:color="auto"/>
              <w:bottom w:val="nil"/>
              <w:right w:val="single" w:sz="4" w:space="0" w:color="auto"/>
            </w:tcBorders>
            <w:shd w:val="clear" w:color="auto" w:fill="FFFFFF" w:themeFill="background1"/>
          </w:tcPr>
          <w:p w14:paraId="1AE0C4A8" w14:textId="77777777" w:rsidR="00007441" w:rsidRPr="00E02560" w:rsidRDefault="00007441" w:rsidP="002E2E82">
            <w:pPr>
              <w:jc w:val="right"/>
              <w:rPr>
                <w:sz w:val="20"/>
                <w:szCs w:val="20"/>
              </w:rPr>
            </w:pPr>
            <w:r w:rsidRPr="00E02560">
              <w:rPr>
                <w:sz w:val="20"/>
                <w:szCs w:val="20"/>
              </w:rPr>
              <w:t>60,000</w:t>
            </w:r>
          </w:p>
        </w:tc>
      </w:tr>
      <w:tr w:rsidR="00007441" w:rsidRPr="00E02560" w14:paraId="7336B58C" w14:textId="77777777" w:rsidTr="002E2E82">
        <w:trPr>
          <w:trHeight w:val="233"/>
        </w:trPr>
        <w:tc>
          <w:tcPr>
            <w:tcW w:w="3220" w:type="pct"/>
            <w:tcBorders>
              <w:top w:val="nil"/>
              <w:left w:val="single" w:sz="4" w:space="0" w:color="auto"/>
              <w:bottom w:val="nil"/>
              <w:right w:val="nil"/>
            </w:tcBorders>
            <w:shd w:val="clear" w:color="auto" w:fill="FFFFFF" w:themeFill="background1"/>
            <w:vAlign w:val="bottom"/>
          </w:tcPr>
          <w:p w14:paraId="621C252F" w14:textId="77777777" w:rsidR="00007441" w:rsidRPr="00E02560" w:rsidRDefault="00007441" w:rsidP="002E2E82">
            <w:pPr>
              <w:ind w:left="4842" w:right="-198"/>
              <w:jc w:val="left"/>
              <w:rPr>
                <w:sz w:val="20"/>
                <w:szCs w:val="20"/>
              </w:rPr>
            </w:pPr>
            <w:r w:rsidRPr="00E02560">
              <w:rPr>
                <w:sz w:val="20"/>
                <w:szCs w:val="20"/>
              </w:rPr>
              <w:t>Phase VII:</w:t>
            </w:r>
          </w:p>
        </w:tc>
        <w:tc>
          <w:tcPr>
            <w:tcW w:w="905" w:type="pct"/>
            <w:tcBorders>
              <w:top w:val="nil"/>
              <w:left w:val="nil"/>
              <w:bottom w:val="nil"/>
              <w:right w:val="single" w:sz="4" w:space="0" w:color="auto"/>
            </w:tcBorders>
            <w:shd w:val="clear" w:color="auto" w:fill="FFFFFF" w:themeFill="background1"/>
            <w:vAlign w:val="bottom"/>
          </w:tcPr>
          <w:p w14:paraId="6CCB6FFC" w14:textId="77777777" w:rsidR="00007441" w:rsidRPr="00E02560" w:rsidRDefault="00007441" w:rsidP="002E2E82">
            <w:pPr>
              <w:tabs>
                <w:tab w:val="left" w:pos="6840"/>
              </w:tabs>
              <w:ind w:left="-108"/>
              <w:jc w:val="right"/>
              <w:rPr>
                <w:sz w:val="20"/>
                <w:szCs w:val="20"/>
              </w:rPr>
            </w:pPr>
            <w:r w:rsidRPr="00E02560">
              <w:rPr>
                <w:sz w:val="20"/>
                <w:szCs w:val="20"/>
              </w:rPr>
              <w:t>Jul-13</w:t>
            </w:r>
          </w:p>
        </w:tc>
        <w:tc>
          <w:tcPr>
            <w:tcW w:w="875" w:type="pct"/>
            <w:tcBorders>
              <w:top w:val="nil"/>
              <w:left w:val="single" w:sz="4" w:space="0" w:color="auto"/>
              <w:bottom w:val="nil"/>
              <w:right w:val="single" w:sz="4" w:space="0" w:color="auto"/>
            </w:tcBorders>
            <w:shd w:val="clear" w:color="auto" w:fill="FFFFFF" w:themeFill="background1"/>
          </w:tcPr>
          <w:p w14:paraId="539416AC" w14:textId="77777777" w:rsidR="00007441" w:rsidRPr="00E02560" w:rsidRDefault="00007441" w:rsidP="002E2E82">
            <w:pPr>
              <w:jc w:val="right"/>
              <w:rPr>
                <w:sz w:val="20"/>
                <w:szCs w:val="20"/>
              </w:rPr>
            </w:pPr>
            <w:r w:rsidRPr="00E02560">
              <w:rPr>
                <w:sz w:val="20"/>
                <w:szCs w:val="20"/>
              </w:rPr>
              <w:t>60,000</w:t>
            </w:r>
          </w:p>
        </w:tc>
      </w:tr>
      <w:tr w:rsidR="00007441" w:rsidRPr="00E02560" w14:paraId="6C43C1D9" w14:textId="77777777" w:rsidTr="002E2E82">
        <w:trPr>
          <w:trHeight w:val="233"/>
        </w:trPr>
        <w:tc>
          <w:tcPr>
            <w:tcW w:w="3220" w:type="pct"/>
            <w:tcBorders>
              <w:top w:val="nil"/>
              <w:left w:val="single" w:sz="4" w:space="0" w:color="auto"/>
              <w:bottom w:val="nil"/>
              <w:right w:val="nil"/>
            </w:tcBorders>
            <w:shd w:val="clear" w:color="auto" w:fill="FFFFFF" w:themeFill="background1"/>
            <w:vAlign w:val="bottom"/>
          </w:tcPr>
          <w:p w14:paraId="14DFBFBC" w14:textId="77777777" w:rsidR="00007441" w:rsidRPr="00E02560" w:rsidRDefault="00007441" w:rsidP="002E2E82">
            <w:pPr>
              <w:ind w:left="4842" w:right="-198"/>
              <w:jc w:val="left"/>
              <w:rPr>
                <w:sz w:val="20"/>
                <w:szCs w:val="20"/>
              </w:rPr>
            </w:pPr>
            <w:r w:rsidRPr="00E02560">
              <w:rPr>
                <w:sz w:val="20"/>
                <w:szCs w:val="20"/>
              </w:rPr>
              <w:t>Phase VIII:</w:t>
            </w:r>
          </w:p>
        </w:tc>
        <w:tc>
          <w:tcPr>
            <w:tcW w:w="905" w:type="pct"/>
            <w:tcBorders>
              <w:top w:val="nil"/>
              <w:left w:val="nil"/>
              <w:bottom w:val="nil"/>
              <w:right w:val="single" w:sz="4" w:space="0" w:color="auto"/>
            </w:tcBorders>
            <w:shd w:val="clear" w:color="auto" w:fill="FFFFFF" w:themeFill="background1"/>
            <w:vAlign w:val="bottom"/>
          </w:tcPr>
          <w:p w14:paraId="66CB5D25" w14:textId="77777777" w:rsidR="00007441" w:rsidRPr="00E02560" w:rsidRDefault="00007441" w:rsidP="002E2E82">
            <w:pPr>
              <w:tabs>
                <w:tab w:val="left" w:pos="6840"/>
              </w:tabs>
              <w:ind w:left="-108"/>
              <w:jc w:val="right"/>
              <w:rPr>
                <w:sz w:val="20"/>
                <w:szCs w:val="20"/>
              </w:rPr>
            </w:pPr>
            <w:r w:rsidRPr="00E02560">
              <w:rPr>
                <w:sz w:val="20"/>
                <w:szCs w:val="20"/>
              </w:rPr>
              <w:t>May-15</w:t>
            </w:r>
          </w:p>
        </w:tc>
        <w:tc>
          <w:tcPr>
            <w:tcW w:w="875" w:type="pct"/>
            <w:tcBorders>
              <w:top w:val="nil"/>
              <w:left w:val="single" w:sz="4" w:space="0" w:color="auto"/>
              <w:bottom w:val="nil"/>
              <w:right w:val="single" w:sz="4" w:space="0" w:color="auto"/>
            </w:tcBorders>
            <w:shd w:val="clear" w:color="auto" w:fill="FFFFFF" w:themeFill="background1"/>
          </w:tcPr>
          <w:p w14:paraId="22C14A15" w14:textId="77777777" w:rsidR="00007441" w:rsidRPr="00E02560" w:rsidRDefault="00007441" w:rsidP="002E2E82">
            <w:pPr>
              <w:jc w:val="right"/>
              <w:rPr>
                <w:sz w:val="20"/>
                <w:szCs w:val="20"/>
              </w:rPr>
            </w:pPr>
            <w:r w:rsidRPr="00E02560">
              <w:rPr>
                <w:sz w:val="20"/>
                <w:szCs w:val="20"/>
              </w:rPr>
              <w:t>60,000</w:t>
            </w:r>
          </w:p>
        </w:tc>
      </w:tr>
      <w:tr w:rsidR="00007441" w:rsidRPr="00E02560" w14:paraId="115683D3" w14:textId="77777777" w:rsidTr="002E2E82">
        <w:trPr>
          <w:trHeight w:val="233"/>
        </w:trPr>
        <w:tc>
          <w:tcPr>
            <w:tcW w:w="3220" w:type="pct"/>
            <w:tcBorders>
              <w:top w:val="nil"/>
              <w:left w:val="single" w:sz="4" w:space="0" w:color="auto"/>
              <w:bottom w:val="nil"/>
              <w:right w:val="nil"/>
            </w:tcBorders>
            <w:shd w:val="clear" w:color="auto" w:fill="FFFFFF" w:themeFill="background1"/>
            <w:vAlign w:val="bottom"/>
          </w:tcPr>
          <w:p w14:paraId="7E7080D6" w14:textId="77777777" w:rsidR="00007441" w:rsidRPr="00E02560" w:rsidRDefault="00007441" w:rsidP="002E2E82">
            <w:pPr>
              <w:ind w:left="4842" w:right="-198"/>
              <w:jc w:val="left"/>
              <w:rPr>
                <w:sz w:val="20"/>
                <w:szCs w:val="20"/>
              </w:rPr>
            </w:pPr>
            <w:r w:rsidRPr="00E02560">
              <w:rPr>
                <w:sz w:val="20"/>
                <w:szCs w:val="20"/>
              </w:rPr>
              <w:t>Phase IX:</w:t>
            </w:r>
          </w:p>
        </w:tc>
        <w:tc>
          <w:tcPr>
            <w:tcW w:w="905" w:type="pct"/>
            <w:tcBorders>
              <w:top w:val="nil"/>
              <w:left w:val="nil"/>
              <w:bottom w:val="nil"/>
              <w:right w:val="single" w:sz="4" w:space="0" w:color="auto"/>
            </w:tcBorders>
            <w:shd w:val="clear" w:color="auto" w:fill="FFFFFF" w:themeFill="background1"/>
            <w:vAlign w:val="bottom"/>
          </w:tcPr>
          <w:p w14:paraId="3D0B9E3C" w14:textId="77777777" w:rsidR="00007441" w:rsidRPr="00E02560" w:rsidRDefault="00007441" w:rsidP="002E2E82">
            <w:pPr>
              <w:tabs>
                <w:tab w:val="left" w:pos="6840"/>
              </w:tabs>
              <w:ind w:left="-108"/>
              <w:jc w:val="right"/>
              <w:rPr>
                <w:sz w:val="20"/>
                <w:szCs w:val="20"/>
              </w:rPr>
            </w:pPr>
            <w:r w:rsidRPr="00E02560">
              <w:rPr>
                <w:sz w:val="20"/>
                <w:szCs w:val="20"/>
              </w:rPr>
              <w:t>Nov-17</w:t>
            </w:r>
          </w:p>
        </w:tc>
        <w:tc>
          <w:tcPr>
            <w:tcW w:w="875" w:type="pct"/>
            <w:tcBorders>
              <w:top w:val="nil"/>
              <w:left w:val="single" w:sz="4" w:space="0" w:color="auto"/>
              <w:bottom w:val="nil"/>
              <w:right w:val="single" w:sz="4" w:space="0" w:color="auto"/>
            </w:tcBorders>
            <w:shd w:val="clear" w:color="auto" w:fill="FFFFFF" w:themeFill="background1"/>
          </w:tcPr>
          <w:p w14:paraId="01C22D75" w14:textId="77777777" w:rsidR="00007441" w:rsidRPr="00E02560" w:rsidRDefault="00007441" w:rsidP="002E2E82">
            <w:pPr>
              <w:jc w:val="right"/>
              <w:rPr>
                <w:sz w:val="20"/>
                <w:szCs w:val="20"/>
              </w:rPr>
            </w:pPr>
            <w:r w:rsidRPr="00E02560">
              <w:rPr>
                <w:sz w:val="20"/>
                <w:szCs w:val="20"/>
              </w:rPr>
              <w:t>85,000</w:t>
            </w:r>
          </w:p>
        </w:tc>
      </w:tr>
      <w:tr w:rsidR="00007441" w:rsidRPr="00E02560" w14:paraId="1365418D" w14:textId="77777777" w:rsidTr="002E2E82">
        <w:trPr>
          <w:trHeight w:val="233"/>
        </w:trPr>
        <w:tc>
          <w:tcPr>
            <w:tcW w:w="3220" w:type="pct"/>
            <w:tcBorders>
              <w:top w:val="nil"/>
              <w:left w:val="single" w:sz="4" w:space="0" w:color="auto"/>
              <w:bottom w:val="nil"/>
              <w:right w:val="nil"/>
            </w:tcBorders>
            <w:shd w:val="clear" w:color="auto" w:fill="FFFFFF" w:themeFill="background1"/>
            <w:vAlign w:val="bottom"/>
          </w:tcPr>
          <w:p w14:paraId="3F0BF079" w14:textId="77777777" w:rsidR="00007441" w:rsidRPr="00E02560" w:rsidRDefault="00007441" w:rsidP="002E2E82">
            <w:pPr>
              <w:ind w:left="4842" w:right="-198"/>
              <w:jc w:val="left"/>
              <w:rPr>
                <w:sz w:val="20"/>
                <w:szCs w:val="20"/>
              </w:rPr>
            </w:pPr>
            <w:r w:rsidRPr="00E02560">
              <w:rPr>
                <w:sz w:val="20"/>
                <w:szCs w:val="20"/>
              </w:rPr>
              <w:t>Phase X:</w:t>
            </w:r>
          </w:p>
        </w:tc>
        <w:tc>
          <w:tcPr>
            <w:tcW w:w="905" w:type="pct"/>
            <w:tcBorders>
              <w:top w:val="nil"/>
              <w:left w:val="nil"/>
              <w:bottom w:val="nil"/>
              <w:right w:val="single" w:sz="4" w:space="0" w:color="auto"/>
            </w:tcBorders>
            <w:shd w:val="clear" w:color="auto" w:fill="FFFFFF" w:themeFill="background1"/>
            <w:vAlign w:val="bottom"/>
          </w:tcPr>
          <w:p w14:paraId="481532FD" w14:textId="77777777" w:rsidR="00007441" w:rsidRPr="00E02560" w:rsidRDefault="00007441" w:rsidP="002E2E82">
            <w:pPr>
              <w:tabs>
                <w:tab w:val="left" w:pos="6840"/>
              </w:tabs>
              <w:ind w:left="-108"/>
              <w:jc w:val="right"/>
              <w:rPr>
                <w:sz w:val="20"/>
                <w:szCs w:val="20"/>
              </w:rPr>
            </w:pPr>
            <w:r w:rsidRPr="00E02560">
              <w:rPr>
                <w:sz w:val="20"/>
                <w:szCs w:val="20"/>
              </w:rPr>
              <w:t>May-19</w:t>
            </w:r>
          </w:p>
        </w:tc>
        <w:tc>
          <w:tcPr>
            <w:tcW w:w="875" w:type="pct"/>
            <w:tcBorders>
              <w:top w:val="nil"/>
              <w:left w:val="single" w:sz="4" w:space="0" w:color="auto"/>
              <w:bottom w:val="nil"/>
              <w:right w:val="single" w:sz="4" w:space="0" w:color="auto"/>
            </w:tcBorders>
            <w:shd w:val="clear" w:color="auto" w:fill="FFFFFF" w:themeFill="background1"/>
          </w:tcPr>
          <w:p w14:paraId="7051F65D" w14:textId="77777777" w:rsidR="00007441" w:rsidRPr="00E02560" w:rsidRDefault="00007441" w:rsidP="002E2E82">
            <w:pPr>
              <w:jc w:val="right"/>
              <w:rPr>
                <w:sz w:val="20"/>
                <w:szCs w:val="20"/>
              </w:rPr>
            </w:pPr>
            <w:r w:rsidRPr="00E02560">
              <w:rPr>
                <w:sz w:val="20"/>
                <w:szCs w:val="20"/>
              </w:rPr>
              <w:t>85,000</w:t>
            </w:r>
          </w:p>
        </w:tc>
      </w:tr>
      <w:tr w:rsidR="00007441" w:rsidRPr="00E02560" w14:paraId="658A6E45" w14:textId="77777777" w:rsidTr="002E2E82">
        <w:trPr>
          <w:trHeight w:val="233"/>
        </w:trPr>
        <w:tc>
          <w:tcPr>
            <w:tcW w:w="3220" w:type="pct"/>
            <w:tcBorders>
              <w:top w:val="nil"/>
              <w:left w:val="single" w:sz="4" w:space="0" w:color="auto"/>
              <w:bottom w:val="nil"/>
              <w:right w:val="nil"/>
            </w:tcBorders>
            <w:shd w:val="clear" w:color="auto" w:fill="FFFFFF" w:themeFill="background1"/>
            <w:vAlign w:val="bottom"/>
          </w:tcPr>
          <w:p w14:paraId="2E908A20" w14:textId="77777777" w:rsidR="00007441" w:rsidRPr="00E02560" w:rsidRDefault="00007441" w:rsidP="002E2E82">
            <w:pPr>
              <w:ind w:left="4842" w:right="-198"/>
              <w:jc w:val="left"/>
              <w:rPr>
                <w:sz w:val="20"/>
                <w:szCs w:val="20"/>
              </w:rPr>
            </w:pPr>
            <w:r w:rsidRPr="00E02560">
              <w:rPr>
                <w:sz w:val="20"/>
                <w:szCs w:val="20"/>
              </w:rPr>
              <w:t>Phase XI:</w:t>
            </w:r>
          </w:p>
        </w:tc>
        <w:tc>
          <w:tcPr>
            <w:tcW w:w="905" w:type="pct"/>
            <w:tcBorders>
              <w:top w:val="nil"/>
              <w:left w:val="nil"/>
              <w:bottom w:val="nil"/>
              <w:right w:val="single" w:sz="4" w:space="0" w:color="auto"/>
            </w:tcBorders>
            <w:shd w:val="clear" w:color="auto" w:fill="FFFFFF" w:themeFill="background1"/>
            <w:vAlign w:val="bottom"/>
          </w:tcPr>
          <w:p w14:paraId="7A0FC789" w14:textId="77777777" w:rsidR="00007441" w:rsidRPr="00E02560" w:rsidRDefault="00007441" w:rsidP="002E2E82">
            <w:pPr>
              <w:tabs>
                <w:tab w:val="left" w:pos="6840"/>
              </w:tabs>
              <w:ind w:left="-108"/>
              <w:jc w:val="right"/>
              <w:rPr>
                <w:sz w:val="20"/>
                <w:szCs w:val="20"/>
              </w:rPr>
            </w:pPr>
            <w:r w:rsidRPr="00E02560">
              <w:rPr>
                <w:sz w:val="20"/>
                <w:szCs w:val="20"/>
              </w:rPr>
              <w:t>Jul-21</w:t>
            </w:r>
          </w:p>
        </w:tc>
        <w:tc>
          <w:tcPr>
            <w:tcW w:w="875" w:type="pct"/>
            <w:tcBorders>
              <w:top w:val="nil"/>
              <w:left w:val="single" w:sz="4" w:space="0" w:color="auto"/>
              <w:bottom w:val="nil"/>
              <w:right w:val="single" w:sz="4" w:space="0" w:color="auto"/>
            </w:tcBorders>
            <w:shd w:val="clear" w:color="auto" w:fill="FFFFFF" w:themeFill="background1"/>
          </w:tcPr>
          <w:p w14:paraId="4A66D1C6" w14:textId="77777777" w:rsidR="00007441" w:rsidRPr="00E02560" w:rsidRDefault="00007441" w:rsidP="002E2E82">
            <w:pPr>
              <w:jc w:val="right"/>
              <w:rPr>
                <w:sz w:val="20"/>
                <w:szCs w:val="20"/>
              </w:rPr>
            </w:pPr>
            <w:r w:rsidRPr="00E02560">
              <w:rPr>
                <w:sz w:val="20"/>
                <w:szCs w:val="20"/>
              </w:rPr>
              <w:t>85,000</w:t>
            </w:r>
          </w:p>
        </w:tc>
      </w:tr>
      <w:tr w:rsidR="00007441" w:rsidRPr="00E02560" w14:paraId="5FF6CA63" w14:textId="77777777" w:rsidTr="002E2E82">
        <w:trPr>
          <w:trHeight w:val="233"/>
        </w:trPr>
        <w:tc>
          <w:tcPr>
            <w:tcW w:w="3220" w:type="pct"/>
            <w:tcBorders>
              <w:top w:val="nil"/>
              <w:left w:val="single" w:sz="4" w:space="0" w:color="auto"/>
              <w:bottom w:val="nil"/>
              <w:right w:val="nil"/>
            </w:tcBorders>
            <w:shd w:val="clear" w:color="auto" w:fill="FFFFFF" w:themeFill="background1"/>
            <w:vAlign w:val="bottom"/>
          </w:tcPr>
          <w:p w14:paraId="0AB54900" w14:textId="77777777" w:rsidR="00007441" w:rsidRPr="00E02560" w:rsidRDefault="00007441" w:rsidP="002E2E82">
            <w:pPr>
              <w:ind w:left="4842" w:right="-198"/>
              <w:jc w:val="left"/>
              <w:rPr>
                <w:sz w:val="20"/>
                <w:szCs w:val="20"/>
              </w:rPr>
            </w:pPr>
            <w:r w:rsidRPr="00E02560">
              <w:rPr>
                <w:sz w:val="20"/>
                <w:szCs w:val="20"/>
              </w:rPr>
              <w:t>Phase XII:</w:t>
            </w:r>
          </w:p>
        </w:tc>
        <w:tc>
          <w:tcPr>
            <w:tcW w:w="905" w:type="pct"/>
            <w:tcBorders>
              <w:top w:val="nil"/>
              <w:left w:val="nil"/>
              <w:bottom w:val="nil"/>
              <w:right w:val="single" w:sz="4" w:space="0" w:color="auto"/>
            </w:tcBorders>
            <w:shd w:val="clear" w:color="auto" w:fill="FFFFFF" w:themeFill="background1"/>
            <w:vAlign w:val="bottom"/>
          </w:tcPr>
          <w:p w14:paraId="67BE491C" w14:textId="77777777" w:rsidR="00007441" w:rsidRPr="00E02560" w:rsidRDefault="00007441" w:rsidP="002E2E82">
            <w:pPr>
              <w:tabs>
                <w:tab w:val="left" w:pos="6840"/>
              </w:tabs>
              <w:ind w:left="-108"/>
              <w:jc w:val="right"/>
              <w:rPr>
                <w:sz w:val="20"/>
                <w:szCs w:val="20"/>
              </w:rPr>
            </w:pPr>
            <w:r w:rsidRPr="00E02560">
              <w:rPr>
                <w:sz w:val="20"/>
                <w:szCs w:val="20"/>
              </w:rPr>
              <w:t>Jun-23</w:t>
            </w:r>
          </w:p>
        </w:tc>
        <w:tc>
          <w:tcPr>
            <w:tcW w:w="875" w:type="pct"/>
            <w:tcBorders>
              <w:top w:val="nil"/>
              <w:left w:val="single" w:sz="4" w:space="0" w:color="auto"/>
              <w:bottom w:val="nil"/>
              <w:right w:val="single" w:sz="4" w:space="0" w:color="auto"/>
            </w:tcBorders>
            <w:shd w:val="clear" w:color="auto" w:fill="FFFFFF" w:themeFill="background1"/>
          </w:tcPr>
          <w:p w14:paraId="0A079549" w14:textId="77777777" w:rsidR="00007441" w:rsidRPr="00E02560" w:rsidRDefault="00007441" w:rsidP="002E2E82">
            <w:pPr>
              <w:jc w:val="right"/>
              <w:rPr>
                <w:sz w:val="20"/>
                <w:szCs w:val="20"/>
              </w:rPr>
            </w:pPr>
            <w:r w:rsidRPr="00E02560">
              <w:rPr>
                <w:sz w:val="20"/>
                <w:szCs w:val="20"/>
              </w:rPr>
              <w:t>180,000</w:t>
            </w:r>
          </w:p>
        </w:tc>
      </w:tr>
      <w:tr w:rsidR="00007441" w:rsidRPr="00E02560" w14:paraId="3F89DB2E" w14:textId="77777777" w:rsidTr="002E2E82">
        <w:trPr>
          <w:trHeight w:val="90"/>
        </w:trPr>
        <w:tc>
          <w:tcPr>
            <w:tcW w:w="4125" w:type="pct"/>
            <w:gridSpan w:val="2"/>
            <w:tcBorders>
              <w:top w:val="nil"/>
              <w:left w:val="single" w:sz="4" w:space="0" w:color="auto"/>
              <w:bottom w:val="single" w:sz="4" w:space="0" w:color="auto"/>
              <w:right w:val="single" w:sz="4" w:space="0" w:color="auto"/>
            </w:tcBorders>
          </w:tcPr>
          <w:p w14:paraId="19BF3300" w14:textId="77777777" w:rsidR="00007441" w:rsidRPr="00E02560" w:rsidRDefault="00007441" w:rsidP="002E2E82">
            <w:pPr>
              <w:tabs>
                <w:tab w:val="left" w:pos="6692"/>
                <w:tab w:val="right" w:pos="7455"/>
              </w:tabs>
              <w:ind w:left="6480" w:right="-108"/>
              <w:jc w:val="right"/>
              <w:rPr>
                <w:sz w:val="20"/>
                <w:szCs w:val="20"/>
              </w:rPr>
            </w:pPr>
            <w:r w:rsidRPr="00E02560">
              <w:rPr>
                <w:sz w:val="20"/>
                <w:szCs w:val="20"/>
              </w:rPr>
              <w:tab/>
              <w:t>Total:</w:t>
            </w:r>
          </w:p>
        </w:tc>
        <w:tc>
          <w:tcPr>
            <w:tcW w:w="875" w:type="pct"/>
            <w:tcBorders>
              <w:top w:val="nil"/>
              <w:left w:val="single" w:sz="4" w:space="0" w:color="auto"/>
              <w:bottom w:val="single" w:sz="4" w:space="0" w:color="auto"/>
              <w:right w:val="single" w:sz="4" w:space="0" w:color="auto"/>
            </w:tcBorders>
          </w:tcPr>
          <w:p w14:paraId="57144437" w14:textId="77777777" w:rsidR="00007441" w:rsidRPr="00E02560" w:rsidRDefault="00007441" w:rsidP="002E2E82">
            <w:pPr>
              <w:jc w:val="right"/>
              <w:rPr>
                <w:sz w:val="20"/>
                <w:szCs w:val="20"/>
              </w:rPr>
            </w:pPr>
            <w:r w:rsidRPr="00E02560">
              <w:rPr>
                <w:sz w:val="20"/>
                <w:szCs w:val="20"/>
              </w:rPr>
              <w:t>854,900</w:t>
            </w:r>
          </w:p>
        </w:tc>
      </w:tr>
      <w:tr w:rsidR="00007441" w:rsidRPr="00E02560" w14:paraId="354C8045" w14:textId="77777777" w:rsidTr="002E2E82">
        <w:trPr>
          <w:trHeight w:val="233"/>
        </w:trPr>
        <w:tc>
          <w:tcPr>
            <w:tcW w:w="4125" w:type="pct"/>
            <w:gridSpan w:val="2"/>
            <w:tcBorders>
              <w:top w:val="single" w:sz="4" w:space="0" w:color="auto"/>
            </w:tcBorders>
            <w:shd w:val="clear" w:color="auto" w:fill="FFFFFF" w:themeFill="background1"/>
          </w:tcPr>
          <w:p w14:paraId="26AA4E73" w14:textId="77777777" w:rsidR="00007441" w:rsidRPr="00E02560" w:rsidRDefault="00007441" w:rsidP="002E2E82">
            <w:pPr>
              <w:jc w:val="left"/>
              <w:rPr>
                <w:sz w:val="20"/>
                <w:szCs w:val="20"/>
              </w:rPr>
            </w:pPr>
            <w:r w:rsidRPr="00E02560">
              <w:rPr>
                <w:sz w:val="20"/>
                <w:szCs w:val="20"/>
              </w:rPr>
              <w:t>Amount requested for renewal (phase XIII) (US $):</w:t>
            </w:r>
          </w:p>
        </w:tc>
        <w:tc>
          <w:tcPr>
            <w:tcW w:w="875" w:type="pct"/>
            <w:tcBorders>
              <w:top w:val="single" w:sz="4" w:space="0" w:color="auto"/>
            </w:tcBorders>
          </w:tcPr>
          <w:p w14:paraId="6E906A57" w14:textId="77777777" w:rsidR="00007441" w:rsidRPr="00E02560" w:rsidRDefault="00007441" w:rsidP="002E2E82">
            <w:pPr>
              <w:jc w:val="right"/>
              <w:rPr>
                <w:sz w:val="20"/>
                <w:szCs w:val="20"/>
              </w:rPr>
            </w:pPr>
            <w:r w:rsidRPr="00E02560">
              <w:rPr>
                <w:sz w:val="20"/>
                <w:szCs w:val="20"/>
              </w:rPr>
              <w:t>180,000</w:t>
            </w:r>
          </w:p>
        </w:tc>
      </w:tr>
      <w:tr w:rsidR="00007441" w:rsidRPr="00E02560" w14:paraId="0FE0D950" w14:textId="77777777" w:rsidTr="002E2E82">
        <w:trPr>
          <w:trHeight w:val="233"/>
        </w:trPr>
        <w:tc>
          <w:tcPr>
            <w:tcW w:w="4125" w:type="pct"/>
            <w:gridSpan w:val="2"/>
          </w:tcPr>
          <w:p w14:paraId="52E1A9DD" w14:textId="77777777" w:rsidR="00007441" w:rsidRPr="00E02560" w:rsidRDefault="00007441" w:rsidP="002E2E82">
            <w:pPr>
              <w:jc w:val="left"/>
              <w:rPr>
                <w:sz w:val="20"/>
                <w:szCs w:val="20"/>
              </w:rPr>
            </w:pPr>
            <w:r w:rsidRPr="00E02560">
              <w:rPr>
                <w:sz w:val="20"/>
                <w:szCs w:val="20"/>
              </w:rPr>
              <w:t xml:space="preserve">Amount recommended for approval for phase XIII (US $): </w:t>
            </w:r>
          </w:p>
        </w:tc>
        <w:tc>
          <w:tcPr>
            <w:tcW w:w="875" w:type="pct"/>
          </w:tcPr>
          <w:p w14:paraId="363E521C" w14:textId="77777777" w:rsidR="00007441" w:rsidRPr="00E02560" w:rsidRDefault="00007441" w:rsidP="002E2E82">
            <w:pPr>
              <w:jc w:val="right"/>
              <w:rPr>
                <w:sz w:val="20"/>
                <w:szCs w:val="20"/>
              </w:rPr>
            </w:pPr>
            <w:r w:rsidRPr="00E02560">
              <w:rPr>
                <w:sz w:val="20"/>
                <w:szCs w:val="20"/>
              </w:rPr>
              <w:t>180,000</w:t>
            </w:r>
          </w:p>
        </w:tc>
      </w:tr>
      <w:tr w:rsidR="00007441" w:rsidRPr="00E02560" w14:paraId="665A8A94" w14:textId="77777777" w:rsidTr="002E2E82">
        <w:trPr>
          <w:trHeight w:val="233"/>
        </w:trPr>
        <w:tc>
          <w:tcPr>
            <w:tcW w:w="4125" w:type="pct"/>
            <w:gridSpan w:val="2"/>
          </w:tcPr>
          <w:p w14:paraId="3FFD7D12" w14:textId="77777777" w:rsidR="00007441" w:rsidRPr="00E02560" w:rsidRDefault="00007441" w:rsidP="002E2E82">
            <w:pPr>
              <w:jc w:val="left"/>
              <w:rPr>
                <w:sz w:val="20"/>
                <w:szCs w:val="20"/>
              </w:rPr>
            </w:pPr>
            <w:r w:rsidRPr="00E02560">
              <w:rPr>
                <w:sz w:val="20"/>
                <w:szCs w:val="20"/>
              </w:rPr>
              <w:t>Agency support costs (US $):</w:t>
            </w:r>
          </w:p>
        </w:tc>
        <w:tc>
          <w:tcPr>
            <w:tcW w:w="875" w:type="pct"/>
          </w:tcPr>
          <w:p w14:paraId="7AB3FF6A" w14:textId="77777777" w:rsidR="00007441" w:rsidRPr="00E02560" w:rsidRDefault="00007441" w:rsidP="002E2E82">
            <w:pPr>
              <w:jc w:val="right"/>
              <w:rPr>
                <w:sz w:val="20"/>
                <w:szCs w:val="20"/>
              </w:rPr>
            </w:pPr>
            <w:r w:rsidRPr="00E02560">
              <w:rPr>
                <w:sz w:val="20"/>
                <w:szCs w:val="20"/>
              </w:rPr>
              <w:t>0</w:t>
            </w:r>
          </w:p>
        </w:tc>
      </w:tr>
      <w:tr w:rsidR="00007441" w:rsidRPr="00E02560" w14:paraId="21CA6556" w14:textId="77777777" w:rsidTr="002E2E82">
        <w:trPr>
          <w:trHeight w:val="233"/>
        </w:trPr>
        <w:tc>
          <w:tcPr>
            <w:tcW w:w="4125" w:type="pct"/>
            <w:gridSpan w:val="2"/>
          </w:tcPr>
          <w:p w14:paraId="3A834062" w14:textId="77777777" w:rsidR="00007441" w:rsidRPr="00E02560" w:rsidRDefault="00007441" w:rsidP="002E2E82">
            <w:pPr>
              <w:jc w:val="left"/>
              <w:rPr>
                <w:sz w:val="20"/>
                <w:szCs w:val="20"/>
              </w:rPr>
            </w:pPr>
            <w:r w:rsidRPr="00E02560">
              <w:rPr>
                <w:sz w:val="20"/>
                <w:szCs w:val="20"/>
              </w:rPr>
              <w:t>Total cost of institutional strengthening phase XIII to the Multilateral Fund (US $):</w:t>
            </w:r>
          </w:p>
        </w:tc>
        <w:tc>
          <w:tcPr>
            <w:tcW w:w="875" w:type="pct"/>
          </w:tcPr>
          <w:p w14:paraId="5849C9AA" w14:textId="77777777" w:rsidR="00007441" w:rsidRPr="00E02560" w:rsidRDefault="00007441" w:rsidP="002E2E82">
            <w:pPr>
              <w:jc w:val="right"/>
              <w:rPr>
                <w:sz w:val="20"/>
                <w:szCs w:val="20"/>
              </w:rPr>
            </w:pPr>
            <w:r w:rsidRPr="00E02560">
              <w:rPr>
                <w:sz w:val="20"/>
                <w:szCs w:val="20"/>
              </w:rPr>
              <w:t>180,000</w:t>
            </w:r>
          </w:p>
        </w:tc>
      </w:tr>
      <w:tr w:rsidR="00007441" w:rsidRPr="00E02560" w14:paraId="7720C121" w14:textId="77777777" w:rsidTr="002E2E82">
        <w:trPr>
          <w:trHeight w:val="233"/>
        </w:trPr>
        <w:tc>
          <w:tcPr>
            <w:tcW w:w="4125" w:type="pct"/>
            <w:gridSpan w:val="2"/>
          </w:tcPr>
          <w:p w14:paraId="6C9E6144" w14:textId="77777777" w:rsidR="00007441" w:rsidRPr="00E02560" w:rsidRDefault="00007441" w:rsidP="002E2E82">
            <w:pPr>
              <w:jc w:val="left"/>
              <w:rPr>
                <w:sz w:val="20"/>
                <w:szCs w:val="20"/>
              </w:rPr>
            </w:pPr>
            <w:r w:rsidRPr="00E02560">
              <w:rPr>
                <w:sz w:val="20"/>
                <w:szCs w:val="20"/>
              </w:rPr>
              <w:t>Date of approval of country programme:</w:t>
            </w:r>
          </w:p>
        </w:tc>
        <w:tc>
          <w:tcPr>
            <w:tcW w:w="875" w:type="pct"/>
            <w:shd w:val="clear" w:color="auto" w:fill="FFFFFF" w:themeFill="background1"/>
          </w:tcPr>
          <w:p w14:paraId="1306636B" w14:textId="77777777" w:rsidR="00007441" w:rsidRPr="00E02560" w:rsidRDefault="00007441" w:rsidP="002E2E82">
            <w:pPr>
              <w:jc w:val="right"/>
              <w:rPr>
                <w:sz w:val="20"/>
                <w:szCs w:val="20"/>
              </w:rPr>
            </w:pPr>
            <w:r w:rsidRPr="00E02560">
              <w:rPr>
                <w:sz w:val="20"/>
                <w:szCs w:val="20"/>
              </w:rPr>
              <w:t>1997</w:t>
            </w:r>
          </w:p>
        </w:tc>
      </w:tr>
      <w:tr w:rsidR="00007441" w:rsidRPr="00E02560" w14:paraId="1322E9A7" w14:textId="77777777" w:rsidTr="002E2E82">
        <w:trPr>
          <w:trHeight w:val="233"/>
        </w:trPr>
        <w:tc>
          <w:tcPr>
            <w:tcW w:w="4125" w:type="pct"/>
            <w:gridSpan w:val="2"/>
            <w:tcBorders>
              <w:bottom w:val="single" w:sz="4" w:space="0" w:color="auto"/>
            </w:tcBorders>
          </w:tcPr>
          <w:p w14:paraId="3E9E1735" w14:textId="77777777" w:rsidR="00007441" w:rsidRPr="00E02560" w:rsidRDefault="00007441" w:rsidP="002E2E82">
            <w:pPr>
              <w:jc w:val="left"/>
              <w:rPr>
                <w:sz w:val="20"/>
                <w:szCs w:val="20"/>
              </w:rPr>
            </w:pPr>
            <w:r w:rsidRPr="00E02560">
              <w:rPr>
                <w:sz w:val="20"/>
                <w:szCs w:val="20"/>
              </w:rPr>
              <w:t>Date of approval of HCFC phase-out management plan:</w:t>
            </w:r>
          </w:p>
        </w:tc>
        <w:tc>
          <w:tcPr>
            <w:tcW w:w="875" w:type="pct"/>
            <w:tcBorders>
              <w:bottom w:val="single" w:sz="4" w:space="0" w:color="auto"/>
            </w:tcBorders>
            <w:shd w:val="clear" w:color="auto" w:fill="FFFFFF" w:themeFill="background1"/>
          </w:tcPr>
          <w:p w14:paraId="51ED2EA2" w14:textId="77777777" w:rsidR="00007441" w:rsidRPr="00E02560" w:rsidRDefault="00007441" w:rsidP="002E2E82">
            <w:pPr>
              <w:jc w:val="right"/>
              <w:rPr>
                <w:sz w:val="20"/>
                <w:szCs w:val="20"/>
              </w:rPr>
            </w:pPr>
            <w:r w:rsidRPr="00E02560">
              <w:rPr>
                <w:sz w:val="20"/>
                <w:szCs w:val="20"/>
              </w:rPr>
              <w:t>2011</w:t>
            </w:r>
          </w:p>
        </w:tc>
      </w:tr>
      <w:tr w:rsidR="00007441" w:rsidRPr="00E02560" w14:paraId="6FE3F85B" w14:textId="77777777" w:rsidTr="002E2E82">
        <w:trPr>
          <w:trHeight w:val="233"/>
        </w:trPr>
        <w:tc>
          <w:tcPr>
            <w:tcW w:w="4125" w:type="pct"/>
            <w:gridSpan w:val="2"/>
            <w:tcBorders>
              <w:bottom w:val="single" w:sz="4" w:space="0" w:color="auto"/>
            </w:tcBorders>
          </w:tcPr>
          <w:p w14:paraId="3D6A5541" w14:textId="77777777" w:rsidR="00007441" w:rsidRPr="00E02560" w:rsidRDefault="00007441" w:rsidP="002E2E82">
            <w:pPr>
              <w:jc w:val="left"/>
              <w:rPr>
                <w:sz w:val="20"/>
                <w:szCs w:val="20"/>
              </w:rPr>
            </w:pPr>
            <w:r w:rsidRPr="00E02560">
              <w:rPr>
                <w:sz w:val="20"/>
                <w:szCs w:val="20"/>
              </w:rPr>
              <w:t>Date of approval of Kigali HFC implementation plan:</w:t>
            </w:r>
          </w:p>
        </w:tc>
        <w:tc>
          <w:tcPr>
            <w:tcW w:w="875" w:type="pct"/>
            <w:tcBorders>
              <w:bottom w:val="single" w:sz="4" w:space="0" w:color="auto"/>
            </w:tcBorders>
            <w:shd w:val="clear" w:color="auto" w:fill="FFFFFF" w:themeFill="background1"/>
          </w:tcPr>
          <w:p w14:paraId="3355712F" w14:textId="77777777" w:rsidR="00007441" w:rsidRPr="00E02560" w:rsidRDefault="00007441" w:rsidP="002E2E82">
            <w:pPr>
              <w:jc w:val="right"/>
              <w:rPr>
                <w:sz w:val="20"/>
                <w:szCs w:val="20"/>
              </w:rPr>
            </w:pPr>
            <w:r w:rsidRPr="00E02560">
              <w:rPr>
                <w:sz w:val="20"/>
                <w:szCs w:val="20"/>
              </w:rPr>
              <w:t>2024</w:t>
            </w:r>
          </w:p>
        </w:tc>
      </w:tr>
      <w:tr w:rsidR="00007441" w:rsidRPr="00E02560" w14:paraId="1220B69D" w14:textId="77777777" w:rsidTr="002E2E82">
        <w:trPr>
          <w:trHeight w:val="233"/>
        </w:trPr>
        <w:tc>
          <w:tcPr>
            <w:tcW w:w="4125" w:type="pct"/>
            <w:gridSpan w:val="2"/>
            <w:tcBorders>
              <w:top w:val="single" w:sz="4" w:space="0" w:color="auto"/>
              <w:left w:val="single" w:sz="4" w:space="0" w:color="auto"/>
              <w:bottom w:val="nil"/>
              <w:right w:val="single" w:sz="4" w:space="0" w:color="auto"/>
            </w:tcBorders>
          </w:tcPr>
          <w:p w14:paraId="17BBA48F" w14:textId="77777777" w:rsidR="00007441" w:rsidRPr="00E02560" w:rsidRDefault="00007441" w:rsidP="002E2E82">
            <w:pPr>
              <w:spacing w:before="20"/>
              <w:jc w:val="left"/>
              <w:rPr>
                <w:sz w:val="20"/>
                <w:szCs w:val="20"/>
              </w:rPr>
            </w:pPr>
            <w:r w:rsidRPr="00E02560">
              <w:rPr>
                <w:sz w:val="20"/>
                <w:szCs w:val="20"/>
                <w:lang w:val="en-GB"/>
              </w:rPr>
              <w:t>Baseline consumption of controlled substances (ODP tonnes/CO</w:t>
            </w:r>
            <w:r w:rsidRPr="00E02560">
              <w:rPr>
                <w:sz w:val="20"/>
                <w:szCs w:val="20"/>
                <w:vertAlign w:val="subscript"/>
                <w:lang w:val="en-GB"/>
              </w:rPr>
              <w:t>2</w:t>
            </w:r>
            <w:r w:rsidRPr="00E02560">
              <w:rPr>
                <w:sz w:val="20"/>
                <w:szCs w:val="20"/>
                <w:lang w:val="en-GB"/>
              </w:rPr>
              <w:t>-eq tonnes):</w:t>
            </w:r>
          </w:p>
        </w:tc>
        <w:tc>
          <w:tcPr>
            <w:tcW w:w="875" w:type="pct"/>
            <w:tcBorders>
              <w:top w:val="single" w:sz="4" w:space="0" w:color="auto"/>
              <w:left w:val="single" w:sz="4" w:space="0" w:color="auto"/>
              <w:bottom w:val="nil"/>
              <w:right w:val="single" w:sz="4" w:space="0" w:color="auto"/>
            </w:tcBorders>
            <w:shd w:val="clear" w:color="auto" w:fill="FFFFFF" w:themeFill="background1"/>
            <w:vAlign w:val="bottom"/>
          </w:tcPr>
          <w:p w14:paraId="14A4D233" w14:textId="77777777" w:rsidR="00007441" w:rsidRPr="00E02560" w:rsidRDefault="00007441" w:rsidP="002E2E82">
            <w:pPr>
              <w:jc w:val="right"/>
              <w:rPr>
                <w:sz w:val="20"/>
                <w:szCs w:val="20"/>
              </w:rPr>
            </w:pPr>
          </w:p>
        </w:tc>
      </w:tr>
      <w:tr w:rsidR="00007441" w:rsidRPr="00E02560" w14:paraId="4D2E5561" w14:textId="77777777" w:rsidTr="002E2E82">
        <w:trPr>
          <w:trHeight w:val="233"/>
        </w:trPr>
        <w:tc>
          <w:tcPr>
            <w:tcW w:w="4125" w:type="pct"/>
            <w:gridSpan w:val="2"/>
            <w:tcBorders>
              <w:top w:val="nil"/>
              <w:left w:val="single" w:sz="4" w:space="0" w:color="auto"/>
              <w:bottom w:val="nil"/>
              <w:right w:val="single" w:sz="4" w:space="0" w:color="auto"/>
            </w:tcBorders>
          </w:tcPr>
          <w:p w14:paraId="0C0A4E79" w14:textId="77777777" w:rsidR="00007441" w:rsidRPr="00E02560" w:rsidRDefault="00007441" w:rsidP="002E2E82">
            <w:pPr>
              <w:widowControl w:val="0"/>
              <w:ind w:left="360" w:hanging="360"/>
              <w:jc w:val="left"/>
              <w:rPr>
                <w:sz w:val="20"/>
                <w:szCs w:val="20"/>
              </w:rPr>
            </w:pPr>
            <w:r w:rsidRPr="00E02560">
              <w:rPr>
                <w:sz w:val="20"/>
                <w:szCs w:val="20"/>
              </w:rPr>
              <w:t>(a)</w:t>
            </w:r>
            <w:r w:rsidRPr="00E02560">
              <w:rPr>
                <w:sz w:val="20"/>
                <w:szCs w:val="20"/>
              </w:rPr>
              <w:tab/>
              <w:t>Annex B, Group III (methyl chloroform) (average 1998-2000)</w:t>
            </w:r>
          </w:p>
        </w:tc>
        <w:tc>
          <w:tcPr>
            <w:tcW w:w="875" w:type="pct"/>
            <w:tcBorders>
              <w:top w:val="nil"/>
              <w:left w:val="single" w:sz="4" w:space="0" w:color="auto"/>
              <w:bottom w:val="nil"/>
              <w:right w:val="single" w:sz="4" w:space="0" w:color="auto"/>
            </w:tcBorders>
            <w:shd w:val="clear" w:color="auto" w:fill="FFFFFF" w:themeFill="background1"/>
            <w:vAlign w:val="bottom"/>
          </w:tcPr>
          <w:p w14:paraId="02713C98" w14:textId="77777777" w:rsidR="00007441" w:rsidRPr="00E02560" w:rsidRDefault="00007441" w:rsidP="002E2E82">
            <w:pPr>
              <w:jc w:val="right"/>
              <w:rPr>
                <w:sz w:val="20"/>
                <w:szCs w:val="20"/>
              </w:rPr>
            </w:pPr>
            <w:r w:rsidRPr="00E02560">
              <w:rPr>
                <w:sz w:val="20"/>
                <w:szCs w:val="20"/>
              </w:rPr>
              <w:t>0.0</w:t>
            </w:r>
          </w:p>
        </w:tc>
      </w:tr>
      <w:tr w:rsidR="00007441" w:rsidRPr="00E02560" w14:paraId="25E58D1E" w14:textId="77777777" w:rsidTr="002E2E82">
        <w:trPr>
          <w:trHeight w:val="233"/>
        </w:trPr>
        <w:tc>
          <w:tcPr>
            <w:tcW w:w="4125" w:type="pct"/>
            <w:gridSpan w:val="2"/>
            <w:tcBorders>
              <w:top w:val="nil"/>
              <w:left w:val="single" w:sz="4" w:space="0" w:color="auto"/>
              <w:bottom w:val="nil"/>
              <w:right w:val="single" w:sz="4" w:space="0" w:color="auto"/>
            </w:tcBorders>
          </w:tcPr>
          <w:p w14:paraId="058E52FF" w14:textId="77777777" w:rsidR="00007441" w:rsidRPr="00E02560" w:rsidRDefault="00007441" w:rsidP="002E2E82">
            <w:pPr>
              <w:widowControl w:val="0"/>
              <w:ind w:left="360" w:hanging="360"/>
              <w:jc w:val="left"/>
              <w:rPr>
                <w:sz w:val="20"/>
                <w:szCs w:val="20"/>
              </w:rPr>
            </w:pPr>
            <w:r w:rsidRPr="00E02560">
              <w:rPr>
                <w:sz w:val="20"/>
                <w:szCs w:val="20"/>
              </w:rPr>
              <w:t>(b)</w:t>
            </w:r>
            <w:r w:rsidRPr="00E02560">
              <w:rPr>
                <w:sz w:val="20"/>
                <w:szCs w:val="20"/>
              </w:rPr>
              <w:tab/>
              <w:t>Annex C, Group I (HCFCs) (average 2009-2010)</w:t>
            </w:r>
          </w:p>
        </w:tc>
        <w:tc>
          <w:tcPr>
            <w:tcW w:w="875" w:type="pct"/>
            <w:tcBorders>
              <w:top w:val="nil"/>
              <w:left w:val="single" w:sz="4" w:space="0" w:color="auto"/>
              <w:bottom w:val="nil"/>
              <w:right w:val="single" w:sz="4" w:space="0" w:color="auto"/>
            </w:tcBorders>
            <w:shd w:val="clear" w:color="auto" w:fill="FFFFFF" w:themeFill="background1"/>
            <w:vAlign w:val="bottom"/>
          </w:tcPr>
          <w:p w14:paraId="4012A234" w14:textId="77777777" w:rsidR="00007441" w:rsidRPr="00E02560" w:rsidRDefault="00007441" w:rsidP="002E2E82">
            <w:pPr>
              <w:jc w:val="right"/>
              <w:rPr>
                <w:sz w:val="20"/>
                <w:szCs w:val="20"/>
              </w:rPr>
            </w:pPr>
            <w:r w:rsidRPr="00E02560">
              <w:rPr>
                <w:sz w:val="20"/>
                <w:szCs w:val="20"/>
              </w:rPr>
              <w:t>0.3</w:t>
            </w:r>
          </w:p>
        </w:tc>
      </w:tr>
      <w:tr w:rsidR="00007441" w:rsidRPr="00E02560" w14:paraId="1007F443" w14:textId="77777777" w:rsidTr="002E2E82">
        <w:trPr>
          <w:trHeight w:val="233"/>
        </w:trPr>
        <w:tc>
          <w:tcPr>
            <w:tcW w:w="4125" w:type="pct"/>
            <w:gridSpan w:val="2"/>
            <w:tcBorders>
              <w:top w:val="nil"/>
              <w:bottom w:val="nil"/>
            </w:tcBorders>
          </w:tcPr>
          <w:p w14:paraId="726384C6" w14:textId="77777777" w:rsidR="00007441" w:rsidRPr="00E02560" w:rsidRDefault="00007441" w:rsidP="002E2E82">
            <w:pPr>
              <w:widowControl w:val="0"/>
              <w:ind w:left="360" w:hanging="360"/>
              <w:jc w:val="left"/>
              <w:rPr>
                <w:sz w:val="20"/>
                <w:szCs w:val="20"/>
              </w:rPr>
            </w:pPr>
            <w:r w:rsidRPr="00E02560">
              <w:rPr>
                <w:sz w:val="20"/>
                <w:szCs w:val="20"/>
              </w:rPr>
              <w:t>(c)</w:t>
            </w:r>
            <w:r w:rsidRPr="00E02560">
              <w:rPr>
                <w:sz w:val="20"/>
                <w:szCs w:val="20"/>
              </w:rPr>
              <w:tab/>
              <w:t>Annex E, (methyl bromide) (average 1995-1998)</w:t>
            </w:r>
          </w:p>
        </w:tc>
        <w:tc>
          <w:tcPr>
            <w:tcW w:w="875" w:type="pct"/>
            <w:tcBorders>
              <w:top w:val="nil"/>
              <w:bottom w:val="nil"/>
            </w:tcBorders>
            <w:shd w:val="clear" w:color="auto" w:fill="FFFFFF" w:themeFill="background1"/>
            <w:vAlign w:val="bottom"/>
          </w:tcPr>
          <w:p w14:paraId="6EE987B4" w14:textId="77777777" w:rsidR="00007441" w:rsidRPr="00E02560" w:rsidRDefault="00007441" w:rsidP="002E2E82">
            <w:pPr>
              <w:jc w:val="right"/>
              <w:rPr>
                <w:sz w:val="20"/>
                <w:szCs w:val="20"/>
              </w:rPr>
            </w:pPr>
            <w:r w:rsidRPr="00E02560">
              <w:rPr>
                <w:sz w:val="20"/>
                <w:szCs w:val="20"/>
              </w:rPr>
              <w:t>0.0</w:t>
            </w:r>
          </w:p>
        </w:tc>
      </w:tr>
      <w:tr w:rsidR="00007441" w:rsidRPr="00E02560" w14:paraId="727E3041" w14:textId="77777777" w:rsidTr="002E2E82">
        <w:trPr>
          <w:trHeight w:val="233"/>
        </w:trPr>
        <w:tc>
          <w:tcPr>
            <w:tcW w:w="4125" w:type="pct"/>
            <w:gridSpan w:val="2"/>
            <w:tcBorders>
              <w:top w:val="nil"/>
              <w:bottom w:val="single" w:sz="4" w:space="0" w:color="auto"/>
            </w:tcBorders>
          </w:tcPr>
          <w:p w14:paraId="1C326929" w14:textId="77777777" w:rsidR="00007441" w:rsidRPr="00E02560" w:rsidRDefault="00007441" w:rsidP="002E2E82">
            <w:pPr>
              <w:widowControl w:val="0"/>
              <w:ind w:left="360" w:hanging="360"/>
              <w:jc w:val="left"/>
              <w:rPr>
                <w:sz w:val="20"/>
                <w:szCs w:val="20"/>
              </w:rPr>
            </w:pPr>
            <w:r w:rsidRPr="00E02560">
              <w:rPr>
                <w:sz w:val="20"/>
                <w:szCs w:val="20"/>
              </w:rPr>
              <w:t>(d)</w:t>
            </w:r>
            <w:r w:rsidRPr="00E02560">
              <w:rPr>
                <w:sz w:val="20"/>
                <w:szCs w:val="20"/>
              </w:rPr>
              <w:tab/>
              <w:t>Annex F (HFCs) (average 2020-2022 plus 65% of HCFC baseline)</w:t>
            </w:r>
          </w:p>
        </w:tc>
        <w:tc>
          <w:tcPr>
            <w:tcW w:w="875" w:type="pct"/>
            <w:tcBorders>
              <w:top w:val="nil"/>
              <w:left w:val="single" w:sz="4" w:space="0" w:color="auto"/>
              <w:bottom w:val="single" w:sz="4" w:space="0" w:color="auto"/>
              <w:right w:val="single" w:sz="4" w:space="0" w:color="auto"/>
            </w:tcBorders>
            <w:shd w:val="clear" w:color="auto" w:fill="FFFFFF" w:themeFill="background1"/>
          </w:tcPr>
          <w:p w14:paraId="54F913EC" w14:textId="77777777" w:rsidR="00007441" w:rsidRPr="00E02560" w:rsidRDefault="00007441" w:rsidP="002E2E82">
            <w:pPr>
              <w:spacing w:before="20"/>
              <w:jc w:val="right"/>
              <w:rPr>
                <w:sz w:val="20"/>
                <w:szCs w:val="20"/>
              </w:rPr>
            </w:pPr>
            <w:r w:rsidRPr="00E02560">
              <w:rPr>
                <w:sz w:val="20"/>
                <w:szCs w:val="20"/>
              </w:rPr>
              <w:t>20,557</w:t>
            </w:r>
          </w:p>
        </w:tc>
      </w:tr>
      <w:tr w:rsidR="00007441" w:rsidRPr="00E02560" w14:paraId="3C099C66" w14:textId="77777777" w:rsidTr="002E2E82">
        <w:trPr>
          <w:trHeight w:val="233"/>
        </w:trPr>
        <w:tc>
          <w:tcPr>
            <w:tcW w:w="4125" w:type="pct"/>
            <w:gridSpan w:val="2"/>
            <w:tcBorders>
              <w:top w:val="single" w:sz="4" w:space="0" w:color="auto"/>
              <w:left w:val="single" w:sz="4" w:space="0" w:color="auto"/>
              <w:bottom w:val="nil"/>
              <w:right w:val="single" w:sz="4" w:space="0" w:color="auto"/>
            </w:tcBorders>
          </w:tcPr>
          <w:p w14:paraId="6E0E208D" w14:textId="77777777" w:rsidR="00007441" w:rsidRPr="00E02560" w:rsidRDefault="00007441" w:rsidP="002E2E82">
            <w:pPr>
              <w:spacing w:before="20"/>
              <w:jc w:val="left"/>
              <w:rPr>
                <w:sz w:val="20"/>
                <w:szCs w:val="20"/>
              </w:rPr>
            </w:pPr>
            <w:r w:rsidRPr="00E02560">
              <w:rPr>
                <w:sz w:val="20"/>
                <w:szCs w:val="20"/>
                <w:lang w:val="en-GB"/>
              </w:rPr>
              <w:t>Latest reported ODS consumption (2024) (ODP tonnes) as per Article 7:</w:t>
            </w:r>
          </w:p>
        </w:tc>
        <w:tc>
          <w:tcPr>
            <w:tcW w:w="875" w:type="pct"/>
            <w:tcBorders>
              <w:top w:val="single" w:sz="4" w:space="0" w:color="auto"/>
              <w:left w:val="single" w:sz="4" w:space="0" w:color="auto"/>
              <w:bottom w:val="nil"/>
              <w:right w:val="single" w:sz="4" w:space="0" w:color="auto"/>
            </w:tcBorders>
            <w:shd w:val="clear" w:color="auto" w:fill="FFFFFF" w:themeFill="background1"/>
          </w:tcPr>
          <w:p w14:paraId="2F03B37D" w14:textId="77777777" w:rsidR="00007441" w:rsidRPr="00E02560" w:rsidRDefault="00007441" w:rsidP="002E2E82">
            <w:pPr>
              <w:spacing w:before="20"/>
              <w:jc w:val="right"/>
              <w:rPr>
                <w:sz w:val="20"/>
                <w:szCs w:val="20"/>
              </w:rPr>
            </w:pPr>
          </w:p>
        </w:tc>
      </w:tr>
      <w:tr w:rsidR="00007441" w:rsidRPr="00E02560" w14:paraId="53C7E941" w14:textId="77777777" w:rsidTr="002E2E82">
        <w:trPr>
          <w:trHeight w:val="233"/>
        </w:trPr>
        <w:tc>
          <w:tcPr>
            <w:tcW w:w="4125" w:type="pct"/>
            <w:gridSpan w:val="2"/>
            <w:tcBorders>
              <w:top w:val="nil"/>
              <w:left w:val="single" w:sz="4" w:space="0" w:color="auto"/>
              <w:bottom w:val="nil"/>
              <w:right w:val="single" w:sz="4" w:space="0" w:color="auto"/>
            </w:tcBorders>
          </w:tcPr>
          <w:p w14:paraId="57C1D4A9" w14:textId="77777777" w:rsidR="00007441" w:rsidRPr="00E02560" w:rsidRDefault="00007441" w:rsidP="002E2E82">
            <w:pPr>
              <w:widowControl w:val="0"/>
              <w:ind w:left="360" w:hanging="360"/>
              <w:jc w:val="left"/>
              <w:rPr>
                <w:sz w:val="20"/>
                <w:szCs w:val="20"/>
              </w:rPr>
            </w:pPr>
            <w:r w:rsidRPr="00E02560">
              <w:rPr>
                <w:sz w:val="20"/>
                <w:szCs w:val="20"/>
              </w:rPr>
              <w:t>(a)</w:t>
            </w:r>
            <w:r w:rsidRPr="00E02560">
              <w:rPr>
                <w:sz w:val="20"/>
                <w:szCs w:val="20"/>
              </w:rPr>
              <w:tab/>
              <w:t>Annex B, Group III (methyl chloroform)</w:t>
            </w:r>
          </w:p>
        </w:tc>
        <w:tc>
          <w:tcPr>
            <w:tcW w:w="875" w:type="pct"/>
            <w:tcBorders>
              <w:top w:val="nil"/>
              <w:left w:val="single" w:sz="4" w:space="0" w:color="auto"/>
              <w:bottom w:val="nil"/>
              <w:right w:val="single" w:sz="4" w:space="0" w:color="auto"/>
            </w:tcBorders>
            <w:shd w:val="clear" w:color="auto" w:fill="FFFFFF" w:themeFill="background1"/>
            <w:vAlign w:val="bottom"/>
          </w:tcPr>
          <w:p w14:paraId="42084EE8" w14:textId="77777777" w:rsidR="00007441" w:rsidRPr="00E02560" w:rsidRDefault="00007441" w:rsidP="002E2E82">
            <w:pPr>
              <w:jc w:val="right"/>
              <w:rPr>
                <w:sz w:val="20"/>
                <w:szCs w:val="20"/>
              </w:rPr>
            </w:pPr>
            <w:r w:rsidRPr="00E02560">
              <w:rPr>
                <w:sz w:val="20"/>
                <w:szCs w:val="20"/>
              </w:rPr>
              <w:t>0</w:t>
            </w:r>
          </w:p>
        </w:tc>
      </w:tr>
      <w:tr w:rsidR="00007441" w:rsidRPr="00E02560" w14:paraId="7B20CACD" w14:textId="77777777" w:rsidTr="002E2E82">
        <w:trPr>
          <w:trHeight w:val="233"/>
        </w:trPr>
        <w:tc>
          <w:tcPr>
            <w:tcW w:w="4125" w:type="pct"/>
            <w:gridSpan w:val="2"/>
            <w:tcBorders>
              <w:top w:val="nil"/>
              <w:left w:val="single" w:sz="4" w:space="0" w:color="auto"/>
              <w:bottom w:val="nil"/>
              <w:right w:val="single" w:sz="4" w:space="0" w:color="auto"/>
            </w:tcBorders>
          </w:tcPr>
          <w:p w14:paraId="374C4DB0" w14:textId="77777777" w:rsidR="00007441" w:rsidRPr="00E02560" w:rsidRDefault="00007441" w:rsidP="002E2E82">
            <w:pPr>
              <w:widowControl w:val="0"/>
              <w:ind w:left="360" w:hanging="360"/>
              <w:jc w:val="left"/>
              <w:rPr>
                <w:sz w:val="20"/>
                <w:szCs w:val="20"/>
              </w:rPr>
            </w:pPr>
            <w:r w:rsidRPr="00E02560">
              <w:rPr>
                <w:sz w:val="20"/>
                <w:szCs w:val="20"/>
              </w:rPr>
              <w:t>(b)</w:t>
            </w:r>
            <w:r w:rsidRPr="00E02560">
              <w:rPr>
                <w:sz w:val="20"/>
                <w:szCs w:val="20"/>
              </w:rPr>
              <w:tab/>
              <w:t>Annex C, Group I (HCFCs)</w:t>
            </w:r>
          </w:p>
        </w:tc>
        <w:tc>
          <w:tcPr>
            <w:tcW w:w="875" w:type="pct"/>
            <w:tcBorders>
              <w:top w:val="nil"/>
              <w:left w:val="single" w:sz="4" w:space="0" w:color="auto"/>
              <w:bottom w:val="nil"/>
              <w:right w:val="single" w:sz="4" w:space="0" w:color="auto"/>
            </w:tcBorders>
            <w:shd w:val="clear" w:color="auto" w:fill="FFFFFF" w:themeFill="background1"/>
            <w:vAlign w:val="bottom"/>
          </w:tcPr>
          <w:p w14:paraId="054D2212" w14:textId="77777777" w:rsidR="00007441" w:rsidRPr="00E02560" w:rsidRDefault="00007441" w:rsidP="002E2E82">
            <w:pPr>
              <w:jc w:val="right"/>
              <w:rPr>
                <w:sz w:val="20"/>
                <w:szCs w:val="20"/>
              </w:rPr>
            </w:pPr>
            <w:r w:rsidRPr="00E02560">
              <w:rPr>
                <w:sz w:val="20"/>
                <w:szCs w:val="20"/>
              </w:rPr>
              <w:t>0</w:t>
            </w:r>
          </w:p>
        </w:tc>
      </w:tr>
      <w:tr w:rsidR="00007441" w:rsidRPr="00E02560" w14:paraId="220D38E1" w14:textId="77777777" w:rsidTr="002E2E82">
        <w:trPr>
          <w:trHeight w:val="233"/>
        </w:trPr>
        <w:tc>
          <w:tcPr>
            <w:tcW w:w="4125" w:type="pct"/>
            <w:gridSpan w:val="2"/>
            <w:tcBorders>
              <w:top w:val="nil"/>
              <w:left w:val="single" w:sz="4" w:space="0" w:color="auto"/>
              <w:bottom w:val="nil"/>
              <w:right w:val="single" w:sz="4" w:space="0" w:color="auto"/>
            </w:tcBorders>
          </w:tcPr>
          <w:p w14:paraId="34111881" w14:textId="77777777" w:rsidR="00007441" w:rsidRPr="00E02560" w:rsidRDefault="00007441" w:rsidP="002E2E82">
            <w:pPr>
              <w:widowControl w:val="0"/>
              <w:ind w:left="360" w:hanging="360"/>
              <w:jc w:val="left"/>
              <w:rPr>
                <w:sz w:val="20"/>
                <w:szCs w:val="20"/>
              </w:rPr>
            </w:pPr>
            <w:r w:rsidRPr="00E02560">
              <w:rPr>
                <w:sz w:val="20"/>
                <w:szCs w:val="20"/>
              </w:rPr>
              <w:t>(c)</w:t>
            </w:r>
            <w:r w:rsidRPr="00E02560">
              <w:rPr>
                <w:sz w:val="20"/>
                <w:szCs w:val="20"/>
              </w:rPr>
              <w:tab/>
              <w:t>Annex E, (methyl bromide)</w:t>
            </w:r>
          </w:p>
        </w:tc>
        <w:tc>
          <w:tcPr>
            <w:tcW w:w="875" w:type="pct"/>
            <w:tcBorders>
              <w:top w:val="nil"/>
              <w:left w:val="single" w:sz="4" w:space="0" w:color="auto"/>
              <w:bottom w:val="nil"/>
              <w:right w:val="single" w:sz="4" w:space="0" w:color="auto"/>
            </w:tcBorders>
            <w:shd w:val="clear" w:color="auto" w:fill="FFFFFF" w:themeFill="background1"/>
            <w:vAlign w:val="bottom"/>
          </w:tcPr>
          <w:p w14:paraId="0EE5D446" w14:textId="77777777" w:rsidR="00007441" w:rsidRPr="00E02560" w:rsidRDefault="00007441" w:rsidP="002E2E82">
            <w:pPr>
              <w:jc w:val="right"/>
              <w:rPr>
                <w:sz w:val="20"/>
                <w:szCs w:val="20"/>
              </w:rPr>
            </w:pPr>
            <w:r w:rsidRPr="00E02560">
              <w:rPr>
                <w:sz w:val="20"/>
                <w:szCs w:val="20"/>
              </w:rPr>
              <w:t>0</w:t>
            </w:r>
          </w:p>
        </w:tc>
      </w:tr>
      <w:tr w:rsidR="00007441" w:rsidRPr="00E02560" w14:paraId="7BC91EE0" w14:textId="77777777" w:rsidTr="002E2E82">
        <w:trPr>
          <w:trHeight w:val="233"/>
        </w:trPr>
        <w:tc>
          <w:tcPr>
            <w:tcW w:w="4125" w:type="pct"/>
            <w:gridSpan w:val="2"/>
            <w:tcBorders>
              <w:top w:val="nil"/>
              <w:left w:val="single" w:sz="4" w:space="0" w:color="auto"/>
              <w:bottom w:val="nil"/>
              <w:right w:val="single" w:sz="4" w:space="0" w:color="auto"/>
            </w:tcBorders>
          </w:tcPr>
          <w:p w14:paraId="704BD319" w14:textId="77777777" w:rsidR="00007441" w:rsidRPr="00E02560" w:rsidRDefault="00007441" w:rsidP="002E2E82">
            <w:pPr>
              <w:tabs>
                <w:tab w:val="left" w:pos="6692"/>
                <w:tab w:val="right" w:pos="7455"/>
              </w:tabs>
              <w:ind w:left="6480" w:right="-108"/>
              <w:jc w:val="left"/>
              <w:rPr>
                <w:sz w:val="20"/>
                <w:szCs w:val="20"/>
              </w:rPr>
            </w:pPr>
            <w:r w:rsidRPr="00E02560">
              <w:rPr>
                <w:sz w:val="20"/>
                <w:szCs w:val="20"/>
              </w:rPr>
              <w:tab/>
              <w:t>Total:</w:t>
            </w:r>
          </w:p>
        </w:tc>
        <w:tc>
          <w:tcPr>
            <w:tcW w:w="875" w:type="pct"/>
            <w:tcBorders>
              <w:top w:val="nil"/>
              <w:left w:val="single" w:sz="4" w:space="0" w:color="auto"/>
              <w:bottom w:val="nil"/>
              <w:right w:val="single" w:sz="4" w:space="0" w:color="auto"/>
            </w:tcBorders>
            <w:shd w:val="clear" w:color="auto" w:fill="FFFFFF" w:themeFill="background1"/>
            <w:vAlign w:val="bottom"/>
          </w:tcPr>
          <w:p w14:paraId="27EE4B3D" w14:textId="77777777" w:rsidR="00007441" w:rsidRPr="00E02560" w:rsidRDefault="00007441" w:rsidP="002E2E82">
            <w:pPr>
              <w:jc w:val="right"/>
              <w:rPr>
                <w:sz w:val="20"/>
                <w:szCs w:val="20"/>
              </w:rPr>
            </w:pPr>
            <w:r w:rsidRPr="00E02560">
              <w:rPr>
                <w:sz w:val="20"/>
                <w:szCs w:val="20"/>
              </w:rPr>
              <w:t>0</w:t>
            </w:r>
          </w:p>
        </w:tc>
      </w:tr>
      <w:tr w:rsidR="00007441" w:rsidRPr="00E02560" w14:paraId="11ED7B2B" w14:textId="77777777" w:rsidTr="002E2E82">
        <w:trPr>
          <w:trHeight w:val="233"/>
        </w:trPr>
        <w:tc>
          <w:tcPr>
            <w:tcW w:w="4125" w:type="pct"/>
            <w:gridSpan w:val="2"/>
            <w:tcBorders>
              <w:top w:val="nil"/>
              <w:left w:val="single" w:sz="4" w:space="0" w:color="auto"/>
              <w:bottom w:val="single" w:sz="4" w:space="0" w:color="auto"/>
              <w:right w:val="single" w:sz="4" w:space="0" w:color="auto"/>
            </w:tcBorders>
          </w:tcPr>
          <w:p w14:paraId="6DB26EA9" w14:textId="77777777" w:rsidR="00007441" w:rsidRPr="00E02560" w:rsidRDefault="00007441" w:rsidP="002E2E82">
            <w:pPr>
              <w:widowControl w:val="0"/>
              <w:ind w:left="360" w:hanging="360"/>
              <w:jc w:val="left"/>
              <w:rPr>
                <w:sz w:val="20"/>
                <w:szCs w:val="20"/>
              </w:rPr>
            </w:pPr>
            <w:r w:rsidRPr="00E02560">
              <w:rPr>
                <w:sz w:val="20"/>
                <w:szCs w:val="20"/>
              </w:rPr>
              <w:t>(d)</w:t>
            </w:r>
            <w:r w:rsidRPr="00E02560">
              <w:rPr>
                <w:sz w:val="20"/>
                <w:szCs w:val="20"/>
              </w:rPr>
              <w:tab/>
              <w:t>Annex F (HFCs) (CO</w:t>
            </w:r>
            <w:r w:rsidRPr="00E02560">
              <w:rPr>
                <w:sz w:val="20"/>
                <w:szCs w:val="20"/>
                <w:vertAlign w:val="subscript"/>
              </w:rPr>
              <w:t>2</w:t>
            </w:r>
            <w:r w:rsidRPr="00E02560">
              <w:rPr>
                <w:sz w:val="20"/>
                <w:szCs w:val="20"/>
              </w:rPr>
              <w:t>-eq tonnes) as per Article 7:</w:t>
            </w:r>
          </w:p>
        </w:tc>
        <w:tc>
          <w:tcPr>
            <w:tcW w:w="875" w:type="pct"/>
            <w:tcBorders>
              <w:top w:val="nil"/>
              <w:left w:val="single" w:sz="4" w:space="0" w:color="auto"/>
              <w:bottom w:val="single" w:sz="4" w:space="0" w:color="auto"/>
              <w:right w:val="single" w:sz="4" w:space="0" w:color="auto"/>
            </w:tcBorders>
            <w:shd w:val="clear" w:color="auto" w:fill="FFFFFF" w:themeFill="background1"/>
          </w:tcPr>
          <w:p w14:paraId="714C29D3" w14:textId="77777777" w:rsidR="00007441" w:rsidRPr="00E02560" w:rsidRDefault="00007441" w:rsidP="002E2E82">
            <w:pPr>
              <w:jc w:val="right"/>
              <w:rPr>
                <w:sz w:val="20"/>
                <w:szCs w:val="20"/>
              </w:rPr>
            </w:pPr>
            <w:r w:rsidRPr="00E02560">
              <w:rPr>
                <w:sz w:val="20"/>
                <w:szCs w:val="20"/>
              </w:rPr>
              <w:t>7,264</w:t>
            </w:r>
          </w:p>
        </w:tc>
      </w:tr>
      <w:tr w:rsidR="00007441" w:rsidRPr="00E02560" w14:paraId="2006F940" w14:textId="77777777" w:rsidTr="002E2E82">
        <w:trPr>
          <w:trHeight w:val="233"/>
        </w:trPr>
        <w:tc>
          <w:tcPr>
            <w:tcW w:w="4125" w:type="pct"/>
            <w:gridSpan w:val="2"/>
            <w:tcBorders>
              <w:top w:val="nil"/>
              <w:left w:val="single" w:sz="4" w:space="0" w:color="auto"/>
              <w:bottom w:val="single" w:sz="4" w:space="0" w:color="auto"/>
              <w:right w:val="single" w:sz="4" w:space="0" w:color="auto"/>
            </w:tcBorders>
          </w:tcPr>
          <w:p w14:paraId="5E9AC94E" w14:textId="77777777" w:rsidR="00007441" w:rsidRPr="00E02560" w:rsidRDefault="00007441" w:rsidP="002E2E82">
            <w:pPr>
              <w:jc w:val="left"/>
              <w:rPr>
                <w:sz w:val="20"/>
                <w:szCs w:val="20"/>
              </w:rPr>
            </w:pPr>
            <w:r w:rsidRPr="00E02560">
              <w:rPr>
                <w:sz w:val="20"/>
                <w:szCs w:val="20"/>
              </w:rPr>
              <w:t>Year of reported country programme implementation data:</w:t>
            </w:r>
          </w:p>
        </w:tc>
        <w:tc>
          <w:tcPr>
            <w:tcW w:w="875" w:type="pct"/>
            <w:tcBorders>
              <w:top w:val="nil"/>
              <w:left w:val="single" w:sz="4" w:space="0" w:color="auto"/>
              <w:bottom w:val="single" w:sz="4" w:space="0" w:color="auto"/>
              <w:right w:val="single" w:sz="4" w:space="0" w:color="auto"/>
            </w:tcBorders>
            <w:shd w:val="clear" w:color="auto" w:fill="FFFFFF" w:themeFill="background1"/>
          </w:tcPr>
          <w:p w14:paraId="7329A760" w14:textId="77777777" w:rsidR="00007441" w:rsidRPr="00E02560" w:rsidRDefault="00007441" w:rsidP="002E2E82">
            <w:pPr>
              <w:jc w:val="right"/>
              <w:rPr>
                <w:sz w:val="20"/>
                <w:szCs w:val="20"/>
              </w:rPr>
            </w:pPr>
            <w:r w:rsidRPr="00E02560">
              <w:rPr>
                <w:sz w:val="20"/>
                <w:szCs w:val="20"/>
              </w:rPr>
              <w:t>2025</w:t>
            </w:r>
          </w:p>
        </w:tc>
      </w:tr>
      <w:tr w:rsidR="00007441" w:rsidRPr="00E02560" w14:paraId="5D337383" w14:textId="77777777" w:rsidTr="002E2E82">
        <w:trPr>
          <w:trHeight w:val="233"/>
        </w:trPr>
        <w:tc>
          <w:tcPr>
            <w:tcW w:w="4125" w:type="pct"/>
            <w:gridSpan w:val="2"/>
            <w:tcBorders>
              <w:top w:val="single" w:sz="4" w:space="0" w:color="auto"/>
            </w:tcBorders>
          </w:tcPr>
          <w:p w14:paraId="4694CAF7" w14:textId="77777777" w:rsidR="00007441" w:rsidRPr="00E02560" w:rsidRDefault="00007441" w:rsidP="002E2E82">
            <w:pPr>
              <w:jc w:val="left"/>
              <w:rPr>
                <w:sz w:val="20"/>
                <w:szCs w:val="20"/>
              </w:rPr>
            </w:pPr>
            <w:r w:rsidRPr="00E02560">
              <w:rPr>
                <w:sz w:val="20"/>
                <w:szCs w:val="20"/>
              </w:rPr>
              <w:t>Amount approved for projects (as at December 2025) (US $):</w:t>
            </w:r>
          </w:p>
        </w:tc>
        <w:tc>
          <w:tcPr>
            <w:tcW w:w="875" w:type="pct"/>
            <w:tcBorders>
              <w:top w:val="single" w:sz="4" w:space="0" w:color="auto"/>
            </w:tcBorders>
            <w:vAlign w:val="bottom"/>
          </w:tcPr>
          <w:p w14:paraId="553B40D8" w14:textId="77777777" w:rsidR="00007441" w:rsidRPr="00E02560" w:rsidRDefault="00007441" w:rsidP="002E2E82">
            <w:pPr>
              <w:jc w:val="right"/>
              <w:rPr>
                <w:sz w:val="20"/>
                <w:szCs w:val="20"/>
              </w:rPr>
            </w:pPr>
            <w:r w:rsidRPr="00E02560">
              <w:rPr>
                <w:sz w:val="20"/>
                <w:szCs w:val="20"/>
              </w:rPr>
              <w:t>2,032,781</w:t>
            </w:r>
          </w:p>
        </w:tc>
      </w:tr>
      <w:tr w:rsidR="00007441" w:rsidRPr="00E02560" w14:paraId="6835402A" w14:textId="77777777" w:rsidTr="002E2E82">
        <w:trPr>
          <w:trHeight w:val="233"/>
        </w:trPr>
        <w:tc>
          <w:tcPr>
            <w:tcW w:w="4125" w:type="pct"/>
            <w:gridSpan w:val="2"/>
          </w:tcPr>
          <w:p w14:paraId="19E348A7" w14:textId="77777777" w:rsidR="00007441" w:rsidRPr="00E02560" w:rsidRDefault="00007441" w:rsidP="002E2E82">
            <w:pPr>
              <w:jc w:val="left"/>
              <w:rPr>
                <w:sz w:val="20"/>
                <w:szCs w:val="20"/>
              </w:rPr>
            </w:pPr>
            <w:r w:rsidRPr="00E02560">
              <w:rPr>
                <w:sz w:val="20"/>
                <w:szCs w:val="20"/>
              </w:rPr>
              <w:t>Amount disbursed (as at December 2024) (US $):</w:t>
            </w:r>
          </w:p>
        </w:tc>
        <w:tc>
          <w:tcPr>
            <w:tcW w:w="875" w:type="pct"/>
          </w:tcPr>
          <w:p w14:paraId="3F66DCE6" w14:textId="77777777" w:rsidR="00007441" w:rsidRPr="00E02560" w:rsidRDefault="00007441" w:rsidP="002E2E82">
            <w:pPr>
              <w:jc w:val="right"/>
              <w:rPr>
                <w:sz w:val="20"/>
                <w:szCs w:val="20"/>
              </w:rPr>
            </w:pPr>
            <w:r w:rsidRPr="00E02560">
              <w:rPr>
                <w:sz w:val="20"/>
                <w:szCs w:val="20"/>
              </w:rPr>
              <w:t>1,432,310</w:t>
            </w:r>
          </w:p>
        </w:tc>
      </w:tr>
      <w:tr w:rsidR="00007441" w:rsidRPr="00E02560" w14:paraId="4774EE13" w14:textId="77777777" w:rsidTr="002E2E82">
        <w:trPr>
          <w:trHeight w:val="233"/>
        </w:trPr>
        <w:tc>
          <w:tcPr>
            <w:tcW w:w="4125" w:type="pct"/>
            <w:gridSpan w:val="2"/>
          </w:tcPr>
          <w:p w14:paraId="5DEB7894" w14:textId="77777777" w:rsidR="00007441" w:rsidRPr="00E02560" w:rsidRDefault="00007441" w:rsidP="002E2E82">
            <w:pPr>
              <w:jc w:val="left"/>
              <w:rPr>
                <w:sz w:val="20"/>
                <w:szCs w:val="20"/>
              </w:rPr>
            </w:pPr>
            <w:r w:rsidRPr="00E02560">
              <w:rPr>
                <w:sz w:val="20"/>
                <w:szCs w:val="20"/>
              </w:rPr>
              <w:t>ODS to be phased out (as at December 2025) (ODP tonnes):</w:t>
            </w:r>
          </w:p>
        </w:tc>
        <w:tc>
          <w:tcPr>
            <w:tcW w:w="875" w:type="pct"/>
            <w:vAlign w:val="bottom"/>
          </w:tcPr>
          <w:p w14:paraId="2D7DA021" w14:textId="77777777" w:rsidR="00007441" w:rsidRPr="00E02560" w:rsidRDefault="00007441" w:rsidP="002E2E82">
            <w:pPr>
              <w:jc w:val="right"/>
              <w:rPr>
                <w:sz w:val="20"/>
                <w:szCs w:val="20"/>
              </w:rPr>
            </w:pPr>
            <w:r w:rsidRPr="00E02560">
              <w:rPr>
                <w:sz w:val="20"/>
                <w:szCs w:val="20"/>
              </w:rPr>
              <w:t>4.4</w:t>
            </w:r>
          </w:p>
        </w:tc>
      </w:tr>
      <w:tr w:rsidR="00007441" w:rsidRPr="00E02560" w14:paraId="4660DCE6" w14:textId="77777777" w:rsidTr="002E2E82">
        <w:trPr>
          <w:trHeight w:val="233"/>
        </w:trPr>
        <w:tc>
          <w:tcPr>
            <w:tcW w:w="4125" w:type="pct"/>
            <w:gridSpan w:val="2"/>
          </w:tcPr>
          <w:p w14:paraId="6BDE31CE" w14:textId="77777777" w:rsidR="00007441" w:rsidRPr="00E02560" w:rsidRDefault="00007441" w:rsidP="002E2E82">
            <w:pPr>
              <w:jc w:val="left"/>
              <w:rPr>
                <w:sz w:val="20"/>
                <w:szCs w:val="20"/>
              </w:rPr>
            </w:pPr>
            <w:r w:rsidRPr="00E02560">
              <w:rPr>
                <w:sz w:val="20"/>
                <w:szCs w:val="20"/>
              </w:rPr>
              <w:t>ODS phased out (as at December 2024) (ODP tonnes):</w:t>
            </w:r>
          </w:p>
        </w:tc>
        <w:tc>
          <w:tcPr>
            <w:tcW w:w="875" w:type="pct"/>
          </w:tcPr>
          <w:p w14:paraId="4629A30C" w14:textId="77777777" w:rsidR="00007441" w:rsidRPr="00E02560" w:rsidRDefault="00007441" w:rsidP="002E2E82">
            <w:pPr>
              <w:jc w:val="right"/>
              <w:rPr>
                <w:sz w:val="20"/>
                <w:szCs w:val="20"/>
              </w:rPr>
            </w:pPr>
            <w:r w:rsidRPr="00E02560">
              <w:rPr>
                <w:sz w:val="20"/>
                <w:szCs w:val="20"/>
              </w:rPr>
              <w:t>3.9</w:t>
            </w:r>
          </w:p>
        </w:tc>
      </w:tr>
    </w:tbl>
    <w:p w14:paraId="0D073FB8" w14:textId="77777777" w:rsidR="00007441" w:rsidRPr="00E02560" w:rsidRDefault="00007441" w:rsidP="00007441"/>
    <w:p w14:paraId="6A24395A" w14:textId="77777777" w:rsidR="00007441" w:rsidRPr="00E02560" w:rsidRDefault="00007441" w:rsidP="00007441">
      <w:pPr>
        <w:pStyle w:val="Heading1"/>
        <w:rPr>
          <w:lang w:val="en-GB"/>
        </w:rPr>
      </w:pPr>
      <w:r w:rsidRPr="00E02560">
        <w:rPr>
          <w:lang w:val="en-GB"/>
        </w:rPr>
        <w:t>Summary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007441" w:rsidRPr="00E02560" w14:paraId="622E119B" w14:textId="77777777" w:rsidTr="002E2E82">
        <w:trPr>
          <w:tblHeader/>
        </w:trPr>
        <w:tc>
          <w:tcPr>
            <w:tcW w:w="4067" w:type="pct"/>
            <w:tcBorders>
              <w:top w:val="single" w:sz="4" w:space="0" w:color="auto"/>
              <w:left w:val="single" w:sz="4" w:space="0" w:color="auto"/>
              <w:bottom w:val="single" w:sz="4" w:space="0" w:color="auto"/>
              <w:right w:val="single" w:sz="4" w:space="0" w:color="auto"/>
            </w:tcBorders>
          </w:tcPr>
          <w:p w14:paraId="0AB924CA" w14:textId="77777777" w:rsidR="00007441" w:rsidRPr="00E02560" w:rsidRDefault="00007441" w:rsidP="002E2E82">
            <w:pPr>
              <w:widowControl w:val="0"/>
              <w:jc w:val="left"/>
              <w:rPr>
                <w:b/>
                <w:sz w:val="20"/>
                <w:szCs w:val="20"/>
                <w:lang w:val="en-GB"/>
              </w:rPr>
            </w:pPr>
            <w:r w:rsidRPr="00E02560">
              <w:rPr>
                <w:b/>
                <w:sz w:val="20"/>
                <w:szCs w:val="20"/>
                <w:lang w:val="en-GB"/>
              </w:rPr>
              <w:lastRenderedPageBreak/>
              <w:t>Summary of activities</w:t>
            </w:r>
          </w:p>
          <w:p w14:paraId="7BC50CDB" w14:textId="77777777" w:rsidR="00007441" w:rsidRPr="00E02560" w:rsidRDefault="00007441" w:rsidP="002E2E82">
            <w:pPr>
              <w:widowControl w:val="0"/>
              <w:jc w:val="left"/>
              <w:rPr>
                <w:b/>
                <w:sz w:val="20"/>
                <w:szCs w:val="20"/>
                <w:lang w:val="en-GB"/>
              </w:rPr>
            </w:pPr>
          </w:p>
        </w:tc>
        <w:tc>
          <w:tcPr>
            <w:tcW w:w="933" w:type="pct"/>
            <w:tcBorders>
              <w:top w:val="single" w:sz="4" w:space="0" w:color="auto"/>
              <w:left w:val="single" w:sz="4" w:space="0" w:color="auto"/>
              <w:bottom w:val="single" w:sz="4" w:space="0" w:color="auto"/>
              <w:right w:val="single" w:sz="4" w:space="0" w:color="auto"/>
            </w:tcBorders>
            <w:hideMark/>
          </w:tcPr>
          <w:p w14:paraId="518B2598" w14:textId="77777777" w:rsidR="00007441" w:rsidRPr="00E02560" w:rsidRDefault="00007441" w:rsidP="002E2E82">
            <w:pPr>
              <w:widowControl w:val="0"/>
              <w:jc w:val="center"/>
              <w:rPr>
                <w:b/>
                <w:sz w:val="20"/>
                <w:szCs w:val="20"/>
                <w:lang w:val="en-GB"/>
              </w:rPr>
            </w:pPr>
            <w:r w:rsidRPr="00E02560">
              <w:rPr>
                <w:b/>
                <w:sz w:val="20"/>
                <w:szCs w:val="20"/>
                <w:lang w:val="en-GB"/>
              </w:rPr>
              <w:t>Funds approved (US $)</w:t>
            </w:r>
          </w:p>
        </w:tc>
      </w:tr>
      <w:tr w:rsidR="00007441" w:rsidRPr="00E02560" w14:paraId="41C26CAD"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1C665BE6" w14:textId="77777777" w:rsidR="00007441" w:rsidRPr="00E02560" w:rsidRDefault="00007441" w:rsidP="002E2E82">
            <w:pPr>
              <w:widowControl w:val="0"/>
              <w:ind w:left="360" w:hanging="360"/>
              <w:jc w:val="left"/>
              <w:rPr>
                <w:sz w:val="20"/>
                <w:szCs w:val="20"/>
                <w:lang w:val="en-GB"/>
              </w:rPr>
            </w:pPr>
            <w:r w:rsidRPr="00E02560">
              <w:rPr>
                <w:sz w:val="20"/>
                <w:szCs w:val="20"/>
                <w:lang w:val="en-GB"/>
              </w:rPr>
              <w:t>(a)</w:t>
            </w:r>
            <w:r w:rsidRPr="00E02560">
              <w:rPr>
                <w:sz w:val="20"/>
                <w:szCs w:val="20"/>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1DE0524F" w14:textId="77777777" w:rsidR="00007441" w:rsidRPr="00E02560" w:rsidRDefault="00007441" w:rsidP="002E2E82">
            <w:pPr>
              <w:widowControl w:val="0"/>
              <w:tabs>
                <w:tab w:val="left" w:pos="1485"/>
              </w:tabs>
              <w:jc w:val="right"/>
              <w:rPr>
                <w:sz w:val="20"/>
                <w:szCs w:val="20"/>
                <w:lang w:val="en-GB"/>
              </w:rPr>
            </w:pPr>
            <w:r w:rsidRPr="00E02560">
              <w:rPr>
                <w:sz w:val="20"/>
                <w:szCs w:val="20"/>
                <w:lang w:val="en-GB"/>
              </w:rPr>
              <w:t>47,906</w:t>
            </w:r>
          </w:p>
        </w:tc>
      </w:tr>
      <w:tr w:rsidR="00007441" w:rsidRPr="00E02560" w14:paraId="244D7AC9"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5AD009BB" w14:textId="77777777" w:rsidR="00007441" w:rsidRPr="00E02560" w:rsidRDefault="00007441" w:rsidP="002E2E82">
            <w:pPr>
              <w:widowControl w:val="0"/>
              <w:ind w:left="360" w:hanging="360"/>
              <w:jc w:val="left"/>
              <w:rPr>
                <w:sz w:val="20"/>
                <w:szCs w:val="20"/>
                <w:lang w:val="en-GB"/>
              </w:rPr>
            </w:pPr>
            <w:r w:rsidRPr="00E02560">
              <w:rPr>
                <w:sz w:val="20"/>
                <w:szCs w:val="20"/>
                <w:lang w:val="en-GB"/>
              </w:rPr>
              <w:t>(b)</w:t>
            </w:r>
            <w:r w:rsidRPr="00E02560">
              <w:rPr>
                <w:sz w:val="20"/>
                <w:szCs w:val="20"/>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7A121F73" w14:textId="77777777" w:rsidR="00007441" w:rsidRPr="00E02560" w:rsidRDefault="00007441" w:rsidP="002E2E82">
            <w:pPr>
              <w:widowControl w:val="0"/>
              <w:jc w:val="right"/>
              <w:rPr>
                <w:sz w:val="20"/>
                <w:szCs w:val="20"/>
                <w:lang w:val="en-GB"/>
              </w:rPr>
            </w:pPr>
            <w:r w:rsidRPr="00E02560">
              <w:rPr>
                <w:sz w:val="20"/>
                <w:szCs w:val="20"/>
                <w:lang w:val="en-GB"/>
              </w:rPr>
              <w:t>854,900</w:t>
            </w:r>
          </w:p>
        </w:tc>
      </w:tr>
      <w:tr w:rsidR="00007441" w:rsidRPr="00E02560" w14:paraId="395AAD0A"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4B6C3C2C" w14:textId="77777777" w:rsidR="00007441" w:rsidRPr="00E02560" w:rsidRDefault="00007441" w:rsidP="002E2E82">
            <w:pPr>
              <w:widowControl w:val="0"/>
              <w:ind w:left="360" w:hanging="360"/>
              <w:jc w:val="left"/>
              <w:rPr>
                <w:sz w:val="20"/>
                <w:szCs w:val="20"/>
                <w:lang w:val="en-GB"/>
              </w:rPr>
            </w:pPr>
            <w:r w:rsidRPr="00E02560">
              <w:rPr>
                <w:sz w:val="20"/>
                <w:szCs w:val="20"/>
                <w:lang w:val="en-GB"/>
              </w:rPr>
              <w:t>(c)</w:t>
            </w:r>
            <w:r w:rsidRPr="00E02560">
              <w:rPr>
                <w:sz w:val="20"/>
                <w:szCs w:val="20"/>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124D44F2" w14:textId="77777777" w:rsidR="00007441" w:rsidRPr="00E02560" w:rsidRDefault="00007441" w:rsidP="002E2E82">
            <w:pPr>
              <w:widowControl w:val="0"/>
              <w:tabs>
                <w:tab w:val="left" w:pos="1275"/>
              </w:tabs>
              <w:jc w:val="right"/>
              <w:rPr>
                <w:sz w:val="20"/>
                <w:szCs w:val="20"/>
                <w:lang w:val="en-GB"/>
              </w:rPr>
            </w:pPr>
            <w:r w:rsidRPr="00E02560">
              <w:rPr>
                <w:sz w:val="20"/>
                <w:szCs w:val="20"/>
                <w:lang w:val="en-GB"/>
              </w:rPr>
              <w:t>1,129,976</w:t>
            </w:r>
          </w:p>
        </w:tc>
      </w:tr>
      <w:tr w:rsidR="00007441" w:rsidRPr="00E02560" w14:paraId="06D39905"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66AD2A27" w14:textId="77777777" w:rsidR="00007441" w:rsidRPr="00E02560" w:rsidRDefault="00007441" w:rsidP="002E2E82">
            <w:pPr>
              <w:widowControl w:val="0"/>
              <w:tabs>
                <w:tab w:val="left" w:pos="6973"/>
              </w:tabs>
              <w:ind w:left="6548" w:right="-232"/>
              <w:rPr>
                <w:sz w:val="20"/>
                <w:szCs w:val="20"/>
                <w:lang w:val="en-GB"/>
              </w:rPr>
            </w:pPr>
            <w:r w:rsidRPr="00E02560">
              <w:rPr>
                <w:sz w:val="20"/>
                <w:szCs w:val="20"/>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1C370BFD" w14:textId="77777777" w:rsidR="00007441" w:rsidRPr="00E02560" w:rsidRDefault="00007441" w:rsidP="002E2E82">
            <w:pPr>
              <w:widowControl w:val="0"/>
              <w:jc w:val="right"/>
              <w:rPr>
                <w:sz w:val="20"/>
                <w:szCs w:val="20"/>
                <w:lang w:val="en-GB"/>
              </w:rPr>
            </w:pPr>
            <w:r w:rsidRPr="00E02560">
              <w:rPr>
                <w:sz w:val="20"/>
                <w:szCs w:val="20"/>
                <w:lang w:val="en-GB"/>
              </w:rPr>
              <w:t>2,032,781</w:t>
            </w:r>
          </w:p>
        </w:tc>
      </w:tr>
      <w:tr w:rsidR="00007441" w:rsidRPr="00E02560" w14:paraId="3FAB8869"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7EA1F974" w14:textId="77777777" w:rsidR="00007441" w:rsidRPr="00E02560" w:rsidRDefault="00007441" w:rsidP="002E2E82">
            <w:pPr>
              <w:widowControl w:val="0"/>
              <w:ind w:left="360" w:hanging="360"/>
              <w:jc w:val="left"/>
              <w:rPr>
                <w:sz w:val="20"/>
                <w:szCs w:val="20"/>
                <w:lang w:val="en-GB"/>
              </w:rPr>
            </w:pPr>
            <w:r w:rsidRPr="00E02560">
              <w:rPr>
                <w:sz w:val="20"/>
                <w:szCs w:val="20"/>
                <w:lang w:val="en-GB"/>
              </w:rPr>
              <w:t>(d)</w:t>
            </w:r>
            <w:r w:rsidRPr="00E02560">
              <w:rPr>
                <w:sz w:val="20"/>
                <w:szCs w:val="20"/>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26EBD087" w14:textId="77777777" w:rsidR="00007441" w:rsidRPr="00E02560" w:rsidRDefault="00007441" w:rsidP="002E2E82">
            <w:pPr>
              <w:widowControl w:val="0"/>
              <w:jc w:val="right"/>
              <w:rPr>
                <w:sz w:val="20"/>
                <w:szCs w:val="20"/>
                <w:lang w:val="en-GB"/>
              </w:rPr>
            </w:pPr>
            <w:r w:rsidRPr="00E02560">
              <w:rPr>
                <w:sz w:val="20"/>
                <w:szCs w:val="20"/>
                <w:lang w:val="en-GB"/>
              </w:rPr>
              <w:t>50,000</w:t>
            </w:r>
          </w:p>
        </w:tc>
      </w:tr>
    </w:tbl>
    <w:p w14:paraId="329CF4EB" w14:textId="77777777" w:rsidR="00007441" w:rsidRPr="00E02560" w:rsidRDefault="00007441" w:rsidP="00007441">
      <w:pPr>
        <w:rPr>
          <w:lang w:val="en-GB"/>
        </w:rPr>
      </w:pPr>
    </w:p>
    <w:p w14:paraId="4A6CADDE" w14:textId="77777777" w:rsidR="00007441" w:rsidRPr="00E02560" w:rsidRDefault="00007441" w:rsidP="00007441">
      <w:pPr>
        <w:keepNext/>
        <w:spacing w:after="240"/>
        <w:rPr>
          <w:u w:val="single"/>
        </w:rPr>
      </w:pPr>
      <w:r w:rsidRPr="00E02560">
        <w:rPr>
          <w:u w:val="single"/>
        </w:rPr>
        <w:t>Progress report</w:t>
      </w:r>
    </w:p>
    <w:p w14:paraId="4656F6F7" w14:textId="77777777" w:rsidR="00007441" w:rsidRPr="00E02560" w:rsidRDefault="00007441" w:rsidP="00007441">
      <w:pPr>
        <w:pStyle w:val="Heading1"/>
      </w:pPr>
      <w:r w:rsidRPr="00E02560">
        <w:t>Phase XII of the IS project supported Samoa in maintaining an effective institutional framework for implementation of the Montreal Protocol. Five of the seven objectives were fully achieved, based on the performance indicators, with two partially achieved. The NOU, under the Meteorology Division of the Ministry of Natural Resources and Environment (MNRE), maintained coordination mechanisms with public and private sector stakeholders through the National Ozone Steering Committee and stakeholder committees. Samoa submitted 2024 Article 7 and country programme data to the Ozone and Fund Secretariats, respectively. Compliance was sustained through legislative measures, the HCFC and HFC licensing and quota systems, monitoring of ODS imports, capacity-building, stakeholder engagement and public awareness activities. Key achievements included completion of the first tranche of stage II of the HPMP and commencement of stage I of the KIP, the national inventory of unwanted controlled substances and the energy-efficiency project. Gender mainstreaming was encouraged through stakeholder engagement and participation in NOU activities.</w:t>
      </w:r>
    </w:p>
    <w:p w14:paraId="114D28FE" w14:textId="77777777" w:rsidR="00007441" w:rsidRPr="00E02560" w:rsidRDefault="00007441" w:rsidP="00007441">
      <w:pPr>
        <w:keepNext/>
        <w:spacing w:after="240"/>
        <w:rPr>
          <w:u w:val="single"/>
        </w:rPr>
      </w:pPr>
      <w:r w:rsidRPr="00E02560">
        <w:rPr>
          <w:u w:val="single"/>
        </w:rPr>
        <w:t>Plan of action</w:t>
      </w:r>
    </w:p>
    <w:p w14:paraId="582A41C8" w14:textId="77777777" w:rsidR="00007441" w:rsidRPr="00E02560" w:rsidRDefault="00007441" w:rsidP="00007441">
      <w:pPr>
        <w:pStyle w:val="Heading1"/>
      </w:pPr>
      <w:r w:rsidRPr="00E02560">
        <w:t>During phase XIII, Samoa will continue to strengthen implementation of the Montreal Protocol by enforcing the HCFC and HFC licensing and quota systems; supporting the approval and implementation of the Refrigerant Management Regulations, including controls on alternatives and other refrigerants; supporting adoption of PACHS22 to improve the classification of HFCs and blends; strengthening Customs coordination and use of the import-permit database and supporting records to ensure timely submission of Article 7 and country programme data; and maintaining active engagement of the National Ozone Committee, RACAS and other stakeholders. The NOU will also coordinate implementation of the second tranche of stage II of the HPMP and the first tranche of stage I of the KIP, the national inventory of unwanted controlled substances and the energy-efficiency project; organize World Ozone Day and other awareness activities; participate in regional and international meetings; and continue integrating gender mainstreaming into IS phase XIII activities, including through the stakeholder survey and collaboration with the Ministry of Women, Community and Social Development.</w:t>
      </w:r>
    </w:p>
    <w:p w14:paraId="682A879F" w14:textId="77777777" w:rsidR="00007441" w:rsidRPr="00E02560" w:rsidRDefault="00007441" w:rsidP="00007441">
      <w:pPr>
        <w:keepNext/>
        <w:spacing w:after="240"/>
        <w:rPr>
          <w:u w:val="single"/>
        </w:rPr>
      </w:pPr>
      <w:r w:rsidRPr="00E02560">
        <w:rPr>
          <w:u w:val="single"/>
        </w:rPr>
        <w:t>Sustainability and risk assessment</w:t>
      </w:r>
    </w:p>
    <w:p w14:paraId="42A1C32A" w14:textId="77777777" w:rsidR="00007441" w:rsidRPr="00E02560" w:rsidRDefault="00007441" w:rsidP="00007441">
      <w:pPr>
        <w:pStyle w:val="Heading1"/>
      </w:pPr>
      <w:r w:rsidRPr="00E02560">
        <w:t>The IS project is expected to continue supporting Samoa’s compliance with the Montreal Protocol, building on an established NOU, active stakeholder engagement and regular coordination through the National Ozone Committee, which includes relevant ministries, enforcement agencies and the RAC sector. Potential risks relate to the continued use of PACHS17 pending adoption of PACHS22, which may affect the accurate identification and recording of HFCs and blends in the customs system, as well as political changes, Government restructuring and budget-cycle constraints, including early or short-notice budget closures, which may delay activity implementation, procurement and approvals. These risks will be mitigated through earlier planning of activities and procurement, strengthened coordination with MNRE Finance and the Ministry of Finance, continued targeted awareness for importers and customs brokers, and support to Customs to improve HFC classification and data reconciliation.</w:t>
      </w:r>
    </w:p>
    <w:p w14:paraId="52C90B62" w14:textId="77777777" w:rsidR="00007441" w:rsidRPr="00E02560" w:rsidRDefault="00007441" w:rsidP="00007441">
      <w:pPr>
        <w:keepNext/>
        <w:spacing w:after="120"/>
        <w:rPr>
          <w:b/>
          <w:bCs/>
          <w:lang w:val="en-GB"/>
        </w:rPr>
      </w:pPr>
      <w:r w:rsidRPr="00E02560">
        <w:rPr>
          <w:b/>
        </w:rPr>
        <w:lastRenderedPageBreak/>
        <w:t>Sudan (the)</w:t>
      </w:r>
      <w:r w:rsidRPr="00E02560">
        <w:rPr>
          <w:b/>
          <w:bCs/>
          <w:lang w:val="en-GB"/>
        </w:rPr>
        <w:t>: Renewal of institutional strengthening</w:t>
      </w:r>
    </w:p>
    <w:tbl>
      <w:tblPr>
        <w:tblStyle w:val="TableGrid42"/>
        <w:tblW w:w="5000" w:type="pct"/>
        <w:jc w:val="center"/>
        <w:tblLook w:val="01E0" w:firstRow="1" w:lastRow="1" w:firstColumn="1" w:lastColumn="1" w:noHBand="0" w:noVBand="0"/>
      </w:tblPr>
      <w:tblGrid>
        <w:gridCol w:w="6438"/>
        <w:gridCol w:w="1339"/>
        <w:gridCol w:w="1663"/>
      </w:tblGrid>
      <w:tr w:rsidR="00007441" w:rsidRPr="00E02560" w14:paraId="0E789975" w14:textId="77777777" w:rsidTr="002E2E82">
        <w:trPr>
          <w:trHeight w:val="278"/>
          <w:tblHeader/>
          <w:jc w:val="center"/>
        </w:trPr>
        <w:tc>
          <w:tcPr>
            <w:tcW w:w="4119" w:type="pct"/>
            <w:gridSpan w:val="2"/>
            <w:tcBorders>
              <w:top w:val="single" w:sz="4" w:space="0" w:color="auto"/>
              <w:left w:val="single" w:sz="4" w:space="0" w:color="auto"/>
              <w:bottom w:val="single" w:sz="4" w:space="0" w:color="auto"/>
              <w:right w:val="single" w:sz="4" w:space="0" w:color="auto"/>
            </w:tcBorders>
            <w:hideMark/>
          </w:tcPr>
          <w:p w14:paraId="05C68260" w14:textId="77777777" w:rsidR="00007441" w:rsidRPr="00E02560" w:rsidRDefault="00007441" w:rsidP="002E2E82">
            <w:pPr>
              <w:keepNext/>
              <w:rPr>
                <w:b/>
                <w:sz w:val="20"/>
                <w:szCs w:val="20"/>
                <w:lang w:val="en-GB"/>
              </w:rPr>
            </w:pPr>
            <w:r w:rsidRPr="00E02560">
              <w:rPr>
                <w:b/>
                <w:sz w:val="20"/>
                <w:szCs w:val="20"/>
                <w:lang w:val="en-GB"/>
              </w:rPr>
              <w:t>Summary of the project and country profile</w:t>
            </w:r>
          </w:p>
        </w:tc>
        <w:tc>
          <w:tcPr>
            <w:tcW w:w="881" w:type="pct"/>
            <w:tcBorders>
              <w:top w:val="single" w:sz="4" w:space="0" w:color="auto"/>
              <w:left w:val="single" w:sz="4" w:space="0" w:color="auto"/>
              <w:bottom w:val="single" w:sz="4" w:space="0" w:color="auto"/>
              <w:right w:val="single" w:sz="4" w:space="0" w:color="auto"/>
            </w:tcBorders>
          </w:tcPr>
          <w:p w14:paraId="2B845333" w14:textId="77777777" w:rsidR="00007441" w:rsidRPr="00E02560" w:rsidRDefault="00007441" w:rsidP="002E2E82">
            <w:pPr>
              <w:keepNext/>
              <w:jc w:val="right"/>
              <w:rPr>
                <w:b/>
                <w:sz w:val="20"/>
                <w:szCs w:val="20"/>
                <w:lang w:val="en-GB"/>
              </w:rPr>
            </w:pPr>
          </w:p>
        </w:tc>
      </w:tr>
      <w:tr w:rsidR="00007441" w:rsidRPr="00E02560" w14:paraId="07CE1633" w14:textId="77777777" w:rsidTr="002E2E82">
        <w:trPr>
          <w:trHeight w:val="233"/>
          <w:jc w:val="center"/>
        </w:trPr>
        <w:tc>
          <w:tcPr>
            <w:tcW w:w="4119" w:type="pct"/>
            <w:gridSpan w:val="2"/>
            <w:tcBorders>
              <w:top w:val="single" w:sz="4" w:space="0" w:color="auto"/>
              <w:left w:val="single" w:sz="4" w:space="0" w:color="auto"/>
              <w:bottom w:val="single" w:sz="4" w:space="0" w:color="auto"/>
              <w:right w:val="single" w:sz="4" w:space="0" w:color="auto"/>
            </w:tcBorders>
            <w:hideMark/>
          </w:tcPr>
          <w:p w14:paraId="43A3CD62" w14:textId="77777777" w:rsidR="00007441" w:rsidRPr="00E02560" w:rsidRDefault="00007441" w:rsidP="002E2E82">
            <w:pPr>
              <w:rPr>
                <w:sz w:val="20"/>
                <w:szCs w:val="20"/>
                <w:lang w:val="en-GB"/>
              </w:rPr>
            </w:pPr>
            <w:r w:rsidRPr="00E02560">
              <w:rPr>
                <w:sz w:val="20"/>
                <w:szCs w:val="20"/>
                <w:lang w:val="en-GB"/>
              </w:rPr>
              <w:t>Implementing agency:</w:t>
            </w:r>
          </w:p>
        </w:tc>
        <w:tc>
          <w:tcPr>
            <w:tcW w:w="881" w:type="pct"/>
            <w:tcBorders>
              <w:top w:val="single" w:sz="4" w:space="0" w:color="auto"/>
              <w:left w:val="single" w:sz="4" w:space="0" w:color="auto"/>
              <w:bottom w:val="single" w:sz="4" w:space="0" w:color="auto"/>
              <w:right w:val="single" w:sz="4" w:space="0" w:color="auto"/>
            </w:tcBorders>
            <w:hideMark/>
          </w:tcPr>
          <w:p w14:paraId="7E0B050F" w14:textId="77777777" w:rsidR="00007441" w:rsidRPr="00E02560" w:rsidRDefault="00007441" w:rsidP="002E2E82">
            <w:pPr>
              <w:jc w:val="center"/>
              <w:rPr>
                <w:sz w:val="20"/>
                <w:szCs w:val="20"/>
                <w:lang w:val="en-GB"/>
              </w:rPr>
            </w:pPr>
            <w:r w:rsidRPr="00E02560">
              <w:rPr>
                <w:sz w:val="20"/>
                <w:szCs w:val="20"/>
                <w:lang w:val="en-GB"/>
              </w:rPr>
              <w:t>UNEP</w:t>
            </w:r>
          </w:p>
        </w:tc>
      </w:tr>
      <w:tr w:rsidR="00007441" w:rsidRPr="00E02560" w14:paraId="6A309FC1" w14:textId="77777777" w:rsidTr="002E2E82">
        <w:trPr>
          <w:trHeight w:val="233"/>
          <w:jc w:val="center"/>
        </w:trPr>
        <w:tc>
          <w:tcPr>
            <w:tcW w:w="4119" w:type="pct"/>
            <w:gridSpan w:val="2"/>
            <w:tcBorders>
              <w:top w:val="single" w:sz="4" w:space="0" w:color="auto"/>
              <w:left w:val="single" w:sz="4" w:space="0" w:color="auto"/>
              <w:bottom w:val="nil"/>
              <w:right w:val="single" w:sz="4" w:space="0" w:color="auto"/>
            </w:tcBorders>
            <w:hideMark/>
          </w:tcPr>
          <w:p w14:paraId="08365ED9" w14:textId="77777777" w:rsidR="00007441" w:rsidRPr="00E02560" w:rsidRDefault="00007441" w:rsidP="002E2E82">
            <w:pPr>
              <w:rPr>
                <w:sz w:val="20"/>
                <w:szCs w:val="20"/>
                <w:lang w:val="en-GB"/>
              </w:rPr>
            </w:pPr>
            <w:r w:rsidRPr="00E02560">
              <w:rPr>
                <w:sz w:val="20"/>
                <w:szCs w:val="20"/>
                <w:lang w:val="en-GB"/>
              </w:rPr>
              <w:t>Amounts previously approved for institutional strengthening (US $):</w:t>
            </w:r>
          </w:p>
        </w:tc>
        <w:tc>
          <w:tcPr>
            <w:tcW w:w="881" w:type="pct"/>
            <w:tcBorders>
              <w:top w:val="single" w:sz="4" w:space="0" w:color="auto"/>
              <w:left w:val="single" w:sz="4" w:space="0" w:color="auto"/>
              <w:bottom w:val="nil"/>
              <w:right w:val="single" w:sz="4" w:space="0" w:color="auto"/>
            </w:tcBorders>
          </w:tcPr>
          <w:p w14:paraId="28E166C7" w14:textId="77777777" w:rsidR="00007441" w:rsidRPr="00E02560" w:rsidRDefault="00007441" w:rsidP="002E2E82">
            <w:pPr>
              <w:jc w:val="right"/>
              <w:rPr>
                <w:sz w:val="20"/>
                <w:szCs w:val="20"/>
                <w:lang w:val="en-GB"/>
              </w:rPr>
            </w:pPr>
          </w:p>
        </w:tc>
      </w:tr>
      <w:tr w:rsidR="00007441" w:rsidRPr="00E02560" w14:paraId="5517D091" w14:textId="77777777" w:rsidTr="002E2E82">
        <w:trPr>
          <w:trHeight w:val="233"/>
          <w:jc w:val="center"/>
        </w:trPr>
        <w:tc>
          <w:tcPr>
            <w:tcW w:w="3410" w:type="pct"/>
            <w:tcBorders>
              <w:top w:val="nil"/>
              <w:left w:val="single" w:sz="4" w:space="0" w:color="auto"/>
              <w:bottom w:val="nil"/>
              <w:right w:val="nil"/>
            </w:tcBorders>
            <w:vAlign w:val="bottom"/>
            <w:hideMark/>
          </w:tcPr>
          <w:p w14:paraId="666DA98B" w14:textId="77777777" w:rsidR="00007441" w:rsidRPr="00E02560" w:rsidRDefault="00007441" w:rsidP="002E2E82">
            <w:pPr>
              <w:ind w:left="5364" w:right="-198"/>
              <w:jc w:val="left"/>
              <w:rPr>
                <w:sz w:val="20"/>
                <w:szCs w:val="20"/>
                <w:lang w:val="en-GB"/>
              </w:rPr>
            </w:pPr>
            <w:r w:rsidRPr="00E02560">
              <w:rPr>
                <w:sz w:val="20"/>
                <w:szCs w:val="20"/>
                <w:lang w:val="en-GB"/>
              </w:rPr>
              <w:t>Phase I:</w:t>
            </w:r>
          </w:p>
        </w:tc>
        <w:tc>
          <w:tcPr>
            <w:tcW w:w="709" w:type="pct"/>
            <w:tcBorders>
              <w:top w:val="nil"/>
              <w:left w:val="nil"/>
              <w:bottom w:val="nil"/>
              <w:right w:val="single" w:sz="4" w:space="0" w:color="auto"/>
            </w:tcBorders>
            <w:vAlign w:val="bottom"/>
            <w:hideMark/>
          </w:tcPr>
          <w:p w14:paraId="180E320F" w14:textId="77777777" w:rsidR="00007441" w:rsidRPr="00E02560" w:rsidRDefault="00007441" w:rsidP="002E2E82">
            <w:pPr>
              <w:jc w:val="right"/>
              <w:rPr>
                <w:sz w:val="20"/>
                <w:szCs w:val="20"/>
                <w:lang w:val="en-GB"/>
              </w:rPr>
            </w:pPr>
            <w:r w:rsidRPr="00E02560">
              <w:rPr>
                <w:sz w:val="20"/>
                <w:szCs w:val="20"/>
                <w:lang w:val="en-GB"/>
              </w:rPr>
              <w:t>Mar-94</w:t>
            </w:r>
          </w:p>
        </w:tc>
        <w:tc>
          <w:tcPr>
            <w:tcW w:w="881" w:type="pct"/>
            <w:tcBorders>
              <w:top w:val="nil"/>
              <w:left w:val="single" w:sz="4" w:space="0" w:color="auto"/>
              <w:bottom w:val="nil"/>
              <w:right w:val="single" w:sz="4" w:space="0" w:color="auto"/>
            </w:tcBorders>
            <w:vAlign w:val="bottom"/>
            <w:hideMark/>
          </w:tcPr>
          <w:p w14:paraId="73A326E3" w14:textId="77777777" w:rsidR="00007441" w:rsidRPr="00E02560" w:rsidRDefault="00007441" w:rsidP="002E2E82">
            <w:pPr>
              <w:jc w:val="right"/>
              <w:rPr>
                <w:sz w:val="20"/>
                <w:szCs w:val="20"/>
                <w:lang w:val="en-GB"/>
              </w:rPr>
            </w:pPr>
            <w:r w:rsidRPr="00E02560">
              <w:rPr>
                <w:sz w:val="20"/>
                <w:szCs w:val="20"/>
                <w:lang w:val="en-GB"/>
              </w:rPr>
              <w:t>190,179</w:t>
            </w:r>
          </w:p>
        </w:tc>
      </w:tr>
      <w:tr w:rsidR="00007441" w:rsidRPr="00E02560" w14:paraId="2B1EDB2D" w14:textId="77777777" w:rsidTr="002E2E82">
        <w:trPr>
          <w:trHeight w:val="233"/>
          <w:jc w:val="center"/>
        </w:trPr>
        <w:tc>
          <w:tcPr>
            <w:tcW w:w="3410" w:type="pct"/>
            <w:tcBorders>
              <w:top w:val="nil"/>
              <w:left w:val="single" w:sz="4" w:space="0" w:color="auto"/>
              <w:bottom w:val="nil"/>
              <w:right w:val="nil"/>
            </w:tcBorders>
            <w:vAlign w:val="bottom"/>
            <w:hideMark/>
          </w:tcPr>
          <w:p w14:paraId="0DA93F7E" w14:textId="77777777" w:rsidR="00007441" w:rsidRPr="00E02560" w:rsidRDefault="00007441" w:rsidP="002E2E82">
            <w:pPr>
              <w:ind w:left="5364" w:right="-198"/>
              <w:jc w:val="left"/>
              <w:rPr>
                <w:sz w:val="20"/>
                <w:szCs w:val="20"/>
                <w:lang w:val="en-GB"/>
              </w:rPr>
            </w:pPr>
            <w:r w:rsidRPr="00E02560">
              <w:rPr>
                <w:sz w:val="20"/>
                <w:szCs w:val="20"/>
                <w:lang w:val="en-GB"/>
              </w:rPr>
              <w:t>Phase II:</w:t>
            </w:r>
          </w:p>
        </w:tc>
        <w:tc>
          <w:tcPr>
            <w:tcW w:w="709" w:type="pct"/>
            <w:tcBorders>
              <w:top w:val="nil"/>
              <w:left w:val="nil"/>
              <w:bottom w:val="nil"/>
              <w:right w:val="single" w:sz="4" w:space="0" w:color="auto"/>
            </w:tcBorders>
            <w:vAlign w:val="bottom"/>
            <w:hideMark/>
          </w:tcPr>
          <w:p w14:paraId="30F57F12" w14:textId="77777777" w:rsidR="00007441" w:rsidRPr="00E02560" w:rsidRDefault="00007441" w:rsidP="002E2E82">
            <w:pPr>
              <w:jc w:val="right"/>
              <w:rPr>
                <w:sz w:val="20"/>
                <w:szCs w:val="20"/>
                <w:lang w:val="en-GB"/>
              </w:rPr>
            </w:pPr>
            <w:r w:rsidRPr="00E02560">
              <w:rPr>
                <w:sz w:val="20"/>
                <w:szCs w:val="20"/>
                <w:lang w:val="en-GB"/>
              </w:rPr>
              <w:t>Jul-99</w:t>
            </w:r>
          </w:p>
        </w:tc>
        <w:tc>
          <w:tcPr>
            <w:tcW w:w="881" w:type="pct"/>
            <w:tcBorders>
              <w:top w:val="nil"/>
              <w:left w:val="single" w:sz="4" w:space="0" w:color="auto"/>
              <w:bottom w:val="nil"/>
              <w:right w:val="single" w:sz="4" w:space="0" w:color="auto"/>
            </w:tcBorders>
            <w:vAlign w:val="bottom"/>
            <w:hideMark/>
          </w:tcPr>
          <w:p w14:paraId="55189527" w14:textId="77777777" w:rsidR="00007441" w:rsidRPr="00E02560" w:rsidRDefault="00007441" w:rsidP="002E2E82">
            <w:pPr>
              <w:jc w:val="right"/>
              <w:rPr>
                <w:sz w:val="20"/>
                <w:szCs w:val="20"/>
                <w:lang w:val="en-GB"/>
              </w:rPr>
            </w:pPr>
            <w:r w:rsidRPr="00E02560">
              <w:rPr>
                <w:sz w:val="20"/>
                <w:szCs w:val="20"/>
                <w:lang w:val="en-GB"/>
              </w:rPr>
              <w:t>126,786</w:t>
            </w:r>
          </w:p>
        </w:tc>
      </w:tr>
      <w:tr w:rsidR="00007441" w:rsidRPr="00E02560" w14:paraId="1F20148E" w14:textId="77777777" w:rsidTr="002E2E82">
        <w:trPr>
          <w:trHeight w:val="233"/>
          <w:jc w:val="center"/>
        </w:trPr>
        <w:tc>
          <w:tcPr>
            <w:tcW w:w="3410" w:type="pct"/>
            <w:tcBorders>
              <w:top w:val="nil"/>
              <w:left w:val="single" w:sz="4" w:space="0" w:color="auto"/>
              <w:bottom w:val="nil"/>
              <w:right w:val="nil"/>
            </w:tcBorders>
            <w:vAlign w:val="bottom"/>
            <w:hideMark/>
          </w:tcPr>
          <w:p w14:paraId="59CB174D" w14:textId="77777777" w:rsidR="00007441" w:rsidRPr="00E02560" w:rsidRDefault="00007441" w:rsidP="002E2E82">
            <w:pPr>
              <w:ind w:left="5364" w:right="-198"/>
              <w:jc w:val="left"/>
              <w:rPr>
                <w:sz w:val="20"/>
                <w:szCs w:val="20"/>
                <w:lang w:val="en-GB"/>
              </w:rPr>
            </w:pPr>
            <w:r w:rsidRPr="00E02560">
              <w:rPr>
                <w:sz w:val="20"/>
                <w:szCs w:val="20"/>
                <w:lang w:val="en-GB"/>
              </w:rPr>
              <w:t>Phase III:</w:t>
            </w:r>
          </w:p>
        </w:tc>
        <w:tc>
          <w:tcPr>
            <w:tcW w:w="709" w:type="pct"/>
            <w:tcBorders>
              <w:top w:val="nil"/>
              <w:left w:val="nil"/>
              <w:bottom w:val="nil"/>
              <w:right w:val="single" w:sz="4" w:space="0" w:color="auto"/>
            </w:tcBorders>
            <w:vAlign w:val="bottom"/>
            <w:hideMark/>
          </w:tcPr>
          <w:p w14:paraId="5F49C986" w14:textId="77777777" w:rsidR="00007441" w:rsidRPr="00E02560" w:rsidRDefault="00007441" w:rsidP="002E2E82">
            <w:pPr>
              <w:jc w:val="right"/>
              <w:rPr>
                <w:sz w:val="20"/>
                <w:szCs w:val="20"/>
                <w:lang w:val="en-GB"/>
              </w:rPr>
            </w:pPr>
            <w:r w:rsidRPr="00E02560">
              <w:rPr>
                <w:sz w:val="20"/>
                <w:szCs w:val="20"/>
                <w:lang w:val="en-GB"/>
              </w:rPr>
              <w:t>Jul-01</w:t>
            </w:r>
          </w:p>
        </w:tc>
        <w:tc>
          <w:tcPr>
            <w:tcW w:w="881" w:type="pct"/>
            <w:tcBorders>
              <w:top w:val="nil"/>
              <w:left w:val="single" w:sz="4" w:space="0" w:color="auto"/>
              <w:bottom w:val="nil"/>
              <w:right w:val="single" w:sz="4" w:space="0" w:color="auto"/>
            </w:tcBorders>
            <w:vAlign w:val="bottom"/>
            <w:hideMark/>
          </w:tcPr>
          <w:p w14:paraId="2CC510BE" w14:textId="77777777" w:rsidR="00007441" w:rsidRPr="00E02560" w:rsidRDefault="00007441" w:rsidP="002E2E82">
            <w:pPr>
              <w:jc w:val="right"/>
              <w:rPr>
                <w:sz w:val="20"/>
                <w:szCs w:val="20"/>
                <w:lang w:val="en-GB"/>
              </w:rPr>
            </w:pPr>
            <w:r w:rsidRPr="00E02560">
              <w:rPr>
                <w:sz w:val="20"/>
                <w:szCs w:val="20"/>
                <w:lang w:val="en-GB"/>
              </w:rPr>
              <w:t>126,786</w:t>
            </w:r>
          </w:p>
        </w:tc>
      </w:tr>
      <w:tr w:rsidR="00007441" w:rsidRPr="00E02560" w14:paraId="07B700A6" w14:textId="77777777" w:rsidTr="002E2E82">
        <w:trPr>
          <w:trHeight w:val="233"/>
          <w:jc w:val="center"/>
        </w:trPr>
        <w:tc>
          <w:tcPr>
            <w:tcW w:w="3410" w:type="pct"/>
            <w:tcBorders>
              <w:top w:val="nil"/>
              <w:left w:val="single" w:sz="4" w:space="0" w:color="auto"/>
              <w:bottom w:val="nil"/>
              <w:right w:val="nil"/>
            </w:tcBorders>
            <w:vAlign w:val="bottom"/>
            <w:hideMark/>
          </w:tcPr>
          <w:p w14:paraId="2CC142A9" w14:textId="77777777" w:rsidR="00007441" w:rsidRPr="00E02560" w:rsidRDefault="00007441" w:rsidP="002E2E82">
            <w:pPr>
              <w:ind w:left="5364" w:right="-198"/>
              <w:jc w:val="left"/>
              <w:rPr>
                <w:sz w:val="20"/>
                <w:szCs w:val="20"/>
                <w:lang w:val="en-GB"/>
              </w:rPr>
            </w:pPr>
            <w:r w:rsidRPr="00E02560">
              <w:rPr>
                <w:sz w:val="20"/>
                <w:szCs w:val="20"/>
                <w:lang w:val="en-GB"/>
              </w:rPr>
              <w:t>Phase IV:</w:t>
            </w:r>
          </w:p>
        </w:tc>
        <w:tc>
          <w:tcPr>
            <w:tcW w:w="709" w:type="pct"/>
            <w:tcBorders>
              <w:top w:val="nil"/>
              <w:left w:val="nil"/>
              <w:bottom w:val="nil"/>
              <w:right w:val="single" w:sz="4" w:space="0" w:color="auto"/>
            </w:tcBorders>
            <w:vAlign w:val="bottom"/>
            <w:hideMark/>
          </w:tcPr>
          <w:p w14:paraId="0D271448" w14:textId="77777777" w:rsidR="00007441" w:rsidRPr="00E02560" w:rsidRDefault="00007441" w:rsidP="002E2E82">
            <w:pPr>
              <w:tabs>
                <w:tab w:val="left" w:pos="6840"/>
              </w:tabs>
              <w:ind w:left="-108"/>
              <w:jc w:val="right"/>
              <w:rPr>
                <w:sz w:val="20"/>
                <w:szCs w:val="20"/>
                <w:lang w:val="en-GB"/>
              </w:rPr>
            </w:pPr>
            <w:r w:rsidRPr="00E02560">
              <w:rPr>
                <w:sz w:val="20"/>
                <w:szCs w:val="20"/>
                <w:lang w:val="en-GB"/>
              </w:rPr>
              <w:t>Apr-04</w:t>
            </w:r>
          </w:p>
        </w:tc>
        <w:tc>
          <w:tcPr>
            <w:tcW w:w="881" w:type="pct"/>
            <w:tcBorders>
              <w:top w:val="nil"/>
              <w:left w:val="single" w:sz="4" w:space="0" w:color="auto"/>
              <w:bottom w:val="nil"/>
              <w:right w:val="single" w:sz="4" w:space="0" w:color="auto"/>
            </w:tcBorders>
            <w:hideMark/>
          </w:tcPr>
          <w:p w14:paraId="2F41BB31" w14:textId="77777777" w:rsidR="00007441" w:rsidRPr="00E02560" w:rsidRDefault="00007441" w:rsidP="002E2E82">
            <w:pPr>
              <w:jc w:val="right"/>
              <w:rPr>
                <w:sz w:val="20"/>
                <w:szCs w:val="20"/>
                <w:lang w:val="en-GB"/>
              </w:rPr>
            </w:pPr>
            <w:r w:rsidRPr="00E02560">
              <w:rPr>
                <w:sz w:val="20"/>
                <w:szCs w:val="20"/>
                <w:lang w:val="en-GB"/>
              </w:rPr>
              <w:t>145,860</w:t>
            </w:r>
          </w:p>
        </w:tc>
      </w:tr>
      <w:tr w:rsidR="00007441" w:rsidRPr="00E02560" w14:paraId="5330B607" w14:textId="77777777" w:rsidTr="002E2E82">
        <w:trPr>
          <w:trHeight w:val="233"/>
          <w:jc w:val="center"/>
        </w:trPr>
        <w:tc>
          <w:tcPr>
            <w:tcW w:w="3410" w:type="pct"/>
            <w:tcBorders>
              <w:top w:val="nil"/>
              <w:left w:val="single" w:sz="4" w:space="0" w:color="auto"/>
              <w:bottom w:val="nil"/>
              <w:right w:val="nil"/>
            </w:tcBorders>
            <w:vAlign w:val="bottom"/>
            <w:hideMark/>
          </w:tcPr>
          <w:p w14:paraId="12A09C7A" w14:textId="77777777" w:rsidR="00007441" w:rsidRPr="00E02560" w:rsidRDefault="00007441" w:rsidP="002E2E82">
            <w:pPr>
              <w:ind w:left="5364" w:right="-198"/>
              <w:jc w:val="left"/>
              <w:rPr>
                <w:sz w:val="20"/>
                <w:szCs w:val="20"/>
                <w:lang w:val="en-GB"/>
              </w:rPr>
            </w:pPr>
            <w:r w:rsidRPr="00E02560">
              <w:rPr>
                <w:sz w:val="20"/>
                <w:szCs w:val="20"/>
                <w:lang w:val="en-GB"/>
              </w:rPr>
              <w:t>Phase V:</w:t>
            </w:r>
          </w:p>
        </w:tc>
        <w:tc>
          <w:tcPr>
            <w:tcW w:w="709" w:type="pct"/>
            <w:tcBorders>
              <w:top w:val="nil"/>
              <w:left w:val="nil"/>
              <w:bottom w:val="nil"/>
              <w:right w:val="single" w:sz="4" w:space="0" w:color="auto"/>
            </w:tcBorders>
            <w:vAlign w:val="bottom"/>
            <w:hideMark/>
          </w:tcPr>
          <w:p w14:paraId="369FA254" w14:textId="77777777" w:rsidR="00007441" w:rsidRPr="00E02560" w:rsidRDefault="00007441" w:rsidP="002E2E82">
            <w:pPr>
              <w:tabs>
                <w:tab w:val="left" w:pos="6840"/>
              </w:tabs>
              <w:ind w:left="-108"/>
              <w:jc w:val="right"/>
              <w:rPr>
                <w:sz w:val="20"/>
                <w:szCs w:val="20"/>
                <w:lang w:val="en-GB"/>
              </w:rPr>
            </w:pPr>
            <w:r w:rsidRPr="00E02560">
              <w:rPr>
                <w:sz w:val="20"/>
                <w:szCs w:val="20"/>
                <w:lang w:val="en-GB"/>
              </w:rPr>
              <w:t>Jul-09</w:t>
            </w:r>
          </w:p>
        </w:tc>
        <w:tc>
          <w:tcPr>
            <w:tcW w:w="881" w:type="pct"/>
            <w:tcBorders>
              <w:top w:val="nil"/>
              <w:left w:val="single" w:sz="4" w:space="0" w:color="auto"/>
              <w:bottom w:val="nil"/>
              <w:right w:val="single" w:sz="4" w:space="0" w:color="auto"/>
            </w:tcBorders>
            <w:hideMark/>
          </w:tcPr>
          <w:p w14:paraId="25233839" w14:textId="77777777" w:rsidR="00007441" w:rsidRPr="00E02560" w:rsidRDefault="00007441" w:rsidP="002E2E82">
            <w:pPr>
              <w:jc w:val="right"/>
              <w:rPr>
                <w:sz w:val="20"/>
                <w:szCs w:val="20"/>
                <w:lang w:val="en-GB"/>
              </w:rPr>
            </w:pPr>
            <w:r w:rsidRPr="00E02560">
              <w:rPr>
                <w:sz w:val="20"/>
                <w:szCs w:val="20"/>
                <w:lang w:val="en-GB"/>
              </w:rPr>
              <w:t>109,395</w:t>
            </w:r>
          </w:p>
        </w:tc>
      </w:tr>
      <w:tr w:rsidR="00007441" w:rsidRPr="00E02560" w14:paraId="5DD15FE4" w14:textId="77777777" w:rsidTr="002E2E82">
        <w:trPr>
          <w:trHeight w:val="233"/>
          <w:jc w:val="center"/>
        </w:trPr>
        <w:tc>
          <w:tcPr>
            <w:tcW w:w="3410" w:type="pct"/>
            <w:tcBorders>
              <w:top w:val="nil"/>
              <w:left w:val="single" w:sz="4" w:space="0" w:color="auto"/>
              <w:bottom w:val="nil"/>
              <w:right w:val="nil"/>
            </w:tcBorders>
            <w:vAlign w:val="bottom"/>
            <w:hideMark/>
          </w:tcPr>
          <w:p w14:paraId="0EC403C9" w14:textId="77777777" w:rsidR="00007441" w:rsidRPr="00E02560" w:rsidRDefault="00007441" w:rsidP="002E2E82">
            <w:pPr>
              <w:ind w:left="5364" w:right="-198"/>
              <w:jc w:val="left"/>
              <w:rPr>
                <w:sz w:val="20"/>
                <w:szCs w:val="20"/>
                <w:lang w:val="en-GB"/>
              </w:rPr>
            </w:pPr>
            <w:r w:rsidRPr="00E02560">
              <w:rPr>
                <w:sz w:val="20"/>
                <w:szCs w:val="20"/>
                <w:lang w:val="en-GB"/>
              </w:rPr>
              <w:t>Phase VI:</w:t>
            </w:r>
          </w:p>
        </w:tc>
        <w:tc>
          <w:tcPr>
            <w:tcW w:w="709" w:type="pct"/>
            <w:tcBorders>
              <w:top w:val="nil"/>
              <w:left w:val="nil"/>
              <w:bottom w:val="nil"/>
              <w:right w:val="single" w:sz="4" w:space="0" w:color="auto"/>
            </w:tcBorders>
            <w:vAlign w:val="bottom"/>
            <w:hideMark/>
          </w:tcPr>
          <w:p w14:paraId="10D1F650" w14:textId="77777777" w:rsidR="00007441" w:rsidRPr="00E02560" w:rsidRDefault="00007441" w:rsidP="002E2E82">
            <w:pPr>
              <w:tabs>
                <w:tab w:val="left" w:pos="6840"/>
              </w:tabs>
              <w:ind w:left="-108"/>
              <w:jc w:val="right"/>
              <w:rPr>
                <w:sz w:val="20"/>
                <w:szCs w:val="20"/>
                <w:lang w:val="en-GB"/>
              </w:rPr>
            </w:pPr>
            <w:r w:rsidRPr="00E02560">
              <w:rPr>
                <w:sz w:val="20"/>
                <w:szCs w:val="20"/>
                <w:lang w:val="en-GB"/>
              </w:rPr>
              <w:t>Dec-10</w:t>
            </w:r>
          </w:p>
        </w:tc>
        <w:tc>
          <w:tcPr>
            <w:tcW w:w="881" w:type="pct"/>
            <w:tcBorders>
              <w:top w:val="nil"/>
              <w:left w:val="single" w:sz="4" w:space="0" w:color="auto"/>
              <w:bottom w:val="nil"/>
              <w:right w:val="single" w:sz="4" w:space="0" w:color="auto"/>
            </w:tcBorders>
            <w:hideMark/>
          </w:tcPr>
          <w:p w14:paraId="61E308B1" w14:textId="77777777" w:rsidR="00007441" w:rsidRPr="00E02560" w:rsidRDefault="00007441" w:rsidP="002E2E82">
            <w:pPr>
              <w:jc w:val="right"/>
              <w:rPr>
                <w:sz w:val="20"/>
                <w:szCs w:val="20"/>
                <w:lang w:val="en-GB"/>
              </w:rPr>
            </w:pPr>
            <w:r w:rsidRPr="00E02560">
              <w:rPr>
                <w:sz w:val="20"/>
                <w:szCs w:val="20"/>
                <w:lang w:val="en-GB"/>
              </w:rPr>
              <w:t>145,860</w:t>
            </w:r>
          </w:p>
        </w:tc>
      </w:tr>
      <w:tr w:rsidR="00007441" w:rsidRPr="00E02560" w14:paraId="17E16010" w14:textId="77777777" w:rsidTr="002E2E82">
        <w:trPr>
          <w:trHeight w:val="233"/>
          <w:jc w:val="center"/>
        </w:trPr>
        <w:tc>
          <w:tcPr>
            <w:tcW w:w="3410" w:type="pct"/>
            <w:tcBorders>
              <w:top w:val="nil"/>
              <w:left w:val="single" w:sz="4" w:space="0" w:color="auto"/>
              <w:bottom w:val="nil"/>
              <w:right w:val="nil"/>
            </w:tcBorders>
            <w:vAlign w:val="bottom"/>
            <w:hideMark/>
          </w:tcPr>
          <w:p w14:paraId="445895C1" w14:textId="77777777" w:rsidR="00007441" w:rsidRPr="00E02560" w:rsidRDefault="00007441" w:rsidP="002E2E82">
            <w:pPr>
              <w:ind w:left="5364" w:right="-198"/>
              <w:jc w:val="left"/>
              <w:rPr>
                <w:sz w:val="20"/>
                <w:szCs w:val="20"/>
                <w:lang w:val="en-GB"/>
              </w:rPr>
            </w:pPr>
            <w:r w:rsidRPr="00E02560">
              <w:rPr>
                <w:sz w:val="20"/>
                <w:szCs w:val="20"/>
                <w:lang w:val="en-GB"/>
              </w:rPr>
              <w:t>Phase VII:</w:t>
            </w:r>
          </w:p>
        </w:tc>
        <w:tc>
          <w:tcPr>
            <w:tcW w:w="709" w:type="pct"/>
            <w:tcBorders>
              <w:top w:val="nil"/>
              <w:left w:val="nil"/>
              <w:bottom w:val="nil"/>
              <w:right w:val="single" w:sz="4" w:space="0" w:color="auto"/>
            </w:tcBorders>
            <w:vAlign w:val="bottom"/>
            <w:hideMark/>
          </w:tcPr>
          <w:p w14:paraId="1575E47C" w14:textId="77777777" w:rsidR="00007441" w:rsidRPr="00E02560" w:rsidRDefault="00007441" w:rsidP="002E2E82">
            <w:pPr>
              <w:tabs>
                <w:tab w:val="left" w:pos="6840"/>
              </w:tabs>
              <w:ind w:left="-108"/>
              <w:jc w:val="right"/>
              <w:rPr>
                <w:sz w:val="20"/>
                <w:szCs w:val="20"/>
                <w:lang w:val="en-GB"/>
              </w:rPr>
            </w:pPr>
            <w:r w:rsidRPr="00E02560">
              <w:rPr>
                <w:sz w:val="20"/>
                <w:szCs w:val="20"/>
                <w:lang w:val="en-GB"/>
              </w:rPr>
              <w:t>Apr-13</w:t>
            </w:r>
          </w:p>
        </w:tc>
        <w:tc>
          <w:tcPr>
            <w:tcW w:w="881" w:type="pct"/>
            <w:tcBorders>
              <w:top w:val="nil"/>
              <w:left w:val="single" w:sz="4" w:space="0" w:color="auto"/>
              <w:bottom w:val="nil"/>
              <w:right w:val="single" w:sz="4" w:space="0" w:color="auto"/>
            </w:tcBorders>
            <w:hideMark/>
          </w:tcPr>
          <w:p w14:paraId="66CB1494" w14:textId="77777777" w:rsidR="00007441" w:rsidRPr="00E02560" w:rsidRDefault="00007441" w:rsidP="002E2E82">
            <w:pPr>
              <w:jc w:val="right"/>
              <w:rPr>
                <w:sz w:val="20"/>
                <w:szCs w:val="20"/>
                <w:lang w:val="en-GB"/>
              </w:rPr>
            </w:pPr>
            <w:r w:rsidRPr="00E02560">
              <w:rPr>
                <w:sz w:val="20"/>
                <w:szCs w:val="20"/>
                <w:lang w:val="en-GB"/>
              </w:rPr>
              <w:t>145,860</w:t>
            </w:r>
          </w:p>
        </w:tc>
      </w:tr>
      <w:tr w:rsidR="00007441" w:rsidRPr="00E02560" w14:paraId="1F14110E" w14:textId="77777777" w:rsidTr="002E2E82">
        <w:trPr>
          <w:trHeight w:val="233"/>
          <w:jc w:val="center"/>
        </w:trPr>
        <w:tc>
          <w:tcPr>
            <w:tcW w:w="3410" w:type="pct"/>
            <w:tcBorders>
              <w:top w:val="nil"/>
              <w:left w:val="single" w:sz="4" w:space="0" w:color="auto"/>
              <w:bottom w:val="nil"/>
              <w:right w:val="nil"/>
            </w:tcBorders>
            <w:vAlign w:val="bottom"/>
            <w:hideMark/>
          </w:tcPr>
          <w:p w14:paraId="3C2F07AD" w14:textId="77777777" w:rsidR="00007441" w:rsidRPr="00E02560" w:rsidRDefault="00007441" w:rsidP="002E2E82">
            <w:pPr>
              <w:ind w:left="5364" w:right="-198"/>
              <w:jc w:val="left"/>
              <w:rPr>
                <w:sz w:val="20"/>
                <w:szCs w:val="20"/>
                <w:lang w:val="en-GB"/>
              </w:rPr>
            </w:pPr>
            <w:r w:rsidRPr="00E02560">
              <w:rPr>
                <w:sz w:val="20"/>
                <w:szCs w:val="20"/>
                <w:lang w:val="en-GB"/>
              </w:rPr>
              <w:t>Phase VIII:</w:t>
            </w:r>
          </w:p>
        </w:tc>
        <w:tc>
          <w:tcPr>
            <w:tcW w:w="709" w:type="pct"/>
            <w:tcBorders>
              <w:top w:val="nil"/>
              <w:left w:val="nil"/>
              <w:bottom w:val="nil"/>
              <w:right w:val="single" w:sz="4" w:space="0" w:color="auto"/>
            </w:tcBorders>
            <w:vAlign w:val="bottom"/>
            <w:hideMark/>
          </w:tcPr>
          <w:p w14:paraId="734644B9" w14:textId="77777777" w:rsidR="00007441" w:rsidRPr="00E02560" w:rsidRDefault="00007441" w:rsidP="002E2E82">
            <w:pPr>
              <w:tabs>
                <w:tab w:val="left" w:pos="6840"/>
              </w:tabs>
              <w:ind w:left="-108"/>
              <w:jc w:val="right"/>
              <w:rPr>
                <w:sz w:val="20"/>
                <w:szCs w:val="20"/>
                <w:lang w:val="en-GB"/>
              </w:rPr>
            </w:pPr>
            <w:r w:rsidRPr="00E02560">
              <w:rPr>
                <w:sz w:val="20"/>
                <w:szCs w:val="20"/>
                <w:lang w:val="en-GB"/>
              </w:rPr>
              <w:t>Nov-15</w:t>
            </w:r>
          </w:p>
        </w:tc>
        <w:tc>
          <w:tcPr>
            <w:tcW w:w="881" w:type="pct"/>
            <w:tcBorders>
              <w:top w:val="nil"/>
              <w:left w:val="single" w:sz="4" w:space="0" w:color="auto"/>
              <w:bottom w:val="nil"/>
              <w:right w:val="single" w:sz="4" w:space="0" w:color="auto"/>
            </w:tcBorders>
            <w:hideMark/>
          </w:tcPr>
          <w:p w14:paraId="69C754FB" w14:textId="77777777" w:rsidR="00007441" w:rsidRPr="00E02560" w:rsidRDefault="00007441" w:rsidP="002E2E82">
            <w:pPr>
              <w:jc w:val="right"/>
              <w:rPr>
                <w:sz w:val="20"/>
                <w:szCs w:val="20"/>
                <w:lang w:val="en-GB"/>
              </w:rPr>
            </w:pPr>
            <w:r w:rsidRPr="00E02560">
              <w:rPr>
                <w:sz w:val="20"/>
                <w:szCs w:val="20"/>
                <w:lang w:val="en-GB"/>
              </w:rPr>
              <w:t>186,701</w:t>
            </w:r>
          </w:p>
        </w:tc>
      </w:tr>
      <w:tr w:rsidR="00007441" w:rsidRPr="00E02560" w14:paraId="1A1AFF15" w14:textId="77777777" w:rsidTr="002E2E82">
        <w:trPr>
          <w:trHeight w:val="233"/>
          <w:jc w:val="center"/>
        </w:trPr>
        <w:tc>
          <w:tcPr>
            <w:tcW w:w="3410" w:type="pct"/>
            <w:tcBorders>
              <w:top w:val="nil"/>
              <w:left w:val="single" w:sz="4" w:space="0" w:color="auto"/>
              <w:bottom w:val="nil"/>
              <w:right w:val="nil"/>
            </w:tcBorders>
            <w:vAlign w:val="bottom"/>
            <w:hideMark/>
          </w:tcPr>
          <w:p w14:paraId="5FDF00D4" w14:textId="77777777" w:rsidR="00007441" w:rsidRPr="00E02560" w:rsidRDefault="00007441" w:rsidP="002E2E82">
            <w:pPr>
              <w:ind w:left="5364" w:right="-198"/>
              <w:jc w:val="left"/>
              <w:rPr>
                <w:sz w:val="20"/>
                <w:szCs w:val="20"/>
                <w:lang w:val="en-GB"/>
              </w:rPr>
            </w:pPr>
            <w:r w:rsidRPr="00E02560">
              <w:rPr>
                <w:sz w:val="20"/>
                <w:szCs w:val="20"/>
                <w:lang w:val="en-GB"/>
              </w:rPr>
              <w:t>Phase IX:</w:t>
            </w:r>
          </w:p>
        </w:tc>
        <w:tc>
          <w:tcPr>
            <w:tcW w:w="709" w:type="pct"/>
            <w:tcBorders>
              <w:top w:val="nil"/>
              <w:left w:val="nil"/>
              <w:bottom w:val="nil"/>
              <w:right w:val="single" w:sz="4" w:space="0" w:color="auto"/>
            </w:tcBorders>
            <w:vAlign w:val="bottom"/>
            <w:hideMark/>
          </w:tcPr>
          <w:p w14:paraId="092FAE72" w14:textId="77777777" w:rsidR="00007441" w:rsidRPr="00E02560" w:rsidRDefault="00007441" w:rsidP="002E2E82">
            <w:pPr>
              <w:tabs>
                <w:tab w:val="left" w:pos="6840"/>
              </w:tabs>
              <w:ind w:left="-108"/>
              <w:jc w:val="right"/>
              <w:rPr>
                <w:sz w:val="20"/>
                <w:szCs w:val="20"/>
                <w:lang w:val="en-GB"/>
              </w:rPr>
            </w:pPr>
            <w:r w:rsidRPr="00E02560">
              <w:rPr>
                <w:sz w:val="20"/>
                <w:szCs w:val="20"/>
                <w:lang w:val="en-GB"/>
              </w:rPr>
              <w:t>Jun-18</w:t>
            </w:r>
          </w:p>
        </w:tc>
        <w:tc>
          <w:tcPr>
            <w:tcW w:w="881" w:type="pct"/>
            <w:tcBorders>
              <w:top w:val="nil"/>
              <w:left w:val="single" w:sz="4" w:space="0" w:color="auto"/>
              <w:bottom w:val="nil"/>
              <w:right w:val="single" w:sz="4" w:space="0" w:color="auto"/>
            </w:tcBorders>
            <w:hideMark/>
          </w:tcPr>
          <w:p w14:paraId="0543EE56" w14:textId="77777777" w:rsidR="00007441" w:rsidRPr="00E02560" w:rsidRDefault="00007441" w:rsidP="002E2E82">
            <w:pPr>
              <w:jc w:val="right"/>
              <w:rPr>
                <w:sz w:val="20"/>
                <w:szCs w:val="20"/>
                <w:lang w:val="en-GB"/>
              </w:rPr>
            </w:pPr>
            <w:r w:rsidRPr="00E02560">
              <w:rPr>
                <w:sz w:val="20"/>
                <w:szCs w:val="20"/>
                <w:lang w:val="en-GB"/>
              </w:rPr>
              <w:t>186,683</w:t>
            </w:r>
          </w:p>
        </w:tc>
      </w:tr>
      <w:tr w:rsidR="00007441" w:rsidRPr="00E02560" w14:paraId="4F2E9BC2" w14:textId="77777777" w:rsidTr="002E2E82">
        <w:trPr>
          <w:trHeight w:val="233"/>
          <w:jc w:val="center"/>
        </w:trPr>
        <w:tc>
          <w:tcPr>
            <w:tcW w:w="3410" w:type="pct"/>
            <w:tcBorders>
              <w:top w:val="nil"/>
              <w:left w:val="single" w:sz="4" w:space="0" w:color="auto"/>
              <w:bottom w:val="nil"/>
              <w:right w:val="nil"/>
            </w:tcBorders>
            <w:vAlign w:val="bottom"/>
          </w:tcPr>
          <w:p w14:paraId="18B8980E" w14:textId="77777777" w:rsidR="00007441" w:rsidRPr="00E02560" w:rsidRDefault="00007441" w:rsidP="002E2E82">
            <w:pPr>
              <w:ind w:left="5364" w:right="-198"/>
              <w:jc w:val="left"/>
              <w:rPr>
                <w:sz w:val="20"/>
                <w:szCs w:val="20"/>
                <w:lang w:val="en-GB"/>
              </w:rPr>
            </w:pPr>
            <w:r w:rsidRPr="00E02560">
              <w:rPr>
                <w:sz w:val="20"/>
                <w:szCs w:val="20"/>
                <w:lang w:val="en-GB"/>
              </w:rPr>
              <w:t>Phase X:</w:t>
            </w:r>
          </w:p>
        </w:tc>
        <w:tc>
          <w:tcPr>
            <w:tcW w:w="709" w:type="pct"/>
            <w:tcBorders>
              <w:top w:val="nil"/>
              <w:left w:val="nil"/>
              <w:bottom w:val="nil"/>
              <w:right w:val="single" w:sz="4" w:space="0" w:color="auto"/>
            </w:tcBorders>
            <w:vAlign w:val="bottom"/>
          </w:tcPr>
          <w:p w14:paraId="7CAE193D" w14:textId="77777777" w:rsidR="00007441" w:rsidRPr="00E02560" w:rsidRDefault="00007441" w:rsidP="002E2E82">
            <w:pPr>
              <w:tabs>
                <w:tab w:val="left" w:pos="6840"/>
              </w:tabs>
              <w:ind w:left="-108"/>
              <w:jc w:val="right"/>
              <w:rPr>
                <w:sz w:val="20"/>
                <w:szCs w:val="20"/>
                <w:lang w:val="en-GB"/>
              </w:rPr>
            </w:pPr>
            <w:r w:rsidRPr="00E02560">
              <w:rPr>
                <w:sz w:val="20"/>
                <w:szCs w:val="20"/>
                <w:lang w:val="en-GB"/>
              </w:rPr>
              <w:t>Nov-21</w:t>
            </w:r>
          </w:p>
        </w:tc>
        <w:tc>
          <w:tcPr>
            <w:tcW w:w="881" w:type="pct"/>
            <w:tcBorders>
              <w:top w:val="nil"/>
              <w:left w:val="single" w:sz="4" w:space="0" w:color="auto"/>
              <w:bottom w:val="nil"/>
              <w:right w:val="single" w:sz="4" w:space="0" w:color="auto"/>
            </w:tcBorders>
          </w:tcPr>
          <w:p w14:paraId="3E0B364A" w14:textId="77777777" w:rsidR="00007441" w:rsidRPr="00E02560" w:rsidRDefault="00007441" w:rsidP="002E2E82">
            <w:pPr>
              <w:jc w:val="right"/>
              <w:rPr>
                <w:sz w:val="20"/>
                <w:szCs w:val="20"/>
                <w:lang w:val="en-GB"/>
              </w:rPr>
            </w:pPr>
            <w:r w:rsidRPr="00E02560">
              <w:rPr>
                <w:sz w:val="20"/>
                <w:szCs w:val="20"/>
                <w:lang w:val="en-GB"/>
              </w:rPr>
              <w:t>186,701</w:t>
            </w:r>
          </w:p>
        </w:tc>
      </w:tr>
      <w:tr w:rsidR="00007441" w:rsidRPr="00E02560" w14:paraId="4DF0107F" w14:textId="77777777" w:rsidTr="002E2E82">
        <w:trPr>
          <w:trHeight w:val="233"/>
          <w:jc w:val="center"/>
        </w:trPr>
        <w:tc>
          <w:tcPr>
            <w:tcW w:w="4119" w:type="pct"/>
            <w:gridSpan w:val="2"/>
            <w:tcBorders>
              <w:top w:val="nil"/>
              <w:left w:val="single" w:sz="4" w:space="0" w:color="auto"/>
              <w:bottom w:val="nil"/>
              <w:right w:val="single" w:sz="4" w:space="0" w:color="auto"/>
            </w:tcBorders>
            <w:hideMark/>
          </w:tcPr>
          <w:p w14:paraId="4A1A4A60" w14:textId="77777777" w:rsidR="00007441" w:rsidRPr="00E02560" w:rsidRDefault="00007441" w:rsidP="002E2E82">
            <w:pPr>
              <w:tabs>
                <w:tab w:val="right" w:pos="7560"/>
              </w:tabs>
              <w:ind w:left="6480" w:right="-108"/>
              <w:jc w:val="left"/>
              <w:rPr>
                <w:sz w:val="20"/>
                <w:szCs w:val="20"/>
                <w:lang w:val="en-GB"/>
              </w:rPr>
            </w:pPr>
            <w:r w:rsidRPr="00E02560">
              <w:rPr>
                <w:sz w:val="20"/>
                <w:szCs w:val="20"/>
                <w:lang w:val="en-GB"/>
              </w:rPr>
              <w:tab/>
              <w:t>Total:</w:t>
            </w:r>
          </w:p>
        </w:tc>
        <w:tc>
          <w:tcPr>
            <w:tcW w:w="881" w:type="pct"/>
            <w:tcBorders>
              <w:top w:val="nil"/>
              <w:left w:val="single" w:sz="4" w:space="0" w:color="auto"/>
              <w:bottom w:val="single" w:sz="4" w:space="0" w:color="auto"/>
              <w:right w:val="single" w:sz="4" w:space="0" w:color="auto"/>
            </w:tcBorders>
            <w:hideMark/>
          </w:tcPr>
          <w:p w14:paraId="6DA42A1A" w14:textId="77777777" w:rsidR="00007441" w:rsidRPr="00E02560" w:rsidRDefault="00007441" w:rsidP="002E2E82">
            <w:pPr>
              <w:jc w:val="right"/>
              <w:rPr>
                <w:sz w:val="20"/>
                <w:szCs w:val="20"/>
                <w:lang w:val="en-GB"/>
              </w:rPr>
            </w:pPr>
            <w:r w:rsidRPr="00E02560">
              <w:rPr>
                <w:sz w:val="20"/>
                <w:szCs w:val="20"/>
                <w:lang w:val="en-GB"/>
              </w:rPr>
              <w:t>1,550,811</w:t>
            </w:r>
          </w:p>
        </w:tc>
      </w:tr>
      <w:tr w:rsidR="00007441" w:rsidRPr="00E02560" w14:paraId="758CE32F" w14:textId="77777777" w:rsidTr="002E2E82">
        <w:trPr>
          <w:trHeight w:val="233"/>
          <w:jc w:val="center"/>
        </w:trPr>
        <w:tc>
          <w:tcPr>
            <w:tcW w:w="4119"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DB5A4F1" w14:textId="77777777" w:rsidR="00007441" w:rsidRPr="00E02560" w:rsidRDefault="00007441" w:rsidP="002E2E82">
            <w:pPr>
              <w:jc w:val="left"/>
              <w:rPr>
                <w:sz w:val="20"/>
                <w:szCs w:val="20"/>
                <w:lang w:val="en-GB"/>
              </w:rPr>
            </w:pPr>
            <w:r w:rsidRPr="00E02560">
              <w:rPr>
                <w:sz w:val="20"/>
                <w:szCs w:val="20"/>
                <w:lang w:val="en-GB"/>
              </w:rPr>
              <w:t>Amount requested for renewal (phase XI) (US $):</w:t>
            </w:r>
          </w:p>
        </w:tc>
        <w:tc>
          <w:tcPr>
            <w:tcW w:w="881" w:type="pct"/>
            <w:tcBorders>
              <w:top w:val="single" w:sz="4" w:space="0" w:color="auto"/>
              <w:left w:val="single" w:sz="4" w:space="0" w:color="auto"/>
              <w:bottom w:val="single" w:sz="4" w:space="0" w:color="auto"/>
              <w:right w:val="single" w:sz="4" w:space="0" w:color="auto"/>
            </w:tcBorders>
            <w:hideMark/>
          </w:tcPr>
          <w:p w14:paraId="0C856C00" w14:textId="77777777" w:rsidR="00007441" w:rsidRPr="00E02560" w:rsidRDefault="00007441" w:rsidP="002E2E82">
            <w:pPr>
              <w:jc w:val="right"/>
              <w:rPr>
                <w:sz w:val="20"/>
                <w:szCs w:val="20"/>
                <w:lang w:val="en-GB"/>
              </w:rPr>
            </w:pPr>
            <w:r w:rsidRPr="00E02560">
              <w:rPr>
                <w:sz w:val="20"/>
                <w:szCs w:val="20"/>
                <w:lang w:val="en-GB"/>
              </w:rPr>
              <w:t>386,471</w:t>
            </w:r>
          </w:p>
        </w:tc>
      </w:tr>
      <w:tr w:rsidR="00007441" w:rsidRPr="00E02560" w14:paraId="39AFD7BB" w14:textId="77777777" w:rsidTr="002E2E82">
        <w:trPr>
          <w:trHeight w:val="233"/>
          <w:jc w:val="center"/>
        </w:trPr>
        <w:tc>
          <w:tcPr>
            <w:tcW w:w="4119" w:type="pct"/>
            <w:gridSpan w:val="2"/>
            <w:tcBorders>
              <w:top w:val="single" w:sz="4" w:space="0" w:color="auto"/>
              <w:left w:val="single" w:sz="4" w:space="0" w:color="auto"/>
              <w:bottom w:val="single" w:sz="4" w:space="0" w:color="auto"/>
              <w:right w:val="single" w:sz="4" w:space="0" w:color="auto"/>
            </w:tcBorders>
            <w:hideMark/>
          </w:tcPr>
          <w:p w14:paraId="38F48234" w14:textId="77777777" w:rsidR="00007441" w:rsidRPr="00E02560" w:rsidRDefault="00007441" w:rsidP="002E2E82">
            <w:pPr>
              <w:jc w:val="left"/>
              <w:rPr>
                <w:sz w:val="20"/>
                <w:szCs w:val="20"/>
                <w:lang w:val="en-GB"/>
              </w:rPr>
            </w:pPr>
            <w:r w:rsidRPr="00E02560">
              <w:rPr>
                <w:sz w:val="20"/>
                <w:szCs w:val="20"/>
                <w:lang w:val="en-GB"/>
              </w:rPr>
              <w:t xml:space="preserve">Amount recommended for approval for phase XI (US $): </w:t>
            </w:r>
          </w:p>
        </w:tc>
        <w:tc>
          <w:tcPr>
            <w:tcW w:w="881" w:type="pct"/>
            <w:tcBorders>
              <w:top w:val="single" w:sz="4" w:space="0" w:color="auto"/>
              <w:left w:val="single" w:sz="4" w:space="0" w:color="auto"/>
              <w:bottom w:val="single" w:sz="4" w:space="0" w:color="auto"/>
              <w:right w:val="single" w:sz="4" w:space="0" w:color="auto"/>
            </w:tcBorders>
            <w:hideMark/>
          </w:tcPr>
          <w:p w14:paraId="1733CF99" w14:textId="77777777" w:rsidR="00007441" w:rsidRPr="00E02560" w:rsidRDefault="00007441" w:rsidP="002E2E82">
            <w:pPr>
              <w:jc w:val="right"/>
              <w:rPr>
                <w:sz w:val="20"/>
                <w:szCs w:val="20"/>
                <w:lang w:val="en-GB"/>
              </w:rPr>
            </w:pPr>
            <w:r w:rsidRPr="00E02560">
              <w:rPr>
                <w:sz w:val="20"/>
                <w:szCs w:val="20"/>
                <w:lang w:val="en-GB"/>
              </w:rPr>
              <w:t>386,471</w:t>
            </w:r>
          </w:p>
        </w:tc>
      </w:tr>
      <w:tr w:rsidR="00007441" w:rsidRPr="00E02560" w14:paraId="724071D3" w14:textId="77777777" w:rsidTr="002E2E82">
        <w:trPr>
          <w:trHeight w:val="233"/>
          <w:jc w:val="center"/>
        </w:trPr>
        <w:tc>
          <w:tcPr>
            <w:tcW w:w="4119" w:type="pct"/>
            <w:gridSpan w:val="2"/>
            <w:tcBorders>
              <w:top w:val="single" w:sz="4" w:space="0" w:color="auto"/>
              <w:left w:val="single" w:sz="4" w:space="0" w:color="auto"/>
              <w:bottom w:val="single" w:sz="4" w:space="0" w:color="auto"/>
              <w:right w:val="single" w:sz="4" w:space="0" w:color="auto"/>
            </w:tcBorders>
            <w:hideMark/>
          </w:tcPr>
          <w:p w14:paraId="29F3EEC9" w14:textId="77777777" w:rsidR="00007441" w:rsidRPr="00E02560" w:rsidRDefault="00007441" w:rsidP="002E2E82">
            <w:pPr>
              <w:jc w:val="left"/>
              <w:rPr>
                <w:sz w:val="20"/>
                <w:szCs w:val="20"/>
                <w:lang w:val="en-GB"/>
              </w:rPr>
            </w:pPr>
            <w:r w:rsidRPr="00E02560">
              <w:rPr>
                <w:sz w:val="20"/>
                <w:szCs w:val="20"/>
                <w:lang w:val="en-GB"/>
              </w:rPr>
              <w:t>Agency support costs (US $):</w:t>
            </w:r>
          </w:p>
        </w:tc>
        <w:tc>
          <w:tcPr>
            <w:tcW w:w="881" w:type="pct"/>
            <w:tcBorders>
              <w:top w:val="single" w:sz="4" w:space="0" w:color="auto"/>
              <w:left w:val="single" w:sz="4" w:space="0" w:color="auto"/>
              <w:bottom w:val="single" w:sz="4" w:space="0" w:color="auto"/>
              <w:right w:val="single" w:sz="4" w:space="0" w:color="auto"/>
            </w:tcBorders>
            <w:hideMark/>
          </w:tcPr>
          <w:p w14:paraId="0E1C644C" w14:textId="77777777" w:rsidR="00007441" w:rsidRPr="00E02560" w:rsidRDefault="00007441" w:rsidP="002E2E82">
            <w:pPr>
              <w:jc w:val="right"/>
              <w:rPr>
                <w:sz w:val="20"/>
                <w:szCs w:val="20"/>
                <w:lang w:val="en-GB"/>
              </w:rPr>
            </w:pPr>
            <w:r w:rsidRPr="00E02560">
              <w:rPr>
                <w:sz w:val="20"/>
                <w:szCs w:val="20"/>
                <w:lang w:val="en-GB"/>
              </w:rPr>
              <w:t>0</w:t>
            </w:r>
          </w:p>
        </w:tc>
      </w:tr>
      <w:tr w:rsidR="00007441" w:rsidRPr="00E02560" w14:paraId="590EB547" w14:textId="77777777" w:rsidTr="002E2E82">
        <w:trPr>
          <w:trHeight w:val="233"/>
          <w:jc w:val="center"/>
        </w:trPr>
        <w:tc>
          <w:tcPr>
            <w:tcW w:w="4119" w:type="pct"/>
            <w:gridSpan w:val="2"/>
            <w:tcBorders>
              <w:top w:val="single" w:sz="4" w:space="0" w:color="auto"/>
              <w:left w:val="single" w:sz="4" w:space="0" w:color="auto"/>
              <w:bottom w:val="single" w:sz="4" w:space="0" w:color="auto"/>
              <w:right w:val="single" w:sz="4" w:space="0" w:color="auto"/>
            </w:tcBorders>
            <w:hideMark/>
          </w:tcPr>
          <w:p w14:paraId="2D5BB107" w14:textId="77777777" w:rsidR="00007441" w:rsidRPr="00E02560" w:rsidRDefault="00007441" w:rsidP="002E2E82">
            <w:pPr>
              <w:jc w:val="left"/>
              <w:rPr>
                <w:sz w:val="20"/>
                <w:szCs w:val="20"/>
                <w:lang w:val="en-GB"/>
              </w:rPr>
            </w:pPr>
            <w:r w:rsidRPr="00E02560">
              <w:rPr>
                <w:sz w:val="20"/>
                <w:szCs w:val="20"/>
                <w:lang w:val="en-GB"/>
              </w:rPr>
              <w:t>Total cost of institutional strengthening phase XI to the Multilateral Fund (US $):</w:t>
            </w:r>
          </w:p>
        </w:tc>
        <w:tc>
          <w:tcPr>
            <w:tcW w:w="881" w:type="pct"/>
            <w:tcBorders>
              <w:top w:val="single" w:sz="4" w:space="0" w:color="auto"/>
              <w:left w:val="single" w:sz="4" w:space="0" w:color="auto"/>
              <w:bottom w:val="single" w:sz="4" w:space="0" w:color="auto"/>
              <w:right w:val="single" w:sz="4" w:space="0" w:color="auto"/>
            </w:tcBorders>
            <w:hideMark/>
          </w:tcPr>
          <w:p w14:paraId="31A3194F" w14:textId="77777777" w:rsidR="00007441" w:rsidRPr="00E02560" w:rsidRDefault="00007441" w:rsidP="002E2E82">
            <w:pPr>
              <w:jc w:val="right"/>
              <w:rPr>
                <w:sz w:val="20"/>
                <w:szCs w:val="20"/>
                <w:lang w:val="en-GB"/>
              </w:rPr>
            </w:pPr>
            <w:r w:rsidRPr="00E02560">
              <w:rPr>
                <w:sz w:val="20"/>
                <w:szCs w:val="20"/>
                <w:lang w:val="en-GB"/>
              </w:rPr>
              <w:t>386,471</w:t>
            </w:r>
          </w:p>
        </w:tc>
      </w:tr>
      <w:tr w:rsidR="00007441" w:rsidRPr="00E02560" w14:paraId="1AD8EB4C" w14:textId="77777777" w:rsidTr="002E2E82">
        <w:trPr>
          <w:trHeight w:val="233"/>
          <w:jc w:val="center"/>
        </w:trPr>
        <w:tc>
          <w:tcPr>
            <w:tcW w:w="4119" w:type="pct"/>
            <w:gridSpan w:val="2"/>
            <w:tcBorders>
              <w:top w:val="single" w:sz="4" w:space="0" w:color="auto"/>
              <w:left w:val="single" w:sz="4" w:space="0" w:color="auto"/>
              <w:bottom w:val="single" w:sz="4" w:space="0" w:color="auto"/>
              <w:right w:val="single" w:sz="4" w:space="0" w:color="auto"/>
            </w:tcBorders>
            <w:hideMark/>
          </w:tcPr>
          <w:p w14:paraId="244D4CDF" w14:textId="77777777" w:rsidR="00007441" w:rsidRPr="00E02560" w:rsidRDefault="00007441" w:rsidP="002E2E82">
            <w:pPr>
              <w:jc w:val="left"/>
              <w:rPr>
                <w:sz w:val="20"/>
                <w:szCs w:val="20"/>
                <w:lang w:val="en-GB"/>
              </w:rPr>
            </w:pPr>
            <w:r w:rsidRPr="00E02560">
              <w:rPr>
                <w:sz w:val="20"/>
                <w:szCs w:val="20"/>
                <w:lang w:val="en-GB"/>
              </w:rPr>
              <w:t>Date of approval of country programme:</w:t>
            </w:r>
          </w:p>
        </w:tc>
        <w:tc>
          <w:tcPr>
            <w:tcW w:w="881" w:type="pct"/>
            <w:tcBorders>
              <w:top w:val="single" w:sz="4" w:space="0" w:color="auto"/>
              <w:left w:val="single" w:sz="4" w:space="0" w:color="auto"/>
              <w:bottom w:val="single" w:sz="4" w:space="0" w:color="auto"/>
              <w:right w:val="single" w:sz="4" w:space="0" w:color="auto"/>
            </w:tcBorders>
            <w:hideMark/>
          </w:tcPr>
          <w:p w14:paraId="448AC5F4" w14:textId="77777777" w:rsidR="00007441" w:rsidRPr="00E02560" w:rsidRDefault="00007441" w:rsidP="002E2E82">
            <w:pPr>
              <w:jc w:val="right"/>
              <w:rPr>
                <w:sz w:val="20"/>
                <w:szCs w:val="20"/>
                <w:lang w:val="en-GB"/>
              </w:rPr>
            </w:pPr>
            <w:r w:rsidRPr="00E02560">
              <w:rPr>
                <w:sz w:val="20"/>
                <w:szCs w:val="20"/>
                <w:lang w:val="en-GB"/>
              </w:rPr>
              <w:t>1994</w:t>
            </w:r>
          </w:p>
        </w:tc>
      </w:tr>
      <w:tr w:rsidR="00007441" w:rsidRPr="00E02560" w14:paraId="22DF9135" w14:textId="77777777" w:rsidTr="002E2E82">
        <w:trPr>
          <w:trHeight w:val="233"/>
          <w:jc w:val="center"/>
        </w:trPr>
        <w:tc>
          <w:tcPr>
            <w:tcW w:w="4119" w:type="pct"/>
            <w:gridSpan w:val="2"/>
            <w:tcBorders>
              <w:top w:val="single" w:sz="4" w:space="0" w:color="auto"/>
              <w:left w:val="single" w:sz="4" w:space="0" w:color="auto"/>
              <w:bottom w:val="single" w:sz="4" w:space="0" w:color="auto"/>
              <w:right w:val="single" w:sz="4" w:space="0" w:color="auto"/>
            </w:tcBorders>
            <w:hideMark/>
          </w:tcPr>
          <w:p w14:paraId="0EC78B4B" w14:textId="77777777" w:rsidR="00007441" w:rsidRPr="00E02560" w:rsidRDefault="00007441" w:rsidP="002E2E82">
            <w:pPr>
              <w:jc w:val="left"/>
              <w:rPr>
                <w:sz w:val="20"/>
                <w:szCs w:val="20"/>
                <w:lang w:val="en-GB"/>
              </w:rPr>
            </w:pPr>
            <w:r w:rsidRPr="00E02560">
              <w:rPr>
                <w:sz w:val="20"/>
                <w:szCs w:val="20"/>
                <w:lang w:val="en-GB"/>
              </w:rPr>
              <w:t>Date of approval of HCFC phase-out management plan:</w:t>
            </w:r>
          </w:p>
        </w:tc>
        <w:tc>
          <w:tcPr>
            <w:tcW w:w="881" w:type="pct"/>
            <w:tcBorders>
              <w:top w:val="single" w:sz="4" w:space="0" w:color="auto"/>
              <w:left w:val="single" w:sz="4" w:space="0" w:color="auto"/>
              <w:bottom w:val="single" w:sz="4" w:space="0" w:color="auto"/>
              <w:right w:val="single" w:sz="4" w:space="0" w:color="auto"/>
            </w:tcBorders>
            <w:hideMark/>
          </w:tcPr>
          <w:p w14:paraId="18377711" w14:textId="77777777" w:rsidR="00007441" w:rsidRPr="00E02560" w:rsidRDefault="00007441" w:rsidP="002E2E82">
            <w:pPr>
              <w:jc w:val="right"/>
              <w:rPr>
                <w:sz w:val="20"/>
                <w:szCs w:val="20"/>
                <w:lang w:val="en-GB"/>
              </w:rPr>
            </w:pPr>
            <w:r w:rsidRPr="00E02560">
              <w:rPr>
                <w:sz w:val="20"/>
                <w:szCs w:val="20"/>
                <w:lang w:val="en-GB"/>
              </w:rPr>
              <w:t>2012</w:t>
            </w:r>
          </w:p>
        </w:tc>
      </w:tr>
      <w:tr w:rsidR="00007441" w:rsidRPr="00E02560" w14:paraId="68BC65E4" w14:textId="77777777" w:rsidTr="002E2E82">
        <w:trPr>
          <w:trHeight w:val="233"/>
          <w:jc w:val="center"/>
        </w:trPr>
        <w:tc>
          <w:tcPr>
            <w:tcW w:w="4119" w:type="pct"/>
            <w:gridSpan w:val="2"/>
            <w:tcBorders>
              <w:top w:val="single" w:sz="4" w:space="0" w:color="auto"/>
              <w:left w:val="single" w:sz="4" w:space="0" w:color="auto"/>
              <w:bottom w:val="nil"/>
              <w:right w:val="single" w:sz="4" w:space="0" w:color="auto"/>
            </w:tcBorders>
            <w:hideMark/>
          </w:tcPr>
          <w:p w14:paraId="75D26369" w14:textId="77777777" w:rsidR="00007441" w:rsidRPr="00E02560" w:rsidRDefault="00007441" w:rsidP="002E2E82">
            <w:pPr>
              <w:spacing w:before="20"/>
              <w:jc w:val="left"/>
              <w:rPr>
                <w:sz w:val="20"/>
                <w:szCs w:val="20"/>
                <w:lang w:val="en-GB"/>
              </w:rPr>
            </w:pPr>
            <w:r w:rsidRPr="00E02560">
              <w:rPr>
                <w:sz w:val="20"/>
                <w:szCs w:val="20"/>
                <w:lang w:val="en-GB"/>
              </w:rPr>
              <w:t>Baseline consumption of controlled substances (ODP tonnes/CO</w:t>
            </w:r>
            <w:r w:rsidRPr="00E02560">
              <w:rPr>
                <w:sz w:val="20"/>
                <w:szCs w:val="20"/>
                <w:vertAlign w:val="subscript"/>
                <w:lang w:val="en-GB"/>
              </w:rPr>
              <w:t>2</w:t>
            </w:r>
            <w:r w:rsidRPr="00E02560">
              <w:rPr>
                <w:sz w:val="20"/>
                <w:szCs w:val="20"/>
                <w:lang w:val="en-GB"/>
              </w:rPr>
              <w:t>-eq tonnes):</w:t>
            </w:r>
          </w:p>
        </w:tc>
        <w:tc>
          <w:tcPr>
            <w:tcW w:w="881" w:type="pct"/>
            <w:tcBorders>
              <w:top w:val="single" w:sz="4" w:space="0" w:color="auto"/>
              <w:left w:val="single" w:sz="4" w:space="0" w:color="auto"/>
              <w:bottom w:val="nil"/>
              <w:right w:val="single" w:sz="4" w:space="0" w:color="auto"/>
            </w:tcBorders>
            <w:vAlign w:val="bottom"/>
          </w:tcPr>
          <w:p w14:paraId="233CA616" w14:textId="77777777" w:rsidR="00007441" w:rsidRPr="00E02560" w:rsidRDefault="00007441" w:rsidP="002E2E82">
            <w:pPr>
              <w:jc w:val="right"/>
              <w:rPr>
                <w:sz w:val="20"/>
                <w:szCs w:val="20"/>
                <w:lang w:val="en-GB"/>
              </w:rPr>
            </w:pPr>
          </w:p>
        </w:tc>
      </w:tr>
      <w:tr w:rsidR="00007441" w:rsidRPr="00E02560" w14:paraId="2B76A10C" w14:textId="77777777" w:rsidTr="002E2E82">
        <w:trPr>
          <w:trHeight w:val="233"/>
          <w:jc w:val="center"/>
        </w:trPr>
        <w:tc>
          <w:tcPr>
            <w:tcW w:w="4119" w:type="pct"/>
            <w:gridSpan w:val="2"/>
            <w:tcBorders>
              <w:top w:val="nil"/>
              <w:left w:val="single" w:sz="4" w:space="0" w:color="auto"/>
              <w:bottom w:val="nil"/>
              <w:right w:val="single" w:sz="4" w:space="0" w:color="auto"/>
            </w:tcBorders>
            <w:hideMark/>
          </w:tcPr>
          <w:p w14:paraId="1E9DDC1C" w14:textId="77777777" w:rsidR="00007441" w:rsidRPr="00E02560" w:rsidRDefault="00007441" w:rsidP="002E2E82">
            <w:pPr>
              <w:ind w:left="318" w:hanging="360"/>
              <w:jc w:val="left"/>
              <w:rPr>
                <w:sz w:val="20"/>
                <w:szCs w:val="20"/>
                <w:lang w:val="en-GB"/>
              </w:rPr>
            </w:pPr>
            <w:r w:rsidRPr="00E02560">
              <w:rPr>
                <w:sz w:val="20"/>
                <w:szCs w:val="20"/>
                <w:lang w:val="en-GB"/>
              </w:rPr>
              <w:t>(a)</w:t>
            </w:r>
            <w:r w:rsidRPr="00E02560">
              <w:rPr>
                <w:sz w:val="20"/>
                <w:szCs w:val="20"/>
                <w:lang w:val="en-GB"/>
              </w:rPr>
              <w:tab/>
              <w:t>Annex B, Group III (methyl chloroform) (average 1998-2000)</w:t>
            </w:r>
          </w:p>
        </w:tc>
        <w:tc>
          <w:tcPr>
            <w:tcW w:w="881" w:type="pct"/>
            <w:tcBorders>
              <w:top w:val="nil"/>
              <w:left w:val="single" w:sz="4" w:space="0" w:color="auto"/>
              <w:bottom w:val="nil"/>
              <w:right w:val="single" w:sz="4" w:space="0" w:color="auto"/>
            </w:tcBorders>
            <w:vAlign w:val="bottom"/>
            <w:hideMark/>
          </w:tcPr>
          <w:p w14:paraId="2911D073" w14:textId="77777777" w:rsidR="00007441" w:rsidRPr="00E02560" w:rsidRDefault="00007441" w:rsidP="002E2E82">
            <w:pPr>
              <w:jc w:val="right"/>
              <w:rPr>
                <w:sz w:val="20"/>
                <w:szCs w:val="20"/>
                <w:lang w:val="en-GB"/>
              </w:rPr>
            </w:pPr>
            <w:r w:rsidRPr="00E02560">
              <w:rPr>
                <w:sz w:val="20"/>
                <w:szCs w:val="20"/>
                <w:lang w:val="en-GB"/>
              </w:rPr>
              <w:t>0.0</w:t>
            </w:r>
          </w:p>
        </w:tc>
      </w:tr>
      <w:tr w:rsidR="00007441" w:rsidRPr="00E02560" w14:paraId="00ECCB53" w14:textId="77777777" w:rsidTr="002E2E82">
        <w:trPr>
          <w:trHeight w:val="233"/>
          <w:jc w:val="center"/>
        </w:trPr>
        <w:tc>
          <w:tcPr>
            <w:tcW w:w="4119" w:type="pct"/>
            <w:gridSpan w:val="2"/>
            <w:tcBorders>
              <w:top w:val="nil"/>
              <w:left w:val="single" w:sz="4" w:space="0" w:color="auto"/>
              <w:bottom w:val="nil"/>
              <w:right w:val="single" w:sz="4" w:space="0" w:color="auto"/>
            </w:tcBorders>
            <w:hideMark/>
          </w:tcPr>
          <w:p w14:paraId="010D17F7" w14:textId="77777777" w:rsidR="00007441" w:rsidRPr="00E02560" w:rsidRDefault="00007441" w:rsidP="002E2E82">
            <w:pPr>
              <w:ind w:left="318" w:hanging="360"/>
              <w:jc w:val="left"/>
              <w:rPr>
                <w:sz w:val="20"/>
                <w:szCs w:val="20"/>
                <w:lang w:val="en-GB"/>
              </w:rPr>
            </w:pPr>
            <w:r w:rsidRPr="00E02560">
              <w:rPr>
                <w:sz w:val="20"/>
                <w:szCs w:val="20"/>
                <w:lang w:val="en-GB"/>
              </w:rPr>
              <w:t>(b)</w:t>
            </w:r>
            <w:r w:rsidRPr="00E02560">
              <w:rPr>
                <w:sz w:val="20"/>
                <w:szCs w:val="20"/>
                <w:lang w:val="en-GB"/>
              </w:rPr>
              <w:tab/>
              <w:t>Annex C, Group I (HCFCs) (average 2009-2010)</w:t>
            </w:r>
          </w:p>
        </w:tc>
        <w:tc>
          <w:tcPr>
            <w:tcW w:w="881" w:type="pct"/>
            <w:tcBorders>
              <w:top w:val="nil"/>
              <w:left w:val="single" w:sz="4" w:space="0" w:color="auto"/>
              <w:bottom w:val="nil"/>
              <w:right w:val="single" w:sz="4" w:space="0" w:color="auto"/>
            </w:tcBorders>
            <w:vAlign w:val="bottom"/>
            <w:hideMark/>
          </w:tcPr>
          <w:p w14:paraId="6E5D0098" w14:textId="77777777" w:rsidR="00007441" w:rsidRPr="00E02560" w:rsidRDefault="00007441" w:rsidP="002E2E82">
            <w:pPr>
              <w:jc w:val="right"/>
              <w:rPr>
                <w:sz w:val="20"/>
                <w:szCs w:val="20"/>
                <w:lang w:val="en-GB"/>
              </w:rPr>
            </w:pPr>
            <w:r w:rsidRPr="00E02560">
              <w:rPr>
                <w:sz w:val="20"/>
                <w:szCs w:val="20"/>
                <w:lang w:val="en-GB"/>
              </w:rPr>
              <w:t>52.7</w:t>
            </w:r>
          </w:p>
        </w:tc>
      </w:tr>
      <w:tr w:rsidR="00007441" w:rsidRPr="00E02560" w14:paraId="58332006" w14:textId="77777777" w:rsidTr="002E2E82">
        <w:trPr>
          <w:trHeight w:val="233"/>
          <w:jc w:val="center"/>
        </w:trPr>
        <w:tc>
          <w:tcPr>
            <w:tcW w:w="4119" w:type="pct"/>
            <w:gridSpan w:val="2"/>
            <w:tcBorders>
              <w:top w:val="nil"/>
              <w:left w:val="single" w:sz="4" w:space="0" w:color="auto"/>
              <w:bottom w:val="nil"/>
              <w:right w:val="single" w:sz="4" w:space="0" w:color="auto"/>
            </w:tcBorders>
            <w:hideMark/>
          </w:tcPr>
          <w:p w14:paraId="1740D0A6" w14:textId="77777777" w:rsidR="00007441" w:rsidRPr="00E02560" w:rsidRDefault="00007441" w:rsidP="002E2E82">
            <w:pPr>
              <w:ind w:left="318" w:hanging="360"/>
              <w:jc w:val="left"/>
              <w:rPr>
                <w:sz w:val="20"/>
                <w:szCs w:val="20"/>
                <w:lang w:val="en-GB"/>
              </w:rPr>
            </w:pPr>
            <w:r w:rsidRPr="00E02560">
              <w:rPr>
                <w:sz w:val="20"/>
                <w:szCs w:val="20"/>
                <w:lang w:val="en-GB"/>
              </w:rPr>
              <w:t>(c)</w:t>
            </w:r>
            <w:r w:rsidRPr="00E02560">
              <w:rPr>
                <w:sz w:val="20"/>
                <w:szCs w:val="20"/>
                <w:lang w:val="en-GB"/>
              </w:rPr>
              <w:tab/>
              <w:t>Annex E (methyl bromide) (average 1995-1998)</w:t>
            </w:r>
          </w:p>
        </w:tc>
        <w:tc>
          <w:tcPr>
            <w:tcW w:w="881" w:type="pct"/>
            <w:tcBorders>
              <w:top w:val="nil"/>
              <w:left w:val="single" w:sz="4" w:space="0" w:color="auto"/>
              <w:bottom w:val="nil"/>
              <w:right w:val="single" w:sz="4" w:space="0" w:color="auto"/>
            </w:tcBorders>
            <w:vAlign w:val="bottom"/>
            <w:hideMark/>
          </w:tcPr>
          <w:p w14:paraId="2C912B33" w14:textId="77777777" w:rsidR="00007441" w:rsidRPr="00E02560" w:rsidRDefault="00007441" w:rsidP="002E2E82">
            <w:pPr>
              <w:jc w:val="right"/>
              <w:rPr>
                <w:sz w:val="20"/>
                <w:szCs w:val="20"/>
                <w:lang w:val="en-GB"/>
              </w:rPr>
            </w:pPr>
            <w:r w:rsidRPr="00E02560">
              <w:rPr>
                <w:sz w:val="20"/>
                <w:szCs w:val="20"/>
                <w:lang w:val="en-GB"/>
              </w:rPr>
              <w:t>3.0</w:t>
            </w:r>
          </w:p>
        </w:tc>
      </w:tr>
      <w:tr w:rsidR="00007441" w:rsidRPr="00E02560" w14:paraId="4FAECD92" w14:textId="77777777" w:rsidTr="002E2E82">
        <w:trPr>
          <w:trHeight w:val="233"/>
          <w:jc w:val="center"/>
        </w:trPr>
        <w:tc>
          <w:tcPr>
            <w:tcW w:w="4119" w:type="pct"/>
            <w:gridSpan w:val="2"/>
            <w:tcBorders>
              <w:top w:val="nil"/>
              <w:bottom w:val="single" w:sz="4" w:space="0" w:color="auto"/>
            </w:tcBorders>
          </w:tcPr>
          <w:p w14:paraId="3C607C3B" w14:textId="77777777" w:rsidR="00007441" w:rsidRPr="00E02560" w:rsidRDefault="00007441" w:rsidP="002E2E82">
            <w:pPr>
              <w:ind w:left="318" w:hanging="360"/>
              <w:jc w:val="left"/>
              <w:rPr>
                <w:sz w:val="20"/>
                <w:szCs w:val="20"/>
                <w:lang w:val="en-GB"/>
              </w:rPr>
            </w:pPr>
            <w:r w:rsidRPr="00E02560">
              <w:rPr>
                <w:sz w:val="20"/>
                <w:szCs w:val="20"/>
                <w:lang w:val="en-GB"/>
              </w:rPr>
              <w:t>(d)</w:t>
            </w:r>
            <w:r w:rsidRPr="00E02560">
              <w:rPr>
                <w:sz w:val="20"/>
                <w:szCs w:val="20"/>
                <w:lang w:val="en-GB"/>
              </w:rPr>
              <w:tab/>
              <w:t>Annex F (HFCs) (average 2020-2022 plus 65% of HCFC baseline)</w:t>
            </w:r>
          </w:p>
        </w:tc>
        <w:tc>
          <w:tcPr>
            <w:tcW w:w="881" w:type="pct"/>
            <w:tcBorders>
              <w:top w:val="nil"/>
              <w:left w:val="single" w:sz="4" w:space="0" w:color="auto"/>
              <w:bottom w:val="single" w:sz="4" w:space="0" w:color="auto"/>
              <w:right w:val="single" w:sz="4" w:space="0" w:color="auto"/>
            </w:tcBorders>
            <w:shd w:val="clear" w:color="auto" w:fill="FFFFFF" w:themeFill="background1"/>
          </w:tcPr>
          <w:p w14:paraId="5C8AB0D5" w14:textId="77777777" w:rsidR="00007441" w:rsidRPr="00E02560" w:rsidRDefault="00007441" w:rsidP="002E2E82">
            <w:pPr>
              <w:spacing w:before="20"/>
              <w:jc w:val="right"/>
              <w:rPr>
                <w:sz w:val="20"/>
                <w:szCs w:val="20"/>
                <w:lang w:val="en-GB"/>
              </w:rPr>
            </w:pPr>
            <w:r w:rsidRPr="00E02560">
              <w:rPr>
                <w:sz w:val="20"/>
                <w:szCs w:val="20"/>
                <w:lang w:val="en-GB"/>
              </w:rPr>
              <w:t>Not available</w:t>
            </w:r>
          </w:p>
        </w:tc>
      </w:tr>
      <w:tr w:rsidR="00007441" w:rsidRPr="00E02560" w14:paraId="0F345799" w14:textId="77777777" w:rsidTr="002E2E82">
        <w:trPr>
          <w:trHeight w:val="233"/>
          <w:jc w:val="center"/>
        </w:trPr>
        <w:tc>
          <w:tcPr>
            <w:tcW w:w="4119" w:type="pct"/>
            <w:gridSpan w:val="2"/>
            <w:tcBorders>
              <w:top w:val="single" w:sz="4" w:space="0" w:color="auto"/>
              <w:left w:val="single" w:sz="4" w:space="0" w:color="auto"/>
              <w:bottom w:val="nil"/>
              <w:right w:val="single" w:sz="4" w:space="0" w:color="auto"/>
            </w:tcBorders>
            <w:hideMark/>
          </w:tcPr>
          <w:p w14:paraId="00112CFD" w14:textId="77777777" w:rsidR="00007441" w:rsidRPr="00E02560" w:rsidRDefault="00007441" w:rsidP="002E2E82">
            <w:pPr>
              <w:spacing w:before="20"/>
              <w:jc w:val="left"/>
              <w:rPr>
                <w:sz w:val="20"/>
                <w:szCs w:val="20"/>
                <w:lang w:val="en-GB"/>
              </w:rPr>
            </w:pPr>
            <w:r w:rsidRPr="00E02560">
              <w:rPr>
                <w:sz w:val="20"/>
                <w:szCs w:val="20"/>
                <w:lang w:val="en-GB"/>
              </w:rPr>
              <w:t>Latest reported ODS consumption (2024) (ODP tonnes) as per Article 7:</w:t>
            </w:r>
          </w:p>
        </w:tc>
        <w:tc>
          <w:tcPr>
            <w:tcW w:w="881" w:type="pct"/>
            <w:tcBorders>
              <w:top w:val="single" w:sz="4" w:space="0" w:color="auto"/>
              <w:left w:val="single" w:sz="4" w:space="0" w:color="auto"/>
              <w:bottom w:val="nil"/>
              <w:right w:val="single" w:sz="4" w:space="0" w:color="auto"/>
            </w:tcBorders>
            <w:shd w:val="clear" w:color="auto" w:fill="FFFFFF" w:themeFill="background1"/>
          </w:tcPr>
          <w:p w14:paraId="2DF79C4F" w14:textId="77777777" w:rsidR="00007441" w:rsidRPr="00E02560" w:rsidRDefault="00007441" w:rsidP="002E2E82">
            <w:pPr>
              <w:spacing w:before="20"/>
              <w:jc w:val="right"/>
              <w:rPr>
                <w:sz w:val="20"/>
                <w:szCs w:val="20"/>
                <w:lang w:val="en-GB"/>
              </w:rPr>
            </w:pPr>
          </w:p>
        </w:tc>
      </w:tr>
      <w:tr w:rsidR="00007441" w:rsidRPr="00E02560" w14:paraId="549F7503" w14:textId="77777777" w:rsidTr="002E2E82">
        <w:trPr>
          <w:trHeight w:val="233"/>
          <w:jc w:val="center"/>
        </w:trPr>
        <w:tc>
          <w:tcPr>
            <w:tcW w:w="4119" w:type="pct"/>
            <w:gridSpan w:val="2"/>
            <w:tcBorders>
              <w:top w:val="nil"/>
              <w:left w:val="single" w:sz="4" w:space="0" w:color="auto"/>
              <w:bottom w:val="nil"/>
              <w:right w:val="single" w:sz="4" w:space="0" w:color="auto"/>
            </w:tcBorders>
            <w:hideMark/>
          </w:tcPr>
          <w:p w14:paraId="661141FA" w14:textId="77777777" w:rsidR="00007441" w:rsidRPr="00E02560" w:rsidRDefault="00007441" w:rsidP="002E2E82">
            <w:pPr>
              <w:ind w:left="318" w:hanging="360"/>
              <w:jc w:val="left"/>
              <w:rPr>
                <w:sz w:val="20"/>
                <w:szCs w:val="20"/>
                <w:lang w:val="en-GB"/>
              </w:rPr>
            </w:pPr>
            <w:r w:rsidRPr="00E02560">
              <w:rPr>
                <w:sz w:val="20"/>
                <w:szCs w:val="20"/>
                <w:lang w:val="en-GB"/>
              </w:rPr>
              <w:t>(a)</w:t>
            </w:r>
            <w:r w:rsidRPr="00E02560">
              <w:rPr>
                <w:sz w:val="20"/>
                <w:szCs w:val="20"/>
                <w:lang w:val="en-GB"/>
              </w:rPr>
              <w:tab/>
              <w:t>Annex B, Group III (methyl chloroform)</w:t>
            </w:r>
          </w:p>
        </w:tc>
        <w:tc>
          <w:tcPr>
            <w:tcW w:w="881" w:type="pct"/>
            <w:tcBorders>
              <w:top w:val="nil"/>
              <w:left w:val="single" w:sz="4" w:space="0" w:color="auto"/>
              <w:bottom w:val="nil"/>
              <w:right w:val="single" w:sz="4" w:space="0" w:color="auto"/>
            </w:tcBorders>
            <w:shd w:val="clear" w:color="auto" w:fill="FFFFFF" w:themeFill="background1"/>
            <w:vAlign w:val="bottom"/>
            <w:hideMark/>
          </w:tcPr>
          <w:p w14:paraId="3F1CF2E8" w14:textId="77777777" w:rsidR="00007441" w:rsidRPr="00E02560" w:rsidRDefault="00007441" w:rsidP="002E2E82">
            <w:pPr>
              <w:jc w:val="right"/>
              <w:rPr>
                <w:sz w:val="20"/>
                <w:szCs w:val="20"/>
                <w:lang w:val="en-GB"/>
              </w:rPr>
            </w:pPr>
            <w:r w:rsidRPr="00E02560">
              <w:rPr>
                <w:sz w:val="20"/>
                <w:szCs w:val="20"/>
                <w:lang w:val="en-GB"/>
              </w:rPr>
              <w:t>0.00</w:t>
            </w:r>
          </w:p>
        </w:tc>
      </w:tr>
      <w:tr w:rsidR="00007441" w:rsidRPr="00E02560" w14:paraId="7C2C387F" w14:textId="77777777" w:rsidTr="002E2E82">
        <w:trPr>
          <w:trHeight w:val="233"/>
          <w:jc w:val="center"/>
        </w:trPr>
        <w:tc>
          <w:tcPr>
            <w:tcW w:w="4119" w:type="pct"/>
            <w:gridSpan w:val="2"/>
            <w:tcBorders>
              <w:top w:val="nil"/>
              <w:left w:val="single" w:sz="4" w:space="0" w:color="auto"/>
              <w:bottom w:val="nil"/>
              <w:right w:val="single" w:sz="4" w:space="0" w:color="auto"/>
            </w:tcBorders>
            <w:hideMark/>
          </w:tcPr>
          <w:p w14:paraId="0458DFEA" w14:textId="77777777" w:rsidR="00007441" w:rsidRPr="00E02560" w:rsidRDefault="00007441" w:rsidP="002E2E82">
            <w:pPr>
              <w:ind w:left="318" w:hanging="360"/>
              <w:jc w:val="left"/>
              <w:rPr>
                <w:sz w:val="20"/>
                <w:szCs w:val="20"/>
                <w:lang w:val="en-GB"/>
              </w:rPr>
            </w:pPr>
            <w:r w:rsidRPr="00E02560">
              <w:rPr>
                <w:sz w:val="20"/>
                <w:szCs w:val="20"/>
                <w:lang w:val="en-GB"/>
              </w:rPr>
              <w:t>(b)</w:t>
            </w:r>
            <w:r w:rsidRPr="00E02560">
              <w:rPr>
                <w:sz w:val="20"/>
                <w:szCs w:val="20"/>
                <w:lang w:val="en-GB"/>
              </w:rPr>
              <w:tab/>
              <w:t>Annex C, Group I (HCFCs)</w:t>
            </w:r>
          </w:p>
        </w:tc>
        <w:tc>
          <w:tcPr>
            <w:tcW w:w="881" w:type="pct"/>
            <w:tcBorders>
              <w:top w:val="nil"/>
              <w:left w:val="single" w:sz="4" w:space="0" w:color="auto"/>
              <w:bottom w:val="nil"/>
              <w:right w:val="single" w:sz="4" w:space="0" w:color="auto"/>
            </w:tcBorders>
            <w:shd w:val="clear" w:color="auto" w:fill="FFFFFF" w:themeFill="background1"/>
            <w:vAlign w:val="bottom"/>
            <w:hideMark/>
          </w:tcPr>
          <w:p w14:paraId="6092D618" w14:textId="77777777" w:rsidR="00007441" w:rsidRPr="00E02560" w:rsidRDefault="00007441" w:rsidP="002E2E82">
            <w:pPr>
              <w:jc w:val="right"/>
              <w:rPr>
                <w:sz w:val="20"/>
                <w:szCs w:val="20"/>
                <w:lang w:val="en-GB"/>
              </w:rPr>
            </w:pPr>
            <w:r w:rsidRPr="00E02560">
              <w:rPr>
                <w:sz w:val="20"/>
                <w:szCs w:val="20"/>
                <w:lang w:val="en-GB"/>
              </w:rPr>
              <w:t>2.65</w:t>
            </w:r>
          </w:p>
        </w:tc>
      </w:tr>
      <w:tr w:rsidR="00007441" w:rsidRPr="00E02560" w14:paraId="60701BE2" w14:textId="77777777" w:rsidTr="002E2E82">
        <w:trPr>
          <w:trHeight w:val="233"/>
          <w:jc w:val="center"/>
        </w:trPr>
        <w:tc>
          <w:tcPr>
            <w:tcW w:w="4119" w:type="pct"/>
            <w:gridSpan w:val="2"/>
            <w:tcBorders>
              <w:top w:val="nil"/>
              <w:left w:val="single" w:sz="4" w:space="0" w:color="auto"/>
              <w:bottom w:val="nil"/>
              <w:right w:val="single" w:sz="4" w:space="0" w:color="auto"/>
            </w:tcBorders>
            <w:hideMark/>
          </w:tcPr>
          <w:p w14:paraId="478061EA" w14:textId="77777777" w:rsidR="00007441" w:rsidRPr="00E02560" w:rsidRDefault="00007441" w:rsidP="002E2E82">
            <w:pPr>
              <w:ind w:left="318" w:hanging="360"/>
              <w:jc w:val="left"/>
              <w:rPr>
                <w:sz w:val="20"/>
                <w:szCs w:val="20"/>
                <w:lang w:val="en-GB"/>
              </w:rPr>
            </w:pPr>
            <w:r w:rsidRPr="00E02560">
              <w:rPr>
                <w:sz w:val="20"/>
                <w:szCs w:val="20"/>
                <w:lang w:val="en-GB"/>
              </w:rPr>
              <w:t>(c)</w:t>
            </w:r>
            <w:r w:rsidRPr="00E02560">
              <w:rPr>
                <w:sz w:val="20"/>
                <w:szCs w:val="20"/>
                <w:lang w:val="en-GB"/>
              </w:rPr>
              <w:tab/>
              <w:t>Annex E (methyl bromide)</w:t>
            </w:r>
          </w:p>
        </w:tc>
        <w:tc>
          <w:tcPr>
            <w:tcW w:w="881" w:type="pct"/>
            <w:tcBorders>
              <w:top w:val="nil"/>
              <w:left w:val="single" w:sz="4" w:space="0" w:color="auto"/>
              <w:bottom w:val="nil"/>
              <w:right w:val="single" w:sz="4" w:space="0" w:color="auto"/>
            </w:tcBorders>
            <w:shd w:val="clear" w:color="auto" w:fill="FFFFFF" w:themeFill="background1"/>
            <w:vAlign w:val="bottom"/>
            <w:hideMark/>
          </w:tcPr>
          <w:p w14:paraId="23391890" w14:textId="77777777" w:rsidR="00007441" w:rsidRPr="00E02560" w:rsidRDefault="00007441" w:rsidP="002E2E82">
            <w:pPr>
              <w:jc w:val="right"/>
              <w:rPr>
                <w:sz w:val="20"/>
                <w:szCs w:val="20"/>
                <w:lang w:val="en-GB"/>
              </w:rPr>
            </w:pPr>
            <w:r w:rsidRPr="00E02560">
              <w:rPr>
                <w:sz w:val="20"/>
                <w:szCs w:val="20"/>
                <w:lang w:val="en-GB"/>
              </w:rPr>
              <w:t>0.00</w:t>
            </w:r>
          </w:p>
        </w:tc>
      </w:tr>
      <w:tr w:rsidR="00007441" w:rsidRPr="00E02560" w14:paraId="587A8695" w14:textId="77777777" w:rsidTr="002E2E82">
        <w:trPr>
          <w:trHeight w:val="233"/>
          <w:jc w:val="center"/>
        </w:trPr>
        <w:tc>
          <w:tcPr>
            <w:tcW w:w="4119" w:type="pct"/>
            <w:gridSpan w:val="2"/>
            <w:tcBorders>
              <w:top w:val="nil"/>
              <w:left w:val="single" w:sz="4" w:space="0" w:color="auto"/>
              <w:bottom w:val="nil"/>
              <w:right w:val="single" w:sz="4" w:space="0" w:color="auto"/>
            </w:tcBorders>
            <w:hideMark/>
          </w:tcPr>
          <w:p w14:paraId="47EAA98F" w14:textId="77777777" w:rsidR="00007441" w:rsidRPr="00E02560" w:rsidRDefault="00007441" w:rsidP="002E2E82">
            <w:pPr>
              <w:tabs>
                <w:tab w:val="right" w:pos="7560"/>
              </w:tabs>
              <w:ind w:left="6480" w:right="-108"/>
              <w:jc w:val="left"/>
              <w:rPr>
                <w:sz w:val="20"/>
                <w:szCs w:val="20"/>
                <w:lang w:val="en-GB"/>
              </w:rPr>
            </w:pPr>
            <w:r w:rsidRPr="00E02560">
              <w:rPr>
                <w:sz w:val="20"/>
                <w:szCs w:val="20"/>
                <w:lang w:val="en-GB"/>
              </w:rPr>
              <w:tab/>
              <w:t>Total:</w:t>
            </w:r>
          </w:p>
        </w:tc>
        <w:tc>
          <w:tcPr>
            <w:tcW w:w="881" w:type="pct"/>
            <w:tcBorders>
              <w:top w:val="nil"/>
              <w:left w:val="single" w:sz="4" w:space="0" w:color="auto"/>
              <w:bottom w:val="nil"/>
              <w:right w:val="single" w:sz="4" w:space="0" w:color="auto"/>
            </w:tcBorders>
            <w:shd w:val="clear" w:color="auto" w:fill="FFFFFF" w:themeFill="background1"/>
            <w:vAlign w:val="bottom"/>
            <w:hideMark/>
          </w:tcPr>
          <w:p w14:paraId="1077A17A" w14:textId="77777777" w:rsidR="00007441" w:rsidRPr="00E02560" w:rsidRDefault="00007441" w:rsidP="002E2E82">
            <w:pPr>
              <w:jc w:val="right"/>
              <w:rPr>
                <w:sz w:val="20"/>
                <w:szCs w:val="20"/>
                <w:lang w:val="en-GB"/>
              </w:rPr>
            </w:pPr>
            <w:r w:rsidRPr="00E02560">
              <w:rPr>
                <w:sz w:val="20"/>
                <w:szCs w:val="20"/>
                <w:lang w:val="en-GB"/>
              </w:rPr>
              <w:t>2.65</w:t>
            </w:r>
          </w:p>
        </w:tc>
      </w:tr>
      <w:tr w:rsidR="00007441" w:rsidRPr="00E02560" w14:paraId="3DEE9CF8" w14:textId="77777777" w:rsidTr="002E2E82">
        <w:trPr>
          <w:trHeight w:val="233"/>
          <w:jc w:val="center"/>
        </w:trPr>
        <w:tc>
          <w:tcPr>
            <w:tcW w:w="4119" w:type="pct"/>
            <w:gridSpan w:val="2"/>
            <w:tcBorders>
              <w:top w:val="nil"/>
              <w:left w:val="single" w:sz="4" w:space="0" w:color="auto"/>
              <w:bottom w:val="single" w:sz="4" w:space="0" w:color="auto"/>
              <w:right w:val="single" w:sz="4" w:space="0" w:color="auto"/>
            </w:tcBorders>
          </w:tcPr>
          <w:p w14:paraId="6F89E3FC" w14:textId="77777777" w:rsidR="00007441" w:rsidRPr="00E02560" w:rsidRDefault="00007441" w:rsidP="002E2E82">
            <w:pPr>
              <w:ind w:left="318" w:hanging="360"/>
              <w:jc w:val="left"/>
              <w:rPr>
                <w:sz w:val="20"/>
                <w:szCs w:val="20"/>
                <w:lang w:val="en-GB"/>
              </w:rPr>
            </w:pPr>
            <w:r w:rsidRPr="00E02560">
              <w:rPr>
                <w:sz w:val="20"/>
                <w:szCs w:val="20"/>
                <w:lang w:val="en-GB"/>
              </w:rPr>
              <w:t>(d)</w:t>
            </w:r>
            <w:r w:rsidRPr="00E02560">
              <w:rPr>
                <w:sz w:val="20"/>
                <w:szCs w:val="20"/>
                <w:lang w:val="en-GB"/>
              </w:rPr>
              <w:tab/>
              <w:t>Annex F (HFCs) (CO</w:t>
            </w:r>
            <w:r w:rsidRPr="00E02560">
              <w:rPr>
                <w:sz w:val="20"/>
                <w:szCs w:val="20"/>
                <w:vertAlign w:val="subscript"/>
                <w:lang w:val="en-GB"/>
              </w:rPr>
              <w:t>2</w:t>
            </w:r>
            <w:r w:rsidRPr="00E02560">
              <w:rPr>
                <w:sz w:val="20"/>
                <w:szCs w:val="20"/>
                <w:lang w:val="en-GB"/>
              </w:rPr>
              <w:t>-eq tonnes) as per Article 7:</w:t>
            </w:r>
          </w:p>
        </w:tc>
        <w:tc>
          <w:tcPr>
            <w:tcW w:w="881" w:type="pct"/>
            <w:tcBorders>
              <w:top w:val="nil"/>
              <w:left w:val="single" w:sz="4" w:space="0" w:color="auto"/>
              <w:bottom w:val="single" w:sz="4" w:space="0" w:color="auto"/>
              <w:right w:val="single" w:sz="4" w:space="0" w:color="auto"/>
            </w:tcBorders>
            <w:shd w:val="clear" w:color="auto" w:fill="FFFFFF" w:themeFill="background1"/>
          </w:tcPr>
          <w:p w14:paraId="17FC1CEE" w14:textId="77777777" w:rsidR="00007441" w:rsidRPr="00E02560" w:rsidRDefault="00007441" w:rsidP="002E2E82">
            <w:pPr>
              <w:jc w:val="right"/>
              <w:rPr>
                <w:sz w:val="20"/>
                <w:szCs w:val="20"/>
                <w:lang w:val="en-GB"/>
              </w:rPr>
            </w:pPr>
            <w:r w:rsidRPr="00E02560">
              <w:rPr>
                <w:sz w:val="20"/>
                <w:szCs w:val="20"/>
                <w:lang w:val="en-GB"/>
              </w:rPr>
              <w:t>137,259</w:t>
            </w:r>
          </w:p>
        </w:tc>
      </w:tr>
      <w:tr w:rsidR="00007441" w:rsidRPr="00E02560" w14:paraId="1E2100CB" w14:textId="77777777" w:rsidTr="002E2E82">
        <w:trPr>
          <w:trHeight w:val="233"/>
          <w:jc w:val="center"/>
        </w:trPr>
        <w:tc>
          <w:tcPr>
            <w:tcW w:w="4119" w:type="pct"/>
            <w:gridSpan w:val="2"/>
            <w:tcBorders>
              <w:top w:val="nil"/>
              <w:left w:val="single" w:sz="4" w:space="0" w:color="auto"/>
              <w:bottom w:val="single" w:sz="4" w:space="0" w:color="auto"/>
              <w:right w:val="single" w:sz="4" w:space="0" w:color="auto"/>
            </w:tcBorders>
            <w:hideMark/>
          </w:tcPr>
          <w:p w14:paraId="0608AD04" w14:textId="77777777" w:rsidR="00007441" w:rsidRPr="00E02560" w:rsidRDefault="00007441" w:rsidP="002E2E82">
            <w:pPr>
              <w:jc w:val="left"/>
              <w:rPr>
                <w:sz w:val="20"/>
                <w:szCs w:val="20"/>
                <w:lang w:val="en-GB"/>
              </w:rPr>
            </w:pPr>
            <w:r w:rsidRPr="00E02560">
              <w:rPr>
                <w:sz w:val="20"/>
                <w:szCs w:val="20"/>
                <w:lang w:val="en-GB"/>
              </w:rPr>
              <w:t>Year of reported country programme implementation data:</w:t>
            </w:r>
          </w:p>
        </w:tc>
        <w:tc>
          <w:tcPr>
            <w:tcW w:w="881" w:type="pct"/>
            <w:tcBorders>
              <w:top w:val="nil"/>
              <w:left w:val="single" w:sz="4" w:space="0" w:color="auto"/>
              <w:bottom w:val="single" w:sz="4" w:space="0" w:color="auto"/>
              <w:right w:val="single" w:sz="4" w:space="0" w:color="auto"/>
            </w:tcBorders>
            <w:shd w:val="clear" w:color="auto" w:fill="FFFFFF" w:themeFill="background1"/>
            <w:hideMark/>
          </w:tcPr>
          <w:p w14:paraId="15E21A8B" w14:textId="77777777" w:rsidR="00007441" w:rsidRPr="00E02560" w:rsidRDefault="00007441" w:rsidP="002E2E82">
            <w:pPr>
              <w:jc w:val="right"/>
              <w:rPr>
                <w:sz w:val="20"/>
                <w:szCs w:val="20"/>
                <w:lang w:val="en-GB"/>
              </w:rPr>
            </w:pPr>
            <w:r w:rsidRPr="00E02560">
              <w:rPr>
                <w:sz w:val="20"/>
                <w:szCs w:val="20"/>
                <w:lang w:val="en-GB"/>
              </w:rPr>
              <w:t>2025</w:t>
            </w:r>
          </w:p>
        </w:tc>
      </w:tr>
      <w:tr w:rsidR="00007441" w:rsidRPr="00E02560" w14:paraId="107827EB" w14:textId="77777777" w:rsidTr="002E2E82">
        <w:trPr>
          <w:trHeight w:val="233"/>
          <w:jc w:val="center"/>
        </w:trPr>
        <w:tc>
          <w:tcPr>
            <w:tcW w:w="4119" w:type="pct"/>
            <w:gridSpan w:val="2"/>
            <w:tcBorders>
              <w:top w:val="single" w:sz="4" w:space="0" w:color="auto"/>
              <w:left w:val="single" w:sz="4" w:space="0" w:color="auto"/>
              <w:bottom w:val="single" w:sz="4" w:space="0" w:color="auto"/>
              <w:right w:val="single" w:sz="4" w:space="0" w:color="auto"/>
            </w:tcBorders>
            <w:hideMark/>
          </w:tcPr>
          <w:p w14:paraId="73282B5B" w14:textId="77777777" w:rsidR="00007441" w:rsidRPr="00E02560" w:rsidRDefault="00007441" w:rsidP="002E2E82">
            <w:pPr>
              <w:jc w:val="left"/>
              <w:rPr>
                <w:sz w:val="20"/>
                <w:szCs w:val="20"/>
                <w:lang w:val="en-GB"/>
              </w:rPr>
            </w:pPr>
            <w:r w:rsidRPr="00E02560">
              <w:rPr>
                <w:sz w:val="20"/>
                <w:szCs w:val="20"/>
                <w:lang w:val="en-GB"/>
              </w:rPr>
              <w:t>Amount approved for projects (as at December 2025) (US $):</w:t>
            </w:r>
          </w:p>
        </w:tc>
        <w:tc>
          <w:tcPr>
            <w:tcW w:w="881" w:type="pct"/>
            <w:tcBorders>
              <w:top w:val="single" w:sz="4" w:space="0" w:color="auto"/>
              <w:left w:val="single" w:sz="4" w:space="0" w:color="auto"/>
              <w:bottom w:val="single" w:sz="4" w:space="0" w:color="auto"/>
              <w:right w:val="single" w:sz="4" w:space="0" w:color="auto"/>
            </w:tcBorders>
            <w:vAlign w:val="bottom"/>
          </w:tcPr>
          <w:p w14:paraId="67144A6D" w14:textId="77777777" w:rsidR="00007441" w:rsidRPr="00E02560" w:rsidRDefault="00007441" w:rsidP="002E2E82">
            <w:pPr>
              <w:jc w:val="right"/>
              <w:rPr>
                <w:sz w:val="20"/>
                <w:szCs w:val="20"/>
                <w:lang w:val="en-GB"/>
              </w:rPr>
            </w:pPr>
            <w:r w:rsidRPr="00E02560">
              <w:rPr>
                <w:sz w:val="20"/>
                <w:szCs w:val="20"/>
                <w:lang w:val="en-GB"/>
              </w:rPr>
              <w:t>9,978,231</w:t>
            </w:r>
          </w:p>
        </w:tc>
      </w:tr>
      <w:tr w:rsidR="00007441" w:rsidRPr="00E02560" w14:paraId="72E30FB1" w14:textId="77777777" w:rsidTr="002E2E82">
        <w:trPr>
          <w:trHeight w:val="233"/>
          <w:jc w:val="center"/>
        </w:trPr>
        <w:tc>
          <w:tcPr>
            <w:tcW w:w="4119" w:type="pct"/>
            <w:gridSpan w:val="2"/>
            <w:tcBorders>
              <w:top w:val="single" w:sz="4" w:space="0" w:color="auto"/>
              <w:left w:val="single" w:sz="4" w:space="0" w:color="auto"/>
              <w:bottom w:val="single" w:sz="4" w:space="0" w:color="auto"/>
              <w:right w:val="single" w:sz="4" w:space="0" w:color="auto"/>
            </w:tcBorders>
            <w:hideMark/>
          </w:tcPr>
          <w:p w14:paraId="6CA0208F" w14:textId="77777777" w:rsidR="00007441" w:rsidRPr="00E02560" w:rsidRDefault="00007441" w:rsidP="002E2E82">
            <w:pPr>
              <w:jc w:val="left"/>
              <w:rPr>
                <w:sz w:val="20"/>
                <w:szCs w:val="20"/>
                <w:lang w:val="en-GB"/>
              </w:rPr>
            </w:pPr>
            <w:r w:rsidRPr="00E02560">
              <w:rPr>
                <w:sz w:val="20"/>
                <w:szCs w:val="20"/>
                <w:lang w:val="en-GB"/>
              </w:rPr>
              <w:t>Amount disbursed (as at December 2024) (US $):</w:t>
            </w:r>
          </w:p>
        </w:tc>
        <w:tc>
          <w:tcPr>
            <w:tcW w:w="881" w:type="pct"/>
            <w:tcBorders>
              <w:top w:val="single" w:sz="4" w:space="0" w:color="auto"/>
              <w:left w:val="single" w:sz="4" w:space="0" w:color="auto"/>
              <w:bottom w:val="single" w:sz="4" w:space="0" w:color="auto"/>
              <w:right w:val="single" w:sz="4" w:space="0" w:color="auto"/>
            </w:tcBorders>
          </w:tcPr>
          <w:p w14:paraId="560E0502" w14:textId="77777777" w:rsidR="00007441" w:rsidRPr="00E02560" w:rsidRDefault="00007441" w:rsidP="002E2E82">
            <w:pPr>
              <w:jc w:val="right"/>
              <w:rPr>
                <w:sz w:val="20"/>
                <w:szCs w:val="20"/>
                <w:lang w:val="en-GB"/>
              </w:rPr>
            </w:pPr>
            <w:r w:rsidRPr="00E02560">
              <w:rPr>
                <w:sz w:val="20"/>
                <w:szCs w:val="20"/>
                <w:lang w:val="en-GB"/>
              </w:rPr>
              <w:t>8,247,246</w:t>
            </w:r>
          </w:p>
        </w:tc>
      </w:tr>
      <w:tr w:rsidR="00007441" w:rsidRPr="00E02560" w14:paraId="64853AB9" w14:textId="77777777" w:rsidTr="002E2E82">
        <w:trPr>
          <w:trHeight w:val="233"/>
          <w:jc w:val="center"/>
        </w:trPr>
        <w:tc>
          <w:tcPr>
            <w:tcW w:w="4119" w:type="pct"/>
            <w:gridSpan w:val="2"/>
            <w:tcBorders>
              <w:top w:val="single" w:sz="4" w:space="0" w:color="auto"/>
              <w:left w:val="single" w:sz="4" w:space="0" w:color="auto"/>
              <w:bottom w:val="single" w:sz="4" w:space="0" w:color="auto"/>
              <w:right w:val="single" w:sz="4" w:space="0" w:color="auto"/>
            </w:tcBorders>
            <w:hideMark/>
          </w:tcPr>
          <w:p w14:paraId="0BDDDDB5" w14:textId="77777777" w:rsidR="00007441" w:rsidRPr="00E02560" w:rsidRDefault="00007441" w:rsidP="002E2E82">
            <w:pPr>
              <w:jc w:val="left"/>
              <w:rPr>
                <w:sz w:val="20"/>
                <w:szCs w:val="20"/>
                <w:lang w:val="en-GB"/>
              </w:rPr>
            </w:pPr>
            <w:r w:rsidRPr="00E02560">
              <w:rPr>
                <w:sz w:val="20"/>
                <w:szCs w:val="20"/>
                <w:lang w:val="en-GB"/>
              </w:rPr>
              <w:t>ODS to be phased out (as at December 2025) (ODP tonnes):</w:t>
            </w:r>
          </w:p>
        </w:tc>
        <w:tc>
          <w:tcPr>
            <w:tcW w:w="881" w:type="pct"/>
            <w:tcBorders>
              <w:top w:val="single" w:sz="4" w:space="0" w:color="auto"/>
              <w:left w:val="single" w:sz="4" w:space="0" w:color="auto"/>
              <w:bottom w:val="single" w:sz="4" w:space="0" w:color="auto"/>
              <w:right w:val="single" w:sz="4" w:space="0" w:color="auto"/>
            </w:tcBorders>
            <w:vAlign w:val="bottom"/>
          </w:tcPr>
          <w:p w14:paraId="598F2B84" w14:textId="77777777" w:rsidR="00007441" w:rsidRPr="00E02560" w:rsidRDefault="00007441" w:rsidP="002E2E82">
            <w:pPr>
              <w:jc w:val="right"/>
              <w:rPr>
                <w:sz w:val="20"/>
                <w:szCs w:val="20"/>
                <w:lang w:val="en-GB"/>
              </w:rPr>
            </w:pPr>
            <w:r w:rsidRPr="00E02560">
              <w:rPr>
                <w:sz w:val="20"/>
                <w:szCs w:val="20"/>
                <w:lang w:val="en-GB"/>
              </w:rPr>
              <w:t>679.5</w:t>
            </w:r>
          </w:p>
        </w:tc>
      </w:tr>
      <w:tr w:rsidR="00007441" w:rsidRPr="00E02560" w14:paraId="4791B724" w14:textId="77777777" w:rsidTr="002E2E82">
        <w:trPr>
          <w:trHeight w:val="233"/>
          <w:jc w:val="center"/>
        </w:trPr>
        <w:tc>
          <w:tcPr>
            <w:tcW w:w="4119" w:type="pct"/>
            <w:gridSpan w:val="2"/>
            <w:tcBorders>
              <w:top w:val="single" w:sz="4" w:space="0" w:color="auto"/>
              <w:left w:val="single" w:sz="4" w:space="0" w:color="auto"/>
              <w:bottom w:val="single" w:sz="4" w:space="0" w:color="auto"/>
              <w:right w:val="single" w:sz="4" w:space="0" w:color="auto"/>
            </w:tcBorders>
            <w:hideMark/>
          </w:tcPr>
          <w:p w14:paraId="662AA7E4" w14:textId="77777777" w:rsidR="00007441" w:rsidRPr="00E02560" w:rsidRDefault="00007441" w:rsidP="002E2E82">
            <w:pPr>
              <w:jc w:val="left"/>
              <w:rPr>
                <w:sz w:val="20"/>
                <w:szCs w:val="20"/>
                <w:lang w:val="en-GB"/>
              </w:rPr>
            </w:pPr>
            <w:r w:rsidRPr="00E02560">
              <w:rPr>
                <w:sz w:val="20"/>
                <w:szCs w:val="20"/>
                <w:lang w:val="en-GB"/>
              </w:rPr>
              <w:t>ODS phased out (as at December 2024) (ODP tonnes):</w:t>
            </w:r>
          </w:p>
        </w:tc>
        <w:tc>
          <w:tcPr>
            <w:tcW w:w="881" w:type="pct"/>
            <w:tcBorders>
              <w:top w:val="single" w:sz="4" w:space="0" w:color="auto"/>
              <w:left w:val="single" w:sz="4" w:space="0" w:color="auto"/>
              <w:bottom w:val="single" w:sz="4" w:space="0" w:color="auto"/>
              <w:right w:val="single" w:sz="4" w:space="0" w:color="auto"/>
            </w:tcBorders>
          </w:tcPr>
          <w:p w14:paraId="0D77CA1F" w14:textId="77777777" w:rsidR="00007441" w:rsidRPr="00E02560" w:rsidRDefault="00007441" w:rsidP="002E2E82">
            <w:pPr>
              <w:jc w:val="right"/>
              <w:rPr>
                <w:sz w:val="20"/>
                <w:szCs w:val="20"/>
                <w:lang w:val="en-GB"/>
              </w:rPr>
            </w:pPr>
            <w:r w:rsidRPr="00E02560">
              <w:rPr>
                <w:sz w:val="20"/>
                <w:szCs w:val="20"/>
                <w:lang w:val="en-GB"/>
              </w:rPr>
              <w:t>667.1</w:t>
            </w:r>
          </w:p>
        </w:tc>
      </w:tr>
    </w:tbl>
    <w:p w14:paraId="3C2BBC8A" w14:textId="77777777" w:rsidR="00007441" w:rsidRPr="00E02560" w:rsidRDefault="00007441" w:rsidP="00007441">
      <w:pPr>
        <w:rPr>
          <w:lang w:val="en-GB"/>
        </w:rPr>
      </w:pPr>
    </w:p>
    <w:p w14:paraId="74ECD983" w14:textId="77777777" w:rsidR="00007441" w:rsidRPr="00E02560" w:rsidRDefault="00007441" w:rsidP="00007441">
      <w:pPr>
        <w:pStyle w:val="Heading1"/>
        <w:rPr>
          <w:lang w:val="en-GB"/>
        </w:rPr>
      </w:pPr>
      <w:r w:rsidRPr="00E02560">
        <w:rPr>
          <w:lang w:val="en-GB"/>
        </w:rPr>
        <w:t>Summary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007441" w:rsidRPr="00E02560" w14:paraId="1D14CD4B" w14:textId="77777777" w:rsidTr="002E2E82">
        <w:trPr>
          <w:tblHeader/>
        </w:trPr>
        <w:tc>
          <w:tcPr>
            <w:tcW w:w="4067" w:type="pct"/>
            <w:tcBorders>
              <w:top w:val="single" w:sz="4" w:space="0" w:color="auto"/>
              <w:left w:val="single" w:sz="4" w:space="0" w:color="auto"/>
              <w:bottom w:val="single" w:sz="4" w:space="0" w:color="auto"/>
              <w:right w:val="single" w:sz="4" w:space="0" w:color="auto"/>
            </w:tcBorders>
          </w:tcPr>
          <w:p w14:paraId="3D617F8F" w14:textId="77777777" w:rsidR="00007441" w:rsidRPr="00E02560" w:rsidRDefault="00007441" w:rsidP="002E2E82">
            <w:pPr>
              <w:widowControl w:val="0"/>
              <w:jc w:val="left"/>
              <w:rPr>
                <w:b/>
                <w:sz w:val="20"/>
                <w:szCs w:val="20"/>
                <w:lang w:val="en-GB"/>
              </w:rPr>
            </w:pPr>
            <w:r w:rsidRPr="00E02560">
              <w:rPr>
                <w:b/>
                <w:sz w:val="20"/>
                <w:szCs w:val="20"/>
                <w:lang w:val="en-GB"/>
              </w:rPr>
              <w:t>Summary of activities</w:t>
            </w:r>
          </w:p>
          <w:p w14:paraId="60676C49" w14:textId="77777777" w:rsidR="00007441" w:rsidRPr="00E02560" w:rsidRDefault="00007441" w:rsidP="002E2E82">
            <w:pPr>
              <w:widowControl w:val="0"/>
              <w:jc w:val="left"/>
              <w:rPr>
                <w:b/>
                <w:sz w:val="20"/>
                <w:szCs w:val="20"/>
                <w:lang w:val="en-GB"/>
              </w:rPr>
            </w:pPr>
          </w:p>
        </w:tc>
        <w:tc>
          <w:tcPr>
            <w:tcW w:w="933" w:type="pct"/>
            <w:tcBorders>
              <w:top w:val="single" w:sz="4" w:space="0" w:color="auto"/>
              <w:left w:val="single" w:sz="4" w:space="0" w:color="auto"/>
              <w:bottom w:val="single" w:sz="4" w:space="0" w:color="auto"/>
              <w:right w:val="single" w:sz="4" w:space="0" w:color="auto"/>
            </w:tcBorders>
            <w:hideMark/>
          </w:tcPr>
          <w:p w14:paraId="7AB21677" w14:textId="77777777" w:rsidR="00007441" w:rsidRPr="00E02560" w:rsidRDefault="00007441" w:rsidP="002E2E82">
            <w:pPr>
              <w:widowControl w:val="0"/>
              <w:jc w:val="center"/>
              <w:rPr>
                <w:b/>
                <w:sz w:val="20"/>
                <w:szCs w:val="20"/>
                <w:lang w:val="en-GB"/>
              </w:rPr>
            </w:pPr>
            <w:r w:rsidRPr="00E02560">
              <w:rPr>
                <w:b/>
                <w:sz w:val="20"/>
                <w:szCs w:val="20"/>
                <w:lang w:val="en-GB"/>
              </w:rPr>
              <w:t>Funds approved (US $)</w:t>
            </w:r>
          </w:p>
        </w:tc>
      </w:tr>
      <w:tr w:rsidR="00007441" w:rsidRPr="00E02560" w14:paraId="0515CE09"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421465AD" w14:textId="77777777" w:rsidR="00007441" w:rsidRPr="00E02560" w:rsidRDefault="00007441" w:rsidP="002E2E82">
            <w:pPr>
              <w:widowControl w:val="0"/>
              <w:ind w:left="360" w:hanging="360"/>
              <w:jc w:val="left"/>
              <w:rPr>
                <w:sz w:val="20"/>
                <w:szCs w:val="20"/>
                <w:lang w:val="en-GB"/>
              </w:rPr>
            </w:pPr>
            <w:r w:rsidRPr="00E02560">
              <w:rPr>
                <w:sz w:val="20"/>
                <w:szCs w:val="20"/>
                <w:lang w:val="en-GB"/>
              </w:rPr>
              <w:t>(a)</w:t>
            </w:r>
            <w:r w:rsidRPr="00E02560">
              <w:rPr>
                <w:sz w:val="20"/>
                <w:szCs w:val="20"/>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238D76DD" w14:textId="77777777" w:rsidR="00007441" w:rsidRPr="00E02560" w:rsidRDefault="00007441" w:rsidP="002E2E82">
            <w:pPr>
              <w:widowControl w:val="0"/>
              <w:tabs>
                <w:tab w:val="left" w:pos="1485"/>
              </w:tabs>
              <w:jc w:val="right"/>
              <w:rPr>
                <w:sz w:val="20"/>
                <w:szCs w:val="20"/>
                <w:lang w:val="en-GB"/>
              </w:rPr>
            </w:pPr>
            <w:r w:rsidRPr="00E02560">
              <w:rPr>
                <w:sz w:val="20"/>
                <w:szCs w:val="20"/>
                <w:lang w:val="en-GB"/>
              </w:rPr>
              <w:t>6,753,726</w:t>
            </w:r>
          </w:p>
        </w:tc>
      </w:tr>
      <w:tr w:rsidR="00007441" w:rsidRPr="00E02560" w14:paraId="17119454"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308DE944" w14:textId="77777777" w:rsidR="00007441" w:rsidRPr="00E02560" w:rsidRDefault="00007441" w:rsidP="002E2E82">
            <w:pPr>
              <w:widowControl w:val="0"/>
              <w:ind w:left="360" w:hanging="360"/>
              <w:jc w:val="left"/>
              <w:rPr>
                <w:sz w:val="20"/>
                <w:szCs w:val="20"/>
                <w:lang w:val="en-GB"/>
              </w:rPr>
            </w:pPr>
            <w:r w:rsidRPr="00E02560">
              <w:rPr>
                <w:sz w:val="20"/>
                <w:szCs w:val="20"/>
                <w:lang w:val="en-GB"/>
              </w:rPr>
              <w:t>(b)</w:t>
            </w:r>
            <w:r w:rsidRPr="00E02560">
              <w:rPr>
                <w:sz w:val="20"/>
                <w:szCs w:val="20"/>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4F3A9FCE" w14:textId="77777777" w:rsidR="00007441" w:rsidRPr="00E02560" w:rsidRDefault="00007441" w:rsidP="002E2E82">
            <w:pPr>
              <w:widowControl w:val="0"/>
              <w:jc w:val="right"/>
              <w:rPr>
                <w:sz w:val="20"/>
                <w:szCs w:val="20"/>
                <w:lang w:val="en-GB"/>
              </w:rPr>
            </w:pPr>
            <w:r w:rsidRPr="00E02560">
              <w:rPr>
                <w:sz w:val="20"/>
                <w:szCs w:val="20"/>
                <w:lang w:val="en-GB"/>
              </w:rPr>
              <w:t>1,550,811</w:t>
            </w:r>
          </w:p>
        </w:tc>
      </w:tr>
      <w:tr w:rsidR="00007441" w:rsidRPr="00E02560" w14:paraId="3ACDE0B1"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187422F9" w14:textId="77777777" w:rsidR="00007441" w:rsidRPr="00E02560" w:rsidRDefault="00007441" w:rsidP="002E2E82">
            <w:pPr>
              <w:widowControl w:val="0"/>
              <w:ind w:left="360" w:hanging="360"/>
              <w:jc w:val="left"/>
              <w:rPr>
                <w:sz w:val="20"/>
                <w:szCs w:val="20"/>
                <w:lang w:val="en-GB"/>
              </w:rPr>
            </w:pPr>
            <w:r w:rsidRPr="00E02560">
              <w:rPr>
                <w:sz w:val="20"/>
                <w:szCs w:val="20"/>
                <w:lang w:val="en-GB"/>
              </w:rPr>
              <w:t>(c)</w:t>
            </w:r>
            <w:r w:rsidRPr="00E02560">
              <w:rPr>
                <w:sz w:val="20"/>
                <w:szCs w:val="20"/>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3A6E76BC" w14:textId="77777777" w:rsidR="00007441" w:rsidRPr="00E02560" w:rsidRDefault="00007441" w:rsidP="002E2E82">
            <w:pPr>
              <w:widowControl w:val="0"/>
              <w:tabs>
                <w:tab w:val="left" w:pos="1275"/>
              </w:tabs>
              <w:jc w:val="right"/>
              <w:rPr>
                <w:sz w:val="20"/>
                <w:szCs w:val="20"/>
                <w:lang w:val="en-GB"/>
              </w:rPr>
            </w:pPr>
            <w:r w:rsidRPr="00E02560">
              <w:rPr>
                <w:sz w:val="20"/>
                <w:szCs w:val="20"/>
                <w:lang w:val="en-GB"/>
              </w:rPr>
              <w:t>1,673,693</w:t>
            </w:r>
          </w:p>
        </w:tc>
      </w:tr>
      <w:tr w:rsidR="00007441" w:rsidRPr="00E02560" w14:paraId="6B909EF4"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0731AA57" w14:textId="77777777" w:rsidR="00007441" w:rsidRPr="00E02560" w:rsidRDefault="00007441" w:rsidP="002E2E82">
            <w:pPr>
              <w:widowControl w:val="0"/>
              <w:tabs>
                <w:tab w:val="left" w:pos="6973"/>
              </w:tabs>
              <w:ind w:left="6548" w:right="-232"/>
              <w:rPr>
                <w:sz w:val="20"/>
                <w:szCs w:val="20"/>
                <w:lang w:val="en-GB"/>
              </w:rPr>
            </w:pPr>
            <w:r w:rsidRPr="00E02560">
              <w:rPr>
                <w:sz w:val="20"/>
                <w:szCs w:val="20"/>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17607C63" w14:textId="77777777" w:rsidR="00007441" w:rsidRPr="00E02560" w:rsidRDefault="00007441" w:rsidP="002E2E82">
            <w:pPr>
              <w:widowControl w:val="0"/>
              <w:jc w:val="right"/>
              <w:rPr>
                <w:sz w:val="20"/>
                <w:szCs w:val="20"/>
                <w:lang w:val="en-GB"/>
              </w:rPr>
            </w:pPr>
            <w:r w:rsidRPr="00E02560">
              <w:rPr>
                <w:sz w:val="20"/>
                <w:szCs w:val="20"/>
                <w:lang w:val="en-GB"/>
              </w:rPr>
              <w:t>9,978,231</w:t>
            </w:r>
          </w:p>
        </w:tc>
      </w:tr>
      <w:tr w:rsidR="00007441" w:rsidRPr="00E02560" w14:paraId="7FC2186D"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262EF14D" w14:textId="77777777" w:rsidR="00007441" w:rsidRPr="00E02560" w:rsidRDefault="00007441" w:rsidP="002E2E82">
            <w:pPr>
              <w:widowControl w:val="0"/>
              <w:ind w:left="360" w:hanging="360"/>
              <w:jc w:val="left"/>
              <w:rPr>
                <w:sz w:val="20"/>
                <w:szCs w:val="20"/>
                <w:lang w:val="en-GB"/>
              </w:rPr>
            </w:pPr>
            <w:r w:rsidRPr="00E02560">
              <w:rPr>
                <w:sz w:val="20"/>
                <w:szCs w:val="20"/>
                <w:lang w:val="en-GB"/>
              </w:rPr>
              <w:t>(d)</w:t>
            </w:r>
            <w:r w:rsidRPr="00E02560">
              <w:rPr>
                <w:sz w:val="20"/>
                <w:szCs w:val="20"/>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71EBD7C8" w14:textId="77777777" w:rsidR="00007441" w:rsidRPr="00E02560" w:rsidRDefault="00007441" w:rsidP="002E2E82">
            <w:pPr>
              <w:widowControl w:val="0"/>
              <w:jc w:val="right"/>
              <w:rPr>
                <w:sz w:val="20"/>
                <w:szCs w:val="20"/>
                <w:lang w:val="en-GB"/>
              </w:rPr>
            </w:pPr>
            <w:r w:rsidRPr="00E02560">
              <w:rPr>
                <w:sz w:val="20"/>
                <w:szCs w:val="20"/>
                <w:lang w:val="en-GB"/>
              </w:rPr>
              <w:t>150,000</w:t>
            </w:r>
          </w:p>
        </w:tc>
      </w:tr>
    </w:tbl>
    <w:p w14:paraId="543008B4" w14:textId="77777777" w:rsidR="00007441" w:rsidRPr="00E02560" w:rsidRDefault="00007441" w:rsidP="00007441">
      <w:pPr>
        <w:rPr>
          <w:lang w:val="en-GB"/>
        </w:rPr>
      </w:pPr>
    </w:p>
    <w:p w14:paraId="51CACC03" w14:textId="77777777" w:rsidR="00007441" w:rsidRPr="00E02560" w:rsidRDefault="00007441" w:rsidP="00007441">
      <w:pPr>
        <w:keepNext/>
        <w:spacing w:after="240"/>
        <w:rPr>
          <w:u w:val="single"/>
        </w:rPr>
      </w:pPr>
      <w:r w:rsidRPr="00E02560">
        <w:rPr>
          <w:u w:val="single"/>
        </w:rPr>
        <w:t>Progress report</w:t>
      </w:r>
    </w:p>
    <w:p w14:paraId="6C017B22" w14:textId="77777777" w:rsidR="00007441" w:rsidRPr="00E02560" w:rsidRDefault="00007441" w:rsidP="00007441">
      <w:pPr>
        <w:pStyle w:val="Heading1"/>
      </w:pPr>
      <w:r w:rsidRPr="00E02560">
        <w:t xml:space="preserve">During the reporting period, Sudan continued to implement phase X of the IS project and undertake preparatory work towards ratification of the Kigali Amendment. Five of the seven objectives were fully achieved, based on the performance indicators, and two were partially achieved. Implementation took place under challenging conditions due to the conflict that began in April 2023, which disrupted institutional operations and limited field-level activities. Notwithstanding these constraints, the NOU maintained core </w:t>
      </w:r>
      <w:r w:rsidRPr="00E02560">
        <w:lastRenderedPageBreak/>
        <w:t xml:space="preserve">functions through remote coordination and flexible implementation arrangements. Sudan continued to enforce its HCFC licensing and quota system, monitor HCFC and HFC imports with the Customs Department, and maintain compliance with its HCFC control obligations. Capacity-building included training 38 customs officers on HS codes and illegal trade prevention, and training RAC technicians on good servicing practices and the safe handling of flammable refrigerants. An Accession Bill for the Kigali Amendment was prepared and submitted to the Ministerial Council. Article 7 and country programme data for 2022, 2023 and 2024 were submitted, although not all by the established deadlines; the 2025 country programme data were submitted by the 1 May deadline. Awareness activities reached schools, stakeholders and displaced communities, gender considerations were incorporated into project activities, and Sudan participated in regional and international Montreal Protocol meetings. </w:t>
      </w:r>
    </w:p>
    <w:p w14:paraId="0FDDC4B6" w14:textId="77777777" w:rsidR="00007441" w:rsidRPr="00E02560" w:rsidRDefault="00007441" w:rsidP="00007441">
      <w:pPr>
        <w:keepNext/>
        <w:spacing w:after="240"/>
        <w:rPr>
          <w:u w:val="single"/>
        </w:rPr>
      </w:pPr>
      <w:r w:rsidRPr="00E02560">
        <w:rPr>
          <w:u w:val="single"/>
        </w:rPr>
        <w:t>Plan of action</w:t>
      </w:r>
    </w:p>
    <w:p w14:paraId="49D0293F" w14:textId="77777777" w:rsidR="00007441" w:rsidRPr="00E02560" w:rsidRDefault="00007441" w:rsidP="00007441">
      <w:pPr>
        <w:pStyle w:val="Heading1"/>
      </w:pPr>
      <w:r w:rsidRPr="00E02560">
        <w:t>For the period June 2026 to May 2029 (phase XI), Sudan will continue implementing institutional strengthening activities to support compliance with the Montreal Protocol and prepare for ratification of the Kigali Amendment and HFC phase-down obligations. Planned activities include updating national regulations to reflect Kigali Amendment provisions; following up on the ratification process, including the remaining approval steps through the Sovereignty Council; strengthening the licensing and quota system; establishing an online licensing system linked with customs and main ports; improving the recording and verification of import and export data; and enhancing enforcement measures to prevent illegal trade. Sudan will also continue capacity-building for customs and enforcement officers, RAC technicians and other stakeholders; implement a structured communication and awareness plan; and organize annual World Ozone Day activities. Given the continued reliance on remote coordination, the NOU will formalize decisions and follow-up actions through official records, directives and correspondence to support institutional memory. The NOU will continue to participate in regional network and international Montreal Protocol meetings and strengthen cooperation with national stakeholders and regional partners. Gender mainstreaming will continue to be integrated into project planning and implementation, including through sex-disaggregated data collection, training for women in the RAC sector and support for women’s participation in Montreal Protocol-related activities.</w:t>
      </w:r>
    </w:p>
    <w:p w14:paraId="51CB3964" w14:textId="77777777" w:rsidR="00007441" w:rsidRPr="00E02560" w:rsidRDefault="00007441" w:rsidP="00007441">
      <w:pPr>
        <w:keepNext/>
        <w:spacing w:after="240"/>
        <w:rPr>
          <w:u w:val="single"/>
        </w:rPr>
      </w:pPr>
      <w:r w:rsidRPr="00E02560">
        <w:rPr>
          <w:u w:val="single"/>
        </w:rPr>
        <w:t>Sustainability and risk assessment</w:t>
      </w:r>
    </w:p>
    <w:p w14:paraId="7C65938E" w14:textId="77777777" w:rsidR="00007441" w:rsidRPr="00E02560" w:rsidRDefault="00007441" w:rsidP="00007441">
      <w:pPr>
        <w:pStyle w:val="Heading1"/>
      </w:pPr>
      <w:r w:rsidRPr="00E02560">
        <w:t>The sustainability of Sudan’s Montreal Protocol activities is supported by the continued operation of the NOU within the Higher Council for Environment and Natural Resources (HCENR), the integration of Montreal Protocol activities into HCENR work plans, and the involvement of the National Ozone Steering Committee and other stakeholders. Continued institutional strengthening support will be important to preserve national capacity, sustain compliance with HCFC phase-out obligations, and prepare for future HFC phase-down measures following ratification of the Kigali Amendment. Sustained awareness activities and gender mainstreaming will further support long-term compliance. The main risks to implementation relate to the ongoing conflict, political and economic instability, limited field access, constraints associated with remote coordination, and challenges related to resource mobilization and policy continuity. These factors could delay policy approval, project implementation, stakeholder engagement and data collection. To mitigate these risks, Sudan will continue using online platforms, virtual briefings, targeted communications and flexible implementation arrangements, while strengthening engagement with key ministries and technical focal points. UNEP will continue to provide remote technical support and adapt implementation arrangements as needed to maintain continuity under challenging circumstances.</w:t>
      </w:r>
    </w:p>
    <w:p w14:paraId="5FDAB3CF" w14:textId="77777777" w:rsidR="00007441" w:rsidRPr="00E02560" w:rsidRDefault="00007441" w:rsidP="00007441">
      <w:pPr>
        <w:keepNext/>
        <w:spacing w:after="120"/>
        <w:outlineLvl w:val="0"/>
        <w:rPr>
          <w:b/>
          <w:bCs/>
        </w:rPr>
      </w:pPr>
      <w:r w:rsidRPr="00E02560">
        <w:rPr>
          <w:b/>
          <w:bCs/>
        </w:rPr>
        <w:t>Tonga: Renewal of institutional strengthening</w:t>
      </w:r>
    </w:p>
    <w:tbl>
      <w:tblPr>
        <w:tblStyle w:val="TableGrid86"/>
        <w:tblW w:w="5000" w:type="pct"/>
        <w:tblLook w:val="01E0" w:firstRow="1" w:lastRow="1" w:firstColumn="1" w:lastColumn="1" w:noHBand="0" w:noVBand="0"/>
      </w:tblPr>
      <w:tblGrid>
        <w:gridCol w:w="5915"/>
        <w:gridCol w:w="1833"/>
        <w:gridCol w:w="1692"/>
      </w:tblGrid>
      <w:tr w:rsidR="00007441" w:rsidRPr="00E02560" w14:paraId="73777321" w14:textId="77777777" w:rsidTr="002E2E82">
        <w:trPr>
          <w:trHeight w:val="278"/>
          <w:tblHeader/>
        </w:trPr>
        <w:tc>
          <w:tcPr>
            <w:tcW w:w="4104" w:type="pct"/>
            <w:gridSpan w:val="2"/>
            <w:tcBorders>
              <w:bottom w:val="single" w:sz="4" w:space="0" w:color="auto"/>
            </w:tcBorders>
          </w:tcPr>
          <w:p w14:paraId="6430E463" w14:textId="77777777" w:rsidR="00007441" w:rsidRPr="00E02560" w:rsidRDefault="00007441" w:rsidP="002E2E82">
            <w:pPr>
              <w:keepNext/>
              <w:rPr>
                <w:b/>
                <w:sz w:val="20"/>
                <w:szCs w:val="20"/>
              </w:rPr>
            </w:pPr>
            <w:r w:rsidRPr="00E02560">
              <w:rPr>
                <w:b/>
                <w:sz w:val="20"/>
                <w:szCs w:val="20"/>
              </w:rPr>
              <w:t>Summary of the project and country profile</w:t>
            </w:r>
          </w:p>
        </w:tc>
        <w:tc>
          <w:tcPr>
            <w:tcW w:w="896" w:type="pct"/>
          </w:tcPr>
          <w:p w14:paraId="42B6A226" w14:textId="77777777" w:rsidR="00007441" w:rsidRPr="00E02560" w:rsidRDefault="00007441" w:rsidP="002E2E82">
            <w:pPr>
              <w:keepNext/>
              <w:jc w:val="right"/>
              <w:rPr>
                <w:b/>
                <w:sz w:val="20"/>
                <w:szCs w:val="20"/>
              </w:rPr>
            </w:pPr>
          </w:p>
        </w:tc>
      </w:tr>
      <w:tr w:rsidR="00007441" w:rsidRPr="00E02560" w14:paraId="33928452" w14:textId="77777777" w:rsidTr="002E2E82">
        <w:trPr>
          <w:trHeight w:val="233"/>
        </w:trPr>
        <w:tc>
          <w:tcPr>
            <w:tcW w:w="4104" w:type="pct"/>
            <w:gridSpan w:val="2"/>
            <w:tcBorders>
              <w:bottom w:val="single" w:sz="4" w:space="0" w:color="auto"/>
            </w:tcBorders>
          </w:tcPr>
          <w:p w14:paraId="4888A556" w14:textId="77777777" w:rsidR="00007441" w:rsidRPr="00E02560" w:rsidRDefault="00007441" w:rsidP="002E2E82">
            <w:pPr>
              <w:keepNext/>
              <w:rPr>
                <w:sz w:val="20"/>
                <w:szCs w:val="20"/>
              </w:rPr>
            </w:pPr>
            <w:r w:rsidRPr="00E02560">
              <w:rPr>
                <w:sz w:val="20"/>
                <w:szCs w:val="20"/>
              </w:rPr>
              <w:t>Implementing agency:</w:t>
            </w:r>
          </w:p>
        </w:tc>
        <w:tc>
          <w:tcPr>
            <w:tcW w:w="896" w:type="pct"/>
            <w:tcBorders>
              <w:bottom w:val="single" w:sz="4" w:space="0" w:color="auto"/>
            </w:tcBorders>
          </w:tcPr>
          <w:p w14:paraId="3D3BA0BF" w14:textId="77777777" w:rsidR="00007441" w:rsidRPr="00E02560" w:rsidRDefault="00007441" w:rsidP="002E2E82">
            <w:pPr>
              <w:keepNext/>
              <w:jc w:val="center"/>
              <w:rPr>
                <w:sz w:val="20"/>
                <w:szCs w:val="20"/>
              </w:rPr>
            </w:pPr>
            <w:r w:rsidRPr="00E02560">
              <w:rPr>
                <w:sz w:val="20"/>
                <w:szCs w:val="20"/>
              </w:rPr>
              <w:t>UNEP</w:t>
            </w:r>
          </w:p>
        </w:tc>
      </w:tr>
      <w:tr w:rsidR="00007441" w:rsidRPr="00E02560" w14:paraId="4A622129" w14:textId="77777777" w:rsidTr="002E2E82">
        <w:trPr>
          <w:trHeight w:val="233"/>
        </w:trPr>
        <w:tc>
          <w:tcPr>
            <w:tcW w:w="4104" w:type="pct"/>
            <w:gridSpan w:val="2"/>
            <w:tcBorders>
              <w:top w:val="single" w:sz="4" w:space="0" w:color="auto"/>
              <w:left w:val="single" w:sz="4" w:space="0" w:color="auto"/>
              <w:bottom w:val="nil"/>
              <w:right w:val="single" w:sz="4" w:space="0" w:color="auto"/>
            </w:tcBorders>
          </w:tcPr>
          <w:p w14:paraId="16EB1BD4" w14:textId="77777777" w:rsidR="00007441" w:rsidRPr="00E02560" w:rsidRDefault="00007441" w:rsidP="002E2E82">
            <w:pPr>
              <w:keepNext/>
              <w:rPr>
                <w:sz w:val="20"/>
                <w:szCs w:val="20"/>
              </w:rPr>
            </w:pPr>
            <w:r w:rsidRPr="00E02560">
              <w:rPr>
                <w:sz w:val="20"/>
                <w:szCs w:val="20"/>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549745EB" w14:textId="77777777" w:rsidR="00007441" w:rsidRPr="00E02560" w:rsidRDefault="00007441" w:rsidP="002E2E82">
            <w:pPr>
              <w:keepNext/>
              <w:jc w:val="right"/>
              <w:rPr>
                <w:sz w:val="20"/>
                <w:szCs w:val="20"/>
              </w:rPr>
            </w:pPr>
          </w:p>
        </w:tc>
      </w:tr>
      <w:tr w:rsidR="00007441" w:rsidRPr="00E02560" w14:paraId="6B2A2F9E" w14:textId="77777777" w:rsidTr="002E2E82">
        <w:trPr>
          <w:trHeight w:val="233"/>
        </w:trPr>
        <w:tc>
          <w:tcPr>
            <w:tcW w:w="3133" w:type="pct"/>
            <w:tcBorders>
              <w:top w:val="nil"/>
              <w:left w:val="single" w:sz="4" w:space="0" w:color="auto"/>
              <w:bottom w:val="nil"/>
              <w:right w:val="nil"/>
            </w:tcBorders>
            <w:shd w:val="clear" w:color="auto" w:fill="FFFFFF" w:themeFill="background1"/>
            <w:vAlign w:val="bottom"/>
          </w:tcPr>
          <w:p w14:paraId="319F051A" w14:textId="77777777" w:rsidR="00007441" w:rsidRPr="00E02560" w:rsidRDefault="00007441" w:rsidP="002E2E82">
            <w:pPr>
              <w:keepNext/>
              <w:tabs>
                <w:tab w:val="left" w:pos="5558"/>
              </w:tabs>
              <w:ind w:left="4850" w:right="-198"/>
              <w:jc w:val="left"/>
              <w:rPr>
                <w:sz w:val="20"/>
                <w:szCs w:val="20"/>
              </w:rPr>
            </w:pPr>
            <w:r w:rsidRPr="00E02560">
              <w:rPr>
                <w:sz w:val="20"/>
                <w:szCs w:val="20"/>
              </w:rPr>
              <w:t>Phase I:</w:t>
            </w:r>
          </w:p>
        </w:tc>
        <w:tc>
          <w:tcPr>
            <w:tcW w:w="971" w:type="pct"/>
            <w:tcBorders>
              <w:top w:val="nil"/>
              <w:left w:val="nil"/>
              <w:bottom w:val="nil"/>
              <w:right w:val="single" w:sz="4" w:space="0" w:color="auto"/>
            </w:tcBorders>
            <w:shd w:val="clear" w:color="auto" w:fill="FFFFFF" w:themeFill="background1"/>
            <w:vAlign w:val="bottom"/>
          </w:tcPr>
          <w:p w14:paraId="3C937CCE" w14:textId="77777777" w:rsidR="00007441" w:rsidRPr="00E02560" w:rsidRDefault="00007441" w:rsidP="002E2E82">
            <w:pPr>
              <w:keepNext/>
              <w:jc w:val="right"/>
              <w:rPr>
                <w:sz w:val="20"/>
                <w:szCs w:val="20"/>
              </w:rPr>
            </w:pPr>
            <w:r w:rsidRPr="00E02560">
              <w:rPr>
                <w:sz w:val="20"/>
                <w:szCs w:val="20"/>
              </w:rPr>
              <w:t>Mar-02</w:t>
            </w:r>
          </w:p>
        </w:tc>
        <w:tc>
          <w:tcPr>
            <w:tcW w:w="896" w:type="pct"/>
            <w:tcBorders>
              <w:top w:val="nil"/>
              <w:left w:val="single" w:sz="4" w:space="0" w:color="auto"/>
              <w:bottom w:val="nil"/>
              <w:right w:val="single" w:sz="4" w:space="0" w:color="auto"/>
            </w:tcBorders>
            <w:shd w:val="clear" w:color="auto" w:fill="FFFFFF" w:themeFill="background1"/>
            <w:vAlign w:val="bottom"/>
          </w:tcPr>
          <w:p w14:paraId="0127B3D2" w14:textId="77777777" w:rsidR="00007441" w:rsidRPr="00E02560" w:rsidRDefault="00007441" w:rsidP="002E2E82">
            <w:pPr>
              <w:keepNext/>
              <w:jc w:val="right"/>
              <w:rPr>
                <w:sz w:val="20"/>
                <w:szCs w:val="20"/>
              </w:rPr>
            </w:pPr>
            <w:r w:rsidRPr="00E02560">
              <w:rPr>
                <w:sz w:val="20"/>
                <w:szCs w:val="20"/>
              </w:rPr>
              <w:t>19,700</w:t>
            </w:r>
          </w:p>
        </w:tc>
      </w:tr>
      <w:tr w:rsidR="00007441" w:rsidRPr="00E02560" w14:paraId="72ACFA60" w14:textId="77777777" w:rsidTr="002E2E82">
        <w:trPr>
          <w:trHeight w:val="233"/>
        </w:trPr>
        <w:tc>
          <w:tcPr>
            <w:tcW w:w="3133" w:type="pct"/>
            <w:tcBorders>
              <w:top w:val="nil"/>
              <w:left w:val="single" w:sz="4" w:space="0" w:color="auto"/>
              <w:bottom w:val="nil"/>
              <w:right w:val="nil"/>
            </w:tcBorders>
            <w:shd w:val="clear" w:color="auto" w:fill="FFFFFF" w:themeFill="background1"/>
            <w:vAlign w:val="bottom"/>
          </w:tcPr>
          <w:p w14:paraId="4C71A04F" w14:textId="77777777" w:rsidR="00007441" w:rsidRPr="00E02560" w:rsidRDefault="00007441" w:rsidP="002E2E82">
            <w:pPr>
              <w:tabs>
                <w:tab w:val="left" w:pos="5558"/>
              </w:tabs>
              <w:ind w:left="4850" w:right="-198"/>
              <w:jc w:val="left"/>
              <w:rPr>
                <w:sz w:val="20"/>
                <w:szCs w:val="20"/>
              </w:rPr>
            </w:pPr>
            <w:r w:rsidRPr="00E02560">
              <w:rPr>
                <w:sz w:val="20"/>
                <w:szCs w:val="20"/>
              </w:rPr>
              <w:t>Phase II:</w:t>
            </w:r>
          </w:p>
        </w:tc>
        <w:tc>
          <w:tcPr>
            <w:tcW w:w="971" w:type="pct"/>
            <w:tcBorders>
              <w:top w:val="nil"/>
              <w:left w:val="nil"/>
              <w:bottom w:val="nil"/>
              <w:right w:val="single" w:sz="4" w:space="0" w:color="auto"/>
            </w:tcBorders>
            <w:shd w:val="clear" w:color="auto" w:fill="FFFFFF" w:themeFill="background1"/>
            <w:vAlign w:val="bottom"/>
          </w:tcPr>
          <w:p w14:paraId="3E1FC8E5" w14:textId="77777777" w:rsidR="00007441" w:rsidRPr="00E02560" w:rsidRDefault="00007441" w:rsidP="002E2E82">
            <w:pPr>
              <w:jc w:val="right"/>
              <w:rPr>
                <w:sz w:val="20"/>
                <w:szCs w:val="20"/>
              </w:rPr>
            </w:pPr>
            <w:r w:rsidRPr="00E02560">
              <w:rPr>
                <w:sz w:val="20"/>
                <w:szCs w:val="20"/>
              </w:rPr>
              <w:t>Jul-06 and Nov-07</w:t>
            </w:r>
          </w:p>
        </w:tc>
        <w:tc>
          <w:tcPr>
            <w:tcW w:w="896" w:type="pct"/>
            <w:tcBorders>
              <w:top w:val="nil"/>
              <w:left w:val="single" w:sz="4" w:space="0" w:color="auto"/>
              <w:bottom w:val="nil"/>
              <w:right w:val="single" w:sz="4" w:space="0" w:color="auto"/>
            </w:tcBorders>
            <w:shd w:val="clear" w:color="auto" w:fill="FFFFFF" w:themeFill="background1"/>
            <w:vAlign w:val="bottom"/>
          </w:tcPr>
          <w:p w14:paraId="646ADCFE" w14:textId="77777777" w:rsidR="00007441" w:rsidRPr="00E02560" w:rsidRDefault="00007441" w:rsidP="002E2E82">
            <w:pPr>
              <w:jc w:val="right"/>
              <w:rPr>
                <w:sz w:val="20"/>
                <w:szCs w:val="20"/>
              </w:rPr>
            </w:pPr>
            <w:r w:rsidRPr="00E02560">
              <w:rPr>
                <w:sz w:val="20"/>
                <w:szCs w:val="20"/>
              </w:rPr>
              <w:t>36,566</w:t>
            </w:r>
          </w:p>
        </w:tc>
      </w:tr>
      <w:tr w:rsidR="00007441" w:rsidRPr="00E02560" w14:paraId="5BCED5D6" w14:textId="77777777" w:rsidTr="002E2E82">
        <w:trPr>
          <w:trHeight w:val="233"/>
        </w:trPr>
        <w:tc>
          <w:tcPr>
            <w:tcW w:w="3133" w:type="pct"/>
            <w:tcBorders>
              <w:top w:val="nil"/>
              <w:left w:val="single" w:sz="4" w:space="0" w:color="auto"/>
              <w:bottom w:val="nil"/>
              <w:right w:val="nil"/>
            </w:tcBorders>
            <w:shd w:val="clear" w:color="auto" w:fill="FFFFFF" w:themeFill="background1"/>
            <w:vAlign w:val="bottom"/>
          </w:tcPr>
          <w:p w14:paraId="710E299C" w14:textId="77777777" w:rsidR="00007441" w:rsidRPr="00E02560" w:rsidRDefault="00007441" w:rsidP="002E2E82">
            <w:pPr>
              <w:tabs>
                <w:tab w:val="left" w:pos="5558"/>
              </w:tabs>
              <w:ind w:left="4850" w:right="-198"/>
              <w:jc w:val="left"/>
              <w:rPr>
                <w:sz w:val="20"/>
                <w:szCs w:val="20"/>
              </w:rPr>
            </w:pPr>
            <w:r w:rsidRPr="00E02560">
              <w:rPr>
                <w:sz w:val="20"/>
                <w:szCs w:val="20"/>
              </w:rPr>
              <w:lastRenderedPageBreak/>
              <w:t>Phase III:</w:t>
            </w:r>
          </w:p>
        </w:tc>
        <w:tc>
          <w:tcPr>
            <w:tcW w:w="971" w:type="pct"/>
            <w:tcBorders>
              <w:top w:val="nil"/>
              <w:left w:val="nil"/>
              <w:bottom w:val="nil"/>
              <w:right w:val="single" w:sz="4" w:space="0" w:color="auto"/>
            </w:tcBorders>
            <w:shd w:val="clear" w:color="auto" w:fill="FFFFFF" w:themeFill="background1"/>
            <w:vAlign w:val="bottom"/>
          </w:tcPr>
          <w:p w14:paraId="475F45B9" w14:textId="77777777" w:rsidR="00007441" w:rsidRPr="00E02560" w:rsidRDefault="00007441" w:rsidP="002E2E82">
            <w:pPr>
              <w:jc w:val="right"/>
              <w:rPr>
                <w:sz w:val="20"/>
                <w:szCs w:val="20"/>
              </w:rPr>
            </w:pPr>
            <w:r w:rsidRPr="00E02560">
              <w:rPr>
                <w:sz w:val="20"/>
                <w:szCs w:val="20"/>
              </w:rPr>
              <w:t xml:space="preserve">Nov-09 </w:t>
            </w:r>
          </w:p>
        </w:tc>
        <w:tc>
          <w:tcPr>
            <w:tcW w:w="896" w:type="pct"/>
            <w:tcBorders>
              <w:top w:val="nil"/>
              <w:left w:val="single" w:sz="4" w:space="0" w:color="auto"/>
              <w:bottom w:val="nil"/>
              <w:right w:val="single" w:sz="4" w:space="0" w:color="auto"/>
            </w:tcBorders>
            <w:shd w:val="clear" w:color="auto" w:fill="FFFFFF" w:themeFill="background1"/>
            <w:vAlign w:val="bottom"/>
          </w:tcPr>
          <w:p w14:paraId="2D02B462" w14:textId="77777777" w:rsidR="00007441" w:rsidRPr="00E02560" w:rsidRDefault="00007441" w:rsidP="002E2E82">
            <w:pPr>
              <w:jc w:val="right"/>
              <w:rPr>
                <w:sz w:val="20"/>
                <w:szCs w:val="20"/>
              </w:rPr>
            </w:pPr>
            <w:r w:rsidRPr="00E02560">
              <w:rPr>
                <w:sz w:val="20"/>
                <w:szCs w:val="20"/>
              </w:rPr>
              <w:t>60,000</w:t>
            </w:r>
          </w:p>
        </w:tc>
      </w:tr>
      <w:tr w:rsidR="00007441" w:rsidRPr="00E02560" w14:paraId="2C839DB8" w14:textId="77777777" w:rsidTr="002E2E82">
        <w:trPr>
          <w:trHeight w:val="233"/>
        </w:trPr>
        <w:tc>
          <w:tcPr>
            <w:tcW w:w="3133" w:type="pct"/>
            <w:tcBorders>
              <w:top w:val="nil"/>
              <w:left w:val="single" w:sz="4" w:space="0" w:color="auto"/>
              <w:bottom w:val="nil"/>
              <w:right w:val="nil"/>
            </w:tcBorders>
            <w:shd w:val="clear" w:color="auto" w:fill="FFFFFF" w:themeFill="background1"/>
            <w:vAlign w:val="bottom"/>
          </w:tcPr>
          <w:p w14:paraId="28EE6276" w14:textId="77777777" w:rsidR="00007441" w:rsidRPr="00E02560" w:rsidRDefault="00007441" w:rsidP="002E2E82">
            <w:pPr>
              <w:tabs>
                <w:tab w:val="left" w:pos="5558"/>
              </w:tabs>
              <w:ind w:left="4850" w:right="-198"/>
              <w:jc w:val="left"/>
              <w:rPr>
                <w:sz w:val="20"/>
                <w:szCs w:val="20"/>
              </w:rPr>
            </w:pPr>
            <w:r w:rsidRPr="00E02560">
              <w:rPr>
                <w:sz w:val="20"/>
                <w:szCs w:val="20"/>
              </w:rPr>
              <w:t>Phase IV:</w:t>
            </w:r>
          </w:p>
        </w:tc>
        <w:tc>
          <w:tcPr>
            <w:tcW w:w="971" w:type="pct"/>
            <w:tcBorders>
              <w:top w:val="nil"/>
              <w:left w:val="nil"/>
              <w:bottom w:val="nil"/>
              <w:right w:val="single" w:sz="4" w:space="0" w:color="auto"/>
            </w:tcBorders>
            <w:shd w:val="clear" w:color="auto" w:fill="FFFFFF" w:themeFill="background1"/>
            <w:vAlign w:val="bottom"/>
          </w:tcPr>
          <w:p w14:paraId="5C441C09" w14:textId="77777777" w:rsidR="00007441" w:rsidRPr="00E02560" w:rsidRDefault="00007441" w:rsidP="002E2E82">
            <w:pPr>
              <w:tabs>
                <w:tab w:val="left" w:pos="6840"/>
              </w:tabs>
              <w:ind w:left="-108"/>
              <w:jc w:val="right"/>
              <w:rPr>
                <w:sz w:val="20"/>
                <w:szCs w:val="20"/>
              </w:rPr>
            </w:pPr>
            <w:r w:rsidRPr="00E02560">
              <w:rPr>
                <w:sz w:val="20"/>
                <w:szCs w:val="20"/>
              </w:rPr>
              <w:t>Jul-11</w:t>
            </w:r>
          </w:p>
        </w:tc>
        <w:tc>
          <w:tcPr>
            <w:tcW w:w="896" w:type="pct"/>
            <w:tcBorders>
              <w:top w:val="nil"/>
              <w:left w:val="single" w:sz="4" w:space="0" w:color="auto"/>
              <w:bottom w:val="nil"/>
              <w:right w:val="single" w:sz="4" w:space="0" w:color="auto"/>
            </w:tcBorders>
            <w:shd w:val="clear" w:color="auto" w:fill="FFFFFF" w:themeFill="background1"/>
          </w:tcPr>
          <w:p w14:paraId="3BF476F0" w14:textId="77777777" w:rsidR="00007441" w:rsidRPr="00E02560" w:rsidRDefault="00007441" w:rsidP="002E2E82">
            <w:pPr>
              <w:jc w:val="right"/>
              <w:rPr>
                <w:sz w:val="20"/>
                <w:szCs w:val="20"/>
              </w:rPr>
            </w:pPr>
            <w:r w:rsidRPr="00E02560">
              <w:rPr>
                <w:sz w:val="20"/>
                <w:szCs w:val="20"/>
              </w:rPr>
              <w:t>60,000</w:t>
            </w:r>
          </w:p>
        </w:tc>
      </w:tr>
      <w:tr w:rsidR="00007441" w:rsidRPr="00E02560" w14:paraId="047FAE2E" w14:textId="77777777" w:rsidTr="002E2E82">
        <w:trPr>
          <w:trHeight w:val="233"/>
        </w:trPr>
        <w:tc>
          <w:tcPr>
            <w:tcW w:w="3133" w:type="pct"/>
            <w:tcBorders>
              <w:top w:val="nil"/>
              <w:left w:val="single" w:sz="4" w:space="0" w:color="auto"/>
              <w:bottom w:val="nil"/>
              <w:right w:val="nil"/>
            </w:tcBorders>
            <w:shd w:val="clear" w:color="auto" w:fill="FFFFFF" w:themeFill="background1"/>
            <w:vAlign w:val="bottom"/>
          </w:tcPr>
          <w:p w14:paraId="50466F17" w14:textId="77777777" w:rsidR="00007441" w:rsidRPr="00E02560" w:rsidRDefault="00007441" w:rsidP="002E2E82">
            <w:pPr>
              <w:tabs>
                <w:tab w:val="left" w:pos="5558"/>
              </w:tabs>
              <w:ind w:left="4850" w:right="-198"/>
              <w:jc w:val="left"/>
              <w:rPr>
                <w:sz w:val="20"/>
                <w:szCs w:val="20"/>
              </w:rPr>
            </w:pPr>
            <w:r w:rsidRPr="00E02560">
              <w:rPr>
                <w:sz w:val="20"/>
                <w:szCs w:val="20"/>
              </w:rPr>
              <w:t>Phase V:</w:t>
            </w:r>
          </w:p>
        </w:tc>
        <w:tc>
          <w:tcPr>
            <w:tcW w:w="971" w:type="pct"/>
            <w:tcBorders>
              <w:top w:val="nil"/>
              <w:left w:val="nil"/>
              <w:bottom w:val="nil"/>
              <w:right w:val="single" w:sz="4" w:space="0" w:color="auto"/>
            </w:tcBorders>
            <w:shd w:val="clear" w:color="auto" w:fill="FFFFFF" w:themeFill="background1"/>
            <w:vAlign w:val="bottom"/>
          </w:tcPr>
          <w:p w14:paraId="392097A1" w14:textId="77777777" w:rsidR="00007441" w:rsidRPr="00E02560" w:rsidRDefault="00007441" w:rsidP="002E2E82">
            <w:pPr>
              <w:tabs>
                <w:tab w:val="left" w:pos="6840"/>
              </w:tabs>
              <w:ind w:left="-108"/>
              <w:jc w:val="right"/>
              <w:rPr>
                <w:sz w:val="20"/>
                <w:szCs w:val="20"/>
              </w:rPr>
            </w:pPr>
            <w:r w:rsidRPr="00E02560">
              <w:rPr>
                <w:sz w:val="20"/>
                <w:szCs w:val="20"/>
              </w:rPr>
              <w:t>Jul-13</w:t>
            </w:r>
          </w:p>
        </w:tc>
        <w:tc>
          <w:tcPr>
            <w:tcW w:w="896" w:type="pct"/>
            <w:tcBorders>
              <w:top w:val="nil"/>
              <w:left w:val="single" w:sz="4" w:space="0" w:color="auto"/>
              <w:bottom w:val="nil"/>
              <w:right w:val="single" w:sz="4" w:space="0" w:color="auto"/>
            </w:tcBorders>
            <w:shd w:val="clear" w:color="auto" w:fill="FFFFFF" w:themeFill="background1"/>
          </w:tcPr>
          <w:p w14:paraId="3265BFE6" w14:textId="77777777" w:rsidR="00007441" w:rsidRPr="00E02560" w:rsidRDefault="00007441" w:rsidP="002E2E82">
            <w:pPr>
              <w:jc w:val="right"/>
              <w:rPr>
                <w:sz w:val="20"/>
                <w:szCs w:val="20"/>
              </w:rPr>
            </w:pPr>
            <w:r w:rsidRPr="00E02560">
              <w:rPr>
                <w:sz w:val="20"/>
                <w:szCs w:val="20"/>
              </w:rPr>
              <w:t>60,000</w:t>
            </w:r>
          </w:p>
        </w:tc>
      </w:tr>
      <w:tr w:rsidR="00007441" w:rsidRPr="00E02560" w14:paraId="3F25649A" w14:textId="77777777" w:rsidTr="002E2E82">
        <w:trPr>
          <w:trHeight w:val="233"/>
        </w:trPr>
        <w:tc>
          <w:tcPr>
            <w:tcW w:w="3133" w:type="pct"/>
            <w:tcBorders>
              <w:top w:val="nil"/>
              <w:left w:val="single" w:sz="4" w:space="0" w:color="auto"/>
              <w:bottom w:val="nil"/>
              <w:right w:val="nil"/>
            </w:tcBorders>
            <w:shd w:val="clear" w:color="auto" w:fill="FFFFFF" w:themeFill="background1"/>
            <w:vAlign w:val="bottom"/>
          </w:tcPr>
          <w:p w14:paraId="3149C319" w14:textId="77777777" w:rsidR="00007441" w:rsidRPr="00E02560" w:rsidRDefault="00007441" w:rsidP="002E2E82">
            <w:pPr>
              <w:tabs>
                <w:tab w:val="left" w:pos="5558"/>
              </w:tabs>
              <w:ind w:left="4850" w:right="-198"/>
              <w:jc w:val="left"/>
              <w:rPr>
                <w:sz w:val="20"/>
                <w:szCs w:val="20"/>
              </w:rPr>
            </w:pPr>
            <w:r w:rsidRPr="00E02560">
              <w:rPr>
                <w:sz w:val="20"/>
                <w:szCs w:val="20"/>
              </w:rPr>
              <w:t>Phase VI:</w:t>
            </w:r>
          </w:p>
        </w:tc>
        <w:tc>
          <w:tcPr>
            <w:tcW w:w="971" w:type="pct"/>
            <w:tcBorders>
              <w:top w:val="nil"/>
              <w:left w:val="nil"/>
              <w:bottom w:val="nil"/>
              <w:right w:val="single" w:sz="4" w:space="0" w:color="auto"/>
            </w:tcBorders>
            <w:shd w:val="clear" w:color="auto" w:fill="FFFFFF" w:themeFill="background1"/>
            <w:vAlign w:val="bottom"/>
          </w:tcPr>
          <w:p w14:paraId="75CE6C3F" w14:textId="77777777" w:rsidR="00007441" w:rsidRPr="00E02560" w:rsidRDefault="00007441" w:rsidP="002E2E82">
            <w:pPr>
              <w:tabs>
                <w:tab w:val="left" w:pos="6840"/>
              </w:tabs>
              <w:ind w:left="-108"/>
              <w:jc w:val="right"/>
              <w:rPr>
                <w:sz w:val="20"/>
                <w:szCs w:val="20"/>
              </w:rPr>
            </w:pPr>
            <w:r w:rsidRPr="00E02560">
              <w:rPr>
                <w:sz w:val="20"/>
                <w:szCs w:val="20"/>
              </w:rPr>
              <w:t>May-15</w:t>
            </w:r>
          </w:p>
        </w:tc>
        <w:tc>
          <w:tcPr>
            <w:tcW w:w="896" w:type="pct"/>
            <w:tcBorders>
              <w:top w:val="nil"/>
              <w:left w:val="single" w:sz="4" w:space="0" w:color="auto"/>
              <w:bottom w:val="nil"/>
              <w:right w:val="single" w:sz="4" w:space="0" w:color="auto"/>
            </w:tcBorders>
            <w:shd w:val="clear" w:color="auto" w:fill="FFFFFF" w:themeFill="background1"/>
          </w:tcPr>
          <w:p w14:paraId="0B1BA8BF" w14:textId="77777777" w:rsidR="00007441" w:rsidRPr="00E02560" w:rsidRDefault="00007441" w:rsidP="002E2E82">
            <w:pPr>
              <w:jc w:val="right"/>
              <w:rPr>
                <w:sz w:val="20"/>
                <w:szCs w:val="20"/>
              </w:rPr>
            </w:pPr>
            <w:r w:rsidRPr="00E02560">
              <w:rPr>
                <w:sz w:val="20"/>
                <w:szCs w:val="20"/>
              </w:rPr>
              <w:t>60,000</w:t>
            </w:r>
          </w:p>
        </w:tc>
      </w:tr>
      <w:tr w:rsidR="00007441" w:rsidRPr="00E02560" w14:paraId="152FC619" w14:textId="77777777" w:rsidTr="002E2E82">
        <w:trPr>
          <w:trHeight w:val="233"/>
        </w:trPr>
        <w:tc>
          <w:tcPr>
            <w:tcW w:w="3133" w:type="pct"/>
            <w:tcBorders>
              <w:top w:val="nil"/>
              <w:left w:val="single" w:sz="4" w:space="0" w:color="auto"/>
              <w:bottom w:val="nil"/>
              <w:right w:val="nil"/>
            </w:tcBorders>
            <w:shd w:val="clear" w:color="auto" w:fill="FFFFFF" w:themeFill="background1"/>
            <w:vAlign w:val="bottom"/>
          </w:tcPr>
          <w:p w14:paraId="18915126" w14:textId="77777777" w:rsidR="00007441" w:rsidRPr="00E02560" w:rsidRDefault="00007441" w:rsidP="002E2E82">
            <w:pPr>
              <w:tabs>
                <w:tab w:val="left" w:pos="5558"/>
              </w:tabs>
              <w:ind w:left="4850" w:right="-198"/>
              <w:jc w:val="left"/>
              <w:rPr>
                <w:sz w:val="20"/>
                <w:szCs w:val="20"/>
              </w:rPr>
            </w:pPr>
            <w:r w:rsidRPr="00E02560">
              <w:rPr>
                <w:sz w:val="20"/>
                <w:szCs w:val="20"/>
              </w:rPr>
              <w:t>Phase VII:</w:t>
            </w:r>
          </w:p>
        </w:tc>
        <w:tc>
          <w:tcPr>
            <w:tcW w:w="971" w:type="pct"/>
            <w:tcBorders>
              <w:top w:val="nil"/>
              <w:left w:val="nil"/>
              <w:bottom w:val="nil"/>
              <w:right w:val="single" w:sz="4" w:space="0" w:color="auto"/>
            </w:tcBorders>
            <w:shd w:val="clear" w:color="auto" w:fill="FFFFFF" w:themeFill="background1"/>
            <w:vAlign w:val="bottom"/>
          </w:tcPr>
          <w:p w14:paraId="19E2D32F" w14:textId="77777777" w:rsidR="00007441" w:rsidRPr="00E02560" w:rsidRDefault="00007441" w:rsidP="002E2E82">
            <w:pPr>
              <w:tabs>
                <w:tab w:val="left" w:pos="6840"/>
              </w:tabs>
              <w:ind w:left="-108"/>
              <w:jc w:val="right"/>
              <w:rPr>
                <w:sz w:val="20"/>
                <w:szCs w:val="20"/>
              </w:rPr>
            </w:pPr>
            <w:r w:rsidRPr="00E02560">
              <w:rPr>
                <w:sz w:val="20"/>
                <w:szCs w:val="20"/>
              </w:rPr>
              <w:t>Nov-17</w:t>
            </w:r>
          </w:p>
        </w:tc>
        <w:tc>
          <w:tcPr>
            <w:tcW w:w="896" w:type="pct"/>
            <w:tcBorders>
              <w:top w:val="nil"/>
              <w:left w:val="single" w:sz="4" w:space="0" w:color="auto"/>
              <w:bottom w:val="nil"/>
              <w:right w:val="single" w:sz="4" w:space="0" w:color="auto"/>
            </w:tcBorders>
            <w:shd w:val="clear" w:color="auto" w:fill="FFFFFF" w:themeFill="background1"/>
          </w:tcPr>
          <w:p w14:paraId="2DCC6447" w14:textId="77777777" w:rsidR="00007441" w:rsidRPr="00E02560" w:rsidRDefault="00007441" w:rsidP="002E2E82">
            <w:pPr>
              <w:jc w:val="right"/>
              <w:rPr>
                <w:sz w:val="20"/>
                <w:szCs w:val="20"/>
              </w:rPr>
            </w:pPr>
            <w:r w:rsidRPr="00E02560">
              <w:rPr>
                <w:sz w:val="20"/>
                <w:szCs w:val="20"/>
              </w:rPr>
              <w:t>85,000</w:t>
            </w:r>
          </w:p>
        </w:tc>
      </w:tr>
      <w:tr w:rsidR="00007441" w:rsidRPr="00E02560" w14:paraId="62351321" w14:textId="77777777" w:rsidTr="002E2E82">
        <w:trPr>
          <w:trHeight w:val="233"/>
        </w:trPr>
        <w:tc>
          <w:tcPr>
            <w:tcW w:w="3133" w:type="pct"/>
            <w:tcBorders>
              <w:top w:val="nil"/>
              <w:left w:val="single" w:sz="4" w:space="0" w:color="auto"/>
              <w:bottom w:val="nil"/>
              <w:right w:val="nil"/>
            </w:tcBorders>
            <w:shd w:val="clear" w:color="auto" w:fill="FFFFFF" w:themeFill="background1"/>
            <w:vAlign w:val="bottom"/>
          </w:tcPr>
          <w:p w14:paraId="64CF5970" w14:textId="77777777" w:rsidR="00007441" w:rsidRPr="00E02560" w:rsidRDefault="00007441" w:rsidP="002E2E82">
            <w:pPr>
              <w:tabs>
                <w:tab w:val="left" w:pos="5558"/>
              </w:tabs>
              <w:ind w:left="4850" w:right="-198"/>
              <w:jc w:val="left"/>
              <w:rPr>
                <w:sz w:val="20"/>
                <w:szCs w:val="20"/>
              </w:rPr>
            </w:pPr>
            <w:r w:rsidRPr="00E02560">
              <w:rPr>
                <w:sz w:val="20"/>
                <w:szCs w:val="20"/>
              </w:rPr>
              <w:t>Phase VIII:</w:t>
            </w:r>
          </w:p>
        </w:tc>
        <w:tc>
          <w:tcPr>
            <w:tcW w:w="971" w:type="pct"/>
            <w:tcBorders>
              <w:top w:val="nil"/>
              <w:left w:val="nil"/>
              <w:bottom w:val="nil"/>
              <w:right w:val="single" w:sz="4" w:space="0" w:color="auto"/>
            </w:tcBorders>
            <w:shd w:val="clear" w:color="auto" w:fill="FFFFFF" w:themeFill="background1"/>
            <w:vAlign w:val="bottom"/>
          </w:tcPr>
          <w:p w14:paraId="01A70BE9" w14:textId="77777777" w:rsidR="00007441" w:rsidRPr="00E02560" w:rsidRDefault="00007441" w:rsidP="002E2E82">
            <w:pPr>
              <w:tabs>
                <w:tab w:val="left" w:pos="6840"/>
              </w:tabs>
              <w:ind w:left="-108"/>
              <w:jc w:val="right"/>
              <w:rPr>
                <w:sz w:val="20"/>
                <w:szCs w:val="20"/>
              </w:rPr>
            </w:pPr>
            <w:r w:rsidRPr="00E02560">
              <w:rPr>
                <w:sz w:val="20"/>
                <w:szCs w:val="20"/>
              </w:rPr>
              <w:t>May-19</w:t>
            </w:r>
          </w:p>
        </w:tc>
        <w:tc>
          <w:tcPr>
            <w:tcW w:w="896" w:type="pct"/>
            <w:tcBorders>
              <w:top w:val="nil"/>
              <w:left w:val="single" w:sz="4" w:space="0" w:color="auto"/>
              <w:bottom w:val="nil"/>
              <w:right w:val="single" w:sz="4" w:space="0" w:color="auto"/>
            </w:tcBorders>
            <w:shd w:val="clear" w:color="auto" w:fill="FFFFFF" w:themeFill="background1"/>
          </w:tcPr>
          <w:p w14:paraId="0080A48B" w14:textId="77777777" w:rsidR="00007441" w:rsidRPr="00E02560" w:rsidRDefault="00007441" w:rsidP="002E2E82">
            <w:pPr>
              <w:jc w:val="right"/>
              <w:rPr>
                <w:sz w:val="20"/>
                <w:szCs w:val="20"/>
              </w:rPr>
            </w:pPr>
            <w:r w:rsidRPr="00E02560">
              <w:rPr>
                <w:sz w:val="20"/>
                <w:szCs w:val="20"/>
              </w:rPr>
              <w:t>85,000</w:t>
            </w:r>
          </w:p>
        </w:tc>
      </w:tr>
      <w:tr w:rsidR="00007441" w:rsidRPr="00E02560" w14:paraId="24625E14" w14:textId="77777777" w:rsidTr="002E2E82">
        <w:trPr>
          <w:trHeight w:val="233"/>
        </w:trPr>
        <w:tc>
          <w:tcPr>
            <w:tcW w:w="3133" w:type="pct"/>
            <w:tcBorders>
              <w:top w:val="nil"/>
              <w:left w:val="single" w:sz="4" w:space="0" w:color="auto"/>
              <w:bottom w:val="nil"/>
              <w:right w:val="nil"/>
            </w:tcBorders>
            <w:shd w:val="clear" w:color="auto" w:fill="FFFFFF" w:themeFill="background1"/>
            <w:vAlign w:val="bottom"/>
          </w:tcPr>
          <w:p w14:paraId="292BCBE4" w14:textId="77777777" w:rsidR="00007441" w:rsidRPr="00E02560" w:rsidRDefault="00007441" w:rsidP="002E2E82">
            <w:pPr>
              <w:tabs>
                <w:tab w:val="left" w:pos="5558"/>
              </w:tabs>
              <w:ind w:left="4850" w:right="-198"/>
              <w:jc w:val="left"/>
              <w:rPr>
                <w:sz w:val="20"/>
                <w:szCs w:val="20"/>
              </w:rPr>
            </w:pPr>
            <w:r w:rsidRPr="00E02560">
              <w:rPr>
                <w:sz w:val="20"/>
                <w:szCs w:val="20"/>
              </w:rPr>
              <w:t>Phase IX:</w:t>
            </w:r>
          </w:p>
        </w:tc>
        <w:tc>
          <w:tcPr>
            <w:tcW w:w="971" w:type="pct"/>
            <w:tcBorders>
              <w:top w:val="nil"/>
              <w:left w:val="nil"/>
              <w:bottom w:val="nil"/>
              <w:right w:val="single" w:sz="4" w:space="0" w:color="auto"/>
            </w:tcBorders>
            <w:shd w:val="clear" w:color="auto" w:fill="FFFFFF" w:themeFill="background1"/>
            <w:vAlign w:val="bottom"/>
          </w:tcPr>
          <w:p w14:paraId="1039AE77" w14:textId="77777777" w:rsidR="00007441" w:rsidRPr="00E02560" w:rsidRDefault="00007441" w:rsidP="002E2E82">
            <w:pPr>
              <w:tabs>
                <w:tab w:val="left" w:pos="6840"/>
              </w:tabs>
              <w:ind w:left="-108"/>
              <w:jc w:val="right"/>
              <w:rPr>
                <w:sz w:val="20"/>
                <w:szCs w:val="20"/>
              </w:rPr>
            </w:pPr>
            <w:r w:rsidRPr="00E02560">
              <w:rPr>
                <w:sz w:val="20"/>
                <w:szCs w:val="20"/>
              </w:rPr>
              <w:t>Ju-21</w:t>
            </w:r>
          </w:p>
        </w:tc>
        <w:tc>
          <w:tcPr>
            <w:tcW w:w="896" w:type="pct"/>
            <w:tcBorders>
              <w:top w:val="nil"/>
              <w:left w:val="single" w:sz="4" w:space="0" w:color="auto"/>
              <w:bottom w:val="nil"/>
              <w:right w:val="single" w:sz="4" w:space="0" w:color="auto"/>
            </w:tcBorders>
            <w:shd w:val="clear" w:color="auto" w:fill="FFFFFF" w:themeFill="background1"/>
          </w:tcPr>
          <w:p w14:paraId="0FE6CD65" w14:textId="77777777" w:rsidR="00007441" w:rsidRPr="00E02560" w:rsidRDefault="00007441" w:rsidP="002E2E82">
            <w:pPr>
              <w:jc w:val="right"/>
              <w:rPr>
                <w:sz w:val="20"/>
                <w:szCs w:val="20"/>
              </w:rPr>
            </w:pPr>
            <w:r w:rsidRPr="00E02560">
              <w:rPr>
                <w:sz w:val="20"/>
                <w:szCs w:val="20"/>
              </w:rPr>
              <w:t>85,000</w:t>
            </w:r>
          </w:p>
        </w:tc>
      </w:tr>
      <w:tr w:rsidR="00007441" w:rsidRPr="00E02560" w14:paraId="0C58A83D" w14:textId="77777777" w:rsidTr="002E2E82">
        <w:trPr>
          <w:trHeight w:val="233"/>
        </w:trPr>
        <w:tc>
          <w:tcPr>
            <w:tcW w:w="3133" w:type="pct"/>
            <w:tcBorders>
              <w:top w:val="nil"/>
              <w:left w:val="single" w:sz="4" w:space="0" w:color="auto"/>
              <w:bottom w:val="nil"/>
              <w:right w:val="nil"/>
            </w:tcBorders>
            <w:shd w:val="clear" w:color="auto" w:fill="FFFFFF" w:themeFill="background1"/>
            <w:vAlign w:val="bottom"/>
          </w:tcPr>
          <w:p w14:paraId="6CBFFC8E" w14:textId="77777777" w:rsidR="00007441" w:rsidRPr="00E02560" w:rsidRDefault="00007441" w:rsidP="002E2E82">
            <w:pPr>
              <w:tabs>
                <w:tab w:val="left" w:pos="5558"/>
              </w:tabs>
              <w:ind w:left="4850" w:right="-198"/>
              <w:jc w:val="left"/>
              <w:rPr>
                <w:sz w:val="20"/>
                <w:szCs w:val="20"/>
              </w:rPr>
            </w:pPr>
            <w:r w:rsidRPr="00E02560">
              <w:rPr>
                <w:sz w:val="20"/>
                <w:szCs w:val="20"/>
              </w:rPr>
              <w:t>Phase X:</w:t>
            </w:r>
          </w:p>
        </w:tc>
        <w:tc>
          <w:tcPr>
            <w:tcW w:w="971" w:type="pct"/>
            <w:tcBorders>
              <w:top w:val="nil"/>
              <w:left w:val="nil"/>
              <w:bottom w:val="nil"/>
              <w:right w:val="single" w:sz="4" w:space="0" w:color="auto"/>
            </w:tcBorders>
            <w:shd w:val="clear" w:color="auto" w:fill="FFFFFF" w:themeFill="background1"/>
            <w:vAlign w:val="bottom"/>
          </w:tcPr>
          <w:p w14:paraId="1C48C4E1" w14:textId="77777777" w:rsidR="00007441" w:rsidRPr="00E02560" w:rsidRDefault="00007441" w:rsidP="002E2E82">
            <w:pPr>
              <w:tabs>
                <w:tab w:val="left" w:pos="6840"/>
              </w:tabs>
              <w:ind w:left="-108"/>
              <w:jc w:val="right"/>
              <w:rPr>
                <w:sz w:val="20"/>
                <w:szCs w:val="20"/>
              </w:rPr>
            </w:pPr>
            <w:r w:rsidRPr="00E02560">
              <w:rPr>
                <w:sz w:val="20"/>
                <w:szCs w:val="20"/>
              </w:rPr>
              <w:t>Jun-23</w:t>
            </w:r>
          </w:p>
        </w:tc>
        <w:tc>
          <w:tcPr>
            <w:tcW w:w="896" w:type="pct"/>
            <w:tcBorders>
              <w:top w:val="nil"/>
              <w:left w:val="single" w:sz="4" w:space="0" w:color="auto"/>
              <w:bottom w:val="nil"/>
              <w:right w:val="single" w:sz="4" w:space="0" w:color="auto"/>
            </w:tcBorders>
            <w:shd w:val="clear" w:color="auto" w:fill="FFFFFF" w:themeFill="background1"/>
          </w:tcPr>
          <w:p w14:paraId="2EB5B7CB" w14:textId="77777777" w:rsidR="00007441" w:rsidRPr="00E02560" w:rsidRDefault="00007441" w:rsidP="002E2E82">
            <w:pPr>
              <w:jc w:val="right"/>
              <w:rPr>
                <w:sz w:val="20"/>
                <w:szCs w:val="20"/>
              </w:rPr>
            </w:pPr>
            <w:r w:rsidRPr="00E02560">
              <w:rPr>
                <w:sz w:val="20"/>
                <w:szCs w:val="20"/>
              </w:rPr>
              <w:t>180,000</w:t>
            </w:r>
          </w:p>
        </w:tc>
      </w:tr>
      <w:tr w:rsidR="00007441" w:rsidRPr="00E02560" w14:paraId="7E1E5CA1" w14:textId="77777777" w:rsidTr="002E2E82">
        <w:trPr>
          <w:trHeight w:val="233"/>
        </w:trPr>
        <w:tc>
          <w:tcPr>
            <w:tcW w:w="4104" w:type="pct"/>
            <w:gridSpan w:val="2"/>
            <w:tcBorders>
              <w:top w:val="nil"/>
              <w:left w:val="single" w:sz="4" w:space="0" w:color="auto"/>
              <w:bottom w:val="single" w:sz="4" w:space="0" w:color="auto"/>
              <w:right w:val="single" w:sz="4" w:space="0" w:color="auto"/>
            </w:tcBorders>
          </w:tcPr>
          <w:p w14:paraId="403AD632" w14:textId="77777777" w:rsidR="00007441" w:rsidRPr="00E02560" w:rsidRDefault="00007441" w:rsidP="002E2E82">
            <w:pPr>
              <w:ind w:left="6834" w:right="-342"/>
              <w:jc w:val="left"/>
              <w:rPr>
                <w:sz w:val="20"/>
                <w:szCs w:val="20"/>
              </w:rPr>
            </w:pPr>
            <w:r w:rsidRPr="00E02560">
              <w:rPr>
                <w:sz w:val="20"/>
                <w:szCs w:val="20"/>
              </w:rPr>
              <w:t>Total:</w:t>
            </w:r>
          </w:p>
        </w:tc>
        <w:tc>
          <w:tcPr>
            <w:tcW w:w="896" w:type="pct"/>
            <w:tcBorders>
              <w:top w:val="nil"/>
              <w:left w:val="single" w:sz="4" w:space="0" w:color="auto"/>
              <w:bottom w:val="single" w:sz="4" w:space="0" w:color="auto"/>
              <w:right w:val="single" w:sz="4" w:space="0" w:color="auto"/>
            </w:tcBorders>
          </w:tcPr>
          <w:p w14:paraId="2C38122F" w14:textId="77777777" w:rsidR="00007441" w:rsidRPr="00E02560" w:rsidRDefault="00007441" w:rsidP="002E2E82">
            <w:pPr>
              <w:jc w:val="right"/>
              <w:rPr>
                <w:sz w:val="20"/>
                <w:szCs w:val="20"/>
              </w:rPr>
            </w:pPr>
            <w:r w:rsidRPr="00E02560">
              <w:rPr>
                <w:sz w:val="20"/>
                <w:szCs w:val="20"/>
              </w:rPr>
              <w:t>731,266</w:t>
            </w:r>
          </w:p>
        </w:tc>
      </w:tr>
      <w:tr w:rsidR="00007441" w:rsidRPr="00E02560" w14:paraId="518DC4C5" w14:textId="77777777" w:rsidTr="002E2E82">
        <w:trPr>
          <w:trHeight w:val="233"/>
        </w:trPr>
        <w:tc>
          <w:tcPr>
            <w:tcW w:w="4104" w:type="pct"/>
            <w:gridSpan w:val="2"/>
            <w:tcBorders>
              <w:top w:val="single" w:sz="4" w:space="0" w:color="auto"/>
            </w:tcBorders>
            <w:shd w:val="clear" w:color="auto" w:fill="FFFFFF" w:themeFill="background1"/>
          </w:tcPr>
          <w:p w14:paraId="6DD4783C" w14:textId="77777777" w:rsidR="00007441" w:rsidRPr="00E02560" w:rsidRDefault="00007441" w:rsidP="002E2E82">
            <w:pPr>
              <w:jc w:val="left"/>
              <w:rPr>
                <w:sz w:val="20"/>
                <w:szCs w:val="20"/>
              </w:rPr>
            </w:pPr>
            <w:r w:rsidRPr="00E02560">
              <w:rPr>
                <w:sz w:val="20"/>
                <w:szCs w:val="20"/>
              </w:rPr>
              <w:t>Amount requested for renewal (phase XI) (US $):</w:t>
            </w:r>
          </w:p>
        </w:tc>
        <w:tc>
          <w:tcPr>
            <w:tcW w:w="896" w:type="pct"/>
            <w:tcBorders>
              <w:top w:val="single" w:sz="4" w:space="0" w:color="auto"/>
            </w:tcBorders>
          </w:tcPr>
          <w:p w14:paraId="0B157748" w14:textId="77777777" w:rsidR="00007441" w:rsidRPr="00E02560" w:rsidRDefault="00007441" w:rsidP="002E2E82">
            <w:pPr>
              <w:jc w:val="right"/>
              <w:rPr>
                <w:sz w:val="20"/>
                <w:szCs w:val="20"/>
              </w:rPr>
            </w:pPr>
            <w:r w:rsidRPr="00E02560">
              <w:rPr>
                <w:sz w:val="20"/>
                <w:szCs w:val="20"/>
              </w:rPr>
              <w:t>180,000</w:t>
            </w:r>
          </w:p>
        </w:tc>
      </w:tr>
      <w:tr w:rsidR="00007441" w:rsidRPr="00E02560" w14:paraId="0201279E" w14:textId="77777777" w:rsidTr="002E2E82">
        <w:trPr>
          <w:trHeight w:val="233"/>
        </w:trPr>
        <w:tc>
          <w:tcPr>
            <w:tcW w:w="4104" w:type="pct"/>
            <w:gridSpan w:val="2"/>
          </w:tcPr>
          <w:p w14:paraId="46C29B93" w14:textId="77777777" w:rsidR="00007441" w:rsidRPr="00E02560" w:rsidRDefault="00007441" w:rsidP="002E2E82">
            <w:pPr>
              <w:jc w:val="left"/>
              <w:rPr>
                <w:sz w:val="20"/>
                <w:szCs w:val="20"/>
              </w:rPr>
            </w:pPr>
            <w:r w:rsidRPr="00E02560">
              <w:rPr>
                <w:sz w:val="20"/>
                <w:szCs w:val="20"/>
              </w:rPr>
              <w:t xml:space="preserve">Amount recommended for approval for phase XI (US $): </w:t>
            </w:r>
          </w:p>
        </w:tc>
        <w:tc>
          <w:tcPr>
            <w:tcW w:w="896" w:type="pct"/>
          </w:tcPr>
          <w:p w14:paraId="32D7205C" w14:textId="77777777" w:rsidR="00007441" w:rsidRPr="00E02560" w:rsidRDefault="00007441" w:rsidP="002E2E82">
            <w:pPr>
              <w:jc w:val="right"/>
              <w:rPr>
                <w:sz w:val="20"/>
                <w:szCs w:val="20"/>
              </w:rPr>
            </w:pPr>
            <w:r w:rsidRPr="00E02560">
              <w:rPr>
                <w:sz w:val="20"/>
                <w:szCs w:val="20"/>
              </w:rPr>
              <w:t>180,000</w:t>
            </w:r>
          </w:p>
        </w:tc>
      </w:tr>
      <w:tr w:rsidR="00007441" w:rsidRPr="00E02560" w14:paraId="2FF96016" w14:textId="77777777" w:rsidTr="002E2E82">
        <w:trPr>
          <w:trHeight w:val="233"/>
        </w:trPr>
        <w:tc>
          <w:tcPr>
            <w:tcW w:w="4104" w:type="pct"/>
            <w:gridSpan w:val="2"/>
          </w:tcPr>
          <w:p w14:paraId="015982BD" w14:textId="77777777" w:rsidR="00007441" w:rsidRPr="00E02560" w:rsidRDefault="00007441" w:rsidP="002E2E82">
            <w:pPr>
              <w:jc w:val="left"/>
              <w:rPr>
                <w:sz w:val="20"/>
                <w:szCs w:val="20"/>
              </w:rPr>
            </w:pPr>
            <w:r w:rsidRPr="00E02560">
              <w:rPr>
                <w:sz w:val="20"/>
                <w:szCs w:val="20"/>
              </w:rPr>
              <w:t>Agency support costs (US $):</w:t>
            </w:r>
          </w:p>
        </w:tc>
        <w:tc>
          <w:tcPr>
            <w:tcW w:w="896" w:type="pct"/>
          </w:tcPr>
          <w:p w14:paraId="61F931D3" w14:textId="77777777" w:rsidR="00007441" w:rsidRPr="00E02560" w:rsidRDefault="00007441" w:rsidP="002E2E82">
            <w:pPr>
              <w:jc w:val="right"/>
              <w:rPr>
                <w:sz w:val="20"/>
                <w:szCs w:val="20"/>
              </w:rPr>
            </w:pPr>
            <w:r w:rsidRPr="00E02560">
              <w:rPr>
                <w:sz w:val="20"/>
                <w:szCs w:val="20"/>
              </w:rPr>
              <w:t>0</w:t>
            </w:r>
          </w:p>
        </w:tc>
      </w:tr>
      <w:tr w:rsidR="00007441" w:rsidRPr="00E02560" w14:paraId="610BFCE7" w14:textId="77777777" w:rsidTr="002E2E82">
        <w:trPr>
          <w:trHeight w:val="233"/>
        </w:trPr>
        <w:tc>
          <w:tcPr>
            <w:tcW w:w="4104" w:type="pct"/>
            <w:gridSpan w:val="2"/>
          </w:tcPr>
          <w:p w14:paraId="0CE7FD11" w14:textId="77777777" w:rsidR="00007441" w:rsidRPr="00E02560" w:rsidRDefault="00007441" w:rsidP="002E2E82">
            <w:pPr>
              <w:jc w:val="left"/>
              <w:rPr>
                <w:sz w:val="20"/>
                <w:szCs w:val="20"/>
              </w:rPr>
            </w:pPr>
            <w:r w:rsidRPr="00E02560">
              <w:rPr>
                <w:sz w:val="20"/>
                <w:szCs w:val="20"/>
              </w:rPr>
              <w:t>Total cost of institutional strengthening phase XI to the Multilateral Fund (US $):</w:t>
            </w:r>
          </w:p>
        </w:tc>
        <w:tc>
          <w:tcPr>
            <w:tcW w:w="896" w:type="pct"/>
          </w:tcPr>
          <w:p w14:paraId="3AE43D2F" w14:textId="77777777" w:rsidR="00007441" w:rsidRPr="00E02560" w:rsidRDefault="00007441" w:rsidP="002E2E82">
            <w:pPr>
              <w:jc w:val="right"/>
              <w:rPr>
                <w:sz w:val="20"/>
                <w:szCs w:val="20"/>
              </w:rPr>
            </w:pPr>
            <w:r w:rsidRPr="00E02560">
              <w:rPr>
                <w:sz w:val="20"/>
                <w:szCs w:val="20"/>
              </w:rPr>
              <w:t>180,000</w:t>
            </w:r>
          </w:p>
        </w:tc>
      </w:tr>
      <w:tr w:rsidR="00007441" w:rsidRPr="00E02560" w14:paraId="297B3325" w14:textId="77777777" w:rsidTr="002E2E82">
        <w:trPr>
          <w:trHeight w:val="233"/>
        </w:trPr>
        <w:tc>
          <w:tcPr>
            <w:tcW w:w="4104" w:type="pct"/>
            <w:gridSpan w:val="2"/>
          </w:tcPr>
          <w:p w14:paraId="23F2190A" w14:textId="77777777" w:rsidR="00007441" w:rsidRPr="00E02560" w:rsidRDefault="00007441" w:rsidP="002E2E82">
            <w:pPr>
              <w:jc w:val="left"/>
              <w:rPr>
                <w:sz w:val="20"/>
                <w:szCs w:val="20"/>
              </w:rPr>
            </w:pPr>
            <w:r w:rsidRPr="00E02560">
              <w:rPr>
                <w:sz w:val="20"/>
                <w:szCs w:val="20"/>
              </w:rPr>
              <w:t>Date of approval of country programme:</w:t>
            </w:r>
          </w:p>
        </w:tc>
        <w:tc>
          <w:tcPr>
            <w:tcW w:w="896" w:type="pct"/>
            <w:shd w:val="clear" w:color="auto" w:fill="FFFFFF" w:themeFill="background1"/>
          </w:tcPr>
          <w:p w14:paraId="19B7566C" w14:textId="77777777" w:rsidR="00007441" w:rsidRPr="00E02560" w:rsidRDefault="00007441" w:rsidP="002E2E82">
            <w:pPr>
              <w:jc w:val="right"/>
              <w:rPr>
                <w:sz w:val="20"/>
                <w:szCs w:val="20"/>
              </w:rPr>
            </w:pPr>
            <w:r w:rsidRPr="00E02560">
              <w:rPr>
                <w:sz w:val="20"/>
                <w:szCs w:val="20"/>
              </w:rPr>
              <w:t>2002</w:t>
            </w:r>
          </w:p>
        </w:tc>
      </w:tr>
      <w:tr w:rsidR="00007441" w:rsidRPr="00E02560" w14:paraId="007A211D" w14:textId="77777777" w:rsidTr="002E2E82">
        <w:trPr>
          <w:trHeight w:val="233"/>
        </w:trPr>
        <w:tc>
          <w:tcPr>
            <w:tcW w:w="4104" w:type="pct"/>
            <w:gridSpan w:val="2"/>
            <w:tcBorders>
              <w:bottom w:val="single" w:sz="4" w:space="0" w:color="auto"/>
            </w:tcBorders>
          </w:tcPr>
          <w:p w14:paraId="7665D7F9" w14:textId="77777777" w:rsidR="00007441" w:rsidRPr="00E02560" w:rsidRDefault="00007441" w:rsidP="002E2E82">
            <w:pPr>
              <w:jc w:val="left"/>
              <w:rPr>
                <w:sz w:val="20"/>
                <w:szCs w:val="20"/>
              </w:rPr>
            </w:pPr>
            <w:r w:rsidRPr="00E02560">
              <w:rPr>
                <w:sz w:val="20"/>
                <w:szCs w:val="20"/>
              </w:rPr>
              <w:t>Date of approval of HCFC phase-out management plan:</w:t>
            </w:r>
          </w:p>
        </w:tc>
        <w:tc>
          <w:tcPr>
            <w:tcW w:w="896" w:type="pct"/>
            <w:tcBorders>
              <w:bottom w:val="single" w:sz="4" w:space="0" w:color="auto"/>
            </w:tcBorders>
            <w:shd w:val="clear" w:color="auto" w:fill="FFFFFF" w:themeFill="background1"/>
          </w:tcPr>
          <w:p w14:paraId="3C1B5AE0" w14:textId="77777777" w:rsidR="00007441" w:rsidRPr="00E02560" w:rsidRDefault="00007441" w:rsidP="002E2E82">
            <w:pPr>
              <w:jc w:val="right"/>
              <w:rPr>
                <w:sz w:val="20"/>
                <w:szCs w:val="20"/>
              </w:rPr>
            </w:pPr>
            <w:r w:rsidRPr="00E02560">
              <w:rPr>
                <w:sz w:val="20"/>
                <w:szCs w:val="20"/>
              </w:rPr>
              <w:t>2011</w:t>
            </w:r>
          </w:p>
        </w:tc>
      </w:tr>
      <w:tr w:rsidR="00007441" w:rsidRPr="00E02560" w14:paraId="13381BAF" w14:textId="77777777" w:rsidTr="002E2E82">
        <w:trPr>
          <w:trHeight w:val="233"/>
        </w:trPr>
        <w:tc>
          <w:tcPr>
            <w:tcW w:w="4104" w:type="pct"/>
            <w:gridSpan w:val="2"/>
            <w:tcBorders>
              <w:bottom w:val="single" w:sz="4" w:space="0" w:color="auto"/>
            </w:tcBorders>
          </w:tcPr>
          <w:p w14:paraId="685511ED" w14:textId="77777777" w:rsidR="00007441" w:rsidRPr="00E02560" w:rsidRDefault="00007441" w:rsidP="002E2E82">
            <w:pPr>
              <w:jc w:val="left"/>
              <w:rPr>
                <w:sz w:val="20"/>
                <w:szCs w:val="20"/>
              </w:rPr>
            </w:pPr>
            <w:r w:rsidRPr="00E02560">
              <w:rPr>
                <w:sz w:val="20"/>
                <w:szCs w:val="20"/>
              </w:rPr>
              <w:t>Date of approval of Kigali HFC implementation plan:</w:t>
            </w:r>
          </w:p>
        </w:tc>
        <w:tc>
          <w:tcPr>
            <w:tcW w:w="896" w:type="pct"/>
            <w:tcBorders>
              <w:bottom w:val="single" w:sz="4" w:space="0" w:color="auto"/>
            </w:tcBorders>
            <w:shd w:val="clear" w:color="auto" w:fill="FFFFFF" w:themeFill="background1"/>
          </w:tcPr>
          <w:p w14:paraId="229D9A60" w14:textId="77777777" w:rsidR="00007441" w:rsidRPr="00E02560" w:rsidRDefault="00007441" w:rsidP="002E2E82">
            <w:pPr>
              <w:jc w:val="right"/>
              <w:rPr>
                <w:sz w:val="20"/>
                <w:szCs w:val="20"/>
              </w:rPr>
            </w:pPr>
            <w:r w:rsidRPr="00E02560">
              <w:rPr>
                <w:sz w:val="20"/>
                <w:szCs w:val="20"/>
              </w:rPr>
              <w:t>2024</w:t>
            </w:r>
          </w:p>
        </w:tc>
      </w:tr>
      <w:tr w:rsidR="00007441" w:rsidRPr="00E02560" w14:paraId="69E289AB" w14:textId="77777777" w:rsidTr="002E2E82">
        <w:trPr>
          <w:trHeight w:val="233"/>
        </w:trPr>
        <w:tc>
          <w:tcPr>
            <w:tcW w:w="4104" w:type="pct"/>
            <w:gridSpan w:val="2"/>
            <w:tcBorders>
              <w:top w:val="single" w:sz="4" w:space="0" w:color="auto"/>
              <w:left w:val="single" w:sz="4" w:space="0" w:color="auto"/>
              <w:bottom w:val="nil"/>
              <w:right w:val="single" w:sz="4" w:space="0" w:color="auto"/>
            </w:tcBorders>
          </w:tcPr>
          <w:p w14:paraId="6A8AD500" w14:textId="77777777" w:rsidR="00007441" w:rsidRPr="00E02560" w:rsidRDefault="00007441" w:rsidP="002E2E82">
            <w:pPr>
              <w:spacing w:before="20"/>
              <w:jc w:val="left"/>
              <w:rPr>
                <w:sz w:val="20"/>
                <w:szCs w:val="20"/>
              </w:rPr>
            </w:pPr>
            <w:r w:rsidRPr="00E02560">
              <w:rPr>
                <w:sz w:val="20"/>
                <w:szCs w:val="20"/>
                <w:lang w:val="en-GB"/>
              </w:rPr>
              <w:t>Baseline consumption of controlled substances (ODP tonnes/CO</w:t>
            </w:r>
            <w:r w:rsidRPr="00E02560">
              <w:rPr>
                <w:sz w:val="20"/>
                <w:szCs w:val="20"/>
                <w:vertAlign w:val="subscript"/>
                <w:lang w:val="en-GB"/>
              </w:rPr>
              <w:t>2</w:t>
            </w:r>
            <w:r w:rsidRPr="00E02560">
              <w:rPr>
                <w:sz w:val="20"/>
                <w:szCs w:val="20"/>
                <w:lang w:val="en-GB"/>
              </w:rPr>
              <w:t>-eq tonnes):</w:t>
            </w:r>
          </w:p>
        </w:tc>
        <w:tc>
          <w:tcPr>
            <w:tcW w:w="896" w:type="pct"/>
            <w:tcBorders>
              <w:top w:val="single" w:sz="4" w:space="0" w:color="auto"/>
              <w:left w:val="single" w:sz="4" w:space="0" w:color="auto"/>
              <w:bottom w:val="nil"/>
              <w:right w:val="single" w:sz="4" w:space="0" w:color="auto"/>
            </w:tcBorders>
            <w:shd w:val="clear" w:color="auto" w:fill="FFFFFF" w:themeFill="background1"/>
            <w:vAlign w:val="bottom"/>
          </w:tcPr>
          <w:p w14:paraId="6B1A4554" w14:textId="77777777" w:rsidR="00007441" w:rsidRPr="00E02560" w:rsidRDefault="00007441" w:rsidP="002E2E82">
            <w:pPr>
              <w:jc w:val="right"/>
              <w:rPr>
                <w:sz w:val="20"/>
                <w:szCs w:val="20"/>
              </w:rPr>
            </w:pPr>
          </w:p>
        </w:tc>
      </w:tr>
      <w:tr w:rsidR="00007441" w:rsidRPr="00E02560" w14:paraId="2CC0A0E3" w14:textId="77777777" w:rsidTr="002E2E82">
        <w:trPr>
          <w:trHeight w:val="233"/>
        </w:trPr>
        <w:tc>
          <w:tcPr>
            <w:tcW w:w="4104" w:type="pct"/>
            <w:gridSpan w:val="2"/>
            <w:tcBorders>
              <w:top w:val="nil"/>
              <w:left w:val="single" w:sz="4" w:space="0" w:color="auto"/>
              <w:bottom w:val="nil"/>
              <w:right w:val="single" w:sz="4" w:space="0" w:color="auto"/>
            </w:tcBorders>
          </w:tcPr>
          <w:p w14:paraId="32C86360" w14:textId="77777777" w:rsidR="00007441" w:rsidRPr="00E02560" w:rsidRDefault="00007441" w:rsidP="002E2E82">
            <w:pPr>
              <w:ind w:left="360" w:hanging="360"/>
              <w:jc w:val="left"/>
              <w:rPr>
                <w:sz w:val="20"/>
                <w:szCs w:val="20"/>
              </w:rPr>
            </w:pPr>
            <w:r w:rsidRPr="00E02560">
              <w:rPr>
                <w:sz w:val="20"/>
                <w:szCs w:val="20"/>
              </w:rPr>
              <w:t>(a)</w:t>
            </w:r>
            <w:r w:rsidRPr="00E02560">
              <w:rPr>
                <w:sz w:val="20"/>
                <w:szCs w:val="20"/>
              </w:rPr>
              <w:tab/>
              <w:t>Annex B, Group III (methyl chloroform) (average 1998-2000)</w:t>
            </w:r>
          </w:p>
        </w:tc>
        <w:tc>
          <w:tcPr>
            <w:tcW w:w="896" w:type="pct"/>
            <w:tcBorders>
              <w:top w:val="nil"/>
              <w:left w:val="single" w:sz="4" w:space="0" w:color="auto"/>
              <w:bottom w:val="nil"/>
              <w:right w:val="single" w:sz="4" w:space="0" w:color="auto"/>
            </w:tcBorders>
            <w:shd w:val="clear" w:color="auto" w:fill="FFFFFF" w:themeFill="background1"/>
            <w:vAlign w:val="bottom"/>
          </w:tcPr>
          <w:p w14:paraId="4C993630" w14:textId="77777777" w:rsidR="00007441" w:rsidRPr="00E02560" w:rsidRDefault="00007441" w:rsidP="002E2E82">
            <w:pPr>
              <w:jc w:val="right"/>
              <w:rPr>
                <w:sz w:val="20"/>
                <w:szCs w:val="20"/>
              </w:rPr>
            </w:pPr>
            <w:r w:rsidRPr="00E02560">
              <w:rPr>
                <w:sz w:val="20"/>
                <w:szCs w:val="20"/>
              </w:rPr>
              <w:t>0.0</w:t>
            </w:r>
          </w:p>
        </w:tc>
      </w:tr>
      <w:tr w:rsidR="00007441" w:rsidRPr="00E02560" w14:paraId="2251EB5B" w14:textId="77777777" w:rsidTr="002E2E82">
        <w:trPr>
          <w:trHeight w:val="233"/>
        </w:trPr>
        <w:tc>
          <w:tcPr>
            <w:tcW w:w="4104" w:type="pct"/>
            <w:gridSpan w:val="2"/>
            <w:tcBorders>
              <w:top w:val="nil"/>
              <w:left w:val="single" w:sz="4" w:space="0" w:color="auto"/>
              <w:bottom w:val="nil"/>
              <w:right w:val="single" w:sz="4" w:space="0" w:color="auto"/>
            </w:tcBorders>
          </w:tcPr>
          <w:p w14:paraId="74E8E8F2" w14:textId="77777777" w:rsidR="00007441" w:rsidRPr="00E02560" w:rsidRDefault="00007441" w:rsidP="002E2E82">
            <w:pPr>
              <w:spacing w:after="20"/>
              <w:ind w:left="360" w:hanging="360"/>
              <w:jc w:val="left"/>
              <w:rPr>
                <w:sz w:val="20"/>
                <w:szCs w:val="20"/>
              </w:rPr>
            </w:pPr>
            <w:r w:rsidRPr="00E02560">
              <w:rPr>
                <w:sz w:val="20"/>
                <w:szCs w:val="20"/>
              </w:rPr>
              <w:t>(b)</w:t>
            </w:r>
            <w:r w:rsidRPr="00E02560">
              <w:rPr>
                <w:sz w:val="20"/>
                <w:szCs w:val="20"/>
              </w:rPr>
              <w:tab/>
              <w:t>Annex C, Group I (HCFCs) (average 2009-2010)</w:t>
            </w:r>
          </w:p>
        </w:tc>
        <w:tc>
          <w:tcPr>
            <w:tcW w:w="896" w:type="pct"/>
            <w:tcBorders>
              <w:top w:val="nil"/>
              <w:left w:val="single" w:sz="4" w:space="0" w:color="auto"/>
              <w:bottom w:val="nil"/>
              <w:right w:val="single" w:sz="4" w:space="0" w:color="auto"/>
            </w:tcBorders>
            <w:shd w:val="clear" w:color="auto" w:fill="FFFFFF" w:themeFill="background1"/>
            <w:vAlign w:val="bottom"/>
          </w:tcPr>
          <w:p w14:paraId="263D8CDE" w14:textId="77777777" w:rsidR="00007441" w:rsidRPr="00E02560" w:rsidRDefault="00007441" w:rsidP="002E2E82">
            <w:pPr>
              <w:jc w:val="right"/>
              <w:rPr>
                <w:sz w:val="20"/>
                <w:szCs w:val="20"/>
              </w:rPr>
            </w:pPr>
            <w:r w:rsidRPr="00E02560">
              <w:rPr>
                <w:sz w:val="20"/>
                <w:szCs w:val="20"/>
              </w:rPr>
              <w:t>0.1</w:t>
            </w:r>
          </w:p>
        </w:tc>
      </w:tr>
      <w:tr w:rsidR="00007441" w:rsidRPr="00E02560" w14:paraId="44487F15" w14:textId="77777777" w:rsidTr="002E2E82">
        <w:trPr>
          <w:trHeight w:val="233"/>
        </w:trPr>
        <w:tc>
          <w:tcPr>
            <w:tcW w:w="4104" w:type="pct"/>
            <w:gridSpan w:val="2"/>
            <w:tcBorders>
              <w:top w:val="nil"/>
              <w:bottom w:val="nil"/>
            </w:tcBorders>
          </w:tcPr>
          <w:p w14:paraId="3BBEB935" w14:textId="77777777" w:rsidR="00007441" w:rsidRPr="00E02560" w:rsidRDefault="00007441" w:rsidP="002E2E82">
            <w:pPr>
              <w:spacing w:after="20"/>
              <w:ind w:left="360" w:hanging="360"/>
              <w:jc w:val="left"/>
              <w:rPr>
                <w:sz w:val="20"/>
                <w:szCs w:val="20"/>
              </w:rPr>
            </w:pPr>
            <w:r w:rsidRPr="00E02560">
              <w:rPr>
                <w:sz w:val="20"/>
                <w:szCs w:val="20"/>
              </w:rPr>
              <w:t>(c)</w:t>
            </w:r>
            <w:r w:rsidRPr="00E02560">
              <w:rPr>
                <w:sz w:val="20"/>
                <w:szCs w:val="20"/>
              </w:rPr>
              <w:tab/>
              <w:t>Annex E, (methyl bromide) (average 1995-1998)</w:t>
            </w:r>
          </w:p>
        </w:tc>
        <w:tc>
          <w:tcPr>
            <w:tcW w:w="896" w:type="pct"/>
            <w:tcBorders>
              <w:top w:val="nil"/>
              <w:bottom w:val="nil"/>
            </w:tcBorders>
            <w:shd w:val="clear" w:color="auto" w:fill="FFFFFF" w:themeFill="background1"/>
            <w:vAlign w:val="bottom"/>
          </w:tcPr>
          <w:p w14:paraId="1ED3F41B" w14:textId="77777777" w:rsidR="00007441" w:rsidRPr="00E02560" w:rsidRDefault="00007441" w:rsidP="002E2E82">
            <w:pPr>
              <w:jc w:val="right"/>
              <w:rPr>
                <w:sz w:val="20"/>
                <w:szCs w:val="20"/>
              </w:rPr>
            </w:pPr>
            <w:r w:rsidRPr="00E02560">
              <w:rPr>
                <w:sz w:val="20"/>
                <w:szCs w:val="20"/>
              </w:rPr>
              <w:t>0.2</w:t>
            </w:r>
          </w:p>
        </w:tc>
      </w:tr>
      <w:tr w:rsidR="00007441" w:rsidRPr="00E02560" w14:paraId="41EB6F41" w14:textId="77777777" w:rsidTr="002E2E82">
        <w:trPr>
          <w:trHeight w:val="233"/>
        </w:trPr>
        <w:tc>
          <w:tcPr>
            <w:tcW w:w="4104" w:type="pct"/>
            <w:gridSpan w:val="2"/>
            <w:tcBorders>
              <w:top w:val="nil"/>
              <w:left w:val="single" w:sz="4" w:space="0" w:color="auto"/>
              <w:bottom w:val="single" w:sz="4" w:space="0" w:color="auto"/>
              <w:right w:val="single" w:sz="4" w:space="0" w:color="auto"/>
            </w:tcBorders>
          </w:tcPr>
          <w:p w14:paraId="2C402937" w14:textId="77777777" w:rsidR="00007441" w:rsidRPr="00E02560" w:rsidRDefault="00007441" w:rsidP="002E2E82">
            <w:pPr>
              <w:keepNext/>
              <w:spacing w:after="20"/>
              <w:ind w:left="360" w:hanging="360"/>
              <w:jc w:val="left"/>
              <w:rPr>
                <w:sz w:val="20"/>
                <w:szCs w:val="20"/>
              </w:rPr>
            </w:pPr>
            <w:r w:rsidRPr="00E02560">
              <w:rPr>
                <w:sz w:val="20"/>
                <w:szCs w:val="20"/>
              </w:rPr>
              <w:t>(d)</w:t>
            </w:r>
            <w:r w:rsidRPr="00E02560">
              <w:rPr>
                <w:sz w:val="20"/>
                <w:szCs w:val="20"/>
              </w:rPr>
              <w:tab/>
              <w:t>Annex F (HFCs) (average 2020-2022 plus 65% of HCFC baseline)</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3479DBA1" w14:textId="77777777" w:rsidR="00007441" w:rsidRPr="00E02560" w:rsidRDefault="00007441" w:rsidP="002E2E82">
            <w:pPr>
              <w:keepNext/>
              <w:spacing w:before="20"/>
              <w:jc w:val="right"/>
              <w:rPr>
                <w:sz w:val="20"/>
                <w:szCs w:val="20"/>
              </w:rPr>
            </w:pPr>
            <w:r w:rsidRPr="00E02560">
              <w:rPr>
                <w:sz w:val="20"/>
                <w:szCs w:val="20"/>
              </w:rPr>
              <w:t>7,676</w:t>
            </w:r>
          </w:p>
        </w:tc>
      </w:tr>
      <w:tr w:rsidR="00007441" w:rsidRPr="00E02560" w14:paraId="478F83AE" w14:textId="77777777" w:rsidTr="002E2E82">
        <w:trPr>
          <w:trHeight w:val="233"/>
        </w:trPr>
        <w:tc>
          <w:tcPr>
            <w:tcW w:w="4104" w:type="pct"/>
            <w:gridSpan w:val="2"/>
            <w:tcBorders>
              <w:top w:val="single" w:sz="4" w:space="0" w:color="auto"/>
              <w:left w:val="single" w:sz="4" w:space="0" w:color="auto"/>
              <w:bottom w:val="nil"/>
              <w:right w:val="single" w:sz="4" w:space="0" w:color="auto"/>
            </w:tcBorders>
          </w:tcPr>
          <w:p w14:paraId="0017DA32" w14:textId="77777777" w:rsidR="00007441" w:rsidRPr="00E02560" w:rsidRDefault="00007441" w:rsidP="002E2E82">
            <w:pPr>
              <w:keepNext/>
              <w:spacing w:before="20"/>
              <w:jc w:val="left"/>
              <w:rPr>
                <w:sz w:val="20"/>
                <w:szCs w:val="20"/>
              </w:rPr>
            </w:pPr>
            <w:r w:rsidRPr="00E02560">
              <w:rPr>
                <w:sz w:val="20"/>
                <w:szCs w:val="20"/>
                <w:lang w:val="en-GB"/>
              </w:rPr>
              <w:t>Latest reported ODS consumption (2024)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2E1A71E1" w14:textId="77777777" w:rsidR="00007441" w:rsidRPr="00E02560" w:rsidRDefault="00007441" w:rsidP="002E2E82">
            <w:pPr>
              <w:keepNext/>
              <w:spacing w:before="20"/>
              <w:jc w:val="right"/>
              <w:rPr>
                <w:sz w:val="20"/>
                <w:szCs w:val="20"/>
              </w:rPr>
            </w:pPr>
          </w:p>
        </w:tc>
      </w:tr>
      <w:tr w:rsidR="00007441" w:rsidRPr="00E02560" w14:paraId="59E5C3CC" w14:textId="77777777" w:rsidTr="002E2E82">
        <w:trPr>
          <w:trHeight w:val="233"/>
        </w:trPr>
        <w:tc>
          <w:tcPr>
            <w:tcW w:w="4104" w:type="pct"/>
            <w:gridSpan w:val="2"/>
            <w:tcBorders>
              <w:top w:val="nil"/>
              <w:left w:val="single" w:sz="4" w:space="0" w:color="auto"/>
              <w:bottom w:val="nil"/>
              <w:right w:val="single" w:sz="4" w:space="0" w:color="auto"/>
            </w:tcBorders>
          </w:tcPr>
          <w:p w14:paraId="67BB8180" w14:textId="77777777" w:rsidR="00007441" w:rsidRPr="00E02560" w:rsidRDefault="00007441" w:rsidP="002E2E82">
            <w:pPr>
              <w:keepNext/>
              <w:ind w:left="360" w:hanging="360"/>
              <w:jc w:val="left"/>
              <w:rPr>
                <w:sz w:val="20"/>
                <w:szCs w:val="20"/>
              </w:rPr>
            </w:pPr>
            <w:r w:rsidRPr="00E02560">
              <w:rPr>
                <w:sz w:val="20"/>
                <w:szCs w:val="20"/>
              </w:rPr>
              <w:t>(a)</w:t>
            </w:r>
            <w:r w:rsidRPr="00E02560">
              <w:rPr>
                <w:sz w:val="20"/>
                <w:szCs w:val="20"/>
              </w:rPr>
              <w:tab/>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14:paraId="1F63FCCB" w14:textId="77777777" w:rsidR="00007441" w:rsidRPr="00E02560" w:rsidRDefault="00007441" w:rsidP="002E2E82">
            <w:pPr>
              <w:keepNext/>
              <w:jc w:val="right"/>
              <w:rPr>
                <w:sz w:val="20"/>
                <w:szCs w:val="20"/>
              </w:rPr>
            </w:pPr>
            <w:r w:rsidRPr="00E02560">
              <w:rPr>
                <w:sz w:val="20"/>
                <w:szCs w:val="20"/>
              </w:rPr>
              <w:t>0</w:t>
            </w:r>
          </w:p>
        </w:tc>
      </w:tr>
      <w:tr w:rsidR="00007441" w:rsidRPr="00E02560" w14:paraId="0B2FDE39" w14:textId="77777777" w:rsidTr="002E2E82">
        <w:trPr>
          <w:trHeight w:val="233"/>
        </w:trPr>
        <w:tc>
          <w:tcPr>
            <w:tcW w:w="4104" w:type="pct"/>
            <w:gridSpan w:val="2"/>
            <w:tcBorders>
              <w:top w:val="nil"/>
              <w:left w:val="single" w:sz="4" w:space="0" w:color="auto"/>
              <w:bottom w:val="nil"/>
              <w:right w:val="single" w:sz="4" w:space="0" w:color="auto"/>
            </w:tcBorders>
          </w:tcPr>
          <w:p w14:paraId="5E9550F5" w14:textId="77777777" w:rsidR="00007441" w:rsidRPr="00E02560" w:rsidRDefault="00007441" w:rsidP="002E2E82">
            <w:pPr>
              <w:keepNext/>
              <w:ind w:left="360" w:hanging="360"/>
              <w:jc w:val="left"/>
              <w:rPr>
                <w:sz w:val="20"/>
                <w:szCs w:val="20"/>
              </w:rPr>
            </w:pPr>
            <w:r w:rsidRPr="00E02560">
              <w:rPr>
                <w:sz w:val="20"/>
                <w:szCs w:val="20"/>
              </w:rPr>
              <w:t>(b)</w:t>
            </w:r>
            <w:r w:rsidRPr="00E02560">
              <w:rPr>
                <w:sz w:val="20"/>
                <w:szCs w:val="20"/>
              </w:rPr>
              <w:tab/>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14:paraId="214FBDC4" w14:textId="77777777" w:rsidR="00007441" w:rsidRPr="00E02560" w:rsidRDefault="00007441" w:rsidP="002E2E82">
            <w:pPr>
              <w:keepNext/>
              <w:jc w:val="right"/>
              <w:rPr>
                <w:sz w:val="20"/>
                <w:szCs w:val="20"/>
              </w:rPr>
            </w:pPr>
            <w:r w:rsidRPr="00E02560">
              <w:rPr>
                <w:sz w:val="20"/>
                <w:szCs w:val="20"/>
              </w:rPr>
              <w:t>0</w:t>
            </w:r>
          </w:p>
        </w:tc>
      </w:tr>
      <w:tr w:rsidR="00007441" w:rsidRPr="00E02560" w14:paraId="2192437A" w14:textId="77777777" w:rsidTr="002E2E82">
        <w:trPr>
          <w:trHeight w:val="233"/>
        </w:trPr>
        <w:tc>
          <w:tcPr>
            <w:tcW w:w="4104" w:type="pct"/>
            <w:gridSpan w:val="2"/>
            <w:tcBorders>
              <w:top w:val="nil"/>
              <w:left w:val="single" w:sz="4" w:space="0" w:color="auto"/>
              <w:bottom w:val="nil"/>
              <w:right w:val="single" w:sz="4" w:space="0" w:color="auto"/>
            </w:tcBorders>
          </w:tcPr>
          <w:p w14:paraId="466CF843" w14:textId="77777777" w:rsidR="00007441" w:rsidRPr="00E02560" w:rsidRDefault="00007441" w:rsidP="002E2E82">
            <w:pPr>
              <w:keepNext/>
              <w:ind w:left="360" w:hanging="360"/>
              <w:jc w:val="left"/>
              <w:rPr>
                <w:sz w:val="20"/>
                <w:szCs w:val="20"/>
              </w:rPr>
            </w:pPr>
            <w:r w:rsidRPr="00E02560">
              <w:rPr>
                <w:sz w:val="20"/>
                <w:szCs w:val="20"/>
              </w:rPr>
              <w:t>(c)</w:t>
            </w:r>
            <w:r w:rsidRPr="00E02560">
              <w:rPr>
                <w:sz w:val="20"/>
                <w:szCs w:val="20"/>
              </w:rPr>
              <w:tab/>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14:paraId="5D7D0E16" w14:textId="77777777" w:rsidR="00007441" w:rsidRPr="00E02560" w:rsidRDefault="00007441" w:rsidP="002E2E82">
            <w:pPr>
              <w:keepNext/>
              <w:jc w:val="right"/>
              <w:rPr>
                <w:sz w:val="20"/>
                <w:szCs w:val="20"/>
              </w:rPr>
            </w:pPr>
            <w:r w:rsidRPr="00E02560">
              <w:rPr>
                <w:sz w:val="20"/>
                <w:szCs w:val="20"/>
              </w:rPr>
              <w:t>0</w:t>
            </w:r>
          </w:p>
        </w:tc>
      </w:tr>
      <w:tr w:rsidR="00007441" w:rsidRPr="00E02560" w14:paraId="59BDC372" w14:textId="77777777" w:rsidTr="002E2E82">
        <w:trPr>
          <w:trHeight w:val="233"/>
        </w:trPr>
        <w:tc>
          <w:tcPr>
            <w:tcW w:w="4104" w:type="pct"/>
            <w:gridSpan w:val="2"/>
            <w:tcBorders>
              <w:top w:val="nil"/>
              <w:left w:val="single" w:sz="4" w:space="0" w:color="auto"/>
              <w:bottom w:val="nil"/>
              <w:right w:val="single" w:sz="4" w:space="0" w:color="auto"/>
            </w:tcBorders>
          </w:tcPr>
          <w:p w14:paraId="03335EDD" w14:textId="77777777" w:rsidR="00007441" w:rsidRPr="00E02560" w:rsidRDefault="00007441" w:rsidP="002E2E82">
            <w:pPr>
              <w:keepNext/>
              <w:tabs>
                <w:tab w:val="left" w:pos="6267"/>
                <w:tab w:val="left" w:pos="6834"/>
                <w:tab w:val="right" w:pos="7335"/>
              </w:tabs>
              <w:ind w:left="6267" w:right="-108"/>
              <w:jc w:val="left"/>
              <w:rPr>
                <w:sz w:val="20"/>
                <w:szCs w:val="20"/>
              </w:rPr>
            </w:pPr>
            <w:r w:rsidRPr="00E02560">
              <w:rPr>
                <w:sz w:val="20"/>
                <w:szCs w:val="20"/>
              </w:rPr>
              <w:tab/>
              <w:t>Total:</w:t>
            </w:r>
          </w:p>
        </w:tc>
        <w:tc>
          <w:tcPr>
            <w:tcW w:w="896" w:type="pct"/>
            <w:tcBorders>
              <w:top w:val="nil"/>
              <w:left w:val="single" w:sz="4" w:space="0" w:color="auto"/>
              <w:bottom w:val="nil"/>
              <w:right w:val="single" w:sz="4" w:space="0" w:color="auto"/>
            </w:tcBorders>
            <w:shd w:val="clear" w:color="auto" w:fill="FFFFFF" w:themeFill="background1"/>
            <w:vAlign w:val="bottom"/>
          </w:tcPr>
          <w:p w14:paraId="64CAF8F5" w14:textId="77777777" w:rsidR="00007441" w:rsidRPr="00E02560" w:rsidRDefault="00007441" w:rsidP="002E2E82">
            <w:pPr>
              <w:keepNext/>
              <w:jc w:val="right"/>
              <w:rPr>
                <w:sz w:val="20"/>
                <w:szCs w:val="20"/>
              </w:rPr>
            </w:pPr>
            <w:r w:rsidRPr="00E02560">
              <w:rPr>
                <w:sz w:val="20"/>
                <w:szCs w:val="20"/>
              </w:rPr>
              <w:t>0</w:t>
            </w:r>
          </w:p>
        </w:tc>
      </w:tr>
      <w:tr w:rsidR="00007441" w:rsidRPr="00E02560" w14:paraId="5E167C3C" w14:textId="77777777" w:rsidTr="002E2E82">
        <w:trPr>
          <w:trHeight w:val="233"/>
        </w:trPr>
        <w:tc>
          <w:tcPr>
            <w:tcW w:w="4104" w:type="pct"/>
            <w:gridSpan w:val="2"/>
            <w:tcBorders>
              <w:top w:val="nil"/>
              <w:left w:val="single" w:sz="4" w:space="0" w:color="auto"/>
              <w:bottom w:val="single" w:sz="4" w:space="0" w:color="auto"/>
              <w:right w:val="single" w:sz="4" w:space="0" w:color="auto"/>
            </w:tcBorders>
          </w:tcPr>
          <w:p w14:paraId="5FFFC13B" w14:textId="77777777" w:rsidR="00007441" w:rsidRPr="00E02560" w:rsidRDefault="00007441" w:rsidP="002E2E82">
            <w:pPr>
              <w:keepNext/>
              <w:ind w:left="360" w:hanging="360"/>
              <w:jc w:val="left"/>
              <w:rPr>
                <w:sz w:val="20"/>
                <w:szCs w:val="20"/>
              </w:rPr>
            </w:pPr>
            <w:r w:rsidRPr="00E02560">
              <w:rPr>
                <w:sz w:val="20"/>
                <w:szCs w:val="20"/>
              </w:rPr>
              <w:t>(d)</w:t>
            </w:r>
            <w:r w:rsidRPr="00E02560">
              <w:rPr>
                <w:sz w:val="20"/>
                <w:szCs w:val="20"/>
              </w:rPr>
              <w:tab/>
              <w:t>Annex F (HFCs) (CO</w:t>
            </w:r>
            <w:r w:rsidRPr="00E02560">
              <w:rPr>
                <w:sz w:val="20"/>
                <w:szCs w:val="20"/>
                <w:vertAlign w:val="subscript"/>
              </w:rPr>
              <w:t>2</w:t>
            </w:r>
            <w:r w:rsidRPr="00E02560">
              <w:rPr>
                <w:sz w:val="20"/>
                <w:szCs w:val="20"/>
              </w:rPr>
              <w:t>-eq tonnes) as per Article 7:</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71A4E5F2" w14:textId="77777777" w:rsidR="00007441" w:rsidRPr="00E02560" w:rsidRDefault="00007441" w:rsidP="002E2E82">
            <w:pPr>
              <w:jc w:val="right"/>
              <w:rPr>
                <w:sz w:val="20"/>
                <w:szCs w:val="20"/>
              </w:rPr>
            </w:pPr>
            <w:r w:rsidRPr="00E02560">
              <w:rPr>
                <w:sz w:val="20"/>
                <w:szCs w:val="20"/>
              </w:rPr>
              <w:t>5,112</w:t>
            </w:r>
          </w:p>
        </w:tc>
      </w:tr>
      <w:tr w:rsidR="00007441" w:rsidRPr="00E02560" w14:paraId="6128B872" w14:textId="77777777" w:rsidTr="002E2E82">
        <w:trPr>
          <w:trHeight w:val="233"/>
        </w:trPr>
        <w:tc>
          <w:tcPr>
            <w:tcW w:w="4104" w:type="pct"/>
            <w:gridSpan w:val="2"/>
            <w:tcBorders>
              <w:top w:val="nil"/>
              <w:left w:val="single" w:sz="4" w:space="0" w:color="auto"/>
              <w:bottom w:val="single" w:sz="4" w:space="0" w:color="auto"/>
              <w:right w:val="single" w:sz="4" w:space="0" w:color="auto"/>
            </w:tcBorders>
          </w:tcPr>
          <w:p w14:paraId="1FA8E549" w14:textId="77777777" w:rsidR="00007441" w:rsidRPr="00E02560" w:rsidRDefault="00007441" w:rsidP="002E2E82">
            <w:pPr>
              <w:jc w:val="left"/>
              <w:rPr>
                <w:sz w:val="20"/>
                <w:szCs w:val="20"/>
              </w:rPr>
            </w:pPr>
            <w:r w:rsidRPr="00E02560">
              <w:rPr>
                <w:sz w:val="20"/>
                <w:szCs w:val="20"/>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2D70F30B" w14:textId="77777777" w:rsidR="00007441" w:rsidRPr="00E02560" w:rsidRDefault="00007441" w:rsidP="002E2E82">
            <w:pPr>
              <w:jc w:val="right"/>
              <w:rPr>
                <w:sz w:val="20"/>
                <w:szCs w:val="20"/>
              </w:rPr>
            </w:pPr>
            <w:r w:rsidRPr="00E02560">
              <w:rPr>
                <w:sz w:val="20"/>
                <w:szCs w:val="20"/>
              </w:rPr>
              <w:t>2025</w:t>
            </w:r>
          </w:p>
        </w:tc>
      </w:tr>
      <w:tr w:rsidR="00007441" w:rsidRPr="00E02560" w14:paraId="087626ED" w14:textId="77777777" w:rsidTr="002E2E82">
        <w:trPr>
          <w:trHeight w:val="233"/>
        </w:trPr>
        <w:tc>
          <w:tcPr>
            <w:tcW w:w="4104" w:type="pct"/>
            <w:gridSpan w:val="2"/>
            <w:tcBorders>
              <w:top w:val="single" w:sz="4" w:space="0" w:color="auto"/>
            </w:tcBorders>
          </w:tcPr>
          <w:p w14:paraId="7238EA3E" w14:textId="77777777" w:rsidR="00007441" w:rsidRPr="00E02560" w:rsidRDefault="00007441" w:rsidP="002E2E82">
            <w:pPr>
              <w:jc w:val="left"/>
              <w:rPr>
                <w:sz w:val="20"/>
                <w:szCs w:val="20"/>
              </w:rPr>
            </w:pPr>
            <w:r w:rsidRPr="00E02560">
              <w:rPr>
                <w:sz w:val="20"/>
                <w:szCs w:val="20"/>
              </w:rPr>
              <w:t>Amount approved for projects (as at December 2025) (US $):</w:t>
            </w:r>
          </w:p>
        </w:tc>
        <w:tc>
          <w:tcPr>
            <w:tcW w:w="896" w:type="pct"/>
            <w:tcBorders>
              <w:top w:val="single" w:sz="4" w:space="0" w:color="auto"/>
            </w:tcBorders>
            <w:vAlign w:val="bottom"/>
          </w:tcPr>
          <w:p w14:paraId="0C7F3DE5" w14:textId="77777777" w:rsidR="00007441" w:rsidRPr="00E02560" w:rsidRDefault="00007441" w:rsidP="002E2E82">
            <w:pPr>
              <w:jc w:val="right"/>
              <w:rPr>
                <w:sz w:val="20"/>
                <w:szCs w:val="20"/>
              </w:rPr>
            </w:pPr>
            <w:r w:rsidRPr="00E02560">
              <w:rPr>
                <w:sz w:val="20"/>
                <w:szCs w:val="20"/>
              </w:rPr>
              <w:t>1,562,520</w:t>
            </w:r>
          </w:p>
        </w:tc>
      </w:tr>
      <w:tr w:rsidR="00007441" w:rsidRPr="00E02560" w14:paraId="534685B1" w14:textId="77777777" w:rsidTr="002E2E82">
        <w:trPr>
          <w:trHeight w:val="233"/>
        </w:trPr>
        <w:tc>
          <w:tcPr>
            <w:tcW w:w="4104" w:type="pct"/>
            <w:gridSpan w:val="2"/>
          </w:tcPr>
          <w:p w14:paraId="37C0166F" w14:textId="77777777" w:rsidR="00007441" w:rsidRPr="00E02560" w:rsidRDefault="00007441" w:rsidP="002E2E82">
            <w:pPr>
              <w:jc w:val="left"/>
              <w:rPr>
                <w:sz w:val="20"/>
                <w:szCs w:val="20"/>
              </w:rPr>
            </w:pPr>
            <w:r w:rsidRPr="00E02560">
              <w:rPr>
                <w:sz w:val="20"/>
                <w:szCs w:val="20"/>
              </w:rPr>
              <w:t>Amount disbursed (as at December 2024) (US $):</w:t>
            </w:r>
          </w:p>
        </w:tc>
        <w:tc>
          <w:tcPr>
            <w:tcW w:w="896" w:type="pct"/>
          </w:tcPr>
          <w:p w14:paraId="5F296CF9" w14:textId="77777777" w:rsidR="00007441" w:rsidRPr="00E02560" w:rsidRDefault="00007441" w:rsidP="002E2E82">
            <w:pPr>
              <w:jc w:val="right"/>
              <w:rPr>
                <w:sz w:val="20"/>
                <w:szCs w:val="20"/>
              </w:rPr>
            </w:pPr>
            <w:r w:rsidRPr="00E02560">
              <w:rPr>
                <w:sz w:val="20"/>
                <w:szCs w:val="20"/>
              </w:rPr>
              <w:t>952,488</w:t>
            </w:r>
          </w:p>
        </w:tc>
      </w:tr>
      <w:tr w:rsidR="00007441" w:rsidRPr="00E02560" w14:paraId="3D03E00B" w14:textId="77777777" w:rsidTr="002E2E82">
        <w:trPr>
          <w:trHeight w:val="233"/>
        </w:trPr>
        <w:tc>
          <w:tcPr>
            <w:tcW w:w="4104" w:type="pct"/>
            <w:gridSpan w:val="2"/>
          </w:tcPr>
          <w:p w14:paraId="5383AD18" w14:textId="77777777" w:rsidR="00007441" w:rsidRPr="00E02560" w:rsidRDefault="00007441" w:rsidP="002E2E82">
            <w:pPr>
              <w:jc w:val="left"/>
              <w:rPr>
                <w:sz w:val="20"/>
                <w:szCs w:val="20"/>
              </w:rPr>
            </w:pPr>
            <w:r w:rsidRPr="00E02560">
              <w:rPr>
                <w:sz w:val="20"/>
                <w:szCs w:val="20"/>
              </w:rPr>
              <w:t>ODS to be phased out (as at December 2025) (ODP tonnes):</w:t>
            </w:r>
          </w:p>
        </w:tc>
        <w:tc>
          <w:tcPr>
            <w:tcW w:w="896" w:type="pct"/>
            <w:vAlign w:val="bottom"/>
          </w:tcPr>
          <w:p w14:paraId="7D944ABB" w14:textId="77777777" w:rsidR="00007441" w:rsidRPr="00E02560" w:rsidRDefault="00007441" w:rsidP="002E2E82">
            <w:pPr>
              <w:jc w:val="right"/>
              <w:rPr>
                <w:sz w:val="20"/>
                <w:szCs w:val="20"/>
              </w:rPr>
            </w:pPr>
            <w:r w:rsidRPr="00E02560">
              <w:rPr>
                <w:sz w:val="20"/>
                <w:szCs w:val="20"/>
              </w:rPr>
              <w:t>1.4</w:t>
            </w:r>
          </w:p>
        </w:tc>
      </w:tr>
      <w:tr w:rsidR="00007441" w:rsidRPr="00E02560" w14:paraId="1789B047" w14:textId="77777777" w:rsidTr="002E2E82">
        <w:trPr>
          <w:trHeight w:val="233"/>
        </w:trPr>
        <w:tc>
          <w:tcPr>
            <w:tcW w:w="4104" w:type="pct"/>
            <w:gridSpan w:val="2"/>
          </w:tcPr>
          <w:p w14:paraId="58B6E66D" w14:textId="77777777" w:rsidR="00007441" w:rsidRPr="00E02560" w:rsidRDefault="00007441" w:rsidP="002E2E82">
            <w:pPr>
              <w:jc w:val="left"/>
              <w:rPr>
                <w:sz w:val="20"/>
                <w:szCs w:val="20"/>
              </w:rPr>
            </w:pPr>
            <w:r w:rsidRPr="00E02560">
              <w:rPr>
                <w:sz w:val="20"/>
                <w:szCs w:val="20"/>
              </w:rPr>
              <w:t>ODS phased out (as at December 2024) (ODP tonnes):</w:t>
            </w:r>
          </w:p>
        </w:tc>
        <w:tc>
          <w:tcPr>
            <w:tcW w:w="896" w:type="pct"/>
          </w:tcPr>
          <w:p w14:paraId="7BB2DB08" w14:textId="77777777" w:rsidR="00007441" w:rsidRPr="00E02560" w:rsidRDefault="00007441" w:rsidP="002E2E82">
            <w:pPr>
              <w:jc w:val="right"/>
              <w:rPr>
                <w:sz w:val="20"/>
                <w:szCs w:val="20"/>
              </w:rPr>
            </w:pPr>
            <w:r w:rsidRPr="00E02560">
              <w:rPr>
                <w:sz w:val="20"/>
                <w:szCs w:val="20"/>
              </w:rPr>
              <w:t>1.1</w:t>
            </w:r>
          </w:p>
        </w:tc>
      </w:tr>
    </w:tbl>
    <w:p w14:paraId="183C5CB3" w14:textId="77777777" w:rsidR="00007441" w:rsidRPr="00E02560" w:rsidRDefault="00007441" w:rsidP="00007441"/>
    <w:p w14:paraId="5EBD0EC0" w14:textId="77777777" w:rsidR="00007441" w:rsidRPr="00E02560" w:rsidRDefault="00007441" w:rsidP="00007441">
      <w:pPr>
        <w:pStyle w:val="Heading1"/>
        <w:rPr>
          <w:lang w:val="en-GB"/>
        </w:rPr>
      </w:pPr>
      <w:r w:rsidRPr="00E02560">
        <w:rPr>
          <w:lang w:val="en-GB"/>
        </w:rPr>
        <w:t>Summary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007441" w:rsidRPr="00E02560" w14:paraId="69A55B20" w14:textId="77777777" w:rsidTr="002E2E82">
        <w:trPr>
          <w:tblHeader/>
        </w:trPr>
        <w:tc>
          <w:tcPr>
            <w:tcW w:w="4067" w:type="pct"/>
            <w:tcBorders>
              <w:top w:val="single" w:sz="4" w:space="0" w:color="auto"/>
              <w:left w:val="single" w:sz="4" w:space="0" w:color="auto"/>
              <w:bottom w:val="single" w:sz="4" w:space="0" w:color="auto"/>
              <w:right w:val="single" w:sz="4" w:space="0" w:color="auto"/>
            </w:tcBorders>
          </w:tcPr>
          <w:p w14:paraId="15EBBFC8" w14:textId="77777777" w:rsidR="00007441" w:rsidRPr="00E02560" w:rsidRDefault="00007441" w:rsidP="002E2E82">
            <w:pPr>
              <w:widowControl w:val="0"/>
              <w:jc w:val="left"/>
              <w:rPr>
                <w:b/>
                <w:sz w:val="20"/>
                <w:szCs w:val="20"/>
                <w:lang w:val="en-GB"/>
              </w:rPr>
            </w:pPr>
            <w:r w:rsidRPr="00E02560">
              <w:rPr>
                <w:b/>
                <w:sz w:val="20"/>
                <w:szCs w:val="20"/>
                <w:lang w:val="en-GB"/>
              </w:rPr>
              <w:t>Summary of activities</w:t>
            </w:r>
          </w:p>
          <w:p w14:paraId="102921F1" w14:textId="77777777" w:rsidR="00007441" w:rsidRPr="00E02560" w:rsidRDefault="00007441" w:rsidP="002E2E82">
            <w:pPr>
              <w:widowControl w:val="0"/>
              <w:jc w:val="left"/>
              <w:rPr>
                <w:b/>
                <w:sz w:val="20"/>
                <w:szCs w:val="20"/>
                <w:lang w:val="en-GB"/>
              </w:rPr>
            </w:pPr>
          </w:p>
        </w:tc>
        <w:tc>
          <w:tcPr>
            <w:tcW w:w="933" w:type="pct"/>
            <w:tcBorders>
              <w:top w:val="single" w:sz="4" w:space="0" w:color="auto"/>
              <w:left w:val="single" w:sz="4" w:space="0" w:color="auto"/>
              <w:bottom w:val="single" w:sz="4" w:space="0" w:color="auto"/>
              <w:right w:val="single" w:sz="4" w:space="0" w:color="auto"/>
            </w:tcBorders>
            <w:hideMark/>
          </w:tcPr>
          <w:p w14:paraId="1507DC91" w14:textId="77777777" w:rsidR="00007441" w:rsidRPr="00E02560" w:rsidRDefault="00007441" w:rsidP="002E2E82">
            <w:pPr>
              <w:widowControl w:val="0"/>
              <w:jc w:val="center"/>
              <w:rPr>
                <w:b/>
                <w:sz w:val="20"/>
                <w:szCs w:val="20"/>
                <w:lang w:val="en-GB"/>
              </w:rPr>
            </w:pPr>
            <w:r w:rsidRPr="00E02560">
              <w:rPr>
                <w:b/>
                <w:sz w:val="20"/>
                <w:szCs w:val="20"/>
                <w:lang w:val="en-GB"/>
              </w:rPr>
              <w:t>Funds approved (US $)</w:t>
            </w:r>
          </w:p>
        </w:tc>
      </w:tr>
      <w:tr w:rsidR="00007441" w:rsidRPr="00E02560" w14:paraId="61DB88FF"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07A5BA2A" w14:textId="77777777" w:rsidR="00007441" w:rsidRPr="00E02560" w:rsidRDefault="00007441" w:rsidP="002E2E82">
            <w:pPr>
              <w:widowControl w:val="0"/>
              <w:ind w:left="360" w:hanging="360"/>
              <w:jc w:val="left"/>
              <w:rPr>
                <w:sz w:val="20"/>
                <w:szCs w:val="20"/>
                <w:lang w:val="en-GB"/>
              </w:rPr>
            </w:pPr>
            <w:r w:rsidRPr="00E02560">
              <w:rPr>
                <w:sz w:val="20"/>
                <w:szCs w:val="20"/>
                <w:lang w:val="en-GB"/>
              </w:rPr>
              <w:t>(a)</w:t>
            </w:r>
            <w:r w:rsidRPr="00E02560">
              <w:rPr>
                <w:sz w:val="20"/>
                <w:szCs w:val="20"/>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7BE38112" w14:textId="77777777" w:rsidR="00007441" w:rsidRPr="00E02560" w:rsidRDefault="00007441" w:rsidP="002E2E82">
            <w:pPr>
              <w:widowControl w:val="0"/>
              <w:tabs>
                <w:tab w:val="left" w:pos="1485"/>
              </w:tabs>
              <w:jc w:val="right"/>
              <w:rPr>
                <w:sz w:val="20"/>
                <w:szCs w:val="20"/>
                <w:lang w:val="en-GB"/>
              </w:rPr>
            </w:pPr>
            <w:r w:rsidRPr="00E02560">
              <w:rPr>
                <w:sz w:val="20"/>
                <w:szCs w:val="20"/>
                <w:lang w:val="en-GB"/>
              </w:rPr>
              <w:t>0</w:t>
            </w:r>
          </w:p>
        </w:tc>
      </w:tr>
      <w:tr w:rsidR="00007441" w:rsidRPr="00E02560" w14:paraId="6ECFB1F3"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3E238969" w14:textId="77777777" w:rsidR="00007441" w:rsidRPr="00E02560" w:rsidRDefault="00007441" w:rsidP="002E2E82">
            <w:pPr>
              <w:widowControl w:val="0"/>
              <w:ind w:left="360" w:hanging="360"/>
              <w:jc w:val="left"/>
              <w:rPr>
                <w:sz w:val="20"/>
                <w:szCs w:val="20"/>
                <w:lang w:val="en-GB"/>
              </w:rPr>
            </w:pPr>
            <w:r w:rsidRPr="00E02560">
              <w:rPr>
                <w:sz w:val="20"/>
                <w:szCs w:val="20"/>
                <w:lang w:val="en-GB"/>
              </w:rPr>
              <w:t>(b)</w:t>
            </w:r>
            <w:r w:rsidRPr="00E02560">
              <w:rPr>
                <w:sz w:val="20"/>
                <w:szCs w:val="20"/>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745B54C3" w14:textId="77777777" w:rsidR="00007441" w:rsidRPr="00E02560" w:rsidRDefault="00007441" w:rsidP="002E2E82">
            <w:pPr>
              <w:widowControl w:val="0"/>
              <w:jc w:val="right"/>
              <w:rPr>
                <w:sz w:val="20"/>
                <w:szCs w:val="20"/>
                <w:lang w:val="en-GB"/>
              </w:rPr>
            </w:pPr>
            <w:r w:rsidRPr="00E02560">
              <w:rPr>
                <w:sz w:val="20"/>
                <w:szCs w:val="20"/>
                <w:lang w:val="en-GB"/>
              </w:rPr>
              <w:t>731,266</w:t>
            </w:r>
          </w:p>
        </w:tc>
      </w:tr>
      <w:tr w:rsidR="00007441" w:rsidRPr="00E02560" w14:paraId="26287092"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30EAB3E2" w14:textId="77777777" w:rsidR="00007441" w:rsidRPr="00E02560" w:rsidRDefault="00007441" w:rsidP="002E2E82">
            <w:pPr>
              <w:widowControl w:val="0"/>
              <w:ind w:left="360" w:hanging="360"/>
              <w:jc w:val="left"/>
              <w:rPr>
                <w:sz w:val="20"/>
                <w:szCs w:val="20"/>
                <w:lang w:val="en-GB"/>
              </w:rPr>
            </w:pPr>
            <w:r w:rsidRPr="00E02560">
              <w:rPr>
                <w:sz w:val="20"/>
                <w:szCs w:val="20"/>
                <w:lang w:val="en-GB"/>
              </w:rPr>
              <w:t>(c)</w:t>
            </w:r>
            <w:r w:rsidRPr="00E02560">
              <w:rPr>
                <w:sz w:val="20"/>
                <w:szCs w:val="20"/>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3703C1A4" w14:textId="77777777" w:rsidR="00007441" w:rsidRPr="00E02560" w:rsidRDefault="00007441" w:rsidP="002E2E82">
            <w:pPr>
              <w:widowControl w:val="0"/>
              <w:tabs>
                <w:tab w:val="left" w:pos="1275"/>
              </w:tabs>
              <w:jc w:val="right"/>
              <w:rPr>
                <w:sz w:val="20"/>
                <w:szCs w:val="20"/>
                <w:lang w:val="en-GB"/>
              </w:rPr>
            </w:pPr>
            <w:r w:rsidRPr="00E02560">
              <w:rPr>
                <w:sz w:val="20"/>
                <w:szCs w:val="20"/>
                <w:lang w:val="en-GB"/>
              </w:rPr>
              <w:t>831,254</w:t>
            </w:r>
          </w:p>
        </w:tc>
      </w:tr>
      <w:tr w:rsidR="00007441" w:rsidRPr="00E02560" w14:paraId="697471BC"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78734928" w14:textId="77777777" w:rsidR="00007441" w:rsidRPr="00E02560" w:rsidRDefault="00007441" w:rsidP="002E2E82">
            <w:pPr>
              <w:widowControl w:val="0"/>
              <w:tabs>
                <w:tab w:val="left" w:pos="6973"/>
              </w:tabs>
              <w:ind w:left="6548" w:right="-232"/>
              <w:rPr>
                <w:sz w:val="20"/>
                <w:szCs w:val="20"/>
                <w:lang w:val="en-GB"/>
              </w:rPr>
            </w:pPr>
            <w:r w:rsidRPr="00E02560">
              <w:rPr>
                <w:sz w:val="20"/>
                <w:szCs w:val="20"/>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79CA859B" w14:textId="77777777" w:rsidR="00007441" w:rsidRPr="00E02560" w:rsidRDefault="00007441" w:rsidP="002E2E82">
            <w:pPr>
              <w:widowControl w:val="0"/>
              <w:jc w:val="right"/>
              <w:rPr>
                <w:sz w:val="20"/>
                <w:szCs w:val="20"/>
                <w:lang w:val="en-GB"/>
              </w:rPr>
            </w:pPr>
            <w:r w:rsidRPr="00E02560">
              <w:rPr>
                <w:sz w:val="20"/>
                <w:szCs w:val="20"/>
                <w:lang w:val="en-GB"/>
              </w:rPr>
              <w:t>1,562,520</w:t>
            </w:r>
          </w:p>
        </w:tc>
      </w:tr>
      <w:tr w:rsidR="00007441" w:rsidRPr="00E02560" w14:paraId="1325F14D"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333C1ED3" w14:textId="77777777" w:rsidR="00007441" w:rsidRPr="00E02560" w:rsidRDefault="00007441" w:rsidP="002E2E82">
            <w:pPr>
              <w:widowControl w:val="0"/>
              <w:ind w:left="360" w:hanging="360"/>
              <w:jc w:val="left"/>
              <w:rPr>
                <w:sz w:val="20"/>
                <w:szCs w:val="20"/>
                <w:lang w:val="en-GB"/>
              </w:rPr>
            </w:pPr>
            <w:r w:rsidRPr="00E02560">
              <w:rPr>
                <w:sz w:val="20"/>
                <w:szCs w:val="20"/>
                <w:lang w:val="en-GB"/>
              </w:rPr>
              <w:t>(d)</w:t>
            </w:r>
            <w:r w:rsidRPr="00E02560">
              <w:rPr>
                <w:sz w:val="20"/>
                <w:szCs w:val="20"/>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24776337" w14:textId="77777777" w:rsidR="00007441" w:rsidRPr="00E02560" w:rsidRDefault="00007441" w:rsidP="002E2E82">
            <w:pPr>
              <w:widowControl w:val="0"/>
              <w:jc w:val="right"/>
              <w:rPr>
                <w:sz w:val="20"/>
                <w:szCs w:val="20"/>
                <w:lang w:val="en-GB"/>
              </w:rPr>
            </w:pPr>
            <w:r w:rsidRPr="00E02560">
              <w:rPr>
                <w:sz w:val="20"/>
                <w:szCs w:val="20"/>
                <w:lang w:val="en-GB"/>
              </w:rPr>
              <w:t>50,000</w:t>
            </w:r>
          </w:p>
        </w:tc>
      </w:tr>
    </w:tbl>
    <w:p w14:paraId="31A6D2EB" w14:textId="77777777" w:rsidR="00007441" w:rsidRPr="00E02560" w:rsidRDefault="00007441" w:rsidP="00007441">
      <w:pPr>
        <w:rPr>
          <w:lang w:val="en-GB"/>
        </w:rPr>
      </w:pPr>
    </w:p>
    <w:p w14:paraId="67F640D5" w14:textId="77777777" w:rsidR="00007441" w:rsidRPr="00E02560" w:rsidRDefault="00007441" w:rsidP="00007441">
      <w:pPr>
        <w:keepNext/>
        <w:spacing w:after="240"/>
        <w:rPr>
          <w:u w:val="single"/>
        </w:rPr>
      </w:pPr>
      <w:r w:rsidRPr="00E02560">
        <w:rPr>
          <w:u w:val="single"/>
        </w:rPr>
        <w:t>Progress report</w:t>
      </w:r>
    </w:p>
    <w:p w14:paraId="6D2225CF" w14:textId="77777777" w:rsidR="00007441" w:rsidRPr="00E02560" w:rsidRDefault="00007441" w:rsidP="00007441">
      <w:pPr>
        <w:pStyle w:val="Heading1"/>
      </w:pPr>
      <w:r w:rsidRPr="00E02560">
        <w:t xml:space="preserve">Phase X of the IS project supported the Government of Tonga in complying with HCFC phase-out obligations under the Montreal Protocol and the initial obligations of the Kigali Amendment. Five of the seven objectives were fully achieved, based on the performance indicators, and two were partially achieved. The IS project was implemented in a complementary manner with the first tranches of stage II of the HPMP and stage I of the KIP, the national inventory of unwanted controlled substances, and the energy-efficiency project. Compliance was sustained through a holistic approach comprising legislative measures, the HCFC and HFC licensing and quota system, import monitoring, capacity-building, the involvement of the National Ozone Advisory Committee and the RAC Association, and awareness-raising activities. Article 7 and country programme data were submitted throughout the reporting period, although the 2024 CP data </w:t>
      </w:r>
      <w:r w:rsidRPr="00E02560">
        <w:lastRenderedPageBreak/>
        <w:t>submission was delayed due to HFC data reconciliation with Customs and 2025 Article 7 data have yet to be submitted. To strengthen future reporting, the NOU developed a permit and import database and moved to monthly reconciliation with Customs. Drafting of the Ozone Layer Protection Regulations was initiated. Implementation and monitoring in the outer islands were strengthened through the establishment of an Outer Island Ozone Technical Officer position.</w:t>
      </w:r>
    </w:p>
    <w:p w14:paraId="52116EC2" w14:textId="77777777" w:rsidR="00007441" w:rsidRPr="00E02560" w:rsidRDefault="00007441" w:rsidP="00007441">
      <w:pPr>
        <w:keepNext/>
        <w:spacing w:after="240"/>
        <w:rPr>
          <w:u w:val="single"/>
        </w:rPr>
      </w:pPr>
      <w:r w:rsidRPr="00E02560">
        <w:rPr>
          <w:u w:val="single"/>
        </w:rPr>
        <w:t>Plan of action</w:t>
      </w:r>
    </w:p>
    <w:p w14:paraId="01D2EC5C" w14:textId="77777777" w:rsidR="00007441" w:rsidRPr="00E02560" w:rsidRDefault="00007441" w:rsidP="00007441">
      <w:pPr>
        <w:pStyle w:val="Heading1"/>
      </w:pPr>
      <w:r w:rsidRPr="00E02560">
        <w:t>In phase XI, building on achievements to date, the NOU will continue to enforce the HCFC and HFC licensing and quota systems and strengthen monthly reconciliation of import permits, customs records and actual import documentation to support timely Article 7 and country programme data reporting. Pending full implementation of HS 2022, the NOU will strengthen cooperation with Customs, conduct physical inspections of refrigerant imports, and provide targeted awareness to importers and customs brokers on proper identification and recording of HFCs and HFC blends. The NOU will coordinate implementation of stage II of the HPMP, stage I of the KIP, the national inventory of unwanted controlled substances and the energy-efficiency project, and support the finalization, gazetting and implementation of the Ozone Layer Protection Regulations. The NOU will also continue awareness-raising activities, participate in regional and international Montreal Protocol meetings, and integrate gender mainstreaming into IS project activities.</w:t>
      </w:r>
    </w:p>
    <w:p w14:paraId="13C23DC5" w14:textId="77777777" w:rsidR="00007441" w:rsidRPr="00E02560" w:rsidRDefault="00007441" w:rsidP="00007441">
      <w:pPr>
        <w:keepNext/>
        <w:spacing w:after="240"/>
        <w:rPr>
          <w:u w:val="single"/>
        </w:rPr>
      </w:pPr>
      <w:r w:rsidRPr="00E02560">
        <w:rPr>
          <w:u w:val="single"/>
        </w:rPr>
        <w:t>Sustainability and risk assessment</w:t>
      </w:r>
    </w:p>
    <w:p w14:paraId="1DC878D3" w14:textId="77777777" w:rsidR="00007441" w:rsidRPr="00E02560" w:rsidRDefault="00007441" w:rsidP="00007441">
      <w:pPr>
        <w:pStyle w:val="Heading1"/>
      </w:pPr>
      <w:r w:rsidRPr="00E02560">
        <w:t>The IS project can be successfully implemented in Tonga under conditions of stable funding from the Multilateral Fund. Stakeholders, relevant associations, ministries and agencies actively participate in regulatory, public awareness and promotional activities, and the National Ozone Advisory Committee guides the NOU in implementing the Montreal Protocol. Since Tonga has yet to complete the transition to WCO HS 2022, expected by December 2026, there is a risk that HFCs and HFC blends may not be accurately identified and recorded in the customs system. This risk will be mitigated through continued cooperation with Customs, physical inspection of refrigerant imports, and targeted awareness for importers and customs brokers.</w:t>
      </w:r>
    </w:p>
    <w:p w14:paraId="2ED0015B" w14:textId="77777777" w:rsidR="00007441" w:rsidRPr="00E02560" w:rsidRDefault="00007441" w:rsidP="00007441">
      <w:pPr>
        <w:keepNext/>
        <w:spacing w:after="120"/>
        <w:rPr>
          <w:b/>
          <w:bCs/>
          <w:lang w:val="en-GB"/>
        </w:rPr>
      </w:pPr>
      <w:r w:rsidRPr="00E02560">
        <w:rPr>
          <w:b/>
        </w:rPr>
        <w:t>Tuvalu</w:t>
      </w:r>
      <w:r w:rsidRPr="00E02560">
        <w:rPr>
          <w:b/>
          <w:bCs/>
          <w:lang w:val="en-GB"/>
        </w:rPr>
        <w:t xml:space="preserve">: Renewal of institutional strengthening </w:t>
      </w:r>
    </w:p>
    <w:tbl>
      <w:tblPr>
        <w:tblStyle w:val="TableGrid24"/>
        <w:tblW w:w="5000" w:type="pct"/>
        <w:tblLook w:val="01E0" w:firstRow="1" w:lastRow="1" w:firstColumn="1" w:lastColumn="1" w:noHBand="0" w:noVBand="0"/>
      </w:tblPr>
      <w:tblGrid>
        <w:gridCol w:w="5440"/>
        <w:gridCol w:w="2116"/>
        <w:gridCol w:w="1884"/>
      </w:tblGrid>
      <w:tr w:rsidR="00007441" w:rsidRPr="00E02560" w14:paraId="32C2B52E" w14:textId="77777777" w:rsidTr="002E2E82">
        <w:trPr>
          <w:trHeight w:val="278"/>
          <w:tblHeader/>
        </w:trPr>
        <w:tc>
          <w:tcPr>
            <w:tcW w:w="4002" w:type="pct"/>
            <w:gridSpan w:val="2"/>
            <w:tcBorders>
              <w:bottom w:val="single" w:sz="4" w:space="0" w:color="auto"/>
            </w:tcBorders>
          </w:tcPr>
          <w:p w14:paraId="7CD0DD91" w14:textId="77777777" w:rsidR="00007441" w:rsidRPr="00E02560" w:rsidRDefault="00007441" w:rsidP="002E2E82">
            <w:pPr>
              <w:keepNext/>
              <w:rPr>
                <w:b/>
                <w:sz w:val="20"/>
                <w:szCs w:val="20"/>
                <w:lang w:val="en-GB"/>
              </w:rPr>
            </w:pPr>
            <w:r w:rsidRPr="00E02560">
              <w:rPr>
                <w:b/>
                <w:sz w:val="20"/>
                <w:szCs w:val="20"/>
                <w:lang w:val="en-GB"/>
              </w:rPr>
              <w:t>Summary of the project and country profile</w:t>
            </w:r>
          </w:p>
        </w:tc>
        <w:tc>
          <w:tcPr>
            <w:tcW w:w="998" w:type="pct"/>
          </w:tcPr>
          <w:p w14:paraId="73D0F7E3" w14:textId="77777777" w:rsidR="00007441" w:rsidRPr="00E02560" w:rsidRDefault="00007441" w:rsidP="002E2E82">
            <w:pPr>
              <w:keepNext/>
              <w:jc w:val="right"/>
              <w:rPr>
                <w:b/>
                <w:sz w:val="20"/>
                <w:szCs w:val="20"/>
                <w:lang w:val="en-GB"/>
              </w:rPr>
            </w:pPr>
          </w:p>
        </w:tc>
      </w:tr>
      <w:tr w:rsidR="00007441" w:rsidRPr="00E02560" w14:paraId="18341F72" w14:textId="77777777" w:rsidTr="002E2E82">
        <w:trPr>
          <w:trHeight w:val="233"/>
        </w:trPr>
        <w:tc>
          <w:tcPr>
            <w:tcW w:w="4002" w:type="pct"/>
            <w:gridSpan w:val="2"/>
            <w:tcBorders>
              <w:bottom w:val="single" w:sz="4" w:space="0" w:color="auto"/>
            </w:tcBorders>
          </w:tcPr>
          <w:p w14:paraId="72AD66F9" w14:textId="77777777" w:rsidR="00007441" w:rsidRPr="00E02560" w:rsidRDefault="00007441" w:rsidP="002E2E82">
            <w:pPr>
              <w:widowControl w:val="0"/>
              <w:rPr>
                <w:sz w:val="20"/>
                <w:szCs w:val="20"/>
                <w:lang w:val="en-GB"/>
              </w:rPr>
            </w:pPr>
            <w:r w:rsidRPr="00E02560">
              <w:rPr>
                <w:sz w:val="20"/>
                <w:szCs w:val="20"/>
                <w:lang w:val="en-GB"/>
              </w:rPr>
              <w:t>Implementing agency:</w:t>
            </w:r>
          </w:p>
        </w:tc>
        <w:tc>
          <w:tcPr>
            <w:tcW w:w="998" w:type="pct"/>
            <w:tcBorders>
              <w:bottom w:val="single" w:sz="4" w:space="0" w:color="auto"/>
            </w:tcBorders>
          </w:tcPr>
          <w:p w14:paraId="01544051" w14:textId="77777777" w:rsidR="00007441" w:rsidRPr="00E02560" w:rsidRDefault="00007441" w:rsidP="002E2E82">
            <w:pPr>
              <w:widowControl w:val="0"/>
              <w:jc w:val="center"/>
              <w:rPr>
                <w:sz w:val="20"/>
                <w:szCs w:val="20"/>
                <w:lang w:val="en-GB"/>
              </w:rPr>
            </w:pPr>
            <w:r w:rsidRPr="00E02560">
              <w:rPr>
                <w:sz w:val="20"/>
                <w:szCs w:val="20"/>
                <w:lang w:val="en-GB"/>
              </w:rPr>
              <w:t>UNEP</w:t>
            </w:r>
          </w:p>
        </w:tc>
      </w:tr>
      <w:tr w:rsidR="00007441" w:rsidRPr="00E02560" w14:paraId="2F301961" w14:textId="77777777" w:rsidTr="002E2E82">
        <w:trPr>
          <w:trHeight w:val="233"/>
        </w:trPr>
        <w:tc>
          <w:tcPr>
            <w:tcW w:w="4002" w:type="pct"/>
            <w:gridSpan w:val="2"/>
            <w:tcBorders>
              <w:top w:val="single" w:sz="4" w:space="0" w:color="auto"/>
              <w:left w:val="single" w:sz="4" w:space="0" w:color="auto"/>
              <w:bottom w:val="nil"/>
              <w:right w:val="single" w:sz="4" w:space="0" w:color="auto"/>
            </w:tcBorders>
          </w:tcPr>
          <w:p w14:paraId="22A71EDA" w14:textId="77777777" w:rsidR="00007441" w:rsidRPr="00E02560" w:rsidRDefault="00007441" w:rsidP="002E2E82">
            <w:pPr>
              <w:widowControl w:val="0"/>
              <w:rPr>
                <w:sz w:val="20"/>
                <w:szCs w:val="20"/>
                <w:lang w:val="en-GB"/>
              </w:rPr>
            </w:pPr>
            <w:r w:rsidRPr="00E02560">
              <w:rPr>
                <w:sz w:val="20"/>
                <w:szCs w:val="20"/>
                <w:lang w:val="en-GB"/>
              </w:rPr>
              <w:t>Amounts previously approved for institutional strengthening (US $):</w:t>
            </w:r>
          </w:p>
        </w:tc>
        <w:tc>
          <w:tcPr>
            <w:tcW w:w="998" w:type="pct"/>
            <w:tcBorders>
              <w:top w:val="single" w:sz="4" w:space="0" w:color="auto"/>
              <w:left w:val="single" w:sz="4" w:space="0" w:color="auto"/>
              <w:bottom w:val="nil"/>
              <w:right w:val="single" w:sz="4" w:space="0" w:color="auto"/>
            </w:tcBorders>
          </w:tcPr>
          <w:p w14:paraId="00574649" w14:textId="77777777" w:rsidR="00007441" w:rsidRPr="00E02560" w:rsidRDefault="00007441" w:rsidP="002E2E82">
            <w:pPr>
              <w:widowControl w:val="0"/>
              <w:jc w:val="right"/>
              <w:rPr>
                <w:sz w:val="20"/>
                <w:szCs w:val="20"/>
                <w:lang w:val="en-GB"/>
              </w:rPr>
            </w:pPr>
          </w:p>
        </w:tc>
      </w:tr>
      <w:tr w:rsidR="00007441" w:rsidRPr="00E02560" w14:paraId="66E451AB" w14:textId="77777777" w:rsidTr="002E2E82">
        <w:trPr>
          <w:trHeight w:val="233"/>
        </w:trPr>
        <w:tc>
          <w:tcPr>
            <w:tcW w:w="2881" w:type="pct"/>
            <w:tcBorders>
              <w:top w:val="nil"/>
              <w:left w:val="single" w:sz="4" w:space="0" w:color="auto"/>
              <w:bottom w:val="nil"/>
              <w:right w:val="nil"/>
            </w:tcBorders>
            <w:shd w:val="clear" w:color="auto" w:fill="FFFFFF" w:themeFill="background1"/>
            <w:vAlign w:val="bottom"/>
          </w:tcPr>
          <w:p w14:paraId="634A5892" w14:textId="77777777" w:rsidR="00007441" w:rsidRPr="00E02560" w:rsidRDefault="00007441" w:rsidP="002E2E82">
            <w:pPr>
              <w:widowControl w:val="0"/>
              <w:ind w:left="4138" w:right="-198"/>
              <w:jc w:val="left"/>
              <w:rPr>
                <w:sz w:val="20"/>
                <w:szCs w:val="20"/>
                <w:lang w:val="en-GB"/>
              </w:rPr>
            </w:pPr>
            <w:r w:rsidRPr="00E02560">
              <w:rPr>
                <w:sz w:val="20"/>
                <w:szCs w:val="20"/>
                <w:lang w:val="en-GB"/>
              </w:rPr>
              <w:t>Phase I:</w:t>
            </w:r>
          </w:p>
        </w:tc>
        <w:tc>
          <w:tcPr>
            <w:tcW w:w="1121" w:type="pct"/>
            <w:tcBorders>
              <w:top w:val="nil"/>
              <w:left w:val="nil"/>
              <w:bottom w:val="nil"/>
              <w:right w:val="single" w:sz="4" w:space="0" w:color="auto"/>
            </w:tcBorders>
            <w:shd w:val="clear" w:color="auto" w:fill="FFFFFF" w:themeFill="background1"/>
            <w:vAlign w:val="bottom"/>
          </w:tcPr>
          <w:p w14:paraId="3634BDB5" w14:textId="77777777" w:rsidR="00007441" w:rsidRPr="00E02560" w:rsidRDefault="00007441" w:rsidP="002E2E82">
            <w:pPr>
              <w:widowControl w:val="0"/>
              <w:jc w:val="right"/>
              <w:rPr>
                <w:sz w:val="20"/>
                <w:szCs w:val="20"/>
                <w:lang w:val="en-GB"/>
              </w:rPr>
            </w:pPr>
            <w:r w:rsidRPr="00E02560">
              <w:rPr>
                <w:sz w:val="20"/>
                <w:szCs w:val="20"/>
                <w:lang w:val="en-GB"/>
              </w:rPr>
              <w:t>Mar-02</w:t>
            </w:r>
          </w:p>
        </w:tc>
        <w:tc>
          <w:tcPr>
            <w:tcW w:w="998" w:type="pct"/>
            <w:tcBorders>
              <w:top w:val="nil"/>
              <w:left w:val="single" w:sz="4" w:space="0" w:color="auto"/>
              <w:bottom w:val="nil"/>
              <w:right w:val="single" w:sz="4" w:space="0" w:color="auto"/>
            </w:tcBorders>
            <w:shd w:val="clear" w:color="auto" w:fill="FFFFFF" w:themeFill="background1"/>
            <w:vAlign w:val="bottom"/>
          </w:tcPr>
          <w:p w14:paraId="205E90C3" w14:textId="77777777" w:rsidR="00007441" w:rsidRPr="00E02560" w:rsidRDefault="00007441" w:rsidP="002E2E82">
            <w:pPr>
              <w:widowControl w:val="0"/>
              <w:jc w:val="right"/>
              <w:rPr>
                <w:sz w:val="20"/>
                <w:szCs w:val="20"/>
                <w:lang w:val="en-GB"/>
              </w:rPr>
            </w:pPr>
            <w:r w:rsidRPr="00E02560">
              <w:rPr>
                <w:sz w:val="20"/>
                <w:szCs w:val="20"/>
                <w:lang w:val="en-GB"/>
              </w:rPr>
              <w:t>17,500</w:t>
            </w:r>
          </w:p>
        </w:tc>
      </w:tr>
      <w:tr w:rsidR="00007441" w:rsidRPr="00E02560" w14:paraId="209DE811" w14:textId="77777777" w:rsidTr="002E2E82">
        <w:trPr>
          <w:trHeight w:val="233"/>
        </w:trPr>
        <w:tc>
          <w:tcPr>
            <w:tcW w:w="2881" w:type="pct"/>
            <w:tcBorders>
              <w:top w:val="nil"/>
              <w:left w:val="single" w:sz="4" w:space="0" w:color="auto"/>
              <w:bottom w:val="nil"/>
              <w:right w:val="nil"/>
            </w:tcBorders>
            <w:shd w:val="clear" w:color="auto" w:fill="FFFFFF" w:themeFill="background1"/>
            <w:vAlign w:val="bottom"/>
          </w:tcPr>
          <w:p w14:paraId="601DFC3D" w14:textId="77777777" w:rsidR="00007441" w:rsidRPr="00E02560" w:rsidRDefault="00007441" w:rsidP="002E2E82">
            <w:pPr>
              <w:widowControl w:val="0"/>
              <w:ind w:left="4138" w:right="-198"/>
              <w:jc w:val="left"/>
              <w:rPr>
                <w:sz w:val="20"/>
                <w:szCs w:val="20"/>
                <w:lang w:val="en-GB"/>
              </w:rPr>
            </w:pPr>
            <w:r w:rsidRPr="00E02560">
              <w:rPr>
                <w:sz w:val="20"/>
                <w:szCs w:val="20"/>
                <w:lang w:val="en-GB"/>
              </w:rPr>
              <w:t>Phase II:</w:t>
            </w:r>
          </w:p>
        </w:tc>
        <w:tc>
          <w:tcPr>
            <w:tcW w:w="1121" w:type="pct"/>
            <w:tcBorders>
              <w:top w:val="nil"/>
              <w:left w:val="nil"/>
              <w:bottom w:val="nil"/>
              <w:right w:val="single" w:sz="4" w:space="0" w:color="auto"/>
            </w:tcBorders>
            <w:shd w:val="clear" w:color="auto" w:fill="FFFFFF" w:themeFill="background1"/>
            <w:vAlign w:val="bottom"/>
          </w:tcPr>
          <w:p w14:paraId="7962984F" w14:textId="77777777" w:rsidR="00007441" w:rsidRPr="00E02560" w:rsidRDefault="00007441" w:rsidP="002E2E82">
            <w:pPr>
              <w:widowControl w:val="0"/>
              <w:jc w:val="right"/>
              <w:rPr>
                <w:sz w:val="20"/>
                <w:szCs w:val="20"/>
                <w:lang w:val="en-GB"/>
              </w:rPr>
            </w:pPr>
            <w:r w:rsidRPr="00E02560">
              <w:rPr>
                <w:sz w:val="20"/>
                <w:szCs w:val="20"/>
                <w:lang w:val="en-GB"/>
              </w:rPr>
              <w:t>Nov-06 &amp; Nov-08</w:t>
            </w:r>
          </w:p>
        </w:tc>
        <w:tc>
          <w:tcPr>
            <w:tcW w:w="998" w:type="pct"/>
            <w:tcBorders>
              <w:top w:val="nil"/>
              <w:left w:val="single" w:sz="4" w:space="0" w:color="auto"/>
              <w:bottom w:val="nil"/>
              <w:right w:val="single" w:sz="4" w:space="0" w:color="auto"/>
            </w:tcBorders>
            <w:shd w:val="clear" w:color="auto" w:fill="FFFFFF" w:themeFill="background1"/>
            <w:vAlign w:val="bottom"/>
          </w:tcPr>
          <w:p w14:paraId="5679FAF8" w14:textId="77777777" w:rsidR="00007441" w:rsidRPr="00E02560" w:rsidRDefault="00007441" w:rsidP="002E2E82">
            <w:pPr>
              <w:widowControl w:val="0"/>
              <w:jc w:val="right"/>
              <w:rPr>
                <w:sz w:val="20"/>
                <w:szCs w:val="20"/>
                <w:lang w:val="en-GB"/>
              </w:rPr>
            </w:pPr>
            <w:r w:rsidRPr="00E02560">
              <w:rPr>
                <w:sz w:val="20"/>
                <w:szCs w:val="20"/>
                <w:lang w:val="en-GB"/>
              </w:rPr>
              <w:t>37,583</w:t>
            </w:r>
          </w:p>
        </w:tc>
      </w:tr>
      <w:tr w:rsidR="00007441" w:rsidRPr="00E02560" w14:paraId="23AEB71E" w14:textId="77777777" w:rsidTr="002E2E82">
        <w:trPr>
          <w:trHeight w:val="233"/>
        </w:trPr>
        <w:tc>
          <w:tcPr>
            <w:tcW w:w="2881" w:type="pct"/>
            <w:tcBorders>
              <w:top w:val="nil"/>
              <w:left w:val="single" w:sz="4" w:space="0" w:color="auto"/>
              <w:bottom w:val="nil"/>
              <w:right w:val="nil"/>
            </w:tcBorders>
            <w:shd w:val="clear" w:color="auto" w:fill="FFFFFF" w:themeFill="background1"/>
            <w:vAlign w:val="bottom"/>
          </w:tcPr>
          <w:p w14:paraId="64DCA433" w14:textId="77777777" w:rsidR="00007441" w:rsidRPr="00E02560" w:rsidRDefault="00007441" w:rsidP="002E2E82">
            <w:pPr>
              <w:widowControl w:val="0"/>
              <w:ind w:left="4138" w:right="-198"/>
              <w:jc w:val="left"/>
              <w:rPr>
                <w:sz w:val="20"/>
                <w:szCs w:val="20"/>
                <w:lang w:val="en-GB"/>
              </w:rPr>
            </w:pPr>
            <w:r w:rsidRPr="00E02560">
              <w:rPr>
                <w:sz w:val="20"/>
                <w:szCs w:val="20"/>
                <w:lang w:val="en-GB"/>
              </w:rPr>
              <w:t>Phase III:</w:t>
            </w:r>
          </w:p>
        </w:tc>
        <w:tc>
          <w:tcPr>
            <w:tcW w:w="1121" w:type="pct"/>
            <w:tcBorders>
              <w:top w:val="nil"/>
              <w:left w:val="nil"/>
              <w:bottom w:val="nil"/>
              <w:right w:val="single" w:sz="4" w:space="0" w:color="auto"/>
            </w:tcBorders>
            <w:shd w:val="clear" w:color="auto" w:fill="FFFFFF" w:themeFill="background1"/>
            <w:vAlign w:val="bottom"/>
          </w:tcPr>
          <w:p w14:paraId="7F941210" w14:textId="77777777" w:rsidR="00007441" w:rsidRPr="00E02560" w:rsidRDefault="00007441" w:rsidP="002E2E82">
            <w:pPr>
              <w:widowControl w:val="0"/>
              <w:jc w:val="right"/>
              <w:rPr>
                <w:sz w:val="20"/>
                <w:szCs w:val="20"/>
                <w:lang w:val="en-GB"/>
              </w:rPr>
            </w:pPr>
            <w:r w:rsidRPr="00E02560">
              <w:rPr>
                <w:sz w:val="20"/>
                <w:szCs w:val="20"/>
                <w:lang w:val="en-GB"/>
              </w:rPr>
              <w:t>Dec-10</w:t>
            </w:r>
          </w:p>
        </w:tc>
        <w:tc>
          <w:tcPr>
            <w:tcW w:w="998" w:type="pct"/>
            <w:tcBorders>
              <w:top w:val="nil"/>
              <w:left w:val="single" w:sz="4" w:space="0" w:color="auto"/>
              <w:bottom w:val="nil"/>
              <w:right w:val="single" w:sz="4" w:space="0" w:color="auto"/>
            </w:tcBorders>
            <w:shd w:val="clear" w:color="auto" w:fill="FFFFFF" w:themeFill="background1"/>
            <w:vAlign w:val="bottom"/>
          </w:tcPr>
          <w:p w14:paraId="6E85F256" w14:textId="77777777" w:rsidR="00007441" w:rsidRPr="00E02560" w:rsidRDefault="00007441" w:rsidP="002E2E82">
            <w:pPr>
              <w:widowControl w:val="0"/>
              <w:jc w:val="right"/>
              <w:rPr>
                <w:sz w:val="20"/>
                <w:szCs w:val="20"/>
                <w:lang w:val="en-GB"/>
              </w:rPr>
            </w:pPr>
            <w:r w:rsidRPr="00E02560">
              <w:rPr>
                <w:sz w:val="20"/>
                <w:szCs w:val="20"/>
                <w:lang w:val="en-GB"/>
              </w:rPr>
              <w:t>60,000</w:t>
            </w:r>
          </w:p>
        </w:tc>
      </w:tr>
      <w:tr w:rsidR="00007441" w:rsidRPr="00E02560" w14:paraId="7A048E82" w14:textId="77777777" w:rsidTr="002E2E82">
        <w:trPr>
          <w:trHeight w:val="233"/>
        </w:trPr>
        <w:tc>
          <w:tcPr>
            <w:tcW w:w="2881" w:type="pct"/>
            <w:tcBorders>
              <w:top w:val="nil"/>
              <w:left w:val="single" w:sz="4" w:space="0" w:color="auto"/>
              <w:bottom w:val="nil"/>
              <w:right w:val="nil"/>
            </w:tcBorders>
            <w:shd w:val="clear" w:color="auto" w:fill="FFFFFF" w:themeFill="background1"/>
            <w:vAlign w:val="bottom"/>
          </w:tcPr>
          <w:p w14:paraId="00B3C6B4" w14:textId="77777777" w:rsidR="00007441" w:rsidRPr="00E02560" w:rsidRDefault="00007441" w:rsidP="002E2E82">
            <w:pPr>
              <w:widowControl w:val="0"/>
              <w:ind w:left="4138" w:right="-198"/>
              <w:jc w:val="left"/>
              <w:rPr>
                <w:sz w:val="20"/>
                <w:szCs w:val="20"/>
                <w:lang w:val="en-GB"/>
              </w:rPr>
            </w:pPr>
            <w:r w:rsidRPr="00E02560">
              <w:rPr>
                <w:sz w:val="20"/>
                <w:szCs w:val="20"/>
                <w:lang w:val="en-GB"/>
              </w:rPr>
              <w:t>Phase IV:</w:t>
            </w:r>
          </w:p>
        </w:tc>
        <w:tc>
          <w:tcPr>
            <w:tcW w:w="1121" w:type="pct"/>
            <w:tcBorders>
              <w:top w:val="nil"/>
              <w:left w:val="nil"/>
              <w:bottom w:val="nil"/>
              <w:right w:val="single" w:sz="4" w:space="0" w:color="auto"/>
            </w:tcBorders>
            <w:shd w:val="clear" w:color="auto" w:fill="FFFFFF" w:themeFill="background1"/>
            <w:vAlign w:val="bottom"/>
          </w:tcPr>
          <w:p w14:paraId="0BDAA1D7" w14:textId="77777777" w:rsidR="00007441" w:rsidRPr="00E02560" w:rsidRDefault="00007441" w:rsidP="002E2E82">
            <w:pPr>
              <w:widowControl w:val="0"/>
              <w:tabs>
                <w:tab w:val="left" w:pos="6840"/>
              </w:tabs>
              <w:ind w:left="-108"/>
              <w:jc w:val="right"/>
              <w:rPr>
                <w:sz w:val="20"/>
                <w:szCs w:val="20"/>
                <w:lang w:val="en-GB"/>
              </w:rPr>
            </w:pPr>
            <w:r w:rsidRPr="00E02560">
              <w:rPr>
                <w:sz w:val="20"/>
                <w:szCs w:val="20"/>
                <w:lang w:val="en-GB"/>
              </w:rPr>
              <w:t>Jul-12</w:t>
            </w:r>
          </w:p>
        </w:tc>
        <w:tc>
          <w:tcPr>
            <w:tcW w:w="998" w:type="pct"/>
            <w:tcBorders>
              <w:top w:val="nil"/>
              <w:left w:val="single" w:sz="4" w:space="0" w:color="auto"/>
              <w:bottom w:val="nil"/>
              <w:right w:val="single" w:sz="4" w:space="0" w:color="auto"/>
            </w:tcBorders>
            <w:shd w:val="clear" w:color="auto" w:fill="FFFFFF" w:themeFill="background1"/>
          </w:tcPr>
          <w:p w14:paraId="5D7F5C4B" w14:textId="77777777" w:rsidR="00007441" w:rsidRPr="00E02560" w:rsidRDefault="00007441" w:rsidP="002E2E82">
            <w:pPr>
              <w:widowControl w:val="0"/>
              <w:jc w:val="right"/>
              <w:rPr>
                <w:sz w:val="20"/>
                <w:szCs w:val="20"/>
                <w:lang w:val="en-GB"/>
              </w:rPr>
            </w:pPr>
            <w:r w:rsidRPr="00E02560">
              <w:rPr>
                <w:sz w:val="20"/>
                <w:szCs w:val="20"/>
                <w:lang w:val="en-GB"/>
              </w:rPr>
              <w:t>60,000</w:t>
            </w:r>
          </w:p>
        </w:tc>
      </w:tr>
      <w:tr w:rsidR="00007441" w:rsidRPr="00E02560" w14:paraId="2F3E0B6D" w14:textId="77777777" w:rsidTr="002E2E82">
        <w:trPr>
          <w:trHeight w:val="233"/>
        </w:trPr>
        <w:tc>
          <w:tcPr>
            <w:tcW w:w="2881" w:type="pct"/>
            <w:tcBorders>
              <w:top w:val="nil"/>
              <w:left w:val="single" w:sz="4" w:space="0" w:color="auto"/>
              <w:bottom w:val="nil"/>
              <w:right w:val="nil"/>
            </w:tcBorders>
            <w:shd w:val="clear" w:color="auto" w:fill="FFFFFF" w:themeFill="background1"/>
            <w:vAlign w:val="bottom"/>
          </w:tcPr>
          <w:p w14:paraId="1BDC10FB" w14:textId="77777777" w:rsidR="00007441" w:rsidRPr="00E02560" w:rsidRDefault="00007441" w:rsidP="002E2E82">
            <w:pPr>
              <w:widowControl w:val="0"/>
              <w:ind w:left="4138" w:right="-198"/>
              <w:jc w:val="left"/>
              <w:rPr>
                <w:sz w:val="20"/>
                <w:szCs w:val="20"/>
                <w:lang w:val="en-GB"/>
              </w:rPr>
            </w:pPr>
            <w:r w:rsidRPr="00E02560">
              <w:rPr>
                <w:sz w:val="20"/>
                <w:szCs w:val="20"/>
                <w:lang w:val="en-GB"/>
              </w:rPr>
              <w:t>Phase V:</w:t>
            </w:r>
          </w:p>
        </w:tc>
        <w:tc>
          <w:tcPr>
            <w:tcW w:w="1121" w:type="pct"/>
            <w:tcBorders>
              <w:top w:val="nil"/>
              <w:left w:val="nil"/>
              <w:bottom w:val="nil"/>
              <w:right w:val="single" w:sz="4" w:space="0" w:color="auto"/>
            </w:tcBorders>
            <w:shd w:val="clear" w:color="auto" w:fill="FFFFFF" w:themeFill="background1"/>
            <w:vAlign w:val="bottom"/>
          </w:tcPr>
          <w:p w14:paraId="64843B7B" w14:textId="77777777" w:rsidR="00007441" w:rsidRPr="00E02560" w:rsidRDefault="00007441" w:rsidP="002E2E82">
            <w:pPr>
              <w:widowControl w:val="0"/>
              <w:tabs>
                <w:tab w:val="left" w:pos="6840"/>
              </w:tabs>
              <w:ind w:left="-108"/>
              <w:jc w:val="right"/>
              <w:rPr>
                <w:sz w:val="20"/>
                <w:szCs w:val="20"/>
                <w:lang w:val="en-GB"/>
              </w:rPr>
            </w:pPr>
            <w:r w:rsidRPr="00E02560">
              <w:rPr>
                <w:sz w:val="20"/>
                <w:szCs w:val="20"/>
                <w:lang w:val="en-GB"/>
              </w:rPr>
              <w:t>May-14</w:t>
            </w:r>
          </w:p>
        </w:tc>
        <w:tc>
          <w:tcPr>
            <w:tcW w:w="998" w:type="pct"/>
            <w:tcBorders>
              <w:top w:val="nil"/>
              <w:left w:val="single" w:sz="4" w:space="0" w:color="auto"/>
              <w:bottom w:val="nil"/>
              <w:right w:val="single" w:sz="4" w:space="0" w:color="auto"/>
            </w:tcBorders>
            <w:shd w:val="clear" w:color="auto" w:fill="FFFFFF" w:themeFill="background1"/>
          </w:tcPr>
          <w:p w14:paraId="3FEAD6C5" w14:textId="77777777" w:rsidR="00007441" w:rsidRPr="00E02560" w:rsidRDefault="00007441" w:rsidP="002E2E82">
            <w:pPr>
              <w:widowControl w:val="0"/>
              <w:jc w:val="right"/>
              <w:rPr>
                <w:sz w:val="20"/>
                <w:szCs w:val="20"/>
                <w:lang w:val="en-GB"/>
              </w:rPr>
            </w:pPr>
            <w:r w:rsidRPr="00E02560">
              <w:rPr>
                <w:sz w:val="20"/>
                <w:szCs w:val="20"/>
                <w:lang w:val="en-GB"/>
              </w:rPr>
              <w:t>60,000</w:t>
            </w:r>
          </w:p>
        </w:tc>
      </w:tr>
      <w:tr w:rsidR="00007441" w:rsidRPr="00E02560" w14:paraId="1A181FEB" w14:textId="77777777" w:rsidTr="002E2E82">
        <w:trPr>
          <w:trHeight w:val="233"/>
        </w:trPr>
        <w:tc>
          <w:tcPr>
            <w:tcW w:w="2881" w:type="pct"/>
            <w:tcBorders>
              <w:top w:val="nil"/>
              <w:left w:val="single" w:sz="4" w:space="0" w:color="auto"/>
              <w:bottom w:val="nil"/>
              <w:right w:val="nil"/>
            </w:tcBorders>
            <w:shd w:val="clear" w:color="auto" w:fill="FFFFFF" w:themeFill="background1"/>
            <w:vAlign w:val="bottom"/>
          </w:tcPr>
          <w:p w14:paraId="7A490F7D" w14:textId="77777777" w:rsidR="00007441" w:rsidRPr="00E02560" w:rsidRDefault="00007441" w:rsidP="002E2E82">
            <w:pPr>
              <w:widowControl w:val="0"/>
              <w:ind w:left="4138" w:right="-198"/>
              <w:jc w:val="left"/>
              <w:rPr>
                <w:sz w:val="20"/>
                <w:szCs w:val="20"/>
                <w:lang w:val="en-GB"/>
              </w:rPr>
            </w:pPr>
            <w:r w:rsidRPr="00E02560">
              <w:rPr>
                <w:sz w:val="20"/>
                <w:szCs w:val="20"/>
                <w:lang w:val="en-GB"/>
              </w:rPr>
              <w:t>Phase VI:</w:t>
            </w:r>
          </w:p>
        </w:tc>
        <w:tc>
          <w:tcPr>
            <w:tcW w:w="1121" w:type="pct"/>
            <w:tcBorders>
              <w:top w:val="nil"/>
              <w:left w:val="nil"/>
              <w:bottom w:val="nil"/>
              <w:right w:val="single" w:sz="4" w:space="0" w:color="auto"/>
            </w:tcBorders>
            <w:shd w:val="clear" w:color="auto" w:fill="FFFFFF" w:themeFill="background1"/>
            <w:vAlign w:val="bottom"/>
          </w:tcPr>
          <w:p w14:paraId="5FE425C5" w14:textId="77777777" w:rsidR="00007441" w:rsidRPr="00E02560" w:rsidRDefault="00007441" w:rsidP="002E2E82">
            <w:pPr>
              <w:widowControl w:val="0"/>
              <w:tabs>
                <w:tab w:val="left" w:pos="6840"/>
              </w:tabs>
              <w:ind w:left="-108"/>
              <w:jc w:val="right"/>
              <w:rPr>
                <w:sz w:val="20"/>
                <w:szCs w:val="20"/>
                <w:lang w:val="en-GB"/>
              </w:rPr>
            </w:pPr>
            <w:r w:rsidRPr="00E02560">
              <w:rPr>
                <w:sz w:val="20"/>
                <w:szCs w:val="20"/>
                <w:lang w:val="en-GB"/>
              </w:rPr>
              <w:t>May-16</w:t>
            </w:r>
          </w:p>
        </w:tc>
        <w:tc>
          <w:tcPr>
            <w:tcW w:w="998" w:type="pct"/>
            <w:tcBorders>
              <w:top w:val="nil"/>
              <w:left w:val="single" w:sz="4" w:space="0" w:color="auto"/>
              <w:bottom w:val="nil"/>
              <w:right w:val="single" w:sz="4" w:space="0" w:color="auto"/>
            </w:tcBorders>
            <w:shd w:val="clear" w:color="auto" w:fill="FFFFFF" w:themeFill="background1"/>
          </w:tcPr>
          <w:p w14:paraId="4E89DE0B" w14:textId="77777777" w:rsidR="00007441" w:rsidRPr="00E02560" w:rsidRDefault="00007441" w:rsidP="002E2E82">
            <w:pPr>
              <w:widowControl w:val="0"/>
              <w:jc w:val="right"/>
              <w:rPr>
                <w:sz w:val="20"/>
                <w:szCs w:val="20"/>
                <w:lang w:val="en-GB"/>
              </w:rPr>
            </w:pPr>
            <w:r w:rsidRPr="00E02560">
              <w:rPr>
                <w:sz w:val="20"/>
                <w:szCs w:val="20"/>
                <w:lang w:val="en-GB"/>
              </w:rPr>
              <w:t>83,870</w:t>
            </w:r>
          </w:p>
        </w:tc>
      </w:tr>
      <w:tr w:rsidR="00007441" w:rsidRPr="00E02560" w14:paraId="4F61D642" w14:textId="77777777" w:rsidTr="002E2E82">
        <w:trPr>
          <w:trHeight w:val="233"/>
        </w:trPr>
        <w:tc>
          <w:tcPr>
            <w:tcW w:w="2881" w:type="pct"/>
            <w:tcBorders>
              <w:top w:val="nil"/>
              <w:left w:val="single" w:sz="4" w:space="0" w:color="auto"/>
              <w:bottom w:val="nil"/>
              <w:right w:val="nil"/>
            </w:tcBorders>
            <w:shd w:val="clear" w:color="auto" w:fill="FFFFFF" w:themeFill="background1"/>
            <w:vAlign w:val="bottom"/>
          </w:tcPr>
          <w:p w14:paraId="2A8D3EA2" w14:textId="77777777" w:rsidR="00007441" w:rsidRPr="00E02560" w:rsidRDefault="00007441" w:rsidP="002E2E82">
            <w:pPr>
              <w:widowControl w:val="0"/>
              <w:ind w:left="4138" w:right="-198"/>
              <w:jc w:val="left"/>
              <w:rPr>
                <w:sz w:val="20"/>
                <w:szCs w:val="20"/>
                <w:lang w:val="en-GB"/>
              </w:rPr>
            </w:pPr>
            <w:r w:rsidRPr="00E02560">
              <w:rPr>
                <w:sz w:val="20"/>
                <w:szCs w:val="20"/>
                <w:lang w:val="en-GB"/>
              </w:rPr>
              <w:t>Phase VII:</w:t>
            </w:r>
          </w:p>
        </w:tc>
        <w:tc>
          <w:tcPr>
            <w:tcW w:w="1121" w:type="pct"/>
            <w:tcBorders>
              <w:top w:val="nil"/>
              <w:left w:val="nil"/>
              <w:bottom w:val="nil"/>
              <w:right w:val="single" w:sz="4" w:space="0" w:color="auto"/>
            </w:tcBorders>
            <w:shd w:val="clear" w:color="auto" w:fill="FFFFFF" w:themeFill="background1"/>
            <w:vAlign w:val="bottom"/>
          </w:tcPr>
          <w:p w14:paraId="07A8928A" w14:textId="77777777" w:rsidR="00007441" w:rsidRPr="00E02560" w:rsidRDefault="00007441" w:rsidP="002E2E82">
            <w:pPr>
              <w:widowControl w:val="0"/>
              <w:tabs>
                <w:tab w:val="left" w:pos="6840"/>
              </w:tabs>
              <w:ind w:left="-108"/>
              <w:jc w:val="right"/>
              <w:rPr>
                <w:sz w:val="20"/>
                <w:szCs w:val="20"/>
                <w:lang w:val="en-GB"/>
              </w:rPr>
            </w:pPr>
            <w:r w:rsidRPr="00E02560">
              <w:rPr>
                <w:sz w:val="20"/>
                <w:szCs w:val="20"/>
                <w:lang w:val="en-GB"/>
              </w:rPr>
              <w:t>Dec-18</w:t>
            </w:r>
          </w:p>
        </w:tc>
        <w:tc>
          <w:tcPr>
            <w:tcW w:w="998" w:type="pct"/>
            <w:tcBorders>
              <w:top w:val="nil"/>
              <w:left w:val="single" w:sz="4" w:space="0" w:color="auto"/>
              <w:bottom w:val="nil"/>
              <w:right w:val="single" w:sz="4" w:space="0" w:color="auto"/>
            </w:tcBorders>
            <w:shd w:val="clear" w:color="auto" w:fill="FFFFFF" w:themeFill="background1"/>
          </w:tcPr>
          <w:p w14:paraId="690A68C2" w14:textId="77777777" w:rsidR="00007441" w:rsidRPr="00E02560" w:rsidRDefault="00007441" w:rsidP="002E2E82">
            <w:pPr>
              <w:widowControl w:val="0"/>
              <w:jc w:val="right"/>
              <w:rPr>
                <w:sz w:val="20"/>
                <w:szCs w:val="20"/>
                <w:lang w:val="en-GB"/>
              </w:rPr>
            </w:pPr>
            <w:r w:rsidRPr="00E02560">
              <w:rPr>
                <w:sz w:val="20"/>
                <w:szCs w:val="20"/>
                <w:lang w:val="en-GB"/>
              </w:rPr>
              <w:t>80,000</w:t>
            </w:r>
          </w:p>
        </w:tc>
      </w:tr>
      <w:tr w:rsidR="00007441" w:rsidRPr="00E02560" w14:paraId="43E235FB" w14:textId="77777777" w:rsidTr="002E2E82">
        <w:trPr>
          <w:trHeight w:val="233"/>
        </w:trPr>
        <w:tc>
          <w:tcPr>
            <w:tcW w:w="2881" w:type="pct"/>
            <w:tcBorders>
              <w:top w:val="nil"/>
              <w:left w:val="single" w:sz="4" w:space="0" w:color="auto"/>
              <w:bottom w:val="nil"/>
              <w:right w:val="nil"/>
            </w:tcBorders>
            <w:shd w:val="clear" w:color="auto" w:fill="FFFFFF" w:themeFill="background1"/>
            <w:vAlign w:val="bottom"/>
          </w:tcPr>
          <w:p w14:paraId="77657E83" w14:textId="77777777" w:rsidR="00007441" w:rsidRPr="00E02560" w:rsidRDefault="00007441" w:rsidP="002E2E82">
            <w:pPr>
              <w:widowControl w:val="0"/>
              <w:ind w:left="4138" w:right="-198"/>
              <w:jc w:val="left"/>
              <w:rPr>
                <w:sz w:val="20"/>
                <w:szCs w:val="20"/>
                <w:lang w:val="en-GB"/>
              </w:rPr>
            </w:pPr>
            <w:r w:rsidRPr="00E02560">
              <w:rPr>
                <w:sz w:val="20"/>
                <w:szCs w:val="20"/>
                <w:lang w:val="en-GB"/>
              </w:rPr>
              <w:t>Phase VIII:</w:t>
            </w:r>
          </w:p>
        </w:tc>
        <w:tc>
          <w:tcPr>
            <w:tcW w:w="1121" w:type="pct"/>
            <w:tcBorders>
              <w:top w:val="nil"/>
              <w:left w:val="nil"/>
              <w:bottom w:val="nil"/>
              <w:right w:val="single" w:sz="4" w:space="0" w:color="auto"/>
            </w:tcBorders>
            <w:shd w:val="clear" w:color="auto" w:fill="FFFFFF" w:themeFill="background1"/>
            <w:vAlign w:val="bottom"/>
          </w:tcPr>
          <w:p w14:paraId="0BB34DF2" w14:textId="77777777" w:rsidR="00007441" w:rsidRPr="00E02560" w:rsidRDefault="00007441" w:rsidP="002E2E82">
            <w:pPr>
              <w:widowControl w:val="0"/>
              <w:tabs>
                <w:tab w:val="left" w:pos="6840"/>
              </w:tabs>
              <w:ind w:left="-108"/>
              <w:jc w:val="right"/>
              <w:rPr>
                <w:sz w:val="20"/>
                <w:szCs w:val="20"/>
                <w:lang w:val="en-GB"/>
              </w:rPr>
            </w:pPr>
            <w:r w:rsidRPr="00E02560">
              <w:rPr>
                <w:sz w:val="20"/>
                <w:szCs w:val="20"/>
                <w:lang w:val="en-GB"/>
              </w:rPr>
              <w:t>Jul-21</w:t>
            </w:r>
          </w:p>
        </w:tc>
        <w:tc>
          <w:tcPr>
            <w:tcW w:w="998" w:type="pct"/>
            <w:tcBorders>
              <w:top w:val="nil"/>
              <w:left w:val="single" w:sz="4" w:space="0" w:color="auto"/>
              <w:bottom w:val="nil"/>
              <w:right w:val="single" w:sz="4" w:space="0" w:color="auto"/>
            </w:tcBorders>
            <w:shd w:val="clear" w:color="auto" w:fill="FFFFFF" w:themeFill="background1"/>
          </w:tcPr>
          <w:p w14:paraId="78C1F508" w14:textId="77777777" w:rsidR="00007441" w:rsidRPr="00E02560" w:rsidRDefault="00007441" w:rsidP="002E2E82">
            <w:pPr>
              <w:widowControl w:val="0"/>
              <w:jc w:val="right"/>
              <w:rPr>
                <w:sz w:val="20"/>
                <w:szCs w:val="20"/>
                <w:lang w:val="en-GB"/>
              </w:rPr>
            </w:pPr>
            <w:r w:rsidRPr="00E02560">
              <w:rPr>
                <w:sz w:val="20"/>
                <w:szCs w:val="20"/>
                <w:lang w:val="en-GB"/>
              </w:rPr>
              <w:t>85,000</w:t>
            </w:r>
          </w:p>
        </w:tc>
      </w:tr>
      <w:tr w:rsidR="00007441" w:rsidRPr="00E02560" w14:paraId="662D25C8" w14:textId="77777777" w:rsidTr="002E2E82">
        <w:trPr>
          <w:trHeight w:val="233"/>
        </w:trPr>
        <w:tc>
          <w:tcPr>
            <w:tcW w:w="2881" w:type="pct"/>
            <w:tcBorders>
              <w:top w:val="nil"/>
              <w:left w:val="single" w:sz="4" w:space="0" w:color="auto"/>
              <w:bottom w:val="nil"/>
              <w:right w:val="nil"/>
            </w:tcBorders>
            <w:shd w:val="clear" w:color="auto" w:fill="FFFFFF" w:themeFill="background1"/>
            <w:vAlign w:val="bottom"/>
          </w:tcPr>
          <w:p w14:paraId="583DC49C" w14:textId="77777777" w:rsidR="00007441" w:rsidRPr="00E02560" w:rsidRDefault="00007441" w:rsidP="002E2E82">
            <w:pPr>
              <w:widowControl w:val="0"/>
              <w:ind w:left="4138" w:right="-198"/>
              <w:jc w:val="left"/>
              <w:rPr>
                <w:sz w:val="20"/>
                <w:szCs w:val="20"/>
                <w:lang w:val="en-GB"/>
              </w:rPr>
            </w:pPr>
            <w:r w:rsidRPr="00E02560">
              <w:rPr>
                <w:sz w:val="20"/>
                <w:szCs w:val="20"/>
                <w:lang w:val="en-GB"/>
              </w:rPr>
              <w:t>Phase IX:</w:t>
            </w:r>
          </w:p>
        </w:tc>
        <w:tc>
          <w:tcPr>
            <w:tcW w:w="1121" w:type="pct"/>
            <w:tcBorders>
              <w:top w:val="nil"/>
              <w:left w:val="nil"/>
              <w:bottom w:val="nil"/>
              <w:right w:val="single" w:sz="4" w:space="0" w:color="auto"/>
            </w:tcBorders>
            <w:shd w:val="clear" w:color="auto" w:fill="FFFFFF" w:themeFill="background1"/>
            <w:vAlign w:val="bottom"/>
          </w:tcPr>
          <w:p w14:paraId="54AC7A20" w14:textId="77777777" w:rsidR="00007441" w:rsidRPr="00E02560" w:rsidRDefault="00007441" w:rsidP="002E2E82">
            <w:pPr>
              <w:widowControl w:val="0"/>
              <w:tabs>
                <w:tab w:val="left" w:pos="6840"/>
              </w:tabs>
              <w:ind w:left="-108"/>
              <w:jc w:val="right"/>
              <w:rPr>
                <w:sz w:val="20"/>
                <w:szCs w:val="20"/>
                <w:lang w:val="en-GB"/>
              </w:rPr>
            </w:pPr>
            <w:r w:rsidRPr="00E02560">
              <w:rPr>
                <w:sz w:val="20"/>
                <w:szCs w:val="20"/>
                <w:lang w:val="en-GB"/>
              </w:rPr>
              <w:t>Jun-23</w:t>
            </w:r>
          </w:p>
        </w:tc>
        <w:tc>
          <w:tcPr>
            <w:tcW w:w="998" w:type="pct"/>
            <w:tcBorders>
              <w:top w:val="nil"/>
              <w:left w:val="single" w:sz="4" w:space="0" w:color="auto"/>
              <w:bottom w:val="nil"/>
              <w:right w:val="single" w:sz="4" w:space="0" w:color="auto"/>
            </w:tcBorders>
            <w:shd w:val="clear" w:color="auto" w:fill="FFFFFF" w:themeFill="background1"/>
          </w:tcPr>
          <w:p w14:paraId="77D5F537" w14:textId="77777777" w:rsidR="00007441" w:rsidRPr="00E02560" w:rsidRDefault="00007441" w:rsidP="002E2E82">
            <w:pPr>
              <w:widowControl w:val="0"/>
              <w:jc w:val="right"/>
              <w:rPr>
                <w:sz w:val="20"/>
                <w:szCs w:val="20"/>
                <w:lang w:val="en-GB"/>
              </w:rPr>
            </w:pPr>
            <w:r w:rsidRPr="00E02560">
              <w:rPr>
                <w:sz w:val="20"/>
                <w:szCs w:val="20"/>
                <w:lang w:val="en-GB"/>
              </w:rPr>
              <w:t>180,000</w:t>
            </w:r>
          </w:p>
        </w:tc>
      </w:tr>
      <w:tr w:rsidR="00007441" w:rsidRPr="00E02560" w14:paraId="181AFAC8" w14:textId="77777777" w:rsidTr="002E2E82">
        <w:trPr>
          <w:trHeight w:val="233"/>
        </w:trPr>
        <w:tc>
          <w:tcPr>
            <w:tcW w:w="4002" w:type="pct"/>
            <w:gridSpan w:val="2"/>
            <w:tcBorders>
              <w:top w:val="nil"/>
              <w:left w:val="single" w:sz="4" w:space="0" w:color="auto"/>
              <w:bottom w:val="nil"/>
              <w:right w:val="single" w:sz="4" w:space="0" w:color="auto"/>
            </w:tcBorders>
          </w:tcPr>
          <w:p w14:paraId="6D0F4B96" w14:textId="77777777" w:rsidR="00007441" w:rsidRPr="00E02560" w:rsidRDefault="00007441" w:rsidP="002E2E82">
            <w:pPr>
              <w:widowControl w:val="0"/>
              <w:tabs>
                <w:tab w:val="left" w:pos="6831"/>
                <w:tab w:val="right" w:pos="7560"/>
              </w:tabs>
              <w:ind w:left="6480" w:right="-136"/>
              <w:jc w:val="left"/>
              <w:rPr>
                <w:sz w:val="20"/>
                <w:szCs w:val="20"/>
                <w:lang w:val="en-GB"/>
              </w:rPr>
            </w:pPr>
            <w:r w:rsidRPr="00E02560">
              <w:rPr>
                <w:sz w:val="20"/>
                <w:szCs w:val="20"/>
                <w:lang w:val="en-GB"/>
              </w:rPr>
              <w:tab/>
              <w:t>Total:</w:t>
            </w:r>
          </w:p>
        </w:tc>
        <w:tc>
          <w:tcPr>
            <w:tcW w:w="998" w:type="pct"/>
            <w:tcBorders>
              <w:top w:val="nil"/>
              <w:left w:val="single" w:sz="4" w:space="0" w:color="auto"/>
              <w:bottom w:val="single" w:sz="4" w:space="0" w:color="auto"/>
              <w:right w:val="single" w:sz="4" w:space="0" w:color="auto"/>
            </w:tcBorders>
          </w:tcPr>
          <w:p w14:paraId="7ED3A2D6" w14:textId="77777777" w:rsidR="00007441" w:rsidRPr="00E02560" w:rsidRDefault="00007441" w:rsidP="002E2E82">
            <w:pPr>
              <w:widowControl w:val="0"/>
              <w:jc w:val="right"/>
              <w:rPr>
                <w:sz w:val="20"/>
                <w:szCs w:val="20"/>
                <w:lang w:val="en-GB"/>
              </w:rPr>
            </w:pPr>
            <w:r w:rsidRPr="00E02560">
              <w:rPr>
                <w:sz w:val="20"/>
                <w:szCs w:val="20"/>
                <w:lang w:val="en-GB"/>
              </w:rPr>
              <w:t>663,953</w:t>
            </w:r>
          </w:p>
        </w:tc>
      </w:tr>
      <w:tr w:rsidR="00007441" w:rsidRPr="00E02560" w14:paraId="22CB595E" w14:textId="77777777" w:rsidTr="002E2E82">
        <w:trPr>
          <w:trHeight w:val="233"/>
        </w:trPr>
        <w:tc>
          <w:tcPr>
            <w:tcW w:w="4002" w:type="pct"/>
            <w:gridSpan w:val="2"/>
            <w:shd w:val="clear" w:color="auto" w:fill="FFFFFF" w:themeFill="background1"/>
          </w:tcPr>
          <w:p w14:paraId="5E139B0E" w14:textId="77777777" w:rsidR="00007441" w:rsidRPr="00E02560" w:rsidRDefault="00007441" w:rsidP="002E2E82">
            <w:pPr>
              <w:widowControl w:val="0"/>
              <w:jc w:val="left"/>
              <w:rPr>
                <w:sz w:val="20"/>
                <w:szCs w:val="20"/>
                <w:lang w:val="en-GB"/>
              </w:rPr>
            </w:pPr>
            <w:r w:rsidRPr="00E02560">
              <w:rPr>
                <w:sz w:val="20"/>
                <w:szCs w:val="20"/>
                <w:lang w:val="en-GB"/>
              </w:rPr>
              <w:t>Amount requested for renewal (phase X) (US $):</w:t>
            </w:r>
          </w:p>
        </w:tc>
        <w:tc>
          <w:tcPr>
            <w:tcW w:w="998" w:type="pct"/>
          </w:tcPr>
          <w:p w14:paraId="31303E1B" w14:textId="77777777" w:rsidR="00007441" w:rsidRPr="00E02560" w:rsidRDefault="00007441" w:rsidP="002E2E82">
            <w:pPr>
              <w:widowControl w:val="0"/>
              <w:jc w:val="right"/>
              <w:rPr>
                <w:sz w:val="20"/>
                <w:szCs w:val="20"/>
                <w:lang w:val="en-GB"/>
              </w:rPr>
            </w:pPr>
            <w:r w:rsidRPr="00E02560">
              <w:rPr>
                <w:sz w:val="20"/>
                <w:szCs w:val="20"/>
                <w:lang w:val="en-GB"/>
              </w:rPr>
              <w:t>180,000</w:t>
            </w:r>
          </w:p>
        </w:tc>
      </w:tr>
      <w:tr w:rsidR="00007441" w:rsidRPr="00E02560" w14:paraId="4D559471" w14:textId="77777777" w:rsidTr="002E2E82">
        <w:trPr>
          <w:trHeight w:val="233"/>
        </w:trPr>
        <w:tc>
          <w:tcPr>
            <w:tcW w:w="4002" w:type="pct"/>
            <w:gridSpan w:val="2"/>
          </w:tcPr>
          <w:p w14:paraId="6E303088" w14:textId="77777777" w:rsidR="00007441" w:rsidRPr="00E02560" w:rsidRDefault="00007441" w:rsidP="002E2E82">
            <w:pPr>
              <w:widowControl w:val="0"/>
              <w:jc w:val="left"/>
              <w:rPr>
                <w:sz w:val="20"/>
                <w:szCs w:val="20"/>
                <w:lang w:val="en-GB"/>
              </w:rPr>
            </w:pPr>
            <w:r w:rsidRPr="00E02560">
              <w:rPr>
                <w:sz w:val="20"/>
                <w:szCs w:val="20"/>
                <w:lang w:val="en-GB"/>
              </w:rPr>
              <w:t xml:space="preserve">Amount recommended for approval for phase X (US $): </w:t>
            </w:r>
          </w:p>
        </w:tc>
        <w:tc>
          <w:tcPr>
            <w:tcW w:w="998" w:type="pct"/>
          </w:tcPr>
          <w:p w14:paraId="49C2B2E3" w14:textId="77777777" w:rsidR="00007441" w:rsidRPr="00E02560" w:rsidRDefault="00007441" w:rsidP="002E2E82">
            <w:pPr>
              <w:widowControl w:val="0"/>
              <w:jc w:val="right"/>
              <w:rPr>
                <w:sz w:val="20"/>
                <w:szCs w:val="20"/>
                <w:lang w:val="en-GB"/>
              </w:rPr>
            </w:pPr>
            <w:r w:rsidRPr="00E02560">
              <w:rPr>
                <w:sz w:val="20"/>
                <w:szCs w:val="20"/>
                <w:lang w:val="en-GB"/>
              </w:rPr>
              <w:t>180,000</w:t>
            </w:r>
          </w:p>
        </w:tc>
      </w:tr>
      <w:tr w:rsidR="00007441" w:rsidRPr="00E02560" w14:paraId="41EA95F9" w14:textId="77777777" w:rsidTr="002E2E82">
        <w:trPr>
          <w:trHeight w:val="233"/>
        </w:trPr>
        <w:tc>
          <w:tcPr>
            <w:tcW w:w="4002" w:type="pct"/>
            <w:gridSpan w:val="2"/>
          </w:tcPr>
          <w:p w14:paraId="672C950E" w14:textId="77777777" w:rsidR="00007441" w:rsidRPr="00E02560" w:rsidRDefault="00007441" w:rsidP="002E2E82">
            <w:pPr>
              <w:widowControl w:val="0"/>
              <w:jc w:val="left"/>
              <w:rPr>
                <w:sz w:val="20"/>
                <w:szCs w:val="20"/>
                <w:lang w:val="en-GB"/>
              </w:rPr>
            </w:pPr>
            <w:r w:rsidRPr="00E02560">
              <w:rPr>
                <w:sz w:val="20"/>
                <w:szCs w:val="20"/>
                <w:lang w:val="en-GB"/>
              </w:rPr>
              <w:t>Agency support costs (US $):</w:t>
            </w:r>
          </w:p>
        </w:tc>
        <w:tc>
          <w:tcPr>
            <w:tcW w:w="998" w:type="pct"/>
          </w:tcPr>
          <w:p w14:paraId="345F2A68" w14:textId="77777777" w:rsidR="00007441" w:rsidRPr="00E02560" w:rsidRDefault="00007441" w:rsidP="002E2E82">
            <w:pPr>
              <w:widowControl w:val="0"/>
              <w:jc w:val="right"/>
              <w:rPr>
                <w:sz w:val="20"/>
                <w:szCs w:val="20"/>
                <w:lang w:val="en-GB"/>
              </w:rPr>
            </w:pPr>
            <w:r w:rsidRPr="00E02560">
              <w:rPr>
                <w:sz w:val="20"/>
                <w:szCs w:val="20"/>
                <w:lang w:val="en-GB"/>
              </w:rPr>
              <w:t>0</w:t>
            </w:r>
          </w:p>
        </w:tc>
      </w:tr>
      <w:tr w:rsidR="00007441" w:rsidRPr="00E02560" w14:paraId="139450E3" w14:textId="77777777" w:rsidTr="002E2E82">
        <w:trPr>
          <w:trHeight w:val="233"/>
        </w:trPr>
        <w:tc>
          <w:tcPr>
            <w:tcW w:w="4002" w:type="pct"/>
            <w:gridSpan w:val="2"/>
          </w:tcPr>
          <w:p w14:paraId="5F884227" w14:textId="77777777" w:rsidR="00007441" w:rsidRPr="00E02560" w:rsidRDefault="00007441" w:rsidP="002E2E82">
            <w:pPr>
              <w:widowControl w:val="0"/>
              <w:jc w:val="left"/>
              <w:rPr>
                <w:sz w:val="20"/>
                <w:szCs w:val="20"/>
                <w:lang w:val="en-GB"/>
              </w:rPr>
            </w:pPr>
            <w:r w:rsidRPr="00E02560">
              <w:rPr>
                <w:sz w:val="20"/>
                <w:szCs w:val="20"/>
                <w:lang w:val="en-GB"/>
              </w:rPr>
              <w:t>Total cost of institutional strengthening phase X to the Multilateral Fund (US $):</w:t>
            </w:r>
          </w:p>
        </w:tc>
        <w:tc>
          <w:tcPr>
            <w:tcW w:w="998" w:type="pct"/>
          </w:tcPr>
          <w:p w14:paraId="095EC410" w14:textId="77777777" w:rsidR="00007441" w:rsidRPr="00E02560" w:rsidRDefault="00007441" w:rsidP="002E2E82">
            <w:pPr>
              <w:widowControl w:val="0"/>
              <w:jc w:val="right"/>
              <w:rPr>
                <w:sz w:val="20"/>
                <w:szCs w:val="20"/>
                <w:lang w:val="en-GB"/>
              </w:rPr>
            </w:pPr>
            <w:r w:rsidRPr="00E02560">
              <w:rPr>
                <w:sz w:val="20"/>
                <w:szCs w:val="20"/>
                <w:lang w:val="en-GB"/>
              </w:rPr>
              <w:t>180,000</w:t>
            </w:r>
          </w:p>
        </w:tc>
      </w:tr>
      <w:tr w:rsidR="00007441" w:rsidRPr="00E02560" w14:paraId="5EC197C7" w14:textId="77777777" w:rsidTr="002E2E82">
        <w:trPr>
          <w:trHeight w:val="233"/>
        </w:trPr>
        <w:tc>
          <w:tcPr>
            <w:tcW w:w="4002" w:type="pct"/>
            <w:gridSpan w:val="2"/>
          </w:tcPr>
          <w:p w14:paraId="3BEFDB59" w14:textId="77777777" w:rsidR="00007441" w:rsidRPr="00E02560" w:rsidRDefault="00007441" w:rsidP="002E2E82">
            <w:pPr>
              <w:widowControl w:val="0"/>
              <w:jc w:val="left"/>
              <w:rPr>
                <w:sz w:val="20"/>
                <w:szCs w:val="20"/>
                <w:lang w:val="en-GB"/>
              </w:rPr>
            </w:pPr>
            <w:r w:rsidRPr="00E02560">
              <w:rPr>
                <w:sz w:val="20"/>
                <w:szCs w:val="20"/>
                <w:lang w:val="en-GB"/>
              </w:rPr>
              <w:t>Date of approval of country programme:</w:t>
            </w:r>
          </w:p>
        </w:tc>
        <w:tc>
          <w:tcPr>
            <w:tcW w:w="998" w:type="pct"/>
            <w:shd w:val="clear" w:color="auto" w:fill="FFFFFF" w:themeFill="background1"/>
          </w:tcPr>
          <w:p w14:paraId="7BBEB8B9" w14:textId="77777777" w:rsidR="00007441" w:rsidRPr="00E02560" w:rsidRDefault="00007441" w:rsidP="002E2E82">
            <w:pPr>
              <w:widowControl w:val="0"/>
              <w:jc w:val="right"/>
              <w:rPr>
                <w:sz w:val="20"/>
                <w:szCs w:val="20"/>
                <w:lang w:val="en-GB"/>
              </w:rPr>
            </w:pPr>
            <w:r w:rsidRPr="00E02560">
              <w:rPr>
                <w:sz w:val="20"/>
                <w:szCs w:val="20"/>
                <w:lang w:val="en-GB"/>
              </w:rPr>
              <w:t>2002</w:t>
            </w:r>
          </w:p>
        </w:tc>
      </w:tr>
      <w:tr w:rsidR="00007441" w:rsidRPr="00E02560" w14:paraId="4770BBE3" w14:textId="77777777" w:rsidTr="002E2E82">
        <w:trPr>
          <w:trHeight w:val="233"/>
        </w:trPr>
        <w:tc>
          <w:tcPr>
            <w:tcW w:w="4002" w:type="pct"/>
            <w:gridSpan w:val="2"/>
            <w:tcBorders>
              <w:bottom w:val="single" w:sz="4" w:space="0" w:color="auto"/>
            </w:tcBorders>
          </w:tcPr>
          <w:p w14:paraId="43E88FD3" w14:textId="77777777" w:rsidR="00007441" w:rsidRPr="00E02560" w:rsidRDefault="00007441" w:rsidP="002E2E82">
            <w:pPr>
              <w:widowControl w:val="0"/>
              <w:jc w:val="left"/>
              <w:rPr>
                <w:sz w:val="20"/>
                <w:szCs w:val="20"/>
                <w:lang w:val="en-GB"/>
              </w:rPr>
            </w:pPr>
            <w:r w:rsidRPr="00E02560">
              <w:rPr>
                <w:sz w:val="20"/>
                <w:szCs w:val="20"/>
                <w:lang w:val="en-GB"/>
              </w:rPr>
              <w:t>Date of approval of HCFC phase-out management plan:</w:t>
            </w:r>
          </w:p>
        </w:tc>
        <w:tc>
          <w:tcPr>
            <w:tcW w:w="998" w:type="pct"/>
            <w:tcBorders>
              <w:bottom w:val="single" w:sz="4" w:space="0" w:color="auto"/>
            </w:tcBorders>
            <w:shd w:val="clear" w:color="auto" w:fill="FFFFFF" w:themeFill="background1"/>
          </w:tcPr>
          <w:p w14:paraId="4BE26605" w14:textId="77777777" w:rsidR="00007441" w:rsidRPr="00E02560" w:rsidRDefault="00007441" w:rsidP="002E2E82">
            <w:pPr>
              <w:widowControl w:val="0"/>
              <w:jc w:val="right"/>
              <w:rPr>
                <w:sz w:val="20"/>
                <w:szCs w:val="20"/>
                <w:lang w:val="en-GB"/>
              </w:rPr>
            </w:pPr>
            <w:r w:rsidRPr="00E02560">
              <w:rPr>
                <w:sz w:val="20"/>
                <w:szCs w:val="20"/>
                <w:lang w:val="en-GB"/>
              </w:rPr>
              <w:t>2011</w:t>
            </w:r>
          </w:p>
        </w:tc>
      </w:tr>
      <w:tr w:rsidR="00007441" w:rsidRPr="00E02560" w14:paraId="485058A1" w14:textId="77777777" w:rsidTr="002E2E82">
        <w:trPr>
          <w:trHeight w:val="233"/>
        </w:trPr>
        <w:tc>
          <w:tcPr>
            <w:tcW w:w="4002" w:type="pct"/>
            <w:gridSpan w:val="2"/>
            <w:tcBorders>
              <w:bottom w:val="single" w:sz="4" w:space="0" w:color="auto"/>
            </w:tcBorders>
          </w:tcPr>
          <w:p w14:paraId="4AE4C6C9" w14:textId="77777777" w:rsidR="00007441" w:rsidRPr="00E02560" w:rsidRDefault="00007441" w:rsidP="002E2E82">
            <w:pPr>
              <w:widowControl w:val="0"/>
              <w:jc w:val="left"/>
              <w:rPr>
                <w:sz w:val="20"/>
                <w:szCs w:val="20"/>
                <w:lang w:val="en-GB"/>
              </w:rPr>
            </w:pPr>
            <w:r w:rsidRPr="00E02560">
              <w:rPr>
                <w:sz w:val="20"/>
                <w:szCs w:val="20"/>
              </w:rPr>
              <w:t>Date of approval of Kigali HFC implementation plan:</w:t>
            </w:r>
          </w:p>
        </w:tc>
        <w:tc>
          <w:tcPr>
            <w:tcW w:w="998" w:type="pct"/>
            <w:tcBorders>
              <w:bottom w:val="single" w:sz="4" w:space="0" w:color="auto"/>
            </w:tcBorders>
            <w:shd w:val="clear" w:color="auto" w:fill="FFFFFF" w:themeFill="background1"/>
          </w:tcPr>
          <w:p w14:paraId="45AAE642" w14:textId="77777777" w:rsidR="00007441" w:rsidRPr="00E02560" w:rsidRDefault="00007441" w:rsidP="002E2E82">
            <w:pPr>
              <w:widowControl w:val="0"/>
              <w:jc w:val="right"/>
              <w:rPr>
                <w:sz w:val="20"/>
                <w:szCs w:val="20"/>
                <w:lang w:val="en-GB"/>
              </w:rPr>
            </w:pPr>
            <w:r w:rsidRPr="00E02560">
              <w:rPr>
                <w:sz w:val="20"/>
                <w:szCs w:val="20"/>
                <w:lang w:val="en-GB"/>
              </w:rPr>
              <w:t>2024</w:t>
            </w:r>
          </w:p>
        </w:tc>
      </w:tr>
      <w:tr w:rsidR="00007441" w:rsidRPr="00E02560" w14:paraId="7836915A" w14:textId="77777777" w:rsidTr="002E2E82">
        <w:trPr>
          <w:trHeight w:val="233"/>
        </w:trPr>
        <w:tc>
          <w:tcPr>
            <w:tcW w:w="4002" w:type="pct"/>
            <w:gridSpan w:val="2"/>
            <w:tcBorders>
              <w:top w:val="single" w:sz="4" w:space="0" w:color="auto"/>
              <w:left w:val="single" w:sz="4" w:space="0" w:color="auto"/>
              <w:bottom w:val="nil"/>
              <w:right w:val="single" w:sz="4" w:space="0" w:color="auto"/>
            </w:tcBorders>
          </w:tcPr>
          <w:p w14:paraId="4D64EC7B" w14:textId="77777777" w:rsidR="00007441" w:rsidRPr="00E02560" w:rsidRDefault="00007441" w:rsidP="002E2E82">
            <w:pPr>
              <w:widowControl w:val="0"/>
              <w:spacing w:before="20"/>
              <w:jc w:val="left"/>
              <w:rPr>
                <w:sz w:val="20"/>
                <w:szCs w:val="20"/>
                <w:lang w:val="en-GB"/>
              </w:rPr>
            </w:pPr>
            <w:r w:rsidRPr="00E02560">
              <w:rPr>
                <w:sz w:val="20"/>
                <w:szCs w:val="20"/>
                <w:lang w:val="en-GB"/>
              </w:rPr>
              <w:t>Baseline consumption of controlled substances (ODP tonnes/CO</w:t>
            </w:r>
            <w:r w:rsidRPr="00E02560">
              <w:rPr>
                <w:sz w:val="20"/>
                <w:szCs w:val="20"/>
                <w:vertAlign w:val="subscript"/>
                <w:lang w:val="en-GB"/>
              </w:rPr>
              <w:t>2</w:t>
            </w:r>
            <w:r w:rsidRPr="00E02560">
              <w:rPr>
                <w:sz w:val="20"/>
                <w:szCs w:val="20"/>
                <w:lang w:val="en-GB"/>
              </w:rPr>
              <w:t>-eq tonnes):</w:t>
            </w:r>
          </w:p>
        </w:tc>
        <w:tc>
          <w:tcPr>
            <w:tcW w:w="998" w:type="pct"/>
            <w:tcBorders>
              <w:top w:val="single" w:sz="4" w:space="0" w:color="auto"/>
              <w:left w:val="single" w:sz="4" w:space="0" w:color="auto"/>
              <w:bottom w:val="nil"/>
              <w:right w:val="single" w:sz="4" w:space="0" w:color="auto"/>
            </w:tcBorders>
            <w:shd w:val="clear" w:color="auto" w:fill="FFFFFF" w:themeFill="background1"/>
            <w:vAlign w:val="bottom"/>
          </w:tcPr>
          <w:p w14:paraId="33D11C47" w14:textId="77777777" w:rsidR="00007441" w:rsidRPr="00E02560" w:rsidRDefault="00007441" w:rsidP="002E2E82">
            <w:pPr>
              <w:widowControl w:val="0"/>
              <w:jc w:val="right"/>
              <w:rPr>
                <w:sz w:val="20"/>
                <w:szCs w:val="20"/>
                <w:lang w:val="en-GB"/>
              </w:rPr>
            </w:pPr>
          </w:p>
        </w:tc>
      </w:tr>
      <w:tr w:rsidR="00007441" w:rsidRPr="00E02560" w14:paraId="1FB59A12" w14:textId="77777777" w:rsidTr="002E2E82">
        <w:trPr>
          <w:trHeight w:val="233"/>
        </w:trPr>
        <w:tc>
          <w:tcPr>
            <w:tcW w:w="4002" w:type="pct"/>
            <w:gridSpan w:val="2"/>
            <w:tcBorders>
              <w:top w:val="nil"/>
              <w:left w:val="single" w:sz="4" w:space="0" w:color="auto"/>
              <w:bottom w:val="nil"/>
              <w:right w:val="single" w:sz="4" w:space="0" w:color="auto"/>
            </w:tcBorders>
          </w:tcPr>
          <w:p w14:paraId="6073276C" w14:textId="77777777" w:rsidR="00007441" w:rsidRPr="00E02560" w:rsidRDefault="00007441" w:rsidP="002E2E82">
            <w:pPr>
              <w:ind w:left="360" w:hanging="360"/>
              <w:jc w:val="left"/>
              <w:rPr>
                <w:sz w:val="20"/>
                <w:szCs w:val="20"/>
                <w:lang w:val="en-GB"/>
              </w:rPr>
            </w:pPr>
            <w:r w:rsidRPr="00E02560">
              <w:rPr>
                <w:sz w:val="20"/>
                <w:szCs w:val="20"/>
                <w:lang w:val="en-GB"/>
              </w:rPr>
              <w:t>(a)</w:t>
            </w:r>
            <w:r w:rsidRPr="00E02560">
              <w:rPr>
                <w:sz w:val="20"/>
                <w:szCs w:val="20"/>
                <w:lang w:val="en-GB"/>
              </w:rPr>
              <w:tab/>
              <w:t>Annex B, Group III (methyl chloroform) (average 1998-2000)</w:t>
            </w:r>
          </w:p>
        </w:tc>
        <w:tc>
          <w:tcPr>
            <w:tcW w:w="998" w:type="pct"/>
            <w:tcBorders>
              <w:top w:val="nil"/>
              <w:left w:val="single" w:sz="4" w:space="0" w:color="auto"/>
              <w:bottom w:val="nil"/>
              <w:right w:val="single" w:sz="4" w:space="0" w:color="auto"/>
            </w:tcBorders>
            <w:shd w:val="clear" w:color="auto" w:fill="FFFFFF" w:themeFill="background1"/>
            <w:vAlign w:val="bottom"/>
          </w:tcPr>
          <w:p w14:paraId="3CBC527F" w14:textId="77777777" w:rsidR="00007441" w:rsidRPr="00E02560" w:rsidRDefault="00007441" w:rsidP="002E2E82">
            <w:pPr>
              <w:widowControl w:val="0"/>
              <w:jc w:val="right"/>
              <w:rPr>
                <w:sz w:val="20"/>
                <w:szCs w:val="20"/>
                <w:lang w:val="en-GB"/>
              </w:rPr>
            </w:pPr>
            <w:r w:rsidRPr="00E02560">
              <w:rPr>
                <w:sz w:val="20"/>
                <w:szCs w:val="20"/>
                <w:lang w:val="en-GB"/>
              </w:rPr>
              <w:t>0.0</w:t>
            </w:r>
          </w:p>
        </w:tc>
      </w:tr>
      <w:tr w:rsidR="00007441" w:rsidRPr="00E02560" w14:paraId="45E40706" w14:textId="77777777" w:rsidTr="002E2E82">
        <w:trPr>
          <w:trHeight w:val="233"/>
        </w:trPr>
        <w:tc>
          <w:tcPr>
            <w:tcW w:w="4002" w:type="pct"/>
            <w:gridSpan w:val="2"/>
            <w:tcBorders>
              <w:top w:val="nil"/>
              <w:left w:val="single" w:sz="4" w:space="0" w:color="auto"/>
              <w:bottom w:val="nil"/>
              <w:right w:val="single" w:sz="4" w:space="0" w:color="auto"/>
            </w:tcBorders>
          </w:tcPr>
          <w:p w14:paraId="14E46667" w14:textId="77777777" w:rsidR="00007441" w:rsidRPr="00E02560" w:rsidRDefault="00007441" w:rsidP="002E2E82">
            <w:pPr>
              <w:widowControl w:val="0"/>
              <w:spacing w:after="20"/>
              <w:ind w:left="360" w:hanging="360"/>
              <w:jc w:val="left"/>
              <w:rPr>
                <w:sz w:val="20"/>
                <w:szCs w:val="20"/>
                <w:lang w:val="en-GB"/>
              </w:rPr>
            </w:pPr>
            <w:r w:rsidRPr="00E02560">
              <w:rPr>
                <w:sz w:val="20"/>
                <w:szCs w:val="20"/>
                <w:lang w:val="en-GB"/>
              </w:rPr>
              <w:t>(b)</w:t>
            </w:r>
            <w:r w:rsidRPr="00E02560">
              <w:rPr>
                <w:sz w:val="20"/>
                <w:szCs w:val="20"/>
                <w:lang w:val="en-GB"/>
              </w:rPr>
              <w:tab/>
              <w:t>Annex C, Group I (HCFCs) (average 2009-2010)</w:t>
            </w:r>
          </w:p>
        </w:tc>
        <w:tc>
          <w:tcPr>
            <w:tcW w:w="998" w:type="pct"/>
            <w:tcBorders>
              <w:top w:val="nil"/>
              <w:left w:val="single" w:sz="4" w:space="0" w:color="auto"/>
              <w:bottom w:val="nil"/>
              <w:right w:val="single" w:sz="4" w:space="0" w:color="auto"/>
            </w:tcBorders>
            <w:shd w:val="clear" w:color="auto" w:fill="FFFFFF" w:themeFill="background1"/>
            <w:vAlign w:val="bottom"/>
          </w:tcPr>
          <w:p w14:paraId="19394A4C" w14:textId="77777777" w:rsidR="00007441" w:rsidRPr="00E02560" w:rsidRDefault="00007441" w:rsidP="002E2E82">
            <w:pPr>
              <w:widowControl w:val="0"/>
              <w:jc w:val="right"/>
              <w:rPr>
                <w:sz w:val="20"/>
                <w:szCs w:val="20"/>
                <w:lang w:val="en-GB"/>
              </w:rPr>
            </w:pPr>
            <w:r w:rsidRPr="00E02560">
              <w:rPr>
                <w:sz w:val="20"/>
                <w:szCs w:val="20"/>
                <w:lang w:val="en-GB"/>
              </w:rPr>
              <w:t>0.1</w:t>
            </w:r>
          </w:p>
        </w:tc>
      </w:tr>
      <w:tr w:rsidR="00007441" w:rsidRPr="00E02560" w14:paraId="08CE8EC0" w14:textId="77777777" w:rsidTr="002E2E82">
        <w:trPr>
          <w:trHeight w:val="233"/>
        </w:trPr>
        <w:tc>
          <w:tcPr>
            <w:tcW w:w="4002" w:type="pct"/>
            <w:gridSpan w:val="2"/>
            <w:tcBorders>
              <w:top w:val="nil"/>
              <w:bottom w:val="nil"/>
            </w:tcBorders>
          </w:tcPr>
          <w:p w14:paraId="57EE3A9C" w14:textId="77777777" w:rsidR="00007441" w:rsidRPr="00E02560" w:rsidRDefault="00007441" w:rsidP="002E2E82">
            <w:pPr>
              <w:widowControl w:val="0"/>
              <w:spacing w:after="20"/>
              <w:ind w:left="360" w:hanging="360"/>
              <w:jc w:val="left"/>
              <w:rPr>
                <w:sz w:val="20"/>
                <w:szCs w:val="20"/>
                <w:lang w:val="en-GB"/>
              </w:rPr>
            </w:pPr>
            <w:r w:rsidRPr="00E02560">
              <w:rPr>
                <w:sz w:val="20"/>
                <w:szCs w:val="20"/>
                <w:lang w:val="en-GB"/>
              </w:rPr>
              <w:lastRenderedPageBreak/>
              <w:t>(c)</w:t>
            </w:r>
            <w:r w:rsidRPr="00E02560">
              <w:rPr>
                <w:sz w:val="20"/>
                <w:szCs w:val="20"/>
                <w:lang w:val="en-GB"/>
              </w:rPr>
              <w:tab/>
              <w:t>Annex E (methyl bromide) (average 1995-1998)</w:t>
            </w:r>
          </w:p>
        </w:tc>
        <w:tc>
          <w:tcPr>
            <w:tcW w:w="998" w:type="pct"/>
            <w:tcBorders>
              <w:top w:val="nil"/>
              <w:bottom w:val="nil"/>
            </w:tcBorders>
            <w:shd w:val="clear" w:color="auto" w:fill="FFFFFF" w:themeFill="background1"/>
            <w:vAlign w:val="bottom"/>
          </w:tcPr>
          <w:p w14:paraId="694B4CCF" w14:textId="77777777" w:rsidR="00007441" w:rsidRPr="00E02560" w:rsidRDefault="00007441" w:rsidP="002E2E82">
            <w:pPr>
              <w:widowControl w:val="0"/>
              <w:jc w:val="right"/>
              <w:rPr>
                <w:sz w:val="20"/>
                <w:szCs w:val="20"/>
                <w:lang w:val="en-GB"/>
              </w:rPr>
            </w:pPr>
            <w:r w:rsidRPr="00E02560">
              <w:rPr>
                <w:sz w:val="20"/>
                <w:szCs w:val="20"/>
                <w:lang w:val="en-GB"/>
              </w:rPr>
              <w:t>0.0</w:t>
            </w:r>
          </w:p>
        </w:tc>
      </w:tr>
      <w:tr w:rsidR="00007441" w:rsidRPr="00E02560" w14:paraId="16F9D820" w14:textId="77777777" w:rsidTr="002E2E82">
        <w:trPr>
          <w:trHeight w:val="233"/>
        </w:trPr>
        <w:tc>
          <w:tcPr>
            <w:tcW w:w="4002" w:type="pct"/>
            <w:gridSpan w:val="2"/>
            <w:tcBorders>
              <w:top w:val="nil"/>
              <w:bottom w:val="single" w:sz="4" w:space="0" w:color="auto"/>
            </w:tcBorders>
          </w:tcPr>
          <w:p w14:paraId="7746FE4A" w14:textId="77777777" w:rsidR="00007441" w:rsidRPr="00E02560" w:rsidRDefault="00007441" w:rsidP="002E2E82">
            <w:pPr>
              <w:widowControl w:val="0"/>
              <w:spacing w:after="20"/>
              <w:ind w:left="360" w:hanging="360"/>
              <w:jc w:val="left"/>
              <w:rPr>
                <w:sz w:val="20"/>
                <w:szCs w:val="20"/>
              </w:rPr>
            </w:pPr>
            <w:r w:rsidRPr="00E02560">
              <w:rPr>
                <w:sz w:val="20"/>
                <w:szCs w:val="20"/>
                <w:lang w:val="en-GB"/>
              </w:rPr>
              <w:t>(d)</w:t>
            </w:r>
            <w:r w:rsidRPr="00E02560">
              <w:rPr>
                <w:sz w:val="20"/>
                <w:szCs w:val="20"/>
                <w:lang w:val="en-GB"/>
              </w:rPr>
              <w:tab/>
              <w:t>Annex F (HFCs) (average 2020-2022 plus 65% of HCFC baseline)</w:t>
            </w:r>
          </w:p>
        </w:tc>
        <w:tc>
          <w:tcPr>
            <w:tcW w:w="998" w:type="pct"/>
            <w:tcBorders>
              <w:top w:val="nil"/>
              <w:bottom w:val="single" w:sz="4" w:space="0" w:color="auto"/>
            </w:tcBorders>
            <w:shd w:val="clear" w:color="auto" w:fill="FFFFFF" w:themeFill="background1"/>
            <w:vAlign w:val="bottom"/>
          </w:tcPr>
          <w:p w14:paraId="799652F7" w14:textId="77777777" w:rsidR="00007441" w:rsidRPr="00E02560" w:rsidRDefault="00007441" w:rsidP="002E2E82">
            <w:pPr>
              <w:widowControl w:val="0"/>
              <w:jc w:val="right"/>
              <w:rPr>
                <w:sz w:val="20"/>
                <w:szCs w:val="20"/>
                <w:lang w:val="en-GB"/>
              </w:rPr>
            </w:pPr>
            <w:r w:rsidRPr="00E02560">
              <w:rPr>
                <w:sz w:val="20"/>
                <w:szCs w:val="20"/>
                <w:lang w:val="en-GB"/>
              </w:rPr>
              <w:t>2,648</w:t>
            </w:r>
          </w:p>
        </w:tc>
      </w:tr>
      <w:tr w:rsidR="00007441" w:rsidRPr="00E02560" w14:paraId="10BEFEBD" w14:textId="77777777" w:rsidTr="002E2E82">
        <w:trPr>
          <w:trHeight w:val="233"/>
        </w:trPr>
        <w:tc>
          <w:tcPr>
            <w:tcW w:w="4002" w:type="pct"/>
            <w:gridSpan w:val="2"/>
            <w:tcBorders>
              <w:top w:val="single" w:sz="4" w:space="0" w:color="auto"/>
              <w:left w:val="single" w:sz="4" w:space="0" w:color="auto"/>
              <w:bottom w:val="nil"/>
              <w:right w:val="single" w:sz="4" w:space="0" w:color="auto"/>
            </w:tcBorders>
          </w:tcPr>
          <w:p w14:paraId="09E509FC" w14:textId="77777777" w:rsidR="00007441" w:rsidRPr="00E02560" w:rsidRDefault="00007441" w:rsidP="002E2E82">
            <w:pPr>
              <w:widowControl w:val="0"/>
              <w:spacing w:before="20"/>
              <w:jc w:val="left"/>
              <w:rPr>
                <w:sz w:val="20"/>
                <w:szCs w:val="20"/>
                <w:lang w:val="en-GB"/>
              </w:rPr>
            </w:pPr>
            <w:r w:rsidRPr="00E02560">
              <w:rPr>
                <w:sz w:val="20"/>
                <w:szCs w:val="20"/>
                <w:lang w:val="en-GB"/>
              </w:rPr>
              <w:t>Latest reported ODS consumption (2024) (ODP tonnes) as per Article 7:</w:t>
            </w:r>
          </w:p>
        </w:tc>
        <w:tc>
          <w:tcPr>
            <w:tcW w:w="998" w:type="pct"/>
            <w:tcBorders>
              <w:top w:val="single" w:sz="4" w:space="0" w:color="auto"/>
              <w:left w:val="single" w:sz="4" w:space="0" w:color="auto"/>
              <w:bottom w:val="nil"/>
              <w:right w:val="single" w:sz="4" w:space="0" w:color="auto"/>
            </w:tcBorders>
            <w:shd w:val="clear" w:color="auto" w:fill="FFFFFF" w:themeFill="background1"/>
          </w:tcPr>
          <w:p w14:paraId="32BCD187" w14:textId="77777777" w:rsidR="00007441" w:rsidRPr="00E02560" w:rsidRDefault="00007441" w:rsidP="002E2E82">
            <w:pPr>
              <w:widowControl w:val="0"/>
              <w:spacing w:before="20"/>
              <w:jc w:val="right"/>
              <w:rPr>
                <w:sz w:val="20"/>
                <w:szCs w:val="20"/>
                <w:lang w:val="en-GB"/>
              </w:rPr>
            </w:pPr>
          </w:p>
        </w:tc>
      </w:tr>
      <w:tr w:rsidR="00007441" w:rsidRPr="00E02560" w14:paraId="7E21AC7F" w14:textId="77777777" w:rsidTr="002E2E82">
        <w:trPr>
          <w:trHeight w:val="233"/>
        </w:trPr>
        <w:tc>
          <w:tcPr>
            <w:tcW w:w="4002" w:type="pct"/>
            <w:gridSpan w:val="2"/>
            <w:tcBorders>
              <w:top w:val="nil"/>
              <w:left w:val="single" w:sz="4" w:space="0" w:color="auto"/>
              <w:bottom w:val="nil"/>
              <w:right w:val="single" w:sz="4" w:space="0" w:color="auto"/>
            </w:tcBorders>
          </w:tcPr>
          <w:p w14:paraId="0A3F5235" w14:textId="77777777" w:rsidR="00007441" w:rsidRPr="00E02560" w:rsidRDefault="00007441" w:rsidP="002E2E82">
            <w:pPr>
              <w:widowControl w:val="0"/>
              <w:ind w:left="360" w:hanging="360"/>
              <w:jc w:val="left"/>
              <w:rPr>
                <w:sz w:val="20"/>
                <w:szCs w:val="20"/>
                <w:lang w:val="en-GB"/>
              </w:rPr>
            </w:pPr>
            <w:r w:rsidRPr="00E02560">
              <w:rPr>
                <w:sz w:val="20"/>
                <w:szCs w:val="20"/>
                <w:lang w:val="en-GB"/>
              </w:rPr>
              <w:t>(a)</w:t>
            </w:r>
            <w:r w:rsidRPr="00E02560">
              <w:rPr>
                <w:sz w:val="20"/>
                <w:szCs w:val="20"/>
                <w:lang w:val="en-GB"/>
              </w:rPr>
              <w:tab/>
              <w:t>Annex B, Group III (methyl chloroform) (average 1998-2000)</w:t>
            </w:r>
          </w:p>
        </w:tc>
        <w:tc>
          <w:tcPr>
            <w:tcW w:w="998" w:type="pct"/>
            <w:tcBorders>
              <w:top w:val="nil"/>
              <w:left w:val="single" w:sz="4" w:space="0" w:color="auto"/>
              <w:bottom w:val="nil"/>
              <w:right w:val="single" w:sz="4" w:space="0" w:color="auto"/>
            </w:tcBorders>
            <w:shd w:val="clear" w:color="auto" w:fill="FFFFFF" w:themeFill="background1"/>
            <w:vAlign w:val="bottom"/>
          </w:tcPr>
          <w:p w14:paraId="3A4181E9" w14:textId="77777777" w:rsidR="00007441" w:rsidRPr="00E02560" w:rsidRDefault="00007441" w:rsidP="002E2E82">
            <w:pPr>
              <w:widowControl w:val="0"/>
              <w:jc w:val="right"/>
              <w:rPr>
                <w:sz w:val="20"/>
                <w:szCs w:val="20"/>
                <w:lang w:val="en-GB"/>
              </w:rPr>
            </w:pPr>
            <w:r w:rsidRPr="00E02560">
              <w:rPr>
                <w:sz w:val="20"/>
                <w:szCs w:val="20"/>
                <w:lang w:val="en-GB"/>
              </w:rPr>
              <w:t>0</w:t>
            </w:r>
          </w:p>
        </w:tc>
      </w:tr>
      <w:tr w:rsidR="00007441" w:rsidRPr="00E02560" w14:paraId="610730C6" w14:textId="77777777" w:rsidTr="002E2E82">
        <w:trPr>
          <w:trHeight w:val="233"/>
        </w:trPr>
        <w:tc>
          <w:tcPr>
            <w:tcW w:w="4002" w:type="pct"/>
            <w:gridSpan w:val="2"/>
            <w:tcBorders>
              <w:top w:val="nil"/>
              <w:left w:val="single" w:sz="4" w:space="0" w:color="auto"/>
              <w:bottom w:val="nil"/>
              <w:right w:val="single" w:sz="4" w:space="0" w:color="auto"/>
            </w:tcBorders>
          </w:tcPr>
          <w:p w14:paraId="6CE370B5" w14:textId="77777777" w:rsidR="00007441" w:rsidRPr="00E02560" w:rsidRDefault="00007441" w:rsidP="002E2E82">
            <w:pPr>
              <w:widowControl w:val="0"/>
              <w:spacing w:after="20"/>
              <w:ind w:left="360" w:hanging="360"/>
              <w:jc w:val="left"/>
              <w:rPr>
                <w:sz w:val="20"/>
                <w:szCs w:val="20"/>
                <w:lang w:val="en-GB"/>
              </w:rPr>
            </w:pPr>
            <w:r w:rsidRPr="00E02560">
              <w:rPr>
                <w:sz w:val="20"/>
                <w:szCs w:val="20"/>
                <w:lang w:val="en-GB"/>
              </w:rPr>
              <w:t>(b)</w:t>
            </w:r>
            <w:r w:rsidRPr="00E02560">
              <w:rPr>
                <w:sz w:val="20"/>
                <w:szCs w:val="20"/>
                <w:lang w:val="en-GB"/>
              </w:rPr>
              <w:tab/>
              <w:t>Annex C, Group I (HCFCs) (average 2009-2010)</w:t>
            </w:r>
          </w:p>
        </w:tc>
        <w:tc>
          <w:tcPr>
            <w:tcW w:w="998" w:type="pct"/>
            <w:tcBorders>
              <w:top w:val="nil"/>
              <w:left w:val="single" w:sz="4" w:space="0" w:color="auto"/>
              <w:bottom w:val="nil"/>
              <w:right w:val="single" w:sz="4" w:space="0" w:color="auto"/>
            </w:tcBorders>
            <w:shd w:val="clear" w:color="auto" w:fill="FFFFFF" w:themeFill="background1"/>
            <w:vAlign w:val="bottom"/>
          </w:tcPr>
          <w:p w14:paraId="6C67B13C" w14:textId="77777777" w:rsidR="00007441" w:rsidRPr="00E02560" w:rsidRDefault="00007441" w:rsidP="002E2E82">
            <w:pPr>
              <w:widowControl w:val="0"/>
              <w:jc w:val="right"/>
              <w:rPr>
                <w:sz w:val="20"/>
                <w:szCs w:val="20"/>
                <w:lang w:val="en-GB"/>
              </w:rPr>
            </w:pPr>
            <w:r w:rsidRPr="00E02560">
              <w:rPr>
                <w:sz w:val="20"/>
                <w:szCs w:val="20"/>
                <w:lang w:val="en-GB"/>
              </w:rPr>
              <w:t>0</w:t>
            </w:r>
          </w:p>
        </w:tc>
      </w:tr>
      <w:tr w:rsidR="00007441" w:rsidRPr="00E02560" w14:paraId="2ADA7586" w14:textId="77777777" w:rsidTr="002E2E82">
        <w:trPr>
          <w:trHeight w:val="233"/>
        </w:trPr>
        <w:tc>
          <w:tcPr>
            <w:tcW w:w="4002" w:type="pct"/>
            <w:gridSpan w:val="2"/>
            <w:tcBorders>
              <w:top w:val="nil"/>
              <w:left w:val="single" w:sz="4" w:space="0" w:color="auto"/>
              <w:bottom w:val="nil"/>
              <w:right w:val="single" w:sz="4" w:space="0" w:color="auto"/>
            </w:tcBorders>
          </w:tcPr>
          <w:p w14:paraId="6BE6FE02" w14:textId="77777777" w:rsidR="00007441" w:rsidRPr="00E02560" w:rsidRDefault="00007441" w:rsidP="002E2E82">
            <w:pPr>
              <w:widowControl w:val="0"/>
              <w:spacing w:after="20"/>
              <w:ind w:left="360" w:hanging="360"/>
              <w:jc w:val="left"/>
              <w:rPr>
                <w:sz w:val="20"/>
                <w:szCs w:val="20"/>
                <w:lang w:val="en-GB"/>
              </w:rPr>
            </w:pPr>
            <w:r w:rsidRPr="00E02560">
              <w:rPr>
                <w:sz w:val="20"/>
                <w:szCs w:val="20"/>
                <w:lang w:val="en-GB"/>
              </w:rPr>
              <w:t>(c)</w:t>
            </w:r>
            <w:r w:rsidRPr="00E02560">
              <w:rPr>
                <w:sz w:val="20"/>
                <w:szCs w:val="20"/>
                <w:lang w:val="en-GB"/>
              </w:rPr>
              <w:tab/>
              <w:t>Annex E (methyl bromide) (average 1995-1998)</w:t>
            </w:r>
          </w:p>
        </w:tc>
        <w:tc>
          <w:tcPr>
            <w:tcW w:w="998" w:type="pct"/>
            <w:tcBorders>
              <w:top w:val="nil"/>
              <w:left w:val="single" w:sz="4" w:space="0" w:color="auto"/>
              <w:bottom w:val="nil"/>
              <w:right w:val="single" w:sz="4" w:space="0" w:color="auto"/>
            </w:tcBorders>
            <w:shd w:val="clear" w:color="auto" w:fill="FFFFFF" w:themeFill="background1"/>
            <w:vAlign w:val="bottom"/>
          </w:tcPr>
          <w:p w14:paraId="17AB8A04" w14:textId="77777777" w:rsidR="00007441" w:rsidRPr="00E02560" w:rsidRDefault="00007441" w:rsidP="002E2E82">
            <w:pPr>
              <w:widowControl w:val="0"/>
              <w:jc w:val="right"/>
              <w:rPr>
                <w:sz w:val="20"/>
                <w:szCs w:val="20"/>
                <w:lang w:val="en-GB"/>
              </w:rPr>
            </w:pPr>
            <w:r w:rsidRPr="00E02560">
              <w:rPr>
                <w:sz w:val="20"/>
                <w:szCs w:val="20"/>
                <w:lang w:val="en-GB"/>
              </w:rPr>
              <w:t>0</w:t>
            </w:r>
          </w:p>
        </w:tc>
      </w:tr>
      <w:tr w:rsidR="00007441" w:rsidRPr="00E02560" w14:paraId="0B80E818" w14:textId="77777777" w:rsidTr="002E2E82">
        <w:trPr>
          <w:trHeight w:val="233"/>
        </w:trPr>
        <w:tc>
          <w:tcPr>
            <w:tcW w:w="4002" w:type="pct"/>
            <w:gridSpan w:val="2"/>
            <w:tcBorders>
              <w:top w:val="nil"/>
              <w:left w:val="single" w:sz="4" w:space="0" w:color="auto"/>
              <w:bottom w:val="nil"/>
              <w:right w:val="single" w:sz="4" w:space="0" w:color="auto"/>
            </w:tcBorders>
          </w:tcPr>
          <w:p w14:paraId="19DB66C1" w14:textId="77777777" w:rsidR="00007441" w:rsidRPr="00E02560" w:rsidRDefault="00007441" w:rsidP="002E2E82">
            <w:pPr>
              <w:widowControl w:val="0"/>
              <w:tabs>
                <w:tab w:val="left" w:pos="6831"/>
                <w:tab w:val="right" w:pos="7560"/>
              </w:tabs>
              <w:ind w:left="6480" w:right="-136"/>
              <w:jc w:val="left"/>
              <w:rPr>
                <w:sz w:val="20"/>
                <w:szCs w:val="20"/>
                <w:lang w:val="en-GB"/>
              </w:rPr>
            </w:pPr>
            <w:r w:rsidRPr="00E02560">
              <w:rPr>
                <w:sz w:val="20"/>
                <w:szCs w:val="20"/>
                <w:lang w:val="en-GB"/>
              </w:rPr>
              <w:tab/>
              <w:t>Total:</w:t>
            </w:r>
          </w:p>
        </w:tc>
        <w:tc>
          <w:tcPr>
            <w:tcW w:w="998" w:type="pct"/>
            <w:tcBorders>
              <w:top w:val="nil"/>
              <w:left w:val="single" w:sz="4" w:space="0" w:color="auto"/>
              <w:bottom w:val="nil"/>
              <w:right w:val="single" w:sz="4" w:space="0" w:color="auto"/>
            </w:tcBorders>
            <w:shd w:val="clear" w:color="auto" w:fill="FFFFFF" w:themeFill="background1"/>
            <w:vAlign w:val="bottom"/>
          </w:tcPr>
          <w:p w14:paraId="1101C21F" w14:textId="77777777" w:rsidR="00007441" w:rsidRPr="00E02560" w:rsidRDefault="00007441" w:rsidP="002E2E82">
            <w:pPr>
              <w:widowControl w:val="0"/>
              <w:jc w:val="right"/>
              <w:rPr>
                <w:sz w:val="20"/>
                <w:szCs w:val="20"/>
                <w:lang w:val="en-GB"/>
              </w:rPr>
            </w:pPr>
            <w:r w:rsidRPr="00E02560">
              <w:rPr>
                <w:sz w:val="20"/>
                <w:szCs w:val="20"/>
                <w:lang w:val="en-GB"/>
              </w:rPr>
              <w:t>0</w:t>
            </w:r>
          </w:p>
        </w:tc>
      </w:tr>
      <w:tr w:rsidR="00007441" w:rsidRPr="00E02560" w14:paraId="6E114B14" w14:textId="77777777" w:rsidTr="002E2E82">
        <w:trPr>
          <w:trHeight w:val="233"/>
        </w:trPr>
        <w:tc>
          <w:tcPr>
            <w:tcW w:w="4002" w:type="pct"/>
            <w:gridSpan w:val="2"/>
            <w:tcBorders>
              <w:top w:val="nil"/>
              <w:left w:val="single" w:sz="4" w:space="0" w:color="auto"/>
              <w:bottom w:val="single" w:sz="4" w:space="0" w:color="auto"/>
              <w:right w:val="single" w:sz="4" w:space="0" w:color="auto"/>
            </w:tcBorders>
          </w:tcPr>
          <w:p w14:paraId="6B54A979" w14:textId="77777777" w:rsidR="00007441" w:rsidRPr="00E02560" w:rsidRDefault="00007441" w:rsidP="002E2E82">
            <w:pPr>
              <w:widowControl w:val="0"/>
              <w:ind w:left="360" w:hanging="360"/>
              <w:jc w:val="left"/>
              <w:rPr>
                <w:sz w:val="20"/>
                <w:szCs w:val="20"/>
                <w:lang w:val="en-GB"/>
              </w:rPr>
            </w:pPr>
            <w:r w:rsidRPr="00E02560">
              <w:rPr>
                <w:sz w:val="20"/>
                <w:szCs w:val="20"/>
                <w:lang w:val="en-GB"/>
              </w:rPr>
              <w:t>(d)</w:t>
            </w:r>
            <w:r w:rsidRPr="00E02560">
              <w:rPr>
                <w:sz w:val="20"/>
                <w:szCs w:val="20"/>
                <w:lang w:val="en-GB"/>
              </w:rPr>
              <w:tab/>
              <w:t>Annex F (HFCs) (CO</w:t>
            </w:r>
            <w:r w:rsidRPr="00E02560">
              <w:rPr>
                <w:sz w:val="20"/>
                <w:szCs w:val="20"/>
                <w:vertAlign w:val="subscript"/>
                <w:lang w:val="en-GB"/>
              </w:rPr>
              <w:t>2</w:t>
            </w:r>
            <w:r w:rsidRPr="00E02560">
              <w:rPr>
                <w:sz w:val="20"/>
                <w:szCs w:val="20"/>
                <w:lang w:val="en-GB"/>
              </w:rPr>
              <w:t>-eq tonnes) as per Article 7:</w:t>
            </w:r>
          </w:p>
        </w:tc>
        <w:tc>
          <w:tcPr>
            <w:tcW w:w="998" w:type="pct"/>
            <w:tcBorders>
              <w:top w:val="nil"/>
              <w:left w:val="single" w:sz="4" w:space="0" w:color="auto"/>
              <w:bottom w:val="single" w:sz="4" w:space="0" w:color="auto"/>
              <w:right w:val="single" w:sz="4" w:space="0" w:color="auto"/>
            </w:tcBorders>
            <w:shd w:val="clear" w:color="auto" w:fill="FFFFFF" w:themeFill="background1"/>
          </w:tcPr>
          <w:p w14:paraId="29F66F1C" w14:textId="77777777" w:rsidR="00007441" w:rsidRPr="00E02560" w:rsidRDefault="00007441" w:rsidP="002E2E82">
            <w:pPr>
              <w:widowControl w:val="0"/>
              <w:jc w:val="right"/>
              <w:rPr>
                <w:sz w:val="20"/>
                <w:szCs w:val="20"/>
                <w:lang w:val="en-GB"/>
              </w:rPr>
            </w:pPr>
            <w:r w:rsidRPr="00E02560">
              <w:rPr>
                <w:sz w:val="20"/>
                <w:szCs w:val="20"/>
                <w:lang w:val="en-GB"/>
              </w:rPr>
              <w:t>613</w:t>
            </w:r>
          </w:p>
        </w:tc>
      </w:tr>
      <w:tr w:rsidR="00007441" w:rsidRPr="00E02560" w14:paraId="14EC18BA" w14:textId="77777777" w:rsidTr="002E2E82">
        <w:trPr>
          <w:trHeight w:val="233"/>
        </w:trPr>
        <w:tc>
          <w:tcPr>
            <w:tcW w:w="4002" w:type="pct"/>
            <w:gridSpan w:val="2"/>
            <w:tcBorders>
              <w:top w:val="nil"/>
              <w:left w:val="single" w:sz="4" w:space="0" w:color="auto"/>
              <w:bottom w:val="single" w:sz="4" w:space="0" w:color="auto"/>
              <w:right w:val="single" w:sz="4" w:space="0" w:color="auto"/>
            </w:tcBorders>
          </w:tcPr>
          <w:p w14:paraId="287A2A2A" w14:textId="77777777" w:rsidR="00007441" w:rsidRPr="00E02560" w:rsidRDefault="00007441" w:rsidP="002E2E82">
            <w:pPr>
              <w:widowControl w:val="0"/>
              <w:jc w:val="left"/>
              <w:rPr>
                <w:sz w:val="20"/>
                <w:szCs w:val="20"/>
                <w:lang w:val="en-GB"/>
              </w:rPr>
            </w:pPr>
            <w:r w:rsidRPr="00E02560">
              <w:rPr>
                <w:sz w:val="20"/>
                <w:szCs w:val="20"/>
                <w:lang w:val="en-GB"/>
              </w:rPr>
              <w:t>Year of reported country programme implementation data:</w:t>
            </w:r>
          </w:p>
        </w:tc>
        <w:tc>
          <w:tcPr>
            <w:tcW w:w="998" w:type="pct"/>
            <w:tcBorders>
              <w:top w:val="nil"/>
              <w:left w:val="single" w:sz="4" w:space="0" w:color="auto"/>
              <w:bottom w:val="single" w:sz="4" w:space="0" w:color="auto"/>
              <w:right w:val="single" w:sz="4" w:space="0" w:color="auto"/>
            </w:tcBorders>
            <w:shd w:val="clear" w:color="auto" w:fill="FFFFFF" w:themeFill="background1"/>
          </w:tcPr>
          <w:p w14:paraId="71B0564F" w14:textId="77777777" w:rsidR="00007441" w:rsidRPr="00E02560" w:rsidRDefault="00007441" w:rsidP="002E2E82">
            <w:pPr>
              <w:widowControl w:val="0"/>
              <w:jc w:val="right"/>
              <w:rPr>
                <w:sz w:val="20"/>
                <w:szCs w:val="20"/>
                <w:lang w:val="en-GB"/>
              </w:rPr>
            </w:pPr>
            <w:r w:rsidRPr="00E02560">
              <w:rPr>
                <w:sz w:val="20"/>
                <w:szCs w:val="20"/>
                <w:lang w:val="en-GB"/>
              </w:rPr>
              <w:t>2025</w:t>
            </w:r>
          </w:p>
        </w:tc>
      </w:tr>
      <w:tr w:rsidR="00007441" w:rsidRPr="00E02560" w14:paraId="65B71673" w14:textId="77777777" w:rsidTr="002E2E82">
        <w:trPr>
          <w:trHeight w:val="233"/>
        </w:trPr>
        <w:tc>
          <w:tcPr>
            <w:tcW w:w="4002" w:type="pct"/>
            <w:gridSpan w:val="2"/>
            <w:tcBorders>
              <w:top w:val="single" w:sz="4" w:space="0" w:color="auto"/>
            </w:tcBorders>
          </w:tcPr>
          <w:p w14:paraId="407D4CFF" w14:textId="77777777" w:rsidR="00007441" w:rsidRPr="00E02560" w:rsidRDefault="00007441" w:rsidP="002E2E82">
            <w:pPr>
              <w:widowControl w:val="0"/>
              <w:jc w:val="left"/>
              <w:rPr>
                <w:sz w:val="20"/>
                <w:szCs w:val="20"/>
                <w:lang w:val="en-GB"/>
              </w:rPr>
            </w:pPr>
            <w:r w:rsidRPr="00E02560">
              <w:rPr>
                <w:sz w:val="20"/>
                <w:szCs w:val="20"/>
                <w:lang w:val="en-GB"/>
              </w:rPr>
              <w:t>Amount approved for projects (as at December 2025) (US $):</w:t>
            </w:r>
          </w:p>
        </w:tc>
        <w:tc>
          <w:tcPr>
            <w:tcW w:w="998" w:type="pct"/>
            <w:tcBorders>
              <w:top w:val="single" w:sz="4" w:space="0" w:color="auto"/>
            </w:tcBorders>
            <w:vAlign w:val="bottom"/>
          </w:tcPr>
          <w:p w14:paraId="21FF99AC" w14:textId="77777777" w:rsidR="00007441" w:rsidRPr="00E02560" w:rsidRDefault="00007441" w:rsidP="002E2E82">
            <w:pPr>
              <w:widowControl w:val="0"/>
              <w:jc w:val="right"/>
              <w:rPr>
                <w:sz w:val="20"/>
                <w:szCs w:val="20"/>
                <w:lang w:val="en-GB"/>
              </w:rPr>
            </w:pPr>
            <w:r w:rsidRPr="00E02560">
              <w:rPr>
                <w:sz w:val="20"/>
                <w:szCs w:val="20"/>
                <w:lang w:val="en-GB"/>
              </w:rPr>
              <w:t>1,101,929</w:t>
            </w:r>
          </w:p>
        </w:tc>
      </w:tr>
      <w:tr w:rsidR="00007441" w:rsidRPr="00E02560" w14:paraId="7D020AAE" w14:textId="77777777" w:rsidTr="002E2E82">
        <w:trPr>
          <w:trHeight w:val="170"/>
        </w:trPr>
        <w:tc>
          <w:tcPr>
            <w:tcW w:w="4002" w:type="pct"/>
            <w:gridSpan w:val="2"/>
          </w:tcPr>
          <w:p w14:paraId="3BE5381B" w14:textId="77777777" w:rsidR="00007441" w:rsidRPr="00E02560" w:rsidRDefault="00007441" w:rsidP="002E2E82">
            <w:pPr>
              <w:widowControl w:val="0"/>
              <w:jc w:val="left"/>
              <w:rPr>
                <w:sz w:val="20"/>
                <w:szCs w:val="20"/>
                <w:lang w:val="en-GB"/>
              </w:rPr>
            </w:pPr>
            <w:r w:rsidRPr="00E02560">
              <w:rPr>
                <w:sz w:val="20"/>
                <w:szCs w:val="20"/>
                <w:lang w:val="en-GB"/>
              </w:rPr>
              <w:t>Amount disbursed (as at December 2024) (US $):</w:t>
            </w:r>
          </w:p>
        </w:tc>
        <w:tc>
          <w:tcPr>
            <w:tcW w:w="998" w:type="pct"/>
            <w:vAlign w:val="center"/>
          </w:tcPr>
          <w:p w14:paraId="63A64716" w14:textId="77777777" w:rsidR="00007441" w:rsidRPr="00E02560" w:rsidRDefault="00007441" w:rsidP="002E2E82">
            <w:pPr>
              <w:widowControl w:val="0"/>
              <w:jc w:val="right"/>
              <w:rPr>
                <w:sz w:val="20"/>
                <w:szCs w:val="20"/>
                <w:lang w:val="en-GB"/>
              </w:rPr>
            </w:pPr>
            <w:r w:rsidRPr="00E02560">
              <w:rPr>
                <w:sz w:val="20"/>
                <w:szCs w:val="20"/>
                <w:lang w:val="en-GB"/>
              </w:rPr>
              <w:t>723,439</w:t>
            </w:r>
          </w:p>
        </w:tc>
      </w:tr>
      <w:tr w:rsidR="00007441" w:rsidRPr="00E02560" w14:paraId="38C74D96" w14:textId="77777777" w:rsidTr="002E2E82">
        <w:trPr>
          <w:trHeight w:val="233"/>
        </w:trPr>
        <w:tc>
          <w:tcPr>
            <w:tcW w:w="4002" w:type="pct"/>
            <w:gridSpan w:val="2"/>
          </w:tcPr>
          <w:p w14:paraId="5260A06F" w14:textId="77777777" w:rsidR="00007441" w:rsidRPr="00E02560" w:rsidRDefault="00007441" w:rsidP="002E2E82">
            <w:pPr>
              <w:widowControl w:val="0"/>
              <w:jc w:val="left"/>
              <w:rPr>
                <w:sz w:val="20"/>
                <w:szCs w:val="20"/>
                <w:lang w:val="en-GB"/>
              </w:rPr>
            </w:pPr>
            <w:r w:rsidRPr="00E02560">
              <w:rPr>
                <w:sz w:val="20"/>
                <w:szCs w:val="20"/>
                <w:lang w:val="en-GB"/>
              </w:rPr>
              <w:t>ODS to be phased out (as at December 2025 (ODP tonnes):</w:t>
            </w:r>
          </w:p>
        </w:tc>
        <w:tc>
          <w:tcPr>
            <w:tcW w:w="998" w:type="pct"/>
            <w:vAlign w:val="bottom"/>
          </w:tcPr>
          <w:p w14:paraId="5FF79977" w14:textId="77777777" w:rsidR="00007441" w:rsidRPr="00E02560" w:rsidRDefault="00007441" w:rsidP="002E2E82">
            <w:pPr>
              <w:widowControl w:val="0"/>
              <w:jc w:val="right"/>
              <w:rPr>
                <w:sz w:val="20"/>
                <w:szCs w:val="20"/>
                <w:lang w:val="en-GB"/>
              </w:rPr>
            </w:pPr>
            <w:r w:rsidRPr="00E02560">
              <w:rPr>
                <w:sz w:val="20"/>
                <w:szCs w:val="20"/>
                <w:lang w:val="en-GB"/>
              </w:rPr>
              <w:t>0.5</w:t>
            </w:r>
          </w:p>
        </w:tc>
      </w:tr>
      <w:tr w:rsidR="00007441" w:rsidRPr="00E02560" w14:paraId="34F169B4" w14:textId="77777777" w:rsidTr="002E2E82">
        <w:trPr>
          <w:trHeight w:val="233"/>
        </w:trPr>
        <w:tc>
          <w:tcPr>
            <w:tcW w:w="4002" w:type="pct"/>
            <w:gridSpan w:val="2"/>
          </w:tcPr>
          <w:p w14:paraId="50F847C9" w14:textId="77777777" w:rsidR="00007441" w:rsidRPr="00E02560" w:rsidRDefault="00007441" w:rsidP="002E2E82">
            <w:pPr>
              <w:widowControl w:val="0"/>
              <w:jc w:val="left"/>
              <w:rPr>
                <w:sz w:val="20"/>
                <w:szCs w:val="20"/>
                <w:lang w:val="en-GB"/>
              </w:rPr>
            </w:pPr>
            <w:r w:rsidRPr="00E02560">
              <w:rPr>
                <w:sz w:val="20"/>
                <w:szCs w:val="20"/>
                <w:lang w:val="en-GB"/>
              </w:rPr>
              <w:t>ODS phased out (as at December 2024) (ODP tonnes):</w:t>
            </w:r>
          </w:p>
        </w:tc>
        <w:tc>
          <w:tcPr>
            <w:tcW w:w="998" w:type="pct"/>
          </w:tcPr>
          <w:p w14:paraId="5FE6D11F" w14:textId="77777777" w:rsidR="00007441" w:rsidRPr="00E02560" w:rsidRDefault="00007441" w:rsidP="002E2E82">
            <w:pPr>
              <w:widowControl w:val="0"/>
              <w:jc w:val="right"/>
              <w:rPr>
                <w:sz w:val="20"/>
                <w:szCs w:val="20"/>
                <w:lang w:val="en-GB"/>
              </w:rPr>
            </w:pPr>
            <w:r w:rsidRPr="00E02560">
              <w:rPr>
                <w:sz w:val="20"/>
                <w:szCs w:val="20"/>
                <w:lang w:val="en-GB"/>
              </w:rPr>
              <w:t>0.3</w:t>
            </w:r>
          </w:p>
        </w:tc>
      </w:tr>
    </w:tbl>
    <w:p w14:paraId="2C70F742" w14:textId="77777777" w:rsidR="00007441" w:rsidRPr="00E02560" w:rsidRDefault="00007441" w:rsidP="00007441"/>
    <w:p w14:paraId="04CA62CA" w14:textId="77777777" w:rsidR="00007441" w:rsidRPr="00E02560" w:rsidRDefault="00007441" w:rsidP="00007441">
      <w:pPr>
        <w:pStyle w:val="Heading1"/>
        <w:rPr>
          <w:lang w:val="en-GB"/>
        </w:rPr>
      </w:pPr>
      <w:r w:rsidRPr="00E02560">
        <w:rPr>
          <w:lang w:val="en-GB"/>
        </w:rPr>
        <w:t>Summary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007441" w:rsidRPr="00E02560" w14:paraId="7E25B1D7" w14:textId="77777777" w:rsidTr="002E2E82">
        <w:trPr>
          <w:tblHeader/>
        </w:trPr>
        <w:tc>
          <w:tcPr>
            <w:tcW w:w="4067" w:type="pct"/>
            <w:tcBorders>
              <w:top w:val="single" w:sz="4" w:space="0" w:color="auto"/>
              <w:left w:val="single" w:sz="4" w:space="0" w:color="auto"/>
              <w:bottom w:val="single" w:sz="4" w:space="0" w:color="auto"/>
              <w:right w:val="single" w:sz="4" w:space="0" w:color="auto"/>
            </w:tcBorders>
          </w:tcPr>
          <w:p w14:paraId="633CA19E" w14:textId="77777777" w:rsidR="00007441" w:rsidRPr="00E02560" w:rsidRDefault="00007441" w:rsidP="002E2E82">
            <w:pPr>
              <w:widowControl w:val="0"/>
              <w:jc w:val="left"/>
              <w:rPr>
                <w:b/>
                <w:sz w:val="20"/>
                <w:szCs w:val="20"/>
                <w:lang w:val="en-GB"/>
              </w:rPr>
            </w:pPr>
            <w:r w:rsidRPr="00E02560">
              <w:rPr>
                <w:b/>
                <w:sz w:val="20"/>
                <w:szCs w:val="20"/>
                <w:lang w:val="en-GB"/>
              </w:rPr>
              <w:t>Summary of activities</w:t>
            </w:r>
          </w:p>
          <w:p w14:paraId="28111A1E" w14:textId="77777777" w:rsidR="00007441" w:rsidRPr="00E02560" w:rsidRDefault="00007441" w:rsidP="002E2E82">
            <w:pPr>
              <w:widowControl w:val="0"/>
              <w:jc w:val="left"/>
              <w:rPr>
                <w:b/>
                <w:sz w:val="20"/>
                <w:szCs w:val="20"/>
                <w:lang w:val="en-GB"/>
              </w:rPr>
            </w:pPr>
          </w:p>
        </w:tc>
        <w:tc>
          <w:tcPr>
            <w:tcW w:w="933" w:type="pct"/>
            <w:tcBorders>
              <w:top w:val="single" w:sz="4" w:space="0" w:color="auto"/>
              <w:left w:val="single" w:sz="4" w:space="0" w:color="auto"/>
              <w:bottom w:val="single" w:sz="4" w:space="0" w:color="auto"/>
              <w:right w:val="single" w:sz="4" w:space="0" w:color="auto"/>
            </w:tcBorders>
            <w:hideMark/>
          </w:tcPr>
          <w:p w14:paraId="3323C412" w14:textId="77777777" w:rsidR="00007441" w:rsidRPr="00E02560" w:rsidRDefault="00007441" w:rsidP="002E2E82">
            <w:pPr>
              <w:widowControl w:val="0"/>
              <w:jc w:val="center"/>
              <w:rPr>
                <w:b/>
                <w:sz w:val="20"/>
                <w:szCs w:val="20"/>
                <w:lang w:val="en-GB"/>
              </w:rPr>
            </w:pPr>
            <w:r w:rsidRPr="00E02560">
              <w:rPr>
                <w:b/>
                <w:sz w:val="20"/>
                <w:szCs w:val="20"/>
                <w:lang w:val="en-GB"/>
              </w:rPr>
              <w:t>Funds approved (US $)</w:t>
            </w:r>
          </w:p>
        </w:tc>
      </w:tr>
      <w:tr w:rsidR="00007441" w:rsidRPr="00E02560" w14:paraId="6753FE28"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07247401" w14:textId="77777777" w:rsidR="00007441" w:rsidRPr="00E02560" w:rsidRDefault="00007441" w:rsidP="002E2E82">
            <w:pPr>
              <w:widowControl w:val="0"/>
              <w:ind w:left="360" w:hanging="360"/>
              <w:jc w:val="left"/>
              <w:rPr>
                <w:sz w:val="20"/>
                <w:szCs w:val="20"/>
                <w:lang w:val="en-GB"/>
              </w:rPr>
            </w:pPr>
            <w:r w:rsidRPr="00E02560">
              <w:rPr>
                <w:sz w:val="20"/>
                <w:szCs w:val="20"/>
                <w:lang w:val="en-GB"/>
              </w:rPr>
              <w:t>(a)</w:t>
            </w:r>
            <w:r w:rsidRPr="00E02560">
              <w:rPr>
                <w:sz w:val="20"/>
                <w:szCs w:val="20"/>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1C82F73F" w14:textId="77777777" w:rsidR="00007441" w:rsidRPr="00E02560" w:rsidRDefault="00007441" w:rsidP="002E2E82">
            <w:pPr>
              <w:widowControl w:val="0"/>
              <w:tabs>
                <w:tab w:val="left" w:pos="1485"/>
              </w:tabs>
              <w:jc w:val="right"/>
              <w:rPr>
                <w:sz w:val="20"/>
                <w:szCs w:val="20"/>
                <w:lang w:val="en-GB"/>
              </w:rPr>
            </w:pPr>
            <w:r w:rsidRPr="00E02560">
              <w:rPr>
                <w:sz w:val="20"/>
                <w:szCs w:val="20"/>
                <w:lang w:val="en-GB"/>
              </w:rPr>
              <w:t>0</w:t>
            </w:r>
          </w:p>
        </w:tc>
      </w:tr>
      <w:tr w:rsidR="00007441" w:rsidRPr="00E02560" w14:paraId="227D03C1"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1C4A2F4E" w14:textId="77777777" w:rsidR="00007441" w:rsidRPr="00E02560" w:rsidRDefault="00007441" w:rsidP="002E2E82">
            <w:pPr>
              <w:widowControl w:val="0"/>
              <w:ind w:left="360" w:hanging="360"/>
              <w:jc w:val="left"/>
              <w:rPr>
                <w:sz w:val="20"/>
                <w:szCs w:val="20"/>
                <w:lang w:val="en-GB"/>
              </w:rPr>
            </w:pPr>
            <w:r w:rsidRPr="00E02560">
              <w:rPr>
                <w:sz w:val="20"/>
                <w:szCs w:val="20"/>
                <w:lang w:val="en-GB"/>
              </w:rPr>
              <w:t>(b)</w:t>
            </w:r>
            <w:r w:rsidRPr="00E02560">
              <w:rPr>
                <w:sz w:val="20"/>
                <w:szCs w:val="20"/>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650596F4" w14:textId="77777777" w:rsidR="00007441" w:rsidRPr="00E02560" w:rsidRDefault="00007441" w:rsidP="002E2E82">
            <w:pPr>
              <w:widowControl w:val="0"/>
              <w:jc w:val="right"/>
              <w:rPr>
                <w:sz w:val="20"/>
                <w:szCs w:val="20"/>
                <w:lang w:val="en-GB"/>
              </w:rPr>
            </w:pPr>
            <w:r w:rsidRPr="00E02560">
              <w:rPr>
                <w:sz w:val="20"/>
                <w:szCs w:val="20"/>
                <w:lang w:val="en-GB"/>
              </w:rPr>
              <w:t>663,953</w:t>
            </w:r>
          </w:p>
        </w:tc>
      </w:tr>
      <w:tr w:rsidR="00007441" w:rsidRPr="00E02560" w14:paraId="2A20E7D0"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3105D948" w14:textId="77777777" w:rsidR="00007441" w:rsidRPr="00E02560" w:rsidRDefault="00007441" w:rsidP="002E2E82">
            <w:pPr>
              <w:widowControl w:val="0"/>
              <w:ind w:left="360" w:hanging="360"/>
              <w:jc w:val="left"/>
              <w:rPr>
                <w:sz w:val="20"/>
                <w:szCs w:val="20"/>
                <w:lang w:val="en-GB"/>
              </w:rPr>
            </w:pPr>
            <w:r w:rsidRPr="00E02560">
              <w:rPr>
                <w:sz w:val="20"/>
                <w:szCs w:val="20"/>
                <w:lang w:val="en-GB"/>
              </w:rPr>
              <w:t>(c)</w:t>
            </w:r>
            <w:r w:rsidRPr="00E02560">
              <w:rPr>
                <w:sz w:val="20"/>
                <w:szCs w:val="20"/>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486D74A6" w14:textId="77777777" w:rsidR="00007441" w:rsidRPr="00E02560" w:rsidRDefault="00007441" w:rsidP="002E2E82">
            <w:pPr>
              <w:widowControl w:val="0"/>
              <w:tabs>
                <w:tab w:val="left" w:pos="1275"/>
              </w:tabs>
              <w:jc w:val="right"/>
              <w:rPr>
                <w:sz w:val="20"/>
                <w:szCs w:val="20"/>
                <w:lang w:val="en-GB"/>
              </w:rPr>
            </w:pPr>
            <w:r w:rsidRPr="00E02560">
              <w:rPr>
                <w:sz w:val="20"/>
                <w:szCs w:val="20"/>
                <w:lang w:val="en-GB"/>
              </w:rPr>
              <w:t>437,976</w:t>
            </w:r>
          </w:p>
        </w:tc>
      </w:tr>
      <w:tr w:rsidR="00007441" w:rsidRPr="00E02560" w14:paraId="5451E47B"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4B69D26E" w14:textId="77777777" w:rsidR="00007441" w:rsidRPr="00E02560" w:rsidRDefault="00007441" w:rsidP="002E2E82">
            <w:pPr>
              <w:widowControl w:val="0"/>
              <w:tabs>
                <w:tab w:val="left" w:pos="6973"/>
              </w:tabs>
              <w:ind w:left="6548" w:right="-232"/>
              <w:rPr>
                <w:sz w:val="20"/>
                <w:szCs w:val="20"/>
                <w:lang w:val="en-GB"/>
              </w:rPr>
            </w:pPr>
            <w:r w:rsidRPr="00E02560">
              <w:rPr>
                <w:sz w:val="20"/>
                <w:szCs w:val="20"/>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35BAA4D2" w14:textId="77777777" w:rsidR="00007441" w:rsidRPr="00E02560" w:rsidRDefault="00007441" w:rsidP="002E2E82">
            <w:pPr>
              <w:widowControl w:val="0"/>
              <w:jc w:val="right"/>
              <w:rPr>
                <w:sz w:val="20"/>
                <w:szCs w:val="20"/>
                <w:lang w:val="en-GB"/>
              </w:rPr>
            </w:pPr>
            <w:r w:rsidRPr="00E02560">
              <w:rPr>
                <w:sz w:val="20"/>
                <w:szCs w:val="20"/>
                <w:lang w:val="en-GB"/>
              </w:rPr>
              <w:t>1,101,929</w:t>
            </w:r>
          </w:p>
        </w:tc>
      </w:tr>
      <w:tr w:rsidR="00007441" w:rsidRPr="00E02560" w14:paraId="68349DC8"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64B71481" w14:textId="77777777" w:rsidR="00007441" w:rsidRPr="00E02560" w:rsidRDefault="00007441" w:rsidP="002E2E82">
            <w:pPr>
              <w:widowControl w:val="0"/>
              <w:ind w:left="360" w:hanging="360"/>
              <w:jc w:val="left"/>
              <w:rPr>
                <w:sz w:val="20"/>
                <w:szCs w:val="20"/>
                <w:lang w:val="en-GB"/>
              </w:rPr>
            </w:pPr>
            <w:r w:rsidRPr="00E02560">
              <w:rPr>
                <w:sz w:val="20"/>
                <w:szCs w:val="20"/>
                <w:lang w:val="en-GB"/>
              </w:rPr>
              <w:t>(d)</w:t>
            </w:r>
            <w:r w:rsidRPr="00E02560">
              <w:rPr>
                <w:sz w:val="20"/>
                <w:szCs w:val="20"/>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5E9A8030" w14:textId="77777777" w:rsidR="00007441" w:rsidRPr="00E02560" w:rsidRDefault="00007441" w:rsidP="002E2E82">
            <w:pPr>
              <w:widowControl w:val="0"/>
              <w:jc w:val="right"/>
              <w:rPr>
                <w:sz w:val="20"/>
                <w:szCs w:val="20"/>
                <w:lang w:val="en-GB"/>
              </w:rPr>
            </w:pPr>
            <w:r w:rsidRPr="00E02560">
              <w:rPr>
                <w:sz w:val="20"/>
                <w:szCs w:val="20"/>
                <w:lang w:val="en-GB"/>
              </w:rPr>
              <w:t>50,000</w:t>
            </w:r>
          </w:p>
        </w:tc>
      </w:tr>
    </w:tbl>
    <w:p w14:paraId="4595F485" w14:textId="77777777" w:rsidR="00007441" w:rsidRPr="00E02560" w:rsidRDefault="00007441" w:rsidP="00007441">
      <w:pPr>
        <w:rPr>
          <w:lang w:val="en-GB"/>
        </w:rPr>
      </w:pPr>
    </w:p>
    <w:p w14:paraId="24D27D9E" w14:textId="77777777" w:rsidR="00007441" w:rsidRPr="00E02560" w:rsidRDefault="00007441" w:rsidP="00007441">
      <w:pPr>
        <w:keepNext/>
        <w:spacing w:after="240"/>
        <w:rPr>
          <w:u w:val="single"/>
        </w:rPr>
      </w:pPr>
      <w:r w:rsidRPr="00E02560">
        <w:rPr>
          <w:u w:val="single"/>
        </w:rPr>
        <w:t>Progress report</w:t>
      </w:r>
    </w:p>
    <w:p w14:paraId="3A29CE12" w14:textId="77777777" w:rsidR="00007441" w:rsidRPr="00E02560" w:rsidRDefault="00007441" w:rsidP="00007441">
      <w:pPr>
        <w:pStyle w:val="Heading1"/>
      </w:pPr>
      <w:r w:rsidRPr="00E02560">
        <w:t>Phase IX of the IS project was implemented by the Government of Tuvalu, with four of the seven objectives fully achieved, based on the performance indicators, and three partially achieved. The HCFC and HFC licensing and quota system is fully operational, and the Ozone Layer Protection and Refrigerant Management Amendment Act was gazetted in 2023, strengthening the regulatory framework for HFC controls. The MOU between the Environment Department and Customs Department supported trade monitoring and enforcement, and no imports of CFCs or illegal ODS were reported during the reporting period. The NOU managed the HPMP and worked closely with the RAC Association and the National Steering Committee. Article 7 and country programme data for 2023 and 2024 were submitted, with 2025 country programme data submitted by the 1 May deadline. The celebration of World Ozone Day 2025 was cancelled following the resignation of the National Ozone Officer. A replacement National Ozone Officer and an NOU assistant were recruited in 2025 and UNEP provided initial capacity-building support, with further training planned in 2026. Gender mainstreaming was integrated throughout project activities.</w:t>
      </w:r>
    </w:p>
    <w:p w14:paraId="70D360CD" w14:textId="77777777" w:rsidR="00007441" w:rsidRPr="00E02560" w:rsidRDefault="00007441" w:rsidP="00007441">
      <w:pPr>
        <w:keepNext/>
        <w:spacing w:after="240"/>
        <w:rPr>
          <w:u w:val="single"/>
        </w:rPr>
      </w:pPr>
      <w:r w:rsidRPr="00E02560">
        <w:rPr>
          <w:u w:val="single"/>
        </w:rPr>
        <w:t>Plan of action</w:t>
      </w:r>
    </w:p>
    <w:p w14:paraId="7835979F" w14:textId="77777777" w:rsidR="00007441" w:rsidRPr="00E02560" w:rsidRDefault="00007441" w:rsidP="00007441">
      <w:pPr>
        <w:pStyle w:val="Heading1"/>
      </w:pPr>
      <w:r w:rsidRPr="00E02560">
        <w:t>In phase X, the NOU will continue to enforce the HCFC and HFC licensing and quota system, implement PACHS22, compile data for individual HS codes for HFCs and blends, undertake quarterly reconciliation with Customs, and use an annual reporting calendar and import permit database to support timely Article 7 and country programme data reporting. The NOU will coordinate implementation of stage II of the HPMP, stage I of the KIP, the national inventory of ODS banks and the energy-efficiency project, supported by a financial tracking table. It will also organize World Ozone Day activities, develop awareness materials, participate in regional and international meetings, and strengthen institutional memory and continuity through a centralized database, standard operating procedures, handover notes and activity trackers. Gender mainstreaming will be integrated into the IS project.</w:t>
      </w:r>
    </w:p>
    <w:p w14:paraId="3B06B868" w14:textId="77777777" w:rsidR="00007441" w:rsidRPr="00E02560" w:rsidRDefault="00007441" w:rsidP="00007441">
      <w:pPr>
        <w:keepNext/>
        <w:spacing w:after="240"/>
        <w:rPr>
          <w:u w:val="single"/>
        </w:rPr>
      </w:pPr>
      <w:r w:rsidRPr="00E02560">
        <w:rPr>
          <w:u w:val="single"/>
        </w:rPr>
        <w:lastRenderedPageBreak/>
        <w:t>Sustainability and risk assessment</w:t>
      </w:r>
    </w:p>
    <w:p w14:paraId="0BDD3B30" w14:textId="77777777" w:rsidR="00007441" w:rsidRPr="00E02560" w:rsidRDefault="00007441" w:rsidP="00007441">
      <w:pPr>
        <w:pStyle w:val="Heading1"/>
        <w:rPr>
          <w:lang w:val="en-GB"/>
        </w:rPr>
      </w:pPr>
      <w:r w:rsidRPr="00E02560">
        <w:rPr>
          <w:lang w:val="en-GB"/>
        </w:rPr>
        <w:t>The IS project can be successfully implemented in Tuvalu under conditions of stable funding from the Multilateral Fund. Stakeholders, relevant associations, ministries and agencies actively participate in the development of recommendations and amendments to laws and regulations, as well as in public awareness and promotional activities. The NOU is continuously guided by the Steering Committee, comprising key line ministries, the RAC sector and other relevant agencies. Risks include potential disruption to institutional continuity arising from NOU staffing changes; these will be mitigated through the establishment of a centralized database, standard operating procedures, handover notes and activity trackers to preserve institutional memory. Since Tuvalu has yet to complete the transition to PACHS22, expected by June 2026, there is also a risk that HFCs and HFC blends may not be accurately identified in the customs system; this will be mitigated through continued cooperation with Customs and physical verification of import documents pending full implementation.</w:t>
      </w:r>
    </w:p>
    <w:p w14:paraId="413445E7" w14:textId="77777777" w:rsidR="00007441" w:rsidRPr="00E02560" w:rsidRDefault="00007441" w:rsidP="00007441">
      <w:pPr>
        <w:keepNext/>
        <w:spacing w:after="120"/>
        <w:rPr>
          <w:b/>
          <w:bCs/>
        </w:rPr>
      </w:pPr>
      <w:r w:rsidRPr="00E02560">
        <w:rPr>
          <w:b/>
          <w:bCs/>
        </w:rPr>
        <w:t xml:space="preserve">Zimbabwe: Renewal of institutional strengthening </w:t>
      </w:r>
    </w:p>
    <w:tbl>
      <w:tblPr>
        <w:tblStyle w:val="TableGrid12"/>
        <w:tblW w:w="5000" w:type="pct"/>
        <w:jc w:val="center"/>
        <w:tblLook w:val="01E0" w:firstRow="1" w:lastRow="1" w:firstColumn="1" w:lastColumn="1" w:noHBand="0" w:noVBand="0"/>
      </w:tblPr>
      <w:tblGrid>
        <w:gridCol w:w="6434"/>
        <w:gridCol w:w="1811"/>
        <w:gridCol w:w="1195"/>
      </w:tblGrid>
      <w:tr w:rsidR="00007441" w:rsidRPr="00E02560" w14:paraId="36E11941" w14:textId="77777777" w:rsidTr="002E2E82">
        <w:trPr>
          <w:trHeight w:val="278"/>
          <w:tblHeader/>
          <w:jc w:val="center"/>
        </w:trPr>
        <w:tc>
          <w:tcPr>
            <w:tcW w:w="4367" w:type="pct"/>
            <w:gridSpan w:val="2"/>
            <w:tcBorders>
              <w:bottom w:val="single" w:sz="4" w:space="0" w:color="auto"/>
            </w:tcBorders>
          </w:tcPr>
          <w:p w14:paraId="0D6A81DE" w14:textId="77777777" w:rsidR="00007441" w:rsidRPr="00E02560" w:rsidRDefault="00007441" w:rsidP="002E2E82">
            <w:pPr>
              <w:keepNext/>
              <w:rPr>
                <w:b/>
                <w:sz w:val="20"/>
                <w:szCs w:val="20"/>
              </w:rPr>
            </w:pPr>
            <w:r w:rsidRPr="00E02560">
              <w:rPr>
                <w:b/>
                <w:sz w:val="20"/>
                <w:szCs w:val="20"/>
              </w:rPr>
              <w:t>Summary of the project and country profile</w:t>
            </w:r>
          </w:p>
        </w:tc>
        <w:tc>
          <w:tcPr>
            <w:tcW w:w="633" w:type="pct"/>
          </w:tcPr>
          <w:p w14:paraId="4A04D80C" w14:textId="77777777" w:rsidR="00007441" w:rsidRPr="00E02560" w:rsidRDefault="00007441" w:rsidP="002E2E82">
            <w:pPr>
              <w:keepNext/>
              <w:jc w:val="right"/>
              <w:rPr>
                <w:b/>
                <w:sz w:val="20"/>
                <w:szCs w:val="20"/>
              </w:rPr>
            </w:pPr>
          </w:p>
        </w:tc>
      </w:tr>
      <w:tr w:rsidR="00007441" w:rsidRPr="00E02560" w14:paraId="3686FD4A" w14:textId="77777777" w:rsidTr="002E2E82">
        <w:trPr>
          <w:trHeight w:val="233"/>
          <w:jc w:val="center"/>
        </w:trPr>
        <w:tc>
          <w:tcPr>
            <w:tcW w:w="4367" w:type="pct"/>
            <w:gridSpan w:val="2"/>
            <w:tcBorders>
              <w:bottom w:val="single" w:sz="4" w:space="0" w:color="auto"/>
            </w:tcBorders>
          </w:tcPr>
          <w:p w14:paraId="7492A4BB" w14:textId="77777777" w:rsidR="00007441" w:rsidRPr="00E02560" w:rsidRDefault="00007441" w:rsidP="002E2E82">
            <w:pPr>
              <w:keepNext/>
              <w:rPr>
                <w:sz w:val="20"/>
                <w:szCs w:val="20"/>
              </w:rPr>
            </w:pPr>
            <w:r w:rsidRPr="00E02560">
              <w:rPr>
                <w:sz w:val="20"/>
                <w:szCs w:val="20"/>
              </w:rPr>
              <w:t>Implementing agency:</w:t>
            </w:r>
          </w:p>
        </w:tc>
        <w:tc>
          <w:tcPr>
            <w:tcW w:w="633" w:type="pct"/>
            <w:tcBorders>
              <w:bottom w:val="single" w:sz="4" w:space="0" w:color="auto"/>
            </w:tcBorders>
          </w:tcPr>
          <w:p w14:paraId="38C69D22" w14:textId="77777777" w:rsidR="00007441" w:rsidRPr="00E02560" w:rsidRDefault="00007441" w:rsidP="002E2E82">
            <w:pPr>
              <w:keepNext/>
              <w:jc w:val="center"/>
              <w:rPr>
                <w:sz w:val="20"/>
                <w:szCs w:val="20"/>
              </w:rPr>
            </w:pPr>
            <w:r w:rsidRPr="00E02560">
              <w:rPr>
                <w:sz w:val="20"/>
                <w:szCs w:val="20"/>
              </w:rPr>
              <w:t>UNEP</w:t>
            </w:r>
          </w:p>
        </w:tc>
      </w:tr>
      <w:tr w:rsidR="00007441" w:rsidRPr="00E02560" w14:paraId="0CCA3150" w14:textId="77777777" w:rsidTr="002E2E82">
        <w:trPr>
          <w:trHeight w:val="233"/>
          <w:jc w:val="center"/>
        </w:trPr>
        <w:tc>
          <w:tcPr>
            <w:tcW w:w="4367" w:type="pct"/>
            <w:gridSpan w:val="2"/>
            <w:tcBorders>
              <w:top w:val="single" w:sz="4" w:space="0" w:color="auto"/>
              <w:left w:val="single" w:sz="4" w:space="0" w:color="auto"/>
              <w:bottom w:val="single" w:sz="4" w:space="0" w:color="auto"/>
              <w:right w:val="single" w:sz="4" w:space="0" w:color="auto"/>
            </w:tcBorders>
          </w:tcPr>
          <w:p w14:paraId="73AFD4D9" w14:textId="77777777" w:rsidR="00007441" w:rsidRPr="00E02560" w:rsidRDefault="00007441" w:rsidP="002E2E82">
            <w:pPr>
              <w:keepNext/>
              <w:rPr>
                <w:sz w:val="20"/>
                <w:szCs w:val="20"/>
              </w:rPr>
            </w:pPr>
            <w:r w:rsidRPr="00E02560">
              <w:rPr>
                <w:sz w:val="20"/>
                <w:szCs w:val="20"/>
              </w:rPr>
              <w:t>Amounts previously approved for institutional strengthening (US $):</w:t>
            </w:r>
          </w:p>
        </w:tc>
        <w:tc>
          <w:tcPr>
            <w:tcW w:w="633" w:type="pct"/>
            <w:tcBorders>
              <w:top w:val="single" w:sz="4" w:space="0" w:color="auto"/>
              <w:left w:val="single" w:sz="4" w:space="0" w:color="auto"/>
              <w:bottom w:val="single" w:sz="4" w:space="0" w:color="auto"/>
              <w:right w:val="single" w:sz="4" w:space="0" w:color="auto"/>
            </w:tcBorders>
          </w:tcPr>
          <w:p w14:paraId="3B858849" w14:textId="77777777" w:rsidR="00007441" w:rsidRPr="00E02560" w:rsidRDefault="00007441" w:rsidP="002E2E82">
            <w:pPr>
              <w:keepNext/>
              <w:jc w:val="right"/>
              <w:rPr>
                <w:sz w:val="20"/>
                <w:szCs w:val="20"/>
              </w:rPr>
            </w:pPr>
          </w:p>
        </w:tc>
      </w:tr>
      <w:tr w:rsidR="00007441" w:rsidRPr="00E02560" w14:paraId="285EA8A5" w14:textId="77777777" w:rsidTr="002E2E82">
        <w:trPr>
          <w:trHeight w:val="233"/>
          <w:jc w:val="center"/>
        </w:trPr>
        <w:tc>
          <w:tcPr>
            <w:tcW w:w="3408" w:type="pct"/>
            <w:tcBorders>
              <w:top w:val="single" w:sz="4" w:space="0" w:color="auto"/>
              <w:left w:val="single" w:sz="4" w:space="0" w:color="auto"/>
              <w:bottom w:val="nil"/>
              <w:right w:val="nil"/>
            </w:tcBorders>
            <w:shd w:val="clear" w:color="auto" w:fill="FFFFFF" w:themeFill="background1"/>
            <w:vAlign w:val="bottom"/>
          </w:tcPr>
          <w:p w14:paraId="43D286E8" w14:textId="77777777" w:rsidR="00007441" w:rsidRPr="00E02560" w:rsidRDefault="00007441" w:rsidP="002E2E82">
            <w:pPr>
              <w:keepNext/>
              <w:ind w:left="5200" w:right="-198"/>
              <w:jc w:val="left"/>
              <w:rPr>
                <w:sz w:val="20"/>
                <w:szCs w:val="20"/>
              </w:rPr>
            </w:pPr>
            <w:r w:rsidRPr="00E02560">
              <w:rPr>
                <w:sz w:val="20"/>
                <w:szCs w:val="20"/>
              </w:rPr>
              <w:t>Phase I:</w:t>
            </w:r>
          </w:p>
        </w:tc>
        <w:tc>
          <w:tcPr>
            <w:tcW w:w="959" w:type="pct"/>
            <w:tcBorders>
              <w:top w:val="single" w:sz="4" w:space="0" w:color="auto"/>
              <w:left w:val="nil"/>
              <w:bottom w:val="nil"/>
              <w:right w:val="single" w:sz="4" w:space="0" w:color="auto"/>
            </w:tcBorders>
            <w:shd w:val="clear" w:color="auto" w:fill="FFFFFF" w:themeFill="background1"/>
            <w:vAlign w:val="bottom"/>
          </w:tcPr>
          <w:p w14:paraId="7E8E38A3" w14:textId="77777777" w:rsidR="00007441" w:rsidRPr="00E02560" w:rsidRDefault="00007441" w:rsidP="002E2E82">
            <w:pPr>
              <w:keepNext/>
              <w:jc w:val="right"/>
              <w:rPr>
                <w:sz w:val="20"/>
                <w:szCs w:val="20"/>
              </w:rPr>
            </w:pPr>
            <w:r w:rsidRPr="00E02560">
              <w:rPr>
                <w:sz w:val="20"/>
                <w:szCs w:val="20"/>
              </w:rPr>
              <w:t>Jul-94</w:t>
            </w:r>
          </w:p>
        </w:tc>
        <w:tc>
          <w:tcPr>
            <w:tcW w:w="633" w:type="pct"/>
            <w:tcBorders>
              <w:top w:val="single" w:sz="4" w:space="0" w:color="auto"/>
              <w:left w:val="single" w:sz="4" w:space="0" w:color="auto"/>
              <w:bottom w:val="nil"/>
              <w:right w:val="single" w:sz="4" w:space="0" w:color="auto"/>
            </w:tcBorders>
            <w:shd w:val="clear" w:color="auto" w:fill="FFFFFF" w:themeFill="background1"/>
            <w:vAlign w:val="bottom"/>
          </w:tcPr>
          <w:p w14:paraId="311FB48F" w14:textId="77777777" w:rsidR="00007441" w:rsidRPr="00E02560" w:rsidRDefault="00007441" w:rsidP="002E2E82">
            <w:pPr>
              <w:keepNext/>
              <w:jc w:val="right"/>
              <w:rPr>
                <w:sz w:val="20"/>
                <w:szCs w:val="20"/>
              </w:rPr>
            </w:pPr>
            <w:r w:rsidRPr="00E02560">
              <w:rPr>
                <w:sz w:val="20"/>
                <w:szCs w:val="20"/>
              </w:rPr>
              <w:t>193,287</w:t>
            </w:r>
          </w:p>
        </w:tc>
      </w:tr>
      <w:tr w:rsidR="00007441" w:rsidRPr="00E02560" w14:paraId="64997F1D" w14:textId="77777777" w:rsidTr="002E2E82">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2787B7C" w14:textId="77777777" w:rsidR="00007441" w:rsidRPr="00E02560" w:rsidRDefault="00007441" w:rsidP="002E2E82">
            <w:pPr>
              <w:keepNext/>
              <w:ind w:left="5200" w:right="-198"/>
              <w:jc w:val="left"/>
              <w:rPr>
                <w:sz w:val="20"/>
                <w:szCs w:val="20"/>
              </w:rPr>
            </w:pPr>
            <w:r w:rsidRPr="00E02560">
              <w:rPr>
                <w:sz w:val="20"/>
                <w:szCs w:val="20"/>
              </w:rPr>
              <w:t>Phase II:</w:t>
            </w:r>
          </w:p>
        </w:tc>
        <w:tc>
          <w:tcPr>
            <w:tcW w:w="959" w:type="pct"/>
            <w:tcBorders>
              <w:top w:val="nil"/>
              <w:left w:val="nil"/>
              <w:bottom w:val="nil"/>
              <w:right w:val="single" w:sz="4" w:space="0" w:color="auto"/>
            </w:tcBorders>
            <w:shd w:val="clear" w:color="auto" w:fill="FFFFFF" w:themeFill="background1"/>
            <w:vAlign w:val="bottom"/>
          </w:tcPr>
          <w:p w14:paraId="73263111" w14:textId="77777777" w:rsidR="00007441" w:rsidRPr="00E02560" w:rsidRDefault="00007441" w:rsidP="002E2E82">
            <w:pPr>
              <w:keepNext/>
              <w:jc w:val="right"/>
              <w:rPr>
                <w:sz w:val="20"/>
                <w:szCs w:val="20"/>
              </w:rPr>
            </w:pPr>
            <w:r w:rsidRPr="00E02560">
              <w:rPr>
                <w:sz w:val="20"/>
                <w:szCs w:val="20"/>
              </w:rPr>
              <w:t>Jul-99</w:t>
            </w:r>
          </w:p>
        </w:tc>
        <w:tc>
          <w:tcPr>
            <w:tcW w:w="633" w:type="pct"/>
            <w:tcBorders>
              <w:top w:val="nil"/>
              <w:left w:val="single" w:sz="4" w:space="0" w:color="auto"/>
              <w:bottom w:val="nil"/>
              <w:right w:val="single" w:sz="4" w:space="0" w:color="auto"/>
            </w:tcBorders>
            <w:shd w:val="clear" w:color="auto" w:fill="FFFFFF" w:themeFill="background1"/>
            <w:vAlign w:val="bottom"/>
          </w:tcPr>
          <w:p w14:paraId="1B353E08" w14:textId="77777777" w:rsidR="00007441" w:rsidRPr="00E02560" w:rsidRDefault="00007441" w:rsidP="002E2E82">
            <w:pPr>
              <w:keepNext/>
              <w:jc w:val="right"/>
              <w:rPr>
                <w:sz w:val="20"/>
                <w:szCs w:val="20"/>
              </w:rPr>
            </w:pPr>
            <w:r w:rsidRPr="00E02560">
              <w:rPr>
                <w:sz w:val="20"/>
                <w:szCs w:val="20"/>
              </w:rPr>
              <w:t>128,857</w:t>
            </w:r>
          </w:p>
        </w:tc>
      </w:tr>
      <w:tr w:rsidR="00007441" w:rsidRPr="00E02560" w14:paraId="62866AD3" w14:textId="77777777" w:rsidTr="002E2E82">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FAE5CF0" w14:textId="77777777" w:rsidR="00007441" w:rsidRPr="00E02560" w:rsidRDefault="00007441" w:rsidP="002E2E82">
            <w:pPr>
              <w:ind w:left="5200" w:right="-198"/>
              <w:jc w:val="left"/>
              <w:rPr>
                <w:sz w:val="20"/>
                <w:szCs w:val="20"/>
              </w:rPr>
            </w:pPr>
            <w:r w:rsidRPr="00E02560">
              <w:rPr>
                <w:sz w:val="20"/>
                <w:szCs w:val="20"/>
              </w:rPr>
              <w:t>Phase III:</w:t>
            </w:r>
          </w:p>
        </w:tc>
        <w:tc>
          <w:tcPr>
            <w:tcW w:w="959" w:type="pct"/>
            <w:tcBorders>
              <w:top w:val="nil"/>
              <w:left w:val="nil"/>
              <w:bottom w:val="nil"/>
              <w:right w:val="single" w:sz="4" w:space="0" w:color="auto"/>
            </w:tcBorders>
            <w:shd w:val="clear" w:color="auto" w:fill="FFFFFF" w:themeFill="background1"/>
            <w:vAlign w:val="bottom"/>
          </w:tcPr>
          <w:p w14:paraId="0F30687D" w14:textId="77777777" w:rsidR="00007441" w:rsidRPr="00E02560" w:rsidRDefault="00007441" w:rsidP="002E2E82">
            <w:pPr>
              <w:jc w:val="right"/>
              <w:rPr>
                <w:sz w:val="20"/>
                <w:szCs w:val="20"/>
              </w:rPr>
            </w:pPr>
            <w:r w:rsidRPr="00E02560">
              <w:rPr>
                <w:sz w:val="20"/>
                <w:szCs w:val="20"/>
              </w:rPr>
              <w:t>Jul-01</w:t>
            </w:r>
          </w:p>
        </w:tc>
        <w:tc>
          <w:tcPr>
            <w:tcW w:w="633" w:type="pct"/>
            <w:tcBorders>
              <w:top w:val="nil"/>
              <w:left w:val="single" w:sz="4" w:space="0" w:color="auto"/>
              <w:bottom w:val="nil"/>
              <w:right w:val="single" w:sz="4" w:space="0" w:color="auto"/>
            </w:tcBorders>
            <w:shd w:val="clear" w:color="auto" w:fill="FFFFFF" w:themeFill="background1"/>
            <w:vAlign w:val="bottom"/>
          </w:tcPr>
          <w:p w14:paraId="4F253C48" w14:textId="77777777" w:rsidR="00007441" w:rsidRPr="00E02560" w:rsidRDefault="00007441" w:rsidP="002E2E82">
            <w:pPr>
              <w:jc w:val="right"/>
              <w:rPr>
                <w:sz w:val="20"/>
                <w:szCs w:val="20"/>
              </w:rPr>
            </w:pPr>
            <w:r w:rsidRPr="00E02560">
              <w:rPr>
                <w:sz w:val="20"/>
                <w:szCs w:val="20"/>
              </w:rPr>
              <w:t>128,857</w:t>
            </w:r>
          </w:p>
        </w:tc>
      </w:tr>
      <w:tr w:rsidR="00007441" w:rsidRPr="00E02560" w14:paraId="452B4A6C" w14:textId="77777777" w:rsidTr="002E2E82">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9BD043B" w14:textId="77777777" w:rsidR="00007441" w:rsidRPr="00E02560" w:rsidRDefault="00007441" w:rsidP="002E2E82">
            <w:pPr>
              <w:ind w:left="5200" w:right="-198"/>
              <w:jc w:val="left"/>
              <w:rPr>
                <w:sz w:val="20"/>
                <w:szCs w:val="20"/>
              </w:rPr>
            </w:pPr>
            <w:r w:rsidRPr="00E02560">
              <w:rPr>
                <w:sz w:val="20"/>
                <w:szCs w:val="20"/>
              </w:rPr>
              <w:t>Phase IV:</w:t>
            </w:r>
          </w:p>
        </w:tc>
        <w:tc>
          <w:tcPr>
            <w:tcW w:w="959" w:type="pct"/>
            <w:tcBorders>
              <w:top w:val="nil"/>
              <w:left w:val="nil"/>
              <w:bottom w:val="nil"/>
              <w:right w:val="single" w:sz="4" w:space="0" w:color="auto"/>
            </w:tcBorders>
            <w:shd w:val="clear" w:color="auto" w:fill="FFFFFF" w:themeFill="background1"/>
            <w:vAlign w:val="bottom"/>
          </w:tcPr>
          <w:p w14:paraId="435834A2" w14:textId="77777777" w:rsidR="00007441" w:rsidRPr="00E02560" w:rsidRDefault="00007441" w:rsidP="002E2E82">
            <w:pPr>
              <w:jc w:val="right"/>
              <w:rPr>
                <w:sz w:val="20"/>
                <w:szCs w:val="20"/>
              </w:rPr>
            </w:pPr>
            <w:r w:rsidRPr="00E02560">
              <w:rPr>
                <w:sz w:val="20"/>
                <w:szCs w:val="20"/>
              </w:rPr>
              <w:t>Jul-04</w:t>
            </w:r>
          </w:p>
        </w:tc>
        <w:tc>
          <w:tcPr>
            <w:tcW w:w="633" w:type="pct"/>
            <w:tcBorders>
              <w:top w:val="nil"/>
              <w:left w:val="single" w:sz="4" w:space="0" w:color="auto"/>
              <w:bottom w:val="nil"/>
              <w:right w:val="single" w:sz="4" w:space="0" w:color="auto"/>
            </w:tcBorders>
            <w:shd w:val="clear" w:color="auto" w:fill="FFFFFF" w:themeFill="background1"/>
            <w:vAlign w:val="bottom"/>
          </w:tcPr>
          <w:p w14:paraId="29E80597" w14:textId="77777777" w:rsidR="00007441" w:rsidRPr="00E02560" w:rsidRDefault="00007441" w:rsidP="002E2E82">
            <w:pPr>
              <w:jc w:val="right"/>
              <w:rPr>
                <w:sz w:val="20"/>
                <w:szCs w:val="20"/>
              </w:rPr>
            </w:pPr>
            <w:r w:rsidRPr="00E02560">
              <w:rPr>
                <w:sz w:val="20"/>
                <w:szCs w:val="20"/>
              </w:rPr>
              <w:t>148,242</w:t>
            </w:r>
          </w:p>
        </w:tc>
      </w:tr>
      <w:tr w:rsidR="00007441" w:rsidRPr="00E02560" w14:paraId="12B36BC0" w14:textId="77777777" w:rsidTr="002E2E82">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8D2DF89" w14:textId="77777777" w:rsidR="00007441" w:rsidRPr="00E02560" w:rsidRDefault="00007441" w:rsidP="002E2E82">
            <w:pPr>
              <w:ind w:left="5200" w:right="-198"/>
              <w:jc w:val="left"/>
              <w:rPr>
                <w:sz w:val="20"/>
                <w:szCs w:val="20"/>
              </w:rPr>
            </w:pPr>
            <w:r w:rsidRPr="00E02560">
              <w:rPr>
                <w:sz w:val="20"/>
                <w:szCs w:val="20"/>
              </w:rPr>
              <w:t>Phase V:</w:t>
            </w:r>
          </w:p>
        </w:tc>
        <w:tc>
          <w:tcPr>
            <w:tcW w:w="959" w:type="pct"/>
            <w:tcBorders>
              <w:top w:val="nil"/>
              <w:left w:val="nil"/>
              <w:bottom w:val="nil"/>
              <w:right w:val="single" w:sz="4" w:space="0" w:color="auto"/>
            </w:tcBorders>
            <w:shd w:val="clear" w:color="auto" w:fill="FFFFFF" w:themeFill="background1"/>
            <w:vAlign w:val="bottom"/>
          </w:tcPr>
          <w:p w14:paraId="3CD65D7E" w14:textId="77777777" w:rsidR="00007441" w:rsidRPr="00E02560" w:rsidRDefault="00007441" w:rsidP="002E2E82">
            <w:pPr>
              <w:jc w:val="right"/>
              <w:rPr>
                <w:sz w:val="20"/>
                <w:szCs w:val="20"/>
              </w:rPr>
            </w:pPr>
            <w:r w:rsidRPr="00E02560">
              <w:rPr>
                <w:sz w:val="20"/>
                <w:szCs w:val="20"/>
              </w:rPr>
              <w:t>Nov-06</w:t>
            </w:r>
          </w:p>
        </w:tc>
        <w:tc>
          <w:tcPr>
            <w:tcW w:w="633" w:type="pct"/>
            <w:tcBorders>
              <w:top w:val="nil"/>
              <w:left w:val="single" w:sz="4" w:space="0" w:color="auto"/>
              <w:bottom w:val="nil"/>
              <w:right w:val="single" w:sz="4" w:space="0" w:color="auto"/>
            </w:tcBorders>
            <w:shd w:val="clear" w:color="auto" w:fill="FFFFFF" w:themeFill="background1"/>
            <w:vAlign w:val="bottom"/>
          </w:tcPr>
          <w:p w14:paraId="06CD72A2" w14:textId="77777777" w:rsidR="00007441" w:rsidRPr="00E02560" w:rsidRDefault="00007441" w:rsidP="002E2E82">
            <w:pPr>
              <w:jc w:val="right"/>
              <w:rPr>
                <w:sz w:val="20"/>
                <w:szCs w:val="20"/>
              </w:rPr>
            </w:pPr>
            <w:r w:rsidRPr="00E02560">
              <w:rPr>
                <w:sz w:val="20"/>
                <w:szCs w:val="20"/>
              </w:rPr>
              <w:t>148,242</w:t>
            </w:r>
          </w:p>
        </w:tc>
      </w:tr>
      <w:tr w:rsidR="00007441" w:rsidRPr="00E02560" w14:paraId="36DA4CCF" w14:textId="77777777" w:rsidTr="002E2E82">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8394F63" w14:textId="77777777" w:rsidR="00007441" w:rsidRPr="00E02560" w:rsidRDefault="00007441" w:rsidP="002E2E82">
            <w:pPr>
              <w:ind w:left="5200" w:right="-198"/>
              <w:jc w:val="left"/>
              <w:rPr>
                <w:sz w:val="20"/>
                <w:szCs w:val="20"/>
              </w:rPr>
            </w:pPr>
            <w:r w:rsidRPr="00E02560">
              <w:rPr>
                <w:sz w:val="20"/>
                <w:szCs w:val="20"/>
              </w:rPr>
              <w:t>Phase VI:</w:t>
            </w:r>
          </w:p>
        </w:tc>
        <w:tc>
          <w:tcPr>
            <w:tcW w:w="959" w:type="pct"/>
            <w:tcBorders>
              <w:top w:val="nil"/>
              <w:left w:val="nil"/>
              <w:bottom w:val="nil"/>
              <w:right w:val="single" w:sz="4" w:space="0" w:color="auto"/>
            </w:tcBorders>
            <w:shd w:val="clear" w:color="auto" w:fill="FFFFFF" w:themeFill="background1"/>
            <w:vAlign w:val="bottom"/>
          </w:tcPr>
          <w:p w14:paraId="19A74A01" w14:textId="77777777" w:rsidR="00007441" w:rsidRPr="00E02560" w:rsidRDefault="00007441" w:rsidP="002E2E82">
            <w:pPr>
              <w:jc w:val="right"/>
              <w:rPr>
                <w:sz w:val="20"/>
                <w:szCs w:val="20"/>
              </w:rPr>
            </w:pPr>
            <w:r w:rsidRPr="00E02560">
              <w:rPr>
                <w:sz w:val="20"/>
                <w:szCs w:val="20"/>
              </w:rPr>
              <w:t xml:space="preserve">Nov-09 </w:t>
            </w:r>
          </w:p>
        </w:tc>
        <w:tc>
          <w:tcPr>
            <w:tcW w:w="633" w:type="pct"/>
            <w:tcBorders>
              <w:top w:val="nil"/>
              <w:left w:val="single" w:sz="4" w:space="0" w:color="auto"/>
              <w:bottom w:val="nil"/>
              <w:right w:val="single" w:sz="4" w:space="0" w:color="auto"/>
            </w:tcBorders>
            <w:shd w:val="clear" w:color="auto" w:fill="FFFFFF" w:themeFill="background1"/>
            <w:vAlign w:val="bottom"/>
          </w:tcPr>
          <w:p w14:paraId="41CED551" w14:textId="77777777" w:rsidR="00007441" w:rsidRPr="00E02560" w:rsidRDefault="00007441" w:rsidP="002E2E82">
            <w:pPr>
              <w:jc w:val="right"/>
              <w:rPr>
                <w:sz w:val="20"/>
                <w:szCs w:val="20"/>
              </w:rPr>
            </w:pPr>
            <w:r w:rsidRPr="00E02560">
              <w:rPr>
                <w:sz w:val="20"/>
                <w:szCs w:val="20"/>
              </w:rPr>
              <w:t>148,241</w:t>
            </w:r>
          </w:p>
        </w:tc>
      </w:tr>
      <w:tr w:rsidR="00007441" w:rsidRPr="00E02560" w14:paraId="06A49B3E" w14:textId="77777777" w:rsidTr="002E2E82">
        <w:trPr>
          <w:trHeight w:val="166"/>
          <w:jc w:val="center"/>
        </w:trPr>
        <w:tc>
          <w:tcPr>
            <w:tcW w:w="3408" w:type="pct"/>
            <w:tcBorders>
              <w:top w:val="nil"/>
              <w:left w:val="single" w:sz="4" w:space="0" w:color="auto"/>
              <w:bottom w:val="nil"/>
              <w:right w:val="nil"/>
            </w:tcBorders>
            <w:shd w:val="clear" w:color="auto" w:fill="FFFFFF" w:themeFill="background1"/>
            <w:vAlign w:val="bottom"/>
          </w:tcPr>
          <w:p w14:paraId="6FC16681" w14:textId="77777777" w:rsidR="00007441" w:rsidRPr="00E02560" w:rsidRDefault="00007441" w:rsidP="002E2E82">
            <w:pPr>
              <w:ind w:left="5200" w:right="-198"/>
              <w:jc w:val="left"/>
              <w:rPr>
                <w:sz w:val="20"/>
                <w:szCs w:val="20"/>
              </w:rPr>
            </w:pPr>
            <w:r w:rsidRPr="00E02560">
              <w:rPr>
                <w:sz w:val="20"/>
                <w:szCs w:val="20"/>
              </w:rPr>
              <w:t>Phase VII:</w:t>
            </w:r>
          </w:p>
        </w:tc>
        <w:tc>
          <w:tcPr>
            <w:tcW w:w="959" w:type="pct"/>
            <w:tcBorders>
              <w:top w:val="nil"/>
              <w:left w:val="nil"/>
              <w:bottom w:val="nil"/>
              <w:right w:val="single" w:sz="4" w:space="0" w:color="auto"/>
            </w:tcBorders>
            <w:shd w:val="clear" w:color="auto" w:fill="FFFFFF" w:themeFill="background1"/>
            <w:vAlign w:val="bottom"/>
          </w:tcPr>
          <w:p w14:paraId="698663BD" w14:textId="77777777" w:rsidR="00007441" w:rsidRPr="00E02560" w:rsidRDefault="00007441" w:rsidP="002E2E82">
            <w:pPr>
              <w:jc w:val="right"/>
              <w:rPr>
                <w:sz w:val="20"/>
                <w:szCs w:val="20"/>
              </w:rPr>
            </w:pPr>
            <w:r w:rsidRPr="00E02560">
              <w:rPr>
                <w:sz w:val="20"/>
                <w:szCs w:val="20"/>
              </w:rPr>
              <w:t>Apr-13</w:t>
            </w:r>
          </w:p>
        </w:tc>
        <w:tc>
          <w:tcPr>
            <w:tcW w:w="633" w:type="pct"/>
            <w:tcBorders>
              <w:top w:val="nil"/>
              <w:left w:val="single" w:sz="4" w:space="0" w:color="auto"/>
              <w:bottom w:val="nil"/>
              <w:right w:val="single" w:sz="4" w:space="0" w:color="auto"/>
            </w:tcBorders>
            <w:shd w:val="clear" w:color="auto" w:fill="FFFFFF" w:themeFill="background1"/>
            <w:vAlign w:val="bottom"/>
          </w:tcPr>
          <w:p w14:paraId="63AD33AF" w14:textId="77777777" w:rsidR="00007441" w:rsidRPr="00E02560" w:rsidRDefault="00007441" w:rsidP="002E2E82">
            <w:pPr>
              <w:jc w:val="right"/>
              <w:rPr>
                <w:sz w:val="20"/>
                <w:szCs w:val="20"/>
              </w:rPr>
            </w:pPr>
            <w:r w:rsidRPr="00E02560">
              <w:rPr>
                <w:sz w:val="20"/>
                <w:szCs w:val="20"/>
              </w:rPr>
              <w:t>148,242</w:t>
            </w:r>
          </w:p>
        </w:tc>
      </w:tr>
      <w:tr w:rsidR="00007441" w:rsidRPr="00E02560" w14:paraId="0200464D" w14:textId="77777777" w:rsidTr="002E2E82">
        <w:trPr>
          <w:trHeight w:val="227"/>
          <w:jc w:val="center"/>
        </w:trPr>
        <w:tc>
          <w:tcPr>
            <w:tcW w:w="3408" w:type="pct"/>
            <w:tcBorders>
              <w:top w:val="nil"/>
              <w:left w:val="single" w:sz="4" w:space="0" w:color="auto"/>
              <w:bottom w:val="nil"/>
              <w:right w:val="nil"/>
            </w:tcBorders>
            <w:shd w:val="clear" w:color="auto" w:fill="FFFFFF" w:themeFill="background1"/>
            <w:vAlign w:val="bottom"/>
          </w:tcPr>
          <w:p w14:paraId="73E444C1" w14:textId="77777777" w:rsidR="00007441" w:rsidRPr="00E02560" w:rsidRDefault="00007441" w:rsidP="002E2E82">
            <w:pPr>
              <w:ind w:left="5200" w:right="-198"/>
              <w:jc w:val="left"/>
              <w:rPr>
                <w:sz w:val="20"/>
                <w:szCs w:val="20"/>
              </w:rPr>
            </w:pPr>
            <w:r w:rsidRPr="00E02560">
              <w:rPr>
                <w:sz w:val="20"/>
                <w:szCs w:val="20"/>
              </w:rPr>
              <w:t>Phase VIII:</w:t>
            </w:r>
          </w:p>
        </w:tc>
        <w:tc>
          <w:tcPr>
            <w:tcW w:w="959" w:type="pct"/>
            <w:tcBorders>
              <w:top w:val="nil"/>
              <w:left w:val="nil"/>
              <w:bottom w:val="nil"/>
              <w:right w:val="single" w:sz="4" w:space="0" w:color="auto"/>
            </w:tcBorders>
            <w:shd w:val="clear" w:color="auto" w:fill="FFFFFF" w:themeFill="background1"/>
            <w:vAlign w:val="bottom"/>
          </w:tcPr>
          <w:p w14:paraId="172E98E7" w14:textId="77777777" w:rsidR="00007441" w:rsidRPr="00E02560" w:rsidRDefault="00007441" w:rsidP="002E2E82">
            <w:pPr>
              <w:jc w:val="right"/>
              <w:rPr>
                <w:sz w:val="20"/>
                <w:szCs w:val="20"/>
              </w:rPr>
            </w:pPr>
            <w:r w:rsidRPr="00E02560">
              <w:rPr>
                <w:sz w:val="20"/>
                <w:szCs w:val="20"/>
              </w:rPr>
              <w:t>May-15</w:t>
            </w:r>
          </w:p>
        </w:tc>
        <w:tc>
          <w:tcPr>
            <w:tcW w:w="633" w:type="pct"/>
            <w:tcBorders>
              <w:top w:val="nil"/>
              <w:left w:val="single" w:sz="4" w:space="0" w:color="auto"/>
              <w:bottom w:val="nil"/>
              <w:right w:val="single" w:sz="4" w:space="0" w:color="auto"/>
            </w:tcBorders>
            <w:shd w:val="clear" w:color="auto" w:fill="FFFFFF" w:themeFill="background1"/>
            <w:vAlign w:val="bottom"/>
          </w:tcPr>
          <w:p w14:paraId="71AC81E6" w14:textId="77777777" w:rsidR="00007441" w:rsidRPr="00E02560" w:rsidRDefault="00007441" w:rsidP="002E2E82">
            <w:pPr>
              <w:jc w:val="right"/>
              <w:rPr>
                <w:sz w:val="20"/>
                <w:szCs w:val="20"/>
              </w:rPr>
            </w:pPr>
            <w:r w:rsidRPr="00E02560">
              <w:rPr>
                <w:sz w:val="20"/>
                <w:szCs w:val="20"/>
              </w:rPr>
              <w:t>148,242</w:t>
            </w:r>
          </w:p>
        </w:tc>
      </w:tr>
      <w:tr w:rsidR="00007441" w:rsidRPr="00E02560" w14:paraId="1223A92A" w14:textId="77777777" w:rsidTr="002E2E82">
        <w:trPr>
          <w:trHeight w:val="145"/>
          <w:jc w:val="center"/>
        </w:trPr>
        <w:tc>
          <w:tcPr>
            <w:tcW w:w="3408" w:type="pct"/>
            <w:tcBorders>
              <w:top w:val="nil"/>
              <w:left w:val="single" w:sz="4" w:space="0" w:color="auto"/>
              <w:bottom w:val="nil"/>
              <w:right w:val="nil"/>
            </w:tcBorders>
            <w:shd w:val="clear" w:color="auto" w:fill="FFFFFF" w:themeFill="background1"/>
            <w:vAlign w:val="bottom"/>
          </w:tcPr>
          <w:p w14:paraId="5F95A11B" w14:textId="77777777" w:rsidR="00007441" w:rsidRPr="00E02560" w:rsidRDefault="00007441" w:rsidP="002E2E82">
            <w:pPr>
              <w:ind w:left="5200" w:right="-198"/>
              <w:jc w:val="left"/>
              <w:rPr>
                <w:sz w:val="20"/>
                <w:szCs w:val="20"/>
              </w:rPr>
            </w:pPr>
            <w:r w:rsidRPr="00E02560">
              <w:rPr>
                <w:sz w:val="20"/>
                <w:szCs w:val="20"/>
              </w:rPr>
              <w:t>Phase IX:</w:t>
            </w:r>
          </w:p>
        </w:tc>
        <w:tc>
          <w:tcPr>
            <w:tcW w:w="959" w:type="pct"/>
            <w:tcBorders>
              <w:top w:val="nil"/>
              <w:left w:val="nil"/>
              <w:bottom w:val="nil"/>
              <w:right w:val="single" w:sz="4" w:space="0" w:color="auto"/>
            </w:tcBorders>
            <w:shd w:val="clear" w:color="auto" w:fill="FFFFFF" w:themeFill="background1"/>
            <w:vAlign w:val="bottom"/>
          </w:tcPr>
          <w:p w14:paraId="0A527E4D" w14:textId="77777777" w:rsidR="00007441" w:rsidRPr="00E02560" w:rsidRDefault="00007441" w:rsidP="002E2E82">
            <w:pPr>
              <w:jc w:val="right"/>
              <w:rPr>
                <w:sz w:val="20"/>
                <w:szCs w:val="20"/>
              </w:rPr>
            </w:pPr>
            <w:r w:rsidRPr="00E02560">
              <w:rPr>
                <w:sz w:val="20"/>
                <w:szCs w:val="20"/>
              </w:rPr>
              <w:t>Jul-17</w:t>
            </w:r>
          </w:p>
        </w:tc>
        <w:tc>
          <w:tcPr>
            <w:tcW w:w="633" w:type="pct"/>
            <w:tcBorders>
              <w:top w:val="nil"/>
              <w:left w:val="single" w:sz="4" w:space="0" w:color="auto"/>
              <w:bottom w:val="nil"/>
              <w:right w:val="single" w:sz="4" w:space="0" w:color="auto"/>
            </w:tcBorders>
            <w:shd w:val="clear" w:color="auto" w:fill="FFFFFF" w:themeFill="background1"/>
          </w:tcPr>
          <w:p w14:paraId="19C41343" w14:textId="77777777" w:rsidR="00007441" w:rsidRPr="00E02560" w:rsidRDefault="00007441" w:rsidP="002E2E82">
            <w:pPr>
              <w:jc w:val="right"/>
              <w:rPr>
                <w:sz w:val="20"/>
                <w:szCs w:val="20"/>
              </w:rPr>
            </w:pPr>
            <w:r w:rsidRPr="00E02560">
              <w:rPr>
                <w:sz w:val="20"/>
                <w:szCs w:val="20"/>
              </w:rPr>
              <w:t>189,750</w:t>
            </w:r>
          </w:p>
        </w:tc>
      </w:tr>
      <w:tr w:rsidR="00007441" w:rsidRPr="00E02560" w14:paraId="61D19FAC" w14:textId="77777777" w:rsidTr="002E2E82">
        <w:trPr>
          <w:trHeight w:val="145"/>
          <w:jc w:val="center"/>
        </w:trPr>
        <w:tc>
          <w:tcPr>
            <w:tcW w:w="3408" w:type="pct"/>
            <w:tcBorders>
              <w:top w:val="nil"/>
              <w:left w:val="single" w:sz="4" w:space="0" w:color="auto"/>
              <w:bottom w:val="nil"/>
              <w:right w:val="nil"/>
            </w:tcBorders>
            <w:shd w:val="clear" w:color="auto" w:fill="FFFFFF" w:themeFill="background1"/>
            <w:vAlign w:val="bottom"/>
          </w:tcPr>
          <w:p w14:paraId="7D1D7018" w14:textId="77777777" w:rsidR="00007441" w:rsidRPr="00E02560" w:rsidRDefault="00007441" w:rsidP="002E2E82">
            <w:pPr>
              <w:ind w:left="5200" w:right="-198"/>
              <w:jc w:val="left"/>
              <w:rPr>
                <w:sz w:val="20"/>
                <w:szCs w:val="20"/>
              </w:rPr>
            </w:pPr>
            <w:r w:rsidRPr="00E02560">
              <w:rPr>
                <w:sz w:val="20"/>
                <w:szCs w:val="20"/>
              </w:rPr>
              <w:t>Phase X:</w:t>
            </w:r>
          </w:p>
        </w:tc>
        <w:tc>
          <w:tcPr>
            <w:tcW w:w="959" w:type="pct"/>
            <w:tcBorders>
              <w:top w:val="nil"/>
              <w:left w:val="nil"/>
              <w:bottom w:val="nil"/>
              <w:right w:val="single" w:sz="4" w:space="0" w:color="auto"/>
            </w:tcBorders>
            <w:shd w:val="clear" w:color="auto" w:fill="FFFFFF" w:themeFill="background1"/>
            <w:vAlign w:val="bottom"/>
          </w:tcPr>
          <w:p w14:paraId="6D623FA1" w14:textId="77777777" w:rsidR="00007441" w:rsidRPr="00E02560" w:rsidRDefault="00007441" w:rsidP="002E2E82">
            <w:pPr>
              <w:jc w:val="right"/>
              <w:rPr>
                <w:sz w:val="20"/>
                <w:szCs w:val="20"/>
              </w:rPr>
            </w:pPr>
            <w:r w:rsidRPr="00E02560">
              <w:rPr>
                <w:sz w:val="20"/>
                <w:szCs w:val="20"/>
              </w:rPr>
              <w:t>May-19</w:t>
            </w:r>
          </w:p>
        </w:tc>
        <w:tc>
          <w:tcPr>
            <w:tcW w:w="633" w:type="pct"/>
            <w:tcBorders>
              <w:top w:val="nil"/>
              <w:left w:val="single" w:sz="4" w:space="0" w:color="auto"/>
              <w:bottom w:val="nil"/>
              <w:right w:val="single" w:sz="4" w:space="0" w:color="auto"/>
            </w:tcBorders>
            <w:shd w:val="clear" w:color="auto" w:fill="FFFFFF" w:themeFill="background1"/>
          </w:tcPr>
          <w:p w14:paraId="6D2FE784" w14:textId="77777777" w:rsidR="00007441" w:rsidRPr="00E02560" w:rsidRDefault="00007441" w:rsidP="002E2E82">
            <w:pPr>
              <w:jc w:val="right"/>
              <w:rPr>
                <w:sz w:val="20"/>
                <w:szCs w:val="20"/>
              </w:rPr>
            </w:pPr>
            <w:r w:rsidRPr="00E02560">
              <w:rPr>
                <w:sz w:val="20"/>
                <w:szCs w:val="20"/>
              </w:rPr>
              <w:t>189,750</w:t>
            </w:r>
          </w:p>
        </w:tc>
      </w:tr>
      <w:tr w:rsidR="00007441" w:rsidRPr="00E02560" w14:paraId="5C8E3E9E" w14:textId="77777777" w:rsidTr="002E2E82">
        <w:trPr>
          <w:trHeight w:val="145"/>
          <w:jc w:val="center"/>
        </w:trPr>
        <w:tc>
          <w:tcPr>
            <w:tcW w:w="3408" w:type="pct"/>
            <w:tcBorders>
              <w:top w:val="nil"/>
              <w:left w:val="single" w:sz="4" w:space="0" w:color="auto"/>
              <w:bottom w:val="nil"/>
              <w:right w:val="nil"/>
            </w:tcBorders>
            <w:shd w:val="clear" w:color="auto" w:fill="FFFFFF" w:themeFill="background1"/>
            <w:vAlign w:val="bottom"/>
          </w:tcPr>
          <w:p w14:paraId="41E778E7" w14:textId="77777777" w:rsidR="00007441" w:rsidRPr="00E02560" w:rsidRDefault="00007441" w:rsidP="002E2E82">
            <w:pPr>
              <w:ind w:left="5200" w:right="-198"/>
              <w:jc w:val="left"/>
              <w:rPr>
                <w:sz w:val="20"/>
                <w:szCs w:val="20"/>
              </w:rPr>
            </w:pPr>
            <w:r w:rsidRPr="00E02560">
              <w:rPr>
                <w:sz w:val="20"/>
                <w:szCs w:val="20"/>
              </w:rPr>
              <w:t>Phase XI:</w:t>
            </w:r>
          </w:p>
        </w:tc>
        <w:tc>
          <w:tcPr>
            <w:tcW w:w="959" w:type="pct"/>
            <w:tcBorders>
              <w:top w:val="nil"/>
              <w:left w:val="nil"/>
              <w:bottom w:val="nil"/>
              <w:right w:val="single" w:sz="4" w:space="0" w:color="auto"/>
            </w:tcBorders>
            <w:shd w:val="clear" w:color="auto" w:fill="FFFFFF" w:themeFill="background1"/>
            <w:vAlign w:val="bottom"/>
          </w:tcPr>
          <w:p w14:paraId="68161394" w14:textId="77777777" w:rsidR="00007441" w:rsidRPr="00E02560" w:rsidRDefault="00007441" w:rsidP="002E2E82">
            <w:pPr>
              <w:jc w:val="right"/>
              <w:rPr>
                <w:sz w:val="20"/>
                <w:szCs w:val="20"/>
              </w:rPr>
            </w:pPr>
            <w:r w:rsidRPr="00E02560">
              <w:rPr>
                <w:sz w:val="20"/>
                <w:szCs w:val="20"/>
              </w:rPr>
              <w:t>Jul-21</w:t>
            </w:r>
          </w:p>
        </w:tc>
        <w:tc>
          <w:tcPr>
            <w:tcW w:w="633" w:type="pct"/>
            <w:tcBorders>
              <w:top w:val="nil"/>
              <w:left w:val="single" w:sz="4" w:space="0" w:color="auto"/>
              <w:bottom w:val="nil"/>
              <w:right w:val="single" w:sz="4" w:space="0" w:color="auto"/>
            </w:tcBorders>
            <w:shd w:val="clear" w:color="auto" w:fill="FFFFFF" w:themeFill="background1"/>
          </w:tcPr>
          <w:p w14:paraId="31F9F08E" w14:textId="77777777" w:rsidR="00007441" w:rsidRPr="00E02560" w:rsidRDefault="00007441" w:rsidP="002E2E82">
            <w:pPr>
              <w:jc w:val="right"/>
              <w:rPr>
                <w:sz w:val="20"/>
                <w:szCs w:val="20"/>
              </w:rPr>
            </w:pPr>
            <w:r w:rsidRPr="00E02560">
              <w:rPr>
                <w:sz w:val="20"/>
                <w:szCs w:val="20"/>
              </w:rPr>
              <w:t>189,750</w:t>
            </w:r>
          </w:p>
        </w:tc>
      </w:tr>
      <w:tr w:rsidR="00007441" w:rsidRPr="00E02560" w14:paraId="0FB47A12" w14:textId="77777777" w:rsidTr="002E2E82">
        <w:trPr>
          <w:trHeight w:val="145"/>
          <w:jc w:val="center"/>
        </w:trPr>
        <w:tc>
          <w:tcPr>
            <w:tcW w:w="3408" w:type="pct"/>
            <w:tcBorders>
              <w:top w:val="nil"/>
              <w:left w:val="single" w:sz="4" w:space="0" w:color="auto"/>
              <w:bottom w:val="nil"/>
              <w:right w:val="nil"/>
            </w:tcBorders>
            <w:shd w:val="clear" w:color="auto" w:fill="FFFFFF" w:themeFill="background1"/>
            <w:vAlign w:val="bottom"/>
          </w:tcPr>
          <w:p w14:paraId="580514BB" w14:textId="77777777" w:rsidR="00007441" w:rsidRPr="00E02560" w:rsidRDefault="00007441" w:rsidP="002E2E82">
            <w:pPr>
              <w:ind w:left="5200" w:right="-198"/>
              <w:jc w:val="left"/>
              <w:rPr>
                <w:sz w:val="20"/>
                <w:szCs w:val="20"/>
              </w:rPr>
            </w:pPr>
            <w:r w:rsidRPr="00E02560">
              <w:rPr>
                <w:sz w:val="20"/>
                <w:szCs w:val="20"/>
              </w:rPr>
              <w:t>Phase XII:</w:t>
            </w:r>
          </w:p>
        </w:tc>
        <w:tc>
          <w:tcPr>
            <w:tcW w:w="959" w:type="pct"/>
            <w:tcBorders>
              <w:top w:val="nil"/>
              <w:left w:val="nil"/>
              <w:bottom w:val="nil"/>
              <w:right w:val="single" w:sz="4" w:space="0" w:color="auto"/>
            </w:tcBorders>
            <w:shd w:val="clear" w:color="auto" w:fill="FFFFFF" w:themeFill="background1"/>
            <w:vAlign w:val="bottom"/>
          </w:tcPr>
          <w:p w14:paraId="55F921E6" w14:textId="77777777" w:rsidR="00007441" w:rsidRPr="00E02560" w:rsidRDefault="00007441" w:rsidP="002E2E82">
            <w:pPr>
              <w:jc w:val="right"/>
              <w:rPr>
                <w:sz w:val="20"/>
                <w:szCs w:val="20"/>
              </w:rPr>
            </w:pPr>
            <w:r w:rsidRPr="00E02560">
              <w:rPr>
                <w:sz w:val="20"/>
                <w:szCs w:val="20"/>
              </w:rPr>
              <w:t>Jun-23</w:t>
            </w:r>
          </w:p>
        </w:tc>
        <w:tc>
          <w:tcPr>
            <w:tcW w:w="633" w:type="pct"/>
            <w:tcBorders>
              <w:top w:val="nil"/>
              <w:left w:val="single" w:sz="4" w:space="0" w:color="auto"/>
              <w:bottom w:val="nil"/>
              <w:right w:val="single" w:sz="4" w:space="0" w:color="auto"/>
            </w:tcBorders>
            <w:shd w:val="clear" w:color="auto" w:fill="FFFFFF" w:themeFill="background1"/>
          </w:tcPr>
          <w:p w14:paraId="519657D5" w14:textId="77777777" w:rsidR="00007441" w:rsidRPr="00E02560" w:rsidRDefault="00007441" w:rsidP="002E2E82">
            <w:pPr>
              <w:jc w:val="right"/>
              <w:rPr>
                <w:sz w:val="20"/>
                <w:szCs w:val="20"/>
              </w:rPr>
            </w:pPr>
            <w:r w:rsidRPr="00E02560">
              <w:rPr>
                <w:sz w:val="20"/>
                <w:szCs w:val="20"/>
              </w:rPr>
              <w:t>392,782</w:t>
            </w:r>
          </w:p>
        </w:tc>
      </w:tr>
      <w:tr w:rsidR="00007441" w:rsidRPr="00E02560" w14:paraId="6FDEF2A5" w14:textId="77777777" w:rsidTr="002E2E82">
        <w:trPr>
          <w:trHeight w:val="233"/>
          <w:jc w:val="center"/>
        </w:trPr>
        <w:tc>
          <w:tcPr>
            <w:tcW w:w="4367" w:type="pct"/>
            <w:gridSpan w:val="2"/>
            <w:tcBorders>
              <w:top w:val="nil"/>
              <w:left w:val="single" w:sz="4" w:space="0" w:color="auto"/>
              <w:bottom w:val="single" w:sz="4" w:space="0" w:color="auto"/>
              <w:right w:val="single" w:sz="4" w:space="0" w:color="auto"/>
            </w:tcBorders>
          </w:tcPr>
          <w:p w14:paraId="19BBC967" w14:textId="77777777" w:rsidR="00007441" w:rsidRPr="00E02560" w:rsidRDefault="00007441" w:rsidP="002E2E82">
            <w:pPr>
              <w:tabs>
                <w:tab w:val="left" w:pos="7550"/>
              </w:tabs>
              <w:ind w:left="7180" w:right="-108"/>
              <w:jc w:val="left"/>
              <w:rPr>
                <w:sz w:val="20"/>
                <w:szCs w:val="20"/>
              </w:rPr>
            </w:pPr>
            <w:r w:rsidRPr="00E02560">
              <w:rPr>
                <w:sz w:val="20"/>
                <w:szCs w:val="20"/>
              </w:rPr>
              <w:tab/>
              <w:t>Total:</w:t>
            </w:r>
          </w:p>
        </w:tc>
        <w:tc>
          <w:tcPr>
            <w:tcW w:w="633" w:type="pct"/>
            <w:tcBorders>
              <w:top w:val="nil"/>
              <w:left w:val="single" w:sz="4" w:space="0" w:color="auto"/>
              <w:bottom w:val="single" w:sz="4" w:space="0" w:color="auto"/>
              <w:right w:val="single" w:sz="4" w:space="0" w:color="auto"/>
            </w:tcBorders>
          </w:tcPr>
          <w:p w14:paraId="542A251F" w14:textId="77777777" w:rsidR="00007441" w:rsidRPr="00E02560" w:rsidRDefault="00007441" w:rsidP="002E2E82">
            <w:pPr>
              <w:jc w:val="right"/>
              <w:rPr>
                <w:sz w:val="20"/>
                <w:szCs w:val="20"/>
              </w:rPr>
            </w:pPr>
            <w:r w:rsidRPr="00E02560">
              <w:rPr>
                <w:sz w:val="20"/>
                <w:szCs w:val="20"/>
              </w:rPr>
              <w:t>2,154,242</w:t>
            </w:r>
          </w:p>
        </w:tc>
      </w:tr>
      <w:tr w:rsidR="00007441" w:rsidRPr="00E02560" w14:paraId="3EACE301" w14:textId="77777777" w:rsidTr="002E2E82">
        <w:trPr>
          <w:trHeight w:val="233"/>
          <w:jc w:val="center"/>
        </w:trPr>
        <w:tc>
          <w:tcPr>
            <w:tcW w:w="4367" w:type="pct"/>
            <w:gridSpan w:val="2"/>
            <w:tcBorders>
              <w:top w:val="single" w:sz="4" w:space="0" w:color="auto"/>
            </w:tcBorders>
            <w:shd w:val="clear" w:color="auto" w:fill="FFFFFF" w:themeFill="background1"/>
          </w:tcPr>
          <w:p w14:paraId="570FA2B8" w14:textId="77777777" w:rsidR="00007441" w:rsidRPr="00E02560" w:rsidRDefault="00007441" w:rsidP="002E2E82">
            <w:pPr>
              <w:jc w:val="left"/>
              <w:rPr>
                <w:sz w:val="20"/>
                <w:szCs w:val="20"/>
              </w:rPr>
            </w:pPr>
            <w:r w:rsidRPr="00E02560">
              <w:rPr>
                <w:sz w:val="20"/>
                <w:szCs w:val="20"/>
              </w:rPr>
              <w:t>Amount requested for renewal (phase XIII) (US $):</w:t>
            </w:r>
          </w:p>
        </w:tc>
        <w:tc>
          <w:tcPr>
            <w:tcW w:w="633" w:type="pct"/>
          </w:tcPr>
          <w:p w14:paraId="0DE25393" w14:textId="77777777" w:rsidR="00007441" w:rsidRPr="00E02560" w:rsidRDefault="00007441" w:rsidP="002E2E82">
            <w:pPr>
              <w:jc w:val="right"/>
              <w:rPr>
                <w:sz w:val="20"/>
                <w:szCs w:val="20"/>
              </w:rPr>
            </w:pPr>
            <w:r w:rsidRPr="00E02560">
              <w:rPr>
                <w:sz w:val="20"/>
                <w:szCs w:val="20"/>
              </w:rPr>
              <w:t>392,782</w:t>
            </w:r>
          </w:p>
        </w:tc>
      </w:tr>
      <w:tr w:rsidR="00007441" w:rsidRPr="00E02560" w14:paraId="09F1200A" w14:textId="77777777" w:rsidTr="002E2E82">
        <w:trPr>
          <w:trHeight w:val="233"/>
          <w:jc w:val="center"/>
        </w:trPr>
        <w:tc>
          <w:tcPr>
            <w:tcW w:w="4367" w:type="pct"/>
            <w:gridSpan w:val="2"/>
          </w:tcPr>
          <w:p w14:paraId="098D6479" w14:textId="77777777" w:rsidR="00007441" w:rsidRPr="00E02560" w:rsidRDefault="00007441" w:rsidP="002E2E82">
            <w:pPr>
              <w:jc w:val="left"/>
              <w:rPr>
                <w:sz w:val="20"/>
                <w:szCs w:val="20"/>
              </w:rPr>
            </w:pPr>
            <w:r w:rsidRPr="00E02560">
              <w:rPr>
                <w:sz w:val="20"/>
                <w:szCs w:val="20"/>
              </w:rPr>
              <w:t xml:space="preserve">Amount recommended for approval for phase XIII (US $): </w:t>
            </w:r>
          </w:p>
        </w:tc>
        <w:tc>
          <w:tcPr>
            <w:tcW w:w="633" w:type="pct"/>
          </w:tcPr>
          <w:p w14:paraId="105437E6" w14:textId="77777777" w:rsidR="00007441" w:rsidRPr="00E02560" w:rsidRDefault="00007441" w:rsidP="002E2E82">
            <w:pPr>
              <w:jc w:val="right"/>
              <w:rPr>
                <w:sz w:val="20"/>
                <w:szCs w:val="20"/>
              </w:rPr>
            </w:pPr>
            <w:r w:rsidRPr="00E02560">
              <w:rPr>
                <w:sz w:val="20"/>
                <w:szCs w:val="20"/>
              </w:rPr>
              <w:t>392,782</w:t>
            </w:r>
          </w:p>
        </w:tc>
      </w:tr>
      <w:tr w:rsidR="00007441" w:rsidRPr="00E02560" w14:paraId="1E58298A" w14:textId="77777777" w:rsidTr="002E2E82">
        <w:trPr>
          <w:trHeight w:val="233"/>
          <w:jc w:val="center"/>
        </w:trPr>
        <w:tc>
          <w:tcPr>
            <w:tcW w:w="4367" w:type="pct"/>
            <w:gridSpan w:val="2"/>
          </w:tcPr>
          <w:p w14:paraId="0266DCEE" w14:textId="77777777" w:rsidR="00007441" w:rsidRPr="00E02560" w:rsidRDefault="00007441" w:rsidP="002E2E82">
            <w:pPr>
              <w:jc w:val="left"/>
              <w:rPr>
                <w:sz w:val="20"/>
                <w:szCs w:val="20"/>
              </w:rPr>
            </w:pPr>
            <w:r w:rsidRPr="00E02560">
              <w:rPr>
                <w:sz w:val="20"/>
                <w:szCs w:val="20"/>
              </w:rPr>
              <w:t>Agency support costs (US $):</w:t>
            </w:r>
          </w:p>
        </w:tc>
        <w:tc>
          <w:tcPr>
            <w:tcW w:w="633" w:type="pct"/>
          </w:tcPr>
          <w:p w14:paraId="3F3639E7" w14:textId="77777777" w:rsidR="00007441" w:rsidRPr="00E02560" w:rsidRDefault="00007441" w:rsidP="002E2E82">
            <w:pPr>
              <w:jc w:val="right"/>
              <w:rPr>
                <w:sz w:val="20"/>
                <w:szCs w:val="20"/>
              </w:rPr>
            </w:pPr>
            <w:r w:rsidRPr="00E02560">
              <w:rPr>
                <w:sz w:val="20"/>
                <w:szCs w:val="20"/>
              </w:rPr>
              <w:t>0</w:t>
            </w:r>
          </w:p>
        </w:tc>
      </w:tr>
      <w:tr w:rsidR="00007441" w:rsidRPr="00E02560" w14:paraId="7D632F1A" w14:textId="77777777" w:rsidTr="002E2E82">
        <w:trPr>
          <w:trHeight w:val="233"/>
          <w:jc w:val="center"/>
        </w:trPr>
        <w:tc>
          <w:tcPr>
            <w:tcW w:w="4367" w:type="pct"/>
            <w:gridSpan w:val="2"/>
          </w:tcPr>
          <w:p w14:paraId="373E5CB7" w14:textId="77777777" w:rsidR="00007441" w:rsidRPr="00E02560" w:rsidRDefault="00007441" w:rsidP="002E2E82">
            <w:pPr>
              <w:jc w:val="left"/>
              <w:rPr>
                <w:sz w:val="20"/>
                <w:szCs w:val="20"/>
              </w:rPr>
            </w:pPr>
            <w:r w:rsidRPr="00E02560">
              <w:rPr>
                <w:sz w:val="20"/>
                <w:szCs w:val="20"/>
              </w:rPr>
              <w:t>Total cost of institutional strengthening phase XIII to the Multilateral Fund (US $):</w:t>
            </w:r>
          </w:p>
        </w:tc>
        <w:tc>
          <w:tcPr>
            <w:tcW w:w="633" w:type="pct"/>
          </w:tcPr>
          <w:p w14:paraId="6E779A31" w14:textId="77777777" w:rsidR="00007441" w:rsidRPr="00E02560" w:rsidRDefault="00007441" w:rsidP="002E2E82">
            <w:pPr>
              <w:jc w:val="right"/>
              <w:rPr>
                <w:sz w:val="20"/>
                <w:szCs w:val="20"/>
              </w:rPr>
            </w:pPr>
            <w:r w:rsidRPr="00E02560">
              <w:rPr>
                <w:sz w:val="20"/>
                <w:szCs w:val="20"/>
              </w:rPr>
              <w:t>392,782</w:t>
            </w:r>
          </w:p>
        </w:tc>
      </w:tr>
      <w:tr w:rsidR="00007441" w:rsidRPr="00E02560" w14:paraId="45BFDCB2" w14:textId="77777777" w:rsidTr="002E2E82">
        <w:trPr>
          <w:trHeight w:val="233"/>
          <w:jc w:val="center"/>
        </w:trPr>
        <w:tc>
          <w:tcPr>
            <w:tcW w:w="4367" w:type="pct"/>
            <w:gridSpan w:val="2"/>
          </w:tcPr>
          <w:p w14:paraId="6112E876" w14:textId="77777777" w:rsidR="00007441" w:rsidRPr="00E02560" w:rsidRDefault="00007441" w:rsidP="002E2E82">
            <w:pPr>
              <w:jc w:val="left"/>
              <w:rPr>
                <w:sz w:val="20"/>
                <w:szCs w:val="20"/>
              </w:rPr>
            </w:pPr>
            <w:r w:rsidRPr="00E02560">
              <w:rPr>
                <w:sz w:val="20"/>
                <w:szCs w:val="20"/>
              </w:rPr>
              <w:t>Date of approval of country programme:</w:t>
            </w:r>
          </w:p>
        </w:tc>
        <w:tc>
          <w:tcPr>
            <w:tcW w:w="633" w:type="pct"/>
            <w:shd w:val="clear" w:color="auto" w:fill="FFFFFF" w:themeFill="background1"/>
          </w:tcPr>
          <w:p w14:paraId="2D6CE5FD" w14:textId="77777777" w:rsidR="00007441" w:rsidRPr="00E02560" w:rsidRDefault="00007441" w:rsidP="002E2E82">
            <w:pPr>
              <w:jc w:val="right"/>
              <w:rPr>
                <w:sz w:val="20"/>
                <w:szCs w:val="20"/>
              </w:rPr>
            </w:pPr>
            <w:r w:rsidRPr="00E02560">
              <w:rPr>
                <w:sz w:val="20"/>
                <w:szCs w:val="20"/>
              </w:rPr>
              <w:t>1994</w:t>
            </w:r>
          </w:p>
        </w:tc>
      </w:tr>
      <w:tr w:rsidR="00007441" w:rsidRPr="00E02560" w14:paraId="41B27243" w14:textId="77777777" w:rsidTr="002E2E82">
        <w:trPr>
          <w:trHeight w:val="233"/>
          <w:jc w:val="center"/>
        </w:trPr>
        <w:tc>
          <w:tcPr>
            <w:tcW w:w="4367" w:type="pct"/>
            <w:gridSpan w:val="2"/>
            <w:tcBorders>
              <w:bottom w:val="single" w:sz="4" w:space="0" w:color="auto"/>
            </w:tcBorders>
          </w:tcPr>
          <w:p w14:paraId="6C8284EF" w14:textId="77777777" w:rsidR="00007441" w:rsidRPr="00E02560" w:rsidRDefault="00007441" w:rsidP="002E2E82">
            <w:pPr>
              <w:jc w:val="left"/>
              <w:rPr>
                <w:sz w:val="20"/>
                <w:szCs w:val="20"/>
              </w:rPr>
            </w:pPr>
            <w:r w:rsidRPr="00E02560">
              <w:rPr>
                <w:sz w:val="20"/>
                <w:szCs w:val="20"/>
              </w:rPr>
              <w:t>Date of approval of HCFC phase-out management plan:</w:t>
            </w:r>
          </w:p>
        </w:tc>
        <w:tc>
          <w:tcPr>
            <w:tcW w:w="633" w:type="pct"/>
            <w:tcBorders>
              <w:bottom w:val="single" w:sz="4" w:space="0" w:color="auto"/>
            </w:tcBorders>
            <w:shd w:val="clear" w:color="auto" w:fill="FFFFFF" w:themeFill="background1"/>
          </w:tcPr>
          <w:p w14:paraId="6632B0B8" w14:textId="77777777" w:rsidR="00007441" w:rsidRPr="00E02560" w:rsidRDefault="00007441" w:rsidP="002E2E82">
            <w:pPr>
              <w:jc w:val="right"/>
              <w:rPr>
                <w:sz w:val="20"/>
                <w:szCs w:val="20"/>
              </w:rPr>
            </w:pPr>
            <w:r w:rsidRPr="00E02560">
              <w:rPr>
                <w:sz w:val="20"/>
                <w:szCs w:val="20"/>
              </w:rPr>
              <w:t>2011</w:t>
            </w:r>
          </w:p>
        </w:tc>
      </w:tr>
      <w:tr w:rsidR="00007441" w:rsidRPr="00E02560" w14:paraId="4528FD7D" w14:textId="77777777" w:rsidTr="002E2E82">
        <w:trPr>
          <w:trHeight w:val="233"/>
          <w:jc w:val="center"/>
        </w:trPr>
        <w:tc>
          <w:tcPr>
            <w:tcW w:w="4367" w:type="pct"/>
            <w:gridSpan w:val="2"/>
            <w:tcBorders>
              <w:bottom w:val="single" w:sz="4" w:space="0" w:color="auto"/>
            </w:tcBorders>
          </w:tcPr>
          <w:p w14:paraId="75D651FF" w14:textId="77777777" w:rsidR="00007441" w:rsidRPr="00E02560" w:rsidRDefault="00007441" w:rsidP="002E2E82">
            <w:pPr>
              <w:jc w:val="left"/>
              <w:rPr>
                <w:sz w:val="20"/>
                <w:szCs w:val="20"/>
              </w:rPr>
            </w:pPr>
            <w:r w:rsidRPr="00E02560">
              <w:rPr>
                <w:sz w:val="20"/>
                <w:szCs w:val="20"/>
              </w:rPr>
              <w:t>Date of approval of Kigali HFC implementation plan:</w:t>
            </w:r>
          </w:p>
        </w:tc>
        <w:tc>
          <w:tcPr>
            <w:tcW w:w="633" w:type="pct"/>
            <w:tcBorders>
              <w:bottom w:val="single" w:sz="4" w:space="0" w:color="auto"/>
            </w:tcBorders>
            <w:shd w:val="clear" w:color="auto" w:fill="FFFFFF" w:themeFill="background1"/>
          </w:tcPr>
          <w:p w14:paraId="3A14A5CA" w14:textId="77777777" w:rsidR="00007441" w:rsidRPr="00E02560" w:rsidRDefault="00007441" w:rsidP="002E2E82">
            <w:pPr>
              <w:jc w:val="right"/>
              <w:rPr>
                <w:sz w:val="20"/>
                <w:szCs w:val="20"/>
              </w:rPr>
            </w:pPr>
            <w:r w:rsidRPr="00E02560">
              <w:rPr>
                <w:sz w:val="20"/>
                <w:szCs w:val="20"/>
              </w:rPr>
              <w:t>2024</w:t>
            </w:r>
          </w:p>
        </w:tc>
      </w:tr>
      <w:tr w:rsidR="00007441" w:rsidRPr="00E02560" w14:paraId="171BC206" w14:textId="77777777" w:rsidTr="002E2E82">
        <w:trPr>
          <w:trHeight w:val="233"/>
          <w:jc w:val="center"/>
        </w:trPr>
        <w:tc>
          <w:tcPr>
            <w:tcW w:w="4367" w:type="pct"/>
            <w:gridSpan w:val="2"/>
            <w:tcBorders>
              <w:top w:val="single" w:sz="4" w:space="0" w:color="auto"/>
              <w:left w:val="single" w:sz="4" w:space="0" w:color="auto"/>
              <w:bottom w:val="nil"/>
              <w:right w:val="single" w:sz="4" w:space="0" w:color="auto"/>
            </w:tcBorders>
          </w:tcPr>
          <w:p w14:paraId="50918CB6" w14:textId="77777777" w:rsidR="00007441" w:rsidRPr="00E02560" w:rsidRDefault="00007441" w:rsidP="002E2E82">
            <w:pPr>
              <w:spacing w:before="20"/>
              <w:jc w:val="left"/>
              <w:rPr>
                <w:sz w:val="20"/>
                <w:szCs w:val="20"/>
              </w:rPr>
            </w:pPr>
            <w:r w:rsidRPr="00E02560">
              <w:rPr>
                <w:sz w:val="20"/>
                <w:szCs w:val="20"/>
                <w:lang w:val="en-GB"/>
              </w:rPr>
              <w:t>Baseline consumption of controlled substances (ODP tonnes/CO</w:t>
            </w:r>
            <w:r w:rsidRPr="00E02560">
              <w:rPr>
                <w:sz w:val="20"/>
                <w:szCs w:val="20"/>
                <w:vertAlign w:val="subscript"/>
                <w:lang w:val="en-GB"/>
              </w:rPr>
              <w:t>2</w:t>
            </w:r>
            <w:r w:rsidRPr="00E02560">
              <w:rPr>
                <w:sz w:val="20"/>
                <w:szCs w:val="20"/>
                <w:lang w:val="en-GB"/>
              </w:rPr>
              <w:t>-eq tonnes):</w:t>
            </w:r>
          </w:p>
        </w:tc>
        <w:tc>
          <w:tcPr>
            <w:tcW w:w="633" w:type="pct"/>
            <w:tcBorders>
              <w:top w:val="single" w:sz="4" w:space="0" w:color="auto"/>
              <w:left w:val="single" w:sz="4" w:space="0" w:color="auto"/>
              <w:bottom w:val="nil"/>
              <w:right w:val="single" w:sz="4" w:space="0" w:color="auto"/>
            </w:tcBorders>
            <w:shd w:val="clear" w:color="auto" w:fill="FFFFFF" w:themeFill="background1"/>
            <w:vAlign w:val="bottom"/>
          </w:tcPr>
          <w:p w14:paraId="7ACFF5F5" w14:textId="77777777" w:rsidR="00007441" w:rsidRPr="00E02560" w:rsidRDefault="00007441" w:rsidP="002E2E82">
            <w:pPr>
              <w:jc w:val="right"/>
              <w:rPr>
                <w:sz w:val="20"/>
                <w:szCs w:val="20"/>
              </w:rPr>
            </w:pPr>
          </w:p>
        </w:tc>
      </w:tr>
      <w:tr w:rsidR="00007441" w:rsidRPr="00E02560" w14:paraId="715D4732" w14:textId="77777777" w:rsidTr="002E2E82">
        <w:trPr>
          <w:trHeight w:val="233"/>
          <w:jc w:val="center"/>
        </w:trPr>
        <w:tc>
          <w:tcPr>
            <w:tcW w:w="4367" w:type="pct"/>
            <w:gridSpan w:val="2"/>
            <w:tcBorders>
              <w:top w:val="nil"/>
              <w:left w:val="single" w:sz="4" w:space="0" w:color="auto"/>
              <w:bottom w:val="nil"/>
              <w:right w:val="single" w:sz="4" w:space="0" w:color="auto"/>
            </w:tcBorders>
          </w:tcPr>
          <w:p w14:paraId="1EEF29FD" w14:textId="77777777" w:rsidR="00007441" w:rsidRPr="00E02560" w:rsidRDefault="00007441" w:rsidP="002E2E82">
            <w:pPr>
              <w:spacing w:after="20"/>
              <w:ind w:left="360" w:hanging="360"/>
              <w:jc w:val="left"/>
              <w:rPr>
                <w:sz w:val="20"/>
                <w:szCs w:val="20"/>
              </w:rPr>
            </w:pPr>
            <w:r w:rsidRPr="00E02560">
              <w:rPr>
                <w:sz w:val="20"/>
                <w:szCs w:val="20"/>
              </w:rPr>
              <w:t>(a)</w:t>
            </w:r>
            <w:r w:rsidRPr="00E02560">
              <w:rPr>
                <w:sz w:val="20"/>
                <w:szCs w:val="20"/>
              </w:rPr>
              <w:tab/>
              <w:t>Annex B, Group III (methyl chloroform) (average 1998-2000)</w:t>
            </w:r>
          </w:p>
        </w:tc>
        <w:tc>
          <w:tcPr>
            <w:tcW w:w="633" w:type="pct"/>
            <w:tcBorders>
              <w:top w:val="nil"/>
              <w:left w:val="single" w:sz="4" w:space="0" w:color="auto"/>
              <w:bottom w:val="nil"/>
              <w:right w:val="single" w:sz="4" w:space="0" w:color="auto"/>
            </w:tcBorders>
            <w:shd w:val="clear" w:color="auto" w:fill="FFFFFF" w:themeFill="background1"/>
            <w:vAlign w:val="bottom"/>
          </w:tcPr>
          <w:p w14:paraId="582A7F2A" w14:textId="77777777" w:rsidR="00007441" w:rsidRPr="00E02560" w:rsidRDefault="00007441" w:rsidP="002E2E82">
            <w:pPr>
              <w:jc w:val="right"/>
              <w:rPr>
                <w:sz w:val="20"/>
                <w:szCs w:val="20"/>
              </w:rPr>
            </w:pPr>
            <w:r w:rsidRPr="00E02560">
              <w:rPr>
                <w:sz w:val="20"/>
                <w:szCs w:val="20"/>
              </w:rPr>
              <w:t>0.0</w:t>
            </w:r>
          </w:p>
        </w:tc>
      </w:tr>
      <w:tr w:rsidR="00007441" w:rsidRPr="00E02560" w14:paraId="5E5A69A7" w14:textId="77777777" w:rsidTr="002E2E82">
        <w:trPr>
          <w:trHeight w:val="233"/>
          <w:jc w:val="center"/>
        </w:trPr>
        <w:tc>
          <w:tcPr>
            <w:tcW w:w="4367" w:type="pct"/>
            <w:gridSpan w:val="2"/>
            <w:tcBorders>
              <w:top w:val="nil"/>
              <w:left w:val="single" w:sz="4" w:space="0" w:color="auto"/>
              <w:bottom w:val="nil"/>
              <w:right w:val="single" w:sz="4" w:space="0" w:color="auto"/>
            </w:tcBorders>
          </w:tcPr>
          <w:p w14:paraId="22813A4F" w14:textId="77777777" w:rsidR="00007441" w:rsidRPr="00E02560" w:rsidRDefault="00007441" w:rsidP="002E2E82">
            <w:pPr>
              <w:spacing w:after="20"/>
              <w:ind w:left="360" w:hanging="360"/>
              <w:jc w:val="left"/>
              <w:rPr>
                <w:sz w:val="20"/>
                <w:szCs w:val="20"/>
              </w:rPr>
            </w:pPr>
            <w:r w:rsidRPr="00E02560">
              <w:rPr>
                <w:sz w:val="20"/>
                <w:szCs w:val="20"/>
              </w:rPr>
              <w:t>(b)</w:t>
            </w:r>
            <w:r w:rsidRPr="00E02560">
              <w:rPr>
                <w:sz w:val="20"/>
                <w:szCs w:val="20"/>
              </w:rPr>
              <w:tab/>
              <w:t>Annex C, Group I (HCFCs) (average 2009-2010)</w:t>
            </w:r>
          </w:p>
        </w:tc>
        <w:tc>
          <w:tcPr>
            <w:tcW w:w="633" w:type="pct"/>
            <w:tcBorders>
              <w:top w:val="nil"/>
              <w:left w:val="single" w:sz="4" w:space="0" w:color="auto"/>
              <w:bottom w:val="nil"/>
              <w:right w:val="single" w:sz="4" w:space="0" w:color="auto"/>
            </w:tcBorders>
            <w:shd w:val="clear" w:color="auto" w:fill="FFFFFF" w:themeFill="background1"/>
            <w:vAlign w:val="bottom"/>
          </w:tcPr>
          <w:p w14:paraId="52A6A6D0" w14:textId="77777777" w:rsidR="00007441" w:rsidRPr="00E02560" w:rsidRDefault="00007441" w:rsidP="002E2E82">
            <w:pPr>
              <w:jc w:val="right"/>
              <w:rPr>
                <w:sz w:val="20"/>
                <w:szCs w:val="20"/>
              </w:rPr>
            </w:pPr>
            <w:r w:rsidRPr="00E02560">
              <w:rPr>
                <w:sz w:val="20"/>
                <w:szCs w:val="20"/>
              </w:rPr>
              <w:t>17.8</w:t>
            </w:r>
          </w:p>
        </w:tc>
      </w:tr>
      <w:tr w:rsidR="00007441" w:rsidRPr="00E02560" w14:paraId="248760D6" w14:textId="77777777" w:rsidTr="002E2E82">
        <w:trPr>
          <w:trHeight w:val="219"/>
          <w:jc w:val="center"/>
        </w:trPr>
        <w:tc>
          <w:tcPr>
            <w:tcW w:w="4367" w:type="pct"/>
            <w:gridSpan w:val="2"/>
            <w:tcBorders>
              <w:top w:val="nil"/>
              <w:bottom w:val="nil"/>
            </w:tcBorders>
          </w:tcPr>
          <w:p w14:paraId="4D9421AE" w14:textId="77777777" w:rsidR="00007441" w:rsidRPr="00E02560" w:rsidRDefault="00007441" w:rsidP="002E2E82">
            <w:pPr>
              <w:spacing w:after="20"/>
              <w:ind w:left="360" w:hanging="360"/>
              <w:jc w:val="left"/>
              <w:rPr>
                <w:sz w:val="20"/>
                <w:szCs w:val="20"/>
              </w:rPr>
            </w:pPr>
            <w:r w:rsidRPr="00E02560">
              <w:rPr>
                <w:sz w:val="20"/>
                <w:szCs w:val="20"/>
              </w:rPr>
              <w:t>(c)</w:t>
            </w:r>
            <w:r w:rsidRPr="00E02560">
              <w:rPr>
                <w:sz w:val="20"/>
                <w:szCs w:val="20"/>
              </w:rPr>
              <w:tab/>
              <w:t>Annex E (methyl bromide) (average 1995-1998)</w:t>
            </w:r>
          </w:p>
        </w:tc>
        <w:tc>
          <w:tcPr>
            <w:tcW w:w="633" w:type="pct"/>
            <w:tcBorders>
              <w:top w:val="nil"/>
              <w:bottom w:val="nil"/>
            </w:tcBorders>
            <w:shd w:val="clear" w:color="auto" w:fill="FFFFFF" w:themeFill="background1"/>
            <w:vAlign w:val="bottom"/>
          </w:tcPr>
          <w:p w14:paraId="46DCED46" w14:textId="77777777" w:rsidR="00007441" w:rsidRPr="00E02560" w:rsidRDefault="00007441" w:rsidP="002E2E82">
            <w:pPr>
              <w:jc w:val="right"/>
              <w:rPr>
                <w:sz w:val="20"/>
                <w:szCs w:val="20"/>
              </w:rPr>
            </w:pPr>
            <w:r w:rsidRPr="00E02560">
              <w:rPr>
                <w:sz w:val="20"/>
                <w:szCs w:val="20"/>
              </w:rPr>
              <w:t>557.0</w:t>
            </w:r>
          </w:p>
        </w:tc>
      </w:tr>
      <w:tr w:rsidR="00007441" w:rsidRPr="00E02560" w14:paraId="79FECB40" w14:textId="77777777" w:rsidTr="002E2E82">
        <w:trPr>
          <w:trHeight w:val="233"/>
          <w:jc w:val="center"/>
        </w:trPr>
        <w:tc>
          <w:tcPr>
            <w:tcW w:w="4367" w:type="pct"/>
            <w:gridSpan w:val="2"/>
            <w:tcBorders>
              <w:top w:val="nil"/>
              <w:bottom w:val="single" w:sz="4" w:space="0" w:color="auto"/>
            </w:tcBorders>
          </w:tcPr>
          <w:p w14:paraId="789AB360" w14:textId="77777777" w:rsidR="00007441" w:rsidRPr="00E02560" w:rsidRDefault="00007441" w:rsidP="002E2E82">
            <w:pPr>
              <w:spacing w:after="20"/>
              <w:ind w:left="360" w:hanging="360"/>
              <w:jc w:val="left"/>
              <w:rPr>
                <w:sz w:val="20"/>
                <w:szCs w:val="20"/>
              </w:rPr>
            </w:pPr>
            <w:r w:rsidRPr="00E02560">
              <w:rPr>
                <w:sz w:val="20"/>
                <w:szCs w:val="20"/>
              </w:rPr>
              <w:t>(d)</w:t>
            </w:r>
            <w:r w:rsidRPr="00E02560">
              <w:rPr>
                <w:sz w:val="20"/>
                <w:szCs w:val="20"/>
              </w:rPr>
              <w:tab/>
              <w:t>Annex F (HFCs) (average 2020-2022 plus 65% of HCFC baseline)</w:t>
            </w:r>
          </w:p>
        </w:tc>
        <w:tc>
          <w:tcPr>
            <w:tcW w:w="633" w:type="pct"/>
            <w:tcBorders>
              <w:top w:val="nil"/>
              <w:left w:val="single" w:sz="4" w:space="0" w:color="auto"/>
              <w:bottom w:val="single" w:sz="4" w:space="0" w:color="auto"/>
              <w:right w:val="single" w:sz="4" w:space="0" w:color="auto"/>
            </w:tcBorders>
            <w:shd w:val="clear" w:color="auto" w:fill="FFFFFF" w:themeFill="background1"/>
          </w:tcPr>
          <w:p w14:paraId="61E06E92" w14:textId="77777777" w:rsidR="00007441" w:rsidRPr="00E02560" w:rsidRDefault="00007441" w:rsidP="002E2E82">
            <w:pPr>
              <w:spacing w:before="20"/>
              <w:jc w:val="right"/>
              <w:rPr>
                <w:sz w:val="20"/>
                <w:szCs w:val="20"/>
              </w:rPr>
            </w:pPr>
            <w:r w:rsidRPr="00E02560">
              <w:rPr>
                <w:sz w:val="20"/>
                <w:szCs w:val="20"/>
              </w:rPr>
              <w:t>1,210,624</w:t>
            </w:r>
          </w:p>
        </w:tc>
      </w:tr>
      <w:tr w:rsidR="00007441" w:rsidRPr="00E02560" w14:paraId="10B7BF5F" w14:textId="77777777" w:rsidTr="002E2E82">
        <w:trPr>
          <w:trHeight w:val="233"/>
          <w:jc w:val="center"/>
        </w:trPr>
        <w:tc>
          <w:tcPr>
            <w:tcW w:w="4367" w:type="pct"/>
            <w:gridSpan w:val="2"/>
            <w:tcBorders>
              <w:top w:val="single" w:sz="4" w:space="0" w:color="auto"/>
              <w:left w:val="single" w:sz="4" w:space="0" w:color="auto"/>
              <w:bottom w:val="nil"/>
              <w:right w:val="single" w:sz="4" w:space="0" w:color="auto"/>
            </w:tcBorders>
          </w:tcPr>
          <w:p w14:paraId="3EC84BE3" w14:textId="77777777" w:rsidR="00007441" w:rsidRPr="00E02560" w:rsidRDefault="00007441" w:rsidP="002E2E82">
            <w:pPr>
              <w:spacing w:before="20"/>
              <w:jc w:val="left"/>
              <w:rPr>
                <w:sz w:val="20"/>
                <w:szCs w:val="20"/>
              </w:rPr>
            </w:pPr>
            <w:r w:rsidRPr="00E02560">
              <w:rPr>
                <w:sz w:val="20"/>
                <w:szCs w:val="20"/>
                <w:lang w:val="en-GB"/>
              </w:rPr>
              <w:t>Latest reported ODS consumption (2025) (ODP tonnes) as per Article 7:</w:t>
            </w:r>
          </w:p>
        </w:tc>
        <w:tc>
          <w:tcPr>
            <w:tcW w:w="633" w:type="pct"/>
            <w:tcBorders>
              <w:top w:val="single" w:sz="4" w:space="0" w:color="auto"/>
              <w:left w:val="single" w:sz="4" w:space="0" w:color="auto"/>
              <w:bottom w:val="nil"/>
              <w:right w:val="single" w:sz="4" w:space="0" w:color="auto"/>
            </w:tcBorders>
            <w:shd w:val="clear" w:color="auto" w:fill="FFFFFF" w:themeFill="background1"/>
          </w:tcPr>
          <w:p w14:paraId="2514240D" w14:textId="77777777" w:rsidR="00007441" w:rsidRPr="00E02560" w:rsidRDefault="00007441" w:rsidP="002E2E82">
            <w:pPr>
              <w:spacing w:before="20"/>
              <w:jc w:val="right"/>
              <w:rPr>
                <w:sz w:val="20"/>
                <w:szCs w:val="20"/>
              </w:rPr>
            </w:pPr>
          </w:p>
        </w:tc>
      </w:tr>
      <w:tr w:rsidR="00007441" w:rsidRPr="00E02560" w14:paraId="72D65496" w14:textId="77777777" w:rsidTr="002E2E82">
        <w:trPr>
          <w:trHeight w:val="233"/>
          <w:jc w:val="center"/>
        </w:trPr>
        <w:tc>
          <w:tcPr>
            <w:tcW w:w="4367" w:type="pct"/>
            <w:gridSpan w:val="2"/>
            <w:tcBorders>
              <w:top w:val="nil"/>
              <w:left w:val="single" w:sz="4" w:space="0" w:color="auto"/>
              <w:bottom w:val="nil"/>
              <w:right w:val="single" w:sz="4" w:space="0" w:color="auto"/>
            </w:tcBorders>
          </w:tcPr>
          <w:p w14:paraId="74355F46" w14:textId="77777777" w:rsidR="00007441" w:rsidRPr="00E02560" w:rsidRDefault="00007441" w:rsidP="002E2E82">
            <w:pPr>
              <w:spacing w:after="20"/>
              <w:ind w:left="360" w:hanging="360"/>
              <w:jc w:val="left"/>
              <w:rPr>
                <w:sz w:val="20"/>
                <w:szCs w:val="20"/>
              </w:rPr>
            </w:pPr>
            <w:r w:rsidRPr="00E02560">
              <w:rPr>
                <w:sz w:val="20"/>
                <w:szCs w:val="20"/>
              </w:rPr>
              <w:t>(a)</w:t>
            </w:r>
            <w:r w:rsidRPr="00E02560">
              <w:rPr>
                <w:sz w:val="20"/>
                <w:szCs w:val="20"/>
              </w:rPr>
              <w:tab/>
              <w:t>Annex B, Group III (methyl chloroform)</w:t>
            </w:r>
          </w:p>
        </w:tc>
        <w:tc>
          <w:tcPr>
            <w:tcW w:w="633" w:type="pct"/>
            <w:tcBorders>
              <w:top w:val="nil"/>
              <w:left w:val="single" w:sz="4" w:space="0" w:color="auto"/>
              <w:bottom w:val="nil"/>
              <w:right w:val="single" w:sz="4" w:space="0" w:color="auto"/>
            </w:tcBorders>
            <w:shd w:val="clear" w:color="auto" w:fill="FFFFFF" w:themeFill="background1"/>
            <w:vAlign w:val="bottom"/>
          </w:tcPr>
          <w:p w14:paraId="3E94F05F" w14:textId="77777777" w:rsidR="00007441" w:rsidRPr="00E02560" w:rsidRDefault="00007441" w:rsidP="002E2E82">
            <w:pPr>
              <w:jc w:val="right"/>
              <w:rPr>
                <w:sz w:val="20"/>
                <w:szCs w:val="20"/>
              </w:rPr>
            </w:pPr>
            <w:r w:rsidRPr="00E02560">
              <w:rPr>
                <w:sz w:val="20"/>
                <w:szCs w:val="20"/>
              </w:rPr>
              <w:t>0.00</w:t>
            </w:r>
          </w:p>
        </w:tc>
      </w:tr>
      <w:tr w:rsidR="00007441" w:rsidRPr="00E02560" w14:paraId="222471E3" w14:textId="77777777" w:rsidTr="002E2E82">
        <w:trPr>
          <w:trHeight w:val="233"/>
          <w:jc w:val="center"/>
        </w:trPr>
        <w:tc>
          <w:tcPr>
            <w:tcW w:w="4367" w:type="pct"/>
            <w:gridSpan w:val="2"/>
            <w:tcBorders>
              <w:top w:val="nil"/>
              <w:left w:val="single" w:sz="4" w:space="0" w:color="auto"/>
              <w:bottom w:val="nil"/>
              <w:right w:val="single" w:sz="4" w:space="0" w:color="auto"/>
            </w:tcBorders>
          </w:tcPr>
          <w:p w14:paraId="2377E3CC" w14:textId="77777777" w:rsidR="00007441" w:rsidRPr="00E02560" w:rsidRDefault="00007441" w:rsidP="002E2E82">
            <w:pPr>
              <w:ind w:left="360" w:hanging="360"/>
              <w:jc w:val="left"/>
              <w:rPr>
                <w:sz w:val="20"/>
                <w:szCs w:val="20"/>
              </w:rPr>
            </w:pPr>
            <w:r w:rsidRPr="00E02560">
              <w:rPr>
                <w:sz w:val="20"/>
                <w:szCs w:val="20"/>
              </w:rPr>
              <w:t>(b)</w:t>
            </w:r>
            <w:r w:rsidRPr="00E02560">
              <w:rPr>
                <w:sz w:val="20"/>
                <w:szCs w:val="20"/>
              </w:rPr>
              <w:tab/>
              <w:t>Annex C, Group I (HCFCs)</w:t>
            </w:r>
          </w:p>
        </w:tc>
        <w:tc>
          <w:tcPr>
            <w:tcW w:w="633" w:type="pct"/>
            <w:tcBorders>
              <w:top w:val="nil"/>
              <w:left w:val="single" w:sz="4" w:space="0" w:color="auto"/>
              <w:bottom w:val="nil"/>
              <w:right w:val="single" w:sz="4" w:space="0" w:color="auto"/>
            </w:tcBorders>
            <w:shd w:val="clear" w:color="auto" w:fill="FFFFFF" w:themeFill="background1"/>
            <w:vAlign w:val="bottom"/>
          </w:tcPr>
          <w:p w14:paraId="496AD2C3" w14:textId="77777777" w:rsidR="00007441" w:rsidRPr="00E02560" w:rsidRDefault="00007441" w:rsidP="002E2E82">
            <w:pPr>
              <w:jc w:val="right"/>
              <w:rPr>
                <w:sz w:val="20"/>
                <w:szCs w:val="20"/>
              </w:rPr>
            </w:pPr>
            <w:r w:rsidRPr="00E02560">
              <w:rPr>
                <w:sz w:val="20"/>
                <w:szCs w:val="20"/>
              </w:rPr>
              <w:t>2.26</w:t>
            </w:r>
          </w:p>
        </w:tc>
      </w:tr>
      <w:tr w:rsidR="00007441" w:rsidRPr="00E02560" w14:paraId="1A11A462" w14:textId="77777777" w:rsidTr="002E2E82">
        <w:trPr>
          <w:trHeight w:val="233"/>
          <w:jc w:val="center"/>
        </w:trPr>
        <w:tc>
          <w:tcPr>
            <w:tcW w:w="4367" w:type="pct"/>
            <w:gridSpan w:val="2"/>
            <w:tcBorders>
              <w:top w:val="nil"/>
              <w:left w:val="single" w:sz="4" w:space="0" w:color="auto"/>
              <w:bottom w:val="nil"/>
              <w:right w:val="single" w:sz="4" w:space="0" w:color="auto"/>
            </w:tcBorders>
          </w:tcPr>
          <w:p w14:paraId="6B31CC48" w14:textId="77777777" w:rsidR="00007441" w:rsidRPr="00E02560" w:rsidRDefault="00007441" w:rsidP="002E2E82">
            <w:pPr>
              <w:spacing w:after="20"/>
              <w:ind w:left="360" w:hanging="360"/>
              <w:jc w:val="left"/>
              <w:rPr>
                <w:sz w:val="20"/>
                <w:szCs w:val="20"/>
              </w:rPr>
            </w:pPr>
            <w:r w:rsidRPr="00E02560">
              <w:rPr>
                <w:sz w:val="20"/>
                <w:szCs w:val="20"/>
              </w:rPr>
              <w:t>(c)</w:t>
            </w:r>
            <w:r w:rsidRPr="00E02560">
              <w:rPr>
                <w:sz w:val="20"/>
                <w:szCs w:val="20"/>
              </w:rPr>
              <w:tab/>
              <w:t>Annex E, (methyl bromide)</w:t>
            </w:r>
          </w:p>
        </w:tc>
        <w:tc>
          <w:tcPr>
            <w:tcW w:w="633" w:type="pct"/>
            <w:tcBorders>
              <w:top w:val="nil"/>
              <w:left w:val="single" w:sz="4" w:space="0" w:color="auto"/>
              <w:bottom w:val="nil"/>
              <w:right w:val="single" w:sz="4" w:space="0" w:color="auto"/>
            </w:tcBorders>
            <w:shd w:val="clear" w:color="auto" w:fill="FFFFFF" w:themeFill="background1"/>
            <w:vAlign w:val="bottom"/>
          </w:tcPr>
          <w:p w14:paraId="7076D68C" w14:textId="77777777" w:rsidR="00007441" w:rsidRPr="00E02560" w:rsidRDefault="00007441" w:rsidP="002E2E82">
            <w:pPr>
              <w:jc w:val="right"/>
              <w:rPr>
                <w:sz w:val="20"/>
                <w:szCs w:val="20"/>
              </w:rPr>
            </w:pPr>
            <w:r w:rsidRPr="00E02560">
              <w:rPr>
                <w:sz w:val="20"/>
                <w:szCs w:val="20"/>
              </w:rPr>
              <w:t>0.00</w:t>
            </w:r>
          </w:p>
        </w:tc>
      </w:tr>
      <w:tr w:rsidR="00007441" w:rsidRPr="00E02560" w14:paraId="594A4AD7" w14:textId="77777777" w:rsidTr="002E2E82">
        <w:trPr>
          <w:trHeight w:val="233"/>
          <w:jc w:val="center"/>
        </w:trPr>
        <w:tc>
          <w:tcPr>
            <w:tcW w:w="4367" w:type="pct"/>
            <w:gridSpan w:val="2"/>
            <w:tcBorders>
              <w:top w:val="nil"/>
              <w:left w:val="single" w:sz="4" w:space="0" w:color="auto"/>
              <w:bottom w:val="nil"/>
              <w:right w:val="single" w:sz="4" w:space="0" w:color="auto"/>
            </w:tcBorders>
          </w:tcPr>
          <w:p w14:paraId="31DC1041" w14:textId="77777777" w:rsidR="00007441" w:rsidRPr="00E02560" w:rsidRDefault="00007441" w:rsidP="002E2E82">
            <w:pPr>
              <w:tabs>
                <w:tab w:val="left" w:pos="6692"/>
                <w:tab w:val="right" w:pos="7560"/>
              </w:tabs>
              <w:ind w:left="6480" w:right="-108"/>
              <w:jc w:val="left"/>
              <w:rPr>
                <w:sz w:val="20"/>
                <w:szCs w:val="20"/>
              </w:rPr>
            </w:pPr>
            <w:r w:rsidRPr="00E02560">
              <w:rPr>
                <w:sz w:val="20"/>
                <w:szCs w:val="20"/>
              </w:rPr>
              <w:tab/>
              <w:t>Total:</w:t>
            </w:r>
          </w:p>
        </w:tc>
        <w:tc>
          <w:tcPr>
            <w:tcW w:w="633" w:type="pct"/>
            <w:tcBorders>
              <w:top w:val="nil"/>
              <w:left w:val="single" w:sz="4" w:space="0" w:color="auto"/>
              <w:bottom w:val="nil"/>
              <w:right w:val="single" w:sz="4" w:space="0" w:color="auto"/>
            </w:tcBorders>
            <w:shd w:val="clear" w:color="auto" w:fill="FFFFFF" w:themeFill="background1"/>
            <w:vAlign w:val="bottom"/>
          </w:tcPr>
          <w:p w14:paraId="6268607B" w14:textId="77777777" w:rsidR="00007441" w:rsidRPr="00E02560" w:rsidRDefault="00007441" w:rsidP="002E2E82">
            <w:pPr>
              <w:jc w:val="right"/>
              <w:rPr>
                <w:sz w:val="20"/>
                <w:szCs w:val="20"/>
              </w:rPr>
            </w:pPr>
            <w:r w:rsidRPr="00E02560">
              <w:rPr>
                <w:sz w:val="20"/>
                <w:szCs w:val="20"/>
              </w:rPr>
              <w:t>2.26</w:t>
            </w:r>
          </w:p>
        </w:tc>
      </w:tr>
      <w:tr w:rsidR="00007441" w:rsidRPr="00E02560" w14:paraId="19423316" w14:textId="77777777" w:rsidTr="002E2E82">
        <w:trPr>
          <w:trHeight w:val="233"/>
          <w:jc w:val="center"/>
        </w:trPr>
        <w:tc>
          <w:tcPr>
            <w:tcW w:w="4367" w:type="pct"/>
            <w:gridSpan w:val="2"/>
            <w:tcBorders>
              <w:top w:val="nil"/>
              <w:left w:val="single" w:sz="4" w:space="0" w:color="auto"/>
              <w:bottom w:val="single" w:sz="4" w:space="0" w:color="auto"/>
              <w:right w:val="single" w:sz="4" w:space="0" w:color="auto"/>
            </w:tcBorders>
          </w:tcPr>
          <w:p w14:paraId="1225F320" w14:textId="77777777" w:rsidR="00007441" w:rsidRPr="00E02560" w:rsidRDefault="00007441" w:rsidP="002E2E82">
            <w:pPr>
              <w:spacing w:after="20"/>
              <w:ind w:left="360" w:hanging="360"/>
              <w:jc w:val="left"/>
              <w:rPr>
                <w:sz w:val="20"/>
                <w:szCs w:val="20"/>
              </w:rPr>
            </w:pPr>
            <w:r w:rsidRPr="00E02560">
              <w:rPr>
                <w:sz w:val="20"/>
                <w:szCs w:val="20"/>
              </w:rPr>
              <w:t>(d)</w:t>
            </w:r>
            <w:r w:rsidRPr="00E02560">
              <w:rPr>
                <w:sz w:val="20"/>
                <w:szCs w:val="20"/>
              </w:rPr>
              <w:tab/>
              <w:t>Annex F (HFCs) (CO</w:t>
            </w:r>
            <w:r w:rsidRPr="00E02560">
              <w:rPr>
                <w:sz w:val="20"/>
                <w:szCs w:val="20"/>
                <w:vertAlign w:val="subscript"/>
              </w:rPr>
              <w:t>2</w:t>
            </w:r>
            <w:r w:rsidRPr="00E02560">
              <w:rPr>
                <w:sz w:val="20"/>
                <w:szCs w:val="20"/>
              </w:rPr>
              <w:t>-eq tonnes) as per Article 7:</w:t>
            </w:r>
          </w:p>
        </w:tc>
        <w:tc>
          <w:tcPr>
            <w:tcW w:w="633" w:type="pct"/>
            <w:tcBorders>
              <w:top w:val="nil"/>
              <w:left w:val="single" w:sz="4" w:space="0" w:color="auto"/>
              <w:bottom w:val="single" w:sz="4" w:space="0" w:color="auto"/>
              <w:right w:val="single" w:sz="4" w:space="0" w:color="auto"/>
            </w:tcBorders>
            <w:shd w:val="clear" w:color="auto" w:fill="FFFFFF" w:themeFill="background1"/>
          </w:tcPr>
          <w:p w14:paraId="54ECBE02" w14:textId="77777777" w:rsidR="00007441" w:rsidRPr="00E02560" w:rsidRDefault="00007441" w:rsidP="002E2E82">
            <w:pPr>
              <w:jc w:val="right"/>
              <w:rPr>
                <w:sz w:val="20"/>
                <w:szCs w:val="20"/>
              </w:rPr>
            </w:pPr>
            <w:r w:rsidRPr="00E02560">
              <w:rPr>
                <w:sz w:val="20"/>
                <w:szCs w:val="20"/>
              </w:rPr>
              <w:t>790,887</w:t>
            </w:r>
          </w:p>
        </w:tc>
      </w:tr>
      <w:tr w:rsidR="00007441" w:rsidRPr="00E02560" w14:paraId="2DBBA413" w14:textId="77777777" w:rsidTr="002E2E82">
        <w:trPr>
          <w:trHeight w:val="233"/>
          <w:jc w:val="center"/>
        </w:trPr>
        <w:tc>
          <w:tcPr>
            <w:tcW w:w="4367" w:type="pct"/>
            <w:gridSpan w:val="2"/>
            <w:tcBorders>
              <w:top w:val="nil"/>
              <w:left w:val="single" w:sz="4" w:space="0" w:color="auto"/>
              <w:bottom w:val="single" w:sz="4" w:space="0" w:color="auto"/>
              <w:right w:val="single" w:sz="4" w:space="0" w:color="auto"/>
            </w:tcBorders>
          </w:tcPr>
          <w:p w14:paraId="1BAE9D19" w14:textId="77777777" w:rsidR="00007441" w:rsidRPr="00E02560" w:rsidRDefault="00007441" w:rsidP="002E2E82">
            <w:pPr>
              <w:jc w:val="left"/>
              <w:rPr>
                <w:sz w:val="20"/>
                <w:szCs w:val="20"/>
              </w:rPr>
            </w:pPr>
            <w:r w:rsidRPr="00E02560">
              <w:rPr>
                <w:sz w:val="20"/>
                <w:szCs w:val="20"/>
              </w:rPr>
              <w:t>Year of reported country programme implementation data:</w:t>
            </w:r>
          </w:p>
        </w:tc>
        <w:tc>
          <w:tcPr>
            <w:tcW w:w="633" w:type="pct"/>
            <w:tcBorders>
              <w:top w:val="nil"/>
              <w:left w:val="single" w:sz="4" w:space="0" w:color="auto"/>
              <w:bottom w:val="single" w:sz="4" w:space="0" w:color="auto"/>
              <w:right w:val="single" w:sz="4" w:space="0" w:color="auto"/>
            </w:tcBorders>
            <w:shd w:val="clear" w:color="auto" w:fill="FFFFFF" w:themeFill="background1"/>
          </w:tcPr>
          <w:p w14:paraId="14CD9436" w14:textId="77777777" w:rsidR="00007441" w:rsidRPr="00E02560" w:rsidRDefault="00007441" w:rsidP="002E2E82">
            <w:pPr>
              <w:jc w:val="right"/>
              <w:rPr>
                <w:sz w:val="20"/>
                <w:szCs w:val="20"/>
              </w:rPr>
            </w:pPr>
            <w:r w:rsidRPr="00E02560">
              <w:rPr>
                <w:sz w:val="20"/>
                <w:szCs w:val="20"/>
              </w:rPr>
              <w:t>2025</w:t>
            </w:r>
          </w:p>
        </w:tc>
      </w:tr>
      <w:tr w:rsidR="00007441" w:rsidRPr="00E02560" w14:paraId="6EE17FD7" w14:textId="77777777" w:rsidTr="002E2E82">
        <w:trPr>
          <w:trHeight w:val="233"/>
          <w:jc w:val="center"/>
        </w:trPr>
        <w:tc>
          <w:tcPr>
            <w:tcW w:w="4367" w:type="pct"/>
            <w:gridSpan w:val="2"/>
            <w:tcBorders>
              <w:top w:val="single" w:sz="4" w:space="0" w:color="auto"/>
            </w:tcBorders>
          </w:tcPr>
          <w:p w14:paraId="1292392F" w14:textId="77777777" w:rsidR="00007441" w:rsidRPr="00E02560" w:rsidRDefault="00007441" w:rsidP="002E2E82">
            <w:pPr>
              <w:jc w:val="left"/>
              <w:rPr>
                <w:sz w:val="20"/>
                <w:szCs w:val="20"/>
              </w:rPr>
            </w:pPr>
            <w:r w:rsidRPr="00E02560">
              <w:rPr>
                <w:sz w:val="20"/>
                <w:szCs w:val="20"/>
              </w:rPr>
              <w:t>Amount approved for projects (as at December 2025) (US $):</w:t>
            </w:r>
          </w:p>
        </w:tc>
        <w:tc>
          <w:tcPr>
            <w:tcW w:w="633" w:type="pct"/>
            <w:tcBorders>
              <w:top w:val="single" w:sz="4" w:space="0" w:color="auto"/>
            </w:tcBorders>
            <w:vAlign w:val="bottom"/>
          </w:tcPr>
          <w:p w14:paraId="0EA8701B" w14:textId="77777777" w:rsidR="00007441" w:rsidRPr="00E02560" w:rsidRDefault="00007441" w:rsidP="002E2E82">
            <w:pPr>
              <w:jc w:val="right"/>
              <w:rPr>
                <w:sz w:val="20"/>
                <w:szCs w:val="20"/>
              </w:rPr>
            </w:pPr>
            <w:r w:rsidRPr="00E02560">
              <w:rPr>
                <w:sz w:val="20"/>
                <w:szCs w:val="20"/>
              </w:rPr>
              <w:t>14,010,923</w:t>
            </w:r>
          </w:p>
        </w:tc>
      </w:tr>
      <w:tr w:rsidR="00007441" w:rsidRPr="00E02560" w14:paraId="1D948CB6" w14:textId="77777777" w:rsidTr="002E2E82">
        <w:trPr>
          <w:trHeight w:val="233"/>
          <w:jc w:val="center"/>
        </w:trPr>
        <w:tc>
          <w:tcPr>
            <w:tcW w:w="4367" w:type="pct"/>
            <w:gridSpan w:val="2"/>
          </w:tcPr>
          <w:p w14:paraId="5BF2589C" w14:textId="77777777" w:rsidR="00007441" w:rsidRPr="00E02560" w:rsidRDefault="00007441" w:rsidP="002E2E82">
            <w:pPr>
              <w:jc w:val="left"/>
              <w:rPr>
                <w:sz w:val="20"/>
                <w:szCs w:val="20"/>
              </w:rPr>
            </w:pPr>
            <w:r w:rsidRPr="00E02560">
              <w:rPr>
                <w:sz w:val="20"/>
                <w:szCs w:val="20"/>
              </w:rPr>
              <w:t>Amount disbursed (as at December 2024) (US $):</w:t>
            </w:r>
          </w:p>
        </w:tc>
        <w:tc>
          <w:tcPr>
            <w:tcW w:w="633" w:type="pct"/>
          </w:tcPr>
          <w:p w14:paraId="7B3E3C19" w14:textId="77777777" w:rsidR="00007441" w:rsidRPr="00E02560" w:rsidRDefault="00007441" w:rsidP="002E2E82">
            <w:pPr>
              <w:jc w:val="right"/>
              <w:rPr>
                <w:sz w:val="20"/>
                <w:szCs w:val="20"/>
              </w:rPr>
            </w:pPr>
            <w:r w:rsidRPr="00E02560">
              <w:rPr>
                <w:sz w:val="20"/>
                <w:szCs w:val="20"/>
              </w:rPr>
              <w:t>13,011,369</w:t>
            </w:r>
          </w:p>
        </w:tc>
      </w:tr>
      <w:tr w:rsidR="00007441" w:rsidRPr="00E02560" w14:paraId="6EB9EFE0" w14:textId="77777777" w:rsidTr="002E2E82">
        <w:trPr>
          <w:trHeight w:val="233"/>
          <w:jc w:val="center"/>
        </w:trPr>
        <w:tc>
          <w:tcPr>
            <w:tcW w:w="4367" w:type="pct"/>
            <w:gridSpan w:val="2"/>
          </w:tcPr>
          <w:p w14:paraId="66E6DEBB" w14:textId="77777777" w:rsidR="00007441" w:rsidRPr="00E02560" w:rsidRDefault="00007441" w:rsidP="002E2E82">
            <w:pPr>
              <w:jc w:val="left"/>
              <w:rPr>
                <w:sz w:val="20"/>
                <w:szCs w:val="20"/>
              </w:rPr>
            </w:pPr>
            <w:r w:rsidRPr="00E02560">
              <w:rPr>
                <w:sz w:val="20"/>
                <w:szCs w:val="20"/>
              </w:rPr>
              <w:t>ODS to be phased out (as at December 2025) (ODP tonnes):</w:t>
            </w:r>
          </w:p>
        </w:tc>
        <w:tc>
          <w:tcPr>
            <w:tcW w:w="633" w:type="pct"/>
            <w:vAlign w:val="bottom"/>
          </w:tcPr>
          <w:p w14:paraId="41FBAA1D" w14:textId="77777777" w:rsidR="00007441" w:rsidRPr="00E02560" w:rsidRDefault="00007441" w:rsidP="002E2E82">
            <w:pPr>
              <w:jc w:val="right"/>
              <w:rPr>
                <w:sz w:val="20"/>
                <w:szCs w:val="20"/>
              </w:rPr>
            </w:pPr>
            <w:r w:rsidRPr="00E02560">
              <w:rPr>
                <w:sz w:val="20"/>
                <w:szCs w:val="20"/>
              </w:rPr>
              <w:t>611.0</w:t>
            </w:r>
          </w:p>
        </w:tc>
      </w:tr>
      <w:tr w:rsidR="00007441" w:rsidRPr="00E02560" w14:paraId="6BF73562" w14:textId="77777777" w:rsidTr="002E2E82">
        <w:trPr>
          <w:trHeight w:val="233"/>
          <w:jc w:val="center"/>
        </w:trPr>
        <w:tc>
          <w:tcPr>
            <w:tcW w:w="4367" w:type="pct"/>
            <w:gridSpan w:val="2"/>
          </w:tcPr>
          <w:p w14:paraId="6E34604E" w14:textId="77777777" w:rsidR="00007441" w:rsidRPr="00E02560" w:rsidRDefault="00007441" w:rsidP="002E2E82">
            <w:pPr>
              <w:jc w:val="left"/>
              <w:rPr>
                <w:sz w:val="20"/>
                <w:szCs w:val="20"/>
              </w:rPr>
            </w:pPr>
            <w:r w:rsidRPr="00E02560">
              <w:rPr>
                <w:sz w:val="20"/>
                <w:szCs w:val="20"/>
              </w:rPr>
              <w:t>ODS phased out (as at December 2024) (ODP tonnes):</w:t>
            </w:r>
          </w:p>
        </w:tc>
        <w:tc>
          <w:tcPr>
            <w:tcW w:w="633" w:type="pct"/>
          </w:tcPr>
          <w:p w14:paraId="6A5F7ACF" w14:textId="77777777" w:rsidR="00007441" w:rsidRPr="00E02560" w:rsidRDefault="00007441" w:rsidP="002E2E82">
            <w:pPr>
              <w:jc w:val="right"/>
              <w:rPr>
                <w:sz w:val="20"/>
                <w:szCs w:val="20"/>
              </w:rPr>
            </w:pPr>
            <w:r w:rsidRPr="00E02560">
              <w:rPr>
                <w:sz w:val="20"/>
                <w:szCs w:val="20"/>
              </w:rPr>
              <w:t>505.4</w:t>
            </w:r>
          </w:p>
        </w:tc>
      </w:tr>
    </w:tbl>
    <w:p w14:paraId="05C7D6CF" w14:textId="77777777" w:rsidR="00007441" w:rsidRPr="00E02560" w:rsidRDefault="00007441" w:rsidP="00007441"/>
    <w:p w14:paraId="5E886D62" w14:textId="77777777" w:rsidR="00007441" w:rsidRPr="00E02560" w:rsidRDefault="00007441" w:rsidP="00007441">
      <w:pPr>
        <w:pStyle w:val="Heading1"/>
        <w:rPr>
          <w:lang w:val="en-GB"/>
        </w:rPr>
      </w:pPr>
      <w:r w:rsidRPr="00E02560">
        <w:rPr>
          <w:lang w:val="en-GB"/>
        </w:rPr>
        <w:t>Summary of activities and funds approved by the Executive Committee:</w:t>
      </w:r>
    </w:p>
    <w:p w14:paraId="32D92C8F" w14:textId="77777777" w:rsidR="00007441" w:rsidRPr="00E02560" w:rsidRDefault="00007441" w:rsidP="00007441">
      <w:pPr>
        <w:rPr>
          <w:lang w:val="en-GB"/>
        </w:rPr>
      </w:pPr>
    </w:p>
    <w:tbl>
      <w:tblPr>
        <w:tblStyle w:val="TableGrid60"/>
        <w:tblW w:w="5000" w:type="pct"/>
        <w:tblLook w:val="01E0" w:firstRow="1" w:lastRow="1" w:firstColumn="1" w:lastColumn="1" w:noHBand="0" w:noVBand="0"/>
      </w:tblPr>
      <w:tblGrid>
        <w:gridCol w:w="7678"/>
        <w:gridCol w:w="1762"/>
      </w:tblGrid>
      <w:tr w:rsidR="00007441" w:rsidRPr="00E02560" w14:paraId="1DE676C5" w14:textId="77777777" w:rsidTr="002E2E82">
        <w:trPr>
          <w:tblHeader/>
        </w:trPr>
        <w:tc>
          <w:tcPr>
            <w:tcW w:w="4067" w:type="pct"/>
            <w:tcBorders>
              <w:top w:val="single" w:sz="4" w:space="0" w:color="auto"/>
              <w:left w:val="single" w:sz="4" w:space="0" w:color="auto"/>
              <w:bottom w:val="single" w:sz="4" w:space="0" w:color="auto"/>
              <w:right w:val="single" w:sz="4" w:space="0" w:color="auto"/>
            </w:tcBorders>
          </w:tcPr>
          <w:p w14:paraId="508F2943" w14:textId="77777777" w:rsidR="00007441" w:rsidRPr="00E02560" w:rsidRDefault="00007441" w:rsidP="002E2E82">
            <w:pPr>
              <w:widowControl w:val="0"/>
              <w:jc w:val="left"/>
              <w:rPr>
                <w:b/>
                <w:sz w:val="20"/>
                <w:szCs w:val="20"/>
                <w:lang w:val="en-GB"/>
              </w:rPr>
            </w:pPr>
            <w:r w:rsidRPr="00E02560">
              <w:rPr>
                <w:b/>
                <w:sz w:val="20"/>
                <w:szCs w:val="20"/>
                <w:lang w:val="en-GB"/>
              </w:rPr>
              <w:t>Summary of activities</w:t>
            </w:r>
          </w:p>
          <w:p w14:paraId="1F2EDBD7" w14:textId="77777777" w:rsidR="00007441" w:rsidRPr="00E02560" w:rsidRDefault="00007441" w:rsidP="002E2E82">
            <w:pPr>
              <w:widowControl w:val="0"/>
              <w:jc w:val="left"/>
              <w:rPr>
                <w:b/>
                <w:sz w:val="20"/>
                <w:szCs w:val="20"/>
                <w:lang w:val="en-GB"/>
              </w:rPr>
            </w:pPr>
          </w:p>
        </w:tc>
        <w:tc>
          <w:tcPr>
            <w:tcW w:w="933" w:type="pct"/>
            <w:tcBorders>
              <w:top w:val="single" w:sz="4" w:space="0" w:color="auto"/>
              <w:left w:val="single" w:sz="4" w:space="0" w:color="auto"/>
              <w:bottom w:val="single" w:sz="4" w:space="0" w:color="auto"/>
              <w:right w:val="single" w:sz="4" w:space="0" w:color="auto"/>
            </w:tcBorders>
            <w:hideMark/>
          </w:tcPr>
          <w:p w14:paraId="63B47B2E" w14:textId="77777777" w:rsidR="00007441" w:rsidRPr="00E02560" w:rsidRDefault="00007441" w:rsidP="002E2E82">
            <w:pPr>
              <w:widowControl w:val="0"/>
              <w:jc w:val="center"/>
              <w:rPr>
                <w:b/>
                <w:sz w:val="20"/>
                <w:szCs w:val="20"/>
                <w:lang w:val="en-GB"/>
              </w:rPr>
            </w:pPr>
            <w:r w:rsidRPr="00E02560">
              <w:rPr>
                <w:b/>
                <w:sz w:val="20"/>
                <w:szCs w:val="20"/>
                <w:lang w:val="en-GB"/>
              </w:rPr>
              <w:t>Funds approved (US $)</w:t>
            </w:r>
          </w:p>
        </w:tc>
      </w:tr>
      <w:tr w:rsidR="00007441" w:rsidRPr="00E02560" w14:paraId="6E25104B"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2D671BFD" w14:textId="77777777" w:rsidR="00007441" w:rsidRPr="00E02560" w:rsidRDefault="00007441" w:rsidP="002E2E82">
            <w:pPr>
              <w:widowControl w:val="0"/>
              <w:ind w:left="360" w:hanging="360"/>
              <w:jc w:val="left"/>
              <w:rPr>
                <w:sz w:val="20"/>
                <w:szCs w:val="20"/>
                <w:lang w:val="en-GB"/>
              </w:rPr>
            </w:pPr>
            <w:r w:rsidRPr="00E02560">
              <w:rPr>
                <w:sz w:val="20"/>
                <w:szCs w:val="20"/>
                <w:lang w:val="en-GB"/>
              </w:rPr>
              <w:t>(a)</w:t>
            </w:r>
            <w:r w:rsidRPr="00E02560">
              <w:rPr>
                <w:sz w:val="20"/>
                <w:szCs w:val="20"/>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67A98A21" w14:textId="77777777" w:rsidR="00007441" w:rsidRPr="00E02560" w:rsidRDefault="00007441" w:rsidP="002E2E82">
            <w:pPr>
              <w:widowControl w:val="0"/>
              <w:tabs>
                <w:tab w:val="left" w:pos="1485"/>
              </w:tabs>
              <w:jc w:val="right"/>
              <w:rPr>
                <w:sz w:val="20"/>
                <w:szCs w:val="20"/>
                <w:lang w:val="en-GB"/>
              </w:rPr>
            </w:pPr>
            <w:r w:rsidRPr="00E02560">
              <w:rPr>
                <w:sz w:val="20"/>
                <w:szCs w:val="20"/>
                <w:lang w:val="en-GB"/>
              </w:rPr>
              <w:t>8,813,775</w:t>
            </w:r>
          </w:p>
        </w:tc>
      </w:tr>
      <w:tr w:rsidR="00007441" w:rsidRPr="00E02560" w14:paraId="398F9E04"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1EEEF433" w14:textId="77777777" w:rsidR="00007441" w:rsidRPr="00E02560" w:rsidRDefault="00007441" w:rsidP="002E2E82">
            <w:pPr>
              <w:widowControl w:val="0"/>
              <w:ind w:left="360" w:hanging="360"/>
              <w:jc w:val="left"/>
              <w:rPr>
                <w:sz w:val="20"/>
                <w:szCs w:val="20"/>
                <w:lang w:val="en-GB"/>
              </w:rPr>
            </w:pPr>
            <w:r w:rsidRPr="00E02560">
              <w:rPr>
                <w:sz w:val="20"/>
                <w:szCs w:val="20"/>
                <w:lang w:val="en-GB"/>
              </w:rPr>
              <w:t>(b)</w:t>
            </w:r>
            <w:r w:rsidRPr="00E02560">
              <w:rPr>
                <w:sz w:val="20"/>
                <w:szCs w:val="20"/>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501B1208" w14:textId="77777777" w:rsidR="00007441" w:rsidRPr="00E02560" w:rsidRDefault="00007441" w:rsidP="002E2E82">
            <w:pPr>
              <w:widowControl w:val="0"/>
              <w:jc w:val="right"/>
              <w:rPr>
                <w:sz w:val="20"/>
                <w:szCs w:val="20"/>
                <w:lang w:val="en-GB"/>
              </w:rPr>
            </w:pPr>
            <w:r w:rsidRPr="00E02560">
              <w:rPr>
                <w:sz w:val="20"/>
                <w:szCs w:val="20"/>
                <w:lang w:val="en-GB"/>
              </w:rPr>
              <w:t>2,154,242</w:t>
            </w:r>
          </w:p>
        </w:tc>
      </w:tr>
      <w:tr w:rsidR="00007441" w:rsidRPr="00E02560" w14:paraId="1717C900"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55ADC283" w14:textId="77777777" w:rsidR="00007441" w:rsidRPr="00E02560" w:rsidRDefault="00007441" w:rsidP="002E2E82">
            <w:pPr>
              <w:widowControl w:val="0"/>
              <w:ind w:left="360" w:hanging="360"/>
              <w:jc w:val="left"/>
              <w:rPr>
                <w:sz w:val="20"/>
                <w:szCs w:val="20"/>
                <w:lang w:val="en-GB"/>
              </w:rPr>
            </w:pPr>
            <w:r w:rsidRPr="00E02560">
              <w:rPr>
                <w:sz w:val="20"/>
                <w:szCs w:val="20"/>
                <w:lang w:val="en-GB"/>
              </w:rPr>
              <w:t>(c)</w:t>
            </w:r>
            <w:r w:rsidRPr="00E02560">
              <w:rPr>
                <w:sz w:val="20"/>
                <w:szCs w:val="20"/>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060C0B3D" w14:textId="77777777" w:rsidR="00007441" w:rsidRPr="00E02560" w:rsidRDefault="00007441" w:rsidP="002E2E82">
            <w:pPr>
              <w:widowControl w:val="0"/>
              <w:tabs>
                <w:tab w:val="left" w:pos="1275"/>
              </w:tabs>
              <w:jc w:val="right"/>
              <w:rPr>
                <w:sz w:val="20"/>
                <w:szCs w:val="20"/>
                <w:lang w:val="en-GB"/>
              </w:rPr>
            </w:pPr>
            <w:r w:rsidRPr="00E02560">
              <w:rPr>
                <w:sz w:val="20"/>
                <w:szCs w:val="20"/>
                <w:lang w:val="en-GB"/>
              </w:rPr>
              <w:t>3,042,907</w:t>
            </w:r>
          </w:p>
        </w:tc>
      </w:tr>
      <w:tr w:rsidR="00007441" w:rsidRPr="00E02560" w14:paraId="1D6BBFE2"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0686D46E" w14:textId="77777777" w:rsidR="00007441" w:rsidRPr="00E02560" w:rsidRDefault="00007441" w:rsidP="002E2E82">
            <w:pPr>
              <w:widowControl w:val="0"/>
              <w:tabs>
                <w:tab w:val="left" w:pos="6973"/>
              </w:tabs>
              <w:ind w:left="6548" w:right="-232"/>
              <w:rPr>
                <w:sz w:val="20"/>
                <w:szCs w:val="20"/>
                <w:lang w:val="en-GB"/>
              </w:rPr>
            </w:pPr>
            <w:r w:rsidRPr="00E02560">
              <w:rPr>
                <w:sz w:val="20"/>
                <w:szCs w:val="20"/>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7D9021C0" w14:textId="77777777" w:rsidR="00007441" w:rsidRPr="00E02560" w:rsidRDefault="00007441" w:rsidP="002E2E82">
            <w:pPr>
              <w:widowControl w:val="0"/>
              <w:jc w:val="right"/>
              <w:rPr>
                <w:sz w:val="20"/>
                <w:szCs w:val="20"/>
                <w:lang w:val="en-GB"/>
              </w:rPr>
            </w:pPr>
            <w:r w:rsidRPr="00E02560">
              <w:rPr>
                <w:sz w:val="20"/>
                <w:szCs w:val="20"/>
                <w:lang w:val="en-GB"/>
              </w:rPr>
              <w:t>14,010,923</w:t>
            </w:r>
          </w:p>
        </w:tc>
      </w:tr>
      <w:tr w:rsidR="00007441" w:rsidRPr="00E02560" w14:paraId="3179D20E" w14:textId="77777777" w:rsidTr="002E2E82">
        <w:tc>
          <w:tcPr>
            <w:tcW w:w="4067" w:type="pct"/>
            <w:tcBorders>
              <w:top w:val="single" w:sz="4" w:space="0" w:color="auto"/>
              <w:left w:val="single" w:sz="4" w:space="0" w:color="auto"/>
              <w:bottom w:val="single" w:sz="4" w:space="0" w:color="auto"/>
              <w:right w:val="single" w:sz="4" w:space="0" w:color="auto"/>
            </w:tcBorders>
            <w:hideMark/>
          </w:tcPr>
          <w:p w14:paraId="49AD019D" w14:textId="77777777" w:rsidR="00007441" w:rsidRPr="00E02560" w:rsidRDefault="00007441" w:rsidP="002E2E82">
            <w:pPr>
              <w:widowControl w:val="0"/>
              <w:ind w:left="360" w:hanging="360"/>
              <w:jc w:val="left"/>
              <w:rPr>
                <w:sz w:val="20"/>
                <w:szCs w:val="20"/>
                <w:lang w:val="en-GB"/>
              </w:rPr>
            </w:pPr>
            <w:r w:rsidRPr="00E02560">
              <w:rPr>
                <w:sz w:val="20"/>
                <w:szCs w:val="20"/>
                <w:lang w:val="en-GB"/>
              </w:rPr>
              <w:t>(d)</w:t>
            </w:r>
            <w:r w:rsidRPr="00E02560">
              <w:rPr>
                <w:sz w:val="20"/>
                <w:szCs w:val="20"/>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0D23CCF0" w14:textId="77777777" w:rsidR="00007441" w:rsidRPr="00E02560" w:rsidRDefault="00007441" w:rsidP="002E2E82">
            <w:pPr>
              <w:widowControl w:val="0"/>
              <w:jc w:val="right"/>
              <w:rPr>
                <w:sz w:val="20"/>
                <w:szCs w:val="20"/>
                <w:lang w:val="en-GB"/>
              </w:rPr>
            </w:pPr>
            <w:r w:rsidRPr="00E02560">
              <w:rPr>
                <w:sz w:val="20"/>
                <w:szCs w:val="20"/>
                <w:lang w:val="en-GB"/>
              </w:rPr>
              <w:t>180,000</w:t>
            </w:r>
          </w:p>
        </w:tc>
      </w:tr>
    </w:tbl>
    <w:p w14:paraId="297C25C6" w14:textId="77777777" w:rsidR="00007441" w:rsidRPr="00E02560" w:rsidRDefault="00007441" w:rsidP="00007441">
      <w:pPr>
        <w:rPr>
          <w:lang w:val="en-GB"/>
        </w:rPr>
      </w:pPr>
    </w:p>
    <w:p w14:paraId="1AC1E9BC" w14:textId="77777777" w:rsidR="00007441" w:rsidRPr="00E02560" w:rsidRDefault="00007441" w:rsidP="00007441">
      <w:pPr>
        <w:keepNext/>
        <w:spacing w:after="240"/>
        <w:rPr>
          <w:u w:val="single"/>
        </w:rPr>
      </w:pPr>
      <w:r w:rsidRPr="00E02560">
        <w:rPr>
          <w:u w:val="single"/>
        </w:rPr>
        <w:t>Progress report</w:t>
      </w:r>
    </w:p>
    <w:p w14:paraId="1C308BBE" w14:textId="77777777" w:rsidR="00007441" w:rsidRPr="00E02560" w:rsidRDefault="00007441" w:rsidP="00007441">
      <w:pPr>
        <w:pStyle w:val="Heading1"/>
      </w:pPr>
      <w:r w:rsidRPr="00E02560">
        <w:t>Phase XII of the IS project in Zimbabwe was successfully implemented, five of the seven objectives fully achieved, based on the performance indicators, and two partially achieved. The licensing system for controlled substances was upgraded to a fully electronic system integrated into the Zimbabwe Electronic Single Window, and HFCs were included in the quota allocation system following establishment of the national baseline. Article 7 data were submitted on time throughout the reporting period. Country programme data for 2023 and 2024 were delayed owing to the national consumption survey conducted in 2024 for preparation of stage I of the KIP, while 2025 country programme data were submitted well in advance of the deadline. A Partnership Agreement with the Zimbabwe Revenue Authority was signed on 15 October 2024 to strengthen ODS and HFC trade monitoring, and 91 customs officers were trained on combating illegal trade. RAC technicians were trained on low-GWP and flammable refrigerants. Awareness activities included World Ozone Day commemorations, media workshops and school competitions, and the Ozone Officer participated in regional Montreal Protocol meetings. Gender mainstreaming included a survey of 95 RAC technicians, a workshop for 40 female RAC professionals, and finalization of a gender action plan.</w:t>
      </w:r>
    </w:p>
    <w:p w14:paraId="0D6DC594" w14:textId="77777777" w:rsidR="00007441" w:rsidRPr="00E02560" w:rsidRDefault="00007441" w:rsidP="00007441">
      <w:pPr>
        <w:keepNext/>
        <w:spacing w:after="240"/>
        <w:rPr>
          <w:u w:val="single"/>
        </w:rPr>
      </w:pPr>
      <w:r w:rsidRPr="00E02560">
        <w:rPr>
          <w:u w:val="single"/>
        </w:rPr>
        <w:t>Plan of action</w:t>
      </w:r>
    </w:p>
    <w:p w14:paraId="4741722B" w14:textId="77777777" w:rsidR="00007441" w:rsidRPr="00E02560" w:rsidRDefault="00007441" w:rsidP="00007441">
      <w:pPr>
        <w:pStyle w:val="Heading1"/>
      </w:pPr>
      <w:r w:rsidRPr="00E02560">
        <w:t>In phase XIII, the NOU will strengthen implementation of the electronic licensing system and review regulations to tighten HFC control measures and support complete HCFC phase-out. Training of customs officers will focus on 2022 HS codes, detection of mislabelled or concealed substances, and common smuggling schemes. The NOU will promote border dialogues with neighbouring countries and strengthen information exchange through the reinstated iPIC platform. RAC technician training on hydrocarbons and other low-GWP alternatives will continue, alongside establishment of the technician certification programme under the HPMP. The NOU will coordinate implementation of stage II of the HPMP, stage I of the KIP, the lifecycle refrigerant management project and the national inventory of ODS banks. Awareness activities will follow the national communication and awareness plan and promote zero-ODP and low- or zero-GWP energy-efficient technologies. Gender mainstreaming will continue through the gender action plan and technician registry.</w:t>
      </w:r>
    </w:p>
    <w:p w14:paraId="34C5A653" w14:textId="77777777" w:rsidR="00007441" w:rsidRPr="00E02560" w:rsidRDefault="00007441" w:rsidP="00007441">
      <w:pPr>
        <w:keepNext/>
        <w:spacing w:after="240"/>
        <w:rPr>
          <w:u w:val="single"/>
        </w:rPr>
      </w:pPr>
      <w:r w:rsidRPr="00E02560">
        <w:rPr>
          <w:u w:val="single"/>
        </w:rPr>
        <w:t>Sustainability and risk assessment</w:t>
      </w:r>
    </w:p>
    <w:p w14:paraId="6E23C492" w14:textId="12972D00" w:rsidR="009D467C" w:rsidRPr="00630D64" w:rsidRDefault="00007441" w:rsidP="009D467C">
      <w:pPr>
        <w:pStyle w:val="Heading1"/>
        <w:sectPr w:rsidR="009D467C" w:rsidRPr="00630D64" w:rsidSect="00BD6CFF">
          <w:headerReference w:type="even" r:id="rId20"/>
          <w:headerReference w:type="default" r:id="rId21"/>
          <w:footerReference w:type="even" r:id="rId22"/>
          <w:footerReference w:type="default" r:id="rId23"/>
          <w:headerReference w:type="first" r:id="rId24"/>
          <w:footerReference w:type="first" r:id="rId25"/>
          <w:pgSz w:w="12240" w:h="15840" w:code="1"/>
          <w:pgMar w:top="720" w:right="1350" w:bottom="864" w:left="1440" w:header="720" w:footer="475" w:gutter="0"/>
          <w:pgNumType w:start="1"/>
          <w:cols w:space="720"/>
          <w:titlePg/>
        </w:sectPr>
      </w:pPr>
      <w:r w:rsidRPr="00E02560">
        <w:t>The NOU operates within the Department of Climate Change Management in the Ministry of Environment, Climate and Wildlife and receives administrative support from the Ministry. Institutional continuity is supported by the National Ozone Project Steering Committee and two Government employees designated to become familiar with project activities. The project is subject to periodic internal and external audits to ensure financial management and accountability. To support implementation, consultants will be engaged for specific technical tasks, and Department staff will provide additional support when workloads are high. The availability of Vocational Training Centre facilities for technician training is an operational risk, mitigated through advance scheduling and the use of recovery, recycling and reclamation centres as alternative venues.</w:t>
      </w:r>
      <w:r w:rsidR="009D467C" w:rsidRPr="00630D64">
        <w:t xml:space="preserve"> </w:t>
      </w:r>
    </w:p>
    <w:p w14:paraId="6D38FA44" w14:textId="6A3902A0" w:rsidR="00250CF3" w:rsidRPr="00E02560" w:rsidRDefault="00250CF3" w:rsidP="0027457B">
      <w:pPr>
        <w:jc w:val="center"/>
        <w:rPr>
          <w:b/>
          <w:bCs/>
          <w:lang w:val="fr-FR"/>
        </w:rPr>
      </w:pPr>
      <w:r w:rsidRPr="00E02560">
        <w:rPr>
          <w:b/>
          <w:bCs/>
          <w:lang w:val="fr-FR"/>
        </w:rPr>
        <w:lastRenderedPageBreak/>
        <w:t>Annex</w:t>
      </w:r>
      <w:r w:rsidR="00C002B4" w:rsidRPr="00E02560">
        <w:rPr>
          <w:b/>
          <w:bCs/>
          <w:lang w:val="fr-FR"/>
        </w:rPr>
        <w:t>e</w:t>
      </w:r>
      <w:r w:rsidRPr="00E02560">
        <w:rPr>
          <w:b/>
          <w:bCs/>
          <w:lang w:val="fr-FR"/>
        </w:rPr>
        <w:t xml:space="preserve"> II</w:t>
      </w:r>
    </w:p>
    <w:p w14:paraId="3DE5EBD4" w14:textId="77777777" w:rsidR="00250CF3" w:rsidRPr="00E02560" w:rsidRDefault="00250CF3" w:rsidP="00250CF3">
      <w:pPr>
        <w:rPr>
          <w:lang w:val="fr-FR"/>
        </w:rPr>
      </w:pPr>
    </w:p>
    <w:p w14:paraId="45F59694" w14:textId="1C3DFBC1" w:rsidR="00250CF3" w:rsidRPr="00E02560" w:rsidRDefault="0007437E" w:rsidP="00250CF3">
      <w:pPr>
        <w:widowControl w:val="0"/>
        <w:jc w:val="center"/>
        <w:outlineLvl w:val="0"/>
        <w:rPr>
          <w:b/>
          <w:caps/>
          <w:color w:val="000000" w:themeColor="text1"/>
          <w:lang w:val="fr-FR"/>
        </w:rPr>
      </w:pPr>
      <w:r w:rsidRPr="00E02560">
        <w:rPr>
          <w:b/>
          <w:caps/>
          <w:color w:val="000000" w:themeColor="text1"/>
          <w:lang w:val="fr-FR"/>
        </w:rPr>
        <w:t>PROJET DE VUES EXPRIMÉES PAR LE</w:t>
      </w:r>
      <w:r w:rsidR="00C002B4" w:rsidRPr="00E02560">
        <w:rPr>
          <w:b/>
          <w:caps/>
          <w:color w:val="000000" w:themeColor="text1"/>
          <w:lang w:val="fr-FR"/>
        </w:rPr>
        <w:t xml:space="preserve"> COMITÉ EXÉCUTIF CONCERNANT LA PROLONGATION DES PROJETS DE RENFORCEMENT INSTITUTIONNEL SOUMIS À LA 98</w:t>
      </w:r>
      <w:r w:rsidR="00C002B4" w:rsidRPr="00E02560">
        <w:rPr>
          <w:b/>
          <w:color w:val="000000" w:themeColor="text1"/>
          <w:vertAlign w:val="superscript"/>
          <w:lang w:val="fr-FR"/>
        </w:rPr>
        <w:t>e</w:t>
      </w:r>
      <w:r w:rsidR="00C002B4" w:rsidRPr="00E02560">
        <w:rPr>
          <w:b/>
          <w:caps/>
          <w:color w:val="000000" w:themeColor="text1"/>
          <w:lang w:val="fr-FR"/>
        </w:rPr>
        <w:t xml:space="preserve"> </w:t>
      </w:r>
      <w:r w:rsidR="005A7702" w:rsidRPr="00E02560">
        <w:rPr>
          <w:b/>
          <w:caps/>
          <w:color w:val="000000" w:themeColor="text1"/>
          <w:lang w:val="fr-FR"/>
        </w:rPr>
        <w:t>RÉUNION</w:t>
      </w:r>
    </w:p>
    <w:p w14:paraId="799E7591" w14:textId="77777777" w:rsidR="00250CF3" w:rsidRPr="00E02560" w:rsidRDefault="00250CF3" w:rsidP="00250CF3">
      <w:pPr>
        <w:rPr>
          <w:lang w:val="fr-FR"/>
        </w:rPr>
      </w:pPr>
    </w:p>
    <w:p w14:paraId="4F1138A8" w14:textId="77777777" w:rsidR="00250CF3" w:rsidRPr="00E02560" w:rsidRDefault="00250CF3" w:rsidP="00250CF3">
      <w:pPr>
        <w:rPr>
          <w:lang w:val="fr-FR"/>
        </w:rPr>
      </w:pPr>
    </w:p>
    <w:p w14:paraId="62B75DF8" w14:textId="350F855B" w:rsidR="00250CF3" w:rsidRPr="00E02560" w:rsidRDefault="00BE1626" w:rsidP="00250CF3">
      <w:pPr>
        <w:spacing w:after="240"/>
        <w:jc w:val="left"/>
        <w:rPr>
          <w:b/>
          <w:color w:val="000000" w:themeColor="text1"/>
          <w:lang w:val="fr-FR"/>
        </w:rPr>
      </w:pPr>
      <w:r w:rsidRPr="00E02560">
        <w:rPr>
          <w:b/>
          <w:color w:val="000000" w:themeColor="text1"/>
          <w:lang w:val="fr-FR"/>
        </w:rPr>
        <w:t>Cambodge</w:t>
      </w:r>
    </w:p>
    <w:p w14:paraId="2F9CE43D" w14:textId="03BBC69C" w:rsidR="00250CF3" w:rsidRPr="00E02560" w:rsidRDefault="000E5B12" w:rsidP="00AB5E88">
      <w:pPr>
        <w:pStyle w:val="Heading1"/>
        <w:numPr>
          <w:ilvl w:val="0"/>
          <w:numId w:val="17"/>
        </w:numPr>
        <w:rPr>
          <w:lang w:val="fr-FR"/>
        </w:rPr>
      </w:pPr>
      <w:r w:rsidRPr="00E02560">
        <w:rPr>
          <w:lang w:val="fr-FR"/>
        </w:rPr>
        <w:t xml:space="preserve">Le Comité exécutif a examiné le rapport joint à la demande de prolongation du projet de renforcement institutionnel pour le Cambodge (phase XIII) et a noté avec satisfaction que le Gouvernement avait soumis </w:t>
      </w:r>
      <w:r w:rsidR="00BE3E13" w:rsidRPr="00E02560">
        <w:rPr>
          <w:lang w:val="fr-FR"/>
        </w:rPr>
        <w:t xml:space="preserve">les données de </w:t>
      </w:r>
      <w:r w:rsidRPr="00E02560">
        <w:rPr>
          <w:lang w:val="fr-FR"/>
        </w:rPr>
        <w:t xml:space="preserve">son programme </w:t>
      </w:r>
      <w:r w:rsidR="00AD2A20" w:rsidRPr="00E02560">
        <w:rPr>
          <w:lang w:val="fr-FR"/>
        </w:rPr>
        <w:t>de pays</w:t>
      </w:r>
      <w:r w:rsidRPr="00E02560">
        <w:rPr>
          <w:lang w:val="fr-FR"/>
        </w:rPr>
        <w:t xml:space="preserve"> pour 2025 ainsi que les données au titre de l’article 7, </w:t>
      </w:r>
      <w:r w:rsidR="00AD2A20" w:rsidRPr="00E02560">
        <w:rPr>
          <w:lang w:val="fr-FR"/>
        </w:rPr>
        <w:t xml:space="preserve">indiquant qu’il continuait de se conformer au </w:t>
      </w:r>
      <w:r w:rsidRPr="00E02560">
        <w:rPr>
          <w:lang w:val="fr-FR"/>
        </w:rPr>
        <w:t xml:space="preserve">Protocole de Montréal, y compris le gel des HFC prévu par l’Amendement de Kigali. Le Comité a pris note de la poursuite de la mise en œuvre du système d’octroi de licences et de quotas pour les HCFC et les HFC en vertu du sous-décret de 2021 sur la gestion des SAO, y compris l’interconnexion complète du système en ligne de licences et de quotas avec le système national de guichet unique et la gestion des quotas de HFC en tonnes éq. CO2. Le Comité a également </w:t>
      </w:r>
      <w:r w:rsidR="00AD2A20" w:rsidRPr="00E02560">
        <w:rPr>
          <w:lang w:val="fr-FR"/>
        </w:rPr>
        <w:t>noté</w:t>
      </w:r>
      <w:r w:rsidRPr="00E02560">
        <w:rPr>
          <w:lang w:val="fr-FR"/>
        </w:rPr>
        <w:t xml:space="preserve"> les progrès accomplis dans la mise en œuvre du plan de gestion de l’élimination progressive des HCFC, de la phase I du plan de mise en œuvre de l’Amendement de Kigali relatif aux HFC, du projet d’efficacité énergétique et de l’inventaire national des banques de SAO. Le Comité a </w:t>
      </w:r>
      <w:r w:rsidR="00F67C0B" w:rsidRPr="00E02560">
        <w:rPr>
          <w:lang w:val="fr-FR"/>
        </w:rPr>
        <w:t>noté les mesures prises par</w:t>
      </w:r>
      <w:r w:rsidRPr="00E02560">
        <w:rPr>
          <w:lang w:val="fr-FR"/>
        </w:rPr>
        <w:t xml:space="preserve"> </w:t>
      </w:r>
      <w:r w:rsidR="00F67C0B" w:rsidRPr="00E02560">
        <w:rPr>
          <w:lang w:val="fr-FR"/>
        </w:rPr>
        <w:t>le</w:t>
      </w:r>
      <w:r w:rsidRPr="00E02560">
        <w:rPr>
          <w:lang w:val="fr-FR"/>
        </w:rPr>
        <w:t xml:space="preserve"> Gouvernement cambodgien et </w:t>
      </w:r>
      <w:r w:rsidR="006D6C6C" w:rsidRPr="00E02560">
        <w:rPr>
          <w:lang w:val="fr-FR"/>
        </w:rPr>
        <w:t>a par conséquent bon espoir que</w:t>
      </w:r>
      <w:r w:rsidRPr="00E02560">
        <w:rPr>
          <w:lang w:val="fr-FR"/>
        </w:rPr>
        <w:t xml:space="preserve">, au cours des trois prochaines années, celui-ci </w:t>
      </w:r>
      <w:r w:rsidR="00210B26" w:rsidRPr="00E02560">
        <w:rPr>
          <w:lang w:val="fr-FR"/>
        </w:rPr>
        <w:t xml:space="preserve">poursuivra les activités nécessaires pour continuer de respecter les mesures de contrôle prévues par le </w:t>
      </w:r>
      <w:r w:rsidRPr="00E02560">
        <w:rPr>
          <w:lang w:val="fr-FR"/>
        </w:rPr>
        <w:t>Protocole de Montréal</w:t>
      </w:r>
      <w:r w:rsidR="00250CF3" w:rsidRPr="00E02560">
        <w:rPr>
          <w:lang w:val="fr-FR"/>
        </w:rPr>
        <w:t>.</w:t>
      </w:r>
    </w:p>
    <w:p w14:paraId="30ECB647" w14:textId="727C68E5" w:rsidR="00250CF3" w:rsidRPr="00E02560" w:rsidRDefault="00A410AD" w:rsidP="00250CF3">
      <w:pPr>
        <w:spacing w:after="240"/>
        <w:jc w:val="left"/>
        <w:rPr>
          <w:b/>
          <w:color w:val="000000" w:themeColor="text1"/>
          <w:lang w:val="fr-FR"/>
        </w:rPr>
      </w:pPr>
      <w:r w:rsidRPr="00E02560">
        <w:rPr>
          <w:b/>
          <w:color w:val="000000" w:themeColor="text1"/>
          <w:lang w:val="fr-FR"/>
        </w:rPr>
        <w:t>Érythrée</w:t>
      </w:r>
    </w:p>
    <w:p w14:paraId="04198B87" w14:textId="15BB579E" w:rsidR="00250CF3" w:rsidRPr="00E02560" w:rsidRDefault="005030D6" w:rsidP="00250CF3">
      <w:pPr>
        <w:pStyle w:val="Heading1"/>
        <w:rPr>
          <w:lang w:val="fr-FR"/>
        </w:rPr>
      </w:pPr>
      <w:r w:rsidRPr="00E02560">
        <w:rPr>
          <w:lang w:val="fr-FR"/>
        </w:rPr>
        <w:t xml:space="preserve">Le Comité exécutif a examiné le rapport présenté avec la demande de prolongation du projet de renforcement institutionnel pour l’Érythrée (phase VII) et a pris note avec satisfaction que l’Érythrée avait soumis les données visées à l’article 7 pour 2025, indiquant que le pays se conformait au Protocole de Montréal. Le Comité a noté que l’Érythrée avait mis en place un système opérationnel de licences et de quotas pour les HCFC et les HFC. Le Comité a également </w:t>
      </w:r>
      <w:r w:rsidR="00F67C0B" w:rsidRPr="00E02560">
        <w:rPr>
          <w:lang w:val="fr-FR"/>
        </w:rPr>
        <w:t>noté</w:t>
      </w:r>
      <w:r w:rsidRPr="00E02560">
        <w:rPr>
          <w:lang w:val="fr-FR"/>
        </w:rPr>
        <w:t xml:space="preserve"> les mesures prises par l’Érythrée pour réduire la consommation de HCFC, élaborer et faire approuver la phase I du plan de mise en œuvre de l’Amendement de Kigali relatif aux HFC, ainsi que renforcer </w:t>
      </w:r>
      <w:r w:rsidR="00210B26" w:rsidRPr="00E02560">
        <w:rPr>
          <w:lang w:val="fr-FR"/>
        </w:rPr>
        <w:t>la surveillance</w:t>
      </w:r>
      <w:r w:rsidRPr="00E02560">
        <w:rPr>
          <w:lang w:val="fr-FR"/>
        </w:rPr>
        <w:t xml:space="preserve"> des substances réglementées </w:t>
      </w:r>
      <w:r w:rsidR="00D97AE4" w:rsidRPr="00E02560">
        <w:rPr>
          <w:lang w:val="fr-FR"/>
        </w:rPr>
        <w:t>et</w:t>
      </w:r>
      <w:r w:rsidRPr="00E02560">
        <w:rPr>
          <w:lang w:val="fr-FR"/>
        </w:rPr>
        <w:t xml:space="preserve"> </w:t>
      </w:r>
      <w:r w:rsidR="006D6C6C" w:rsidRPr="00E02560">
        <w:rPr>
          <w:lang w:val="fr-FR"/>
        </w:rPr>
        <w:t>a par conséquent bon espoir que</w:t>
      </w:r>
      <w:r w:rsidRPr="00E02560">
        <w:rPr>
          <w:lang w:val="fr-FR"/>
        </w:rPr>
        <w:t xml:space="preserve">, dans les trois prochaines années, le Gouvernement érythréen </w:t>
      </w:r>
      <w:r w:rsidR="00210B26" w:rsidRPr="00E02560">
        <w:rPr>
          <w:lang w:val="fr-FR"/>
        </w:rPr>
        <w:t>poursuivra les activités nécessaires pour continuer de respecter les mesures de contrôle</w:t>
      </w:r>
      <w:r w:rsidRPr="00E02560">
        <w:rPr>
          <w:lang w:val="fr-FR"/>
        </w:rPr>
        <w:t xml:space="preserve"> prévues par le Protocole de Montréal.</w:t>
      </w:r>
    </w:p>
    <w:p w14:paraId="630A6354" w14:textId="5C4E4127" w:rsidR="00250CF3" w:rsidRPr="00E02560" w:rsidRDefault="00250CF3" w:rsidP="00250CF3">
      <w:pPr>
        <w:spacing w:after="240"/>
        <w:jc w:val="left"/>
        <w:rPr>
          <w:b/>
          <w:color w:val="000000" w:themeColor="text1"/>
          <w:lang w:val="fr-FR"/>
        </w:rPr>
      </w:pPr>
      <w:r w:rsidRPr="00E02560">
        <w:rPr>
          <w:b/>
          <w:color w:val="000000" w:themeColor="text1"/>
          <w:lang w:val="fr-FR"/>
        </w:rPr>
        <w:t xml:space="preserve">Eswatini </w:t>
      </w:r>
    </w:p>
    <w:p w14:paraId="3C11C0CF" w14:textId="74AE9DB5" w:rsidR="00E609F2" w:rsidRPr="00E02560" w:rsidRDefault="00E609F2" w:rsidP="00E609F2">
      <w:pPr>
        <w:pStyle w:val="Heading1"/>
        <w:numPr>
          <w:ilvl w:val="0"/>
          <w:numId w:val="17"/>
        </w:numPr>
        <w:rPr>
          <w:lang w:val="fr-FR"/>
        </w:rPr>
      </w:pPr>
      <w:r w:rsidRPr="00E02560">
        <w:rPr>
          <w:lang w:val="fr-FR"/>
        </w:rPr>
        <w:t>Le Comité exécutif a examiné le rapport présenté avec la demande de prolongation du projet de renforcement institutionnel pour l’Eswatini (phase IX) et a pris note avec satisfaction que l’Eswatini se conformait au Protocole de Montréal. Le Comité s’est félicité de la soumission dans les délais des données du programme de pays pour 2025 et de la création d’une équipe chargée des données afin de continuer à soumettre ces données dans les délais. Le Comité a également noté la publication au Journal officiel des règlements relatifs aux SAO et aux HFC (2025) et la mise en œuvre du système de licences et de quotas. Le Comité a félicité le Gouvernement de l’Eswatini des mesures prises pour réduire la consommation de HCFC et l’a encouragé à poursuivre la mise en œuvre de la phase II du plan de gestion de l’élimination des HCFC et de la phase I du plan de mise en œuvre de l’Amendement de Kigali relatif aux HFC. Le Comité a pris note des mesures prises par le Gouvernement de l’Eswatini et a par conséquent bon espoir que, dans les trois prochaines années, le Gouvernement de l’Eswatini poursuivra les activités nécessaires pour continuer de respecter le Protocole de Montréal et son Amendement de Kigali.</w:t>
      </w:r>
    </w:p>
    <w:p w14:paraId="79DB9AA0" w14:textId="77777777" w:rsidR="005A6F8F" w:rsidRDefault="005A6F8F">
      <w:pPr>
        <w:jc w:val="left"/>
        <w:rPr>
          <w:b/>
          <w:color w:val="000000" w:themeColor="text1"/>
          <w:lang w:val="fr-FR"/>
        </w:rPr>
      </w:pPr>
      <w:r>
        <w:rPr>
          <w:b/>
          <w:color w:val="000000" w:themeColor="text1"/>
          <w:lang w:val="fr-FR"/>
        </w:rPr>
        <w:br w:type="page"/>
      </w:r>
    </w:p>
    <w:p w14:paraId="3CAC2756" w14:textId="04C44D71" w:rsidR="00E609F2" w:rsidRPr="00E02560" w:rsidRDefault="00E609F2" w:rsidP="00E609F2">
      <w:pPr>
        <w:spacing w:after="240"/>
        <w:jc w:val="left"/>
        <w:rPr>
          <w:b/>
          <w:color w:val="000000" w:themeColor="text1"/>
          <w:lang w:val="fr-FR"/>
        </w:rPr>
      </w:pPr>
      <w:r w:rsidRPr="00E02560">
        <w:rPr>
          <w:b/>
          <w:color w:val="000000" w:themeColor="text1"/>
          <w:lang w:val="fr-FR"/>
        </w:rPr>
        <w:lastRenderedPageBreak/>
        <w:t>Gambie</w:t>
      </w:r>
    </w:p>
    <w:p w14:paraId="336DD01B" w14:textId="622815AC" w:rsidR="00E609F2" w:rsidRPr="00E02560" w:rsidRDefault="00E609F2" w:rsidP="00E609F2">
      <w:pPr>
        <w:pStyle w:val="Heading1"/>
        <w:numPr>
          <w:ilvl w:val="0"/>
          <w:numId w:val="17"/>
        </w:numPr>
        <w:rPr>
          <w:lang w:val="fr-FR"/>
        </w:rPr>
      </w:pPr>
      <w:r w:rsidRPr="00E02560">
        <w:rPr>
          <w:lang w:val="fr-FR"/>
        </w:rPr>
        <w:t xml:space="preserve">Le Comité exécutif a examiné le rapport présenté avec la demande de prolongation du projet de renforcement institutionnel pour la Gambie (phase XIII) et a pris note avec satisfaction que la Gambie avait communiqué les données visées à l’article 7 et les données du programme de pays pour 2025 au </w:t>
      </w:r>
      <w:r w:rsidR="00824229" w:rsidRPr="00E02560">
        <w:rPr>
          <w:lang w:val="fr-FR"/>
        </w:rPr>
        <w:t>s</w:t>
      </w:r>
      <w:r w:rsidRPr="00E02560">
        <w:rPr>
          <w:lang w:val="fr-FR"/>
        </w:rPr>
        <w:t xml:space="preserve">ecrétariat de l’ozone et au </w:t>
      </w:r>
      <w:r w:rsidR="00824229" w:rsidRPr="00E02560">
        <w:rPr>
          <w:lang w:val="fr-FR"/>
        </w:rPr>
        <w:t>secrétariat</w:t>
      </w:r>
      <w:r w:rsidRPr="00E02560">
        <w:rPr>
          <w:lang w:val="fr-FR"/>
        </w:rPr>
        <w:t xml:space="preserve"> du Fonds, respectivement, indiquant que le pays se conformait au calendrier d’élimination prévu par le Protocole de Montréal. Le Comité a noté que le Gouvernement gambien avait mis en œuvre des mesures d’application visant à contrôler les importations de SAO au moyen d’un système de licences et de quotas, et l’a encouragé à achever la révision de la réglementation relative aux SAO afin d’y incorporer des mesures de contrôle des HFC. Le Comité a pris note des mesures prises par le Gouvernement gambien pour réduire la consommation de HCFC et de HFC et a par conséquent bon espoir que, dans les trois prochaines années, le Gouvernement gambien poursuivra les activités nécessaires pour continuer de respecter les mesures de contrôle prévues par le Protocole de Montréal et son Amendement de Kigali.</w:t>
      </w:r>
    </w:p>
    <w:p w14:paraId="42A33466" w14:textId="24861C9C" w:rsidR="00E609F2" w:rsidRPr="00E02560" w:rsidRDefault="00E609F2" w:rsidP="00E609F2">
      <w:pPr>
        <w:spacing w:after="240"/>
        <w:jc w:val="left"/>
        <w:rPr>
          <w:lang w:val="fr-FR"/>
        </w:rPr>
      </w:pPr>
      <w:r w:rsidRPr="00E02560">
        <w:rPr>
          <w:b/>
          <w:color w:val="000000" w:themeColor="text1"/>
          <w:lang w:val="fr-FR"/>
        </w:rPr>
        <w:t>Grenade</w:t>
      </w:r>
    </w:p>
    <w:p w14:paraId="0A1DF3CA" w14:textId="72E6A5CB" w:rsidR="00E609F2" w:rsidRPr="00E02560" w:rsidRDefault="00E609F2" w:rsidP="00E609F2">
      <w:pPr>
        <w:pStyle w:val="Heading1"/>
        <w:numPr>
          <w:ilvl w:val="0"/>
          <w:numId w:val="17"/>
        </w:numPr>
        <w:rPr>
          <w:lang w:val="fr-FR"/>
        </w:rPr>
      </w:pPr>
      <w:r w:rsidRPr="00E02560">
        <w:rPr>
          <w:lang w:val="fr-FR"/>
        </w:rPr>
        <w:t xml:space="preserve">Le Comité exécutif a examiné le rapport présenté avec la demande de prolongation du projet de renforcement institutionnel pour la Grenade (phase VIII) et a pris note avec satisfaction que la Grenade avait soumis les données visées à l’article 7 et les données du programme de pays au </w:t>
      </w:r>
      <w:r w:rsidR="00824229" w:rsidRPr="00E02560">
        <w:rPr>
          <w:lang w:val="fr-FR"/>
        </w:rPr>
        <w:t>secrétariat</w:t>
      </w:r>
      <w:r w:rsidRPr="00E02560">
        <w:rPr>
          <w:lang w:val="fr-FR"/>
        </w:rPr>
        <w:t xml:space="preserve"> de l’ozone et au </w:t>
      </w:r>
      <w:r w:rsidR="00824229" w:rsidRPr="00E02560">
        <w:rPr>
          <w:lang w:val="fr-FR"/>
        </w:rPr>
        <w:t>secrétariat</w:t>
      </w:r>
      <w:r w:rsidRPr="00E02560">
        <w:rPr>
          <w:lang w:val="fr-FR"/>
        </w:rPr>
        <w:t xml:space="preserve"> du Fonds, respectivement, indiquant que le pays se conformait au Protocole de Montréal. Le Comité a noté les mesures prises par le Gouvernement pour achever la phase VII malgré les difficultés rencontrées, ainsi que la poursuite de la mise en œuvre des systèmes de licences et de quotas pour les HCFC et les HFC, l’interdiction administrative des équipements à base de HCFC et les progrès accomplis dans la révision du projet de loi sur les substances visées par le Protocole de Montréal, destinée à renforcer les contrôles applicables aux équipements de réfrigération et de climatisation en fonction de seuils de potentiel de réchauffement </w:t>
      </w:r>
      <w:r w:rsidR="002967B8" w:rsidRPr="00E02560">
        <w:rPr>
          <w:lang w:val="fr-FR"/>
        </w:rPr>
        <w:t>de la planète</w:t>
      </w:r>
      <w:r w:rsidRPr="00E02560">
        <w:rPr>
          <w:lang w:val="fr-FR"/>
        </w:rPr>
        <w:t>. Le Comité a pris note des mesures prises par le Gouvernement grenadien et a par conséquent bon espoir que, dans les trois prochaines années, le Gouvernement grenadien poursuivra les activités nécessaires pour continuer de respecter les mesures de contrôle prévues par le Protocole de Montréal.</w:t>
      </w:r>
    </w:p>
    <w:p w14:paraId="1FE1625F" w14:textId="3AB2C8C1" w:rsidR="00E609F2" w:rsidRPr="00E02560" w:rsidRDefault="00E609F2" w:rsidP="00E609F2">
      <w:pPr>
        <w:spacing w:after="240"/>
        <w:jc w:val="left"/>
        <w:rPr>
          <w:lang w:val="fr-FR"/>
        </w:rPr>
      </w:pPr>
      <w:r w:rsidRPr="00E02560">
        <w:rPr>
          <w:b/>
          <w:color w:val="000000" w:themeColor="text1"/>
          <w:lang w:val="fr-FR"/>
        </w:rPr>
        <w:t>Kenya</w:t>
      </w:r>
    </w:p>
    <w:p w14:paraId="24878B90" w14:textId="5C3BD7C0" w:rsidR="00E609F2" w:rsidRPr="00E02560" w:rsidRDefault="00E609F2" w:rsidP="00E609F2">
      <w:pPr>
        <w:pStyle w:val="Heading1"/>
        <w:numPr>
          <w:ilvl w:val="0"/>
          <w:numId w:val="17"/>
        </w:numPr>
        <w:rPr>
          <w:lang w:val="fr-FR"/>
        </w:rPr>
      </w:pPr>
      <w:r w:rsidRPr="00E02560">
        <w:rPr>
          <w:lang w:val="fr-FR"/>
        </w:rPr>
        <w:t>Le Comité exécutif a examiné le rapport présenté avec la demande de prolongation du projet de renforcement institutionnel pour le Kenya (phase XIV) et a pris note avec satisfaction que le Kenya avait soumis les données visées à l’article 7 et les données du programme de pays pour 2024, indiquant que le pays se conformait au Protocole de Montréal. Le Comité a noté que la réglementation révisée relative à la gestion et à la coordination de l’environnement (substances réglementées) avait été publiée au Journal officiel le 28 février 2025 et incorporait le système de licences et de quotas pour les HFC ainsi qu’une interdiction d’importation des équipements à base de HCFC. Le Comité a noté que le Kenya avait mis en place un système opérationnel de licences et de quotas et mis en œuvre des activités au titre du plan de gestion de l’élimination des HCFC. Le Comité a pris note des mesures prises par le Gouvernement kényan et a par conséquent bon espoir que, dans les trois prochaines années, le Gouvernement poursuivra les activités nécessaires pour continuer de respecter les mesures de contrôle prévues par le Protocole de Montréal.</w:t>
      </w:r>
    </w:p>
    <w:p w14:paraId="4D6A29CD" w14:textId="778AA5B4" w:rsidR="00E609F2" w:rsidRPr="00E02560" w:rsidRDefault="00E609F2" w:rsidP="00E609F2">
      <w:pPr>
        <w:spacing w:after="240"/>
        <w:jc w:val="left"/>
        <w:rPr>
          <w:lang w:val="fr-FR"/>
        </w:rPr>
      </w:pPr>
      <w:r w:rsidRPr="00E02560">
        <w:rPr>
          <w:b/>
          <w:color w:val="000000" w:themeColor="text1"/>
          <w:lang w:val="fr-FR"/>
        </w:rPr>
        <w:t>Libéria</w:t>
      </w:r>
    </w:p>
    <w:p w14:paraId="7CD26BFE" w14:textId="24ED6B61" w:rsidR="00E609F2" w:rsidRPr="00E02560" w:rsidRDefault="00E609F2" w:rsidP="00E609F2">
      <w:pPr>
        <w:pStyle w:val="Heading1"/>
        <w:numPr>
          <w:ilvl w:val="0"/>
          <w:numId w:val="17"/>
        </w:numPr>
        <w:rPr>
          <w:lang w:val="fr-FR"/>
        </w:rPr>
      </w:pPr>
      <w:r w:rsidRPr="00E02560">
        <w:rPr>
          <w:lang w:val="fr-FR"/>
        </w:rPr>
        <w:t xml:space="preserve">Le Comité exécutif a examiné le rapport présenté avec la demande de prolongation du projet de renforcement institutionnel pour le Libéria (phase XI) et a pris note avec satisfaction que le Libéria avait communiqué les données visées à l’article 7, indiquant qu’il se conformait au Protocole de Montréal. Le Comité a noté la révision de la réglementation relative aux substances réglementées au titre du Protocole de Montréal afin d’y inclure les dispositions de l’Amendement de Kigali, l’application du système de licences et de quotas pour les HCFC et les HFC, y compris le lancement d’un système en ligne, ainsi que la mise en </w:t>
      </w:r>
      <w:r w:rsidRPr="00E02560">
        <w:rPr>
          <w:lang w:val="fr-FR"/>
        </w:rPr>
        <w:lastRenderedPageBreak/>
        <w:t>œuvre d’activités au titre du plan de gestion de l’élimination des HCFC et du plan de mise en œuvre de l’Amendement de Kigali relatif aux HFC. Le Comité a pris note des mesures prises par le Gouvernement libérien et a par conséquent bon espoir que, dans les trois prochaines années, le Gouvernement libérien poursuivra les activités nécessaires pour continuer de respecter le Protocole de Montréal et son Amendement de Kigali.</w:t>
      </w:r>
    </w:p>
    <w:p w14:paraId="4251D545" w14:textId="77777777" w:rsidR="00E609F2" w:rsidRPr="00E02560" w:rsidRDefault="00E609F2" w:rsidP="00E609F2">
      <w:pPr>
        <w:spacing w:after="240"/>
        <w:jc w:val="left"/>
        <w:rPr>
          <w:lang w:val="fr-FR"/>
        </w:rPr>
      </w:pPr>
      <w:r w:rsidRPr="00E02560">
        <w:rPr>
          <w:b/>
          <w:color w:val="000000" w:themeColor="text1"/>
          <w:lang w:val="fr-FR"/>
        </w:rPr>
        <w:t>Mongolie</w:t>
      </w:r>
    </w:p>
    <w:p w14:paraId="4D90482F" w14:textId="5B499BA2" w:rsidR="00E609F2" w:rsidRPr="00E02560" w:rsidRDefault="00E609F2" w:rsidP="00E609F2">
      <w:pPr>
        <w:pStyle w:val="Heading1"/>
        <w:numPr>
          <w:ilvl w:val="0"/>
          <w:numId w:val="17"/>
        </w:numPr>
        <w:rPr>
          <w:lang w:val="fr-FR"/>
        </w:rPr>
      </w:pPr>
      <w:r w:rsidRPr="00E02560">
        <w:rPr>
          <w:lang w:val="fr-FR"/>
        </w:rPr>
        <w:t xml:space="preserve">Le Comité exécutif a examiné le rapport présenté avec la demande de prolongation du projet de renforcement institutionnel pour la Mongolie (phase XIV) et a pris note avec satisfaction que la Mongolie avait soumis les données visées à l’article 7 pour 2024 au </w:t>
      </w:r>
      <w:r w:rsidR="00824229" w:rsidRPr="00E02560">
        <w:rPr>
          <w:lang w:val="fr-FR"/>
        </w:rPr>
        <w:t>secrétariat</w:t>
      </w:r>
      <w:r w:rsidRPr="00E02560">
        <w:rPr>
          <w:lang w:val="fr-FR"/>
        </w:rPr>
        <w:t xml:space="preserve"> de l’ozone et les données du programme de pays pour 2025 au </w:t>
      </w:r>
      <w:r w:rsidR="00824229" w:rsidRPr="00E02560">
        <w:rPr>
          <w:lang w:val="fr-FR"/>
        </w:rPr>
        <w:t>secrétariat</w:t>
      </w:r>
      <w:r w:rsidRPr="00E02560">
        <w:rPr>
          <w:lang w:val="fr-FR"/>
        </w:rPr>
        <w:t xml:space="preserve"> du Fonds, indiquant qu’elle se conformait au calendrier d’élimination des HCFC prévu par le Protocole de Montréal. Le Comité a noté que, à la suite de l’approbation de la phase I du plan de mise en œuvre de l’Amendement de Kigali relatif aux HFC à la 97e réunion et conformément aux conditions énoncées dans la décision 97/63, le Gouvernement avait continué de renforcer les mesures de contrôle des HFC, notamment en fixant le quota de HFC pour 2026 dans la limite du niveau de gel et en lançant le système électronique de licences en ligne. Le Comité a également noté la poursuite de l’application du système de licences et de quotas. Le Comité a pris note des mesures prises par le Gouvernement mongol et a par conséquent bon espoir que, dans les trois prochaines années, le Gouvernement mongol poursuivra les activités nécessaires pour continuer de respecter les mesures de contrôle prévues par le Protocole de Montréal, y compris son Amendement de Kigali.</w:t>
      </w:r>
    </w:p>
    <w:p w14:paraId="042CEA7D" w14:textId="77D03FC3" w:rsidR="00E609F2" w:rsidRPr="00E02560" w:rsidRDefault="00E609F2" w:rsidP="00E609F2">
      <w:pPr>
        <w:spacing w:after="240"/>
        <w:jc w:val="left"/>
        <w:rPr>
          <w:lang w:val="fr-FR"/>
        </w:rPr>
      </w:pPr>
      <w:r w:rsidRPr="00E02560">
        <w:rPr>
          <w:b/>
          <w:color w:val="000000" w:themeColor="text1"/>
          <w:lang w:val="fr-FR"/>
        </w:rPr>
        <w:t>Nioué</w:t>
      </w:r>
    </w:p>
    <w:p w14:paraId="289427E0" w14:textId="41836445" w:rsidR="00E609F2" w:rsidRPr="00E02560" w:rsidRDefault="00E609F2" w:rsidP="00E609F2">
      <w:pPr>
        <w:pStyle w:val="Heading1"/>
        <w:numPr>
          <w:ilvl w:val="0"/>
          <w:numId w:val="17"/>
        </w:numPr>
        <w:rPr>
          <w:lang w:val="fr-FR"/>
        </w:rPr>
      </w:pPr>
      <w:r w:rsidRPr="00E02560">
        <w:rPr>
          <w:lang w:val="fr-FR"/>
        </w:rPr>
        <w:t xml:space="preserve">Le Comité exécutif a examiné le rapport présenté avec la demande de prolongation du projet de renforcement institutionnel pour Nioué (phase X) et a pris note avec satisfaction que Nioué avait soumis les données visées à l’article 7 pour 2024 au </w:t>
      </w:r>
      <w:r w:rsidR="00824229" w:rsidRPr="00E02560">
        <w:rPr>
          <w:lang w:val="fr-FR"/>
        </w:rPr>
        <w:t>secrétariat</w:t>
      </w:r>
      <w:r w:rsidRPr="00E02560">
        <w:rPr>
          <w:lang w:val="fr-FR"/>
        </w:rPr>
        <w:t xml:space="preserve"> de l’ozone et les données du programme de pays pour 2024 et 2025 au </w:t>
      </w:r>
      <w:r w:rsidR="00824229" w:rsidRPr="00E02560">
        <w:rPr>
          <w:lang w:val="fr-FR"/>
        </w:rPr>
        <w:t>secrétariat</w:t>
      </w:r>
      <w:r w:rsidRPr="00E02560">
        <w:rPr>
          <w:lang w:val="fr-FR"/>
        </w:rPr>
        <w:t xml:space="preserve"> du Fonds, indiquant que le pays se conformait au Protocole de Montréal. Le Comité a noté que le Gouvernement de Nioué avait maintenu une consommation nulle de HCFC depuis 2011 et instauré des contrôles obligatoires des HFC au moyen de son système national de licences et de quotas. Le Comité a également noté que Nioué avait commencé à mettre en œuvre la phase I du plan de mise en œuvre de l’Amendement de Kigali relatif aux HFC et la phase II du plan de gestion de l’élimination des HCFC, et a pris note avec satisfaction que le Gouvernement avait demandé un financement inférieur au niveau minimal prévu pour la phase X du projet de renforcement institutionnel. Le Comité a pris note des mesures prises par le Gouvernement de Nioué et a par conséquent bon espoir que, dans les trois prochaines années, le Gouvernement de Nioué poursuivra les activités nécessaires pour continuer de respecter les mesures de contrôle prévues par le Protocole de Montréal.</w:t>
      </w:r>
    </w:p>
    <w:p w14:paraId="3417177B" w14:textId="0A2F2EF7" w:rsidR="00E609F2" w:rsidRPr="00E02560" w:rsidRDefault="00E609F2" w:rsidP="00E609F2">
      <w:pPr>
        <w:spacing w:after="240"/>
        <w:jc w:val="left"/>
        <w:rPr>
          <w:lang w:val="fr-FR"/>
        </w:rPr>
      </w:pPr>
      <w:r w:rsidRPr="00E02560">
        <w:rPr>
          <w:b/>
          <w:color w:val="000000" w:themeColor="text1"/>
          <w:lang w:val="fr-FR"/>
        </w:rPr>
        <w:t>Palaos</w:t>
      </w:r>
    </w:p>
    <w:p w14:paraId="362A5344" w14:textId="317B073B" w:rsidR="00E609F2" w:rsidRPr="00E02560" w:rsidRDefault="00E609F2" w:rsidP="00E609F2">
      <w:pPr>
        <w:pStyle w:val="Heading1"/>
        <w:numPr>
          <w:ilvl w:val="0"/>
          <w:numId w:val="17"/>
        </w:numPr>
        <w:rPr>
          <w:lang w:val="fr-FR"/>
        </w:rPr>
      </w:pPr>
      <w:r w:rsidRPr="00E02560">
        <w:rPr>
          <w:lang w:val="fr-FR"/>
        </w:rPr>
        <w:t xml:space="preserve">Le Comité exécutif a examiné le rapport présenté avec la demande de prolongation du projet de renforcement institutionnel pour les Palaos (phase XI) et a pris note avec satisfaction que les Palaos avaient soumis les données visées à l’article 7 et les données du programme de pays pour 2025 au </w:t>
      </w:r>
      <w:r w:rsidR="00824229" w:rsidRPr="00E02560">
        <w:rPr>
          <w:lang w:val="fr-FR"/>
        </w:rPr>
        <w:t>secrétariat</w:t>
      </w:r>
      <w:r w:rsidRPr="00E02560">
        <w:rPr>
          <w:lang w:val="fr-FR"/>
        </w:rPr>
        <w:t xml:space="preserve"> de l’ozone et au </w:t>
      </w:r>
      <w:r w:rsidR="00824229" w:rsidRPr="00E02560">
        <w:rPr>
          <w:lang w:val="fr-FR"/>
        </w:rPr>
        <w:t>secrétariat</w:t>
      </w:r>
      <w:r w:rsidRPr="00E02560">
        <w:rPr>
          <w:lang w:val="fr-FR"/>
        </w:rPr>
        <w:t xml:space="preserve"> du Fonds, respectivement, indiquant que le pays se conformait au Protocole de Montréal. Le Comité a noté les mesures prises par le Gouvernement pour maintenir la consommation de HCFC nettement en deçà du niveau maximal autorisé, faire appliquer l’interdiction des équipements à base de HCFC et mettre en œuvre le système de licences et de quotas pour les HFC, ainsi que l’achèvement d’un projet de règlement visant à instaurer des contrôles obligatoires applicables aux équipements à base de HFC. Le Comité a pris note des mesures prises par le Gouvernement palaosien et a par conséquent bon espoir que, dans les trois prochaines années, le Gouvernement palaosien poursuivra les activités nécessaires pour continuer de respecter les mesures de contrôle prévues par le Protocole de Montréal.</w:t>
      </w:r>
    </w:p>
    <w:p w14:paraId="3CBA424C" w14:textId="77777777" w:rsidR="005A6F8F" w:rsidRDefault="005A6F8F">
      <w:pPr>
        <w:jc w:val="left"/>
        <w:rPr>
          <w:b/>
          <w:color w:val="000000" w:themeColor="text1"/>
          <w:lang w:val="fr-FR"/>
        </w:rPr>
      </w:pPr>
      <w:r>
        <w:rPr>
          <w:b/>
          <w:color w:val="000000" w:themeColor="text1"/>
          <w:lang w:val="fr-FR"/>
        </w:rPr>
        <w:br w:type="page"/>
      </w:r>
    </w:p>
    <w:p w14:paraId="0F3F8D09" w14:textId="6F7D8092" w:rsidR="00E609F2" w:rsidRPr="00E02560" w:rsidRDefault="00E609F2" w:rsidP="00E609F2">
      <w:pPr>
        <w:spacing w:after="240"/>
        <w:jc w:val="left"/>
        <w:rPr>
          <w:b/>
          <w:color w:val="000000" w:themeColor="text1"/>
          <w:lang w:val="fr-FR"/>
        </w:rPr>
      </w:pPr>
      <w:r w:rsidRPr="00E02560">
        <w:rPr>
          <w:b/>
          <w:color w:val="000000" w:themeColor="text1"/>
          <w:lang w:val="fr-FR"/>
        </w:rPr>
        <w:lastRenderedPageBreak/>
        <w:t>République de Moldova</w:t>
      </w:r>
    </w:p>
    <w:p w14:paraId="1EC222C4" w14:textId="297D9249" w:rsidR="00E609F2" w:rsidRPr="00E02560" w:rsidRDefault="00E609F2" w:rsidP="00E609F2">
      <w:pPr>
        <w:pStyle w:val="Heading1"/>
        <w:numPr>
          <w:ilvl w:val="0"/>
          <w:numId w:val="17"/>
        </w:numPr>
        <w:rPr>
          <w:lang w:val="fr-FR"/>
        </w:rPr>
      </w:pPr>
      <w:r w:rsidRPr="00E02560">
        <w:rPr>
          <w:lang w:val="fr-FR"/>
        </w:rPr>
        <w:t xml:space="preserve">Le Comité exécutif a examiné le rapport présenté avec la demande de prolongation du projet de renforcement institutionnel pour la République de Moldova (phase XIII) et a pris note avec satisfaction que le Gouvernement de la République de Moldova avait communiqué les données visées à l’article 7 et les données du programme de pays pour 2024 au </w:t>
      </w:r>
      <w:r w:rsidR="00824229" w:rsidRPr="00E02560">
        <w:rPr>
          <w:lang w:val="fr-FR"/>
        </w:rPr>
        <w:t>secrétariat</w:t>
      </w:r>
      <w:r w:rsidRPr="00E02560">
        <w:rPr>
          <w:lang w:val="fr-FR"/>
        </w:rPr>
        <w:t xml:space="preserve"> de l’ozone et au </w:t>
      </w:r>
      <w:r w:rsidR="00824229" w:rsidRPr="00E02560">
        <w:rPr>
          <w:lang w:val="fr-FR"/>
        </w:rPr>
        <w:t>secrétariat</w:t>
      </w:r>
      <w:r w:rsidRPr="00E02560">
        <w:rPr>
          <w:lang w:val="fr-FR"/>
        </w:rPr>
        <w:t xml:space="preserve"> du Fonds, respectivement, indiquant que le pays se conformait au Protocole de Montréal. Le Comité exécutif a noté que le Gouvernement avait renforcé son cadre législatif afin de contrôler les HCFC et les HFC, notamment par la ratification de l’Amendement de Kigali, la mise en place d’un système de quotas pour les HFC et l’introduction de restrictions applicables à certains produits et équipements utilisant des HFC à fort potentiel de réchauffement </w:t>
      </w:r>
      <w:r w:rsidR="00D7316A" w:rsidRPr="00E02560">
        <w:rPr>
          <w:lang w:val="fr-FR"/>
        </w:rPr>
        <w:t>de la planète</w:t>
      </w:r>
      <w:r w:rsidRPr="00E02560">
        <w:rPr>
          <w:lang w:val="fr-FR"/>
        </w:rPr>
        <w:t>. Le Comité a également noté la poursuite de la mise en œuvre de la phase III du plan de gestion de l’élimination des HCFC, la mise en œuvre prévue de la phase I du plan de mise en œuvre de l’Amendement de Kigali relatif aux HFC et le projet pilote destiné à maintenir et à améliorer l’efficacité énergétique des technologies et équipements de remplacement dans le contexte de la réduction progressive des HFC. Le Comité a pris note des mesures prises par le Gouvernement de la République de Moldova et a par conséquent bon espoir que, dans les trois prochaines années, le Gouvernement de la République de Moldova poursuivra les activités nécessaires pour continuer de respecter les mesures de contrôle prévues par le Protocole de Montréal.</w:t>
      </w:r>
    </w:p>
    <w:p w14:paraId="0F96A167" w14:textId="2C7EEC89" w:rsidR="00E609F2" w:rsidRPr="00E02560" w:rsidRDefault="00E609F2" w:rsidP="00E609F2">
      <w:pPr>
        <w:spacing w:after="240"/>
        <w:jc w:val="left"/>
        <w:rPr>
          <w:b/>
          <w:color w:val="000000" w:themeColor="text1"/>
          <w:lang w:val="fr-FR"/>
        </w:rPr>
      </w:pPr>
      <w:r w:rsidRPr="00E02560">
        <w:rPr>
          <w:b/>
          <w:color w:val="000000" w:themeColor="text1"/>
          <w:lang w:val="fr-FR"/>
        </w:rPr>
        <w:t>Rwanda</w:t>
      </w:r>
    </w:p>
    <w:p w14:paraId="34FC0A30" w14:textId="158BBA83" w:rsidR="00E609F2" w:rsidRPr="00E02560" w:rsidRDefault="00E609F2" w:rsidP="00E609F2">
      <w:pPr>
        <w:pStyle w:val="Heading1"/>
        <w:numPr>
          <w:ilvl w:val="0"/>
          <w:numId w:val="17"/>
        </w:numPr>
        <w:rPr>
          <w:lang w:val="fr-FR"/>
        </w:rPr>
      </w:pPr>
      <w:r w:rsidRPr="00E02560">
        <w:rPr>
          <w:lang w:val="fr-FR"/>
        </w:rPr>
        <w:t>Le Comité exécutif a examiné le rapport présenté avec la demande de prolongation du projet de renforcement institutionnel pour le Rwanda (phase XI) et a pris note avec satisfaction que le Rwanda avait soumis les données visées à l’article 7 pour 2024 et les données du programme de pays pour 2025, indiquant que le pays se conformait au Protocole de Montréal. Le Comité a noté que le Rwanda continuait de mettre en œuvre le système de licences et de quotas pour les HCFC et les HFC, avec l’appui du registre électronique mis à niveau et des activités menées au titre du plan de mise en œuvre de l’élimination des HCFC et du plan de mise en œuvre de l’Amendement de Kigali relatif aux HFC. Le Comité a pris note des mesures prises par le Gouvernement rwandais et a par conséquent bon espoir que, dans les trois prochaines années, le Gouvernement rwandais poursuivra les activités nécessaires pour continuer de respecter les mesures de contrôle prévues par le Protocole de Montréal.</w:t>
      </w:r>
    </w:p>
    <w:p w14:paraId="0E474E78" w14:textId="5D1B7827" w:rsidR="00E609F2" w:rsidRPr="00E02560" w:rsidRDefault="00E609F2" w:rsidP="00E609F2">
      <w:pPr>
        <w:spacing w:after="240"/>
        <w:jc w:val="left"/>
        <w:rPr>
          <w:b/>
          <w:color w:val="000000" w:themeColor="text1"/>
          <w:lang w:val="fr-FR"/>
        </w:rPr>
      </w:pPr>
      <w:r w:rsidRPr="00E02560">
        <w:rPr>
          <w:b/>
          <w:color w:val="000000" w:themeColor="text1"/>
          <w:lang w:val="fr-FR"/>
        </w:rPr>
        <w:t>Saint-Vincent-et-les Grenadines</w:t>
      </w:r>
    </w:p>
    <w:p w14:paraId="0FB015FD" w14:textId="71D72FCD" w:rsidR="00E609F2" w:rsidRPr="00E02560" w:rsidRDefault="00E609F2" w:rsidP="00E609F2">
      <w:pPr>
        <w:pStyle w:val="Heading1"/>
        <w:numPr>
          <w:ilvl w:val="0"/>
          <w:numId w:val="17"/>
        </w:numPr>
        <w:rPr>
          <w:lang w:val="fr-FR"/>
        </w:rPr>
      </w:pPr>
      <w:r w:rsidRPr="00E02560">
        <w:rPr>
          <w:lang w:val="fr-FR"/>
        </w:rPr>
        <w:t xml:space="preserve">Le Comité exécutif a examiné le rapport présenté avec la demande de prolongation du projet de renforcement institutionnel pour Saint-Vincent-et-les Grenadines (phase IX) et a pris note avec satisfaction que Saint-Vincent-et-les Grenadines avait soumis les données visées à l’article 7 et les données du programme de pays pour 2025 au </w:t>
      </w:r>
      <w:r w:rsidR="00824229" w:rsidRPr="00E02560">
        <w:rPr>
          <w:lang w:val="fr-FR"/>
        </w:rPr>
        <w:t>secrétariat</w:t>
      </w:r>
      <w:r w:rsidRPr="00E02560">
        <w:rPr>
          <w:lang w:val="fr-FR"/>
        </w:rPr>
        <w:t xml:space="preserve"> de l’ozone et au </w:t>
      </w:r>
      <w:r w:rsidR="00824229" w:rsidRPr="00E02560">
        <w:rPr>
          <w:lang w:val="fr-FR"/>
        </w:rPr>
        <w:t>secrétariat</w:t>
      </w:r>
      <w:r w:rsidRPr="00E02560">
        <w:rPr>
          <w:lang w:val="fr-FR"/>
        </w:rPr>
        <w:t xml:space="preserve"> du Fonds, respectivement, indiquant que le pays avait maintenu une consommation nulle de HCFC et déclaré une consommation comprise dans la limite applicable aux HFC en 2025. Le Comité a noté que, à la suite du dépassement de la limite de consommation de HFC du pays en 2024, tel qu’il ressort de la décision XXXVII/14 de la trente-septième </w:t>
      </w:r>
      <w:r w:rsidR="00C47C3B" w:rsidRPr="00E02560">
        <w:rPr>
          <w:lang w:val="fr-FR"/>
        </w:rPr>
        <w:t>r</w:t>
      </w:r>
      <w:r w:rsidRPr="00E02560">
        <w:rPr>
          <w:lang w:val="fr-FR"/>
        </w:rPr>
        <w:t>éunion des Parties, le Gouvernement, avec l’appui du PNUE, avait pris des mesures pour renforcer le système de licences et de quotas pour les HFC et établir la proposition de projet relative à la phase I du plan de mise en œuvre de l’Amendement de Kigali relatif aux HFC. Le Comité a pris note des mesures prises par le Gouvernement de Saint-Vincent-et-les Grenadines et a par conséquent bon espoir que, dans les trois prochaines années, le Gouvernement de Saint-Vincent-et-les Grenadines poursuivra les activités nécessaires pour continuer de respecter les mesures de contrôle prévues par le Protocole de Montréal.</w:t>
      </w:r>
    </w:p>
    <w:p w14:paraId="7F3183BB" w14:textId="2743B296" w:rsidR="00E609F2" w:rsidRPr="00E02560" w:rsidRDefault="00E609F2" w:rsidP="00E609F2">
      <w:pPr>
        <w:spacing w:after="240"/>
        <w:jc w:val="left"/>
        <w:rPr>
          <w:b/>
          <w:color w:val="000000" w:themeColor="text1"/>
          <w:lang w:val="fr-FR"/>
        </w:rPr>
      </w:pPr>
      <w:r w:rsidRPr="00E02560">
        <w:rPr>
          <w:b/>
          <w:color w:val="000000" w:themeColor="text1"/>
          <w:lang w:val="fr-FR"/>
        </w:rPr>
        <w:t>Samoa</w:t>
      </w:r>
    </w:p>
    <w:p w14:paraId="2997A42E" w14:textId="437C2869" w:rsidR="00E609F2" w:rsidRPr="00E02560" w:rsidRDefault="00E609F2" w:rsidP="00E609F2">
      <w:pPr>
        <w:pStyle w:val="Heading1"/>
        <w:numPr>
          <w:ilvl w:val="0"/>
          <w:numId w:val="17"/>
        </w:numPr>
        <w:rPr>
          <w:lang w:val="fr-FR"/>
        </w:rPr>
      </w:pPr>
      <w:r w:rsidRPr="00E02560">
        <w:rPr>
          <w:lang w:val="fr-FR"/>
        </w:rPr>
        <w:t xml:space="preserve">Le Comité exécutif a examiné le rapport présenté avec la demande de prolongation du projet de renforcement institutionnel pour le Samoa (phase XIII) et a pris note avec satisfaction que le Samoa avait soumis les données visées à l’article 7 pour 2024 au </w:t>
      </w:r>
      <w:r w:rsidR="00824229" w:rsidRPr="00E02560">
        <w:rPr>
          <w:lang w:val="fr-FR"/>
        </w:rPr>
        <w:t>secrétariat</w:t>
      </w:r>
      <w:r w:rsidRPr="00E02560">
        <w:rPr>
          <w:lang w:val="fr-FR"/>
        </w:rPr>
        <w:t xml:space="preserve"> de l’ozone et les données du programme de </w:t>
      </w:r>
      <w:r w:rsidRPr="00E02560">
        <w:rPr>
          <w:lang w:val="fr-FR"/>
        </w:rPr>
        <w:lastRenderedPageBreak/>
        <w:t xml:space="preserve">pays pour 2025 au </w:t>
      </w:r>
      <w:r w:rsidR="00824229" w:rsidRPr="00E02560">
        <w:rPr>
          <w:lang w:val="fr-FR"/>
        </w:rPr>
        <w:t>secrétariat</w:t>
      </w:r>
      <w:r w:rsidRPr="00E02560">
        <w:rPr>
          <w:lang w:val="fr-FR"/>
        </w:rPr>
        <w:t xml:space="preserve"> du Fonds, indiquant que le pays se conformait au Protocole de Montréal. Le Comité a noté que le Samoa continuait de mettre en œuvre les systèmes de licences et de quotas pour les HCFC et les HFC et assurait la coordination avec les parties prenantes concernées pour la phase II du plan de gestion de l’élimination des HCFC, la phase I du plan de mise en œuvre de l’Amendement de Kigali relatif aux HFC et d’autres activités bénéficiant de l’appui du Fonds multilatéral. Le Comité a également noté les mesures prises par le Samoa pour renforcer la communication des données et faire progresser la réglementation relative à la gestion des frigorigènes ainsi que le Système harmonisé de désignation et de codification des marchandises du Pacifique de 2022. Le Comité a pris note des mesures prises par le Gouvernement samoan et a par conséquent bon espoir que, dans les trois prochaines années, le Gouvernement samoan poursuivra les activités nécessaires pour continuer de respecter les mesures de contrôle prévues par le Protocole de Montréal.</w:t>
      </w:r>
    </w:p>
    <w:p w14:paraId="56DC85F2" w14:textId="77777777" w:rsidR="00E609F2" w:rsidRPr="00E02560" w:rsidRDefault="00E609F2" w:rsidP="00E609F2">
      <w:pPr>
        <w:spacing w:after="240"/>
        <w:jc w:val="left"/>
        <w:rPr>
          <w:b/>
          <w:color w:val="000000" w:themeColor="text1"/>
          <w:lang w:val="fr-FR"/>
        </w:rPr>
      </w:pPr>
      <w:r w:rsidRPr="00E02560">
        <w:rPr>
          <w:b/>
          <w:color w:val="000000" w:themeColor="text1"/>
          <w:lang w:val="fr-FR"/>
        </w:rPr>
        <w:t>Soudan</w:t>
      </w:r>
    </w:p>
    <w:p w14:paraId="03158AFC" w14:textId="44B2E3B2" w:rsidR="00E609F2" w:rsidRPr="00E02560" w:rsidRDefault="00E609F2" w:rsidP="00E609F2">
      <w:pPr>
        <w:pStyle w:val="Heading1"/>
        <w:numPr>
          <w:ilvl w:val="0"/>
          <w:numId w:val="17"/>
        </w:numPr>
        <w:rPr>
          <w:lang w:val="fr-FR"/>
        </w:rPr>
      </w:pPr>
      <w:r w:rsidRPr="00E02560">
        <w:rPr>
          <w:lang w:val="fr-FR"/>
        </w:rPr>
        <w:t xml:space="preserve">Le Comité exécutif a examiné le rapport présenté avec la demande de prolongation du projet de renforcement institutionnel pour le Soudan (phase XI) et a pris note avec satisfaction de la soumission des données visées à l’article 7 et des données du programme de pays pour 2022, 2023 et 2024 au </w:t>
      </w:r>
      <w:r w:rsidR="00824229" w:rsidRPr="00E02560">
        <w:rPr>
          <w:lang w:val="fr-FR"/>
        </w:rPr>
        <w:t>secrétariat</w:t>
      </w:r>
      <w:r w:rsidRPr="00E02560">
        <w:rPr>
          <w:lang w:val="fr-FR"/>
        </w:rPr>
        <w:t xml:space="preserve"> de l’ozone et au </w:t>
      </w:r>
      <w:r w:rsidR="00824229" w:rsidRPr="00E02560">
        <w:rPr>
          <w:lang w:val="fr-FR"/>
        </w:rPr>
        <w:t>secrétariat</w:t>
      </w:r>
      <w:r w:rsidRPr="00E02560">
        <w:rPr>
          <w:lang w:val="fr-FR"/>
        </w:rPr>
        <w:t xml:space="preserve"> du Fonds, respectivement, ainsi que de la soumission dans les délais des données du programme de pays pour 2025, indiquant que le Soudan se conformait au calendrier d’élimination des HCFC prévu par le Protocole de Montréal. Le Comité a noté les mesures que le Soudan continuait de prendre, malgré la situation nationale difficile, pour faire appliquer le système de licences et de quotas et poursuivre la mise en œuvre des activités menées au titre du plan de gestion de l’élimination des HCFC, ainsi que les progrès accomplis en vue de la ratification de l’Amendement de Kigali. Le Comité a pris note des mesures prises par le Gouvernement soudanais et a par conséquent bon espoir que, dans les trois prochaines années, le Gouvernement soudanais ratifiera l’Amendement de Kigali et poursuivra les activités nécessaires pour continuer de respecter les mesures de contrôle prévues par le Protocole de Montréal.</w:t>
      </w:r>
    </w:p>
    <w:p w14:paraId="44341D35" w14:textId="2A6F45C7" w:rsidR="00E609F2" w:rsidRPr="00E02560" w:rsidRDefault="00E609F2" w:rsidP="00E609F2">
      <w:pPr>
        <w:spacing w:after="240"/>
        <w:jc w:val="left"/>
        <w:rPr>
          <w:b/>
          <w:color w:val="000000" w:themeColor="text1"/>
          <w:lang w:val="fr-FR"/>
        </w:rPr>
      </w:pPr>
      <w:r w:rsidRPr="00E02560">
        <w:rPr>
          <w:b/>
          <w:color w:val="000000" w:themeColor="text1"/>
          <w:lang w:val="fr-FR"/>
        </w:rPr>
        <w:t>Tonga</w:t>
      </w:r>
    </w:p>
    <w:p w14:paraId="2EB8498D" w14:textId="168FBE76" w:rsidR="00E609F2" w:rsidRPr="00E02560" w:rsidRDefault="00E609F2" w:rsidP="00E609F2">
      <w:pPr>
        <w:pStyle w:val="Heading1"/>
        <w:numPr>
          <w:ilvl w:val="0"/>
          <w:numId w:val="17"/>
        </w:numPr>
        <w:rPr>
          <w:lang w:val="fr-FR"/>
        </w:rPr>
      </w:pPr>
      <w:r w:rsidRPr="00E02560">
        <w:rPr>
          <w:lang w:val="fr-FR"/>
        </w:rPr>
        <w:t xml:space="preserve">Le Comité exécutif a examiné le rapport présenté avec la demande de prolongation du projet de renforcement institutionnel pour les Tonga (phase XI) et a pris note avec satisfaction que les Tonga avaient soumis les données visées à l’article 7 pour 2024 au </w:t>
      </w:r>
      <w:r w:rsidR="00824229" w:rsidRPr="00E02560">
        <w:rPr>
          <w:lang w:val="fr-FR"/>
        </w:rPr>
        <w:t>secrétariat</w:t>
      </w:r>
      <w:r w:rsidRPr="00E02560">
        <w:rPr>
          <w:lang w:val="fr-FR"/>
        </w:rPr>
        <w:t xml:space="preserve"> de l’ozone et les données du programme de pays pour 2024 et 2025 au </w:t>
      </w:r>
      <w:r w:rsidR="00824229" w:rsidRPr="00E02560">
        <w:rPr>
          <w:lang w:val="fr-FR"/>
        </w:rPr>
        <w:t>secrétariat</w:t>
      </w:r>
      <w:r w:rsidRPr="00E02560">
        <w:rPr>
          <w:lang w:val="fr-FR"/>
        </w:rPr>
        <w:t xml:space="preserve"> du Fonds, indiquant que le pays continuait de se conformer au Protocole de Montréal et à son Amendement de Kigali. Le Comité a noté les mesures prises par le Gouvernement pour maintenir des importations nulles de HCFC, mettre en œuvre des contrôles obligatoires des HFC au moyen du système national de licences et de quotas et faire appliquer l’interdiction des équipements à base de HCFC. Le Comité a pris note des mesures prises par le Gouvernement tongan et a par conséquent bon espoir que, dans les trois prochaines années, le Gouvernement tongan poursuivra les activités nécessaires pour continuer de respecter les mesures de contrôle prévues par le Protocole de Montréal.</w:t>
      </w:r>
    </w:p>
    <w:p w14:paraId="6EEA6EAD" w14:textId="77777777" w:rsidR="00E609F2" w:rsidRPr="00E02560" w:rsidRDefault="00E609F2" w:rsidP="00E609F2">
      <w:pPr>
        <w:spacing w:after="240"/>
        <w:jc w:val="left"/>
        <w:rPr>
          <w:b/>
          <w:color w:val="000000" w:themeColor="text1"/>
          <w:lang w:val="fr-FR"/>
        </w:rPr>
      </w:pPr>
      <w:r w:rsidRPr="00E02560">
        <w:rPr>
          <w:b/>
          <w:color w:val="000000" w:themeColor="text1"/>
          <w:lang w:val="fr-FR"/>
        </w:rPr>
        <w:t>Tuvalu</w:t>
      </w:r>
    </w:p>
    <w:p w14:paraId="04D58CE0" w14:textId="3D845E54" w:rsidR="00E609F2" w:rsidRPr="00E02560" w:rsidRDefault="00E609F2" w:rsidP="00E609F2">
      <w:pPr>
        <w:pStyle w:val="Heading1"/>
        <w:numPr>
          <w:ilvl w:val="0"/>
          <w:numId w:val="17"/>
        </w:numPr>
        <w:rPr>
          <w:lang w:val="fr-FR"/>
        </w:rPr>
      </w:pPr>
      <w:r w:rsidRPr="00E02560">
        <w:rPr>
          <w:lang w:val="fr-FR"/>
        </w:rPr>
        <w:t xml:space="preserve">Le Comité exécutif a examiné le rapport présenté avec la demande de prolongation du projet de renforcement institutionnel pour Tuvalu (phase X) et a pris note avec satisfaction que Tuvalu avait soumis les données visées à l’article 7 et les données du programme de pays pour 2024 au </w:t>
      </w:r>
      <w:r w:rsidR="00824229" w:rsidRPr="00E02560">
        <w:rPr>
          <w:lang w:val="fr-FR"/>
        </w:rPr>
        <w:t>secrétariat</w:t>
      </w:r>
      <w:r w:rsidRPr="00E02560">
        <w:rPr>
          <w:lang w:val="fr-FR"/>
        </w:rPr>
        <w:t xml:space="preserve"> de l’ozone et au </w:t>
      </w:r>
      <w:r w:rsidR="00824229" w:rsidRPr="00E02560">
        <w:rPr>
          <w:lang w:val="fr-FR"/>
        </w:rPr>
        <w:t>secrétariat</w:t>
      </w:r>
      <w:r w:rsidRPr="00E02560">
        <w:rPr>
          <w:lang w:val="fr-FR"/>
        </w:rPr>
        <w:t xml:space="preserve"> du Fonds, respectivement, et que les données du programme de pays pour 2025 avaient été soumises avant la date limite, indiquant que le pays se conformait au Protocole de Montréal, y compris son Amendement de Kigali. Le Comité a noté les mesures prises par le Gouvernement pour maintenir une consommation nulle de HCFC, mettre en œuvre le système de licences et de quotas pour les HCFC et les HFC et publier au Journal officiel la loi de 2023 portant modification de la loi relative à la protection de la couche d’ozone et à la gestion des frigorigènes. Le Comité a pris note des mesures prises par le Gouvernement tuvaluan et a par conséquent bon espoir que, dans les trois prochaines années, le </w:t>
      </w:r>
      <w:r w:rsidRPr="00E02560">
        <w:rPr>
          <w:lang w:val="fr-FR"/>
        </w:rPr>
        <w:lastRenderedPageBreak/>
        <w:t>Gouvernement tuvaluan poursuivra les activités nécessaires pour continuer de respecter les mesures de contrôle prévues par le Protocole de Montréal.</w:t>
      </w:r>
    </w:p>
    <w:p w14:paraId="40B3A186" w14:textId="2C6B1E1A" w:rsidR="00E609F2" w:rsidRPr="00E02560" w:rsidRDefault="00E609F2" w:rsidP="00E609F2">
      <w:pPr>
        <w:spacing w:after="240"/>
        <w:jc w:val="left"/>
        <w:rPr>
          <w:b/>
          <w:color w:val="000000" w:themeColor="text1"/>
          <w:lang w:val="fr-FR"/>
        </w:rPr>
      </w:pPr>
      <w:r w:rsidRPr="00E02560">
        <w:rPr>
          <w:b/>
          <w:color w:val="000000" w:themeColor="text1"/>
          <w:lang w:val="fr-FR"/>
        </w:rPr>
        <w:t>Zimbabwe</w:t>
      </w:r>
    </w:p>
    <w:p w14:paraId="2040BF43" w14:textId="5AFB198B" w:rsidR="00250CF3" w:rsidRPr="00E02560" w:rsidRDefault="00E609F2" w:rsidP="00E609F2">
      <w:pPr>
        <w:pStyle w:val="Heading1"/>
        <w:numPr>
          <w:ilvl w:val="0"/>
          <w:numId w:val="17"/>
        </w:numPr>
        <w:rPr>
          <w:lang w:val="fr-FR"/>
        </w:rPr>
      </w:pPr>
      <w:r w:rsidRPr="00E02560">
        <w:rPr>
          <w:lang w:val="fr-FR"/>
        </w:rPr>
        <w:t xml:space="preserve">Le Comité exécutif a examiné le rapport présenté avec la demande de prolongation du projet de renforcement institutionnel pour le Zimbabwe (phase XIII) et a pris note avec satisfaction que le Zimbabwe avait soumis les données visées à l’article 7 et les données du programme de pays pour 2025 au </w:t>
      </w:r>
      <w:r w:rsidR="00824229" w:rsidRPr="00E02560">
        <w:rPr>
          <w:lang w:val="fr-FR"/>
        </w:rPr>
        <w:t>secrétariat</w:t>
      </w:r>
      <w:r w:rsidRPr="00E02560">
        <w:rPr>
          <w:lang w:val="fr-FR"/>
        </w:rPr>
        <w:t xml:space="preserve"> de l’ozone et au </w:t>
      </w:r>
      <w:r w:rsidR="00824229" w:rsidRPr="00E02560">
        <w:rPr>
          <w:lang w:val="fr-FR"/>
        </w:rPr>
        <w:t>secrétariat</w:t>
      </w:r>
      <w:r w:rsidRPr="00E02560">
        <w:rPr>
          <w:lang w:val="fr-FR"/>
        </w:rPr>
        <w:t xml:space="preserve"> du Fonds, respectivement, avant les dates limites, indiquant que le pays se conformait au Protocole de Montréal, y compris l’objectif de gel de la consommation de HFC pour 2024 prévu par l’Amendement de Kigali. Le Comité a noté les mesures prises par le Gouvernement pour mettre en œuvre le système électronique de licences et de quotas intégré au Guichet unique électronique du Zimbabwe, renforcer la coopération avec l’Administration fiscale du Zimbabwe et mener d’autres activités au titre du plan de gestion de l’élimination des HCFC et du plan de mise en œuvre de l’Amendement de Kigali relatif aux HFC. Le Comité a pris note des mesures prises par le Gouvernement zimbabwéen et a par conséquent bon espoir que, dans les trois prochaines années, le Gouvernement zimbabwéen poursuivra les activités nécessaires pour continuer de respecter les mesures de contrôle prévues par le Protocole de Montréal.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9"/>
        <w:gridCol w:w="1890"/>
        <w:gridCol w:w="1890"/>
        <w:gridCol w:w="1890"/>
        <w:gridCol w:w="1891"/>
      </w:tblGrid>
      <w:tr w:rsidR="00250CF3" w:rsidRPr="00A9672E" w14:paraId="65784DF0" w14:textId="77777777" w:rsidTr="00F32E2C">
        <w:tc>
          <w:tcPr>
            <w:tcW w:w="1915" w:type="dxa"/>
          </w:tcPr>
          <w:p w14:paraId="6EF61DF7" w14:textId="77777777" w:rsidR="00250CF3" w:rsidRPr="00DE039E" w:rsidRDefault="00250CF3" w:rsidP="00F32E2C">
            <w:pPr>
              <w:rPr>
                <w:lang w:val="fr-FR"/>
              </w:rPr>
            </w:pPr>
          </w:p>
        </w:tc>
        <w:tc>
          <w:tcPr>
            <w:tcW w:w="1915" w:type="dxa"/>
          </w:tcPr>
          <w:p w14:paraId="72E88882" w14:textId="77777777" w:rsidR="00250CF3" w:rsidRPr="00DE039E" w:rsidRDefault="00250CF3" w:rsidP="00F32E2C">
            <w:pPr>
              <w:rPr>
                <w:lang w:val="fr-FR"/>
              </w:rPr>
            </w:pPr>
          </w:p>
        </w:tc>
        <w:tc>
          <w:tcPr>
            <w:tcW w:w="1915" w:type="dxa"/>
            <w:tcBorders>
              <w:bottom w:val="single" w:sz="4" w:space="0" w:color="auto"/>
            </w:tcBorders>
          </w:tcPr>
          <w:p w14:paraId="5DC9E620" w14:textId="77777777" w:rsidR="00250CF3" w:rsidRPr="00DE039E" w:rsidRDefault="00250CF3" w:rsidP="00F32E2C">
            <w:pPr>
              <w:rPr>
                <w:lang w:val="fr-FR"/>
              </w:rPr>
            </w:pPr>
          </w:p>
        </w:tc>
        <w:tc>
          <w:tcPr>
            <w:tcW w:w="1915" w:type="dxa"/>
          </w:tcPr>
          <w:p w14:paraId="258E400E" w14:textId="77777777" w:rsidR="00250CF3" w:rsidRPr="00DE039E" w:rsidRDefault="00250CF3" w:rsidP="00F32E2C">
            <w:pPr>
              <w:rPr>
                <w:lang w:val="fr-FR"/>
              </w:rPr>
            </w:pPr>
          </w:p>
        </w:tc>
        <w:tc>
          <w:tcPr>
            <w:tcW w:w="1916" w:type="dxa"/>
          </w:tcPr>
          <w:p w14:paraId="5D3C182D" w14:textId="77777777" w:rsidR="00250CF3" w:rsidRPr="00DE039E" w:rsidRDefault="00250CF3" w:rsidP="00F32E2C">
            <w:pPr>
              <w:rPr>
                <w:lang w:val="fr-FR"/>
              </w:rPr>
            </w:pPr>
          </w:p>
        </w:tc>
      </w:tr>
    </w:tbl>
    <w:p w14:paraId="430D0502" w14:textId="4A16DD95" w:rsidR="00502D30" w:rsidRPr="00DE039E" w:rsidRDefault="00502D30" w:rsidP="0027457B">
      <w:pPr>
        <w:rPr>
          <w:lang w:val="fr-FR"/>
        </w:rPr>
      </w:pPr>
    </w:p>
    <w:sectPr w:rsidR="00502D30" w:rsidRPr="00DE039E" w:rsidSect="00A70072">
      <w:headerReference w:type="even" r:id="rId26"/>
      <w:headerReference w:type="default" r:id="rId27"/>
      <w:footerReference w:type="even" r:id="rId28"/>
      <w:footerReference w:type="default" r:id="rId29"/>
      <w:headerReference w:type="first" r:id="rId30"/>
      <w:footerReference w:type="first" r:id="rId31"/>
      <w:type w:val="oddPage"/>
      <w:pgSz w:w="12240" w:h="15840" w:code="1"/>
      <w:pgMar w:top="720" w:right="135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0D4D2" w14:textId="77777777" w:rsidR="00601611" w:rsidRDefault="00601611" w:rsidP="004A504B">
      <w:r>
        <w:separator/>
      </w:r>
    </w:p>
  </w:endnote>
  <w:endnote w:type="continuationSeparator" w:id="0">
    <w:p w14:paraId="1A88CAB7" w14:textId="77777777" w:rsidR="00601611" w:rsidRDefault="0060161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Wingdings 2">
    <w:panose1 w:val="05020102010507070707"/>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87F5C" w14:textId="77777777" w:rsidR="00410201" w:rsidRPr="0033525D" w:rsidRDefault="00410201">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95F55" w14:textId="77777777" w:rsidR="00410201" w:rsidRPr="0033525D" w:rsidRDefault="00410201">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F85C0" w14:textId="77777777" w:rsidR="00EA018C" w:rsidRPr="00F853F0" w:rsidRDefault="00EA018C" w:rsidP="00EA018C">
    <w:pPr>
      <w:pBdr>
        <w:top w:val="single" w:sz="4" w:space="1" w:color="auto"/>
        <w:left w:val="single" w:sz="4" w:space="4" w:color="auto"/>
        <w:bottom w:val="single" w:sz="4" w:space="1" w:color="auto"/>
        <w:right w:val="single" w:sz="4" w:space="4" w:color="auto"/>
      </w:pBdr>
      <w:jc w:val="center"/>
      <w:rPr>
        <w:sz w:val="18"/>
        <w:szCs w:val="18"/>
        <w:lang w:val="fr-FR"/>
      </w:rPr>
    </w:pPr>
    <w:r w:rsidRPr="00F853F0">
      <w:rPr>
        <w:sz w:val="18"/>
        <w:szCs w:val="18"/>
        <w:lang w:val="fr-FR"/>
      </w:rPr>
      <w:t>Les documents de présession du Comité exécutif du Fonds multilatéral aux fins d’application du Protocole de Montréal</w:t>
    </w:r>
  </w:p>
  <w:p w14:paraId="671FD5E5" w14:textId="761AD490" w:rsidR="00410201" w:rsidRPr="00630D64" w:rsidRDefault="00EA018C" w:rsidP="00EA018C">
    <w:pPr>
      <w:pBdr>
        <w:top w:val="single" w:sz="4" w:space="1" w:color="auto"/>
        <w:left w:val="single" w:sz="4" w:space="4" w:color="auto"/>
        <w:bottom w:val="single" w:sz="4" w:space="1" w:color="auto"/>
        <w:right w:val="single" w:sz="4" w:space="4" w:color="auto"/>
      </w:pBdr>
      <w:jc w:val="center"/>
      <w:rPr>
        <w:sz w:val="18"/>
        <w:szCs w:val="18"/>
        <w:lang w:val="fr-CA"/>
      </w:rPr>
    </w:pPr>
    <w:r w:rsidRPr="00F853F0">
      <w:rPr>
        <w:sz w:val="18"/>
        <w:szCs w:val="18"/>
        <w:lang w:val="fr-FR"/>
      </w:rPr>
      <w:t>sont présentés sous réserve des décisions pouvant être prises par le Comité exécutif après leur publication</w:t>
    </w:r>
    <w:r w:rsidR="00410201" w:rsidRPr="00630D64">
      <w:rPr>
        <w:sz w:val="18"/>
        <w:szCs w:val="18"/>
        <w:lang w:val="fr-CA"/>
      </w:rPr>
      <w:t>.</w:t>
    </w:r>
  </w:p>
  <w:p w14:paraId="4B5DA009" w14:textId="77777777" w:rsidR="00410201" w:rsidRPr="00630D64" w:rsidRDefault="00410201"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D3B00" w14:textId="77777777" w:rsidR="00250CF3" w:rsidRPr="0033525D" w:rsidRDefault="00250CF3">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69342" w14:textId="77777777" w:rsidR="00250CF3" w:rsidRPr="0033525D" w:rsidRDefault="00250CF3">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4066168"/>
      <w:docPartObj>
        <w:docPartGallery w:val="Page Numbers (Bottom of Page)"/>
        <w:docPartUnique/>
      </w:docPartObj>
    </w:sdtPr>
    <w:sdtEndPr>
      <w:rPr>
        <w:noProof/>
      </w:rPr>
    </w:sdtEndPr>
    <w:sdtContent>
      <w:p w14:paraId="3F0DF60B" w14:textId="77777777" w:rsidR="00250CF3" w:rsidRDefault="00250CF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B5801" w14:textId="77777777" w:rsidR="00250CF3" w:rsidRPr="0033525D" w:rsidRDefault="00250CF3">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FA1D4" w14:textId="77777777" w:rsidR="00250CF3" w:rsidRPr="0033525D" w:rsidRDefault="00250CF3">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0372207"/>
      <w:docPartObj>
        <w:docPartGallery w:val="Page Numbers (Bottom of Page)"/>
        <w:docPartUnique/>
      </w:docPartObj>
    </w:sdtPr>
    <w:sdtEndPr>
      <w:rPr>
        <w:noProof/>
      </w:rPr>
    </w:sdtEndPr>
    <w:sdtContent>
      <w:p w14:paraId="02706A28" w14:textId="3C65AACE" w:rsidR="00250CF3" w:rsidRPr="0054693A" w:rsidRDefault="00250CF3" w:rsidP="0054693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59EBF" w14:textId="77777777" w:rsidR="00601611" w:rsidRDefault="00601611" w:rsidP="004A504B">
      <w:r>
        <w:separator/>
      </w:r>
    </w:p>
  </w:footnote>
  <w:footnote w:type="continuationSeparator" w:id="0">
    <w:p w14:paraId="11B311A5" w14:textId="77777777" w:rsidR="00601611" w:rsidRDefault="00601611" w:rsidP="004A504B">
      <w:r>
        <w:continuationSeparator/>
      </w:r>
    </w:p>
  </w:footnote>
  <w:footnote w:id="1">
    <w:p w14:paraId="4F1BD898" w14:textId="77777777" w:rsidR="007C0D88" w:rsidRPr="00DE039E" w:rsidRDefault="007C0D88" w:rsidP="007C0D88">
      <w:pPr>
        <w:pStyle w:val="FootnoteText"/>
        <w:spacing w:after="120"/>
        <w:rPr>
          <w:lang w:val="fr-FR"/>
        </w:rPr>
      </w:pPr>
      <w:r w:rsidRPr="00DE039E">
        <w:rPr>
          <w:rStyle w:val="FootnoteReference"/>
          <w:lang w:val="fr-FR"/>
        </w:rPr>
        <w:footnoteRef/>
      </w:r>
      <w:r w:rsidRPr="00DE039E">
        <w:rPr>
          <w:lang w:val="fr-FR"/>
        </w:rPr>
        <w:t xml:space="preserve"> UNEP/OzL.Pro/ExCom/98/1</w:t>
      </w:r>
    </w:p>
  </w:footnote>
  <w:footnote w:id="2">
    <w:p w14:paraId="5CE9BF7A" w14:textId="32ECDC2A" w:rsidR="004440D1" w:rsidRPr="00DE039E" w:rsidRDefault="004440D1" w:rsidP="004440D1">
      <w:pPr>
        <w:pStyle w:val="FootnoteText"/>
        <w:rPr>
          <w:lang w:val="fr-FR"/>
        </w:rPr>
      </w:pPr>
      <w:r w:rsidRPr="00DE039E">
        <w:rPr>
          <w:rStyle w:val="FootnoteReference"/>
          <w:lang w:val="fr-FR"/>
        </w:rPr>
        <w:footnoteRef/>
      </w:r>
      <w:r w:rsidRPr="00DE039E">
        <w:rPr>
          <w:lang w:val="fr-FR"/>
        </w:rPr>
        <w:t xml:space="preserve"> D</w:t>
      </w:r>
      <w:r w:rsidR="002323B6" w:rsidRPr="00DE039E">
        <w:rPr>
          <w:lang w:val="fr-FR"/>
        </w:rPr>
        <w:t>é</w:t>
      </w:r>
      <w:r w:rsidRPr="00DE039E">
        <w:rPr>
          <w:lang w:val="fr-FR"/>
        </w:rPr>
        <w:t xml:space="preserve">cision 91/63: b) </w:t>
      </w:r>
      <w:r w:rsidR="002323B6" w:rsidRPr="00DE039E">
        <w:rPr>
          <w:lang w:val="fr-FR"/>
        </w:rPr>
        <w:t>D’approuver le format révisé des rapports finaux et des demandes de prolongation du financement des projets de renforcement des institutions, et les indicateurs de performance correspondants</w:t>
      </w:r>
      <w:r w:rsidRPr="00DE039E">
        <w:rPr>
          <w:lang w:val="fr-FR"/>
        </w:rPr>
        <w:t xml:space="preserve">; </w:t>
      </w:r>
      <w:r w:rsidR="002323B6" w:rsidRPr="00DE039E">
        <w:rPr>
          <w:lang w:val="fr-FR"/>
        </w:rPr>
        <w:t>et</w:t>
      </w:r>
      <w:r w:rsidRPr="00DE039E">
        <w:rPr>
          <w:lang w:val="fr-FR"/>
        </w:rPr>
        <w:t xml:space="preserve"> </w:t>
      </w:r>
      <w:r w:rsidR="002323B6" w:rsidRPr="00DE039E">
        <w:rPr>
          <w:lang w:val="fr-FR"/>
        </w:rPr>
        <w:t xml:space="preserve"> </w:t>
      </w:r>
      <w:r w:rsidRPr="00DE039E">
        <w:rPr>
          <w:lang w:val="fr-FR"/>
        </w:rPr>
        <w:t xml:space="preserve">c) </w:t>
      </w:r>
      <w:r w:rsidR="002323B6" w:rsidRPr="00DE039E">
        <w:rPr>
          <w:lang w:val="fr-FR"/>
        </w:rPr>
        <w:t>De demander aux pays visés à l’article 5, par l'intermédiaire des agences bilatérales et d'exécution, d'utiliser le format révisé mentionné à l’alinéa b) ci-dessus pour toutes les demandes de renouvellement des projets de renforcement des institutions à partir de la première réunion du Comité exécutif en 2023</w:t>
      </w:r>
      <w:r w:rsidRPr="00DE039E">
        <w:rPr>
          <w:lang w:val="fr-FR"/>
        </w:rPr>
        <w:t>.</w:t>
      </w:r>
    </w:p>
  </w:footnote>
  <w:footnote w:id="3">
    <w:p w14:paraId="2238E9CD" w14:textId="77777777" w:rsidR="009C6CB4" w:rsidRPr="00DE039E" w:rsidRDefault="009C6CB4" w:rsidP="009C6CB4">
      <w:pPr>
        <w:pStyle w:val="FootnoteText"/>
        <w:rPr>
          <w:lang w:val="fr-FR"/>
        </w:rPr>
      </w:pPr>
    </w:p>
  </w:footnote>
  <w:footnote w:id="4">
    <w:p w14:paraId="58BFE374" w14:textId="4DF943B0" w:rsidR="005611C2" w:rsidRPr="00DE039E" w:rsidRDefault="005611C2" w:rsidP="005611C2">
      <w:pPr>
        <w:pStyle w:val="FootnoteText"/>
        <w:rPr>
          <w:lang w:val="fr-FR"/>
        </w:rPr>
      </w:pPr>
      <w:r w:rsidRPr="00DE039E">
        <w:rPr>
          <w:rStyle w:val="FootnoteReference"/>
          <w:lang w:val="fr-FR"/>
        </w:rPr>
        <w:footnoteRef/>
      </w:r>
      <w:r w:rsidRPr="00DE039E">
        <w:rPr>
          <w:lang w:val="fr-FR"/>
        </w:rPr>
        <w:t xml:space="preserve"> </w:t>
      </w:r>
      <w:r w:rsidR="00793331" w:rsidRPr="00DE039E">
        <w:rPr>
          <w:lang w:val="fr-FR"/>
        </w:rPr>
        <w:t>Saint-Kitts-et-Nevis a ratifié l'Amendement de Kigali le 29 août 2025</w:t>
      </w:r>
      <w:r w:rsidRPr="00DE039E">
        <w:rPr>
          <w:lang w:val="fr-FR"/>
        </w:rPr>
        <w:t>.</w:t>
      </w:r>
    </w:p>
  </w:footnote>
  <w:footnote w:id="5">
    <w:p w14:paraId="65B2A5B1" w14:textId="7129A4DB" w:rsidR="00DD30CB" w:rsidRPr="00DE039E" w:rsidRDefault="00DD30CB" w:rsidP="00DD30CB">
      <w:pPr>
        <w:pStyle w:val="FootnoteText"/>
        <w:rPr>
          <w:lang w:val="fr-FR"/>
        </w:rPr>
      </w:pPr>
      <w:r w:rsidRPr="00DE039E">
        <w:rPr>
          <w:rStyle w:val="FootnoteReference"/>
          <w:lang w:val="fr-FR"/>
        </w:rPr>
        <w:footnoteRef/>
      </w:r>
      <w:r w:rsidRPr="00DE039E">
        <w:rPr>
          <w:lang w:val="fr-FR"/>
        </w:rPr>
        <w:t xml:space="preserve"> Le </w:t>
      </w:r>
      <w:r w:rsidR="00824229">
        <w:rPr>
          <w:lang w:val="fr-FR"/>
        </w:rPr>
        <w:t>secrétariat</w:t>
      </w:r>
      <w:r w:rsidRPr="00DE039E">
        <w:rPr>
          <w:lang w:val="fr-FR"/>
        </w:rPr>
        <w:t xml:space="preserve"> a été prié de remettre, à la première réunion de chaque année, une liste de tous les pays dont la consommation de base de HCFC est inférieure ou égale à 360 tonnes métriques et dont le plan de gestion de l’élimination des HCFC est approuvé, ainsi qu’une indication d’un échantillon de 20 % des pays sur cette liste, afin que le Comité exécutif puisse approuver le financement nécessaire à la vérification, pour les pays de cet échantillon, de la conformité à l’accord du plan de gestion de l’élimination des HCFC pour l’année en question.</w:t>
      </w:r>
    </w:p>
  </w:footnote>
  <w:footnote w:id="6">
    <w:p w14:paraId="5DD02159" w14:textId="2ADC4AA7" w:rsidR="004A6012" w:rsidRPr="00DE039E" w:rsidRDefault="004A6012" w:rsidP="004A6012">
      <w:pPr>
        <w:pStyle w:val="FootnoteText"/>
        <w:rPr>
          <w:lang w:val="fr-FR"/>
        </w:rPr>
      </w:pPr>
      <w:r w:rsidRPr="00DE039E">
        <w:rPr>
          <w:rStyle w:val="FootnoteReference"/>
          <w:lang w:val="fr-FR"/>
        </w:rPr>
        <w:footnoteRef/>
      </w:r>
      <w:r w:rsidRPr="00DE039E">
        <w:rPr>
          <w:lang w:val="fr-FR"/>
        </w:rPr>
        <w:t xml:space="preserve"> </w:t>
      </w:r>
      <w:r w:rsidR="00C530C6" w:rsidRPr="00DE039E">
        <w:rPr>
          <w:lang w:val="fr-FR"/>
        </w:rPr>
        <w:t>Il a été demandé au secrétariat de fournir, lors de la première réunion de chaque année, la liste des pays dont la consommation moyenne de HFC dans le secteur de l'entretien, au cours des années de référence, était inférieure ou égale à 360 tonnes métriques (tm) et qui avaient prévu de mettre en œuvre une tranche de leurs KIP au cours de l'année suivante, sans avoir bénéficié auparavant d'un financement pour mener à bien ces vérifications, et d'inclure également, les pays dont la consommation moyenne de HFC dans le secteur de l’entretien, au cours des années de référence, était supérieure à 360 tm et qui avaient choisi d’être financés en tant que pays consommant de faibl</w:t>
      </w:r>
      <w:r w:rsidR="00AD2A20">
        <w:rPr>
          <w:lang w:val="fr-FR"/>
        </w:rPr>
        <w:t>es volumes</w:t>
      </w:r>
      <w:r w:rsidR="00C530C6" w:rsidRPr="00DE039E">
        <w:rPr>
          <w:lang w:val="fr-FR"/>
        </w:rPr>
        <w:t>, conformément à la décision 92/36 c)</w:t>
      </w:r>
      <w:r w:rsidRPr="00DE039E">
        <w:rPr>
          <w:lang w:val="fr-FR"/>
        </w:rPr>
        <w:t>.</w:t>
      </w:r>
    </w:p>
  </w:footnote>
  <w:footnote w:id="7">
    <w:p w14:paraId="436E9FD6" w14:textId="7AD84B3D" w:rsidR="0053042D" w:rsidRPr="00DE039E" w:rsidRDefault="0053042D">
      <w:pPr>
        <w:pStyle w:val="FootnoteText"/>
        <w:rPr>
          <w:lang w:val="fr-FR"/>
        </w:rPr>
      </w:pPr>
      <w:r w:rsidRPr="00DE039E">
        <w:rPr>
          <w:rStyle w:val="FootnoteReference"/>
          <w:lang w:val="fr-FR"/>
        </w:rPr>
        <w:footnoteRef/>
      </w:r>
      <w:r w:rsidRPr="00DE039E">
        <w:rPr>
          <w:lang w:val="fr-FR"/>
        </w:rPr>
        <w:t xml:space="preserve"> </w:t>
      </w:r>
      <w:r w:rsidR="004D03C8" w:rsidRPr="00DE039E">
        <w:rPr>
          <w:lang w:val="fr-FR"/>
        </w:rPr>
        <w:t xml:space="preserve">Maintenir le niveau de financement recommandé pour la vérification de la consommation de HFC pour les pays dont la consommation dans le </w:t>
      </w:r>
      <w:r w:rsidR="000877BF">
        <w:rPr>
          <w:lang w:val="fr-FR"/>
        </w:rPr>
        <w:t>secteur</w:t>
      </w:r>
      <w:r w:rsidR="004D03C8" w:rsidRPr="00DE039E">
        <w:rPr>
          <w:lang w:val="fr-FR"/>
        </w:rPr>
        <w:t xml:space="preserve"> de l’entretien des équipements ne dépasse pas 360 tm au cours des années de référence, à hauteur de 30 000 $US, ou de 45 000 $US lorsqu’elle est combinée à la vérification de la consommation de HCFC</w:t>
      </w:r>
      <w:r w:rsidR="003D5505">
        <w:rPr>
          <w:lang w:val="fr-FR"/>
        </w:rPr>
        <w:t>.</w:t>
      </w:r>
    </w:p>
  </w:footnote>
  <w:footnote w:id="8">
    <w:p w14:paraId="6982969B" w14:textId="77777777" w:rsidR="00007441" w:rsidRPr="000E576C" w:rsidRDefault="00007441" w:rsidP="00007441">
      <w:pPr>
        <w:pStyle w:val="FootnoteText"/>
        <w:rPr>
          <w:lang w:val="en-US"/>
        </w:rPr>
      </w:pPr>
      <w:r>
        <w:rPr>
          <w:rStyle w:val="FootnoteReference"/>
        </w:rPr>
        <w:footnoteRef/>
      </w:r>
      <w:r>
        <w:t xml:space="preserve"> </w:t>
      </w:r>
      <w:r w:rsidRPr="000E576C">
        <w:t>Data as at December 2024 are based on document UNEP/OzL.Pro/ExCom/97/</w:t>
      </w:r>
      <w:r>
        <w:t>14</w:t>
      </w:r>
      <w:r w:rsidRPr="000E576C">
        <w:t>.</w:t>
      </w:r>
    </w:p>
  </w:footnote>
  <w:footnote w:id="9">
    <w:p w14:paraId="51D8ADF2" w14:textId="77777777" w:rsidR="00007441" w:rsidRPr="003619BC" w:rsidRDefault="00007441" w:rsidP="00007441">
      <w:pPr>
        <w:pStyle w:val="FootnoteText"/>
        <w:rPr>
          <w:lang w:val="en-GB"/>
        </w:rPr>
      </w:pPr>
      <w:r>
        <w:rPr>
          <w:rStyle w:val="FootnoteReference"/>
        </w:rPr>
        <w:footnoteRef/>
      </w:r>
      <w:r>
        <w:t xml:space="preserve"> Th</w:t>
      </w:r>
      <w:r w:rsidRPr="003619BC">
        <w:t>e ASEAN Harmonised Tariff Nomenclature 2028</w:t>
      </w:r>
      <w:r>
        <w:t xml:space="preserve"> (</w:t>
      </w:r>
      <w:r w:rsidRPr="003619BC">
        <w:t>AHTN 2028</w:t>
      </w:r>
      <w:r>
        <w:t>)</w:t>
      </w:r>
      <w:r w:rsidRPr="003619BC">
        <w:t xml:space="preserve"> is the 8-digit commodity nomenclature standard for the Association of Southeast Asian Nations (ASEAN) set to align with the World Customs Organization’s HS 2028 system.</w:t>
      </w:r>
    </w:p>
  </w:footnote>
  <w:footnote w:id="10">
    <w:p w14:paraId="0095FD80" w14:textId="77777777" w:rsidR="00007441" w:rsidRPr="003600B9" w:rsidRDefault="00007441" w:rsidP="00007441">
      <w:pPr>
        <w:pStyle w:val="FootnoteText"/>
        <w:rPr>
          <w:lang w:val="en-GB"/>
        </w:rPr>
      </w:pPr>
      <w:r>
        <w:rPr>
          <w:rStyle w:val="FootnoteReference"/>
        </w:rPr>
        <w:footnoteRef/>
      </w:r>
      <w:r>
        <w:t xml:space="preserve"> </w:t>
      </w:r>
      <w:r w:rsidRPr="003600B9">
        <w:t>Pacific Harmonized Commodity Description and Coding System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8255A" w14:textId="65C28F97" w:rsidR="00410201" w:rsidRDefault="00D74DD4">
    <w:fldSimple w:instr=" DOCPROPERTY  &quot;Document number&quot;  \* MERGEFORMAT ">
      <w:r>
        <w:t>UNEP/OzL.Pro/ExCom/98/15</w:t>
      </w:r>
    </w:fldSimple>
  </w:p>
  <w:p w14:paraId="78D4B0CB" w14:textId="77777777" w:rsidR="00D74DD4" w:rsidRPr="0033525D" w:rsidRDefault="00D74DD4"/>
  <w:p w14:paraId="613DADC2" w14:textId="77777777" w:rsidR="00410201" w:rsidRPr="0033525D" w:rsidRDefault="0041020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46385" w14:textId="0AC69536" w:rsidR="00410201" w:rsidRPr="0033525D" w:rsidRDefault="0098015B" w:rsidP="0098015B">
    <w:pPr>
      <w:jc w:val="right"/>
    </w:pPr>
    <w:fldSimple w:instr=" DOCPROPERTY  &quot;Document number&quot;  \* MERGEFORMAT ">
      <w:r>
        <w:t>UNEP/OzL.Pro/ExCom/98/15</w:t>
      </w:r>
    </w:fldSimple>
  </w:p>
  <w:p w14:paraId="048AED9D" w14:textId="77777777" w:rsidR="00410201" w:rsidRDefault="00410201" w:rsidP="0098015B">
    <w:pPr>
      <w:pStyle w:val="Header"/>
      <w:jc w:val="right"/>
    </w:pPr>
  </w:p>
  <w:p w14:paraId="47A02461" w14:textId="77777777" w:rsidR="0098015B" w:rsidRPr="0033525D" w:rsidRDefault="0098015B" w:rsidP="0098015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B584C" w14:textId="6E143463" w:rsidR="00250CF3" w:rsidRDefault="00BD6CFF">
    <w:fldSimple w:instr=" DOCPROPERTY  &quot;Document number&quot;  \* MERGEFORMAT ">
      <w:r>
        <w:t>UNEP/OzL.Pro/ExCom/98/15</w:t>
      </w:r>
    </w:fldSimple>
  </w:p>
  <w:p w14:paraId="49B74DA6" w14:textId="75BCB00C" w:rsidR="00250CF3" w:rsidRPr="0033525D" w:rsidRDefault="00BD6CFF">
    <w:r>
      <w:t>Annex I</w:t>
    </w:r>
  </w:p>
  <w:p w14:paraId="182AC4AE" w14:textId="77777777" w:rsidR="00250CF3" w:rsidRPr="0033525D" w:rsidRDefault="00250CF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55058" w14:textId="3F020999" w:rsidR="00250CF3" w:rsidRDefault="00BD6CFF">
    <w:pPr>
      <w:jc w:val="right"/>
    </w:pPr>
    <w:fldSimple w:instr=" DOCPROPERTY &quot;Document number&quot;  \* MERGEFORMAT ">
      <w:r>
        <w:t>UNEP/OzL.Pro/ExCom/98/15</w:t>
      </w:r>
    </w:fldSimple>
  </w:p>
  <w:p w14:paraId="07694F41" w14:textId="1396A10A" w:rsidR="00250CF3" w:rsidRDefault="00BD6CFF" w:rsidP="00BD6CFF">
    <w:pPr>
      <w:jc w:val="right"/>
    </w:pPr>
    <w:r>
      <w:t>Annex I</w:t>
    </w:r>
  </w:p>
  <w:p w14:paraId="410C66E9" w14:textId="77777777" w:rsidR="00BD6CFF" w:rsidRPr="0033525D" w:rsidRDefault="00BD6CFF" w:rsidP="00BD6CFF">
    <w:pP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68FA6" w14:textId="7A9CD323" w:rsidR="00250CF3" w:rsidRDefault="003C6594" w:rsidP="003C6594">
    <w:pPr>
      <w:pStyle w:val="Header"/>
      <w:tabs>
        <w:tab w:val="clear" w:pos="4320"/>
        <w:tab w:val="clear" w:pos="8640"/>
        <w:tab w:val="left" w:pos="6990"/>
      </w:tabs>
      <w:jc w:val="right"/>
      <w:rPr>
        <w:lang w:val="en-US"/>
      </w:rPr>
    </w:pPr>
    <w:r>
      <w:rPr>
        <w:lang w:val="en-US"/>
      </w:rPr>
      <w:t>UNEP/OzL.Pro/ExCom/98/15</w:t>
    </w:r>
  </w:p>
  <w:p w14:paraId="192A6FD2" w14:textId="728696BE" w:rsidR="003C6594" w:rsidRDefault="003C6594" w:rsidP="003C6594">
    <w:pPr>
      <w:pStyle w:val="Header"/>
      <w:tabs>
        <w:tab w:val="clear" w:pos="4320"/>
        <w:tab w:val="clear" w:pos="8640"/>
        <w:tab w:val="left" w:pos="6990"/>
      </w:tabs>
      <w:jc w:val="right"/>
      <w:rPr>
        <w:lang w:val="en-US"/>
      </w:rPr>
    </w:pPr>
    <w:r>
      <w:rPr>
        <w:lang w:val="en-US"/>
      </w:rPr>
      <w:t>Annex I</w:t>
    </w:r>
  </w:p>
  <w:p w14:paraId="536F3EDA" w14:textId="77777777" w:rsidR="003C6594" w:rsidRPr="00250CF3" w:rsidRDefault="003C6594" w:rsidP="003C6594">
    <w:pPr>
      <w:pStyle w:val="Header"/>
      <w:tabs>
        <w:tab w:val="clear" w:pos="4320"/>
        <w:tab w:val="clear" w:pos="8640"/>
        <w:tab w:val="left" w:pos="6990"/>
      </w:tabs>
      <w:jc w:val="right"/>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A2421" w14:textId="1E81F186" w:rsidR="00250CF3" w:rsidRPr="0033525D" w:rsidRDefault="0027457B">
    <w:fldSimple w:instr=" DOCPROPERTY &quot;Document number&quot;  \* MERGEFORMAT ">
      <w:r>
        <w:t>UNEP/OzL.Pro/ExCom/98/15</w:t>
      </w:r>
    </w:fldSimple>
  </w:p>
  <w:p w14:paraId="3318E539" w14:textId="5433289D" w:rsidR="00250CF3" w:rsidRPr="0033525D" w:rsidRDefault="0027457B">
    <w:r>
      <w:t>Annex</w:t>
    </w:r>
    <w:r w:rsidR="00D07CD9">
      <w:t>e</w:t>
    </w:r>
    <w:r>
      <w:t xml:space="preserve"> II</w:t>
    </w:r>
  </w:p>
  <w:p w14:paraId="5D1E9060" w14:textId="77777777" w:rsidR="00250CF3" w:rsidRPr="0033525D" w:rsidRDefault="00250CF3"/>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9C958" w14:textId="40B42327" w:rsidR="00250CF3" w:rsidRDefault="0027457B">
    <w:pPr>
      <w:jc w:val="right"/>
    </w:pPr>
    <w:fldSimple w:instr=" DOCPROPERTY &quot;Document number&quot;  \* MERGEFORMAT ">
      <w:r>
        <w:t>UNEP/OzL.Pro/ExCom/98/15</w:t>
      </w:r>
    </w:fldSimple>
  </w:p>
  <w:p w14:paraId="429DAD89" w14:textId="23B2CE59" w:rsidR="00250CF3" w:rsidRDefault="0027457B" w:rsidP="0027457B">
    <w:pPr>
      <w:jc w:val="right"/>
    </w:pPr>
    <w:r>
      <w:t>Annex</w:t>
    </w:r>
    <w:r w:rsidR="00A9672E">
      <w:t>e</w:t>
    </w:r>
    <w:r>
      <w:t xml:space="preserve"> II</w:t>
    </w:r>
  </w:p>
  <w:p w14:paraId="17EDDCDB" w14:textId="77777777" w:rsidR="0027457B" w:rsidRPr="0033525D" w:rsidRDefault="0027457B" w:rsidP="0027457B">
    <w:pP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1D8CA" w14:textId="77777777" w:rsidR="0027457B" w:rsidRDefault="0027457B" w:rsidP="003C6594">
    <w:pPr>
      <w:pStyle w:val="Header"/>
      <w:tabs>
        <w:tab w:val="clear" w:pos="4320"/>
        <w:tab w:val="clear" w:pos="8640"/>
        <w:tab w:val="left" w:pos="6990"/>
      </w:tabs>
      <w:jc w:val="right"/>
      <w:rPr>
        <w:lang w:val="en-US"/>
      </w:rPr>
    </w:pPr>
    <w:r>
      <w:rPr>
        <w:lang w:val="en-US"/>
      </w:rPr>
      <w:t>UNEP/OzL.Pro/ExCom/98/15</w:t>
    </w:r>
  </w:p>
  <w:p w14:paraId="645671C1" w14:textId="21DDC74A" w:rsidR="0027457B" w:rsidRDefault="0027457B" w:rsidP="003C6594">
    <w:pPr>
      <w:pStyle w:val="Header"/>
      <w:tabs>
        <w:tab w:val="clear" w:pos="4320"/>
        <w:tab w:val="clear" w:pos="8640"/>
        <w:tab w:val="left" w:pos="6990"/>
      </w:tabs>
      <w:jc w:val="right"/>
      <w:rPr>
        <w:lang w:val="en-US"/>
      </w:rPr>
    </w:pPr>
    <w:r>
      <w:rPr>
        <w:lang w:val="en-US"/>
      </w:rPr>
      <w:t>Annex</w:t>
    </w:r>
    <w:r w:rsidR="00D07CD9">
      <w:rPr>
        <w:lang w:val="en-US"/>
      </w:rPr>
      <w:t>e</w:t>
    </w:r>
    <w:r>
      <w:rPr>
        <w:lang w:val="en-US"/>
      </w:rPr>
      <w:t xml:space="preserve"> II</w:t>
    </w:r>
  </w:p>
  <w:p w14:paraId="6356F80A" w14:textId="77777777" w:rsidR="0027457B" w:rsidRPr="00250CF3" w:rsidRDefault="0027457B" w:rsidP="003C6594">
    <w:pPr>
      <w:pStyle w:val="Header"/>
      <w:tabs>
        <w:tab w:val="clear" w:pos="4320"/>
        <w:tab w:val="clear" w:pos="8640"/>
        <w:tab w:val="left" w:pos="6990"/>
      </w:tabs>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83"/>
    <w:multiLevelType w:val="singleLevel"/>
    <w:tmpl w:val="D5C453D2"/>
    <w:styleLink w:val="ArticleSection"/>
    <w:lvl w:ilvl="0">
      <w:start w:val="1"/>
      <w:numFmt w:val="bullet"/>
      <w:lvlText w:val=""/>
      <w:lvlJc w:val="left"/>
      <w:pPr>
        <w:tabs>
          <w:tab w:val="num" w:pos="720"/>
        </w:tabs>
        <w:ind w:left="720" w:hanging="360"/>
      </w:pPr>
      <w:rPr>
        <w:rFonts w:ascii="Symbol" w:hAnsi="Symbol" w:hint="default"/>
      </w:rPr>
    </w:lvl>
  </w:abstractNum>
  <w:abstractNum w:abstractNumId="1" w15:restartNumberingAfterBreak="1">
    <w:nsid w:val="FFFFFF89"/>
    <w:multiLevelType w:val="singleLevel"/>
    <w:tmpl w:val="CAF256C2"/>
    <w:styleLink w:val="1ai"/>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FFFFFFFB"/>
    <w:multiLevelType w:val="multilevel"/>
    <w:tmpl w:val="60F4F832"/>
    <w:styleLink w:val="111111"/>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3" w15:restartNumberingAfterBreak="0">
    <w:nsid w:val="09F24878"/>
    <w:multiLevelType w:val="hybridMultilevel"/>
    <w:tmpl w:val="0DA6E6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7384DA5"/>
    <w:multiLevelType w:val="hybridMultilevel"/>
    <w:tmpl w:val="D338A5DC"/>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 w15:restartNumberingAfterBreak="1">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380E2EBF"/>
    <w:multiLevelType w:val="hybridMultilevel"/>
    <w:tmpl w:val="A912B03A"/>
    <w:lvl w:ilvl="0" w:tplc="10090015">
      <w:start w:val="1"/>
      <w:numFmt w:val="upp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7" w15:restartNumberingAfterBreak="0">
    <w:nsid w:val="4ED3318B"/>
    <w:multiLevelType w:val="hybridMultilevel"/>
    <w:tmpl w:val="D37E2136"/>
    <w:lvl w:ilvl="0" w:tplc="73AC2A44">
      <w:start w:val="1"/>
      <w:numFmt w:val="bullet"/>
      <w:lvlText w:val=""/>
      <w:lvlJc w:val="left"/>
      <w:pPr>
        <w:ind w:left="1000" w:hanging="360"/>
      </w:pPr>
      <w:rPr>
        <w:rFonts w:ascii="Symbol" w:hAnsi="Symbol"/>
      </w:rPr>
    </w:lvl>
    <w:lvl w:ilvl="1" w:tplc="F652599A">
      <w:start w:val="1"/>
      <w:numFmt w:val="bullet"/>
      <w:lvlText w:val=""/>
      <w:lvlJc w:val="left"/>
      <w:pPr>
        <w:ind w:left="1000" w:hanging="360"/>
      </w:pPr>
      <w:rPr>
        <w:rFonts w:ascii="Symbol" w:hAnsi="Symbol"/>
      </w:rPr>
    </w:lvl>
    <w:lvl w:ilvl="2" w:tplc="CF5230CE">
      <w:start w:val="1"/>
      <w:numFmt w:val="bullet"/>
      <w:lvlText w:val=""/>
      <w:lvlJc w:val="left"/>
      <w:pPr>
        <w:ind w:left="1000" w:hanging="360"/>
      </w:pPr>
      <w:rPr>
        <w:rFonts w:ascii="Symbol" w:hAnsi="Symbol"/>
      </w:rPr>
    </w:lvl>
    <w:lvl w:ilvl="3" w:tplc="B35EA5DC">
      <w:start w:val="1"/>
      <w:numFmt w:val="bullet"/>
      <w:lvlText w:val=""/>
      <w:lvlJc w:val="left"/>
      <w:pPr>
        <w:ind w:left="1000" w:hanging="360"/>
      </w:pPr>
      <w:rPr>
        <w:rFonts w:ascii="Symbol" w:hAnsi="Symbol"/>
      </w:rPr>
    </w:lvl>
    <w:lvl w:ilvl="4" w:tplc="51FCACFC">
      <w:start w:val="1"/>
      <w:numFmt w:val="bullet"/>
      <w:lvlText w:val=""/>
      <w:lvlJc w:val="left"/>
      <w:pPr>
        <w:ind w:left="1000" w:hanging="360"/>
      </w:pPr>
      <w:rPr>
        <w:rFonts w:ascii="Symbol" w:hAnsi="Symbol"/>
      </w:rPr>
    </w:lvl>
    <w:lvl w:ilvl="5" w:tplc="F16437BE">
      <w:start w:val="1"/>
      <w:numFmt w:val="bullet"/>
      <w:lvlText w:val=""/>
      <w:lvlJc w:val="left"/>
      <w:pPr>
        <w:ind w:left="1000" w:hanging="360"/>
      </w:pPr>
      <w:rPr>
        <w:rFonts w:ascii="Symbol" w:hAnsi="Symbol"/>
      </w:rPr>
    </w:lvl>
    <w:lvl w:ilvl="6" w:tplc="EC9825E4">
      <w:start w:val="1"/>
      <w:numFmt w:val="bullet"/>
      <w:lvlText w:val=""/>
      <w:lvlJc w:val="left"/>
      <w:pPr>
        <w:ind w:left="1000" w:hanging="360"/>
      </w:pPr>
      <w:rPr>
        <w:rFonts w:ascii="Symbol" w:hAnsi="Symbol"/>
      </w:rPr>
    </w:lvl>
    <w:lvl w:ilvl="7" w:tplc="1726917C">
      <w:start w:val="1"/>
      <w:numFmt w:val="bullet"/>
      <w:lvlText w:val=""/>
      <w:lvlJc w:val="left"/>
      <w:pPr>
        <w:ind w:left="1000" w:hanging="360"/>
      </w:pPr>
      <w:rPr>
        <w:rFonts w:ascii="Symbol" w:hAnsi="Symbol"/>
      </w:rPr>
    </w:lvl>
    <w:lvl w:ilvl="8" w:tplc="ED42A968">
      <w:start w:val="1"/>
      <w:numFmt w:val="bullet"/>
      <w:lvlText w:val=""/>
      <w:lvlJc w:val="left"/>
      <w:pPr>
        <w:ind w:left="1000" w:hanging="360"/>
      </w:pPr>
      <w:rPr>
        <w:rFonts w:ascii="Symbol" w:hAnsi="Symbol"/>
      </w:rPr>
    </w:lvl>
  </w:abstractNum>
  <w:abstractNum w:abstractNumId="8" w15:restartNumberingAfterBreak="0">
    <w:nsid w:val="727C499A"/>
    <w:multiLevelType w:val="hybridMultilevel"/>
    <w:tmpl w:val="4D1EEE22"/>
    <w:lvl w:ilvl="0" w:tplc="10090001">
      <w:start w:val="2"/>
      <w:numFmt w:val="bullet"/>
      <w:lvlText w:val=""/>
      <w:lvlJc w:val="left"/>
      <w:pPr>
        <w:ind w:left="720" w:hanging="360"/>
      </w:pPr>
      <w:rPr>
        <w:rFonts w:ascii="Symbol" w:eastAsia="Times New Roman" w:hAnsi="Symbol" w:cs="Times New Roman"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1">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2"/>
  </w:num>
  <w:num w:numId="2" w16cid:durableId="1467314392">
    <w:abstractNumId w:val="2"/>
  </w:num>
  <w:num w:numId="3" w16cid:durableId="983697108">
    <w:abstractNumId w:val="2"/>
  </w:num>
  <w:num w:numId="4" w16cid:durableId="2023127001">
    <w:abstractNumId w:val="2"/>
  </w:num>
  <w:num w:numId="5" w16cid:durableId="1746999825">
    <w:abstractNumId w:val="2"/>
  </w:num>
  <w:num w:numId="6" w16cid:durableId="1784107671">
    <w:abstractNumId w:val="1"/>
  </w:num>
  <w:num w:numId="7" w16cid:durableId="1839810355">
    <w:abstractNumId w:val="0"/>
  </w:num>
  <w:num w:numId="8" w16cid:durableId="1488010068">
    <w:abstractNumId w:val="9"/>
  </w:num>
  <w:num w:numId="9" w16cid:durableId="444007775">
    <w:abstractNumId w:val="5"/>
  </w:num>
  <w:num w:numId="10" w16cid:durableId="1618483342">
    <w:abstractNumId w:val="8"/>
  </w:num>
  <w:num w:numId="11" w16cid:durableId="1078214680">
    <w:abstractNumId w:val="6"/>
  </w:num>
  <w:num w:numId="12" w16cid:durableId="756293605">
    <w:abstractNumId w:val="3"/>
  </w:num>
  <w:num w:numId="13" w16cid:durableId="1121218326">
    <w:abstractNumId w:val="4"/>
  </w:num>
  <w:num w:numId="14" w16cid:durableId="1073627020">
    <w:abstractNumId w:val="7"/>
  </w:num>
  <w:num w:numId="15" w16cid:durableId="8738889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0443706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063086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899959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20752629">
    <w:abstractNumId w:val="2"/>
  </w:num>
  <w:num w:numId="20" w16cid:durableId="1783379064">
    <w:abstractNumId w:val="2"/>
  </w:num>
  <w:num w:numId="21" w16cid:durableId="217670046">
    <w:abstractNumId w:val="2"/>
  </w:num>
  <w:num w:numId="22" w16cid:durableId="640157794">
    <w:abstractNumId w:val="2"/>
  </w:num>
  <w:num w:numId="23" w16cid:durableId="657654051">
    <w:abstractNumId w:val="2"/>
  </w:num>
  <w:num w:numId="24" w16cid:durableId="1719665479">
    <w:abstractNumId w:val="2"/>
  </w:num>
  <w:num w:numId="25" w16cid:durableId="159465664">
    <w:abstractNumId w:val="2"/>
  </w:num>
  <w:num w:numId="26" w16cid:durableId="1925525479">
    <w:abstractNumId w:val="2"/>
  </w:num>
  <w:num w:numId="27" w16cid:durableId="730420258">
    <w:abstractNumId w:val="2"/>
  </w:num>
  <w:num w:numId="28" w16cid:durableId="331566470">
    <w:abstractNumId w:val="2"/>
  </w:num>
  <w:num w:numId="29" w16cid:durableId="424570403">
    <w:abstractNumId w:val="2"/>
  </w:num>
  <w:num w:numId="30" w16cid:durableId="436103779">
    <w:abstractNumId w:val="2"/>
  </w:num>
  <w:num w:numId="31" w16cid:durableId="1400902607">
    <w:abstractNumId w:val="2"/>
  </w:num>
  <w:num w:numId="32" w16cid:durableId="932512346">
    <w:abstractNumId w:val="2"/>
  </w:num>
  <w:num w:numId="33" w16cid:durableId="2106613601">
    <w:abstractNumId w:val="2"/>
  </w:num>
  <w:num w:numId="34" w16cid:durableId="1424960794">
    <w:abstractNumId w:val="2"/>
  </w:num>
  <w:num w:numId="35" w16cid:durableId="1350253805">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72707"/>
    <w:rsid w:val="00000AEA"/>
    <w:rsid w:val="00000FED"/>
    <w:rsid w:val="0000434E"/>
    <w:rsid w:val="00004876"/>
    <w:rsid w:val="00007441"/>
    <w:rsid w:val="00007E8B"/>
    <w:rsid w:val="00010DC8"/>
    <w:rsid w:val="000128AE"/>
    <w:rsid w:val="0001381C"/>
    <w:rsid w:val="00014299"/>
    <w:rsid w:val="000145CA"/>
    <w:rsid w:val="0001494B"/>
    <w:rsid w:val="00017571"/>
    <w:rsid w:val="0002058B"/>
    <w:rsid w:val="00020B1B"/>
    <w:rsid w:val="000211A9"/>
    <w:rsid w:val="00021238"/>
    <w:rsid w:val="00022071"/>
    <w:rsid w:val="000221DB"/>
    <w:rsid w:val="00022B68"/>
    <w:rsid w:val="00022ED4"/>
    <w:rsid w:val="000232BB"/>
    <w:rsid w:val="00023C03"/>
    <w:rsid w:val="0002503B"/>
    <w:rsid w:val="00025F77"/>
    <w:rsid w:val="000265EF"/>
    <w:rsid w:val="00026C53"/>
    <w:rsid w:val="00030FFA"/>
    <w:rsid w:val="00031260"/>
    <w:rsid w:val="00033866"/>
    <w:rsid w:val="00033873"/>
    <w:rsid w:val="000349B3"/>
    <w:rsid w:val="00034ECE"/>
    <w:rsid w:val="0003681A"/>
    <w:rsid w:val="000372B7"/>
    <w:rsid w:val="0004317B"/>
    <w:rsid w:val="000457C2"/>
    <w:rsid w:val="00050F6E"/>
    <w:rsid w:val="00051B47"/>
    <w:rsid w:val="00052526"/>
    <w:rsid w:val="00052A4E"/>
    <w:rsid w:val="00052BC8"/>
    <w:rsid w:val="00053BA4"/>
    <w:rsid w:val="0005744F"/>
    <w:rsid w:val="000574C1"/>
    <w:rsid w:val="0006037F"/>
    <w:rsid w:val="00061EC2"/>
    <w:rsid w:val="00064B69"/>
    <w:rsid w:val="00066CE8"/>
    <w:rsid w:val="00072168"/>
    <w:rsid w:val="00072707"/>
    <w:rsid w:val="0007437E"/>
    <w:rsid w:val="000758BF"/>
    <w:rsid w:val="00075A3B"/>
    <w:rsid w:val="00080ED0"/>
    <w:rsid w:val="00081814"/>
    <w:rsid w:val="00081D36"/>
    <w:rsid w:val="000830D0"/>
    <w:rsid w:val="000843B5"/>
    <w:rsid w:val="00084A68"/>
    <w:rsid w:val="00085B8F"/>
    <w:rsid w:val="000877BF"/>
    <w:rsid w:val="00090481"/>
    <w:rsid w:val="000910BD"/>
    <w:rsid w:val="000915BD"/>
    <w:rsid w:val="000954FC"/>
    <w:rsid w:val="00096B9D"/>
    <w:rsid w:val="000971A2"/>
    <w:rsid w:val="000A0A68"/>
    <w:rsid w:val="000A1A3B"/>
    <w:rsid w:val="000A3826"/>
    <w:rsid w:val="000A4441"/>
    <w:rsid w:val="000A6BA3"/>
    <w:rsid w:val="000A6C26"/>
    <w:rsid w:val="000A7B6F"/>
    <w:rsid w:val="000B1111"/>
    <w:rsid w:val="000B248C"/>
    <w:rsid w:val="000B325F"/>
    <w:rsid w:val="000B36C8"/>
    <w:rsid w:val="000B5441"/>
    <w:rsid w:val="000C0C93"/>
    <w:rsid w:val="000C24DB"/>
    <w:rsid w:val="000C66F1"/>
    <w:rsid w:val="000D08BA"/>
    <w:rsid w:val="000D22A1"/>
    <w:rsid w:val="000D3DCD"/>
    <w:rsid w:val="000D52A4"/>
    <w:rsid w:val="000D617E"/>
    <w:rsid w:val="000D70F1"/>
    <w:rsid w:val="000E07BC"/>
    <w:rsid w:val="000E2E21"/>
    <w:rsid w:val="000E3870"/>
    <w:rsid w:val="000E4DAC"/>
    <w:rsid w:val="000E54FC"/>
    <w:rsid w:val="000E5B12"/>
    <w:rsid w:val="000F0CBD"/>
    <w:rsid w:val="000F1CD4"/>
    <w:rsid w:val="000F36B6"/>
    <w:rsid w:val="000F4103"/>
    <w:rsid w:val="000F5981"/>
    <w:rsid w:val="000F68CD"/>
    <w:rsid w:val="000F70A7"/>
    <w:rsid w:val="00101320"/>
    <w:rsid w:val="001065A6"/>
    <w:rsid w:val="00106C84"/>
    <w:rsid w:val="00107398"/>
    <w:rsid w:val="00107A3F"/>
    <w:rsid w:val="00112237"/>
    <w:rsid w:val="00113CCA"/>
    <w:rsid w:val="001159E4"/>
    <w:rsid w:val="00117990"/>
    <w:rsid w:val="00117FF3"/>
    <w:rsid w:val="00120131"/>
    <w:rsid w:val="001204A7"/>
    <w:rsid w:val="001205EA"/>
    <w:rsid w:val="001223F2"/>
    <w:rsid w:val="00122F25"/>
    <w:rsid w:val="00123BDE"/>
    <w:rsid w:val="0012547A"/>
    <w:rsid w:val="001256C5"/>
    <w:rsid w:val="00125D95"/>
    <w:rsid w:val="00131596"/>
    <w:rsid w:val="001324F3"/>
    <w:rsid w:val="001326A7"/>
    <w:rsid w:val="001337E6"/>
    <w:rsid w:val="00135903"/>
    <w:rsid w:val="00135980"/>
    <w:rsid w:val="0013786F"/>
    <w:rsid w:val="0014014F"/>
    <w:rsid w:val="00140C20"/>
    <w:rsid w:val="00142C10"/>
    <w:rsid w:val="00147640"/>
    <w:rsid w:val="00154A32"/>
    <w:rsid w:val="00162A95"/>
    <w:rsid w:val="00164652"/>
    <w:rsid w:val="00164719"/>
    <w:rsid w:val="0016518E"/>
    <w:rsid w:val="00166FC4"/>
    <w:rsid w:val="001677AC"/>
    <w:rsid w:val="001715A6"/>
    <w:rsid w:val="00171ACF"/>
    <w:rsid w:val="00172456"/>
    <w:rsid w:val="001728D9"/>
    <w:rsid w:val="00176B46"/>
    <w:rsid w:val="001777D4"/>
    <w:rsid w:val="00177CFC"/>
    <w:rsid w:val="001804EA"/>
    <w:rsid w:val="0018672E"/>
    <w:rsid w:val="00186FFF"/>
    <w:rsid w:val="0018763E"/>
    <w:rsid w:val="00187693"/>
    <w:rsid w:val="00190A61"/>
    <w:rsid w:val="00191990"/>
    <w:rsid w:val="00192187"/>
    <w:rsid w:val="001947AA"/>
    <w:rsid w:val="00194EC2"/>
    <w:rsid w:val="001954D9"/>
    <w:rsid w:val="00197179"/>
    <w:rsid w:val="001A2215"/>
    <w:rsid w:val="001A2746"/>
    <w:rsid w:val="001A3342"/>
    <w:rsid w:val="001A3E3D"/>
    <w:rsid w:val="001A7049"/>
    <w:rsid w:val="001A7E85"/>
    <w:rsid w:val="001A7ED8"/>
    <w:rsid w:val="001B0B89"/>
    <w:rsid w:val="001B119F"/>
    <w:rsid w:val="001B1A06"/>
    <w:rsid w:val="001B1B8C"/>
    <w:rsid w:val="001B1E40"/>
    <w:rsid w:val="001B340B"/>
    <w:rsid w:val="001B3488"/>
    <w:rsid w:val="001B4258"/>
    <w:rsid w:val="001B512C"/>
    <w:rsid w:val="001B6C92"/>
    <w:rsid w:val="001C0747"/>
    <w:rsid w:val="001C18A2"/>
    <w:rsid w:val="001C27DC"/>
    <w:rsid w:val="001C289E"/>
    <w:rsid w:val="001C2A85"/>
    <w:rsid w:val="001C67FC"/>
    <w:rsid w:val="001C6856"/>
    <w:rsid w:val="001C764E"/>
    <w:rsid w:val="001D14E6"/>
    <w:rsid w:val="001D2CF8"/>
    <w:rsid w:val="001D7D48"/>
    <w:rsid w:val="001E0C21"/>
    <w:rsid w:val="001E1052"/>
    <w:rsid w:val="001E1B87"/>
    <w:rsid w:val="001E21B1"/>
    <w:rsid w:val="001E2BD8"/>
    <w:rsid w:val="001E2F93"/>
    <w:rsid w:val="001E4554"/>
    <w:rsid w:val="001E4F18"/>
    <w:rsid w:val="001E5CAE"/>
    <w:rsid w:val="001E61E5"/>
    <w:rsid w:val="001E64FA"/>
    <w:rsid w:val="001E747C"/>
    <w:rsid w:val="001F1A9A"/>
    <w:rsid w:val="001F2159"/>
    <w:rsid w:val="001F354E"/>
    <w:rsid w:val="001F53FD"/>
    <w:rsid w:val="001F7FBC"/>
    <w:rsid w:val="002012A5"/>
    <w:rsid w:val="002024B6"/>
    <w:rsid w:val="00202C57"/>
    <w:rsid w:val="00204285"/>
    <w:rsid w:val="002049AD"/>
    <w:rsid w:val="00206ADB"/>
    <w:rsid w:val="0020760D"/>
    <w:rsid w:val="00210B26"/>
    <w:rsid w:val="00210B8B"/>
    <w:rsid w:val="0021237C"/>
    <w:rsid w:val="00213699"/>
    <w:rsid w:val="00214863"/>
    <w:rsid w:val="002156B4"/>
    <w:rsid w:val="00220913"/>
    <w:rsid w:val="00221CFC"/>
    <w:rsid w:val="00222B15"/>
    <w:rsid w:val="00223429"/>
    <w:rsid w:val="00224FCD"/>
    <w:rsid w:val="00225684"/>
    <w:rsid w:val="00225983"/>
    <w:rsid w:val="002273A1"/>
    <w:rsid w:val="002323B6"/>
    <w:rsid w:val="002326E2"/>
    <w:rsid w:val="002327A4"/>
    <w:rsid w:val="0023781A"/>
    <w:rsid w:val="00237848"/>
    <w:rsid w:val="00240C15"/>
    <w:rsid w:val="00241867"/>
    <w:rsid w:val="002449AA"/>
    <w:rsid w:val="00244C08"/>
    <w:rsid w:val="0024679D"/>
    <w:rsid w:val="00246FEC"/>
    <w:rsid w:val="00250CF3"/>
    <w:rsid w:val="002524D4"/>
    <w:rsid w:val="00252E05"/>
    <w:rsid w:val="00253222"/>
    <w:rsid w:val="00253C63"/>
    <w:rsid w:val="0025624F"/>
    <w:rsid w:val="00260CA7"/>
    <w:rsid w:val="00261C13"/>
    <w:rsid w:val="00262847"/>
    <w:rsid w:val="00263AAF"/>
    <w:rsid w:val="0026538B"/>
    <w:rsid w:val="00271E14"/>
    <w:rsid w:val="0027457B"/>
    <w:rsid w:val="00277221"/>
    <w:rsid w:val="00280257"/>
    <w:rsid w:val="00281B1F"/>
    <w:rsid w:val="00281BB2"/>
    <w:rsid w:val="00282B3C"/>
    <w:rsid w:val="0028417A"/>
    <w:rsid w:val="0028568F"/>
    <w:rsid w:val="00286531"/>
    <w:rsid w:val="00287376"/>
    <w:rsid w:val="00291B43"/>
    <w:rsid w:val="00292E43"/>
    <w:rsid w:val="002967B8"/>
    <w:rsid w:val="00297166"/>
    <w:rsid w:val="002A03C3"/>
    <w:rsid w:val="002A2E9C"/>
    <w:rsid w:val="002A3C47"/>
    <w:rsid w:val="002A3E62"/>
    <w:rsid w:val="002A5A8E"/>
    <w:rsid w:val="002A7EBC"/>
    <w:rsid w:val="002B254E"/>
    <w:rsid w:val="002B2B04"/>
    <w:rsid w:val="002B305D"/>
    <w:rsid w:val="002B4322"/>
    <w:rsid w:val="002B4CE8"/>
    <w:rsid w:val="002B5E98"/>
    <w:rsid w:val="002B6432"/>
    <w:rsid w:val="002B72E9"/>
    <w:rsid w:val="002C09DC"/>
    <w:rsid w:val="002C32FC"/>
    <w:rsid w:val="002C3884"/>
    <w:rsid w:val="002C5367"/>
    <w:rsid w:val="002C6127"/>
    <w:rsid w:val="002C7849"/>
    <w:rsid w:val="002C7998"/>
    <w:rsid w:val="002D0ADF"/>
    <w:rsid w:val="002D1098"/>
    <w:rsid w:val="002D14DC"/>
    <w:rsid w:val="002D4277"/>
    <w:rsid w:val="002D52C1"/>
    <w:rsid w:val="002D5B93"/>
    <w:rsid w:val="002D7D6F"/>
    <w:rsid w:val="002E01C7"/>
    <w:rsid w:val="002E1A0F"/>
    <w:rsid w:val="002E21C2"/>
    <w:rsid w:val="002E30C9"/>
    <w:rsid w:val="002E5D18"/>
    <w:rsid w:val="002F060F"/>
    <w:rsid w:val="002F1E53"/>
    <w:rsid w:val="002F2CAA"/>
    <w:rsid w:val="0030052C"/>
    <w:rsid w:val="00300874"/>
    <w:rsid w:val="00300DC6"/>
    <w:rsid w:val="00302941"/>
    <w:rsid w:val="00303C33"/>
    <w:rsid w:val="00304B0F"/>
    <w:rsid w:val="003055D2"/>
    <w:rsid w:val="00305FD1"/>
    <w:rsid w:val="00306368"/>
    <w:rsid w:val="003076DF"/>
    <w:rsid w:val="00307ADE"/>
    <w:rsid w:val="00310711"/>
    <w:rsid w:val="00310D32"/>
    <w:rsid w:val="00311146"/>
    <w:rsid w:val="00311E25"/>
    <w:rsid w:val="00320E6C"/>
    <w:rsid w:val="00326192"/>
    <w:rsid w:val="00327971"/>
    <w:rsid w:val="003304BF"/>
    <w:rsid w:val="003306E1"/>
    <w:rsid w:val="003320E4"/>
    <w:rsid w:val="00332C0B"/>
    <w:rsid w:val="00334044"/>
    <w:rsid w:val="00334B24"/>
    <w:rsid w:val="0033525D"/>
    <w:rsid w:val="003354A1"/>
    <w:rsid w:val="003364C3"/>
    <w:rsid w:val="003371D4"/>
    <w:rsid w:val="003414F3"/>
    <w:rsid w:val="0034186F"/>
    <w:rsid w:val="00343157"/>
    <w:rsid w:val="00343552"/>
    <w:rsid w:val="00343FC6"/>
    <w:rsid w:val="003441B9"/>
    <w:rsid w:val="00344FB8"/>
    <w:rsid w:val="00345970"/>
    <w:rsid w:val="00346660"/>
    <w:rsid w:val="003509C4"/>
    <w:rsid w:val="00352E1B"/>
    <w:rsid w:val="003536B4"/>
    <w:rsid w:val="003537FB"/>
    <w:rsid w:val="0035613E"/>
    <w:rsid w:val="003635B5"/>
    <w:rsid w:val="003637CC"/>
    <w:rsid w:val="00363EE9"/>
    <w:rsid w:val="0036585E"/>
    <w:rsid w:val="00365FB1"/>
    <w:rsid w:val="00366902"/>
    <w:rsid w:val="0037061B"/>
    <w:rsid w:val="00371252"/>
    <w:rsid w:val="00376128"/>
    <w:rsid w:val="003768BE"/>
    <w:rsid w:val="0037690D"/>
    <w:rsid w:val="0037742E"/>
    <w:rsid w:val="00377D56"/>
    <w:rsid w:val="00380D7D"/>
    <w:rsid w:val="00381428"/>
    <w:rsid w:val="00382136"/>
    <w:rsid w:val="0038245A"/>
    <w:rsid w:val="003840E6"/>
    <w:rsid w:val="0038580E"/>
    <w:rsid w:val="00385CFC"/>
    <w:rsid w:val="003879F0"/>
    <w:rsid w:val="00387CE0"/>
    <w:rsid w:val="00387FF8"/>
    <w:rsid w:val="00390299"/>
    <w:rsid w:val="00392316"/>
    <w:rsid w:val="00392404"/>
    <w:rsid w:val="00392437"/>
    <w:rsid w:val="0039337A"/>
    <w:rsid w:val="003949B4"/>
    <w:rsid w:val="0039764E"/>
    <w:rsid w:val="003A005D"/>
    <w:rsid w:val="003A2DC0"/>
    <w:rsid w:val="003A3189"/>
    <w:rsid w:val="003A3CA7"/>
    <w:rsid w:val="003B1AF5"/>
    <w:rsid w:val="003B33BD"/>
    <w:rsid w:val="003B3C32"/>
    <w:rsid w:val="003B569D"/>
    <w:rsid w:val="003B5F15"/>
    <w:rsid w:val="003B74EA"/>
    <w:rsid w:val="003B7D72"/>
    <w:rsid w:val="003C094F"/>
    <w:rsid w:val="003C141E"/>
    <w:rsid w:val="003C252A"/>
    <w:rsid w:val="003C2AFA"/>
    <w:rsid w:val="003C3C0E"/>
    <w:rsid w:val="003C5F8F"/>
    <w:rsid w:val="003C6594"/>
    <w:rsid w:val="003C7282"/>
    <w:rsid w:val="003D0635"/>
    <w:rsid w:val="003D08C2"/>
    <w:rsid w:val="003D296E"/>
    <w:rsid w:val="003D3299"/>
    <w:rsid w:val="003D3A30"/>
    <w:rsid w:val="003D42A6"/>
    <w:rsid w:val="003D4F21"/>
    <w:rsid w:val="003D4FAC"/>
    <w:rsid w:val="003D5505"/>
    <w:rsid w:val="003D6169"/>
    <w:rsid w:val="003E1885"/>
    <w:rsid w:val="003E376E"/>
    <w:rsid w:val="003E4DBA"/>
    <w:rsid w:val="003E7906"/>
    <w:rsid w:val="003F000F"/>
    <w:rsid w:val="003F12D3"/>
    <w:rsid w:val="003F2142"/>
    <w:rsid w:val="003F23DD"/>
    <w:rsid w:val="003F24CD"/>
    <w:rsid w:val="003F3C50"/>
    <w:rsid w:val="003F3D73"/>
    <w:rsid w:val="003F76C8"/>
    <w:rsid w:val="00402A6E"/>
    <w:rsid w:val="00406202"/>
    <w:rsid w:val="00406365"/>
    <w:rsid w:val="00406A6A"/>
    <w:rsid w:val="00406B22"/>
    <w:rsid w:val="00407147"/>
    <w:rsid w:val="004071B6"/>
    <w:rsid w:val="004078FA"/>
    <w:rsid w:val="00410201"/>
    <w:rsid w:val="0041330E"/>
    <w:rsid w:val="00413F2A"/>
    <w:rsid w:val="0041454B"/>
    <w:rsid w:val="00416E9A"/>
    <w:rsid w:val="00420FCD"/>
    <w:rsid w:val="00421060"/>
    <w:rsid w:val="004210F5"/>
    <w:rsid w:val="004214A9"/>
    <w:rsid w:val="004242AC"/>
    <w:rsid w:val="0042551B"/>
    <w:rsid w:val="00426AB4"/>
    <w:rsid w:val="00430D49"/>
    <w:rsid w:val="00431E08"/>
    <w:rsid w:val="004325FB"/>
    <w:rsid w:val="004328A7"/>
    <w:rsid w:val="0043394A"/>
    <w:rsid w:val="00434C74"/>
    <w:rsid w:val="00434FF1"/>
    <w:rsid w:val="00435EE1"/>
    <w:rsid w:val="00440BB4"/>
    <w:rsid w:val="00440EEC"/>
    <w:rsid w:val="004440D1"/>
    <w:rsid w:val="0044492B"/>
    <w:rsid w:val="00445676"/>
    <w:rsid w:val="00446332"/>
    <w:rsid w:val="00447A0E"/>
    <w:rsid w:val="0045186E"/>
    <w:rsid w:val="00451ED4"/>
    <w:rsid w:val="004529B5"/>
    <w:rsid w:val="00453A4E"/>
    <w:rsid w:val="00455616"/>
    <w:rsid w:val="004560EF"/>
    <w:rsid w:val="00456413"/>
    <w:rsid w:val="00456EB4"/>
    <w:rsid w:val="00457827"/>
    <w:rsid w:val="00457E22"/>
    <w:rsid w:val="004600C9"/>
    <w:rsid w:val="00460137"/>
    <w:rsid w:val="0046198F"/>
    <w:rsid w:val="00462531"/>
    <w:rsid w:val="00466259"/>
    <w:rsid w:val="00466302"/>
    <w:rsid w:val="0046653B"/>
    <w:rsid w:val="00470AA0"/>
    <w:rsid w:val="004718F3"/>
    <w:rsid w:val="004719C1"/>
    <w:rsid w:val="00472127"/>
    <w:rsid w:val="00473334"/>
    <w:rsid w:val="00475040"/>
    <w:rsid w:val="004772F2"/>
    <w:rsid w:val="00483C25"/>
    <w:rsid w:val="004843FB"/>
    <w:rsid w:val="004851A7"/>
    <w:rsid w:val="004858F3"/>
    <w:rsid w:val="00486D90"/>
    <w:rsid w:val="00490485"/>
    <w:rsid w:val="00490C06"/>
    <w:rsid w:val="00490C47"/>
    <w:rsid w:val="00493A1E"/>
    <w:rsid w:val="00493D40"/>
    <w:rsid w:val="00493EE3"/>
    <w:rsid w:val="00494A11"/>
    <w:rsid w:val="004967B6"/>
    <w:rsid w:val="00496FA4"/>
    <w:rsid w:val="00497295"/>
    <w:rsid w:val="004A1047"/>
    <w:rsid w:val="004A2F46"/>
    <w:rsid w:val="004A33EF"/>
    <w:rsid w:val="004A46AC"/>
    <w:rsid w:val="004A486D"/>
    <w:rsid w:val="004A4AD6"/>
    <w:rsid w:val="004A4E18"/>
    <w:rsid w:val="004A504B"/>
    <w:rsid w:val="004A5134"/>
    <w:rsid w:val="004A6012"/>
    <w:rsid w:val="004A6911"/>
    <w:rsid w:val="004A7851"/>
    <w:rsid w:val="004B2221"/>
    <w:rsid w:val="004B3652"/>
    <w:rsid w:val="004B38E4"/>
    <w:rsid w:val="004B3F87"/>
    <w:rsid w:val="004B52D3"/>
    <w:rsid w:val="004B54E0"/>
    <w:rsid w:val="004B7384"/>
    <w:rsid w:val="004C191A"/>
    <w:rsid w:val="004C4269"/>
    <w:rsid w:val="004C59B5"/>
    <w:rsid w:val="004C6DB0"/>
    <w:rsid w:val="004D0206"/>
    <w:rsid w:val="004D03C8"/>
    <w:rsid w:val="004D21C1"/>
    <w:rsid w:val="004D4C93"/>
    <w:rsid w:val="004D6236"/>
    <w:rsid w:val="004D7F90"/>
    <w:rsid w:val="004E0B13"/>
    <w:rsid w:val="004E2796"/>
    <w:rsid w:val="004E364D"/>
    <w:rsid w:val="004E4C25"/>
    <w:rsid w:val="004E4DBB"/>
    <w:rsid w:val="004E4E41"/>
    <w:rsid w:val="004E4EF8"/>
    <w:rsid w:val="004E6800"/>
    <w:rsid w:val="004E73DB"/>
    <w:rsid w:val="004E7F9C"/>
    <w:rsid w:val="004F0A9F"/>
    <w:rsid w:val="004F11B1"/>
    <w:rsid w:val="004F2F74"/>
    <w:rsid w:val="004F3493"/>
    <w:rsid w:val="004F39CC"/>
    <w:rsid w:val="004F3FD5"/>
    <w:rsid w:val="004F5143"/>
    <w:rsid w:val="004F53B6"/>
    <w:rsid w:val="004F6EFC"/>
    <w:rsid w:val="004F7743"/>
    <w:rsid w:val="00500D6D"/>
    <w:rsid w:val="00501AB3"/>
    <w:rsid w:val="00502D30"/>
    <w:rsid w:val="005030D6"/>
    <w:rsid w:val="00504849"/>
    <w:rsid w:val="00512B09"/>
    <w:rsid w:val="005134FA"/>
    <w:rsid w:val="00515671"/>
    <w:rsid w:val="00516356"/>
    <w:rsid w:val="005173CD"/>
    <w:rsid w:val="00517D37"/>
    <w:rsid w:val="00520619"/>
    <w:rsid w:val="00521851"/>
    <w:rsid w:val="005220ED"/>
    <w:rsid w:val="00523C32"/>
    <w:rsid w:val="00523F49"/>
    <w:rsid w:val="00524FB9"/>
    <w:rsid w:val="005260EE"/>
    <w:rsid w:val="00530261"/>
    <w:rsid w:val="0053042D"/>
    <w:rsid w:val="0053071E"/>
    <w:rsid w:val="00533796"/>
    <w:rsid w:val="00535A7A"/>
    <w:rsid w:val="005361BA"/>
    <w:rsid w:val="00537343"/>
    <w:rsid w:val="00537C96"/>
    <w:rsid w:val="00541BC0"/>
    <w:rsid w:val="00541FE7"/>
    <w:rsid w:val="0054231A"/>
    <w:rsid w:val="005441D8"/>
    <w:rsid w:val="0054689F"/>
    <w:rsid w:val="0054693A"/>
    <w:rsid w:val="00550CC7"/>
    <w:rsid w:val="005516F3"/>
    <w:rsid w:val="00551D58"/>
    <w:rsid w:val="00555D75"/>
    <w:rsid w:val="005604D6"/>
    <w:rsid w:val="00560DF0"/>
    <w:rsid w:val="005611C2"/>
    <w:rsid w:val="005663FC"/>
    <w:rsid w:val="0056759C"/>
    <w:rsid w:val="00570F37"/>
    <w:rsid w:val="005732D3"/>
    <w:rsid w:val="00573715"/>
    <w:rsid w:val="005744FE"/>
    <w:rsid w:val="00576634"/>
    <w:rsid w:val="00576770"/>
    <w:rsid w:val="00584D0C"/>
    <w:rsid w:val="0059024F"/>
    <w:rsid w:val="00591254"/>
    <w:rsid w:val="005940B3"/>
    <w:rsid w:val="005942E9"/>
    <w:rsid w:val="00594920"/>
    <w:rsid w:val="0059513E"/>
    <w:rsid w:val="0059738B"/>
    <w:rsid w:val="005A04B8"/>
    <w:rsid w:val="005A19BC"/>
    <w:rsid w:val="005A2C3B"/>
    <w:rsid w:val="005A6AA4"/>
    <w:rsid w:val="005A6D9F"/>
    <w:rsid w:val="005A6F8F"/>
    <w:rsid w:val="005A7702"/>
    <w:rsid w:val="005B0825"/>
    <w:rsid w:val="005B2405"/>
    <w:rsid w:val="005B3EBC"/>
    <w:rsid w:val="005B48FF"/>
    <w:rsid w:val="005B759A"/>
    <w:rsid w:val="005C1E32"/>
    <w:rsid w:val="005C29E7"/>
    <w:rsid w:val="005C402E"/>
    <w:rsid w:val="005C670D"/>
    <w:rsid w:val="005D3378"/>
    <w:rsid w:val="005D363F"/>
    <w:rsid w:val="005D51B6"/>
    <w:rsid w:val="005D63A9"/>
    <w:rsid w:val="005D6DDD"/>
    <w:rsid w:val="005D6FF7"/>
    <w:rsid w:val="005E2418"/>
    <w:rsid w:val="005E5CE3"/>
    <w:rsid w:val="005F15CE"/>
    <w:rsid w:val="005F1F70"/>
    <w:rsid w:val="005F3346"/>
    <w:rsid w:val="005F3507"/>
    <w:rsid w:val="005F4939"/>
    <w:rsid w:val="005F7110"/>
    <w:rsid w:val="005F75FA"/>
    <w:rsid w:val="00600939"/>
    <w:rsid w:val="00601611"/>
    <w:rsid w:val="0060330C"/>
    <w:rsid w:val="006036F4"/>
    <w:rsid w:val="00604C15"/>
    <w:rsid w:val="00606038"/>
    <w:rsid w:val="0060682C"/>
    <w:rsid w:val="006068E3"/>
    <w:rsid w:val="00607712"/>
    <w:rsid w:val="00611F91"/>
    <w:rsid w:val="006128A9"/>
    <w:rsid w:val="006135C6"/>
    <w:rsid w:val="006158D5"/>
    <w:rsid w:val="00620B40"/>
    <w:rsid w:val="00623783"/>
    <w:rsid w:val="00625A74"/>
    <w:rsid w:val="00625D83"/>
    <w:rsid w:val="00626B62"/>
    <w:rsid w:val="00627DE6"/>
    <w:rsid w:val="00627F9F"/>
    <w:rsid w:val="00630D64"/>
    <w:rsid w:val="006349B8"/>
    <w:rsid w:val="00637E64"/>
    <w:rsid w:val="00641799"/>
    <w:rsid w:val="00642DF5"/>
    <w:rsid w:val="00643117"/>
    <w:rsid w:val="006433DA"/>
    <w:rsid w:val="006438A6"/>
    <w:rsid w:val="0064463F"/>
    <w:rsid w:val="00644C9C"/>
    <w:rsid w:val="00644E5D"/>
    <w:rsid w:val="006462DC"/>
    <w:rsid w:val="00650885"/>
    <w:rsid w:val="00651014"/>
    <w:rsid w:val="00651984"/>
    <w:rsid w:val="0065339A"/>
    <w:rsid w:val="0065481C"/>
    <w:rsid w:val="00654ACE"/>
    <w:rsid w:val="00657D6A"/>
    <w:rsid w:val="00661001"/>
    <w:rsid w:val="00661813"/>
    <w:rsid w:val="006623E7"/>
    <w:rsid w:val="00662698"/>
    <w:rsid w:val="00662B80"/>
    <w:rsid w:val="006656BF"/>
    <w:rsid w:val="00665EF5"/>
    <w:rsid w:val="00666629"/>
    <w:rsid w:val="006667F9"/>
    <w:rsid w:val="0066728D"/>
    <w:rsid w:val="0066768F"/>
    <w:rsid w:val="00667945"/>
    <w:rsid w:val="006706A4"/>
    <w:rsid w:val="00670F6C"/>
    <w:rsid w:val="00671007"/>
    <w:rsid w:val="0067244A"/>
    <w:rsid w:val="0067289C"/>
    <w:rsid w:val="006730F4"/>
    <w:rsid w:val="006739AB"/>
    <w:rsid w:val="00674749"/>
    <w:rsid w:val="00675582"/>
    <w:rsid w:val="00675AC5"/>
    <w:rsid w:val="0067690E"/>
    <w:rsid w:val="00676E58"/>
    <w:rsid w:val="00677A2B"/>
    <w:rsid w:val="006805BB"/>
    <w:rsid w:val="006822CB"/>
    <w:rsid w:val="006852C7"/>
    <w:rsid w:val="006852CE"/>
    <w:rsid w:val="00687133"/>
    <w:rsid w:val="0069212D"/>
    <w:rsid w:val="00692D14"/>
    <w:rsid w:val="0069324D"/>
    <w:rsid w:val="00695278"/>
    <w:rsid w:val="0069540C"/>
    <w:rsid w:val="00696012"/>
    <w:rsid w:val="00697EF4"/>
    <w:rsid w:val="006A3BC2"/>
    <w:rsid w:val="006A4E95"/>
    <w:rsid w:val="006A59B7"/>
    <w:rsid w:val="006A5DA9"/>
    <w:rsid w:val="006A7689"/>
    <w:rsid w:val="006A7A3B"/>
    <w:rsid w:val="006B1B45"/>
    <w:rsid w:val="006B2745"/>
    <w:rsid w:val="006B5F43"/>
    <w:rsid w:val="006B614D"/>
    <w:rsid w:val="006B6221"/>
    <w:rsid w:val="006B65C7"/>
    <w:rsid w:val="006C0127"/>
    <w:rsid w:val="006C1727"/>
    <w:rsid w:val="006C1E79"/>
    <w:rsid w:val="006C32FD"/>
    <w:rsid w:val="006C39CE"/>
    <w:rsid w:val="006C7246"/>
    <w:rsid w:val="006D0FCC"/>
    <w:rsid w:val="006D12BE"/>
    <w:rsid w:val="006D21F5"/>
    <w:rsid w:val="006D3089"/>
    <w:rsid w:val="006D3F8B"/>
    <w:rsid w:val="006D42F0"/>
    <w:rsid w:val="006D4414"/>
    <w:rsid w:val="006D5525"/>
    <w:rsid w:val="006D6C6C"/>
    <w:rsid w:val="006D7E4F"/>
    <w:rsid w:val="006E0105"/>
    <w:rsid w:val="006E126D"/>
    <w:rsid w:val="006E1AA8"/>
    <w:rsid w:val="006E1FC3"/>
    <w:rsid w:val="006E635B"/>
    <w:rsid w:val="006F0A38"/>
    <w:rsid w:val="006F4AB5"/>
    <w:rsid w:val="006F4AFB"/>
    <w:rsid w:val="006F558F"/>
    <w:rsid w:val="006F6257"/>
    <w:rsid w:val="006F7BA5"/>
    <w:rsid w:val="00703157"/>
    <w:rsid w:val="007038FA"/>
    <w:rsid w:val="00703AC6"/>
    <w:rsid w:val="00703C16"/>
    <w:rsid w:val="00704AFE"/>
    <w:rsid w:val="00704CE9"/>
    <w:rsid w:val="0070616B"/>
    <w:rsid w:val="00706295"/>
    <w:rsid w:val="00706FDA"/>
    <w:rsid w:val="007075E3"/>
    <w:rsid w:val="007078E5"/>
    <w:rsid w:val="00711F9A"/>
    <w:rsid w:val="00713810"/>
    <w:rsid w:val="00714AD7"/>
    <w:rsid w:val="00714E7E"/>
    <w:rsid w:val="00720849"/>
    <w:rsid w:val="00720D65"/>
    <w:rsid w:val="00723C96"/>
    <w:rsid w:val="00727979"/>
    <w:rsid w:val="007303A5"/>
    <w:rsid w:val="00730B3E"/>
    <w:rsid w:val="00733B73"/>
    <w:rsid w:val="0073420B"/>
    <w:rsid w:val="0073556A"/>
    <w:rsid w:val="00736326"/>
    <w:rsid w:val="00736367"/>
    <w:rsid w:val="007402A7"/>
    <w:rsid w:val="00740A7B"/>
    <w:rsid w:val="00742B76"/>
    <w:rsid w:val="00742E8F"/>
    <w:rsid w:val="0074760E"/>
    <w:rsid w:val="00750510"/>
    <w:rsid w:val="007509C9"/>
    <w:rsid w:val="00750E1B"/>
    <w:rsid w:val="0075322C"/>
    <w:rsid w:val="00753E13"/>
    <w:rsid w:val="007548C4"/>
    <w:rsid w:val="00754ABA"/>
    <w:rsid w:val="00755E9B"/>
    <w:rsid w:val="00756CFB"/>
    <w:rsid w:val="00761AE1"/>
    <w:rsid w:val="007624A2"/>
    <w:rsid w:val="00766BDD"/>
    <w:rsid w:val="00770CB8"/>
    <w:rsid w:val="007719C6"/>
    <w:rsid w:val="00771E48"/>
    <w:rsid w:val="00777B33"/>
    <w:rsid w:val="00782B0D"/>
    <w:rsid w:val="00784E31"/>
    <w:rsid w:val="007850BB"/>
    <w:rsid w:val="00785BE2"/>
    <w:rsid w:val="00787612"/>
    <w:rsid w:val="007919FB"/>
    <w:rsid w:val="00792048"/>
    <w:rsid w:val="00792250"/>
    <w:rsid w:val="00793331"/>
    <w:rsid w:val="00795A89"/>
    <w:rsid w:val="0079781A"/>
    <w:rsid w:val="007A1546"/>
    <w:rsid w:val="007A228C"/>
    <w:rsid w:val="007A2A22"/>
    <w:rsid w:val="007A2D8F"/>
    <w:rsid w:val="007A368E"/>
    <w:rsid w:val="007A3851"/>
    <w:rsid w:val="007A4087"/>
    <w:rsid w:val="007A4B51"/>
    <w:rsid w:val="007A5868"/>
    <w:rsid w:val="007A73D4"/>
    <w:rsid w:val="007A797B"/>
    <w:rsid w:val="007B04CE"/>
    <w:rsid w:val="007B1032"/>
    <w:rsid w:val="007B2497"/>
    <w:rsid w:val="007B2F22"/>
    <w:rsid w:val="007B39EA"/>
    <w:rsid w:val="007B6871"/>
    <w:rsid w:val="007B7A2F"/>
    <w:rsid w:val="007C0D88"/>
    <w:rsid w:val="007C17EA"/>
    <w:rsid w:val="007C2524"/>
    <w:rsid w:val="007C2B69"/>
    <w:rsid w:val="007C2BC7"/>
    <w:rsid w:val="007C329D"/>
    <w:rsid w:val="007C32EE"/>
    <w:rsid w:val="007C3D33"/>
    <w:rsid w:val="007C5894"/>
    <w:rsid w:val="007C67CA"/>
    <w:rsid w:val="007C754A"/>
    <w:rsid w:val="007D294A"/>
    <w:rsid w:val="007D35CD"/>
    <w:rsid w:val="007D47D2"/>
    <w:rsid w:val="007D6EC0"/>
    <w:rsid w:val="007D73C2"/>
    <w:rsid w:val="007D7E1D"/>
    <w:rsid w:val="007E1256"/>
    <w:rsid w:val="007E503C"/>
    <w:rsid w:val="007E7438"/>
    <w:rsid w:val="007F2284"/>
    <w:rsid w:val="007F32F5"/>
    <w:rsid w:val="00800FD6"/>
    <w:rsid w:val="008023C3"/>
    <w:rsid w:val="008029AF"/>
    <w:rsid w:val="0080345C"/>
    <w:rsid w:val="00803A7A"/>
    <w:rsid w:val="00806F21"/>
    <w:rsid w:val="00807BB2"/>
    <w:rsid w:val="00811CDD"/>
    <w:rsid w:val="008127AB"/>
    <w:rsid w:val="008138F0"/>
    <w:rsid w:val="00813CDC"/>
    <w:rsid w:val="0081787A"/>
    <w:rsid w:val="00817CAB"/>
    <w:rsid w:val="00820132"/>
    <w:rsid w:val="00821280"/>
    <w:rsid w:val="00824229"/>
    <w:rsid w:val="0082522F"/>
    <w:rsid w:val="00826779"/>
    <w:rsid w:val="00830033"/>
    <w:rsid w:val="00830B4E"/>
    <w:rsid w:val="00830EC2"/>
    <w:rsid w:val="00831979"/>
    <w:rsid w:val="008329B3"/>
    <w:rsid w:val="00836B4A"/>
    <w:rsid w:val="00841B98"/>
    <w:rsid w:val="008430B9"/>
    <w:rsid w:val="008433BA"/>
    <w:rsid w:val="008439E0"/>
    <w:rsid w:val="00845690"/>
    <w:rsid w:val="00846497"/>
    <w:rsid w:val="00846F01"/>
    <w:rsid w:val="00847FA2"/>
    <w:rsid w:val="00851352"/>
    <w:rsid w:val="00853362"/>
    <w:rsid w:val="0085368B"/>
    <w:rsid w:val="008541C5"/>
    <w:rsid w:val="008555C3"/>
    <w:rsid w:val="0085636D"/>
    <w:rsid w:val="0085664B"/>
    <w:rsid w:val="00857077"/>
    <w:rsid w:val="00857305"/>
    <w:rsid w:val="008613DA"/>
    <w:rsid w:val="00861EAE"/>
    <w:rsid w:val="00863230"/>
    <w:rsid w:val="00863C01"/>
    <w:rsid w:val="0086532D"/>
    <w:rsid w:val="00865BD0"/>
    <w:rsid w:val="00866BA3"/>
    <w:rsid w:val="0086748D"/>
    <w:rsid w:val="008678DD"/>
    <w:rsid w:val="008712BC"/>
    <w:rsid w:val="008717D8"/>
    <w:rsid w:val="0087215C"/>
    <w:rsid w:val="00873EB8"/>
    <w:rsid w:val="00873ECA"/>
    <w:rsid w:val="008759DE"/>
    <w:rsid w:val="00875D25"/>
    <w:rsid w:val="008770F8"/>
    <w:rsid w:val="008776B5"/>
    <w:rsid w:val="008809DA"/>
    <w:rsid w:val="00880E35"/>
    <w:rsid w:val="008829BE"/>
    <w:rsid w:val="00883309"/>
    <w:rsid w:val="008875FE"/>
    <w:rsid w:val="00887922"/>
    <w:rsid w:val="00887D31"/>
    <w:rsid w:val="00887F8E"/>
    <w:rsid w:val="0089153B"/>
    <w:rsid w:val="00896234"/>
    <w:rsid w:val="00896DAF"/>
    <w:rsid w:val="00897E43"/>
    <w:rsid w:val="008A0239"/>
    <w:rsid w:val="008A0E2F"/>
    <w:rsid w:val="008A5BA8"/>
    <w:rsid w:val="008A608D"/>
    <w:rsid w:val="008A71BF"/>
    <w:rsid w:val="008A7A8A"/>
    <w:rsid w:val="008B2C54"/>
    <w:rsid w:val="008B412E"/>
    <w:rsid w:val="008C222B"/>
    <w:rsid w:val="008C29E3"/>
    <w:rsid w:val="008C489B"/>
    <w:rsid w:val="008C5738"/>
    <w:rsid w:val="008C7A49"/>
    <w:rsid w:val="008C7EAD"/>
    <w:rsid w:val="008D0212"/>
    <w:rsid w:val="008D0CFE"/>
    <w:rsid w:val="008D257F"/>
    <w:rsid w:val="008D29E0"/>
    <w:rsid w:val="008D506E"/>
    <w:rsid w:val="008D6152"/>
    <w:rsid w:val="008D64A9"/>
    <w:rsid w:val="008D681E"/>
    <w:rsid w:val="008E09E9"/>
    <w:rsid w:val="008E1879"/>
    <w:rsid w:val="008E3111"/>
    <w:rsid w:val="008E4905"/>
    <w:rsid w:val="008E79C7"/>
    <w:rsid w:val="008E7BA9"/>
    <w:rsid w:val="008E7CDA"/>
    <w:rsid w:val="008F040A"/>
    <w:rsid w:val="008F06BF"/>
    <w:rsid w:val="008F0963"/>
    <w:rsid w:val="008F0F81"/>
    <w:rsid w:val="008F1A11"/>
    <w:rsid w:val="008F27BF"/>
    <w:rsid w:val="008F2E64"/>
    <w:rsid w:val="008F41E8"/>
    <w:rsid w:val="008F4F91"/>
    <w:rsid w:val="008F72D1"/>
    <w:rsid w:val="008F77AF"/>
    <w:rsid w:val="0090313C"/>
    <w:rsid w:val="00904B0B"/>
    <w:rsid w:val="00907FF7"/>
    <w:rsid w:val="009142EC"/>
    <w:rsid w:val="009145E4"/>
    <w:rsid w:val="009154C3"/>
    <w:rsid w:val="009217BA"/>
    <w:rsid w:val="00921B4B"/>
    <w:rsid w:val="00922D23"/>
    <w:rsid w:val="00923283"/>
    <w:rsid w:val="00923540"/>
    <w:rsid w:val="009237FD"/>
    <w:rsid w:val="00926767"/>
    <w:rsid w:val="009267E9"/>
    <w:rsid w:val="009310D7"/>
    <w:rsid w:val="00933367"/>
    <w:rsid w:val="00933A88"/>
    <w:rsid w:val="009344A0"/>
    <w:rsid w:val="009361D5"/>
    <w:rsid w:val="009379F5"/>
    <w:rsid w:val="0094101C"/>
    <w:rsid w:val="00941673"/>
    <w:rsid w:val="009428A4"/>
    <w:rsid w:val="00942E71"/>
    <w:rsid w:val="0094301E"/>
    <w:rsid w:val="009448DD"/>
    <w:rsid w:val="00944984"/>
    <w:rsid w:val="00946BA3"/>
    <w:rsid w:val="00951775"/>
    <w:rsid w:val="00952D1F"/>
    <w:rsid w:val="00953157"/>
    <w:rsid w:val="009547A4"/>
    <w:rsid w:val="009577D4"/>
    <w:rsid w:val="00960A68"/>
    <w:rsid w:val="00960A8C"/>
    <w:rsid w:val="00961786"/>
    <w:rsid w:val="009622E4"/>
    <w:rsid w:val="00963FC5"/>
    <w:rsid w:val="00964F9E"/>
    <w:rsid w:val="009658F7"/>
    <w:rsid w:val="009659F4"/>
    <w:rsid w:val="0097004A"/>
    <w:rsid w:val="00970519"/>
    <w:rsid w:val="00970B9E"/>
    <w:rsid w:val="00970D60"/>
    <w:rsid w:val="00972AFF"/>
    <w:rsid w:val="0097434E"/>
    <w:rsid w:val="00975B34"/>
    <w:rsid w:val="00975BFF"/>
    <w:rsid w:val="00976E90"/>
    <w:rsid w:val="00977596"/>
    <w:rsid w:val="00977B72"/>
    <w:rsid w:val="00977DED"/>
    <w:rsid w:val="0098015B"/>
    <w:rsid w:val="0098029B"/>
    <w:rsid w:val="00981B38"/>
    <w:rsid w:val="00981CD5"/>
    <w:rsid w:val="00981F30"/>
    <w:rsid w:val="009853DA"/>
    <w:rsid w:val="009874D0"/>
    <w:rsid w:val="00991205"/>
    <w:rsid w:val="00991CD0"/>
    <w:rsid w:val="00991ED1"/>
    <w:rsid w:val="009928BE"/>
    <w:rsid w:val="0099390E"/>
    <w:rsid w:val="00994B32"/>
    <w:rsid w:val="00995FAD"/>
    <w:rsid w:val="009960E5"/>
    <w:rsid w:val="00997E11"/>
    <w:rsid w:val="009A1CCD"/>
    <w:rsid w:val="009A20EF"/>
    <w:rsid w:val="009A41EA"/>
    <w:rsid w:val="009A6ED9"/>
    <w:rsid w:val="009A7ADC"/>
    <w:rsid w:val="009A7D83"/>
    <w:rsid w:val="009B0D30"/>
    <w:rsid w:val="009B325E"/>
    <w:rsid w:val="009B3BC8"/>
    <w:rsid w:val="009B46FB"/>
    <w:rsid w:val="009B4A4B"/>
    <w:rsid w:val="009C0E3E"/>
    <w:rsid w:val="009C1243"/>
    <w:rsid w:val="009C19B7"/>
    <w:rsid w:val="009C3346"/>
    <w:rsid w:val="009C55D3"/>
    <w:rsid w:val="009C5ABB"/>
    <w:rsid w:val="009C6CB4"/>
    <w:rsid w:val="009D0933"/>
    <w:rsid w:val="009D2847"/>
    <w:rsid w:val="009D467C"/>
    <w:rsid w:val="009D6CB5"/>
    <w:rsid w:val="009D7C51"/>
    <w:rsid w:val="009E06AC"/>
    <w:rsid w:val="009E196C"/>
    <w:rsid w:val="009E1CD0"/>
    <w:rsid w:val="009E1EB8"/>
    <w:rsid w:val="009E2CE9"/>
    <w:rsid w:val="009E2EB0"/>
    <w:rsid w:val="009E69DC"/>
    <w:rsid w:val="009E6A0A"/>
    <w:rsid w:val="009F0E18"/>
    <w:rsid w:val="009F22A4"/>
    <w:rsid w:val="009F2771"/>
    <w:rsid w:val="009F36BF"/>
    <w:rsid w:val="009F5A4A"/>
    <w:rsid w:val="009F63A5"/>
    <w:rsid w:val="009F69BE"/>
    <w:rsid w:val="009F7BB8"/>
    <w:rsid w:val="00A03B53"/>
    <w:rsid w:val="00A040EA"/>
    <w:rsid w:val="00A066CE"/>
    <w:rsid w:val="00A111B6"/>
    <w:rsid w:val="00A1335C"/>
    <w:rsid w:val="00A141ED"/>
    <w:rsid w:val="00A14569"/>
    <w:rsid w:val="00A149D5"/>
    <w:rsid w:val="00A15C11"/>
    <w:rsid w:val="00A17A0C"/>
    <w:rsid w:val="00A20129"/>
    <w:rsid w:val="00A20E94"/>
    <w:rsid w:val="00A21065"/>
    <w:rsid w:val="00A212FA"/>
    <w:rsid w:val="00A22D47"/>
    <w:rsid w:val="00A257AA"/>
    <w:rsid w:val="00A26D27"/>
    <w:rsid w:val="00A32C4E"/>
    <w:rsid w:val="00A367A6"/>
    <w:rsid w:val="00A376EE"/>
    <w:rsid w:val="00A40187"/>
    <w:rsid w:val="00A410AD"/>
    <w:rsid w:val="00A42A99"/>
    <w:rsid w:val="00A43B82"/>
    <w:rsid w:val="00A43C5D"/>
    <w:rsid w:val="00A5151A"/>
    <w:rsid w:val="00A5258D"/>
    <w:rsid w:val="00A52F03"/>
    <w:rsid w:val="00A535D4"/>
    <w:rsid w:val="00A53E9D"/>
    <w:rsid w:val="00A54224"/>
    <w:rsid w:val="00A555C5"/>
    <w:rsid w:val="00A56427"/>
    <w:rsid w:val="00A5689D"/>
    <w:rsid w:val="00A57E0A"/>
    <w:rsid w:val="00A60015"/>
    <w:rsid w:val="00A61C1E"/>
    <w:rsid w:val="00A643DE"/>
    <w:rsid w:val="00A6569F"/>
    <w:rsid w:val="00A6740B"/>
    <w:rsid w:val="00A70072"/>
    <w:rsid w:val="00A74763"/>
    <w:rsid w:val="00A77720"/>
    <w:rsid w:val="00A77919"/>
    <w:rsid w:val="00A77A92"/>
    <w:rsid w:val="00A808B1"/>
    <w:rsid w:val="00A823F6"/>
    <w:rsid w:val="00A8372A"/>
    <w:rsid w:val="00A839C2"/>
    <w:rsid w:val="00A843D6"/>
    <w:rsid w:val="00A86224"/>
    <w:rsid w:val="00A8719E"/>
    <w:rsid w:val="00A9092A"/>
    <w:rsid w:val="00A94391"/>
    <w:rsid w:val="00A95842"/>
    <w:rsid w:val="00A95AE7"/>
    <w:rsid w:val="00A9672E"/>
    <w:rsid w:val="00A9730D"/>
    <w:rsid w:val="00AA0746"/>
    <w:rsid w:val="00AA0A89"/>
    <w:rsid w:val="00AA0B83"/>
    <w:rsid w:val="00AA1C10"/>
    <w:rsid w:val="00AA3461"/>
    <w:rsid w:val="00AA3C2F"/>
    <w:rsid w:val="00AA5368"/>
    <w:rsid w:val="00AA6429"/>
    <w:rsid w:val="00AA7226"/>
    <w:rsid w:val="00AB0315"/>
    <w:rsid w:val="00AB2801"/>
    <w:rsid w:val="00AB4D2B"/>
    <w:rsid w:val="00AB5E88"/>
    <w:rsid w:val="00AC01AA"/>
    <w:rsid w:val="00AC0222"/>
    <w:rsid w:val="00AC157A"/>
    <w:rsid w:val="00AC19F5"/>
    <w:rsid w:val="00AC2E47"/>
    <w:rsid w:val="00AC33E7"/>
    <w:rsid w:val="00AC3EE9"/>
    <w:rsid w:val="00AC4E69"/>
    <w:rsid w:val="00AC4F72"/>
    <w:rsid w:val="00AC5041"/>
    <w:rsid w:val="00AC504C"/>
    <w:rsid w:val="00AC5E1A"/>
    <w:rsid w:val="00AC6588"/>
    <w:rsid w:val="00AC71F7"/>
    <w:rsid w:val="00AD2A20"/>
    <w:rsid w:val="00AD2E16"/>
    <w:rsid w:val="00AE482E"/>
    <w:rsid w:val="00AE5159"/>
    <w:rsid w:val="00AE6AD1"/>
    <w:rsid w:val="00AF132D"/>
    <w:rsid w:val="00AF1B39"/>
    <w:rsid w:val="00AF2374"/>
    <w:rsid w:val="00AF4E69"/>
    <w:rsid w:val="00AF59C3"/>
    <w:rsid w:val="00AF59D2"/>
    <w:rsid w:val="00AF693B"/>
    <w:rsid w:val="00AF741A"/>
    <w:rsid w:val="00AF7CA0"/>
    <w:rsid w:val="00B01ADB"/>
    <w:rsid w:val="00B021AF"/>
    <w:rsid w:val="00B0373B"/>
    <w:rsid w:val="00B04161"/>
    <w:rsid w:val="00B042CD"/>
    <w:rsid w:val="00B056F9"/>
    <w:rsid w:val="00B06425"/>
    <w:rsid w:val="00B0652F"/>
    <w:rsid w:val="00B0734F"/>
    <w:rsid w:val="00B078F2"/>
    <w:rsid w:val="00B07ECD"/>
    <w:rsid w:val="00B11E3D"/>
    <w:rsid w:val="00B14D2C"/>
    <w:rsid w:val="00B17E82"/>
    <w:rsid w:val="00B2345C"/>
    <w:rsid w:val="00B2454E"/>
    <w:rsid w:val="00B24F23"/>
    <w:rsid w:val="00B2733D"/>
    <w:rsid w:val="00B2787D"/>
    <w:rsid w:val="00B300D4"/>
    <w:rsid w:val="00B30577"/>
    <w:rsid w:val="00B30B15"/>
    <w:rsid w:val="00B31E9E"/>
    <w:rsid w:val="00B35FCB"/>
    <w:rsid w:val="00B361F5"/>
    <w:rsid w:val="00B36F41"/>
    <w:rsid w:val="00B40769"/>
    <w:rsid w:val="00B407A0"/>
    <w:rsid w:val="00B40C40"/>
    <w:rsid w:val="00B41FFF"/>
    <w:rsid w:val="00B42B87"/>
    <w:rsid w:val="00B42F59"/>
    <w:rsid w:val="00B43B94"/>
    <w:rsid w:val="00B4575A"/>
    <w:rsid w:val="00B47DCD"/>
    <w:rsid w:val="00B51732"/>
    <w:rsid w:val="00B51D38"/>
    <w:rsid w:val="00B53767"/>
    <w:rsid w:val="00B5547B"/>
    <w:rsid w:val="00B5654E"/>
    <w:rsid w:val="00B575BA"/>
    <w:rsid w:val="00B6437C"/>
    <w:rsid w:val="00B655A0"/>
    <w:rsid w:val="00B65A7E"/>
    <w:rsid w:val="00B6692A"/>
    <w:rsid w:val="00B71608"/>
    <w:rsid w:val="00B71E79"/>
    <w:rsid w:val="00B743BE"/>
    <w:rsid w:val="00B74728"/>
    <w:rsid w:val="00B74846"/>
    <w:rsid w:val="00B758D2"/>
    <w:rsid w:val="00B76429"/>
    <w:rsid w:val="00B76CFB"/>
    <w:rsid w:val="00B841A1"/>
    <w:rsid w:val="00B84BFD"/>
    <w:rsid w:val="00B86471"/>
    <w:rsid w:val="00B866D9"/>
    <w:rsid w:val="00B90613"/>
    <w:rsid w:val="00B925FE"/>
    <w:rsid w:val="00B9291B"/>
    <w:rsid w:val="00B9460B"/>
    <w:rsid w:val="00B949BB"/>
    <w:rsid w:val="00B956D4"/>
    <w:rsid w:val="00B97446"/>
    <w:rsid w:val="00BA2468"/>
    <w:rsid w:val="00BA27A0"/>
    <w:rsid w:val="00BA27C7"/>
    <w:rsid w:val="00BA2874"/>
    <w:rsid w:val="00BA5682"/>
    <w:rsid w:val="00BA672E"/>
    <w:rsid w:val="00BA7432"/>
    <w:rsid w:val="00BA74F7"/>
    <w:rsid w:val="00BB2764"/>
    <w:rsid w:val="00BB4206"/>
    <w:rsid w:val="00BB57E5"/>
    <w:rsid w:val="00BB722E"/>
    <w:rsid w:val="00BB7334"/>
    <w:rsid w:val="00BB7440"/>
    <w:rsid w:val="00BC123A"/>
    <w:rsid w:val="00BC16B6"/>
    <w:rsid w:val="00BC1AA0"/>
    <w:rsid w:val="00BC2495"/>
    <w:rsid w:val="00BC314A"/>
    <w:rsid w:val="00BC386B"/>
    <w:rsid w:val="00BC4331"/>
    <w:rsid w:val="00BC466E"/>
    <w:rsid w:val="00BC58D7"/>
    <w:rsid w:val="00BC5FA9"/>
    <w:rsid w:val="00BC7EB9"/>
    <w:rsid w:val="00BD2643"/>
    <w:rsid w:val="00BD56B1"/>
    <w:rsid w:val="00BD6558"/>
    <w:rsid w:val="00BD65FD"/>
    <w:rsid w:val="00BD6CFF"/>
    <w:rsid w:val="00BE1626"/>
    <w:rsid w:val="00BE3E13"/>
    <w:rsid w:val="00BE58FA"/>
    <w:rsid w:val="00BF1F87"/>
    <w:rsid w:val="00BF235D"/>
    <w:rsid w:val="00BF2AD7"/>
    <w:rsid w:val="00BF2F76"/>
    <w:rsid w:val="00BF3022"/>
    <w:rsid w:val="00BF3214"/>
    <w:rsid w:val="00BF4202"/>
    <w:rsid w:val="00BF4431"/>
    <w:rsid w:val="00BF5573"/>
    <w:rsid w:val="00BF7C56"/>
    <w:rsid w:val="00C002B4"/>
    <w:rsid w:val="00C057D3"/>
    <w:rsid w:val="00C06D25"/>
    <w:rsid w:val="00C10D2C"/>
    <w:rsid w:val="00C1234F"/>
    <w:rsid w:val="00C130A7"/>
    <w:rsid w:val="00C13167"/>
    <w:rsid w:val="00C137FB"/>
    <w:rsid w:val="00C14E49"/>
    <w:rsid w:val="00C15867"/>
    <w:rsid w:val="00C21AC0"/>
    <w:rsid w:val="00C22398"/>
    <w:rsid w:val="00C2296D"/>
    <w:rsid w:val="00C23155"/>
    <w:rsid w:val="00C24781"/>
    <w:rsid w:val="00C247A5"/>
    <w:rsid w:val="00C26727"/>
    <w:rsid w:val="00C26B07"/>
    <w:rsid w:val="00C3148C"/>
    <w:rsid w:val="00C32587"/>
    <w:rsid w:val="00C32E56"/>
    <w:rsid w:val="00C34CA4"/>
    <w:rsid w:val="00C40C41"/>
    <w:rsid w:val="00C42796"/>
    <w:rsid w:val="00C44D7D"/>
    <w:rsid w:val="00C45885"/>
    <w:rsid w:val="00C46E58"/>
    <w:rsid w:val="00C4782C"/>
    <w:rsid w:val="00C47A4F"/>
    <w:rsid w:val="00C47C3B"/>
    <w:rsid w:val="00C5037F"/>
    <w:rsid w:val="00C50F22"/>
    <w:rsid w:val="00C51ECA"/>
    <w:rsid w:val="00C52235"/>
    <w:rsid w:val="00C530C6"/>
    <w:rsid w:val="00C54214"/>
    <w:rsid w:val="00C553A6"/>
    <w:rsid w:val="00C56B32"/>
    <w:rsid w:val="00C57630"/>
    <w:rsid w:val="00C57971"/>
    <w:rsid w:val="00C60A5A"/>
    <w:rsid w:val="00C63FE0"/>
    <w:rsid w:val="00C65AC0"/>
    <w:rsid w:val="00C65BD7"/>
    <w:rsid w:val="00C6630F"/>
    <w:rsid w:val="00C715BA"/>
    <w:rsid w:val="00C73569"/>
    <w:rsid w:val="00C751A5"/>
    <w:rsid w:val="00C761F3"/>
    <w:rsid w:val="00C76BA4"/>
    <w:rsid w:val="00C7765E"/>
    <w:rsid w:val="00C80995"/>
    <w:rsid w:val="00C834DE"/>
    <w:rsid w:val="00C83A48"/>
    <w:rsid w:val="00C85865"/>
    <w:rsid w:val="00C8590D"/>
    <w:rsid w:val="00C85E85"/>
    <w:rsid w:val="00C85F89"/>
    <w:rsid w:val="00C926C8"/>
    <w:rsid w:val="00C93076"/>
    <w:rsid w:val="00C93F24"/>
    <w:rsid w:val="00C97111"/>
    <w:rsid w:val="00C97CF0"/>
    <w:rsid w:val="00CA2EAE"/>
    <w:rsid w:val="00CA3B0D"/>
    <w:rsid w:val="00CA492C"/>
    <w:rsid w:val="00CA4AC1"/>
    <w:rsid w:val="00CA59FB"/>
    <w:rsid w:val="00CA7C0F"/>
    <w:rsid w:val="00CB0316"/>
    <w:rsid w:val="00CB0B11"/>
    <w:rsid w:val="00CB1A78"/>
    <w:rsid w:val="00CB1DBA"/>
    <w:rsid w:val="00CB2C92"/>
    <w:rsid w:val="00CB2DFF"/>
    <w:rsid w:val="00CB426A"/>
    <w:rsid w:val="00CB4E83"/>
    <w:rsid w:val="00CB5354"/>
    <w:rsid w:val="00CB5486"/>
    <w:rsid w:val="00CB78F4"/>
    <w:rsid w:val="00CC023B"/>
    <w:rsid w:val="00CC1A38"/>
    <w:rsid w:val="00CC2C59"/>
    <w:rsid w:val="00CC3BCA"/>
    <w:rsid w:val="00CC3C9E"/>
    <w:rsid w:val="00CC6A14"/>
    <w:rsid w:val="00CC70A3"/>
    <w:rsid w:val="00CC729C"/>
    <w:rsid w:val="00CD0B90"/>
    <w:rsid w:val="00CD4442"/>
    <w:rsid w:val="00CD49EF"/>
    <w:rsid w:val="00CD53C3"/>
    <w:rsid w:val="00CD574E"/>
    <w:rsid w:val="00CD726F"/>
    <w:rsid w:val="00CE0265"/>
    <w:rsid w:val="00CE0ABA"/>
    <w:rsid w:val="00CE4C22"/>
    <w:rsid w:val="00CE51C5"/>
    <w:rsid w:val="00CE5C37"/>
    <w:rsid w:val="00CE6553"/>
    <w:rsid w:val="00CE656F"/>
    <w:rsid w:val="00CE76E5"/>
    <w:rsid w:val="00CF0B27"/>
    <w:rsid w:val="00CF1DD6"/>
    <w:rsid w:val="00CF20FC"/>
    <w:rsid w:val="00CF2548"/>
    <w:rsid w:val="00CF399A"/>
    <w:rsid w:val="00CF41EC"/>
    <w:rsid w:val="00CF55C7"/>
    <w:rsid w:val="00CF5AC8"/>
    <w:rsid w:val="00CF5D04"/>
    <w:rsid w:val="00CF63B5"/>
    <w:rsid w:val="00D03667"/>
    <w:rsid w:val="00D039B4"/>
    <w:rsid w:val="00D04DE4"/>
    <w:rsid w:val="00D063F1"/>
    <w:rsid w:val="00D07CD9"/>
    <w:rsid w:val="00D107E7"/>
    <w:rsid w:val="00D11211"/>
    <w:rsid w:val="00D114AF"/>
    <w:rsid w:val="00D11735"/>
    <w:rsid w:val="00D11F9C"/>
    <w:rsid w:val="00D128B5"/>
    <w:rsid w:val="00D130E2"/>
    <w:rsid w:val="00D13495"/>
    <w:rsid w:val="00D142D4"/>
    <w:rsid w:val="00D14F22"/>
    <w:rsid w:val="00D17C25"/>
    <w:rsid w:val="00D247CB"/>
    <w:rsid w:val="00D26D68"/>
    <w:rsid w:val="00D27AA5"/>
    <w:rsid w:val="00D313CA"/>
    <w:rsid w:val="00D329ED"/>
    <w:rsid w:val="00D34D05"/>
    <w:rsid w:val="00D421EF"/>
    <w:rsid w:val="00D43051"/>
    <w:rsid w:val="00D43B52"/>
    <w:rsid w:val="00D44969"/>
    <w:rsid w:val="00D45AEE"/>
    <w:rsid w:val="00D45BD7"/>
    <w:rsid w:val="00D4741C"/>
    <w:rsid w:val="00D527D2"/>
    <w:rsid w:val="00D57918"/>
    <w:rsid w:val="00D603FC"/>
    <w:rsid w:val="00D64C6F"/>
    <w:rsid w:val="00D67B93"/>
    <w:rsid w:val="00D7134F"/>
    <w:rsid w:val="00D72398"/>
    <w:rsid w:val="00D7316A"/>
    <w:rsid w:val="00D73C1A"/>
    <w:rsid w:val="00D73DC6"/>
    <w:rsid w:val="00D74740"/>
    <w:rsid w:val="00D74C1A"/>
    <w:rsid w:val="00D74DD4"/>
    <w:rsid w:val="00D754C1"/>
    <w:rsid w:val="00D7688E"/>
    <w:rsid w:val="00D770D6"/>
    <w:rsid w:val="00D7718F"/>
    <w:rsid w:val="00D77393"/>
    <w:rsid w:val="00D77A35"/>
    <w:rsid w:val="00D8058B"/>
    <w:rsid w:val="00D81B3E"/>
    <w:rsid w:val="00D83BED"/>
    <w:rsid w:val="00D847D1"/>
    <w:rsid w:val="00D85B4F"/>
    <w:rsid w:val="00D86324"/>
    <w:rsid w:val="00D877D1"/>
    <w:rsid w:val="00D9019B"/>
    <w:rsid w:val="00D90C70"/>
    <w:rsid w:val="00D90E49"/>
    <w:rsid w:val="00D9108C"/>
    <w:rsid w:val="00D91A48"/>
    <w:rsid w:val="00D9247D"/>
    <w:rsid w:val="00D92D6C"/>
    <w:rsid w:val="00D931A7"/>
    <w:rsid w:val="00D96ADE"/>
    <w:rsid w:val="00D96FA3"/>
    <w:rsid w:val="00D97AE4"/>
    <w:rsid w:val="00DA0CE2"/>
    <w:rsid w:val="00DA2387"/>
    <w:rsid w:val="00DA469B"/>
    <w:rsid w:val="00DA6379"/>
    <w:rsid w:val="00DA77D3"/>
    <w:rsid w:val="00DA7AC6"/>
    <w:rsid w:val="00DB2270"/>
    <w:rsid w:val="00DB2917"/>
    <w:rsid w:val="00DB38F9"/>
    <w:rsid w:val="00DB5310"/>
    <w:rsid w:val="00DB6641"/>
    <w:rsid w:val="00DB6649"/>
    <w:rsid w:val="00DC081C"/>
    <w:rsid w:val="00DC2AD8"/>
    <w:rsid w:val="00DC3432"/>
    <w:rsid w:val="00DC45FD"/>
    <w:rsid w:val="00DC6A10"/>
    <w:rsid w:val="00DD14C2"/>
    <w:rsid w:val="00DD30CB"/>
    <w:rsid w:val="00DD37A8"/>
    <w:rsid w:val="00DD4692"/>
    <w:rsid w:val="00DD55D1"/>
    <w:rsid w:val="00DD70A9"/>
    <w:rsid w:val="00DE039E"/>
    <w:rsid w:val="00DE0A3E"/>
    <w:rsid w:val="00DE0C46"/>
    <w:rsid w:val="00DE1F08"/>
    <w:rsid w:val="00DE657E"/>
    <w:rsid w:val="00DE6AFF"/>
    <w:rsid w:val="00DF07AD"/>
    <w:rsid w:val="00DF174C"/>
    <w:rsid w:val="00DF1C13"/>
    <w:rsid w:val="00DF2C1A"/>
    <w:rsid w:val="00DF3F28"/>
    <w:rsid w:val="00DF4704"/>
    <w:rsid w:val="00DF4D54"/>
    <w:rsid w:val="00DF61A5"/>
    <w:rsid w:val="00DF6709"/>
    <w:rsid w:val="00E024AA"/>
    <w:rsid w:val="00E02560"/>
    <w:rsid w:val="00E02691"/>
    <w:rsid w:val="00E044CA"/>
    <w:rsid w:val="00E05E64"/>
    <w:rsid w:val="00E0605B"/>
    <w:rsid w:val="00E06379"/>
    <w:rsid w:val="00E077D9"/>
    <w:rsid w:val="00E10AF7"/>
    <w:rsid w:val="00E11ABD"/>
    <w:rsid w:val="00E130BB"/>
    <w:rsid w:val="00E13F3E"/>
    <w:rsid w:val="00E13F6C"/>
    <w:rsid w:val="00E1415D"/>
    <w:rsid w:val="00E15505"/>
    <w:rsid w:val="00E156D7"/>
    <w:rsid w:val="00E15C77"/>
    <w:rsid w:val="00E161DD"/>
    <w:rsid w:val="00E1693E"/>
    <w:rsid w:val="00E21D8E"/>
    <w:rsid w:val="00E22B64"/>
    <w:rsid w:val="00E22C24"/>
    <w:rsid w:val="00E236FA"/>
    <w:rsid w:val="00E237A0"/>
    <w:rsid w:val="00E250F1"/>
    <w:rsid w:val="00E27201"/>
    <w:rsid w:val="00E3092F"/>
    <w:rsid w:val="00E3550D"/>
    <w:rsid w:val="00E36171"/>
    <w:rsid w:val="00E4465F"/>
    <w:rsid w:val="00E527DB"/>
    <w:rsid w:val="00E52838"/>
    <w:rsid w:val="00E5290C"/>
    <w:rsid w:val="00E544CC"/>
    <w:rsid w:val="00E55176"/>
    <w:rsid w:val="00E55FC2"/>
    <w:rsid w:val="00E5630E"/>
    <w:rsid w:val="00E56BE0"/>
    <w:rsid w:val="00E601DC"/>
    <w:rsid w:val="00E609F2"/>
    <w:rsid w:val="00E60F3D"/>
    <w:rsid w:val="00E61213"/>
    <w:rsid w:val="00E614E0"/>
    <w:rsid w:val="00E62EBF"/>
    <w:rsid w:val="00E63B09"/>
    <w:rsid w:val="00E644CD"/>
    <w:rsid w:val="00E66F93"/>
    <w:rsid w:val="00E70CB3"/>
    <w:rsid w:val="00E71CE1"/>
    <w:rsid w:val="00E729A0"/>
    <w:rsid w:val="00E73F7F"/>
    <w:rsid w:val="00E74688"/>
    <w:rsid w:val="00E74E73"/>
    <w:rsid w:val="00E753E8"/>
    <w:rsid w:val="00E85409"/>
    <w:rsid w:val="00E902DB"/>
    <w:rsid w:val="00E9339B"/>
    <w:rsid w:val="00E94761"/>
    <w:rsid w:val="00E948D0"/>
    <w:rsid w:val="00EA018C"/>
    <w:rsid w:val="00EA10E5"/>
    <w:rsid w:val="00EA224A"/>
    <w:rsid w:val="00EA38A6"/>
    <w:rsid w:val="00EA429F"/>
    <w:rsid w:val="00EA494E"/>
    <w:rsid w:val="00EA4F9E"/>
    <w:rsid w:val="00EA5F28"/>
    <w:rsid w:val="00EA63CA"/>
    <w:rsid w:val="00EA6D3B"/>
    <w:rsid w:val="00EB00AD"/>
    <w:rsid w:val="00EB08E5"/>
    <w:rsid w:val="00EB136C"/>
    <w:rsid w:val="00EB144B"/>
    <w:rsid w:val="00EB480E"/>
    <w:rsid w:val="00EB5EC6"/>
    <w:rsid w:val="00EB6A98"/>
    <w:rsid w:val="00EB73ED"/>
    <w:rsid w:val="00EB7FC9"/>
    <w:rsid w:val="00EC180A"/>
    <w:rsid w:val="00EC66F2"/>
    <w:rsid w:val="00ED27E8"/>
    <w:rsid w:val="00ED33C2"/>
    <w:rsid w:val="00ED6151"/>
    <w:rsid w:val="00ED6524"/>
    <w:rsid w:val="00ED7137"/>
    <w:rsid w:val="00EE2FA2"/>
    <w:rsid w:val="00EE30A8"/>
    <w:rsid w:val="00EE3CF7"/>
    <w:rsid w:val="00EE4141"/>
    <w:rsid w:val="00EE6B08"/>
    <w:rsid w:val="00EF06EA"/>
    <w:rsid w:val="00EF1716"/>
    <w:rsid w:val="00EF4F38"/>
    <w:rsid w:val="00EF6166"/>
    <w:rsid w:val="00EF7392"/>
    <w:rsid w:val="00F04AAE"/>
    <w:rsid w:val="00F0704A"/>
    <w:rsid w:val="00F07604"/>
    <w:rsid w:val="00F076EF"/>
    <w:rsid w:val="00F10452"/>
    <w:rsid w:val="00F124E5"/>
    <w:rsid w:val="00F13149"/>
    <w:rsid w:val="00F156E9"/>
    <w:rsid w:val="00F15ADF"/>
    <w:rsid w:val="00F17E45"/>
    <w:rsid w:val="00F202B0"/>
    <w:rsid w:val="00F2093F"/>
    <w:rsid w:val="00F21088"/>
    <w:rsid w:val="00F2182B"/>
    <w:rsid w:val="00F22B33"/>
    <w:rsid w:val="00F230C3"/>
    <w:rsid w:val="00F239D4"/>
    <w:rsid w:val="00F24C66"/>
    <w:rsid w:val="00F27DA4"/>
    <w:rsid w:val="00F31651"/>
    <w:rsid w:val="00F31874"/>
    <w:rsid w:val="00F326BF"/>
    <w:rsid w:val="00F32746"/>
    <w:rsid w:val="00F327E7"/>
    <w:rsid w:val="00F32E2C"/>
    <w:rsid w:val="00F32F9E"/>
    <w:rsid w:val="00F33475"/>
    <w:rsid w:val="00F3405B"/>
    <w:rsid w:val="00F35746"/>
    <w:rsid w:val="00F3667F"/>
    <w:rsid w:val="00F3780A"/>
    <w:rsid w:val="00F423B0"/>
    <w:rsid w:val="00F42F7B"/>
    <w:rsid w:val="00F447C7"/>
    <w:rsid w:val="00F4520A"/>
    <w:rsid w:val="00F459B4"/>
    <w:rsid w:val="00F4674F"/>
    <w:rsid w:val="00F50E0F"/>
    <w:rsid w:val="00F511EB"/>
    <w:rsid w:val="00F5211B"/>
    <w:rsid w:val="00F545FE"/>
    <w:rsid w:val="00F554A9"/>
    <w:rsid w:val="00F55A26"/>
    <w:rsid w:val="00F55B43"/>
    <w:rsid w:val="00F5634C"/>
    <w:rsid w:val="00F56459"/>
    <w:rsid w:val="00F61041"/>
    <w:rsid w:val="00F64168"/>
    <w:rsid w:val="00F649F2"/>
    <w:rsid w:val="00F65C75"/>
    <w:rsid w:val="00F65E04"/>
    <w:rsid w:val="00F6607B"/>
    <w:rsid w:val="00F66AA3"/>
    <w:rsid w:val="00F67185"/>
    <w:rsid w:val="00F67C0B"/>
    <w:rsid w:val="00F67C51"/>
    <w:rsid w:val="00F71107"/>
    <w:rsid w:val="00F71130"/>
    <w:rsid w:val="00F716FD"/>
    <w:rsid w:val="00F72B77"/>
    <w:rsid w:val="00F72B9D"/>
    <w:rsid w:val="00F74152"/>
    <w:rsid w:val="00F76D08"/>
    <w:rsid w:val="00F76FDB"/>
    <w:rsid w:val="00F80355"/>
    <w:rsid w:val="00F80D98"/>
    <w:rsid w:val="00F81C16"/>
    <w:rsid w:val="00F828E0"/>
    <w:rsid w:val="00F87C43"/>
    <w:rsid w:val="00F91D6F"/>
    <w:rsid w:val="00F92186"/>
    <w:rsid w:val="00F951DF"/>
    <w:rsid w:val="00F967AF"/>
    <w:rsid w:val="00FA0F27"/>
    <w:rsid w:val="00FA5722"/>
    <w:rsid w:val="00FA58D3"/>
    <w:rsid w:val="00FA6536"/>
    <w:rsid w:val="00FA7642"/>
    <w:rsid w:val="00FB0289"/>
    <w:rsid w:val="00FB0C81"/>
    <w:rsid w:val="00FB1142"/>
    <w:rsid w:val="00FB2074"/>
    <w:rsid w:val="00FB23AE"/>
    <w:rsid w:val="00FB2B2E"/>
    <w:rsid w:val="00FB4962"/>
    <w:rsid w:val="00FB4C19"/>
    <w:rsid w:val="00FB566F"/>
    <w:rsid w:val="00FB586C"/>
    <w:rsid w:val="00FB5D86"/>
    <w:rsid w:val="00FB689E"/>
    <w:rsid w:val="00FC10B5"/>
    <w:rsid w:val="00FC2200"/>
    <w:rsid w:val="00FC2540"/>
    <w:rsid w:val="00FC59A8"/>
    <w:rsid w:val="00FC69DD"/>
    <w:rsid w:val="00FC79AB"/>
    <w:rsid w:val="00FC7AA6"/>
    <w:rsid w:val="00FD0B36"/>
    <w:rsid w:val="00FD23A4"/>
    <w:rsid w:val="00FD2B01"/>
    <w:rsid w:val="00FD56FB"/>
    <w:rsid w:val="00FE02DC"/>
    <w:rsid w:val="00FE1DC0"/>
    <w:rsid w:val="00FE3853"/>
    <w:rsid w:val="00FE4438"/>
    <w:rsid w:val="00FE7E46"/>
    <w:rsid w:val="00FF0204"/>
    <w:rsid w:val="00FF06A0"/>
    <w:rsid w:val="00FF215A"/>
    <w:rsid w:val="00FF2678"/>
    <w:rsid w:val="00FF2F18"/>
    <w:rsid w:val="00FF3AED"/>
    <w:rsid w:val="00FF44F7"/>
    <w:rsid w:val="00FF4BA4"/>
    <w:rsid w:val="00FF4F97"/>
    <w:rsid w:val="00FF62D9"/>
    <w:rsid w:val="00FF690B"/>
    <w:rsid w:val="00FF6DE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A39F"/>
  <w15:docId w15:val="{FF77DE61-CB0B-42DC-A7FD-697D658CB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BC8"/>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2E01C7"/>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uiPriority w:val="99"/>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6730F4"/>
    <w:pPr>
      <w:widowControl w:val="0"/>
      <w:numPr>
        <w:numId w:val="8"/>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A20EF"/>
    <w:pPr>
      <w:spacing w:after="160" w:line="240" w:lineRule="exact"/>
    </w:pPr>
    <w:rPr>
      <w:sz w:val="20"/>
      <w:szCs w:val="20"/>
      <w:vertAlign w:val="superscript"/>
      <w:lang w:val="en-US"/>
    </w:rPr>
  </w:style>
  <w:style w:type="paragraph" w:styleId="Revision">
    <w:name w:val="Revision"/>
    <w:hidden/>
    <w:uiPriority w:val="99"/>
    <w:semiHidden/>
    <w:rsid w:val="009A20EF"/>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A20EF"/>
    <w:rPr>
      <w:sz w:val="22"/>
      <w:szCs w:val="22"/>
      <w:lang w:val="en-CA"/>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9A20EF"/>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9A20EF"/>
    <w:rPr>
      <w:sz w:val="22"/>
      <w:szCs w:val="22"/>
      <w:lang w:val="en-CA"/>
    </w:rPr>
  </w:style>
  <w:style w:type="character" w:customStyle="1" w:styleId="Heading5Char">
    <w:name w:val="Heading 5 Char"/>
    <w:basedOn w:val="DefaultParagraphFont"/>
    <w:link w:val="Heading5"/>
    <w:rsid w:val="009A20EF"/>
    <w:rPr>
      <w:sz w:val="22"/>
      <w:szCs w:val="22"/>
      <w:lang w:val="en-CA"/>
    </w:rPr>
  </w:style>
  <w:style w:type="character" w:customStyle="1" w:styleId="Heading6Char">
    <w:name w:val="Heading 6 Char"/>
    <w:basedOn w:val="DefaultParagraphFont"/>
    <w:link w:val="Heading6"/>
    <w:rsid w:val="009A20EF"/>
    <w:rPr>
      <w:rFonts w:ascii="Arial" w:hAnsi="Arial"/>
      <w:i/>
      <w:sz w:val="22"/>
      <w:szCs w:val="22"/>
      <w:lang w:val="en-CA"/>
    </w:rPr>
  </w:style>
  <w:style w:type="character" w:customStyle="1" w:styleId="Heading7Char">
    <w:name w:val="Heading 7 Char"/>
    <w:basedOn w:val="DefaultParagraphFont"/>
    <w:link w:val="Heading7"/>
    <w:rsid w:val="009A20EF"/>
    <w:rPr>
      <w:rFonts w:ascii="Arial" w:hAnsi="Arial"/>
      <w:sz w:val="22"/>
      <w:szCs w:val="22"/>
      <w:lang w:val="en-CA"/>
    </w:rPr>
  </w:style>
  <w:style w:type="character" w:customStyle="1" w:styleId="Heading8Char">
    <w:name w:val="Heading 8 Char"/>
    <w:basedOn w:val="DefaultParagraphFont"/>
    <w:link w:val="Heading8"/>
    <w:rsid w:val="009A20EF"/>
    <w:rPr>
      <w:b/>
      <w:sz w:val="22"/>
      <w:szCs w:val="22"/>
      <w:lang w:val="en-CA"/>
    </w:rPr>
  </w:style>
  <w:style w:type="character" w:customStyle="1" w:styleId="Heading9Char">
    <w:name w:val="Heading 9 Char"/>
    <w:basedOn w:val="DefaultParagraphFont"/>
    <w:link w:val="Heading9"/>
    <w:rsid w:val="009A20EF"/>
    <w:rPr>
      <w:rFonts w:ascii="Arial" w:hAnsi="Arial"/>
      <w:i/>
      <w:sz w:val="18"/>
      <w:szCs w:val="22"/>
      <w:lang w:val="en-CA"/>
    </w:rPr>
  </w:style>
  <w:style w:type="numbering" w:customStyle="1" w:styleId="1111111">
    <w:name w:val="1 / 1.1 / 1.1.11"/>
    <w:basedOn w:val="NoList"/>
    <w:next w:val="111111"/>
    <w:semiHidden/>
    <w:rsid w:val="009A20EF"/>
  </w:style>
  <w:style w:type="character" w:customStyle="1" w:styleId="HeaderChar">
    <w:name w:val="Header Char"/>
    <w:basedOn w:val="DefaultParagraphFont"/>
    <w:link w:val="Header"/>
    <w:rsid w:val="009A20EF"/>
    <w:rPr>
      <w:sz w:val="22"/>
      <w:szCs w:val="22"/>
      <w:lang w:val="en-CA"/>
    </w:rPr>
  </w:style>
  <w:style w:type="character" w:customStyle="1" w:styleId="FooterChar">
    <w:name w:val="Footer Char"/>
    <w:basedOn w:val="DefaultParagraphFont"/>
    <w:link w:val="Footer"/>
    <w:uiPriority w:val="99"/>
    <w:rsid w:val="009A20EF"/>
    <w:rPr>
      <w:sz w:val="22"/>
      <w:szCs w:val="22"/>
      <w:lang w:val="en-CA"/>
    </w:rPr>
  </w:style>
  <w:style w:type="numbering" w:customStyle="1" w:styleId="1ai1">
    <w:name w:val="1 / a / i1"/>
    <w:basedOn w:val="NoList"/>
    <w:next w:val="1ai"/>
    <w:semiHidden/>
    <w:rsid w:val="009A20EF"/>
  </w:style>
  <w:style w:type="numbering" w:customStyle="1" w:styleId="ArticleSection1">
    <w:name w:val="Article / Section1"/>
    <w:basedOn w:val="NoList"/>
    <w:next w:val="ArticleSection"/>
    <w:semiHidden/>
    <w:rsid w:val="009A20EF"/>
  </w:style>
  <w:style w:type="character" w:customStyle="1" w:styleId="BodyText3Char">
    <w:name w:val="Body Text 3 Char"/>
    <w:basedOn w:val="DefaultParagraphFont"/>
    <w:link w:val="BodyText3"/>
    <w:semiHidden/>
    <w:rsid w:val="009A20EF"/>
    <w:rPr>
      <w:sz w:val="16"/>
      <w:szCs w:val="16"/>
      <w:lang w:val="en-CA"/>
    </w:rPr>
  </w:style>
  <w:style w:type="character" w:customStyle="1" w:styleId="BodyTextIndent3Char">
    <w:name w:val="Body Text Indent 3 Char"/>
    <w:basedOn w:val="DefaultParagraphFont"/>
    <w:link w:val="BodyTextIndent3"/>
    <w:semiHidden/>
    <w:rsid w:val="009A20EF"/>
    <w:rPr>
      <w:sz w:val="16"/>
      <w:szCs w:val="16"/>
      <w:lang w:val="en-CA"/>
    </w:rPr>
  </w:style>
  <w:style w:type="character" w:customStyle="1" w:styleId="PlainTextChar">
    <w:name w:val="Plain Text Char"/>
    <w:basedOn w:val="DefaultParagraphFont"/>
    <w:link w:val="PlainText"/>
    <w:uiPriority w:val="99"/>
    <w:rsid w:val="009A20EF"/>
    <w:rPr>
      <w:rFonts w:ascii="Courier New" w:hAnsi="Courier New" w:cs="Courier New"/>
      <w:szCs w:val="22"/>
      <w:lang w:val="en-CA"/>
    </w:rPr>
  </w:style>
  <w:style w:type="table" w:customStyle="1" w:styleId="Table3Deffects11">
    <w:name w:val="Table 3D effects 11"/>
    <w:basedOn w:val="TableNormal"/>
    <w:next w:val="Table3Deffects1"/>
    <w:semiHidden/>
    <w:rsid w:val="009A20EF"/>
    <w:pPr>
      <w:jc w:val="both"/>
    </w:pPr>
    <w:rPr>
      <w:sz w:val="22"/>
      <w:szCs w:val="22"/>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9A20EF"/>
    <w:pPr>
      <w:jc w:val="both"/>
    </w:pPr>
    <w:rPr>
      <w:sz w:val="22"/>
      <w:szCs w:val="22"/>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9A20EF"/>
    <w:pPr>
      <w:jc w:val="both"/>
    </w:pPr>
    <w:rPr>
      <w:sz w:val="22"/>
      <w:szCs w:val="22"/>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9A20EF"/>
    <w:pPr>
      <w:jc w:val="both"/>
    </w:pPr>
    <w:rPr>
      <w:sz w:val="22"/>
      <w:szCs w:val="22"/>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9A20EF"/>
    <w:pPr>
      <w:jc w:val="both"/>
    </w:pPr>
    <w:rPr>
      <w:sz w:val="22"/>
      <w:szCs w:val="22"/>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9A20EF"/>
    <w:pPr>
      <w:jc w:val="both"/>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9A20EF"/>
    <w:pPr>
      <w:jc w:val="both"/>
    </w:pPr>
    <w:rPr>
      <w:sz w:val="22"/>
      <w:szCs w:val="22"/>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9A20EF"/>
    <w:pPr>
      <w:jc w:val="both"/>
    </w:pPr>
    <w:rPr>
      <w:color w:val="FFFFFF"/>
      <w:sz w:val="22"/>
      <w:szCs w:val="22"/>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9A20EF"/>
    <w:pPr>
      <w:jc w:val="both"/>
    </w:pPr>
    <w:rPr>
      <w:sz w:val="22"/>
      <w:szCs w:val="22"/>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9A20EF"/>
    <w:pPr>
      <w:jc w:val="both"/>
    </w:pPr>
    <w:rPr>
      <w:sz w:val="22"/>
      <w:szCs w:val="22"/>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9A20EF"/>
    <w:pPr>
      <w:jc w:val="both"/>
    </w:pPr>
    <w:rPr>
      <w:b/>
      <w:bCs/>
      <w:sz w:val="22"/>
      <w:szCs w:val="22"/>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9A20EF"/>
    <w:pPr>
      <w:jc w:val="both"/>
    </w:pPr>
    <w:rPr>
      <w:b/>
      <w:bCs/>
      <w:sz w:val="22"/>
      <w:szCs w:val="22"/>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9A20EF"/>
    <w:pPr>
      <w:jc w:val="both"/>
    </w:pPr>
    <w:rPr>
      <w:b/>
      <w:bCs/>
      <w:sz w:val="22"/>
      <w:szCs w:val="22"/>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9A20EF"/>
    <w:pPr>
      <w:jc w:val="both"/>
    </w:pPr>
    <w:rPr>
      <w:sz w:val="22"/>
      <w:szCs w:val="22"/>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9A20EF"/>
    <w:pPr>
      <w:jc w:val="both"/>
    </w:pPr>
    <w:rPr>
      <w:sz w:val="22"/>
      <w:szCs w:val="22"/>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9A20EF"/>
    <w:pPr>
      <w:jc w:val="both"/>
    </w:pPr>
    <w:rPr>
      <w:sz w:val="22"/>
      <w:szCs w:val="22"/>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9A20EF"/>
    <w:pPr>
      <w:jc w:val="both"/>
    </w:pPr>
    <w:rPr>
      <w:sz w:val="22"/>
      <w:szCs w:val="22"/>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rsid w:val="009A20EF"/>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9A20EF"/>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9A20EF"/>
    <w:pPr>
      <w:jc w:val="both"/>
    </w:pPr>
    <w:rPr>
      <w:sz w:val="22"/>
      <w:szCs w:val="22"/>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9A20EF"/>
    <w:pPr>
      <w:jc w:val="both"/>
    </w:pPr>
    <w:rPr>
      <w:sz w:val="22"/>
      <w:szCs w:val="22"/>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9A20EF"/>
    <w:pPr>
      <w:jc w:val="both"/>
    </w:pPr>
    <w:rPr>
      <w:sz w:val="22"/>
      <w:szCs w:val="22"/>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9A20EF"/>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9A20EF"/>
    <w:pPr>
      <w:jc w:val="both"/>
    </w:pPr>
    <w:rPr>
      <w:sz w:val="22"/>
      <w:szCs w:val="22"/>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9A20EF"/>
    <w:pPr>
      <w:jc w:val="both"/>
    </w:pPr>
    <w:rPr>
      <w:b/>
      <w:bCs/>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9A20EF"/>
    <w:pPr>
      <w:jc w:val="both"/>
    </w:pPr>
    <w:rPr>
      <w:sz w:val="22"/>
      <w:szCs w:val="22"/>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9A20EF"/>
    <w:pPr>
      <w:jc w:val="both"/>
    </w:pPr>
    <w:rPr>
      <w:sz w:val="22"/>
      <w:szCs w:val="22"/>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9A20EF"/>
    <w:pPr>
      <w:jc w:val="both"/>
    </w:pPr>
    <w:rPr>
      <w:sz w:val="22"/>
      <w:szCs w:val="22"/>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9A20EF"/>
    <w:pPr>
      <w:jc w:val="both"/>
    </w:pPr>
    <w:rPr>
      <w:sz w:val="22"/>
      <w:szCs w:val="22"/>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9A20EF"/>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9A20EF"/>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9A20EF"/>
    <w:pPr>
      <w:jc w:val="both"/>
    </w:pPr>
    <w:rPr>
      <w:sz w:val="22"/>
      <w:szCs w:val="22"/>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9A20EF"/>
    <w:pPr>
      <w:jc w:val="both"/>
    </w:pPr>
    <w:rPr>
      <w:sz w:val="22"/>
      <w:szCs w:val="22"/>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9A20EF"/>
    <w:pPr>
      <w:jc w:val="both"/>
    </w:pPr>
    <w:rPr>
      <w:sz w:val="22"/>
      <w:szCs w:val="22"/>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9A20EF"/>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9A20EF"/>
    <w:pPr>
      <w:jc w:val="both"/>
    </w:pPr>
    <w:rPr>
      <w:sz w:val="22"/>
      <w:szCs w:val="22"/>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9A20EF"/>
    <w:pPr>
      <w:jc w:val="both"/>
    </w:pPr>
    <w:rPr>
      <w:sz w:val="22"/>
      <w:szCs w:val="22"/>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9A20EF"/>
    <w:pPr>
      <w:jc w:val="both"/>
    </w:pPr>
    <w:rPr>
      <w:sz w:val="22"/>
      <w:szCs w:val="22"/>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9A20EF"/>
    <w:pPr>
      <w:jc w:val="both"/>
    </w:pPr>
    <w:rPr>
      <w:sz w:val="22"/>
      <w:szCs w:val="22"/>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9A20EF"/>
    <w:pPr>
      <w:jc w:val="both"/>
    </w:pPr>
    <w:rPr>
      <w:sz w:val="22"/>
      <w:szCs w:val="22"/>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9A20EF"/>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9A20EF"/>
    <w:pPr>
      <w:jc w:val="both"/>
    </w:pPr>
    <w:rPr>
      <w:sz w:val="22"/>
      <w:szCs w:val="22"/>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9A20EF"/>
    <w:pPr>
      <w:jc w:val="both"/>
    </w:pPr>
    <w:rPr>
      <w:sz w:val="22"/>
      <w:szCs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9A20EF"/>
    <w:pPr>
      <w:jc w:val="both"/>
    </w:pPr>
    <w:rPr>
      <w:sz w:val="22"/>
      <w:szCs w:val="22"/>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SubtitleChar">
    <w:name w:val="Subtitle Char"/>
    <w:basedOn w:val="DefaultParagraphFont"/>
    <w:link w:val="Subtitle"/>
    <w:rsid w:val="009A20EF"/>
    <w:rPr>
      <w:rFonts w:ascii="Arial" w:hAnsi="Arial" w:cs="Arial"/>
      <w:sz w:val="22"/>
      <w:szCs w:val="22"/>
      <w:lang w:val="en-CA"/>
    </w:rPr>
  </w:style>
  <w:style w:type="character" w:customStyle="1" w:styleId="TitleChar">
    <w:name w:val="Title Char"/>
    <w:basedOn w:val="DefaultParagraphFont"/>
    <w:link w:val="Title"/>
    <w:rsid w:val="009A20EF"/>
    <w:rPr>
      <w:rFonts w:ascii="Arial" w:hAnsi="Arial" w:cs="Arial"/>
      <w:b/>
      <w:bCs/>
      <w:kern w:val="28"/>
      <w:sz w:val="22"/>
      <w:szCs w:val="22"/>
      <w:lang w:val="en-CA"/>
    </w:rPr>
  </w:style>
  <w:style w:type="character" w:customStyle="1" w:styleId="DateChar">
    <w:name w:val="Date Char"/>
    <w:basedOn w:val="DefaultParagraphFont"/>
    <w:link w:val="Date"/>
    <w:rsid w:val="009A20EF"/>
    <w:rPr>
      <w:sz w:val="22"/>
      <w:szCs w:val="22"/>
      <w:lang w:val="en-CA"/>
    </w:rPr>
  </w:style>
  <w:style w:type="table" w:customStyle="1" w:styleId="TableGrid110">
    <w:name w:val="Table Grid1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0">
    <w:name w:val="Table Grid4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
    <w:name w:val="Table Grid4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semiHidden/>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semiHidden/>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0">
    <w:name w:val="Table Grid5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
    <w:name w:val="Table Grid5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semiHidden/>
    <w:rsid w:val="009A20EF"/>
    <w:pPr>
      <w:jc w:val="both"/>
    </w:pPr>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0">
    <w:name w:val="Table Grid6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0">
    <w:name w:val="Table Grid6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0">
    <w:name w:val="Table Grid7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0">
    <w:name w:val="Table Grid7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
    <w:name w:val="Table Grid7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0">
    <w:name w:val="Table Grid8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0">
    <w:name w:val="Table Grid8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RMSI bulle Style,List Paragraph1,Bullet  Paragraph,Heading3,(i) Indent 2,List Paragraph (numbered (a)) Char,List Paragraph Char Char Char,List Paragraph (numbered (a)),Use Case List Paragraph,List Paragraph2,Numbered List Paragraph"/>
    <w:basedOn w:val="Normal"/>
    <w:link w:val="ListParagraphChar"/>
    <w:uiPriority w:val="34"/>
    <w:qFormat/>
    <w:rsid w:val="009A20EF"/>
    <w:pPr>
      <w:ind w:left="720"/>
      <w:contextualSpacing/>
    </w:pPr>
    <w:rPr>
      <w:lang w:val="en-US"/>
    </w:rPr>
  </w:style>
  <w:style w:type="table" w:customStyle="1" w:styleId="TableGrid87">
    <w:name w:val="Table Grid8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 Grid88"/>
    <w:basedOn w:val="TableNormal"/>
    <w:next w:val="TableGrid"/>
    <w:rsid w:val="009A20EF"/>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
    <w:name w:val="Table Grid8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0">
    <w:name w:val="Table Grid9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
    <w:name w:val="Table Grid9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
    <w:name w:val="Table Grid9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6">
    <w:name w:val="Table Grid9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7">
    <w:name w:val="Table Grid97"/>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8">
    <w:name w:val="Table Grid98"/>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9">
    <w:name w:val="Table Grid99"/>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0">
    <w:name w:val="Table Grid100"/>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4">
    <w:name w:val="Table Grid10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5">
    <w:name w:val="Table Grid10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6">
    <w:name w:val="Table Grid10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7">
    <w:name w:val="Table Grid10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8">
    <w:name w:val="Table Grid10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9">
    <w:name w:val="Table Grid10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RMSI bulle Style Char,List Paragraph1 Char,Bullet  Paragraph Char,Heading3 Char,(i) Indent 2 Char,List Paragraph (numbered (a)) Char Char,List Paragraph Char Char Char Char,List Paragraph (numbered (a)) Char1,List Paragraph2 Char"/>
    <w:link w:val="ListParagraph"/>
    <w:uiPriority w:val="34"/>
    <w:qFormat/>
    <w:locked/>
    <w:rsid w:val="009A20EF"/>
    <w:rPr>
      <w:sz w:val="22"/>
      <w:szCs w:val="22"/>
    </w:rPr>
  </w:style>
  <w:style w:type="paragraph" w:customStyle="1" w:styleId="xl32">
    <w:name w:val="xl32"/>
    <w:basedOn w:val="Normal"/>
    <w:rsid w:val="004858F3"/>
    <w:pPr>
      <w:pBdr>
        <w:bottom w:val="single" w:sz="4" w:space="0" w:color="000000"/>
      </w:pBdr>
      <w:suppressAutoHyphens/>
      <w:spacing w:before="100" w:after="100"/>
      <w:jc w:val="center"/>
      <w:textAlignment w:val="top"/>
    </w:pPr>
    <w:rPr>
      <w:rFonts w:ascii="Arial Unicode MS" w:eastAsia="Arial Unicode MS" w:hAnsi="Arial Unicode MS" w:cs="Wingdings 2"/>
      <w:bCs/>
      <w:sz w:val="20"/>
      <w:szCs w:val="20"/>
      <w:lang w:val="en-US" w:eastAsia="ar-SA"/>
    </w:rPr>
  </w:style>
  <w:style w:type="paragraph" w:styleId="EndnoteText">
    <w:name w:val="endnote text"/>
    <w:basedOn w:val="Normal"/>
    <w:link w:val="EndnoteTextChar"/>
    <w:uiPriority w:val="99"/>
    <w:semiHidden/>
    <w:unhideWhenUsed/>
    <w:rsid w:val="004C59B5"/>
    <w:rPr>
      <w:sz w:val="20"/>
      <w:szCs w:val="20"/>
    </w:rPr>
  </w:style>
  <w:style w:type="character" w:customStyle="1" w:styleId="EndnoteTextChar">
    <w:name w:val="Endnote Text Char"/>
    <w:basedOn w:val="DefaultParagraphFont"/>
    <w:link w:val="EndnoteText"/>
    <w:uiPriority w:val="99"/>
    <w:semiHidden/>
    <w:rsid w:val="004C59B5"/>
    <w:rPr>
      <w:lang w:val="en-CA"/>
    </w:rPr>
  </w:style>
  <w:style w:type="character" w:styleId="EndnoteReference">
    <w:name w:val="endnote reference"/>
    <w:basedOn w:val="DefaultParagraphFont"/>
    <w:uiPriority w:val="99"/>
    <w:semiHidden/>
    <w:unhideWhenUsed/>
    <w:rsid w:val="004C59B5"/>
    <w:rPr>
      <w:vertAlign w:val="superscript"/>
    </w:rPr>
  </w:style>
  <w:style w:type="paragraph" w:customStyle="1" w:styleId="newheader40">
    <w:name w:val="new header4"/>
    <w:basedOn w:val="Heading4"/>
    <w:next w:val="Normal"/>
    <w:qFormat/>
    <w:rsid w:val="004F0A9F"/>
    <w:pPr>
      <w:numPr>
        <w:ilvl w:val="0"/>
        <w:numId w:val="0"/>
      </w:numPr>
      <w:tabs>
        <w:tab w:val="num" w:pos="-90"/>
      </w:tabs>
      <w:ind w:left="2776" w:hanging="706"/>
    </w:pPr>
    <w:rPr>
      <w:rFonts w:eastAsiaTheme="minorHAnsi"/>
    </w:rPr>
  </w:style>
  <w:style w:type="paragraph" w:styleId="Quote">
    <w:name w:val="Quote"/>
    <w:basedOn w:val="Normal"/>
    <w:next w:val="Normal"/>
    <w:link w:val="QuoteChar"/>
    <w:uiPriority w:val="29"/>
    <w:qFormat/>
    <w:rsid w:val="004F0A9F"/>
    <w:pPr>
      <w:spacing w:before="160" w:after="160"/>
      <w:jc w:val="center"/>
    </w:pPr>
    <w:rPr>
      <w:rFonts w:eastAsiaTheme="minorHAnsi"/>
      <w:i/>
      <w:iCs/>
      <w:color w:val="404040" w:themeColor="text1" w:themeTint="BF"/>
    </w:rPr>
  </w:style>
  <w:style w:type="character" w:customStyle="1" w:styleId="QuoteChar">
    <w:name w:val="Quote Char"/>
    <w:basedOn w:val="DefaultParagraphFont"/>
    <w:link w:val="Quote"/>
    <w:uiPriority w:val="29"/>
    <w:rsid w:val="004F0A9F"/>
    <w:rPr>
      <w:rFonts w:eastAsiaTheme="minorHAnsi"/>
      <w:i/>
      <w:iCs/>
      <w:color w:val="404040" w:themeColor="text1" w:themeTint="BF"/>
      <w:sz w:val="22"/>
      <w:szCs w:val="22"/>
      <w:lang w:val="en-CA"/>
    </w:rPr>
  </w:style>
  <w:style w:type="character" w:styleId="IntenseEmphasis">
    <w:name w:val="Intense Emphasis"/>
    <w:basedOn w:val="DefaultParagraphFont"/>
    <w:uiPriority w:val="21"/>
    <w:qFormat/>
    <w:rsid w:val="004F0A9F"/>
    <w:rPr>
      <w:i/>
      <w:iCs/>
      <w:color w:val="365F91" w:themeColor="accent1" w:themeShade="BF"/>
    </w:rPr>
  </w:style>
  <w:style w:type="paragraph" w:styleId="IntenseQuote">
    <w:name w:val="Intense Quote"/>
    <w:basedOn w:val="Normal"/>
    <w:next w:val="Normal"/>
    <w:link w:val="IntenseQuoteChar"/>
    <w:uiPriority w:val="30"/>
    <w:qFormat/>
    <w:rsid w:val="004F0A9F"/>
    <w:pPr>
      <w:pBdr>
        <w:top w:val="single" w:sz="4" w:space="10" w:color="365F91" w:themeColor="accent1" w:themeShade="BF"/>
        <w:bottom w:val="single" w:sz="4" w:space="10" w:color="365F91" w:themeColor="accent1" w:themeShade="BF"/>
      </w:pBdr>
      <w:spacing w:before="360" w:after="360"/>
      <w:ind w:left="864" w:right="864"/>
      <w:jc w:val="center"/>
    </w:pPr>
    <w:rPr>
      <w:rFonts w:eastAsiaTheme="minorHAnsi"/>
      <w:i/>
      <w:iCs/>
      <w:color w:val="365F91" w:themeColor="accent1" w:themeShade="BF"/>
    </w:rPr>
  </w:style>
  <w:style w:type="character" w:customStyle="1" w:styleId="IntenseQuoteChar">
    <w:name w:val="Intense Quote Char"/>
    <w:basedOn w:val="DefaultParagraphFont"/>
    <w:link w:val="IntenseQuote"/>
    <w:uiPriority w:val="30"/>
    <w:rsid w:val="004F0A9F"/>
    <w:rPr>
      <w:rFonts w:eastAsiaTheme="minorHAnsi"/>
      <w:i/>
      <w:iCs/>
      <w:color w:val="365F91" w:themeColor="accent1" w:themeShade="BF"/>
      <w:sz w:val="22"/>
      <w:szCs w:val="22"/>
      <w:lang w:val="en-CA"/>
    </w:rPr>
  </w:style>
  <w:style w:type="character" w:styleId="IntenseReference">
    <w:name w:val="Intense Reference"/>
    <w:basedOn w:val="DefaultParagraphFont"/>
    <w:uiPriority w:val="32"/>
    <w:qFormat/>
    <w:rsid w:val="004F0A9F"/>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87018138">
      <w:bodyDiv w:val="1"/>
      <w:marLeft w:val="0"/>
      <w:marRight w:val="0"/>
      <w:marTop w:val="0"/>
      <w:marBottom w:val="0"/>
      <w:divBdr>
        <w:top w:val="none" w:sz="0" w:space="0" w:color="auto"/>
        <w:left w:val="none" w:sz="0" w:space="0" w:color="auto"/>
        <w:bottom w:val="none" w:sz="0" w:space="0" w:color="auto"/>
        <w:right w:val="none" w:sz="0" w:space="0" w:color="auto"/>
      </w:divBdr>
      <w:divsChild>
        <w:div w:id="173620399">
          <w:marLeft w:val="0"/>
          <w:marRight w:val="0"/>
          <w:marTop w:val="0"/>
          <w:marBottom w:val="0"/>
          <w:divBdr>
            <w:top w:val="none" w:sz="0" w:space="0" w:color="auto"/>
            <w:left w:val="none" w:sz="0" w:space="0" w:color="auto"/>
            <w:bottom w:val="none" w:sz="0" w:space="0" w:color="auto"/>
            <w:right w:val="none" w:sz="0" w:space="0" w:color="auto"/>
          </w:divBdr>
        </w:div>
        <w:div w:id="214507993">
          <w:marLeft w:val="0"/>
          <w:marRight w:val="0"/>
          <w:marTop w:val="0"/>
          <w:marBottom w:val="0"/>
          <w:divBdr>
            <w:top w:val="none" w:sz="0" w:space="0" w:color="auto"/>
            <w:left w:val="none" w:sz="0" w:space="0" w:color="auto"/>
            <w:bottom w:val="none" w:sz="0" w:space="0" w:color="auto"/>
            <w:right w:val="none" w:sz="0" w:space="0" w:color="auto"/>
          </w:divBdr>
        </w:div>
        <w:div w:id="230505409">
          <w:marLeft w:val="0"/>
          <w:marRight w:val="0"/>
          <w:marTop w:val="0"/>
          <w:marBottom w:val="0"/>
          <w:divBdr>
            <w:top w:val="none" w:sz="0" w:space="0" w:color="auto"/>
            <w:left w:val="none" w:sz="0" w:space="0" w:color="auto"/>
            <w:bottom w:val="none" w:sz="0" w:space="0" w:color="auto"/>
            <w:right w:val="none" w:sz="0" w:space="0" w:color="auto"/>
          </w:divBdr>
        </w:div>
        <w:div w:id="348260516">
          <w:marLeft w:val="0"/>
          <w:marRight w:val="0"/>
          <w:marTop w:val="0"/>
          <w:marBottom w:val="0"/>
          <w:divBdr>
            <w:top w:val="none" w:sz="0" w:space="0" w:color="auto"/>
            <w:left w:val="none" w:sz="0" w:space="0" w:color="auto"/>
            <w:bottom w:val="none" w:sz="0" w:space="0" w:color="auto"/>
            <w:right w:val="none" w:sz="0" w:space="0" w:color="auto"/>
          </w:divBdr>
        </w:div>
        <w:div w:id="364327182">
          <w:marLeft w:val="0"/>
          <w:marRight w:val="0"/>
          <w:marTop w:val="0"/>
          <w:marBottom w:val="0"/>
          <w:divBdr>
            <w:top w:val="none" w:sz="0" w:space="0" w:color="auto"/>
            <w:left w:val="none" w:sz="0" w:space="0" w:color="auto"/>
            <w:bottom w:val="none" w:sz="0" w:space="0" w:color="auto"/>
            <w:right w:val="none" w:sz="0" w:space="0" w:color="auto"/>
          </w:divBdr>
        </w:div>
        <w:div w:id="458498354">
          <w:marLeft w:val="0"/>
          <w:marRight w:val="0"/>
          <w:marTop w:val="0"/>
          <w:marBottom w:val="0"/>
          <w:divBdr>
            <w:top w:val="none" w:sz="0" w:space="0" w:color="auto"/>
            <w:left w:val="none" w:sz="0" w:space="0" w:color="auto"/>
            <w:bottom w:val="none" w:sz="0" w:space="0" w:color="auto"/>
            <w:right w:val="none" w:sz="0" w:space="0" w:color="auto"/>
          </w:divBdr>
        </w:div>
        <w:div w:id="1034040376">
          <w:marLeft w:val="0"/>
          <w:marRight w:val="0"/>
          <w:marTop w:val="0"/>
          <w:marBottom w:val="0"/>
          <w:divBdr>
            <w:top w:val="none" w:sz="0" w:space="0" w:color="auto"/>
            <w:left w:val="none" w:sz="0" w:space="0" w:color="auto"/>
            <w:bottom w:val="none" w:sz="0" w:space="0" w:color="auto"/>
            <w:right w:val="none" w:sz="0" w:space="0" w:color="auto"/>
          </w:divBdr>
        </w:div>
        <w:div w:id="1195076626">
          <w:marLeft w:val="0"/>
          <w:marRight w:val="0"/>
          <w:marTop w:val="0"/>
          <w:marBottom w:val="0"/>
          <w:divBdr>
            <w:top w:val="none" w:sz="0" w:space="0" w:color="auto"/>
            <w:left w:val="none" w:sz="0" w:space="0" w:color="auto"/>
            <w:bottom w:val="none" w:sz="0" w:space="0" w:color="auto"/>
            <w:right w:val="none" w:sz="0" w:space="0" w:color="auto"/>
          </w:divBdr>
        </w:div>
        <w:div w:id="1596279091">
          <w:marLeft w:val="0"/>
          <w:marRight w:val="0"/>
          <w:marTop w:val="0"/>
          <w:marBottom w:val="0"/>
          <w:divBdr>
            <w:top w:val="none" w:sz="0" w:space="0" w:color="auto"/>
            <w:left w:val="none" w:sz="0" w:space="0" w:color="auto"/>
            <w:bottom w:val="none" w:sz="0" w:space="0" w:color="auto"/>
            <w:right w:val="none" w:sz="0" w:space="0" w:color="auto"/>
          </w:divBdr>
        </w:div>
        <w:div w:id="1707293291">
          <w:marLeft w:val="0"/>
          <w:marRight w:val="0"/>
          <w:marTop w:val="0"/>
          <w:marBottom w:val="0"/>
          <w:divBdr>
            <w:top w:val="none" w:sz="0" w:space="0" w:color="auto"/>
            <w:left w:val="none" w:sz="0" w:space="0" w:color="auto"/>
            <w:bottom w:val="none" w:sz="0" w:space="0" w:color="auto"/>
            <w:right w:val="none" w:sz="0" w:space="0" w:color="auto"/>
          </w:divBdr>
        </w:div>
        <w:div w:id="1786577407">
          <w:marLeft w:val="0"/>
          <w:marRight w:val="0"/>
          <w:marTop w:val="0"/>
          <w:marBottom w:val="0"/>
          <w:divBdr>
            <w:top w:val="none" w:sz="0" w:space="0" w:color="auto"/>
            <w:left w:val="none" w:sz="0" w:space="0" w:color="auto"/>
            <w:bottom w:val="none" w:sz="0" w:space="0" w:color="auto"/>
            <w:right w:val="none" w:sz="0" w:space="0" w:color="auto"/>
          </w:divBdr>
        </w:div>
        <w:div w:id="1922182293">
          <w:marLeft w:val="0"/>
          <w:marRight w:val="0"/>
          <w:marTop w:val="0"/>
          <w:marBottom w:val="0"/>
          <w:divBdr>
            <w:top w:val="none" w:sz="0" w:space="0" w:color="auto"/>
            <w:left w:val="none" w:sz="0" w:space="0" w:color="auto"/>
            <w:bottom w:val="none" w:sz="0" w:space="0" w:color="auto"/>
            <w:right w:val="none" w:sz="0" w:space="0" w:color="auto"/>
          </w:divBdr>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11941710">
      <w:bodyDiv w:val="1"/>
      <w:marLeft w:val="0"/>
      <w:marRight w:val="0"/>
      <w:marTop w:val="0"/>
      <w:marBottom w:val="0"/>
      <w:divBdr>
        <w:top w:val="none" w:sz="0" w:space="0" w:color="auto"/>
        <w:left w:val="none" w:sz="0" w:space="0" w:color="auto"/>
        <w:bottom w:val="none" w:sz="0" w:space="0" w:color="auto"/>
        <w:right w:val="none" w:sz="0" w:space="0" w:color="auto"/>
      </w:divBdr>
      <w:divsChild>
        <w:div w:id="6057595">
          <w:marLeft w:val="0"/>
          <w:marRight w:val="0"/>
          <w:marTop w:val="0"/>
          <w:marBottom w:val="0"/>
          <w:divBdr>
            <w:top w:val="none" w:sz="0" w:space="0" w:color="auto"/>
            <w:left w:val="none" w:sz="0" w:space="0" w:color="auto"/>
            <w:bottom w:val="none" w:sz="0" w:space="0" w:color="auto"/>
            <w:right w:val="none" w:sz="0" w:space="0" w:color="auto"/>
          </w:divBdr>
        </w:div>
        <w:div w:id="194584406">
          <w:marLeft w:val="0"/>
          <w:marRight w:val="0"/>
          <w:marTop w:val="0"/>
          <w:marBottom w:val="0"/>
          <w:divBdr>
            <w:top w:val="none" w:sz="0" w:space="0" w:color="auto"/>
            <w:left w:val="none" w:sz="0" w:space="0" w:color="auto"/>
            <w:bottom w:val="none" w:sz="0" w:space="0" w:color="auto"/>
            <w:right w:val="none" w:sz="0" w:space="0" w:color="auto"/>
          </w:divBdr>
        </w:div>
        <w:div w:id="253822971">
          <w:marLeft w:val="0"/>
          <w:marRight w:val="0"/>
          <w:marTop w:val="0"/>
          <w:marBottom w:val="0"/>
          <w:divBdr>
            <w:top w:val="none" w:sz="0" w:space="0" w:color="auto"/>
            <w:left w:val="none" w:sz="0" w:space="0" w:color="auto"/>
            <w:bottom w:val="none" w:sz="0" w:space="0" w:color="auto"/>
            <w:right w:val="none" w:sz="0" w:space="0" w:color="auto"/>
          </w:divBdr>
        </w:div>
        <w:div w:id="580069009">
          <w:marLeft w:val="0"/>
          <w:marRight w:val="0"/>
          <w:marTop w:val="0"/>
          <w:marBottom w:val="0"/>
          <w:divBdr>
            <w:top w:val="none" w:sz="0" w:space="0" w:color="auto"/>
            <w:left w:val="none" w:sz="0" w:space="0" w:color="auto"/>
            <w:bottom w:val="none" w:sz="0" w:space="0" w:color="auto"/>
            <w:right w:val="none" w:sz="0" w:space="0" w:color="auto"/>
          </w:divBdr>
        </w:div>
        <w:div w:id="757600470">
          <w:marLeft w:val="0"/>
          <w:marRight w:val="0"/>
          <w:marTop w:val="0"/>
          <w:marBottom w:val="0"/>
          <w:divBdr>
            <w:top w:val="none" w:sz="0" w:space="0" w:color="auto"/>
            <w:left w:val="none" w:sz="0" w:space="0" w:color="auto"/>
            <w:bottom w:val="none" w:sz="0" w:space="0" w:color="auto"/>
            <w:right w:val="none" w:sz="0" w:space="0" w:color="auto"/>
          </w:divBdr>
        </w:div>
        <w:div w:id="762457894">
          <w:marLeft w:val="0"/>
          <w:marRight w:val="0"/>
          <w:marTop w:val="0"/>
          <w:marBottom w:val="0"/>
          <w:divBdr>
            <w:top w:val="none" w:sz="0" w:space="0" w:color="auto"/>
            <w:left w:val="none" w:sz="0" w:space="0" w:color="auto"/>
            <w:bottom w:val="none" w:sz="0" w:space="0" w:color="auto"/>
            <w:right w:val="none" w:sz="0" w:space="0" w:color="auto"/>
          </w:divBdr>
        </w:div>
        <w:div w:id="932981008">
          <w:marLeft w:val="0"/>
          <w:marRight w:val="0"/>
          <w:marTop w:val="0"/>
          <w:marBottom w:val="0"/>
          <w:divBdr>
            <w:top w:val="none" w:sz="0" w:space="0" w:color="auto"/>
            <w:left w:val="none" w:sz="0" w:space="0" w:color="auto"/>
            <w:bottom w:val="none" w:sz="0" w:space="0" w:color="auto"/>
            <w:right w:val="none" w:sz="0" w:space="0" w:color="auto"/>
          </w:divBdr>
        </w:div>
        <w:div w:id="1107965402">
          <w:marLeft w:val="0"/>
          <w:marRight w:val="0"/>
          <w:marTop w:val="0"/>
          <w:marBottom w:val="0"/>
          <w:divBdr>
            <w:top w:val="none" w:sz="0" w:space="0" w:color="auto"/>
            <w:left w:val="none" w:sz="0" w:space="0" w:color="auto"/>
            <w:bottom w:val="none" w:sz="0" w:space="0" w:color="auto"/>
            <w:right w:val="none" w:sz="0" w:space="0" w:color="auto"/>
          </w:divBdr>
        </w:div>
        <w:div w:id="1499618588">
          <w:marLeft w:val="0"/>
          <w:marRight w:val="0"/>
          <w:marTop w:val="0"/>
          <w:marBottom w:val="0"/>
          <w:divBdr>
            <w:top w:val="none" w:sz="0" w:space="0" w:color="auto"/>
            <w:left w:val="none" w:sz="0" w:space="0" w:color="auto"/>
            <w:bottom w:val="none" w:sz="0" w:space="0" w:color="auto"/>
            <w:right w:val="none" w:sz="0" w:space="0" w:color="auto"/>
          </w:divBdr>
        </w:div>
        <w:div w:id="1657877740">
          <w:marLeft w:val="0"/>
          <w:marRight w:val="0"/>
          <w:marTop w:val="0"/>
          <w:marBottom w:val="0"/>
          <w:divBdr>
            <w:top w:val="none" w:sz="0" w:space="0" w:color="auto"/>
            <w:left w:val="none" w:sz="0" w:space="0" w:color="auto"/>
            <w:bottom w:val="none" w:sz="0" w:space="0" w:color="auto"/>
            <w:right w:val="none" w:sz="0" w:space="0" w:color="auto"/>
          </w:divBdr>
        </w:div>
        <w:div w:id="1743017359">
          <w:marLeft w:val="0"/>
          <w:marRight w:val="0"/>
          <w:marTop w:val="0"/>
          <w:marBottom w:val="0"/>
          <w:divBdr>
            <w:top w:val="none" w:sz="0" w:space="0" w:color="auto"/>
            <w:left w:val="none" w:sz="0" w:space="0" w:color="auto"/>
            <w:bottom w:val="none" w:sz="0" w:space="0" w:color="auto"/>
            <w:right w:val="none" w:sz="0" w:space="0" w:color="auto"/>
          </w:divBdr>
        </w:div>
        <w:div w:id="2104641562">
          <w:marLeft w:val="0"/>
          <w:marRight w:val="0"/>
          <w:marTop w:val="0"/>
          <w:marBottom w:val="0"/>
          <w:divBdr>
            <w:top w:val="none" w:sz="0" w:space="0" w:color="auto"/>
            <w:left w:val="none" w:sz="0" w:space="0" w:color="auto"/>
            <w:bottom w:val="none" w:sz="0" w:space="0" w:color="auto"/>
            <w:right w:val="none" w:sz="0" w:space="0" w:color="auto"/>
          </w:divBdr>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NGHAN\OneDrive%20-%20United%20Nations\data%20manisha%20o\ExCom\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3.xml><?xml version="1.0" encoding="utf-8"?>
<ds:datastoreItem xmlns:ds="http://schemas.openxmlformats.org/officeDocument/2006/customXml" ds:itemID="{A8D981E7-A75A-443E-905F-94A1E311D7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9</TotalTime>
  <Pages>46</Pages>
  <Words>20702</Words>
  <Characters>118005</Characters>
  <Application>Microsoft Office Word</Application>
  <DocSecurity>0</DocSecurity>
  <Lines>983</Lines>
  <Paragraphs>276</Paragraphs>
  <ScaleCrop>false</ScaleCrop>
  <HeadingPairs>
    <vt:vector size="2" baseType="variant">
      <vt:variant>
        <vt:lpstr>Title</vt:lpstr>
      </vt:variant>
      <vt:variant>
        <vt:i4>1</vt:i4>
      </vt:variant>
    </vt:vector>
  </HeadingPairs>
  <TitlesOfParts>
    <vt:vector size="1" baseType="lpstr">
      <vt:lpstr>UNEP Work Programme</vt:lpstr>
    </vt:vector>
  </TitlesOfParts>
  <Company>UNMFS</Company>
  <LinksUpToDate>false</LinksUpToDate>
  <CharactersWithSpaces>138431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 Work Programme</dc:title>
  <dc:subject/>
  <dc:creator>Manisha Vipul Sanghani</dc:creator>
  <cp:keywords/>
  <cp:lastModifiedBy>Angela Xue He Yan</cp:lastModifiedBy>
  <cp:revision>12</cp:revision>
  <cp:lastPrinted>2026-06-10T18:11:00Z</cp:lastPrinted>
  <dcterms:created xsi:type="dcterms:W3CDTF">2026-06-08T08:24:00Z</dcterms:created>
  <dcterms:modified xsi:type="dcterms:W3CDTF">2026-06-10T18:33:00Z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UNEP/OzL.Pro/ExCom/98/15</vt:lpwstr>
  </property>
  <property fmtid="{D5CDD505-2E9C-101B-9397-08002B2CF9AE}" pid="3" name="ContentTypeId">
    <vt:lpwstr>0x010100C5F60F8E60516143877F7AC30EFBB2F3</vt:lpwstr>
  </property>
  <property fmtid="{D5CDD505-2E9C-101B-9397-08002B2CF9AE}" pid="4" name="Order">
    <vt:r8>4523400</vt:r8>
  </property>
  <property fmtid="{D5CDD505-2E9C-101B-9397-08002B2CF9AE}" pid="5" name="MediaServiceImageTags">
    <vt:lpwstr/>
  </property>
  <property fmtid="{D5CDD505-2E9C-101B-9397-08002B2CF9AE}" pid="6" name="Revision date">
    <vt:lpwstr>30 May 2026</vt:lpwstr>
  </property>
</Properties>
</file>