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1" w:type="dxa"/>
        <w:tblInd w:w="-432" w:type="dxa"/>
        <w:tblLayout w:type="fixed"/>
        <w:tblLook w:val="0000" w:firstRow="0" w:lastRow="0" w:firstColumn="0" w:lastColumn="0" w:noHBand="0" w:noVBand="0"/>
      </w:tblPr>
      <w:tblGrid>
        <w:gridCol w:w="1899"/>
        <w:gridCol w:w="4060"/>
        <w:gridCol w:w="4212"/>
      </w:tblGrid>
      <w:tr w:rsidR="0087455A" w:rsidRPr="00D4425F" w14:paraId="53CEDFE1" w14:textId="77777777" w:rsidTr="00D14BFB">
        <w:trPr>
          <w:trHeight w:val="755"/>
        </w:trPr>
        <w:tc>
          <w:tcPr>
            <w:tcW w:w="5959" w:type="dxa"/>
            <w:gridSpan w:val="2"/>
            <w:tcBorders>
              <w:bottom w:val="single" w:sz="18" w:space="0" w:color="auto"/>
            </w:tcBorders>
          </w:tcPr>
          <w:p w14:paraId="23549256" w14:textId="77777777" w:rsidR="0087455A" w:rsidRPr="00D4425F" w:rsidRDefault="0024162E">
            <w:pPr>
              <w:rPr>
                <w:rFonts w:ascii="Univers" w:hAnsi="Univers"/>
                <w:b/>
                <w:sz w:val="28"/>
                <w:szCs w:val="28"/>
                <w:lang w:val="es-ES_tradnl"/>
              </w:rPr>
            </w:pPr>
            <w:r w:rsidRPr="00D4425F">
              <w:rPr>
                <w:rFonts w:ascii="Univers" w:hAnsi="Univers"/>
                <w:b/>
                <w:sz w:val="28"/>
                <w:szCs w:val="28"/>
                <w:lang w:val="es-ES_tradnl"/>
              </w:rPr>
              <w:t>NACIONES</w:t>
            </w:r>
          </w:p>
          <w:p w14:paraId="7E7EBA7D" w14:textId="77777777" w:rsidR="0087455A" w:rsidRPr="00D4425F" w:rsidRDefault="0024162E">
            <w:pPr>
              <w:rPr>
                <w:rFonts w:ascii="Univers" w:hAnsi="Univers"/>
                <w:b/>
                <w:sz w:val="28"/>
                <w:szCs w:val="28"/>
                <w:lang w:val="es-ES_tradnl"/>
              </w:rPr>
            </w:pPr>
            <w:r w:rsidRPr="00D4425F">
              <w:rPr>
                <w:rFonts w:ascii="Univers" w:hAnsi="Univers"/>
                <w:b/>
                <w:sz w:val="28"/>
                <w:szCs w:val="28"/>
                <w:lang w:val="es-ES_tradnl"/>
              </w:rPr>
              <w:t>UNIDAS</w:t>
            </w:r>
          </w:p>
        </w:tc>
        <w:tc>
          <w:tcPr>
            <w:tcW w:w="4212" w:type="dxa"/>
            <w:tcBorders>
              <w:bottom w:val="single" w:sz="18" w:space="0" w:color="auto"/>
            </w:tcBorders>
          </w:tcPr>
          <w:p w14:paraId="5EC55807" w14:textId="77777777" w:rsidR="0087455A" w:rsidRPr="00D4425F" w:rsidRDefault="0024162E">
            <w:pPr>
              <w:jc w:val="right"/>
              <w:rPr>
                <w:rFonts w:asciiTheme="minorBidi" w:hAnsiTheme="minorBidi" w:cstheme="minorBidi"/>
                <w:sz w:val="52"/>
                <w:szCs w:val="52"/>
                <w:lang w:val="es-ES_tradnl"/>
              </w:rPr>
            </w:pPr>
            <w:r w:rsidRPr="00D4425F">
              <w:rPr>
                <w:rFonts w:asciiTheme="minorBidi" w:hAnsiTheme="minorBidi" w:cstheme="minorBidi"/>
                <w:b/>
                <w:sz w:val="72"/>
                <w:lang w:val="es-ES_tradnl"/>
              </w:rPr>
              <w:t>EP</w:t>
            </w:r>
          </w:p>
        </w:tc>
      </w:tr>
      <w:tr w:rsidR="0087455A" w:rsidRPr="00D4425F" w14:paraId="1217F358" w14:textId="77777777" w:rsidTr="000735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899" w:type="dxa"/>
            <w:tcBorders>
              <w:top w:val="nil"/>
              <w:left w:val="nil"/>
              <w:bottom w:val="single" w:sz="36" w:space="0" w:color="auto"/>
              <w:right w:val="nil"/>
            </w:tcBorders>
          </w:tcPr>
          <w:p w14:paraId="426FA4B0" w14:textId="77777777" w:rsidR="0087455A" w:rsidRPr="00D4425F" w:rsidRDefault="0024162E">
            <w:pPr>
              <w:spacing w:before="120"/>
              <w:rPr>
                <w:lang w:val="es-ES_tradnl"/>
              </w:rPr>
            </w:pPr>
            <w:r w:rsidRPr="00D4425F">
              <w:rPr>
                <w:noProof/>
                <w:lang w:val="en-CA" w:eastAsia="en-CA"/>
              </w:rPr>
              <w:drawing>
                <wp:anchor distT="0" distB="0" distL="114300" distR="114300" simplePos="0" relativeHeight="251660288" behindDoc="0" locked="0" layoutInCell="1" allowOverlap="1" wp14:anchorId="0106B679" wp14:editId="4BDCE3D7">
                  <wp:simplePos x="0" y="0"/>
                  <wp:positionH relativeFrom="column">
                    <wp:posOffset>59055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4425F">
              <w:rPr>
                <w:noProof/>
                <w:lang w:val="en-CA" w:eastAsia="en-CA"/>
              </w:rPr>
              <w:drawing>
                <wp:anchor distT="0" distB="0" distL="114300" distR="114300" simplePos="0" relativeHeight="251661312" behindDoc="1" locked="0" layoutInCell="0" allowOverlap="1" wp14:anchorId="1352D4DE" wp14:editId="6BBCF36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59" w:type="dxa"/>
            <w:tcBorders>
              <w:top w:val="nil"/>
              <w:left w:val="nil"/>
              <w:bottom w:val="single" w:sz="36" w:space="0" w:color="auto"/>
              <w:right w:val="nil"/>
            </w:tcBorders>
          </w:tcPr>
          <w:p w14:paraId="07924603" w14:textId="77777777" w:rsidR="00E06C1A" w:rsidRDefault="00E06C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BB06792" w14:textId="10D647EF" w:rsidR="0087455A" w:rsidRPr="00D4425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4425F">
              <w:rPr>
                <w:rFonts w:ascii="Univers" w:hAnsi="Univers"/>
                <w:b/>
                <w:sz w:val="32"/>
                <w:lang w:val="es-ES_tradnl"/>
              </w:rPr>
              <w:t>Programa de las</w:t>
            </w:r>
          </w:p>
          <w:p w14:paraId="79821E15" w14:textId="77777777" w:rsidR="0087455A" w:rsidRPr="00D4425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4425F">
              <w:rPr>
                <w:rFonts w:ascii="Univers" w:hAnsi="Univers"/>
                <w:b/>
                <w:sz w:val="32"/>
                <w:lang w:val="es-ES_tradnl"/>
              </w:rPr>
              <w:t>Naciones Unidas</w:t>
            </w:r>
          </w:p>
          <w:p w14:paraId="50C7EBA6" w14:textId="11A454B6" w:rsidR="0087455A" w:rsidRPr="00D4425F" w:rsidRDefault="0024162E" w:rsidP="00D14B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4425F">
              <w:rPr>
                <w:rFonts w:ascii="Univers" w:hAnsi="Univers"/>
                <w:b/>
                <w:sz w:val="32"/>
                <w:lang w:val="es-ES_tradnl"/>
              </w:rPr>
              <w:t>para el Medio Ambiente</w:t>
            </w:r>
          </w:p>
        </w:tc>
        <w:tc>
          <w:tcPr>
            <w:tcW w:w="4212" w:type="dxa"/>
            <w:tcBorders>
              <w:top w:val="nil"/>
              <w:left w:val="nil"/>
              <w:bottom w:val="single" w:sz="36" w:space="0" w:color="auto"/>
              <w:right w:val="nil"/>
            </w:tcBorders>
          </w:tcPr>
          <w:p w14:paraId="20A817CC" w14:textId="77777777" w:rsidR="0087455A" w:rsidRPr="00D4425F" w:rsidRDefault="0087455A">
            <w:pPr>
              <w:rPr>
                <w:lang w:val="es-ES_tradnl"/>
              </w:rPr>
            </w:pPr>
          </w:p>
          <w:p w14:paraId="6BA5B470" w14:textId="77777777" w:rsidR="0087455A" w:rsidRPr="00D4425F" w:rsidRDefault="0024162E">
            <w:pPr>
              <w:rPr>
                <w:lang w:val="es-ES_tradnl"/>
              </w:rPr>
            </w:pPr>
            <w:r w:rsidRPr="00D4425F">
              <w:rPr>
                <w:lang w:val="es-ES_tradnl"/>
              </w:rPr>
              <w:t>Distr.</w:t>
            </w:r>
          </w:p>
          <w:p w14:paraId="073BFDC0" w14:textId="66F8A2B0" w:rsidR="0087455A" w:rsidRDefault="0024162E" w:rsidP="00E06C1A">
            <w:pPr>
              <w:rPr>
                <w:lang w:val="es-ES_tradnl"/>
              </w:rPr>
            </w:pPr>
            <w:r w:rsidRPr="00D4425F">
              <w:rPr>
                <w:lang w:val="es-ES_tradnl"/>
              </w:rPr>
              <w:t>GENERAL</w:t>
            </w:r>
          </w:p>
          <w:p w14:paraId="6B861D5D" w14:textId="77777777" w:rsidR="00E06C1A" w:rsidRPr="00D4425F" w:rsidRDefault="00E06C1A" w:rsidP="00E06C1A">
            <w:pPr>
              <w:rPr>
                <w:lang w:val="es-ES_tradnl"/>
              </w:rPr>
            </w:pPr>
          </w:p>
          <w:p w14:paraId="23827423" w14:textId="34352FED" w:rsidR="0087455A" w:rsidRPr="00D4425F" w:rsidRDefault="0024162E">
            <w:pPr>
              <w:rPr>
                <w:lang w:val="es-ES_tradnl"/>
              </w:rPr>
            </w:pPr>
            <w:r w:rsidRPr="00D4425F">
              <w:rPr>
                <w:lang w:val="es-ES_tradnl"/>
              </w:rPr>
              <w:fldChar w:fldCharType="begin"/>
            </w:r>
            <w:r w:rsidRPr="00D4425F">
              <w:rPr>
                <w:lang w:val="es-ES_tradnl"/>
              </w:rPr>
              <w:instrText xml:space="preserve"> DOCPROPERTY "Document number"  \* MERGEFORMAT </w:instrText>
            </w:r>
            <w:r w:rsidRPr="00D4425F">
              <w:rPr>
                <w:lang w:val="es-ES_tradnl"/>
              </w:rPr>
              <w:fldChar w:fldCharType="separate"/>
            </w:r>
            <w:r w:rsidR="00E06C1A">
              <w:rPr>
                <w:lang w:val="es-ES_tradnl"/>
              </w:rPr>
              <w:t>UNEP/OzL.Pro/ExCom/88/17</w:t>
            </w:r>
            <w:r w:rsidRPr="00D4425F">
              <w:rPr>
                <w:lang w:val="es-ES_tradnl"/>
              </w:rPr>
              <w:fldChar w:fldCharType="end"/>
            </w:r>
          </w:p>
          <w:p w14:paraId="5EAE1DD5" w14:textId="53033374" w:rsidR="002959B4" w:rsidRPr="00D4425F" w:rsidRDefault="002959B4" w:rsidP="002959B4">
            <w:pPr>
              <w:rPr>
                <w:lang w:val="es-ES_tradnl"/>
              </w:rPr>
            </w:pPr>
            <w:r w:rsidRPr="00D4425F">
              <w:rPr>
                <w:lang w:val="es-ES_tradnl"/>
              </w:rPr>
              <w:fldChar w:fldCharType="begin"/>
            </w:r>
            <w:r w:rsidRPr="00D4425F">
              <w:rPr>
                <w:lang w:val="es-ES_tradnl"/>
              </w:rPr>
              <w:instrText xml:space="preserve"> DOCPROPERTY "Revision date" \@ "d MMMM YYYY"  \* MERGEFORMAT </w:instrText>
            </w:r>
            <w:r w:rsidRPr="00D4425F">
              <w:rPr>
                <w:lang w:val="es-ES_tradnl"/>
              </w:rPr>
              <w:fldChar w:fldCharType="separate"/>
            </w:r>
            <w:r w:rsidR="00E06C1A">
              <w:rPr>
                <w:lang w:val="es-ES_tradnl"/>
              </w:rPr>
              <w:t>14 de octubre de 2021</w:t>
            </w:r>
            <w:r w:rsidRPr="00D4425F">
              <w:rPr>
                <w:lang w:val="es-ES_tradnl"/>
              </w:rPr>
              <w:fldChar w:fldCharType="end"/>
            </w:r>
          </w:p>
          <w:p w14:paraId="58BB5A48" w14:textId="77777777" w:rsidR="00114CAA" w:rsidRPr="00D4425F" w:rsidRDefault="00114CAA">
            <w:pPr>
              <w:rPr>
                <w:caps/>
                <w:lang w:val="es-ES_tradnl"/>
              </w:rPr>
            </w:pPr>
          </w:p>
          <w:p w14:paraId="26835732" w14:textId="77777777" w:rsidR="0087455A" w:rsidRPr="00D4425F" w:rsidRDefault="0024162E">
            <w:pPr>
              <w:rPr>
                <w:lang w:val="es-ES_tradnl"/>
              </w:rPr>
            </w:pPr>
            <w:r w:rsidRPr="00D4425F">
              <w:rPr>
                <w:lang w:val="es-ES_tradnl"/>
              </w:rPr>
              <w:t xml:space="preserve">ESPAÑOL </w:t>
            </w:r>
          </w:p>
          <w:p w14:paraId="17B4E73E" w14:textId="77777777" w:rsidR="0087455A" w:rsidRPr="00D4425F" w:rsidRDefault="0024162E">
            <w:pPr>
              <w:rPr>
                <w:lang w:val="es-ES_tradnl"/>
              </w:rPr>
            </w:pPr>
            <w:r w:rsidRPr="00D4425F">
              <w:rPr>
                <w:lang w:val="es-ES_tradnl"/>
              </w:rPr>
              <w:t>ORIGINAL: INGLÉS</w:t>
            </w:r>
          </w:p>
        </w:tc>
      </w:tr>
    </w:tbl>
    <w:p w14:paraId="7A9492C8" w14:textId="77777777" w:rsidR="0087455A" w:rsidRPr="00D4425F" w:rsidRDefault="0024162E">
      <w:pPr>
        <w:jc w:val="left"/>
        <w:rPr>
          <w:lang w:val="es-ES_tradnl"/>
        </w:rPr>
      </w:pPr>
      <w:r w:rsidRPr="00D4425F">
        <w:rPr>
          <w:lang w:val="es-ES_tradnl"/>
        </w:rPr>
        <w:t>COMITÉ EJECUTIVO DEL FONDO MULTILATERAL</w:t>
      </w:r>
      <w:r w:rsidRPr="00D4425F">
        <w:rPr>
          <w:lang w:val="es-ES_tradnl"/>
        </w:rPr>
        <w:br/>
        <w:t xml:space="preserve">  PARA LA APLICACIÓN DEL</w:t>
      </w:r>
      <w:r w:rsidRPr="00D4425F">
        <w:rPr>
          <w:lang w:val="es-ES_tradnl"/>
        </w:rPr>
        <w:br/>
        <w:t xml:space="preserve">  PROTOCOLO DE MONTREAL</w:t>
      </w:r>
    </w:p>
    <w:p w14:paraId="30D00495" w14:textId="77777777" w:rsidR="00106F6E" w:rsidRPr="00D4425F" w:rsidRDefault="00106F6E" w:rsidP="00344EAB">
      <w:pPr>
        <w:jc w:val="left"/>
        <w:rPr>
          <w:lang w:val="es-ES_tradnl"/>
        </w:rPr>
      </w:pPr>
      <w:r w:rsidRPr="00D4425F">
        <w:rPr>
          <w:lang w:val="es-ES_tradnl"/>
        </w:rPr>
        <w:t xml:space="preserve">Octogésima </w:t>
      </w:r>
      <w:r w:rsidR="00344EAB" w:rsidRPr="00D4425F">
        <w:rPr>
          <w:lang w:val="es-ES_tradnl"/>
        </w:rPr>
        <w:t>octav</w:t>
      </w:r>
      <w:r w:rsidR="002959B4" w:rsidRPr="00D4425F">
        <w:rPr>
          <w:lang w:val="es-ES_tradnl"/>
        </w:rPr>
        <w:t>a</w:t>
      </w:r>
      <w:r w:rsidR="003863A4" w:rsidRPr="00D4425F">
        <w:rPr>
          <w:lang w:val="es-ES_tradnl"/>
        </w:rPr>
        <w:t xml:space="preserve"> Reunión</w:t>
      </w:r>
      <w:r w:rsidR="003863A4" w:rsidRPr="00D4425F">
        <w:rPr>
          <w:lang w:val="es-ES_tradnl"/>
        </w:rPr>
        <w:br/>
        <w:t xml:space="preserve">Montreal, </w:t>
      </w:r>
      <w:r w:rsidR="00344EAB" w:rsidRPr="00D4425F">
        <w:rPr>
          <w:lang w:val="es-ES_tradnl"/>
        </w:rPr>
        <w:t>15 – 19 de noviembre</w:t>
      </w:r>
      <w:r w:rsidR="002959B4" w:rsidRPr="00D4425F">
        <w:rPr>
          <w:lang w:val="es-ES_tradnl"/>
        </w:rPr>
        <w:t xml:space="preserve"> de 2021</w:t>
      </w:r>
      <w:r w:rsidR="002959B4" w:rsidRPr="00D4425F">
        <w:rPr>
          <w:rStyle w:val="FootnoteReference"/>
          <w:lang w:val="es-ES_tradnl"/>
        </w:rPr>
        <w:footnoteReference w:id="1"/>
      </w:r>
    </w:p>
    <w:p w14:paraId="374CA0C5" w14:textId="77777777" w:rsidR="00106F6E" w:rsidRPr="00D4425F" w:rsidRDefault="00106F6E" w:rsidP="00106F6E">
      <w:pPr>
        <w:jc w:val="left"/>
        <w:rPr>
          <w:lang w:val="es-ES_tradnl"/>
        </w:rPr>
      </w:pPr>
    </w:p>
    <w:p w14:paraId="11C07AD7" w14:textId="77777777" w:rsidR="0087455A" w:rsidRPr="00D4425F" w:rsidRDefault="0087455A">
      <w:pPr>
        <w:jc w:val="left"/>
        <w:rPr>
          <w:lang w:val="es-ES_tradnl"/>
        </w:rPr>
      </w:pPr>
    </w:p>
    <w:p w14:paraId="20353258" w14:textId="77777777" w:rsidR="0087455A" w:rsidRPr="00D4425F" w:rsidRDefault="0087455A">
      <w:pPr>
        <w:pStyle w:val="Heading3"/>
        <w:numPr>
          <w:ilvl w:val="0"/>
          <w:numId w:val="0"/>
        </w:numPr>
        <w:spacing w:after="0"/>
        <w:rPr>
          <w:lang w:val="es-ES_tradnl"/>
        </w:rPr>
      </w:pPr>
    </w:p>
    <w:p w14:paraId="3B1CD9FE" w14:textId="77777777" w:rsidR="00A62472" w:rsidRPr="00D4425F" w:rsidRDefault="00A62472" w:rsidP="00A62472">
      <w:pPr>
        <w:jc w:val="center"/>
        <w:rPr>
          <w:b/>
          <w:bCs/>
          <w:lang w:val="es-ES_tradnl"/>
        </w:rPr>
      </w:pPr>
      <w:r w:rsidRPr="00D4425F">
        <w:rPr>
          <w:b/>
          <w:bCs/>
          <w:lang w:val="es-ES_tradnl"/>
        </w:rPr>
        <w:t xml:space="preserve">INFORME SOBRE LA MARCHA DE LAS ACTIVIDADES DEL BANCO MUNDIAL </w:t>
      </w:r>
    </w:p>
    <w:p w14:paraId="1675E179" w14:textId="5B2C2556" w:rsidR="003B1D84" w:rsidRPr="00D4425F" w:rsidRDefault="00A62472" w:rsidP="00A62472">
      <w:pPr>
        <w:jc w:val="center"/>
        <w:rPr>
          <w:b/>
          <w:bCs/>
          <w:lang w:val="es-ES_tradnl"/>
        </w:rPr>
      </w:pPr>
      <w:r w:rsidRPr="00D4425F">
        <w:rPr>
          <w:b/>
          <w:bCs/>
          <w:lang w:val="es-ES_tradnl"/>
        </w:rPr>
        <w:t xml:space="preserve">AL 31 DE DICIEMBRE DE </w:t>
      </w:r>
      <w:r w:rsidR="003B1D84" w:rsidRPr="00D4425F">
        <w:rPr>
          <w:b/>
          <w:bCs/>
          <w:lang w:val="es-ES_tradnl"/>
        </w:rPr>
        <w:t>2020</w:t>
      </w:r>
    </w:p>
    <w:p w14:paraId="4357907C" w14:textId="71FC5E97" w:rsidR="003B1D84" w:rsidRDefault="003B1D84" w:rsidP="003B1D84">
      <w:pPr>
        <w:jc w:val="center"/>
        <w:rPr>
          <w:b/>
          <w:bCs/>
          <w:lang w:val="es-ES_tradnl"/>
        </w:rPr>
      </w:pPr>
    </w:p>
    <w:p w14:paraId="79C5ADA7" w14:textId="77777777" w:rsidR="00B55D68" w:rsidRPr="00D4425F" w:rsidRDefault="00B55D68" w:rsidP="003B1D84">
      <w:pPr>
        <w:jc w:val="center"/>
        <w:rPr>
          <w:b/>
          <w:bCs/>
          <w:lang w:val="es-ES_tradnl"/>
        </w:rPr>
      </w:pPr>
    </w:p>
    <w:p w14:paraId="114EC15D" w14:textId="5ECCDDAB" w:rsidR="003B1D84" w:rsidRPr="00D4425F" w:rsidRDefault="00A62472" w:rsidP="003B1D84">
      <w:pPr>
        <w:pStyle w:val="Heading1"/>
        <w:rPr>
          <w:lang w:val="es-ES_tradnl"/>
        </w:rPr>
      </w:pPr>
      <w:r w:rsidRPr="00D4425F">
        <w:rPr>
          <w:lang w:val="es-ES_tradnl"/>
        </w:rPr>
        <w:t xml:space="preserve">El presente documento expone el informe sobre la marcha de las actividades del Banco Mundial al 31 de diciembre de </w:t>
      </w:r>
      <w:r w:rsidR="003B1D84" w:rsidRPr="00D4425F">
        <w:rPr>
          <w:lang w:val="es-ES_tradnl"/>
        </w:rPr>
        <w:t>2020</w:t>
      </w:r>
      <w:r w:rsidR="003B1D84" w:rsidRPr="00D4425F">
        <w:rPr>
          <w:rStyle w:val="FootnoteReference"/>
          <w:lang w:val="es-ES_tradnl"/>
        </w:rPr>
        <w:footnoteReference w:id="2"/>
      </w:r>
      <w:r w:rsidRPr="00D4425F">
        <w:rPr>
          <w:lang w:val="es-ES_tradnl"/>
        </w:rPr>
        <w:t>.</w:t>
      </w:r>
    </w:p>
    <w:p w14:paraId="155CB7DF" w14:textId="58F6F8D6" w:rsidR="003B1D84" w:rsidRPr="00D4425F" w:rsidRDefault="003B1D84" w:rsidP="003B1D84">
      <w:pPr>
        <w:rPr>
          <w:b/>
          <w:lang w:val="es-ES_tradnl"/>
        </w:rPr>
      </w:pPr>
      <w:r w:rsidRPr="00D4425F">
        <w:rPr>
          <w:b/>
          <w:lang w:val="es-ES_tradnl"/>
        </w:rPr>
        <w:t>Introduc</w:t>
      </w:r>
      <w:r w:rsidR="00A62472" w:rsidRPr="00D4425F">
        <w:rPr>
          <w:b/>
          <w:lang w:val="es-ES_tradnl"/>
        </w:rPr>
        <w:t>ción</w:t>
      </w:r>
    </w:p>
    <w:p w14:paraId="2106AA80" w14:textId="77777777" w:rsidR="003B1D84" w:rsidRPr="00D4425F" w:rsidRDefault="003B1D84" w:rsidP="003B1D84">
      <w:pPr>
        <w:rPr>
          <w:lang w:val="es-ES_tradnl"/>
        </w:rPr>
      </w:pPr>
    </w:p>
    <w:p w14:paraId="125A757A" w14:textId="3D0C09A0" w:rsidR="00F04970" w:rsidRPr="00D4425F" w:rsidRDefault="00F04970" w:rsidP="00882CDE">
      <w:pPr>
        <w:pStyle w:val="Heading1"/>
        <w:rPr>
          <w:lang w:val="es-ES_tradnl"/>
        </w:rPr>
      </w:pPr>
      <w:r w:rsidRPr="00D4425F">
        <w:rPr>
          <w:lang w:val="es-ES_tradnl"/>
        </w:rPr>
        <w:t>El presente informe del Banco Mundial incluye el estado de la ejecución de proyectos, entre ellos cinco relativos a HFC financiados con las contribuciones voluntarias adicionales hechas por 17 Partes no acogidas al artículo 5 para apoyo inmediato a la implementación de la Enmienda de Kigali.</w:t>
      </w:r>
    </w:p>
    <w:p w14:paraId="67BA5093" w14:textId="1EC4F4D7" w:rsidR="005C4B0C" w:rsidRPr="00D4425F" w:rsidRDefault="005C4B0C" w:rsidP="008C570F">
      <w:pPr>
        <w:pStyle w:val="Heading1"/>
        <w:rPr>
          <w:lang w:val="es-ES_tradnl"/>
        </w:rPr>
      </w:pPr>
      <w:r w:rsidRPr="00D4425F">
        <w:rPr>
          <w:lang w:val="es-ES_tradnl"/>
        </w:rPr>
        <w:t>La Secretaría examinó la situación de ejecución de cada uno de los proyectos en curso país por país, teniendo en cuenta las demoras en la ejecución que se produjeron respecto de las fechas de terminación previstas que se habían notificado en 2020, la posible repercusión de esas demoras en la eliminación de sustancias controladas y la tasa de desembolsos previstos. El análisis que figura en el presente documento se basa en tonelada PAO para todas las sustancias controladas</w:t>
      </w:r>
      <w:r w:rsidR="00073581" w:rsidRPr="00D4425F">
        <w:rPr>
          <w:lang w:val="es-ES_tradnl"/>
        </w:rPr>
        <w:t xml:space="preserve">, salvo </w:t>
      </w:r>
      <w:r w:rsidRPr="00D4425F">
        <w:rPr>
          <w:lang w:val="es-ES_tradnl"/>
        </w:rPr>
        <w:t xml:space="preserve">los HFC que </w:t>
      </w:r>
      <w:r w:rsidR="00073581" w:rsidRPr="00D4425F">
        <w:rPr>
          <w:lang w:val="es-ES_tradnl"/>
        </w:rPr>
        <w:t>se miden</w:t>
      </w:r>
      <w:r w:rsidRPr="00D4425F">
        <w:rPr>
          <w:lang w:val="es-ES_tradnl"/>
        </w:rPr>
        <w:t xml:space="preserve"> en tm de CO</w:t>
      </w:r>
      <w:r w:rsidRPr="00D4425F">
        <w:rPr>
          <w:vertAlign w:val="subscript"/>
          <w:lang w:val="es-ES_tradnl"/>
        </w:rPr>
        <w:t>2</w:t>
      </w:r>
      <w:r w:rsidR="002311FA" w:rsidRPr="00D4425F">
        <w:rPr>
          <w:vertAlign w:val="subscript"/>
          <w:lang w:val="es-ES_tradnl"/>
        </w:rPr>
        <w:t xml:space="preserve"> </w:t>
      </w:r>
      <w:r w:rsidR="002311FA" w:rsidRPr="00D4425F">
        <w:rPr>
          <w:lang w:val="es-ES_tradnl"/>
        </w:rPr>
        <w:t>equivalente</w:t>
      </w:r>
      <w:r w:rsidRPr="00D4425F">
        <w:rPr>
          <w:rStyle w:val="FootnoteReference"/>
          <w:lang w:val="es-ES_tradnl"/>
        </w:rPr>
        <w:footnoteReference w:id="3"/>
      </w:r>
      <w:r w:rsidRPr="00D4425F">
        <w:rPr>
          <w:lang w:val="es-ES_tradnl"/>
        </w:rPr>
        <w:t>.</w:t>
      </w:r>
    </w:p>
    <w:p w14:paraId="6DEA0111" w14:textId="40852B63" w:rsidR="003B1D84" w:rsidRPr="00D4425F" w:rsidRDefault="00A62472" w:rsidP="003B1D84">
      <w:pPr>
        <w:widowControl w:val="0"/>
        <w:rPr>
          <w:u w:val="single"/>
          <w:lang w:val="es-ES_tradnl"/>
        </w:rPr>
      </w:pPr>
      <w:r w:rsidRPr="00D4425F">
        <w:rPr>
          <w:u w:val="single"/>
          <w:lang w:val="es-ES_tradnl"/>
        </w:rPr>
        <w:t>Alcance del documento</w:t>
      </w:r>
    </w:p>
    <w:p w14:paraId="4537E183" w14:textId="77777777" w:rsidR="003B1D84" w:rsidRPr="00D4425F" w:rsidRDefault="003B1D84" w:rsidP="003B1D84">
      <w:pPr>
        <w:widowControl w:val="0"/>
        <w:rPr>
          <w:lang w:val="es-ES_tradnl"/>
        </w:rPr>
      </w:pPr>
    </w:p>
    <w:p w14:paraId="6B5B9FFF" w14:textId="77777777" w:rsidR="00331539" w:rsidRPr="00D4425F" w:rsidRDefault="00331539" w:rsidP="00331539">
      <w:pPr>
        <w:pStyle w:val="Heading1"/>
        <w:rPr>
          <w:lang w:val="es-ES_tradnl"/>
        </w:rPr>
      </w:pPr>
      <w:r w:rsidRPr="00D4425F">
        <w:rPr>
          <w:lang w:val="es-ES_tradnl"/>
        </w:rPr>
        <w:t>El presente documento consta de las siguientes partes:</w:t>
      </w:r>
    </w:p>
    <w:p w14:paraId="443102EB" w14:textId="36E29C7E" w:rsidR="00331539" w:rsidRPr="00D4425F" w:rsidRDefault="003B1D84" w:rsidP="00331539">
      <w:pPr>
        <w:pStyle w:val="Heading2"/>
        <w:widowControl/>
        <w:numPr>
          <w:ilvl w:val="0"/>
          <w:numId w:val="0"/>
        </w:numPr>
        <w:adjustRightInd w:val="0"/>
        <w:ind w:left="2160" w:hanging="1440"/>
        <w:textAlignment w:val="baseline"/>
        <w:rPr>
          <w:lang w:val="es-ES_tradnl"/>
        </w:rPr>
      </w:pPr>
      <w:r w:rsidRPr="00D4425F">
        <w:rPr>
          <w:szCs w:val="28"/>
          <w:lang w:val="es-ES_tradnl"/>
        </w:rPr>
        <w:t>Part</w:t>
      </w:r>
      <w:r w:rsidR="00A62472" w:rsidRPr="00D4425F">
        <w:rPr>
          <w:szCs w:val="28"/>
          <w:lang w:val="es-ES_tradnl"/>
        </w:rPr>
        <w:t>e</w:t>
      </w:r>
      <w:r w:rsidRPr="00D4425F">
        <w:rPr>
          <w:szCs w:val="28"/>
          <w:lang w:val="es-ES_tradnl"/>
        </w:rPr>
        <w:t xml:space="preserve"> I:</w:t>
      </w:r>
      <w:r w:rsidRPr="00D4425F">
        <w:rPr>
          <w:szCs w:val="28"/>
          <w:lang w:val="es-ES_tradnl"/>
        </w:rPr>
        <w:tab/>
      </w:r>
      <w:r w:rsidR="00331539" w:rsidRPr="00D4425F">
        <w:rPr>
          <w:szCs w:val="28"/>
          <w:lang w:val="es-ES_tradnl"/>
        </w:rPr>
        <w:t xml:space="preserve">Proyectos aprobados en el marco de las contribuciones ordinarias al Fondo Multilateral. Se presenta aquí un resumen del avance en la ejecución de proyectos </w:t>
      </w:r>
      <w:r w:rsidR="00331539" w:rsidRPr="00D4425F">
        <w:rPr>
          <w:szCs w:val="28"/>
          <w:lang w:val="es-ES_tradnl"/>
        </w:rPr>
        <w:lastRenderedPageBreak/>
        <w:t>para</w:t>
      </w:r>
      <w:r w:rsidR="00331539" w:rsidRPr="00D4425F">
        <w:rPr>
          <w:lang w:val="es-ES_tradnl"/>
        </w:rPr>
        <w:t xml:space="preserve"> 2020 y acumulado desde 1991 para todas las sustancias controladas en el Protocolo de Montreal, incluyendo las del Anexo F (HFC), el que analiza del estado de ejecución de cada proyecto en curso</w:t>
      </w:r>
      <w:r w:rsidR="00331539" w:rsidRPr="00D4425F">
        <w:rPr>
          <w:rStyle w:val="FootnoteReference"/>
          <w:lang w:val="es-ES_tradnl"/>
        </w:rPr>
        <w:footnoteReference w:id="4"/>
      </w:r>
      <w:r w:rsidR="00331539" w:rsidRPr="00D4425F">
        <w:rPr>
          <w:lang w:val="es-ES_tradnl"/>
        </w:rPr>
        <w:t xml:space="preserve"> a nivel país y señala los proyectos con demoras en la ejecución y sus potenciales efectos sobre la eliminación de sustancias controladas, así como los proyectos con cuestiones pendientes para consideración del Comité Ejecutivo.</w:t>
      </w:r>
    </w:p>
    <w:p w14:paraId="47CB80FC" w14:textId="10A73AD7" w:rsidR="003B1D84" w:rsidRPr="00D4425F" w:rsidRDefault="003B1D84" w:rsidP="003B1D84">
      <w:pPr>
        <w:pStyle w:val="Heading2"/>
        <w:widowControl/>
        <w:numPr>
          <w:ilvl w:val="0"/>
          <w:numId w:val="0"/>
        </w:numPr>
        <w:adjustRightInd w:val="0"/>
        <w:ind w:left="2160" w:hanging="1440"/>
        <w:textAlignment w:val="baseline"/>
        <w:rPr>
          <w:szCs w:val="28"/>
          <w:lang w:val="es-ES_tradnl"/>
        </w:rPr>
      </w:pPr>
      <w:r w:rsidRPr="00D4425F">
        <w:rPr>
          <w:szCs w:val="28"/>
          <w:lang w:val="es-ES_tradnl"/>
        </w:rPr>
        <w:t>Part</w:t>
      </w:r>
      <w:r w:rsidR="00A62472" w:rsidRPr="00D4425F">
        <w:rPr>
          <w:szCs w:val="28"/>
          <w:lang w:val="es-ES_tradnl"/>
        </w:rPr>
        <w:t>e</w:t>
      </w:r>
      <w:r w:rsidRPr="00D4425F">
        <w:rPr>
          <w:szCs w:val="28"/>
          <w:lang w:val="es-ES_tradnl"/>
        </w:rPr>
        <w:t xml:space="preserve"> II:</w:t>
      </w:r>
      <w:r w:rsidRPr="00D4425F">
        <w:rPr>
          <w:szCs w:val="28"/>
          <w:lang w:val="es-ES_tradnl"/>
        </w:rPr>
        <w:tab/>
      </w:r>
      <w:bookmarkStart w:id="0" w:name="_Hlk85616383"/>
      <w:r w:rsidR="00331539" w:rsidRPr="00D4425F">
        <w:rPr>
          <w:szCs w:val="28"/>
          <w:lang w:val="es-ES_tradnl"/>
        </w:rPr>
        <w:t>Proyectos aprobados en el marco de contribuciones voluntarias adicionales para apoyo inmediato a la reducción de los HFC. Se entrega un resumen del estado de la ejecución de proyectos de reducción de HFC financiados por contribuciones voluntarias</w:t>
      </w:r>
      <w:bookmarkEnd w:id="0"/>
      <w:r w:rsidR="00331539" w:rsidRPr="00D4425F">
        <w:rPr>
          <w:rStyle w:val="FootnoteReference"/>
          <w:lang w:val="es-ES_tradnl"/>
        </w:rPr>
        <w:footnoteReference w:id="5"/>
      </w:r>
      <w:r w:rsidR="00222354" w:rsidRPr="00D4425F">
        <w:rPr>
          <w:szCs w:val="28"/>
          <w:lang w:val="es-ES_tradnl"/>
        </w:rPr>
        <w:t>.</w:t>
      </w:r>
      <w:r w:rsidR="00331539" w:rsidRPr="00D4425F">
        <w:rPr>
          <w:szCs w:val="28"/>
          <w:lang w:val="es-ES_tradnl"/>
        </w:rPr>
        <w:t xml:space="preserve"> </w:t>
      </w:r>
    </w:p>
    <w:p w14:paraId="6520288C" w14:textId="72737007" w:rsidR="003B1D84" w:rsidRPr="00D4425F" w:rsidRDefault="003B1D84" w:rsidP="003B1D84">
      <w:pPr>
        <w:ind w:firstLine="720"/>
        <w:rPr>
          <w:lang w:val="es-ES_tradnl"/>
        </w:rPr>
      </w:pPr>
      <w:r w:rsidRPr="00D4425F">
        <w:rPr>
          <w:lang w:val="es-ES_tradnl"/>
        </w:rPr>
        <w:t>Reco</w:t>
      </w:r>
      <w:r w:rsidR="00A62472" w:rsidRPr="00D4425F">
        <w:rPr>
          <w:lang w:val="es-ES_tradnl"/>
        </w:rPr>
        <w:t>mendación</w:t>
      </w:r>
      <w:r w:rsidRPr="00D4425F">
        <w:rPr>
          <w:lang w:val="es-ES_tradnl"/>
        </w:rPr>
        <w:t>.</w:t>
      </w:r>
    </w:p>
    <w:p w14:paraId="1DC07D5F" w14:textId="77777777" w:rsidR="003B1D84" w:rsidRPr="00D4425F" w:rsidRDefault="003B1D84" w:rsidP="003B1D84">
      <w:pPr>
        <w:rPr>
          <w:lang w:val="es-ES_tradnl"/>
        </w:rPr>
      </w:pPr>
    </w:p>
    <w:p w14:paraId="7C96584F" w14:textId="5C1B0E47" w:rsidR="003B1D84" w:rsidRPr="00D4425F" w:rsidRDefault="00331539" w:rsidP="003B1D84">
      <w:pPr>
        <w:pStyle w:val="Heading1"/>
        <w:rPr>
          <w:lang w:val="es-ES_tradnl"/>
        </w:rPr>
      </w:pPr>
      <w:r w:rsidRPr="00D4425F">
        <w:rPr>
          <w:lang w:val="es-ES_tradnl"/>
        </w:rPr>
        <w:t>El documento contiene además los siguientes anexos</w:t>
      </w:r>
      <w:r w:rsidR="003B1D84" w:rsidRPr="00D4425F">
        <w:rPr>
          <w:lang w:val="es-ES_tradnl"/>
        </w:rPr>
        <w:t>:</w:t>
      </w:r>
    </w:p>
    <w:p w14:paraId="2EC6D4BF" w14:textId="4E14308B" w:rsidR="003B1D84" w:rsidRPr="00D4425F" w:rsidRDefault="003B1D84" w:rsidP="003B1D84">
      <w:pPr>
        <w:widowControl w:val="0"/>
        <w:ind w:left="2131" w:hanging="1411"/>
        <w:rPr>
          <w:lang w:val="es-ES_tradnl"/>
        </w:rPr>
      </w:pPr>
      <w:r w:rsidRPr="00D4425F">
        <w:rPr>
          <w:lang w:val="es-ES_tradnl"/>
        </w:rPr>
        <w:t>Anex</w:t>
      </w:r>
      <w:r w:rsidR="00331539" w:rsidRPr="00D4425F">
        <w:rPr>
          <w:lang w:val="es-ES_tradnl"/>
        </w:rPr>
        <w:t>o</w:t>
      </w:r>
      <w:r w:rsidRPr="00D4425F">
        <w:rPr>
          <w:lang w:val="es-ES_tradnl"/>
        </w:rPr>
        <w:t xml:space="preserve"> I: </w:t>
      </w:r>
      <w:r w:rsidRPr="00D4425F">
        <w:rPr>
          <w:lang w:val="es-ES_tradnl"/>
        </w:rPr>
        <w:tab/>
      </w:r>
      <w:r w:rsidR="00331539" w:rsidRPr="00D4425F">
        <w:rPr>
          <w:lang w:val="es-ES_tradnl"/>
        </w:rPr>
        <w:t>Resumen de situación y recomendación para cada proyecto en curso con cuestiones pendientes a considerar por parte del Comité Ejecutivo.</w:t>
      </w:r>
    </w:p>
    <w:p w14:paraId="1CDC7B94" w14:textId="77777777" w:rsidR="003B1D84" w:rsidRPr="00D4425F" w:rsidRDefault="003B1D84" w:rsidP="003B1D84">
      <w:pPr>
        <w:ind w:left="2127" w:hanging="1407"/>
        <w:rPr>
          <w:lang w:val="es-ES_tradnl"/>
        </w:rPr>
      </w:pPr>
    </w:p>
    <w:p w14:paraId="517DAE96" w14:textId="1B88910D" w:rsidR="003B1D84" w:rsidRPr="00D4425F" w:rsidRDefault="003B1D84" w:rsidP="003B1D84">
      <w:pPr>
        <w:ind w:left="2127" w:hanging="1407"/>
        <w:rPr>
          <w:lang w:val="es-ES_tradnl"/>
        </w:rPr>
      </w:pPr>
      <w:r w:rsidRPr="00D4425F">
        <w:rPr>
          <w:lang w:val="es-ES_tradnl"/>
        </w:rPr>
        <w:t>Anex</w:t>
      </w:r>
      <w:r w:rsidR="00331539" w:rsidRPr="00D4425F">
        <w:rPr>
          <w:lang w:val="es-ES_tradnl"/>
        </w:rPr>
        <w:t>o</w:t>
      </w:r>
      <w:r w:rsidRPr="00D4425F">
        <w:rPr>
          <w:lang w:val="es-ES_tradnl"/>
        </w:rPr>
        <w:t xml:space="preserve"> II: </w:t>
      </w:r>
      <w:r w:rsidRPr="00D4425F">
        <w:rPr>
          <w:lang w:val="es-ES_tradnl"/>
        </w:rPr>
        <w:tab/>
      </w:r>
      <w:r w:rsidR="00331539" w:rsidRPr="00D4425F">
        <w:rPr>
          <w:lang w:val="es-ES_tradnl"/>
        </w:rPr>
        <w:t>Análisis del informe sobre la marcha de las actividades</w:t>
      </w:r>
      <w:r w:rsidRPr="00D4425F">
        <w:rPr>
          <w:lang w:val="es-ES_tradnl"/>
        </w:rPr>
        <w:t>.</w:t>
      </w:r>
    </w:p>
    <w:p w14:paraId="5D9F97D1" w14:textId="77777777" w:rsidR="003B1D84" w:rsidRPr="00D4425F" w:rsidRDefault="003B1D84" w:rsidP="003B1D84">
      <w:pPr>
        <w:ind w:left="2127" w:hanging="1407"/>
        <w:rPr>
          <w:lang w:val="es-ES_tradnl"/>
        </w:rPr>
      </w:pPr>
    </w:p>
    <w:p w14:paraId="4E901946" w14:textId="6194839B" w:rsidR="003B1D84" w:rsidRPr="00D4425F" w:rsidRDefault="003B1D84" w:rsidP="003B1D84">
      <w:pPr>
        <w:pStyle w:val="sub-title"/>
        <w:keepNext/>
        <w:keepLines/>
        <w:ind w:left="1418" w:hanging="1418"/>
        <w:rPr>
          <w:rFonts w:ascii="Times New Roman Bold" w:hAnsi="Times New Roman Bold"/>
          <w:caps/>
          <w:noProof w:val="0"/>
          <w:szCs w:val="28"/>
          <w:lang w:val="es-ES_tradnl"/>
        </w:rPr>
      </w:pPr>
      <w:r w:rsidRPr="00D4425F">
        <w:rPr>
          <w:rFonts w:ascii="Times New Roman Bold" w:hAnsi="Times New Roman Bold"/>
          <w:caps/>
          <w:noProof w:val="0"/>
          <w:szCs w:val="28"/>
          <w:lang w:val="es-ES_tradnl"/>
        </w:rPr>
        <w:t>Part</w:t>
      </w:r>
      <w:r w:rsidR="00A62472" w:rsidRPr="00D4425F">
        <w:rPr>
          <w:rFonts w:ascii="Times New Roman Bold" w:hAnsi="Times New Roman Bold"/>
          <w:caps/>
          <w:noProof w:val="0"/>
          <w:szCs w:val="28"/>
          <w:lang w:val="es-ES_tradnl"/>
        </w:rPr>
        <w:t>E</w:t>
      </w:r>
      <w:r w:rsidRPr="00D4425F">
        <w:rPr>
          <w:rFonts w:ascii="Times New Roman Bold" w:hAnsi="Times New Roman Bold"/>
          <w:caps/>
          <w:noProof w:val="0"/>
          <w:szCs w:val="28"/>
          <w:lang w:val="es-ES_tradnl"/>
        </w:rPr>
        <w:t xml:space="preserve"> I: </w:t>
      </w:r>
      <w:r w:rsidRPr="00D4425F">
        <w:rPr>
          <w:rFonts w:ascii="Times New Roman Bold" w:hAnsi="Times New Roman Bold"/>
          <w:caps/>
          <w:noProof w:val="0"/>
          <w:szCs w:val="28"/>
          <w:lang w:val="es-ES_tradnl"/>
        </w:rPr>
        <w:tab/>
      </w:r>
      <w:r w:rsidR="00331539" w:rsidRPr="00D4425F">
        <w:rPr>
          <w:rFonts w:ascii="Times New Roman Bold" w:hAnsi="Times New Roman Bold"/>
          <w:caps/>
          <w:noProof w:val="0"/>
          <w:szCs w:val="28"/>
          <w:lang w:val="es-ES_tradnl"/>
        </w:rPr>
        <w:t>PROYECTOS APROBADOS EN EL MARCO DE CONTRIBUCIONES ORDINARIAS AL FONDO MULTILATERAL</w:t>
      </w:r>
    </w:p>
    <w:p w14:paraId="09265EEF" w14:textId="77777777" w:rsidR="003B1D84" w:rsidRPr="00D4425F" w:rsidRDefault="003B1D84" w:rsidP="003B1D84">
      <w:pPr>
        <w:keepNext/>
        <w:rPr>
          <w:lang w:val="es-ES_tradnl"/>
        </w:rPr>
      </w:pPr>
    </w:p>
    <w:p w14:paraId="2014BBC3" w14:textId="20EF4864" w:rsidR="003B1D84" w:rsidRPr="00D4425F" w:rsidRDefault="00331539" w:rsidP="00331539">
      <w:pPr>
        <w:keepNext/>
        <w:rPr>
          <w:b/>
          <w:lang w:val="es-ES_tradnl"/>
        </w:rPr>
      </w:pPr>
      <w:r w:rsidRPr="00D4425F">
        <w:rPr>
          <w:b/>
          <w:lang w:val="es-ES_tradnl"/>
        </w:rPr>
        <w:t>Resumen de avance en la ejecución de proyectos para 2020 y acumulado a la fecha</w:t>
      </w:r>
    </w:p>
    <w:p w14:paraId="5673DF83" w14:textId="77777777" w:rsidR="003B1D84" w:rsidRPr="00D4425F" w:rsidRDefault="003B1D84" w:rsidP="003B1D84">
      <w:pPr>
        <w:keepNext/>
        <w:rPr>
          <w:b/>
          <w:lang w:val="es-ES_tradnl"/>
        </w:rPr>
      </w:pPr>
    </w:p>
    <w:p w14:paraId="36527CDB" w14:textId="61741479" w:rsidR="003B1D84" w:rsidRPr="00D4425F" w:rsidRDefault="00331539" w:rsidP="003B1D84">
      <w:pPr>
        <w:pStyle w:val="Heading1"/>
        <w:keepNext/>
        <w:rPr>
          <w:lang w:val="es-ES_tradnl"/>
        </w:rPr>
      </w:pPr>
      <w:r w:rsidRPr="00D4425F">
        <w:rPr>
          <w:lang w:val="es-ES_tradnl"/>
        </w:rPr>
        <w:t>La ejecución de los proyectos y actividades del Banco Mundial para 2020 y acumulada desde 1991 al 31 de diciembre de 20</w:t>
      </w:r>
      <w:r w:rsidR="00741EE6" w:rsidRPr="00D4425F">
        <w:rPr>
          <w:lang w:val="es-ES_tradnl"/>
        </w:rPr>
        <w:t>20</w:t>
      </w:r>
      <w:r w:rsidRPr="00D4425F">
        <w:rPr>
          <w:lang w:val="es-ES_tradnl"/>
        </w:rPr>
        <w:t xml:space="preserve"> se resume de la siguiente manera</w:t>
      </w:r>
      <w:r w:rsidR="003B1D84" w:rsidRPr="00D4425F">
        <w:rPr>
          <w:lang w:val="es-ES_tradnl"/>
        </w:rPr>
        <w:t>:</w:t>
      </w:r>
    </w:p>
    <w:p w14:paraId="42337BCA" w14:textId="5E37D71B" w:rsidR="00E03AC1" w:rsidRPr="00D4425F" w:rsidRDefault="00E03AC1" w:rsidP="00E03AC1">
      <w:pPr>
        <w:pStyle w:val="Heading2"/>
        <w:rPr>
          <w:lang w:val="es-ES_tradnl"/>
        </w:rPr>
      </w:pPr>
      <w:r w:rsidRPr="00D4425F">
        <w:rPr>
          <w:b/>
          <w:bCs/>
          <w:lang w:val="es-ES_tradnl"/>
        </w:rPr>
        <w:t>Eliminación</w:t>
      </w:r>
      <w:r w:rsidR="003B1D84" w:rsidRPr="00D4425F">
        <w:rPr>
          <w:rStyle w:val="FootnoteReference"/>
          <w:bCs/>
          <w:lang w:val="es-ES_tradnl"/>
        </w:rPr>
        <w:footnoteReference w:id="6"/>
      </w:r>
      <w:r w:rsidRPr="00D4425F">
        <w:rPr>
          <w:b/>
          <w:bCs/>
          <w:lang w:val="es-ES_tradnl"/>
        </w:rPr>
        <w:t>:</w:t>
      </w:r>
      <w:r w:rsidR="003B1D84" w:rsidRPr="00D4425F">
        <w:rPr>
          <w:lang w:val="es-ES_tradnl"/>
        </w:rPr>
        <w:t xml:space="preserve"> </w:t>
      </w:r>
      <w:r w:rsidRPr="00D4425F">
        <w:rPr>
          <w:lang w:val="es-ES_tradnl"/>
        </w:rPr>
        <w:t>En 20</w:t>
      </w:r>
      <w:r w:rsidR="009D0302" w:rsidRPr="00D4425F">
        <w:rPr>
          <w:lang w:val="es-ES_tradnl"/>
        </w:rPr>
        <w:t>20</w:t>
      </w:r>
      <w:r w:rsidRPr="00D4425F">
        <w:rPr>
          <w:lang w:val="es-ES_tradnl"/>
        </w:rPr>
        <w:t xml:space="preserve"> se eliminaron </w:t>
      </w:r>
      <w:r w:rsidR="009D0302" w:rsidRPr="00D4425F">
        <w:rPr>
          <w:lang w:val="es-ES_tradnl"/>
        </w:rPr>
        <w:t xml:space="preserve">675,1 </w:t>
      </w:r>
      <w:r w:rsidRPr="00D4425F">
        <w:rPr>
          <w:lang w:val="es-ES_tradnl"/>
        </w:rPr>
        <w:t xml:space="preserve">toneladas PAO de consumo de sustancias controladas y se aprobaron para eliminación otras </w:t>
      </w:r>
      <w:r w:rsidR="009D0302" w:rsidRPr="00D4425F">
        <w:rPr>
          <w:lang w:val="es-ES_tradnl"/>
        </w:rPr>
        <w:t>808,8</w:t>
      </w:r>
      <w:r w:rsidRPr="00D4425F">
        <w:rPr>
          <w:lang w:val="es-ES_tradnl"/>
        </w:rPr>
        <w:t>. Desde 1991 a la fecha, de un total de 30</w:t>
      </w:r>
      <w:r w:rsidR="00E930A0" w:rsidRPr="00D4425F">
        <w:rPr>
          <w:lang w:val="es-ES_tradnl"/>
        </w:rPr>
        <w:t>5</w:t>
      </w:r>
      <w:r w:rsidR="00EF5D5F" w:rsidRPr="00D4425F">
        <w:rPr>
          <w:lang w:val="es-ES_tradnl"/>
        </w:rPr>
        <w:t> </w:t>
      </w:r>
      <w:r w:rsidR="00E930A0" w:rsidRPr="00D4425F">
        <w:rPr>
          <w:lang w:val="es-ES_tradnl"/>
        </w:rPr>
        <w:t>406</w:t>
      </w:r>
      <w:r w:rsidRPr="00D4425F">
        <w:rPr>
          <w:lang w:val="es-ES_tradnl"/>
        </w:rPr>
        <w:t xml:space="preserve"> toneladas PAO estimado a partir de los proyectos aprobados (exceptuando aquellos cancelados y transferidos), se eliminaron </w:t>
      </w:r>
      <w:r w:rsidR="00E930A0" w:rsidRPr="00D4425F">
        <w:rPr>
          <w:lang w:val="es-ES_tradnl"/>
        </w:rPr>
        <w:t>147</w:t>
      </w:r>
      <w:r w:rsidR="00EF5D5F" w:rsidRPr="00D4425F">
        <w:rPr>
          <w:lang w:val="es-ES_tradnl"/>
        </w:rPr>
        <w:t> </w:t>
      </w:r>
      <w:r w:rsidR="00E930A0" w:rsidRPr="00D4425F">
        <w:rPr>
          <w:lang w:val="es-ES_tradnl"/>
        </w:rPr>
        <w:t xml:space="preserve">415 </w:t>
      </w:r>
      <w:r w:rsidRPr="00D4425F">
        <w:rPr>
          <w:lang w:val="es-ES_tradnl"/>
        </w:rPr>
        <w:t>toneladas PAO de consumo y 187</w:t>
      </w:r>
      <w:r w:rsidR="00D57FEF" w:rsidRPr="00D4425F">
        <w:rPr>
          <w:lang w:val="es-ES_tradnl"/>
        </w:rPr>
        <w:t> </w:t>
      </w:r>
      <w:r w:rsidRPr="00D4425F">
        <w:rPr>
          <w:lang w:val="es-ES_tradnl"/>
        </w:rPr>
        <w:t>996 toneladas PAO de producción;</w:t>
      </w:r>
    </w:p>
    <w:p w14:paraId="413C01C9" w14:textId="4C9CA185" w:rsidR="00E930A0" w:rsidRPr="00D4425F" w:rsidRDefault="00E03AC1" w:rsidP="00E930A0">
      <w:pPr>
        <w:pStyle w:val="Heading2"/>
        <w:rPr>
          <w:lang w:val="es-ES_tradnl"/>
        </w:rPr>
      </w:pPr>
      <w:r w:rsidRPr="00D4425F">
        <w:rPr>
          <w:b/>
          <w:bCs/>
          <w:lang w:val="es-ES_tradnl"/>
        </w:rPr>
        <w:t>Desembolsos y aprobaciones</w:t>
      </w:r>
      <w:r w:rsidR="003B1D84" w:rsidRPr="00D4425F">
        <w:rPr>
          <w:b/>
          <w:bCs/>
          <w:lang w:val="es-ES_tradnl"/>
        </w:rPr>
        <w:t>:</w:t>
      </w:r>
      <w:r w:rsidR="003B1D84" w:rsidRPr="00D4425F">
        <w:rPr>
          <w:lang w:val="es-ES_tradnl"/>
        </w:rPr>
        <w:t xml:space="preserve"> </w:t>
      </w:r>
      <w:r w:rsidR="00E930A0" w:rsidRPr="00D4425F">
        <w:rPr>
          <w:lang w:val="es-ES_tradnl"/>
        </w:rPr>
        <w:t>En 2020 se desembolsaron 12,52 millones de $EUA sobre un total de 18</w:t>
      </w:r>
      <w:r w:rsidR="00D57FEF" w:rsidRPr="00D4425F">
        <w:rPr>
          <w:lang w:val="es-ES_tradnl"/>
        </w:rPr>
        <w:t>,</w:t>
      </w:r>
      <w:r w:rsidR="00E930A0" w:rsidRPr="00D4425F">
        <w:rPr>
          <w:lang w:val="es-ES_tradnl"/>
        </w:rPr>
        <w:t>16 millones de $EUA proyectado en base al informe sobre la marcha de las actividades para 2019, lo que representa el 69 por ciento de lo previsto. En el acumulado, se desembolsaron 1</w:t>
      </w:r>
      <w:r w:rsidR="00BD24F1" w:rsidRPr="00D4425F">
        <w:rPr>
          <w:lang w:val="es-ES_tradnl"/>
        </w:rPr>
        <w:t> </w:t>
      </w:r>
      <w:r w:rsidR="00E930A0" w:rsidRPr="00D4425F">
        <w:rPr>
          <w:lang w:val="es-ES_tradnl"/>
        </w:rPr>
        <w:t>150 millones de $EUA de un total aprobado de 1</w:t>
      </w:r>
      <w:r w:rsidR="00BD24F1" w:rsidRPr="00D4425F">
        <w:rPr>
          <w:lang w:val="es-ES_tradnl"/>
        </w:rPr>
        <w:t> </w:t>
      </w:r>
      <w:r w:rsidR="00E930A0" w:rsidRPr="00D4425F">
        <w:rPr>
          <w:lang w:val="es-ES_tradnl"/>
        </w:rPr>
        <w:t>160 millones de $EUA (exceptuando gastos de apoyo), lo que representa el 99 por ciento de lo previsto. En 2020 se aprobó la suma de 2,07 millones de $EUA para fines de ejecución;</w:t>
      </w:r>
    </w:p>
    <w:p w14:paraId="6FF70F7D" w14:textId="74E2947F" w:rsidR="003B1D84" w:rsidRPr="00D4425F" w:rsidRDefault="00570B01" w:rsidP="003B1D84">
      <w:pPr>
        <w:pStyle w:val="Heading2"/>
        <w:rPr>
          <w:lang w:val="es-ES_tradnl"/>
        </w:rPr>
      </w:pPr>
      <w:r w:rsidRPr="00D4425F">
        <w:rPr>
          <w:b/>
          <w:lang w:val="es-ES_tradnl"/>
        </w:rPr>
        <w:lastRenderedPageBreak/>
        <w:t>Relación costo-beneficio (en PAO)</w:t>
      </w:r>
      <w:r w:rsidRPr="00D4425F">
        <w:rPr>
          <w:rStyle w:val="FootnoteReference"/>
          <w:bCs/>
          <w:lang w:val="es-ES_tradnl"/>
        </w:rPr>
        <w:footnoteReference w:id="7"/>
      </w:r>
      <w:r w:rsidRPr="00D4425F">
        <w:rPr>
          <w:b/>
          <w:lang w:val="es-ES_tradnl"/>
        </w:rPr>
        <w:t>:</w:t>
      </w:r>
      <w:r w:rsidR="003B1D84" w:rsidRPr="00D4425F">
        <w:rPr>
          <w:lang w:val="es-ES_tradnl"/>
        </w:rPr>
        <w:t xml:space="preserve"> </w:t>
      </w:r>
      <w:r w:rsidRPr="00D4425F">
        <w:rPr>
          <w:lang w:val="es-ES_tradnl"/>
        </w:rPr>
        <w:t xml:space="preserve">Desde 1991 a la fecha, la relación costo-beneficio promedio de proyectos de inversión aprobados que generaron reducciones permanentes fue de 5,45 $EUA/kg para el sector </w:t>
      </w:r>
      <w:r w:rsidR="00BD24F1" w:rsidRPr="00D4425F">
        <w:rPr>
          <w:lang w:val="es-ES_tradnl"/>
        </w:rPr>
        <w:t xml:space="preserve">de </w:t>
      </w:r>
      <w:r w:rsidRPr="00D4425F">
        <w:rPr>
          <w:lang w:val="es-ES_tradnl"/>
        </w:rPr>
        <w:t>consumo y de 4,86 $EUA/kg para el sector de producción.</w:t>
      </w:r>
      <w:r w:rsidR="003B1D84" w:rsidRPr="00D4425F">
        <w:rPr>
          <w:lang w:val="es-ES_tradnl"/>
        </w:rPr>
        <w:t xml:space="preserve"> </w:t>
      </w:r>
      <w:r w:rsidRPr="00D4425F">
        <w:rPr>
          <w:lang w:val="es-ES_tradnl"/>
        </w:rPr>
        <w:t>La relación costo-beneficio promedio de los proyectos de inversión por tonelada PAO fue de 3,20 $EUA/kg para proyectos terminados y de 36,12 $EUA/kg para proyectos en curso</w:t>
      </w:r>
      <w:r w:rsidRPr="00D4425F">
        <w:rPr>
          <w:rStyle w:val="FootnoteReference"/>
          <w:lang w:val="es-ES_tradnl"/>
        </w:rPr>
        <w:footnoteReference w:id="8"/>
      </w:r>
      <w:r w:rsidR="003B1D84" w:rsidRPr="00D4425F">
        <w:rPr>
          <w:lang w:val="es-ES_tradnl"/>
        </w:rPr>
        <w:t xml:space="preserve">; </w:t>
      </w:r>
    </w:p>
    <w:p w14:paraId="34A27BE9" w14:textId="4DCDF0C4" w:rsidR="007D7D39" w:rsidRPr="00D4425F" w:rsidRDefault="001D1B0A" w:rsidP="003F62B8">
      <w:pPr>
        <w:pStyle w:val="Heading2"/>
        <w:numPr>
          <w:ilvl w:val="0"/>
          <w:numId w:val="25"/>
        </w:numPr>
        <w:ind w:left="1418" w:hanging="709"/>
        <w:rPr>
          <w:lang w:val="es-ES_tradnl"/>
        </w:rPr>
      </w:pPr>
      <w:r w:rsidRPr="00D4425F">
        <w:rPr>
          <w:b/>
          <w:bCs/>
          <w:lang w:val="es-ES_tradnl"/>
        </w:rPr>
        <w:t>Número de proyectos terminados:</w:t>
      </w:r>
      <w:r w:rsidRPr="00D4425F">
        <w:rPr>
          <w:lang w:val="es-ES_tradnl"/>
        </w:rPr>
        <w:t xml:space="preserve"> En 2020 se concluyó un proyecto.</w:t>
      </w:r>
      <w:r w:rsidR="003B1D84" w:rsidRPr="00D4425F">
        <w:rPr>
          <w:lang w:val="es-ES_tradnl"/>
        </w:rPr>
        <w:t xml:space="preserve"> </w:t>
      </w:r>
      <w:r w:rsidRPr="00D4425F">
        <w:rPr>
          <w:lang w:val="es-ES_tradnl"/>
        </w:rPr>
        <w:t>Desde 1991 a la fecha se concluyeron 1</w:t>
      </w:r>
      <w:r w:rsidR="00BD24F1" w:rsidRPr="00D4425F">
        <w:rPr>
          <w:lang w:val="es-ES_tradnl"/>
        </w:rPr>
        <w:t> </w:t>
      </w:r>
      <w:r w:rsidRPr="00D4425F">
        <w:rPr>
          <w:lang w:val="es-ES_tradnl"/>
        </w:rPr>
        <w:t>07</w:t>
      </w:r>
      <w:r w:rsidR="00BD24F1" w:rsidRPr="00D4425F">
        <w:rPr>
          <w:lang w:val="es-ES_tradnl"/>
        </w:rPr>
        <w:t>7</w:t>
      </w:r>
      <w:r w:rsidRPr="00D4425F">
        <w:rPr>
          <w:lang w:val="es-ES_tradnl"/>
        </w:rPr>
        <w:t xml:space="preserve"> proyectos de 1</w:t>
      </w:r>
      <w:r w:rsidR="00BD24F1" w:rsidRPr="00D4425F">
        <w:rPr>
          <w:lang w:val="es-ES_tradnl"/>
        </w:rPr>
        <w:t> </w:t>
      </w:r>
      <w:r w:rsidRPr="00D4425F">
        <w:rPr>
          <w:lang w:val="es-ES_tradnl"/>
        </w:rPr>
        <w:t>0</w:t>
      </w:r>
      <w:r w:rsidR="00BD24F1" w:rsidRPr="00D4425F">
        <w:rPr>
          <w:lang w:val="es-ES_tradnl"/>
        </w:rPr>
        <w:t>90</w:t>
      </w:r>
      <w:r w:rsidRPr="00D4425F">
        <w:rPr>
          <w:lang w:val="es-ES_tradnl"/>
        </w:rPr>
        <w:t xml:space="preserve"> aprobados (exceptuando aquellos cerrados o transferidos), lo que representa el 99 por ciento del total;</w:t>
      </w:r>
      <w:r w:rsidR="007D7D39" w:rsidRPr="00D4425F">
        <w:rPr>
          <w:lang w:val="es-ES_tradnl"/>
        </w:rPr>
        <w:t xml:space="preserve"> </w:t>
      </w:r>
    </w:p>
    <w:p w14:paraId="6BCA1721" w14:textId="6308AB7C" w:rsidR="00AC28B1" w:rsidRPr="00D4425F" w:rsidRDefault="00AC28B1" w:rsidP="003F62B8">
      <w:pPr>
        <w:pStyle w:val="Heading2"/>
        <w:numPr>
          <w:ilvl w:val="0"/>
          <w:numId w:val="25"/>
        </w:numPr>
        <w:tabs>
          <w:tab w:val="num" w:pos="360"/>
        </w:tabs>
        <w:ind w:left="1418" w:hanging="709"/>
        <w:rPr>
          <w:lang w:val="es-ES_tradnl"/>
        </w:rPr>
      </w:pPr>
      <w:r w:rsidRPr="00D4425F">
        <w:rPr>
          <w:b/>
          <w:lang w:val="es-ES_tradnl"/>
        </w:rPr>
        <w:t xml:space="preserve">Diligencia en la entrega, proyectos de inversión: </w:t>
      </w:r>
      <w:r w:rsidRPr="00D4425F">
        <w:rPr>
          <w:lang w:val="es-ES_tradnl"/>
        </w:rPr>
        <w:t>En 2020 el Banco Mundial no concl</w:t>
      </w:r>
      <w:r w:rsidR="007D7D39" w:rsidRPr="00D4425F">
        <w:rPr>
          <w:lang w:val="es-ES_tradnl"/>
        </w:rPr>
        <w:t>u</w:t>
      </w:r>
      <w:r w:rsidRPr="00D4425F">
        <w:rPr>
          <w:lang w:val="es-ES_tradnl"/>
        </w:rPr>
        <w:t xml:space="preserve">yó ningún proyecto de inversión. Desde 1991 a la fecha, el plazo promedio de término de proyectos de inversión ha sido de </w:t>
      </w:r>
      <w:r w:rsidR="00BD24F1" w:rsidRPr="00D4425F">
        <w:rPr>
          <w:lang w:val="es-ES_tradnl"/>
        </w:rPr>
        <w:t>40</w:t>
      </w:r>
      <w:r w:rsidRPr="00D4425F">
        <w:rPr>
          <w:lang w:val="es-ES_tradnl"/>
        </w:rPr>
        <w:t xml:space="preserve"> meses después de su aprobación. Los primeros desembolsos se produjeron, en promedio, 2</w:t>
      </w:r>
      <w:r w:rsidR="007533BE" w:rsidRPr="00D4425F">
        <w:rPr>
          <w:lang w:val="es-ES_tradnl"/>
        </w:rPr>
        <w:t>4</w:t>
      </w:r>
      <w:r w:rsidRPr="00D4425F">
        <w:rPr>
          <w:lang w:val="es-ES_tradnl"/>
        </w:rPr>
        <w:t xml:space="preserve"> meses después de su aprobación;</w:t>
      </w:r>
    </w:p>
    <w:p w14:paraId="77C357B3" w14:textId="594C4AED" w:rsidR="007D7D39" w:rsidRPr="00D4425F" w:rsidRDefault="007D7D39" w:rsidP="003F62B8">
      <w:pPr>
        <w:pStyle w:val="Heading2"/>
        <w:numPr>
          <w:ilvl w:val="0"/>
          <w:numId w:val="25"/>
        </w:numPr>
        <w:ind w:left="1418" w:hanging="709"/>
        <w:rPr>
          <w:lang w:val="es-ES_tradnl"/>
        </w:rPr>
      </w:pPr>
      <w:r w:rsidRPr="00D4425F">
        <w:rPr>
          <w:b/>
          <w:lang w:val="es-ES_tradnl"/>
        </w:rPr>
        <w:t>Diligencia en la entrega, proyectos sin inversión:</w:t>
      </w:r>
      <w:r w:rsidRPr="00D4425F">
        <w:rPr>
          <w:lang w:val="es-ES_tradnl"/>
        </w:rPr>
        <w:t xml:space="preserve"> En 2020 los proyectos se concluyeron en promedio 13 meses después de su aprobación. Desde 1991 a la fecha, el plazo promedio de término de proyectos de inversión ha sido de 36 meses después de su aprobación. Los primeros desembolsos se produjeron, en promedio, 22 meses después de su aprobación;</w:t>
      </w:r>
    </w:p>
    <w:p w14:paraId="79086D37" w14:textId="7C083B92" w:rsidR="007D7D39" w:rsidRPr="00D4425F" w:rsidRDefault="007D7D39" w:rsidP="003F62B8">
      <w:pPr>
        <w:pStyle w:val="Heading2"/>
        <w:numPr>
          <w:ilvl w:val="0"/>
          <w:numId w:val="25"/>
        </w:numPr>
        <w:ind w:left="1418" w:hanging="709"/>
        <w:rPr>
          <w:lang w:val="es-ES_tradnl"/>
        </w:rPr>
      </w:pPr>
      <w:r w:rsidRPr="00D4425F">
        <w:rPr>
          <w:b/>
          <w:bCs/>
          <w:lang w:val="es-ES_tradnl"/>
        </w:rPr>
        <w:t>Preparación de proyectos:</w:t>
      </w:r>
      <w:r w:rsidRPr="00D4425F">
        <w:rPr>
          <w:lang w:val="es-ES_tradnl"/>
        </w:rPr>
        <w:t xml:space="preserve"> La totalidad de las 291 actividades de preparación de proyectos aprobadas al cierre del 20</w:t>
      </w:r>
      <w:r w:rsidR="007533BE" w:rsidRPr="00D4425F">
        <w:rPr>
          <w:lang w:val="es-ES_tradnl"/>
        </w:rPr>
        <w:t>20</w:t>
      </w:r>
      <w:r w:rsidRPr="00D4425F">
        <w:rPr>
          <w:lang w:val="es-ES_tradnl"/>
        </w:rPr>
        <w:t xml:space="preserve"> han concluido;</w:t>
      </w:r>
    </w:p>
    <w:p w14:paraId="16F03B34" w14:textId="776E8F10" w:rsidR="007D7D39" w:rsidRPr="00D4425F" w:rsidRDefault="007D7D39" w:rsidP="003F62B8">
      <w:pPr>
        <w:pStyle w:val="Heading2"/>
        <w:widowControl/>
        <w:numPr>
          <w:ilvl w:val="0"/>
          <w:numId w:val="25"/>
        </w:numPr>
        <w:ind w:left="1418" w:hanging="709"/>
        <w:rPr>
          <w:lang w:val="es-ES_tradnl"/>
        </w:rPr>
      </w:pPr>
      <w:r w:rsidRPr="00D4425F">
        <w:rPr>
          <w:b/>
          <w:bCs/>
          <w:lang w:val="es-ES_tradnl"/>
        </w:rPr>
        <w:t>Demoras en la ejecución:</w:t>
      </w:r>
      <w:r w:rsidRPr="00D4425F">
        <w:rPr>
          <w:lang w:val="es-ES_tradnl"/>
        </w:rPr>
        <w:t xml:space="preserve"> Al cierre de 2020 había un total de 13 proyectos de inversión en curso, con un retraso promedio de 15 meses. Dos están catalogados como “con demoras en la ejecución”</w:t>
      </w:r>
      <w:r w:rsidRPr="00D4425F">
        <w:rPr>
          <w:rStyle w:val="FootnoteReference"/>
          <w:lang w:val="es-ES_tradnl"/>
        </w:rPr>
        <w:footnoteReference w:id="9"/>
      </w:r>
      <w:r w:rsidRPr="00D4425F">
        <w:rPr>
          <w:lang w:val="es-ES_tradnl"/>
        </w:rPr>
        <w:t xml:space="preserve"> y están afectos al procedimiento de cancelación (los proyectos piloto, la preparación de proyectos y el fortalecimiento institucional están exentos de dicho procedimiento); y</w:t>
      </w:r>
    </w:p>
    <w:p w14:paraId="0E379959" w14:textId="605F0644" w:rsidR="003B1D84" w:rsidRPr="00D4425F" w:rsidRDefault="003F62B8" w:rsidP="003F62B8">
      <w:pPr>
        <w:pStyle w:val="Heading2"/>
        <w:numPr>
          <w:ilvl w:val="0"/>
          <w:numId w:val="25"/>
        </w:numPr>
        <w:ind w:left="1418" w:hanging="709"/>
        <w:rPr>
          <w:lang w:val="es-ES_tradnl"/>
        </w:rPr>
      </w:pPr>
      <w:r w:rsidRPr="00D4425F">
        <w:rPr>
          <w:b/>
          <w:lang w:val="es-ES_tradnl"/>
        </w:rPr>
        <w:t>Acuerdos plurianuales</w:t>
      </w:r>
      <w:r w:rsidRPr="00D4425F">
        <w:rPr>
          <w:lang w:val="es-ES_tradnl"/>
        </w:rPr>
        <w:t>: En 2020 había en ejecución cinco acuerdos plurianuales relativos a planes de gestión para la eliminación de HCFC y un plan de gestión de eliminación de la producción de HCFC. Desde 1991 a la fecha se han aprobado 40 acuerdos plurianuales y terminado 34, lo que representa el 85 por ciento del total.</w:t>
      </w:r>
    </w:p>
    <w:p w14:paraId="0602A003" w14:textId="1655A695" w:rsidR="003B1D84" w:rsidRPr="00D4425F" w:rsidRDefault="004566AF" w:rsidP="003B1D84">
      <w:pPr>
        <w:pStyle w:val="a--"/>
        <w:tabs>
          <w:tab w:val="left" w:pos="5055"/>
        </w:tabs>
        <w:suppressAutoHyphens w:val="0"/>
        <w:rPr>
          <w:sz w:val="22"/>
          <w:szCs w:val="22"/>
          <w:lang w:val="es-ES_tradnl"/>
        </w:rPr>
      </w:pPr>
      <w:r w:rsidRPr="00D4425F">
        <w:rPr>
          <w:sz w:val="22"/>
          <w:szCs w:val="22"/>
          <w:lang w:val="es-ES_tradnl"/>
        </w:rPr>
        <w:t xml:space="preserve">Avances en la ejecución de proyectos durante </w:t>
      </w:r>
      <w:r w:rsidR="003B1D84" w:rsidRPr="00D4425F">
        <w:rPr>
          <w:sz w:val="22"/>
          <w:szCs w:val="22"/>
          <w:lang w:val="es-ES_tradnl"/>
        </w:rPr>
        <w:t>2020</w:t>
      </w:r>
    </w:p>
    <w:p w14:paraId="2DC13ACE" w14:textId="77777777" w:rsidR="003B1D84" w:rsidRPr="00D4425F" w:rsidRDefault="003B1D84" w:rsidP="003B1D84">
      <w:pPr>
        <w:pStyle w:val="a--"/>
        <w:suppressAutoHyphens w:val="0"/>
        <w:rPr>
          <w:sz w:val="22"/>
          <w:szCs w:val="22"/>
          <w:lang w:val="es-ES_tradnl"/>
        </w:rPr>
      </w:pPr>
    </w:p>
    <w:p w14:paraId="368450B2" w14:textId="4709151D" w:rsidR="00B871E6" w:rsidRPr="00D4425F" w:rsidRDefault="00766FBD" w:rsidP="00EF04AB">
      <w:pPr>
        <w:pStyle w:val="Heading1"/>
        <w:rPr>
          <w:lang w:val="es-ES_tradnl"/>
        </w:rPr>
      </w:pPr>
      <w:r w:rsidRPr="00D4425F">
        <w:rPr>
          <w:lang w:val="es-ES_tradnl"/>
        </w:rPr>
        <w:t xml:space="preserve">Como seguimiento del proceso de examen, se trataron varias cuestiones que se abordaron satisfactoriamente, con la excepción de cuestiones </w:t>
      </w:r>
      <w:r w:rsidR="00244663" w:rsidRPr="00D4425F">
        <w:rPr>
          <w:lang w:val="es-ES_tradnl"/>
        </w:rPr>
        <w:t xml:space="preserve">relativas a </w:t>
      </w:r>
      <w:r w:rsidRPr="00D4425F">
        <w:rPr>
          <w:lang w:val="es-ES_tradnl"/>
        </w:rPr>
        <w:t>dos proyectos clasificados como proyectos con demoras en la ejecución que están relacionados con componentes de acuerdos plurianuales con arreglo a la decisión 84/45 c). En el Anexo I del presente documento se indican los proyectos clasificados como proyectos con demoras en la ejecución y la recomendación de la Secretaría en la que se solicita que se presente un informe a la 90ª reunión.</w:t>
      </w:r>
      <w:r w:rsidR="00B871E6" w:rsidRPr="00D4425F">
        <w:rPr>
          <w:lang w:val="es-ES_tradnl"/>
        </w:rPr>
        <w:t xml:space="preserve"> </w:t>
      </w:r>
    </w:p>
    <w:p w14:paraId="550AB8E1" w14:textId="280868AC" w:rsidR="00B871E6" w:rsidRPr="00D4425F" w:rsidRDefault="00CE5B9C" w:rsidP="00EF04AB">
      <w:pPr>
        <w:pStyle w:val="Heading1"/>
        <w:rPr>
          <w:lang w:val="es-ES_tradnl"/>
        </w:rPr>
      </w:pPr>
      <w:r w:rsidRPr="00D4425F">
        <w:rPr>
          <w:lang w:val="es-ES_tradnl"/>
        </w:rPr>
        <w:t xml:space="preserve">A la 88ª reunión se presentaron detalles sobre la marcha de proyectos asociados al plan de gestión </w:t>
      </w:r>
      <w:r w:rsidR="00263E1F" w:rsidRPr="00D4425F">
        <w:rPr>
          <w:lang w:val="es-ES_tradnl"/>
        </w:rPr>
        <w:t xml:space="preserve">de eliminación de </w:t>
      </w:r>
      <w:r w:rsidRPr="00D4425F">
        <w:rPr>
          <w:lang w:val="es-ES_tradnl"/>
        </w:rPr>
        <w:t xml:space="preserve">la producción de HCFC </w:t>
      </w:r>
      <w:r w:rsidR="00263E1F" w:rsidRPr="00D4425F">
        <w:rPr>
          <w:lang w:val="es-ES_tradnl"/>
        </w:rPr>
        <w:t xml:space="preserve">(PGEPH) para </w:t>
      </w:r>
      <w:r w:rsidRPr="00D4425F">
        <w:rPr>
          <w:lang w:val="es-ES_tradnl"/>
        </w:rPr>
        <w:t>China</w:t>
      </w:r>
      <w:r w:rsidR="00263E1F" w:rsidRPr="00D4425F">
        <w:rPr>
          <w:rStyle w:val="FootnoteReference"/>
          <w:lang w:val="es-ES_tradnl"/>
        </w:rPr>
        <w:footnoteReference w:id="10"/>
      </w:r>
      <w:r w:rsidR="00263E1F" w:rsidRPr="00D4425F">
        <w:rPr>
          <w:lang w:val="es-ES_tradnl"/>
        </w:rPr>
        <w:t xml:space="preserve"> y los PGEH para China </w:t>
      </w:r>
      <w:r w:rsidRPr="00D4425F">
        <w:rPr>
          <w:lang w:val="es-ES_tradnl"/>
        </w:rPr>
        <w:t xml:space="preserve">(plan sectorial para </w:t>
      </w:r>
      <w:r w:rsidR="00263E1F" w:rsidRPr="00D4425F">
        <w:rPr>
          <w:lang w:val="es-ES_tradnl"/>
        </w:rPr>
        <w:t xml:space="preserve">las </w:t>
      </w:r>
      <w:r w:rsidRPr="00D4425F">
        <w:rPr>
          <w:lang w:val="es-ES_tradnl"/>
        </w:rPr>
        <w:t>espumas de poliuretano)</w:t>
      </w:r>
      <w:r w:rsidR="00B871E6" w:rsidRPr="00D4425F">
        <w:rPr>
          <w:rStyle w:val="FootnoteReference"/>
          <w:lang w:val="es-ES_tradnl"/>
        </w:rPr>
        <w:footnoteReference w:id="11"/>
      </w:r>
      <w:r w:rsidR="00B871E6" w:rsidRPr="00D4425F">
        <w:rPr>
          <w:lang w:val="es-ES_tradnl"/>
        </w:rPr>
        <w:t xml:space="preserve"> </w:t>
      </w:r>
      <w:r w:rsidRPr="00D4425F">
        <w:rPr>
          <w:lang w:val="es-ES_tradnl"/>
        </w:rPr>
        <w:t>e Indonesia</w:t>
      </w:r>
      <w:r w:rsidRPr="00D4425F">
        <w:rPr>
          <w:rStyle w:val="FootnoteReference"/>
          <w:lang w:val="es-ES_tradnl"/>
        </w:rPr>
        <w:footnoteReference w:id="12"/>
      </w:r>
      <w:r w:rsidR="00B871E6" w:rsidRPr="00D4425F">
        <w:rPr>
          <w:lang w:val="es-ES_tradnl"/>
        </w:rPr>
        <w:t xml:space="preserve">. </w:t>
      </w:r>
      <w:r w:rsidRPr="00D4425F">
        <w:rPr>
          <w:lang w:val="es-ES_tradnl"/>
        </w:rPr>
        <w:t>Las recomendaciones sobre las cuestiones pendientes para estos proyectos, incluida la aprobación de solicitudes de prórroga, si las hubiera, se abordan en las secciones respectivas de esos documentos.</w:t>
      </w:r>
      <w:r w:rsidR="00AA3E4D" w:rsidRPr="00D4425F">
        <w:rPr>
          <w:lang w:val="es-ES_tradnl"/>
        </w:rPr>
        <w:t xml:space="preserve"> </w:t>
      </w:r>
      <w:r w:rsidR="00B871E6" w:rsidRPr="00D4425F">
        <w:rPr>
          <w:lang w:val="es-ES_tradnl"/>
        </w:rPr>
        <w:t>Las cuestiones relacionadas con los PGEH para Jordania y Tailandia que debían recibirse en la 88ª reunión pero no fueron presentadas se abordan en el documento sobre demoras en la presentación de tramos</w:t>
      </w:r>
      <w:r w:rsidR="00B871E6" w:rsidRPr="00D4425F">
        <w:rPr>
          <w:rStyle w:val="FootnoteReference"/>
          <w:lang w:val="es-ES_tradnl"/>
        </w:rPr>
        <w:footnoteReference w:id="13"/>
      </w:r>
      <w:r w:rsidR="00B871E6" w:rsidRPr="00D4425F">
        <w:rPr>
          <w:lang w:val="es-ES_tradnl"/>
        </w:rPr>
        <w:t>.</w:t>
      </w:r>
    </w:p>
    <w:p w14:paraId="29CAB499" w14:textId="5C042E28" w:rsidR="003B1D84" w:rsidRPr="00D4425F" w:rsidRDefault="00B871E6" w:rsidP="003B1D84">
      <w:pPr>
        <w:pStyle w:val="Heading1"/>
        <w:rPr>
          <w:lang w:val="es-ES_tradnl"/>
        </w:rPr>
      </w:pPr>
      <w:r w:rsidRPr="00D4425F">
        <w:rPr>
          <w:lang w:val="es-ES_tradnl"/>
        </w:rPr>
        <w:t xml:space="preserve">De conformidad con la decisión </w:t>
      </w:r>
      <w:r w:rsidR="003B1D84" w:rsidRPr="00D4425F">
        <w:rPr>
          <w:lang w:val="es-ES_tradnl"/>
        </w:rPr>
        <w:t>82/11</w:t>
      </w:r>
      <w:r w:rsidRPr="00D4425F">
        <w:rPr>
          <w:lang w:val="es-ES_tradnl"/>
        </w:rPr>
        <w:t> </w:t>
      </w:r>
      <w:r w:rsidR="003B1D84" w:rsidRPr="00D4425F">
        <w:rPr>
          <w:lang w:val="es-ES_tradnl"/>
        </w:rPr>
        <w:t>c)</w:t>
      </w:r>
      <w:r w:rsidRPr="00D4425F">
        <w:rPr>
          <w:lang w:val="es-ES_tradnl"/>
        </w:rPr>
        <w:t> </w:t>
      </w:r>
      <w:r w:rsidR="003B1D84" w:rsidRPr="00D4425F">
        <w:rPr>
          <w:lang w:val="es-ES_tradnl"/>
        </w:rPr>
        <w:t xml:space="preserve">ii), </w:t>
      </w:r>
      <w:r w:rsidRPr="00D4425F">
        <w:rPr>
          <w:lang w:val="es-ES_tradnl"/>
        </w:rPr>
        <w:t>la Secretaría tomó nota de que en los últimos dos años no se había presentado la renovación del proyecto de fortalecimiento institucional para Jordania</w:t>
      </w:r>
      <w:r w:rsidR="003B1D84" w:rsidRPr="00D4425F">
        <w:rPr>
          <w:lang w:val="es-ES_tradnl"/>
        </w:rPr>
        <w:t>;</w:t>
      </w:r>
      <w:r w:rsidRPr="00D4425F">
        <w:rPr>
          <w:lang w:val="es-ES_tradnl"/>
        </w:rPr>
        <w:t xml:space="preserve"> </w:t>
      </w:r>
      <w:r w:rsidR="00940FBE" w:rsidRPr="00D4425F">
        <w:rPr>
          <w:lang w:val="es-ES_tradnl"/>
        </w:rPr>
        <w:t xml:space="preserve">esto se debe, sobre todo, a los menores </w:t>
      </w:r>
      <w:r w:rsidRPr="00D4425F">
        <w:rPr>
          <w:lang w:val="es-ES_tradnl"/>
        </w:rPr>
        <w:t>desembolsos durante el perí</w:t>
      </w:r>
      <w:r w:rsidR="0081417B" w:rsidRPr="00D4425F">
        <w:rPr>
          <w:lang w:val="es-ES_tradnl"/>
        </w:rPr>
        <w:t>o</w:t>
      </w:r>
      <w:r w:rsidRPr="00D4425F">
        <w:rPr>
          <w:lang w:val="es-ES_tradnl"/>
        </w:rPr>
        <w:t xml:space="preserve">do </w:t>
      </w:r>
      <w:r w:rsidR="003B1D84" w:rsidRPr="00D4425F">
        <w:rPr>
          <w:lang w:val="es-ES_tradnl"/>
        </w:rPr>
        <w:t>2020</w:t>
      </w:r>
      <w:r w:rsidR="003B1D84" w:rsidRPr="00D4425F">
        <w:rPr>
          <w:lang w:val="es-ES_tradnl"/>
        </w:rPr>
        <w:noBreakHyphen/>
        <w:t>2021</w:t>
      </w:r>
      <w:r w:rsidRPr="00D4425F">
        <w:rPr>
          <w:lang w:val="es-ES_tradnl"/>
        </w:rPr>
        <w:t xml:space="preserve">, dado que no se pudieron realizar algunas de las reuniones y talleres previstos debido a las restricciones impuestas por la pandemia de </w:t>
      </w:r>
      <w:r w:rsidR="003B1D84" w:rsidRPr="00D4425F">
        <w:rPr>
          <w:lang w:val="es-ES_tradnl"/>
        </w:rPr>
        <w:t>COVID</w:t>
      </w:r>
      <w:r w:rsidR="003B1D84" w:rsidRPr="00D4425F">
        <w:rPr>
          <w:lang w:val="es-ES_tradnl"/>
        </w:rPr>
        <w:noBreakHyphen/>
        <w:t xml:space="preserve">19. </w:t>
      </w:r>
      <w:r w:rsidRPr="00D4425F">
        <w:rPr>
          <w:lang w:val="es-ES_tradnl"/>
        </w:rPr>
        <w:t>El Banco Mundial informó que prevé presentar la solicitud de renovación antes de 2022</w:t>
      </w:r>
      <w:r w:rsidR="003B1D84" w:rsidRPr="00D4425F">
        <w:rPr>
          <w:lang w:val="es-ES_tradnl"/>
        </w:rPr>
        <w:t xml:space="preserve">. </w:t>
      </w:r>
    </w:p>
    <w:p w14:paraId="18FAF6CF" w14:textId="69E9B6C7" w:rsidR="00B871E6" w:rsidRPr="00D4425F" w:rsidRDefault="00B871E6" w:rsidP="00B871E6">
      <w:pPr>
        <w:pStyle w:val="Heading1"/>
        <w:rPr>
          <w:lang w:val="es-ES_tradnl"/>
        </w:rPr>
      </w:pPr>
      <w:r w:rsidRPr="00D4425F">
        <w:rPr>
          <w:lang w:val="es-ES_tradnl"/>
        </w:rPr>
        <w:t xml:space="preserve">De los 11 proyectos en curso, exceptuando los de fortalecimiento institucional y preparación de proyectos, </w:t>
      </w:r>
      <w:r w:rsidR="00D7549F" w:rsidRPr="00D4425F">
        <w:rPr>
          <w:lang w:val="es-ES_tradnl"/>
        </w:rPr>
        <w:t xml:space="preserve">en </w:t>
      </w:r>
      <w:r w:rsidRPr="00D4425F">
        <w:rPr>
          <w:lang w:val="es-ES_tradnl"/>
        </w:rPr>
        <w:t xml:space="preserve">un proyecto </w:t>
      </w:r>
      <w:r w:rsidR="00D7549F" w:rsidRPr="00D4425F">
        <w:rPr>
          <w:lang w:val="es-ES_tradnl"/>
        </w:rPr>
        <w:t xml:space="preserve">se </w:t>
      </w:r>
      <w:r w:rsidRPr="00D4425F">
        <w:rPr>
          <w:lang w:val="es-ES_tradnl"/>
        </w:rPr>
        <w:t>ha debido postergar la fecha de término contemplada en el informe de 2019.</w:t>
      </w:r>
    </w:p>
    <w:p w14:paraId="09F3BCEF" w14:textId="6AA32249" w:rsidR="003B1D84" w:rsidRPr="00D4425F" w:rsidRDefault="003B1D84" w:rsidP="003B1D84">
      <w:pPr>
        <w:pStyle w:val="Heading1"/>
        <w:numPr>
          <w:ilvl w:val="0"/>
          <w:numId w:val="0"/>
        </w:numPr>
        <w:ind w:left="1418" w:hanging="1418"/>
        <w:rPr>
          <w:rFonts w:ascii="Times New Roman Bold" w:hAnsi="Times New Roman Bold"/>
          <w:caps/>
          <w:szCs w:val="28"/>
          <w:lang w:val="es-ES_tradnl"/>
        </w:rPr>
      </w:pPr>
      <w:r w:rsidRPr="00D4425F">
        <w:rPr>
          <w:rFonts w:ascii="Times New Roman Bold" w:hAnsi="Times New Roman Bold"/>
          <w:caps/>
          <w:szCs w:val="28"/>
          <w:lang w:val="es-ES_tradnl"/>
        </w:rPr>
        <w:t>Part</w:t>
      </w:r>
      <w:r w:rsidR="00A62472" w:rsidRPr="00D4425F">
        <w:rPr>
          <w:rFonts w:ascii="Times New Roman Bold" w:hAnsi="Times New Roman Bold"/>
          <w:caps/>
          <w:szCs w:val="28"/>
          <w:lang w:val="es-ES_tradnl"/>
        </w:rPr>
        <w:t>E</w:t>
      </w:r>
      <w:r w:rsidRPr="00D4425F">
        <w:rPr>
          <w:rFonts w:ascii="Times New Roman Bold" w:hAnsi="Times New Roman Bold"/>
          <w:caps/>
          <w:szCs w:val="28"/>
          <w:lang w:val="es-ES_tradnl"/>
        </w:rPr>
        <w:t xml:space="preserve"> II:</w:t>
      </w:r>
      <w:r w:rsidRPr="00D4425F">
        <w:rPr>
          <w:rFonts w:ascii="Times New Roman Bold" w:hAnsi="Times New Roman Bold"/>
          <w:caps/>
          <w:szCs w:val="28"/>
          <w:lang w:val="es-ES_tradnl"/>
        </w:rPr>
        <w:tab/>
      </w:r>
      <w:r w:rsidR="004566AF" w:rsidRPr="00D4425F">
        <w:rPr>
          <w:rFonts w:ascii="Times New Roman Bold" w:hAnsi="Times New Roman Bold"/>
          <w:caps/>
          <w:szCs w:val="28"/>
          <w:lang w:val="es-ES_tradnl"/>
        </w:rPr>
        <w:t>PROYECTOS APROBADOS EN EL MARCO DE CONTRIBUCIONES VOLUNTARIAS ADICIONALES PARA APOYO INMEDIATO A LA REDUCCIÓN DE HFC</w:t>
      </w:r>
    </w:p>
    <w:p w14:paraId="52A63705" w14:textId="208D2DD4" w:rsidR="0081417B" w:rsidRPr="00D4425F" w:rsidRDefault="0081417B" w:rsidP="006A4815">
      <w:pPr>
        <w:pStyle w:val="Heading1"/>
        <w:rPr>
          <w:lang w:val="es-ES_tradnl"/>
        </w:rPr>
      </w:pPr>
      <w:r w:rsidRPr="00D4425F">
        <w:rPr>
          <w:lang w:val="es-ES_tradnl"/>
        </w:rPr>
        <w:t xml:space="preserve">Al 31 de diciembre de 2020, el Comité Ejecutivo había aprobado cinco proyectos relacionados con los HFC con cargo a las contribuciones voluntarias adicionales por un valor de 963 514 $EUA (excluidos los gastos de apoyo a los organismos). En el </w:t>
      </w:r>
      <w:r w:rsidR="004E3E42" w:rsidRPr="00D4425F">
        <w:rPr>
          <w:lang w:val="es-ES_tradnl"/>
        </w:rPr>
        <w:t>c</w:t>
      </w:r>
      <w:r w:rsidRPr="00D4425F">
        <w:rPr>
          <w:lang w:val="es-ES_tradnl"/>
        </w:rPr>
        <w:t>uadro 1 se presenta un resumen de la situación de estos proyectos.</w:t>
      </w:r>
    </w:p>
    <w:p w14:paraId="3874A960" w14:textId="3DC053EC" w:rsidR="003B1D84" w:rsidRPr="00D4425F" w:rsidRDefault="004566AF" w:rsidP="003B1D84">
      <w:pPr>
        <w:pStyle w:val="Heading1"/>
        <w:keepNext/>
        <w:keepLines/>
        <w:numPr>
          <w:ilvl w:val="0"/>
          <w:numId w:val="0"/>
        </w:numPr>
        <w:spacing w:after="0"/>
        <w:rPr>
          <w:b/>
          <w:lang w:val="es-ES_tradnl"/>
        </w:rPr>
      </w:pPr>
      <w:r w:rsidRPr="00D4425F">
        <w:rPr>
          <w:b/>
          <w:lang w:val="es-ES_tradnl"/>
        </w:rPr>
        <w:t xml:space="preserve">Cuadro 1. Estado de proyectos relativos a los HFC aprobados al cierre del </w:t>
      </w:r>
      <w:r w:rsidR="003B1D84" w:rsidRPr="00D4425F">
        <w:rPr>
          <w:b/>
          <w:lang w:val="es-ES_tradnl"/>
        </w:rPr>
        <w:t>2020</w:t>
      </w:r>
    </w:p>
    <w:tbl>
      <w:tblPr>
        <w:tblW w:w="9360" w:type="dxa"/>
        <w:tblInd w:w="-5" w:type="dxa"/>
        <w:tblLook w:val="04A0" w:firstRow="1" w:lastRow="0" w:firstColumn="1" w:lastColumn="0" w:noHBand="0" w:noVBand="1"/>
      </w:tblPr>
      <w:tblGrid>
        <w:gridCol w:w="1628"/>
        <w:gridCol w:w="1114"/>
        <w:gridCol w:w="1198"/>
        <w:gridCol w:w="1266"/>
        <w:gridCol w:w="1012"/>
        <w:gridCol w:w="1172"/>
        <w:gridCol w:w="960"/>
        <w:gridCol w:w="1114"/>
      </w:tblGrid>
      <w:tr w:rsidR="003B1D84" w:rsidRPr="00D4425F" w14:paraId="43307A5E" w14:textId="77777777" w:rsidTr="00E65E5D">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hideMark/>
          </w:tcPr>
          <w:p w14:paraId="6E928F5B" w14:textId="780D5E2E" w:rsidR="003B1D84" w:rsidRPr="00D4425F" w:rsidRDefault="003B1D84" w:rsidP="00E65E5D">
            <w:pPr>
              <w:jc w:val="left"/>
              <w:rPr>
                <w:b/>
                <w:bCs/>
                <w:sz w:val="19"/>
                <w:szCs w:val="19"/>
                <w:lang w:val="es-ES_tradnl" w:eastAsia="en-CA"/>
              </w:rPr>
            </w:pPr>
            <w:r w:rsidRPr="00D4425F">
              <w:rPr>
                <w:b/>
                <w:bCs/>
                <w:sz w:val="19"/>
                <w:szCs w:val="19"/>
                <w:lang w:val="es-ES_tradnl" w:eastAsia="en-CA"/>
              </w:rPr>
              <w:t>T</w:t>
            </w:r>
            <w:r w:rsidR="00A516A5" w:rsidRPr="00D4425F">
              <w:rPr>
                <w:b/>
                <w:bCs/>
                <w:sz w:val="19"/>
                <w:szCs w:val="19"/>
                <w:lang w:val="es-ES_tradnl" w:eastAsia="en-CA"/>
              </w:rPr>
              <w:t>ipo</w:t>
            </w:r>
          </w:p>
        </w:tc>
        <w:tc>
          <w:tcPr>
            <w:tcW w:w="3488"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7927AD7" w14:textId="19C69086" w:rsidR="003B1D84" w:rsidRPr="00D4425F" w:rsidRDefault="003B1D84" w:rsidP="00E65E5D">
            <w:pPr>
              <w:jc w:val="center"/>
              <w:rPr>
                <w:b/>
                <w:bCs/>
                <w:sz w:val="19"/>
                <w:szCs w:val="19"/>
                <w:lang w:val="es-ES_tradnl" w:eastAsia="en-CA"/>
              </w:rPr>
            </w:pPr>
            <w:r w:rsidRPr="00D4425F">
              <w:rPr>
                <w:b/>
                <w:bCs/>
                <w:sz w:val="19"/>
                <w:szCs w:val="19"/>
                <w:lang w:val="es-ES_tradnl" w:eastAsia="en-CA"/>
              </w:rPr>
              <w:t>N</w:t>
            </w:r>
            <w:r w:rsidR="00A516A5" w:rsidRPr="00D4425F">
              <w:rPr>
                <w:b/>
                <w:bCs/>
                <w:sz w:val="19"/>
                <w:szCs w:val="19"/>
                <w:lang w:val="es-ES_tradnl" w:eastAsia="en-CA"/>
              </w:rPr>
              <w:t xml:space="preserve">úmero de proyectos </w:t>
            </w:r>
            <w:r w:rsidRPr="00D4425F">
              <w:rPr>
                <w:b/>
                <w:bCs/>
                <w:sz w:val="19"/>
                <w:szCs w:val="19"/>
                <w:lang w:val="es-ES_tradnl" w:eastAsia="en-CA"/>
              </w:rPr>
              <w:t>*</w:t>
            </w:r>
          </w:p>
        </w:tc>
        <w:tc>
          <w:tcPr>
            <w:tcW w:w="4225"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97F496C" w14:textId="1C7C7EC2" w:rsidR="003B1D84" w:rsidRPr="00D4425F" w:rsidRDefault="003B1D84" w:rsidP="00E65E5D">
            <w:pPr>
              <w:jc w:val="center"/>
              <w:rPr>
                <w:b/>
                <w:bCs/>
                <w:sz w:val="19"/>
                <w:szCs w:val="19"/>
                <w:lang w:val="es-ES_tradnl" w:eastAsia="en-CA"/>
              </w:rPr>
            </w:pPr>
            <w:r w:rsidRPr="00D4425F">
              <w:rPr>
                <w:b/>
                <w:bCs/>
                <w:sz w:val="19"/>
                <w:szCs w:val="19"/>
                <w:lang w:val="es-ES_tradnl" w:eastAsia="en-CA"/>
              </w:rPr>
              <w:t>F</w:t>
            </w:r>
            <w:r w:rsidR="00A516A5" w:rsidRPr="00D4425F">
              <w:rPr>
                <w:b/>
                <w:bCs/>
                <w:sz w:val="19"/>
                <w:szCs w:val="19"/>
                <w:lang w:val="es-ES_tradnl" w:eastAsia="en-CA"/>
              </w:rPr>
              <w:t>inanciamiento</w:t>
            </w:r>
            <w:r w:rsidRPr="00D4425F">
              <w:rPr>
                <w:b/>
                <w:bCs/>
                <w:sz w:val="19"/>
                <w:szCs w:val="19"/>
                <w:lang w:val="es-ES_tradnl" w:eastAsia="en-CA"/>
              </w:rPr>
              <w:t xml:space="preserve"> (</w:t>
            </w:r>
            <w:r w:rsidR="001C4B92" w:rsidRPr="00D4425F">
              <w:rPr>
                <w:b/>
                <w:bCs/>
                <w:sz w:val="19"/>
                <w:szCs w:val="19"/>
                <w:lang w:val="es-ES_tradnl" w:eastAsia="en-CA"/>
              </w:rPr>
              <w:t>$ EUA</w:t>
            </w:r>
            <w:r w:rsidRPr="00D4425F">
              <w:rPr>
                <w:b/>
                <w:bCs/>
                <w:sz w:val="19"/>
                <w:szCs w:val="19"/>
                <w:lang w:val="es-ES_tradnl" w:eastAsia="en-CA"/>
              </w:rPr>
              <w:t>)***</w:t>
            </w:r>
          </w:p>
        </w:tc>
      </w:tr>
      <w:tr w:rsidR="00C62F6B" w:rsidRPr="00D4425F" w14:paraId="5E70EAEB" w14:textId="77777777" w:rsidTr="00E65E5D">
        <w:tc>
          <w:tcPr>
            <w:tcW w:w="162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35D34296" w14:textId="77777777" w:rsidR="003B1D84" w:rsidRPr="00D4425F" w:rsidRDefault="003B1D84" w:rsidP="00E65E5D">
            <w:pPr>
              <w:jc w:val="left"/>
              <w:rPr>
                <w:b/>
                <w:bCs/>
                <w:sz w:val="19"/>
                <w:szCs w:val="19"/>
                <w:lang w:val="es-ES_tradnl" w:eastAsia="en-CA"/>
              </w:rPr>
            </w:pPr>
          </w:p>
        </w:tc>
        <w:tc>
          <w:tcPr>
            <w:tcW w:w="1072" w:type="dxa"/>
            <w:tcBorders>
              <w:top w:val="nil"/>
              <w:left w:val="nil"/>
              <w:bottom w:val="single" w:sz="4" w:space="0" w:color="auto"/>
              <w:right w:val="single" w:sz="4" w:space="0" w:color="auto"/>
            </w:tcBorders>
            <w:shd w:val="clear" w:color="auto" w:fill="auto"/>
            <w:hideMark/>
          </w:tcPr>
          <w:p w14:paraId="04AE578D" w14:textId="59DF6332" w:rsidR="003B1D84" w:rsidRPr="00D4425F" w:rsidRDefault="003B1D84" w:rsidP="00E65E5D">
            <w:pPr>
              <w:jc w:val="center"/>
              <w:rPr>
                <w:b/>
                <w:bCs/>
                <w:sz w:val="19"/>
                <w:szCs w:val="19"/>
                <w:lang w:val="es-ES_tradnl" w:eastAsia="en-CA"/>
              </w:rPr>
            </w:pPr>
            <w:r w:rsidRPr="00D4425F">
              <w:rPr>
                <w:b/>
                <w:bCs/>
                <w:sz w:val="19"/>
                <w:szCs w:val="19"/>
                <w:lang w:val="es-ES_tradnl" w:eastAsia="en-CA"/>
              </w:rPr>
              <w:t>A</w:t>
            </w:r>
            <w:r w:rsidR="00A516A5" w:rsidRPr="00D4425F">
              <w:rPr>
                <w:b/>
                <w:bCs/>
                <w:sz w:val="19"/>
                <w:szCs w:val="19"/>
                <w:lang w:val="es-ES_tradnl" w:eastAsia="en-CA"/>
              </w:rPr>
              <w:t>probados</w:t>
            </w:r>
          </w:p>
        </w:tc>
        <w:tc>
          <w:tcPr>
            <w:tcW w:w="1150" w:type="dxa"/>
            <w:tcBorders>
              <w:top w:val="nil"/>
              <w:left w:val="nil"/>
              <w:bottom w:val="single" w:sz="4" w:space="0" w:color="auto"/>
              <w:right w:val="single" w:sz="4" w:space="0" w:color="auto"/>
            </w:tcBorders>
            <w:shd w:val="clear" w:color="auto" w:fill="auto"/>
            <w:hideMark/>
          </w:tcPr>
          <w:p w14:paraId="2F6174A5" w14:textId="0899D327" w:rsidR="003B1D84" w:rsidRPr="00D4425F" w:rsidRDefault="00A516A5" w:rsidP="00E65E5D">
            <w:pPr>
              <w:jc w:val="center"/>
              <w:rPr>
                <w:b/>
                <w:bCs/>
                <w:sz w:val="19"/>
                <w:szCs w:val="19"/>
                <w:lang w:val="es-ES_tradnl" w:eastAsia="en-CA"/>
              </w:rPr>
            </w:pPr>
            <w:r w:rsidRPr="00D4425F">
              <w:rPr>
                <w:b/>
                <w:bCs/>
                <w:sz w:val="19"/>
                <w:szCs w:val="19"/>
                <w:lang w:val="es-ES_tradnl" w:eastAsia="en-CA"/>
              </w:rPr>
              <w:t>Terminados</w:t>
            </w:r>
          </w:p>
        </w:tc>
        <w:tc>
          <w:tcPr>
            <w:tcW w:w="1266" w:type="dxa"/>
            <w:tcBorders>
              <w:top w:val="nil"/>
              <w:left w:val="nil"/>
              <w:bottom w:val="single" w:sz="4" w:space="0" w:color="auto"/>
              <w:right w:val="single" w:sz="4" w:space="0" w:color="auto"/>
            </w:tcBorders>
            <w:shd w:val="clear" w:color="auto" w:fill="auto"/>
            <w:tcMar>
              <w:left w:w="0" w:type="dxa"/>
              <w:right w:w="0" w:type="dxa"/>
            </w:tcMar>
            <w:hideMark/>
          </w:tcPr>
          <w:p w14:paraId="48C4AF2A" w14:textId="6FE3A38C" w:rsidR="003B1D84" w:rsidRPr="00D4425F" w:rsidRDefault="00A516A5" w:rsidP="00E65E5D">
            <w:pPr>
              <w:ind w:left="-123" w:right="-109"/>
              <w:jc w:val="center"/>
              <w:rPr>
                <w:b/>
                <w:bCs/>
                <w:sz w:val="19"/>
                <w:szCs w:val="19"/>
                <w:lang w:val="es-ES_tradnl" w:eastAsia="en-CA"/>
              </w:rPr>
            </w:pPr>
            <w:r w:rsidRPr="00D4425F">
              <w:rPr>
                <w:b/>
                <w:bCs/>
                <w:sz w:val="19"/>
                <w:szCs w:val="19"/>
                <w:lang w:val="es-ES_tradnl" w:eastAsia="en-CA"/>
              </w:rPr>
              <w:t>Terminados</w:t>
            </w:r>
            <w:r w:rsidR="004E3E42" w:rsidRPr="00D4425F">
              <w:rPr>
                <w:b/>
                <w:bCs/>
                <w:sz w:val="19"/>
                <w:szCs w:val="19"/>
                <w:lang w:val="es-ES_tradnl" w:eastAsia="en-CA"/>
              </w:rPr>
              <w:br/>
            </w:r>
            <w:r w:rsidRPr="00D4425F">
              <w:rPr>
                <w:b/>
                <w:bCs/>
                <w:sz w:val="19"/>
                <w:szCs w:val="19"/>
                <w:lang w:val="es-ES_tradnl" w:eastAsia="en-CA"/>
              </w:rPr>
              <w:t>(</w:t>
            </w:r>
            <w:r w:rsidR="003B1D84" w:rsidRPr="00D4425F">
              <w:rPr>
                <w:b/>
                <w:bCs/>
                <w:sz w:val="19"/>
                <w:szCs w:val="19"/>
                <w:lang w:val="es-ES_tradnl" w:eastAsia="en-CA"/>
              </w:rPr>
              <w:t>%</w:t>
            </w:r>
            <w:r w:rsidRPr="00D4425F">
              <w:rPr>
                <w:b/>
                <w:bCs/>
                <w:sz w:val="19"/>
                <w:szCs w:val="19"/>
                <w:lang w:val="es-ES_tradnl" w:eastAsia="en-CA"/>
              </w:rPr>
              <w:t>)</w:t>
            </w:r>
          </w:p>
        </w:tc>
        <w:tc>
          <w:tcPr>
            <w:tcW w:w="1012" w:type="dxa"/>
            <w:tcBorders>
              <w:top w:val="nil"/>
              <w:left w:val="nil"/>
              <w:bottom w:val="single" w:sz="4" w:space="0" w:color="auto"/>
              <w:right w:val="single" w:sz="4" w:space="0" w:color="auto"/>
            </w:tcBorders>
            <w:shd w:val="clear" w:color="auto" w:fill="auto"/>
            <w:tcMar>
              <w:left w:w="0" w:type="dxa"/>
              <w:right w:w="0" w:type="dxa"/>
            </w:tcMar>
            <w:hideMark/>
          </w:tcPr>
          <w:p w14:paraId="3C80B433" w14:textId="42BCE32C" w:rsidR="003B1D84" w:rsidRPr="00D4425F" w:rsidRDefault="003B1D84" w:rsidP="00E65E5D">
            <w:pPr>
              <w:jc w:val="center"/>
              <w:rPr>
                <w:b/>
                <w:bCs/>
                <w:sz w:val="19"/>
                <w:szCs w:val="19"/>
                <w:lang w:val="es-ES_tradnl" w:eastAsia="en-CA"/>
              </w:rPr>
            </w:pPr>
            <w:r w:rsidRPr="00D4425F">
              <w:rPr>
                <w:b/>
                <w:bCs/>
                <w:sz w:val="19"/>
                <w:szCs w:val="19"/>
                <w:lang w:val="es-ES_tradnl" w:eastAsia="en-CA"/>
              </w:rPr>
              <w:t>Ap</w:t>
            </w:r>
            <w:r w:rsidR="00A516A5" w:rsidRPr="00D4425F">
              <w:rPr>
                <w:b/>
                <w:bCs/>
                <w:sz w:val="19"/>
                <w:szCs w:val="19"/>
                <w:lang w:val="es-ES_tradnl" w:eastAsia="en-CA"/>
              </w:rPr>
              <w:t>robado</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308DEF7B" w14:textId="427EA62D" w:rsidR="003B1D84" w:rsidRPr="00D4425F" w:rsidRDefault="003B1D84" w:rsidP="00E65E5D">
            <w:pPr>
              <w:jc w:val="center"/>
              <w:rPr>
                <w:b/>
                <w:bCs/>
                <w:sz w:val="19"/>
                <w:szCs w:val="19"/>
                <w:lang w:val="es-ES_tradnl" w:eastAsia="en-CA"/>
              </w:rPr>
            </w:pPr>
            <w:r w:rsidRPr="00D4425F">
              <w:rPr>
                <w:b/>
                <w:bCs/>
                <w:sz w:val="19"/>
                <w:szCs w:val="19"/>
                <w:lang w:val="es-ES_tradnl" w:eastAsia="en-CA"/>
              </w:rPr>
              <w:t>D</w:t>
            </w:r>
            <w:r w:rsidR="00A516A5" w:rsidRPr="00D4425F">
              <w:rPr>
                <w:b/>
                <w:bCs/>
                <w:sz w:val="19"/>
                <w:szCs w:val="19"/>
                <w:lang w:val="es-ES_tradnl" w:eastAsia="en-CA"/>
              </w:rPr>
              <w:t>esembolsado</w:t>
            </w:r>
          </w:p>
        </w:tc>
        <w:tc>
          <w:tcPr>
            <w:tcW w:w="960" w:type="dxa"/>
            <w:tcBorders>
              <w:top w:val="nil"/>
              <w:left w:val="nil"/>
              <w:bottom w:val="single" w:sz="4" w:space="0" w:color="auto"/>
              <w:right w:val="single" w:sz="4" w:space="0" w:color="auto"/>
            </w:tcBorders>
            <w:shd w:val="clear" w:color="auto" w:fill="auto"/>
            <w:tcMar>
              <w:left w:w="0" w:type="dxa"/>
              <w:right w:w="0" w:type="dxa"/>
            </w:tcMar>
            <w:hideMark/>
          </w:tcPr>
          <w:p w14:paraId="50290B30" w14:textId="0E66781C" w:rsidR="003B1D84" w:rsidRPr="00D4425F" w:rsidRDefault="00A516A5" w:rsidP="00E65E5D">
            <w:pPr>
              <w:jc w:val="center"/>
              <w:rPr>
                <w:b/>
                <w:bCs/>
                <w:sz w:val="19"/>
                <w:szCs w:val="19"/>
                <w:lang w:val="es-ES_tradnl" w:eastAsia="en-CA"/>
              </w:rPr>
            </w:pPr>
            <w:r w:rsidRPr="00D4425F">
              <w:rPr>
                <w:b/>
                <w:bCs/>
                <w:sz w:val="19"/>
                <w:szCs w:val="19"/>
                <w:lang w:val="es-ES_tradnl" w:eastAsia="en-CA"/>
              </w:rPr>
              <w:t>Saldo</w:t>
            </w:r>
          </w:p>
        </w:tc>
        <w:tc>
          <w:tcPr>
            <w:tcW w:w="1114" w:type="dxa"/>
            <w:tcBorders>
              <w:top w:val="nil"/>
              <w:left w:val="nil"/>
              <w:bottom w:val="single" w:sz="4" w:space="0" w:color="auto"/>
              <w:right w:val="single" w:sz="4" w:space="0" w:color="auto"/>
            </w:tcBorders>
            <w:shd w:val="clear" w:color="auto" w:fill="auto"/>
            <w:tcMar>
              <w:left w:w="0" w:type="dxa"/>
              <w:right w:w="0" w:type="dxa"/>
            </w:tcMar>
            <w:hideMark/>
          </w:tcPr>
          <w:p w14:paraId="519F118B" w14:textId="6C677FBB" w:rsidR="003B1D84" w:rsidRPr="00D4425F" w:rsidRDefault="00A516A5" w:rsidP="00E65E5D">
            <w:pPr>
              <w:ind w:left="-75" w:right="-78"/>
              <w:jc w:val="center"/>
              <w:rPr>
                <w:b/>
                <w:bCs/>
                <w:sz w:val="19"/>
                <w:szCs w:val="19"/>
                <w:lang w:val="es-ES_tradnl" w:eastAsia="en-CA"/>
              </w:rPr>
            </w:pPr>
            <w:r w:rsidRPr="00D4425F">
              <w:rPr>
                <w:b/>
                <w:bCs/>
                <w:sz w:val="19"/>
                <w:szCs w:val="19"/>
                <w:lang w:val="es-ES_tradnl" w:eastAsia="en-CA"/>
              </w:rPr>
              <w:t>Desembolsado (</w:t>
            </w:r>
            <w:r w:rsidR="003B1D84" w:rsidRPr="00D4425F">
              <w:rPr>
                <w:b/>
                <w:bCs/>
                <w:sz w:val="19"/>
                <w:szCs w:val="19"/>
                <w:lang w:val="es-ES_tradnl" w:eastAsia="en-CA"/>
              </w:rPr>
              <w:t>%</w:t>
            </w:r>
            <w:r w:rsidRPr="00D4425F">
              <w:rPr>
                <w:b/>
                <w:bCs/>
                <w:sz w:val="19"/>
                <w:szCs w:val="19"/>
                <w:lang w:val="es-ES_tradnl" w:eastAsia="en-CA"/>
              </w:rPr>
              <w:t>)</w:t>
            </w:r>
          </w:p>
        </w:tc>
      </w:tr>
      <w:tr w:rsidR="00C62F6B" w:rsidRPr="00D4425F" w14:paraId="033CA08F"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CF12904" w14:textId="04EF3A20" w:rsidR="003B1D84" w:rsidRPr="00D4425F" w:rsidRDefault="003B1D84" w:rsidP="00E65E5D">
            <w:pPr>
              <w:jc w:val="left"/>
              <w:rPr>
                <w:sz w:val="20"/>
                <w:szCs w:val="20"/>
                <w:lang w:val="es-ES_tradnl" w:eastAsia="en-CA"/>
              </w:rPr>
            </w:pPr>
            <w:r w:rsidRPr="00D4425F">
              <w:rPr>
                <w:sz w:val="20"/>
                <w:szCs w:val="20"/>
                <w:lang w:val="es-ES_tradnl" w:eastAsia="en-CA"/>
              </w:rPr>
              <w:t>Inv</w:t>
            </w:r>
            <w:r w:rsidR="00A516A5" w:rsidRPr="00D4425F">
              <w:rPr>
                <w:sz w:val="20"/>
                <w:szCs w:val="20"/>
                <w:lang w:val="es-ES_tradnl" w:eastAsia="en-CA"/>
              </w:rPr>
              <w:t>ersión</w:t>
            </w:r>
            <w:r w:rsidRPr="00D4425F">
              <w:rPr>
                <w:sz w:val="20"/>
                <w:szCs w:val="20"/>
                <w:lang w:val="es-ES_tradnl" w:eastAsia="en-CA"/>
              </w:rPr>
              <w:t>**</w:t>
            </w:r>
          </w:p>
        </w:tc>
        <w:tc>
          <w:tcPr>
            <w:tcW w:w="1072" w:type="dxa"/>
            <w:tcBorders>
              <w:top w:val="nil"/>
              <w:left w:val="nil"/>
              <w:bottom w:val="single" w:sz="4" w:space="0" w:color="auto"/>
              <w:right w:val="single" w:sz="4" w:space="0" w:color="auto"/>
            </w:tcBorders>
            <w:shd w:val="clear" w:color="auto" w:fill="auto"/>
            <w:noWrap/>
            <w:hideMark/>
          </w:tcPr>
          <w:p w14:paraId="3ABF4AA8" w14:textId="77777777" w:rsidR="003B1D84" w:rsidRPr="00D4425F" w:rsidRDefault="003B1D84" w:rsidP="00E65E5D">
            <w:pPr>
              <w:jc w:val="right"/>
              <w:rPr>
                <w:sz w:val="20"/>
                <w:szCs w:val="20"/>
                <w:lang w:val="es-ES_tradnl" w:eastAsia="en-CA"/>
              </w:rPr>
            </w:pPr>
            <w:r w:rsidRPr="00D4425F">
              <w:rPr>
                <w:sz w:val="20"/>
                <w:szCs w:val="20"/>
                <w:lang w:val="es-ES_tradnl" w:eastAsia="en-CA"/>
              </w:rPr>
              <w:t>1</w:t>
            </w:r>
          </w:p>
        </w:tc>
        <w:tc>
          <w:tcPr>
            <w:tcW w:w="1150" w:type="dxa"/>
            <w:tcBorders>
              <w:top w:val="nil"/>
              <w:left w:val="nil"/>
              <w:bottom w:val="single" w:sz="4" w:space="0" w:color="auto"/>
              <w:right w:val="single" w:sz="4" w:space="0" w:color="auto"/>
            </w:tcBorders>
            <w:shd w:val="clear" w:color="auto" w:fill="auto"/>
            <w:noWrap/>
            <w:hideMark/>
          </w:tcPr>
          <w:p w14:paraId="579FDE74"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266" w:type="dxa"/>
            <w:tcBorders>
              <w:top w:val="nil"/>
              <w:left w:val="nil"/>
              <w:bottom w:val="single" w:sz="4" w:space="0" w:color="auto"/>
              <w:right w:val="single" w:sz="4" w:space="0" w:color="auto"/>
            </w:tcBorders>
            <w:shd w:val="clear" w:color="auto" w:fill="auto"/>
            <w:noWrap/>
            <w:hideMark/>
          </w:tcPr>
          <w:p w14:paraId="2B25F6A9"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012" w:type="dxa"/>
            <w:tcBorders>
              <w:top w:val="nil"/>
              <w:left w:val="nil"/>
              <w:bottom w:val="single" w:sz="4" w:space="0" w:color="auto"/>
              <w:right w:val="single" w:sz="4" w:space="0" w:color="auto"/>
            </w:tcBorders>
            <w:shd w:val="clear" w:color="auto" w:fill="auto"/>
            <w:noWrap/>
            <w:hideMark/>
          </w:tcPr>
          <w:p w14:paraId="6A748829" w14:textId="4620F3B8" w:rsidR="003B1D84" w:rsidRPr="00D4425F" w:rsidRDefault="003B1D84" w:rsidP="00E65E5D">
            <w:pPr>
              <w:jc w:val="right"/>
              <w:rPr>
                <w:sz w:val="20"/>
                <w:szCs w:val="20"/>
                <w:lang w:val="es-ES_tradnl" w:eastAsia="en-CA"/>
              </w:rPr>
            </w:pPr>
            <w:r w:rsidRPr="00D4425F">
              <w:rPr>
                <w:sz w:val="20"/>
                <w:szCs w:val="20"/>
                <w:lang w:val="es-ES_tradnl" w:eastAsia="en-CA"/>
              </w:rPr>
              <w:t>183</w:t>
            </w:r>
            <w:r w:rsidR="008417C1" w:rsidRPr="00D4425F">
              <w:rPr>
                <w:sz w:val="20"/>
                <w:szCs w:val="20"/>
                <w:lang w:val="es-ES_tradnl" w:eastAsia="en-CA"/>
              </w:rPr>
              <w:t> </w:t>
            </w:r>
            <w:r w:rsidRPr="00D4425F">
              <w:rPr>
                <w:sz w:val="20"/>
                <w:szCs w:val="20"/>
                <w:lang w:val="es-ES_tradnl" w:eastAsia="en-CA"/>
              </w:rPr>
              <w:t>514</w:t>
            </w:r>
          </w:p>
        </w:tc>
        <w:tc>
          <w:tcPr>
            <w:tcW w:w="1134" w:type="dxa"/>
            <w:tcBorders>
              <w:top w:val="nil"/>
              <w:left w:val="nil"/>
              <w:bottom w:val="single" w:sz="4" w:space="0" w:color="auto"/>
              <w:right w:val="single" w:sz="4" w:space="0" w:color="auto"/>
            </w:tcBorders>
            <w:shd w:val="clear" w:color="auto" w:fill="auto"/>
            <w:noWrap/>
            <w:hideMark/>
          </w:tcPr>
          <w:p w14:paraId="139873C6"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960" w:type="dxa"/>
            <w:tcBorders>
              <w:top w:val="nil"/>
              <w:left w:val="nil"/>
              <w:bottom w:val="single" w:sz="4" w:space="0" w:color="auto"/>
              <w:right w:val="single" w:sz="4" w:space="0" w:color="auto"/>
            </w:tcBorders>
            <w:shd w:val="clear" w:color="auto" w:fill="auto"/>
            <w:noWrap/>
            <w:hideMark/>
          </w:tcPr>
          <w:p w14:paraId="5A9E3577" w14:textId="7126BD83" w:rsidR="003B1D84" w:rsidRPr="00D4425F" w:rsidRDefault="003B1D84" w:rsidP="00E65E5D">
            <w:pPr>
              <w:jc w:val="right"/>
              <w:rPr>
                <w:sz w:val="20"/>
                <w:szCs w:val="20"/>
                <w:lang w:val="es-ES_tradnl" w:eastAsia="en-CA"/>
              </w:rPr>
            </w:pPr>
            <w:r w:rsidRPr="00D4425F">
              <w:rPr>
                <w:sz w:val="20"/>
                <w:szCs w:val="20"/>
                <w:lang w:val="es-ES_tradnl" w:eastAsia="en-CA"/>
              </w:rPr>
              <w:t>183</w:t>
            </w:r>
            <w:r w:rsidR="008417C1" w:rsidRPr="00D4425F">
              <w:rPr>
                <w:sz w:val="20"/>
                <w:szCs w:val="20"/>
                <w:lang w:val="es-ES_tradnl" w:eastAsia="en-CA"/>
              </w:rPr>
              <w:t> </w:t>
            </w:r>
            <w:r w:rsidRPr="00D4425F">
              <w:rPr>
                <w:sz w:val="20"/>
                <w:szCs w:val="20"/>
                <w:lang w:val="es-ES_tradnl" w:eastAsia="en-CA"/>
              </w:rPr>
              <w:t>514</w:t>
            </w:r>
          </w:p>
        </w:tc>
        <w:tc>
          <w:tcPr>
            <w:tcW w:w="1114" w:type="dxa"/>
            <w:tcBorders>
              <w:top w:val="nil"/>
              <w:left w:val="nil"/>
              <w:bottom w:val="single" w:sz="4" w:space="0" w:color="auto"/>
              <w:right w:val="single" w:sz="4" w:space="0" w:color="auto"/>
            </w:tcBorders>
            <w:shd w:val="clear" w:color="auto" w:fill="auto"/>
            <w:noWrap/>
            <w:hideMark/>
          </w:tcPr>
          <w:p w14:paraId="0275FB76"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r>
      <w:tr w:rsidR="00C62F6B" w:rsidRPr="00D4425F" w14:paraId="511831B5"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7E83464" w14:textId="3470F82C" w:rsidR="003B1D84" w:rsidRPr="00D4425F" w:rsidRDefault="00A516A5" w:rsidP="00E65E5D">
            <w:pPr>
              <w:jc w:val="left"/>
              <w:rPr>
                <w:sz w:val="20"/>
                <w:szCs w:val="20"/>
                <w:lang w:val="es-ES_tradnl" w:eastAsia="en-CA"/>
              </w:rPr>
            </w:pPr>
            <w:r w:rsidRPr="00D4425F">
              <w:rPr>
                <w:sz w:val="20"/>
                <w:szCs w:val="20"/>
                <w:lang w:val="es-ES_tradnl" w:eastAsia="en-CA"/>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322EB1C6" w14:textId="77777777" w:rsidR="003B1D84" w:rsidRPr="00D4425F" w:rsidRDefault="003B1D84" w:rsidP="00E65E5D">
            <w:pPr>
              <w:jc w:val="right"/>
              <w:rPr>
                <w:sz w:val="20"/>
                <w:szCs w:val="20"/>
                <w:lang w:val="es-ES_tradnl" w:eastAsia="en-CA"/>
              </w:rPr>
            </w:pPr>
            <w:r w:rsidRPr="00D4425F">
              <w:rPr>
                <w:sz w:val="20"/>
                <w:szCs w:val="20"/>
                <w:lang w:val="es-ES_tradnl" w:eastAsia="en-CA"/>
              </w:rPr>
              <w:t>1</w:t>
            </w:r>
          </w:p>
        </w:tc>
        <w:tc>
          <w:tcPr>
            <w:tcW w:w="1150" w:type="dxa"/>
            <w:tcBorders>
              <w:top w:val="single" w:sz="4" w:space="0" w:color="999999"/>
              <w:left w:val="single" w:sz="4" w:space="0" w:color="999999"/>
              <w:bottom w:val="nil"/>
              <w:right w:val="nil"/>
            </w:tcBorders>
            <w:shd w:val="clear" w:color="auto" w:fill="auto"/>
            <w:noWrap/>
            <w:hideMark/>
          </w:tcPr>
          <w:p w14:paraId="4466B5C6" w14:textId="77777777" w:rsidR="003B1D84" w:rsidRPr="00D4425F" w:rsidRDefault="003B1D84" w:rsidP="00E65E5D">
            <w:pPr>
              <w:jc w:val="right"/>
              <w:rPr>
                <w:sz w:val="20"/>
                <w:szCs w:val="20"/>
                <w:lang w:val="es-ES_tradnl" w:eastAsia="en-CA"/>
              </w:rPr>
            </w:pPr>
            <w:r w:rsidRPr="00D4425F">
              <w:rPr>
                <w:sz w:val="20"/>
                <w:szCs w:val="20"/>
                <w:lang w:val="es-ES_tradnl" w:eastAsia="en-CA"/>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3358334A" w14:textId="77777777" w:rsidR="003B1D84" w:rsidRPr="00D4425F" w:rsidRDefault="003B1D84" w:rsidP="00E65E5D">
            <w:pPr>
              <w:jc w:val="right"/>
              <w:rPr>
                <w:sz w:val="20"/>
                <w:szCs w:val="20"/>
                <w:lang w:val="es-ES_tradnl" w:eastAsia="en-CA"/>
              </w:rPr>
            </w:pPr>
            <w:r w:rsidRPr="00D4425F">
              <w:rPr>
                <w:sz w:val="20"/>
                <w:szCs w:val="20"/>
                <w:lang w:val="es-ES_tradnl" w:eastAsia="en-CA"/>
              </w:rPr>
              <w:t>100</w:t>
            </w:r>
          </w:p>
        </w:tc>
        <w:tc>
          <w:tcPr>
            <w:tcW w:w="1012" w:type="dxa"/>
            <w:tcBorders>
              <w:top w:val="nil"/>
              <w:left w:val="nil"/>
              <w:bottom w:val="single" w:sz="4" w:space="0" w:color="auto"/>
              <w:right w:val="single" w:sz="4" w:space="0" w:color="auto"/>
            </w:tcBorders>
            <w:shd w:val="clear" w:color="auto" w:fill="auto"/>
            <w:noWrap/>
            <w:hideMark/>
          </w:tcPr>
          <w:p w14:paraId="59B466DD" w14:textId="3EE561D7" w:rsidR="003B1D84" w:rsidRPr="00D4425F" w:rsidRDefault="003B1D84" w:rsidP="00E65E5D">
            <w:pPr>
              <w:jc w:val="right"/>
              <w:rPr>
                <w:sz w:val="20"/>
                <w:szCs w:val="20"/>
                <w:lang w:val="es-ES_tradnl" w:eastAsia="en-CA"/>
              </w:rPr>
            </w:pPr>
            <w:r w:rsidRPr="00D4425F">
              <w:rPr>
                <w:sz w:val="20"/>
                <w:szCs w:val="20"/>
                <w:lang w:val="es-ES_tradnl" w:eastAsia="en-CA"/>
              </w:rPr>
              <w:t>30</w:t>
            </w:r>
            <w:r w:rsidR="008417C1" w:rsidRPr="00D4425F">
              <w:rPr>
                <w:sz w:val="20"/>
                <w:szCs w:val="20"/>
                <w:lang w:val="es-ES_tradnl" w:eastAsia="en-CA"/>
              </w:rPr>
              <w:t> </w:t>
            </w:r>
            <w:r w:rsidRPr="00D4425F">
              <w:rPr>
                <w:sz w:val="20"/>
                <w:szCs w:val="20"/>
                <w:lang w:val="es-ES_tradnl" w:eastAsia="en-CA"/>
              </w:rPr>
              <w:t>000</w:t>
            </w:r>
          </w:p>
        </w:tc>
        <w:tc>
          <w:tcPr>
            <w:tcW w:w="1134" w:type="dxa"/>
            <w:tcBorders>
              <w:top w:val="nil"/>
              <w:left w:val="nil"/>
              <w:bottom w:val="single" w:sz="4" w:space="0" w:color="auto"/>
              <w:right w:val="single" w:sz="4" w:space="0" w:color="auto"/>
            </w:tcBorders>
            <w:shd w:val="clear" w:color="auto" w:fill="auto"/>
            <w:noWrap/>
            <w:hideMark/>
          </w:tcPr>
          <w:p w14:paraId="78DB02F9" w14:textId="43C3F77C" w:rsidR="003B1D84" w:rsidRPr="00D4425F" w:rsidRDefault="003B1D84" w:rsidP="00E65E5D">
            <w:pPr>
              <w:jc w:val="right"/>
              <w:rPr>
                <w:sz w:val="20"/>
                <w:szCs w:val="20"/>
                <w:lang w:val="es-ES_tradnl" w:eastAsia="en-CA"/>
              </w:rPr>
            </w:pPr>
            <w:r w:rsidRPr="00D4425F">
              <w:rPr>
                <w:sz w:val="20"/>
                <w:szCs w:val="20"/>
                <w:lang w:val="es-ES_tradnl" w:eastAsia="en-CA"/>
              </w:rPr>
              <w:t>30</w:t>
            </w:r>
            <w:r w:rsidR="008417C1" w:rsidRPr="00D4425F">
              <w:rPr>
                <w:sz w:val="20"/>
                <w:szCs w:val="20"/>
                <w:lang w:val="es-ES_tradnl" w:eastAsia="en-CA"/>
              </w:rPr>
              <w:t> </w:t>
            </w:r>
            <w:r w:rsidRPr="00D4425F">
              <w:rPr>
                <w:sz w:val="20"/>
                <w:szCs w:val="20"/>
                <w:lang w:val="es-ES_tradnl" w:eastAsia="en-CA"/>
              </w:rPr>
              <w:t>000</w:t>
            </w:r>
          </w:p>
        </w:tc>
        <w:tc>
          <w:tcPr>
            <w:tcW w:w="960" w:type="dxa"/>
            <w:tcBorders>
              <w:top w:val="nil"/>
              <w:left w:val="nil"/>
              <w:bottom w:val="single" w:sz="4" w:space="0" w:color="auto"/>
              <w:right w:val="single" w:sz="4" w:space="0" w:color="auto"/>
            </w:tcBorders>
            <w:shd w:val="clear" w:color="auto" w:fill="auto"/>
            <w:noWrap/>
            <w:hideMark/>
          </w:tcPr>
          <w:p w14:paraId="050E10BC"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114" w:type="dxa"/>
            <w:tcBorders>
              <w:top w:val="nil"/>
              <w:left w:val="nil"/>
              <w:bottom w:val="single" w:sz="4" w:space="0" w:color="auto"/>
              <w:right w:val="single" w:sz="4" w:space="0" w:color="auto"/>
            </w:tcBorders>
            <w:shd w:val="clear" w:color="auto" w:fill="auto"/>
            <w:noWrap/>
            <w:hideMark/>
          </w:tcPr>
          <w:p w14:paraId="07A49C98" w14:textId="77777777" w:rsidR="003B1D84" w:rsidRPr="00D4425F" w:rsidRDefault="003B1D84" w:rsidP="00E65E5D">
            <w:pPr>
              <w:jc w:val="right"/>
              <w:rPr>
                <w:sz w:val="20"/>
                <w:szCs w:val="20"/>
                <w:lang w:val="es-ES_tradnl" w:eastAsia="en-CA"/>
              </w:rPr>
            </w:pPr>
            <w:r w:rsidRPr="00D4425F">
              <w:rPr>
                <w:sz w:val="20"/>
                <w:szCs w:val="20"/>
                <w:lang w:val="es-ES_tradnl" w:eastAsia="en-CA"/>
              </w:rPr>
              <w:t>100</w:t>
            </w:r>
          </w:p>
        </w:tc>
      </w:tr>
      <w:tr w:rsidR="00C62F6B" w:rsidRPr="00D4425F" w14:paraId="0300E24E" w14:textId="77777777" w:rsidTr="00E65E5D">
        <w:tc>
          <w:tcPr>
            <w:tcW w:w="1620"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837D954" w14:textId="13466857" w:rsidR="003B1D84" w:rsidRPr="00D4425F" w:rsidRDefault="00A516A5" w:rsidP="00E65E5D">
            <w:pPr>
              <w:jc w:val="left"/>
              <w:rPr>
                <w:sz w:val="20"/>
                <w:szCs w:val="20"/>
                <w:lang w:val="es-ES_tradnl" w:eastAsia="en-CA"/>
              </w:rPr>
            </w:pPr>
            <w:r w:rsidRPr="00D4425F">
              <w:rPr>
                <w:sz w:val="20"/>
                <w:szCs w:val="20"/>
                <w:lang w:val="es-ES_tradnl" w:eastAsia="en-CA"/>
              </w:rPr>
              <w:t>Actividades de apoyo</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01992690" w14:textId="77777777" w:rsidR="003B1D84" w:rsidRPr="00D4425F" w:rsidRDefault="003B1D84" w:rsidP="00E65E5D">
            <w:pPr>
              <w:jc w:val="right"/>
              <w:rPr>
                <w:sz w:val="20"/>
                <w:szCs w:val="20"/>
                <w:lang w:val="es-ES_tradnl" w:eastAsia="en-CA"/>
              </w:rPr>
            </w:pPr>
            <w:r w:rsidRPr="00D4425F">
              <w:rPr>
                <w:sz w:val="20"/>
                <w:szCs w:val="20"/>
                <w:lang w:val="es-ES_tradnl" w:eastAsia="en-CA"/>
              </w:rPr>
              <w:t>3</w:t>
            </w:r>
          </w:p>
        </w:tc>
        <w:tc>
          <w:tcPr>
            <w:tcW w:w="1150" w:type="dxa"/>
            <w:tcBorders>
              <w:top w:val="single" w:sz="4" w:space="0" w:color="999999"/>
              <w:left w:val="nil"/>
              <w:bottom w:val="nil"/>
              <w:right w:val="nil"/>
            </w:tcBorders>
            <w:shd w:val="clear" w:color="auto" w:fill="auto"/>
            <w:noWrap/>
            <w:hideMark/>
          </w:tcPr>
          <w:p w14:paraId="6B691AE2" w14:textId="77777777" w:rsidR="003B1D84" w:rsidRPr="00D4425F" w:rsidRDefault="003B1D84" w:rsidP="00E65E5D">
            <w:pPr>
              <w:jc w:val="right"/>
              <w:rPr>
                <w:sz w:val="20"/>
                <w:szCs w:val="20"/>
                <w:lang w:val="es-ES_tradnl" w:eastAsia="en-CA"/>
              </w:rPr>
            </w:pPr>
            <w:r w:rsidRPr="00D4425F">
              <w:rPr>
                <w:sz w:val="20"/>
                <w:szCs w:val="20"/>
                <w:lang w:val="es-ES_tradnl" w:eastAsia="en-CA"/>
              </w:rPr>
              <w:t>1</w:t>
            </w:r>
          </w:p>
        </w:tc>
        <w:tc>
          <w:tcPr>
            <w:tcW w:w="1266" w:type="dxa"/>
            <w:tcBorders>
              <w:top w:val="nil"/>
              <w:left w:val="single" w:sz="4" w:space="0" w:color="auto"/>
              <w:bottom w:val="single" w:sz="4" w:space="0" w:color="auto"/>
              <w:right w:val="single" w:sz="4" w:space="0" w:color="auto"/>
            </w:tcBorders>
            <w:shd w:val="clear" w:color="auto" w:fill="auto"/>
            <w:noWrap/>
            <w:hideMark/>
          </w:tcPr>
          <w:p w14:paraId="3A392F43" w14:textId="77777777" w:rsidR="003B1D84" w:rsidRPr="00D4425F" w:rsidRDefault="003B1D84" w:rsidP="00E65E5D">
            <w:pPr>
              <w:jc w:val="right"/>
              <w:rPr>
                <w:sz w:val="20"/>
                <w:szCs w:val="20"/>
                <w:lang w:val="es-ES_tradnl" w:eastAsia="en-CA"/>
              </w:rPr>
            </w:pPr>
            <w:r w:rsidRPr="00D4425F">
              <w:rPr>
                <w:sz w:val="20"/>
                <w:szCs w:val="20"/>
                <w:lang w:val="es-ES_tradnl" w:eastAsia="en-CA"/>
              </w:rPr>
              <w:t>33</w:t>
            </w:r>
          </w:p>
        </w:tc>
        <w:tc>
          <w:tcPr>
            <w:tcW w:w="1012" w:type="dxa"/>
            <w:tcBorders>
              <w:top w:val="nil"/>
              <w:left w:val="nil"/>
              <w:bottom w:val="single" w:sz="4" w:space="0" w:color="auto"/>
              <w:right w:val="single" w:sz="4" w:space="0" w:color="auto"/>
            </w:tcBorders>
            <w:shd w:val="clear" w:color="auto" w:fill="auto"/>
            <w:hideMark/>
          </w:tcPr>
          <w:p w14:paraId="3ED6F694" w14:textId="4A680F23" w:rsidR="003B1D84" w:rsidRPr="00D4425F" w:rsidRDefault="003B1D84" w:rsidP="00E65E5D">
            <w:pPr>
              <w:jc w:val="right"/>
              <w:rPr>
                <w:sz w:val="20"/>
                <w:szCs w:val="20"/>
                <w:lang w:val="es-ES_tradnl" w:eastAsia="en-CA"/>
              </w:rPr>
            </w:pPr>
            <w:r w:rsidRPr="00D4425F">
              <w:rPr>
                <w:sz w:val="20"/>
                <w:szCs w:val="20"/>
                <w:lang w:val="es-ES_tradnl" w:eastAsia="en-CA"/>
              </w:rPr>
              <w:t>750</w:t>
            </w:r>
            <w:r w:rsidR="008417C1" w:rsidRPr="00D4425F">
              <w:rPr>
                <w:sz w:val="20"/>
                <w:szCs w:val="20"/>
                <w:lang w:val="es-ES_tradnl" w:eastAsia="en-CA"/>
              </w:rPr>
              <w:t> </w:t>
            </w:r>
            <w:r w:rsidRPr="00D4425F">
              <w:rPr>
                <w:sz w:val="20"/>
                <w:szCs w:val="20"/>
                <w:lang w:val="es-ES_tradnl" w:eastAsia="en-CA"/>
              </w:rPr>
              <w:t>000</w:t>
            </w:r>
          </w:p>
        </w:tc>
        <w:tc>
          <w:tcPr>
            <w:tcW w:w="1134" w:type="dxa"/>
            <w:tcBorders>
              <w:top w:val="nil"/>
              <w:left w:val="nil"/>
              <w:bottom w:val="single" w:sz="4" w:space="0" w:color="auto"/>
              <w:right w:val="single" w:sz="4" w:space="0" w:color="auto"/>
            </w:tcBorders>
            <w:shd w:val="clear" w:color="auto" w:fill="auto"/>
            <w:hideMark/>
          </w:tcPr>
          <w:p w14:paraId="57BE726B" w14:textId="0F4B00ED" w:rsidR="003B1D84" w:rsidRPr="00D4425F" w:rsidRDefault="003B1D84" w:rsidP="00E65E5D">
            <w:pPr>
              <w:jc w:val="right"/>
              <w:rPr>
                <w:sz w:val="20"/>
                <w:szCs w:val="20"/>
                <w:lang w:val="es-ES_tradnl" w:eastAsia="en-CA"/>
              </w:rPr>
            </w:pPr>
            <w:r w:rsidRPr="00D4425F">
              <w:rPr>
                <w:sz w:val="20"/>
                <w:szCs w:val="20"/>
                <w:lang w:val="es-ES_tradnl" w:eastAsia="en-CA"/>
              </w:rPr>
              <w:t>365</w:t>
            </w:r>
            <w:r w:rsidR="008417C1" w:rsidRPr="00D4425F">
              <w:rPr>
                <w:sz w:val="20"/>
                <w:szCs w:val="20"/>
                <w:lang w:val="es-ES_tradnl" w:eastAsia="en-CA"/>
              </w:rPr>
              <w:t> </w:t>
            </w:r>
            <w:r w:rsidRPr="00D4425F">
              <w:rPr>
                <w:sz w:val="20"/>
                <w:szCs w:val="20"/>
                <w:lang w:val="es-ES_tradnl" w:eastAsia="en-CA"/>
              </w:rPr>
              <w:t>451</w:t>
            </w:r>
          </w:p>
        </w:tc>
        <w:tc>
          <w:tcPr>
            <w:tcW w:w="960" w:type="dxa"/>
            <w:tcBorders>
              <w:top w:val="nil"/>
              <w:left w:val="nil"/>
              <w:bottom w:val="single" w:sz="4" w:space="0" w:color="auto"/>
              <w:right w:val="single" w:sz="4" w:space="0" w:color="auto"/>
            </w:tcBorders>
            <w:shd w:val="clear" w:color="auto" w:fill="auto"/>
            <w:hideMark/>
          </w:tcPr>
          <w:p w14:paraId="403846DE" w14:textId="05C4E7CB" w:rsidR="003B1D84" w:rsidRPr="00D4425F" w:rsidRDefault="003B1D84" w:rsidP="00E65E5D">
            <w:pPr>
              <w:jc w:val="right"/>
              <w:rPr>
                <w:sz w:val="20"/>
                <w:szCs w:val="20"/>
                <w:lang w:val="es-ES_tradnl" w:eastAsia="en-CA"/>
              </w:rPr>
            </w:pPr>
            <w:r w:rsidRPr="00D4425F">
              <w:rPr>
                <w:sz w:val="20"/>
                <w:szCs w:val="20"/>
                <w:lang w:val="es-ES_tradnl" w:eastAsia="en-CA"/>
              </w:rPr>
              <w:t>384</w:t>
            </w:r>
            <w:r w:rsidR="008417C1" w:rsidRPr="00D4425F">
              <w:rPr>
                <w:sz w:val="20"/>
                <w:szCs w:val="20"/>
                <w:lang w:val="es-ES_tradnl" w:eastAsia="en-CA"/>
              </w:rPr>
              <w:t> </w:t>
            </w:r>
            <w:r w:rsidRPr="00D4425F">
              <w:rPr>
                <w:sz w:val="20"/>
                <w:szCs w:val="20"/>
                <w:lang w:val="es-ES_tradnl" w:eastAsia="en-CA"/>
              </w:rPr>
              <w:t>550</w:t>
            </w:r>
          </w:p>
        </w:tc>
        <w:tc>
          <w:tcPr>
            <w:tcW w:w="1114" w:type="dxa"/>
            <w:tcBorders>
              <w:top w:val="nil"/>
              <w:left w:val="nil"/>
              <w:bottom w:val="single" w:sz="4" w:space="0" w:color="auto"/>
              <w:right w:val="single" w:sz="4" w:space="0" w:color="auto"/>
            </w:tcBorders>
            <w:shd w:val="clear" w:color="auto" w:fill="auto"/>
            <w:noWrap/>
            <w:hideMark/>
          </w:tcPr>
          <w:p w14:paraId="4A037DE0" w14:textId="77777777" w:rsidR="003B1D84" w:rsidRPr="00D4425F" w:rsidRDefault="003B1D84" w:rsidP="00E65E5D">
            <w:pPr>
              <w:jc w:val="right"/>
              <w:rPr>
                <w:sz w:val="20"/>
                <w:szCs w:val="20"/>
                <w:lang w:val="es-ES_tradnl" w:eastAsia="en-CA"/>
              </w:rPr>
            </w:pPr>
            <w:r w:rsidRPr="00D4425F">
              <w:rPr>
                <w:sz w:val="20"/>
                <w:szCs w:val="20"/>
                <w:lang w:val="es-ES_tradnl" w:eastAsia="en-CA"/>
              </w:rPr>
              <w:t>49</w:t>
            </w:r>
          </w:p>
        </w:tc>
      </w:tr>
      <w:tr w:rsidR="00C62F6B" w:rsidRPr="00D4425F" w14:paraId="26B1E311"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53F67B57" w14:textId="77777777" w:rsidR="003B1D84" w:rsidRPr="00D4425F" w:rsidRDefault="003B1D84" w:rsidP="00E65E5D">
            <w:pPr>
              <w:jc w:val="left"/>
              <w:rPr>
                <w:b/>
                <w:bCs/>
                <w:sz w:val="20"/>
                <w:szCs w:val="20"/>
                <w:lang w:val="es-ES_tradnl" w:eastAsia="en-CA"/>
              </w:rPr>
            </w:pPr>
            <w:r w:rsidRPr="00D4425F">
              <w:rPr>
                <w:b/>
                <w:bCs/>
                <w:sz w:val="20"/>
                <w:szCs w:val="20"/>
                <w:lang w:val="es-ES_tradnl" w:eastAsia="en-CA"/>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31E68A81"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745C55CB"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2</w:t>
            </w:r>
          </w:p>
        </w:tc>
        <w:tc>
          <w:tcPr>
            <w:tcW w:w="1266" w:type="dxa"/>
            <w:tcBorders>
              <w:top w:val="nil"/>
              <w:left w:val="nil"/>
              <w:bottom w:val="single" w:sz="4" w:space="0" w:color="auto"/>
              <w:right w:val="single" w:sz="4" w:space="0" w:color="auto"/>
            </w:tcBorders>
            <w:shd w:val="clear" w:color="auto" w:fill="auto"/>
            <w:noWrap/>
            <w:hideMark/>
          </w:tcPr>
          <w:p w14:paraId="15545245"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40</w:t>
            </w:r>
          </w:p>
        </w:tc>
        <w:tc>
          <w:tcPr>
            <w:tcW w:w="1012" w:type="dxa"/>
            <w:tcBorders>
              <w:top w:val="nil"/>
              <w:left w:val="nil"/>
              <w:bottom w:val="single" w:sz="4" w:space="0" w:color="auto"/>
              <w:right w:val="single" w:sz="4" w:space="0" w:color="auto"/>
            </w:tcBorders>
            <w:shd w:val="clear" w:color="auto" w:fill="auto"/>
            <w:noWrap/>
            <w:hideMark/>
          </w:tcPr>
          <w:p w14:paraId="5EE4EEEA" w14:textId="1E3EECBD" w:rsidR="003B1D84" w:rsidRPr="00D4425F" w:rsidRDefault="003B1D84" w:rsidP="00E65E5D">
            <w:pPr>
              <w:jc w:val="right"/>
              <w:rPr>
                <w:b/>
                <w:bCs/>
                <w:sz w:val="20"/>
                <w:szCs w:val="20"/>
                <w:lang w:val="es-ES_tradnl" w:eastAsia="en-CA"/>
              </w:rPr>
            </w:pPr>
            <w:r w:rsidRPr="00D4425F">
              <w:rPr>
                <w:b/>
                <w:bCs/>
                <w:sz w:val="20"/>
                <w:szCs w:val="20"/>
                <w:lang w:val="es-ES_tradnl" w:eastAsia="en-CA"/>
              </w:rPr>
              <w:t>963</w:t>
            </w:r>
            <w:r w:rsidR="008417C1" w:rsidRPr="00D4425F">
              <w:rPr>
                <w:b/>
                <w:bCs/>
                <w:sz w:val="20"/>
                <w:szCs w:val="20"/>
                <w:lang w:val="es-ES_tradnl" w:eastAsia="en-CA"/>
              </w:rPr>
              <w:t> </w:t>
            </w:r>
            <w:r w:rsidRPr="00D4425F">
              <w:rPr>
                <w:b/>
                <w:bCs/>
                <w:sz w:val="20"/>
                <w:szCs w:val="20"/>
                <w:lang w:val="es-ES_tradnl" w:eastAsia="en-CA"/>
              </w:rPr>
              <w:t>514</w:t>
            </w:r>
          </w:p>
        </w:tc>
        <w:tc>
          <w:tcPr>
            <w:tcW w:w="1134" w:type="dxa"/>
            <w:tcBorders>
              <w:top w:val="nil"/>
              <w:left w:val="nil"/>
              <w:bottom w:val="single" w:sz="4" w:space="0" w:color="auto"/>
              <w:right w:val="single" w:sz="4" w:space="0" w:color="auto"/>
            </w:tcBorders>
            <w:shd w:val="clear" w:color="auto" w:fill="auto"/>
            <w:noWrap/>
            <w:hideMark/>
          </w:tcPr>
          <w:p w14:paraId="0FAE7CA6" w14:textId="57021013" w:rsidR="003B1D84" w:rsidRPr="00D4425F" w:rsidRDefault="003B1D84" w:rsidP="00E65E5D">
            <w:pPr>
              <w:jc w:val="right"/>
              <w:rPr>
                <w:b/>
                <w:bCs/>
                <w:sz w:val="20"/>
                <w:szCs w:val="20"/>
                <w:lang w:val="es-ES_tradnl" w:eastAsia="en-CA"/>
              </w:rPr>
            </w:pPr>
            <w:r w:rsidRPr="00D4425F">
              <w:rPr>
                <w:b/>
                <w:bCs/>
                <w:sz w:val="20"/>
                <w:szCs w:val="20"/>
                <w:lang w:val="es-ES_tradnl" w:eastAsia="en-CA"/>
              </w:rPr>
              <w:t>395</w:t>
            </w:r>
            <w:r w:rsidR="008417C1" w:rsidRPr="00D4425F">
              <w:rPr>
                <w:b/>
                <w:bCs/>
                <w:sz w:val="20"/>
                <w:szCs w:val="20"/>
                <w:lang w:val="es-ES_tradnl" w:eastAsia="en-CA"/>
              </w:rPr>
              <w:t> </w:t>
            </w:r>
            <w:r w:rsidRPr="00D4425F">
              <w:rPr>
                <w:b/>
                <w:bCs/>
                <w:sz w:val="20"/>
                <w:szCs w:val="20"/>
                <w:lang w:val="es-ES_tradnl" w:eastAsia="en-CA"/>
              </w:rPr>
              <w:t>451</w:t>
            </w:r>
          </w:p>
        </w:tc>
        <w:tc>
          <w:tcPr>
            <w:tcW w:w="960" w:type="dxa"/>
            <w:tcBorders>
              <w:top w:val="nil"/>
              <w:left w:val="nil"/>
              <w:bottom w:val="single" w:sz="4" w:space="0" w:color="auto"/>
              <w:right w:val="single" w:sz="4" w:space="0" w:color="auto"/>
            </w:tcBorders>
            <w:shd w:val="clear" w:color="auto" w:fill="auto"/>
            <w:noWrap/>
            <w:hideMark/>
          </w:tcPr>
          <w:p w14:paraId="33F0A686" w14:textId="0ED9551B" w:rsidR="003B1D84" w:rsidRPr="00D4425F" w:rsidRDefault="003B1D84" w:rsidP="00E65E5D">
            <w:pPr>
              <w:jc w:val="right"/>
              <w:rPr>
                <w:b/>
                <w:bCs/>
                <w:sz w:val="20"/>
                <w:szCs w:val="20"/>
                <w:lang w:val="es-ES_tradnl" w:eastAsia="en-CA"/>
              </w:rPr>
            </w:pPr>
            <w:r w:rsidRPr="00D4425F">
              <w:rPr>
                <w:b/>
                <w:bCs/>
                <w:sz w:val="20"/>
                <w:szCs w:val="20"/>
                <w:lang w:val="es-ES_tradnl" w:eastAsia="en-CA"/>
              </w:rPr>
              <w:t>568</w:t>
            </w:r>
            <w:r w:rsidR="008417C1" w:rsidRPr="00D4425F">
              <w:rPr>
                <w:b/>
                <w:bCs/>
                <w:sz w:val="20"/>
                <w:szCs w:val="20"/>
                <w:lang w:val="es-ES_tradnl" w:eastAsia="en-CA"/>
              </w:rPr>
              <w:t> </w:t>
            </w:r>
            <w:r w:rsidRPr="00D4425F">
              <w:rPr>
                <w:b/>
                <w:bCs/>
                <w:sz w:val="20"/>
                <w:szCs w:val="20"/>
                <w:lang w:val="es-ES_tradnl" w:eastAsia="en-CA"/>
              </w:rPr>
              <w:t>064</w:t>
            </w:r>
          </w:p>
        </w:tc>
        <w:tc>
          <w:tcPr>
            <w:tcW w:w="1114" w:type="dxa"/>
            <w:tcBorders>
              <w:top w:val="nil"/>
              <w:left w:val="nil"/>
              <w:bottom w:val="single" w:sz="4" w:space="0" w:color="auto"/>
              <w:right w:val="single" w:sz="4" w:space="0" w:color="auto"/>
            </w:tcBorders>
            <w:shd w:val="clear" w:color="auto" w:fill="auto"/>
            <w:noWrap/>
            <w:hideMark/>
          </w:tcPr>
          <w:p w14:paraId="323141B1"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41</w:t>
            </w:r>
          </w:p>
        </w:tc>
      </w:tr>
    </w:tbl>
    <w:p w14:paraId="1160CCC2" w14:textId="5BBC06C2" w:rsidR="003B1D84" w:rsidRPr="00D4425F" w:rsidRDefault="003B1D84" w:rsidP="003B1D84">
      <w:pPr>
        <w:jc w:val="left"/>
        <w:rPr>
          <w:sz w:val="19"/>
          <w:szCs w:val="19"/>
          <w:lang w:val="es-ES_tradnl"/>
        </w:rPr>
      </w:pPr>
      <w:r w:rsidRPr="00D4425F">
        <w:rPr>
          <w:sz w:val="19"/>
          <w:szCs w:val="19"/>
          <w:lang w:val="es-ES_tradnl"/>
        </w:rPr>
        <w:t>*</w:t>
      </w:r>
      <w:r w:rsidR="00C54CB1" w:rsidRPr="00D4425F">
        <w:rPr>
          <w:sz w:val="19"/>
          <w:szCs w:val="19"/>
          <w:lang w:val="es-ES_tradnl"/>
        </w:rPr>
        <w:t xml:space="preserve"> </w:t>
      </w:r>
      <w:r w:rsidR="00A516A5" w:rsidRPr="00D4425F">
        <w:rPr>
          <w:sz w:val="19"/>
          <w:szCs w:val="19"/>
          <w:lang w:val="es-ES_tradnl"/>
        </w:rPr>
        <w:t xml:space="preserve">No incluye proyectos </w:t>
      </w:r>
      <w:r w:rsidR="00D0170E" w:rsidRPr="00D4425F">
        <w:rPr>
          <w:sz w:val="19"/>
          <w:szCs w:val="19"/>
          <w:lang w:val="es-ES_tradnl"/>
        </w:rPr>
        <w:t>transferidos</w:t>
      </w:r>
      <w:r w:rsidRPr="00D4425F">
        <w:rPr>
          <w:sz w:val="19"/>
          <w:szCs w:val="19"/>
          <w:lang w:val="es-ES_tradnl"/>
        </w:rPr>
        <w:t>.</w:t>
      </w:r>
    </w:p>
    <w:p w14:paraId="499BF030" w14:textId="2E4F13AF" w:rsidR="003B1D84" w:rsidRPr="00D4425F" w:rsidRDefault="003B1D84" w:rsidP="003B1D84">
      <w:pPr>
        <w:jc w:val="left"/>
        <w:rPr>
          <w:sz w:val="19"/>
          <w:szCs w:val="19"/>
          <w:lang w:val="es-ES_tradnl"/>
        </w:rPr>
      </w:pPr>
      <w:r w:rsidRPr="00D4425F">
        <w:rPr>
          <w:sz w:val="19"/>
          <w:szCs w:val="19"/>
          <w:lang w:val="es-ES_tradnl"/>
        </w:rPr>
        <w:t>**</w:t>
      </w:r>
      <w:r w:rsidRPr="00D4425F">
        <w:rPr>
          <w:lang w:val="es-ES_tradnl"/>
        </w:rPr>
        <w:t xml:space="preserve"> </w:t>
      </w:r>
      <w:r w:rsidR="004E3E42" w:rsidRPr="00D4425F">
        <w:rPr>
          <w:bCs/>
          <w:sz w:val="19"/>
          <w:szCs w:val="19"/>
          <w:lang w:val="es-ES_tradnl"/>
        </w:rPr>
        <w:t xml:space="preserve">Se eliminarán </w:t>
      </w:r>
      <w:r w:rsidRPr="00D4425F">
        <w:rPr>
          <w:bCs/>
          <w:sz w:val="19"/>
          <w:szCs w:val="19"/>
          <w:lang w:val="es-ES_tradnl"/>
        </w:rPr>
        <w:t>8</w:t>
      </w:r>
      <w:r w:rsidR="004E3E42" w:rsidRPr="00D4425F">
        <w:rPr>
          <w:bCs/>
          <w:sz w:val="19"/>
          <w:szCs w:val="19"/>
          <w:lang w:val="es-ES_tradnl"/>
        </w:rPr>
        <w:t>,</w:t>
      </w:r>
      <w:r w:rsidRPr="00D4425F">
        <w:rPr>
          <w:bCs/>
          <w:sz w:val="19"/>
          <w:szCs w:val="19"/>
          <w:lang w:val="es-ES_tradnl"/>
        </w:rPr>
        <w:t>8</w:t>
      </w:r>
      <w:r w:rsidRPr="00D4425F">
        <w:rPr>
          <w:lang w:val="es-ES_tradnl"/>
        </w:rPr>
        <w:t xml:space="preserve"> </w:t>
      </w:r>
      <w:r w:rsidRPr="00D4425F">
        <w:rPr>
          <w:sz w:val="19"/>
          <w:szCs w:val="19"/>
          <w:lang w:val="es-ES_tradnl"/>
        </w:rPr>
        <w:t>t</w:t>
      </w:r>
      <w:r w:rsidR="00D0170E" w:rsidRPr="00D4425F">
        <w:rPr>
          <w:sz w:val="19"/>
          <w:szCs w:val="19"/>
          <w:lang w:val="es-ES_tradnl"/>
        </w:rPr>
        <w:t>m</w:t>
      </w:r>
      <w:r w:rsidRPr="00D4425F">
        <w:rPr>
          <w:sz w:val="19"/>
          <w:szCs w:val="19"/>
          <w:lang w:val="es-ES_tradnl"/>
        </w:rPr>
        <w:t xml:space="preserve"> </w:t>
      </w:r>
      <w:r w:rsidR="00A711C5" w:rsidRPr="00D4425F">
        <w:rPr>
          <w:sz w:val="19"/>
          <w:szCs w:val="19"/>
          <w:lang w:val="es-ES_tradnl"/>
        </w:rPr>
        <w:t xml:space="preserve">de HFC </w:t>
      </w:r>
      <w:r w:rsidRPr="00D4425F">
        <w:rPr>
          <w:sz w:val="19"/>
          <w:szCs w:val="19"/>
          <w:lang w:val="es-ES_tradnl"/>
        </w:rPr>
        <w:t>(12</w:t>
      </w:r>
      <w:r w:rsidR="008417C1" w:rsidRPr="00D4425F">
        <w:rPr>
          <w:sz w:val="19"/>
          <w:szCs w:val="19"/>
          <w:lang w:val="es-ES_tradnl"/>
        </w:rPr>
        <w:t> </w:t>
      </w:r>
      <w:r w:rsidRPr="00D4425F">
        <w:rPr>
          <w:sz w:val="19"/>
          <w:szCs w:val="19"/>
          <w:lang w:val="es-ES_tradnl"/>
        </w:rPr>
        <w:t>555 t</w:t>
      </w:r>
      <w:r w:rsidR="00D0170E" w:rsidRPr="00D4425F">
        <w:rPr>
          <w:sz w:val="19"/>
          <w:szCs w:val="19"/>
          <w:lang w:val="es-ES_tradnl"/>
        </w:rPr>
        <w:t>m</w:t>
      </w:r>
      <w:r w:rsidRPr="00D4425F">
        <w:rPr>
          <w:sz w:val="19"/>
          <w:szCs w:val="19"/>
          <w:lang w:val="es-ES_tradnl"/>
        </w:rPr>
        <w:t xml:space="preserve"> </w:t>
      </w:r>
      <w:r w:rsidR="00C62F6B" w:rsidRPr="00D4425F">
        <w:rPr>
          <w:sz w:val="19"/>
          <w:szCs w:val="19"/>
          <w:lang w:val="es-ES_tradnl"/>
        </w:rPr>
        <w:t>de CO</w:t>
      </w:r>
      <w:r w:rsidR="00C62F6B" w:rsidRPr="00D4425F">
        <w:rPr>
          <w:sz w:val="19"/>
          <w:szCs w:val="19"/>
          <w:vertAlign w:val="subscript"/>
          <w:lang w:val="es-ES_tradnl"/>
        </w:rPr>
        <w:t>2</w:t>
      </w:r>
      <w:r w:rsidR="00C62F6B" w:rsidRPr="00D4425F">
        <w:rPr>
          <w:sz w:val="19"/>
          <w:szCs w:val="19"/>
          <w:lang w:val="es-ES_tradnl"/>
        </w:rPr>
        <w:t xml:space="preserve"> equivalente</w:t>
      </w:r>
      <w:r w:rsidRPr="00D4425F">
        <w:rPr>
          <w:sz w:val="19"/>
          <w:szCs w:val="19"/>
          <w:lang w:val="es-ES_tradnl"/>
        </w:rPr>
        <w:t xml:space="preserve">). </w:t>
      </w:r>
    </w:p>
    <w:p w14:paraId="7E5A46BD" w14:textId="0A1F5DB5" w:rsidR="003B1D84" w:rsidRPr="00D4425F" w:rsidRDefault="003B1D84" w:rsidP="003B1D84">
      <w:pPr>
        <w:pStyle w:val="Title1"/>
        <w:jc w:val="left"/>
        <w:rPr>
          <w:b w:val="0"/>
          <w:caps w:val="0"/>
          <w:sz w:val="19"/>
          <w:szCs w:val="19"/>
          <w:lang w:val="es-ES_tradnl"/>
        </w:rPr>
      </w:pPr>
      <w:r w:rsidRPr="00D4425F">
        <w:rPr>
          <w:caps w:val="0"/>
          <w:sz w:val="19"/>
          <w:szCs w:val="19"/>
          <w:lang w:val="es-ES_tradnl"/>
        </w:rPr>
        <w:t>**</w:t>
      </w:r>
      <w:r w:rsidR="00C54CB1" w:rsidRPr="00D4425F">
        <w:rPr>
          <w:caps w:val="0"/>
          <w:sz w:val="19"/>
          <w:szCs w:val="19"/>
          <w:lang w:val="es-ES_tradnl"/>
        </w:rPr>
        <w:t xml:space="preserve"> </w:t>
      </w:r>
      <w:r w:rsidR="00C62F6B" w:rsidRPr="00D4425F">
        <w:rPr>
          <w:b w:val="0"/>
          <w:bCs/>
          <w:caps w:val="0"/>
          <w:sz w:val="19"/>
          <w:szCs w:val="19"/>
          <w:lang w:val="es-ES_tradnl"/>
        </w:rPr>
        <w:t>No incluye los gastos de apoyo a los organismos</w:t>
      </w:r>
      <w:r w:rsidRPr="00D4425F">
        <w:rPr>
          <w:b w:val="0"/>
          <w:caps w:val="0"/>
          <w:sz w:val="19"/>
          <w:szCs w:val="19"/>
          <w:lang w:val="es-ES_tradnl"/>
        </w:rPr>
        <w:t>.</w:t>
      </w:r>
    </w:p>
    <w:p w14:paraId="659D7D20" w14:textId="65D61A60" w:rsidR="006700FB" w:rsidRPr="00D4425F" w:rsidRDefault="006700FB" w:rsidP="003B1D84">
      <w:pPr>
        <w:pStyle w:val="Title1"/>
        <w:jc w:val="left"/>
        <w:rPr>
          <w:b w:val="0"/>
          <w:caps w:val="0"/>
          <w:sz w:val="19"/>
          <w:szCs w:val="19"/>
          <w:lang w:val="es-ES_tradnl"/>
        </w:rPr>
      </w:pPr>
    </w:p>
    <w:p w14:paraId="72CEDD83" w14:textId="77777777" w:rsidR="00A237F9" w:rsidRPr="00D4425F" w:rsidRDefault="006700FB" w:rsidP="00521237">
      <w:pPr>
        <w:pStyle w:val="Heading1"/>
        <w:tabs>
          <w:tab w:val="clear" w:pos="0"/>
        </w:tabs>
        <w:rPr>
          <w:lang w:val="es-ES_tradnl"/>
        </w:rPr>
      </w:pPr>
      <w:r w:rsidRPr="00D4425F">
        <w:rPr>
          <w:lang w:val="es-ES_tradnl"/>
        </w:rPr>
        <w:t xml:space="preserve">A finales de 2020, </w:t>
      </w:r>
      <w:r w:rsidR="00DD3BE7" w:rsidRPr="00D4425F">
        <w:rPr>
          <w:lang w:val="es-ES_tradnl"/>
        </w:rPr>
        <w:t xml:space="preserve">de los cinco proyectos aprobados </w:t>
      </w:r>
      <w:r w:rsidRPr="00D4425F">
        <w:rPr>
          <w:lang w:val="es-ES_tradnl"/>
        </w:rPr>
        <w:t xml:space="preserve">se había terminado un proyecto de preparación y una actividad de apoyo. Se aprobó la prórroga de las fechas de terminación de las dos actividades de apoyo en curso; estas actividades se encuentran en diferentes etapas de ejecución. </w:t>
      </w:r>
      <w:r w:rsidR="00B50D09" w:rsidRPr="00D4425F">
        <w:rPr>
          <w:lang w:val="es-ES_tradnl"/>
        </w:rPr>
        <w:t xml:space="preserve">Como seguimiento del proceso de examen, </w:t>
      </w:r>
      <w:r w:rsidR="00DD3BE7" w:rsidRPr="00D4425F">
        <w:rPr>
          <w:lang w:val="es-ES_tradnl"/>
        </w:rPr>
        <w:t xml:space="preserve">se clasifican como proyectos con demoras en la ejecución </w:t>
      </w:r>
      <w:r w:rsidR="00B50D09" w:rsidRPr="00D4425F">
        <w:rPr>
          <w:lang w:val="es-ES_tradnl"/>
        </w:rPr>
        <w:t xml:space="preserve">un proyecto para las actividades de apoyo y un proyecto de inversión, </w:t>
      </w:r>
      <w:r w:rsidR="00DD3BE7" w:rsidRPr="00D4425F">
        <w:rPr>
          <w:lang w:val="es-ES_tradnl"/>
        </w:rPr>
        <w:t xml:space="preserve">los cuales </w:t>
      </w:r>
      <w:r w:rsidR="00B50D09" w:rsidRPr="00D4425F">
        <w:rPr>
          <w:lang w:val="es-ES_tradnl"/>
        </w:rPr>
        <w:t>se incluyen en el Anexo I del presente documento</w:t>
      </w:r>
      <w:r w:rsidR="00DD3BE7" w:rsidRPr="00D4425F">
        <w:rPr>
          <w:lang w:val="es-ES_tradnl"/>
        </w:rPr>
        <w:t xml:space="preserve">. Dicho anexo </w:t>
      </w:r>
      <w:r w:rsidR="00B50D09" w:rsidRPr="00D4425F">
        <w:rPr>
          <w:lang w:val="es-ES_tradnl"/>
        </w:rPr>
        <w:t xml:space="preserve">contiene </w:t>
      </w:r>
      <w:r w:rsidR="00DD3BE7" w:rsidRPr="00D4425F">
        <w:rPr>
          <w:lang w:val="es-ES_tradnl"/>
        </w:rPr>
        <w:t xml:space="preserve">además </w:t>
      </w:r>
      <w:r w:rsidR="00B50D09" w:rsidRPr="00D4425F">
        <w:rPr>
          <w:lang w:val="es-ES_tradnl"/>
        </w:rPr>
        <w:t xml:space="preserve">la recomendación de la Secretaría en la que se solicita que se presente un informe a la 90ª reunión. </w:t>
      </w:r>
    </w:p>
    <w:p w14:paraId="7463AAE1" w14:textId="6A3E23A1" w:rsidR="003B1D84" w:rsidRPr="00D4425F" w:rsidRDefault="000747CD" w:rsidP="00521237">
      <w:pPr>
        <w:pStyle w:val="Heading1"/>
        <w:tabs>
          <w:tab w:val="clear" w:pos="0"/>
        </w:tabs>
        <w:rPr>
          <w:lang w:val="es-ES_tradnl"/>
        </w:rPr>
      </w:pPr>
      <w:r w:rsidRPr="00D4425F">
        <w:rPr>
          <w:lang w:val="es-ES_tradnl"/>
        </w:rPr>
        <w:t>De</w:t>
      </w:r>
      <w:r w:rsidR="00AA3E4D" w:rsidRPr="00D4425F">
        <w:rPr>
          <w:lang w:val="es-ES_tradnl"/>
        </w:rPr>
        <w:t xml:space="preserve"> </w:t>
      </w:r>
      <w:r w:rsidRPr="00D4425F">
        <w:rPr>
          <w:lang w:val="es-ES_tradnl"/>
        </w:rPr>
        <w:t xml:space="preserve">conformidad con la decisión </w:t>
      </w:r>
      <w:r w:rsidR="003B1D84" w:rsidRPr="00D4425F">
        <w:rPr>
          <w:lang w:val="es-ES_tradnl"/>
        </w:rPr>
        <w:t>82/11</w:t>
      </w:r>
      <w:r w:rsidRPr="00D4425F">
        <w:rPr>
          <w:lang w:val="es-ES_tradnl"/>
        </w:rPr>
        <w:t> </w:t>
      </w:r>
      <w:r w:rsidR="003B1D84" w:rsidRPr="00D4425F">
        <w:rPr>
          <w:lang w:val="es-ES_tradnl"/>
        </w:rPr>
        <w:t>b)</w:t>
      </w:r>
      <w:r w:rsidR="003B1D84" w:rsidRPr="00D4425F">
        <w:rPr>
          <w:rStyle w:val="FootnoteReference"/>
          <w:lang w:val="es-ES_tradnl"/>
        </w:rPr>
        <w:footnoteReference w:id="14"/>
      </w:r>
      <w:r w:rsidRPr="00D4425F">
        <w:rPr>
          <w:lang w:val="es-ES_tradnl"/>
        </w:rPr>
        <w:t>,</w:t>
      </w:r>
      <w:r w:rsidR="003B1D84" w:rsidRPr="00D4425F">
        <w:rPr>
          <w:lang w:val="es-ES_tradnl"/>
        </w:rPr>
        <w:t xml:space="preserve"> </w:t>
      </w:r>
      <w:r w:rsidRPr="00D4425F">
        <w:rPr>
          <w:lang w:val="es-ES_tradnl"/>
        </w:rPr>
        <w:t>el Banco Mundial ha solicitado una nueva prórroga de la duración de un proyecto para las actividades de apoyo, tal como figura en cuadro 2</w:t>
      </w:r>
      <w:r w:rsidR="003B1D84" w:rsidRPr="00D4425F">
        <w:rPr>
          <w:lang w:val="es-ES_tradnl"/>
        </w:rPr>
        <w:t>.</w:t>
      </w:r>
    </w:p>
    <w:p w14:paraId="2E9F6603" w14:textId="75B9CBB9" w:rsidR="003B1D84" w:rsidRPr="00D4425F" w:rsidRDefault="00B50D09" w:rsidP="003B1D84">
      <w:pPr>
        <w:pStyle w:val="Heading1"/>
        <w:keepNext/>
        <w:keepLines/>
        <w:numPr>
          <w:ilvl w:val="0"/>
          <w:numId w:val="0"/>
        </w:numPr>
        <w:spacing w:after="0"/>
        <w:rPr>
          <w:b/>
          <w:lang w:val="es-ES_tradnl"/>
        </w:rPr>
      </w:pPr>
      <w:r w:rsidRPr="00D4425F">
        <w:rPr>
          <w:b/>
          <w:bCs/>
          <w:lang w:val="es-ES_tradnl"/>
        </w:rPr>
        <w:t>Cuadro</w:t>
      </w:r>
      <w:r w:rsidR="003B1D84" w:rsidRPr="00D4425F">
        <w:rPr>
          <w:b/>
          <w:lang w:val="es-ES_tradnl"/>
        </w:rPr>
        <w:t xml:space="preserve"> 2. Pro</w:t>
      </w:r>
      <w:r w:rsidR="000747CD" w:rsidRPr="00D4425F">
        <w:rPr>
          <w:b/>
          <w:lang w:val="es-ES_tradnl"/>
        </w:rPr>
        <w:t>yecto para el cual se ha solicitado una prórroga de la fecha de finalización</w:t>
      </w:r>
    </w:p>
    <w:tbl>
      <w:tblPr>
        <w:tblStyle w:val="TableGrid"/>
        <w:tblW w:w="9355" w:type="dxa"/>
        <w:tblLayout w:type="fixed"/>
        <w:tblLook w:val="04A0" w:firstRow="1" w:lastRow="0" w:firstColumn="1" w:lastColumn="0" w:noHBand="0" w:noVBand="1"/>
      </w:tblPr>
      <w:tblGrid>
        <w:gridCol w:w="1975"/>
        <w:gridCol w:w="1530"/>
        <w:gridCol w:w="1260"/>
        <w:gridCol w:w="2160"/>
        <w:gridCol w:w="1215"/>
        <w:gridCol w:w="1215"/>
      </w:tblGrid>
      <w:tr w:rsidR="003B1D84" w:rsidRPr="00D4425F" w14:paraId="71F19FC8" w14:textId="77777777" w:rsidTr="00E65E5D">
        <w:trPr>
          <w:tblHeader/>
        </w:trPr>
        <w:tc>
          <w:tcPr>
            <w:tcW w:w="1975" w:type="dxa"/>
            <w:tcMar>
              <w:left w:w="0" w:type="dxa"/>
              <w:right w:w="0" w:type="dxa"/>
            </w:tcMar>
            <w:vAlign w:val="center"/>
          </w:tcPr>
          <w:p w14:paraId="341946B3" w14:textId="448F69DB" w:rsidR="003B1D84" w:rsidRPr="00D4425F" w:rsidRDefault="000747CD" w:rsidP="00E65E5D">
            <w:pPr>
              <w:jc w:val="center"/>
              <w:rPr>
                <w:b/>
                <w:sz w:val="20"/>
                <w:lang w:val="es-ES_tradnl"/>
              </w:rPr>
            </w:pPr>
            <w:r w:rsidRPr="00D4425F">
              <w:rPr>
                <w:b/>
                <w:sz w:val="20"/>
                <w:lang w:val="es-ES_tradnl"/>
              </w:rPr>
              <w:t xml:space="preserve">País </w:t>
            </w:r>
            <w:r w:rsidR="003B1D84" w:rsidRPr="00D4425F">
              <w:rPr>
                <w:b/>
                <w:sz w:val="20"/>
                <w:lang w:val="es-ES_tradnl"/>
              </w:rPr>
              <w:t>/</w:t>
            </w:r>
            <w:r w:rsidRPr="00D4425F">
              <w:rPr>
                <w:b/>
                <w:sz w:val="20"/>
                <w:lang w:val="es-ES_tradnl"/>
              </w:rPr>
              <w:t>Código de proyecto</w:t>
            </w:r>
          </w:p>
        </w:tc>
        <w:tc>
          <w:tcPr>
            <w:tcW w:w="1530" w:type="dxa"/>
            <w:tcMar>
              <w:left w:w="0" w:type="dxa"/>
              <w:right w:w="0" w:type="dxa"/>
            </w:tcMar>
            <w:vAlign w:val="center"/>
          </w:tcPr>
          <w:p w14:paraId="48BA110D" w14:textId="0DC33C6C" w:rsidR="003B1D84" w:rsidRPr="00D4425F" w:rsidRDefault="000747CD" w:rsidP="00E65E5D">
            <w:pPr>
              <w:jc w:val="center"/>
              <w:rPr>
                <w:b/>
                <w:sz w:val="20"/>
                <w:lang w:val="es-ES_tradnl"/>
              </w:rPr>
            </w:pPr>
            <w:r w:rsidRPr="00D4425F">
              <w:rPr>
                <w:b/>
                <w:sz w:val="20"/>
                <w:lang w:val="es-ES_tradnl"/>
              </w:rPr>
              <w:t>Título del proyecto</w:t>
            </w:r>
          </w:p>
        </w:tc>
        <w:tc>
          <w:tcPr>
            <w:tcW w:w="1260" w:type="dxa"/>
            <w:tcMar>
              <w:left w:w="0" w:type="dxa"/>
              <w:right w:w="0" w:type="dxa"/>
            </w:tcMar>
            <w:vAlign w:val="center"/>
          </w:tcPr>
          <w:p w14:paraId="252CF944" w14:textId="3BB2CBE1" w:rsidR="003B1D84" w:rsidRPr="00D4425F" w:rsidRDefault="003B1D84" w:rsidP="00E65E5D">
            <w:pPr>
              <w:jc w:val="center"/>
              <w:rPr>
                <w:b/>
                <w:sz w:val="20"/>
                <w:lang w:val="es-ES_tradnl"/>
              </w:rPr>
            </w:pPr>
            <w:r w:rsidRPr="00D4425F">
              <w:rPr>
                <w:b/>
                <w:sz w:val="20"/>
                <w:lang w:val="es-ES_tradnl"/>
              </w:rPr>
              <w:t>D</w:t>
            </w:r>
            <w:r w:rsidR="000747CD" w:rsidRPr="00D4425F">
              <w:rPr>
                <w:b/>
                <w:sz w:val="20"/>
                <w:lang w:val="es-ES_tradnl"/>
              </w:rPr>
              <w:t>esembolso</w:t>
            </w:r>
            <w:r w:rsidRPr="00D4425F">
              <w:rPr>
                <w:b/>
                <w:sz w:val="20"/>
                <w:lang w:val="es-ES_tradnl"/>
              </w:rPr>
              <w:t xml:space="preserve"> (%)</w:t>
            </w:r>
          </w:p>
        </w:tc>
        <w:tc>
          <w:tcPr>
            <w:tcW w:w="2160" w:type="dxa"/>
            <w:tcMar>
              <w:left w:w="0" w:type="dxa"/>
              <w:right w:w="0" w:type="dxa"/>
            </w:tcMar>
            <w:vAlign w:val="center"/>
          </w:tcPr>
          <w:p w14:paraId="49635B80" w14:textId="5CB19EC2" w:rsidR="003B1D84" w:rsidRPr="00D4425F" w:rsidRDefault="000747CD" w:rsidP="00E65E5D">
            <w:pPr>
              <w:jc w:val="center"/>
              <w:rPr>
                <w:b/>
                <w:sz w:val="20"/>
                <w:lang w:val="es-ES_tradnl"/>
              </w:rPr>
            </w:pPr>
            <w:r w:rsidRPr="00D4425F">
              <w:rPr>
                <w:b/>
                <w:sz w:val="20"/>
                <w:lang w:val="es-ES_tradnl"/>
              </w:rPr>
              <w:t>Estado</w:t>
            </w:r>
            <w:r w:rsidR="003B1D84" w:rsidRPr="00D4425F">
              <w:rPr>
                <w:b/>
                <w:sz w:val="20"/>
                <w:lang w:val="es-ES_tradnl"/>
              </w:rPr>
              <w:t xml:space="preserve"> / </w:t>
            </w:r>
            <w:r w:rsidR="00766FBD" w:rsidRPr="00D4425F">
              <w:rPr>
                <w:b/>
                <w:sz w:val="20"/>
                <w:lang w:val="es-ES_tradnl"/>
              </w:rPr>
              <w:t>Cuestiones</w:t>
            </w:r>
          </w:p>
        </w:tc>
        <w:tc>
          <w:tcPr>
            <w:tcW w:w="1215" w:type="dxa"/>
            <w:tcMar>
              <w:left w:w="0" w:type="dxa"/>
              <w:right w:w="0" w:type="dxa"/>
            </w:tcMar>
            <w:vAlign w:val="center"/>
          </w:tcPr>
          <w:p w14:paraId="03BA2761" w14:textId="180326C3" w:rsidR="003B1D84" w:rsidRPr="00D4425F" w:rsidRDefault="000747CD" w:rsidP="00E65E5D">
            <w:pPr>
              <w:jc w:val="center"/>
              <w:rPr>
                <w:b/>
                <w:sz w:val="20"/>
                <w:lang w:val="es-ES_tradnl"/>
              </w:rPr>
            </w:pPr>
            <w:r w:rsidRPr="00D4425F">
              <w:rPr>
                <w:b/>
                <w:sz w:val="20"/>
                <w:lang w:val="es-ES_tradnl"/>
              </w:rPr>
              <w:t>Fecha de finalización revisada</w:t>
            </w:r>
          </w:p>
        </w:tc>
        <w:tc>
          <w:tcPr>
            <w:tcW w:w="1215" w:type="dxa"/>
            <w:tcMar>
              <w:left w:w="0" w:type="dxa"/>
              <w:right w:w="0" w:type="dxa"/>
            </w:tcMar>
            <w:vAlign w:val="center"/>
          </w:tcPr>
          <w:p w14:paraId="17855A9B" w14:textId="55BC8400" w:rsidR="003B1D84" w:rsidRPr="00D4425F" w:rsidRDefault="000747CD" w:rsidP="00E65E5D">
            <w:pPr>
              <w:jc w:val="center"/>
              <w:rPr>
                <w:b/>
                <w:sz w:val="20"/>
                <w:lang w:val="es-ES_tradnl"/>
              </w:rPr>
            </w:pPr>
            <w:r w:rsidRPr="00D4425F">
              <w:rPr>
                <w:b/>
                <w:sz w:val="20"/>
                <w:lang w:val="es-ES_tradnl"/>
              </w:rPr>
              <w:t>Fecha de finalización solicitada</w:t>
            </w:r>
          </w:p>
        </w:tc>
      </w:tr>
      <w:tr w:rsidR="003B1D84" w:rsidRPr="00D4425F" w14:paraId="4171F41C" w14:textId="77777777" w:rsidTr="00E65E5D">
        <w:tc>
          <w:tcPr>
            <w:tcW w:w="1975" w:type="dxa"/>
            <w:tcMar>
              <w:left w:w="58" w:type="dxa"/>
              <w:right w:w="0" w:type="dxa"/>
            </w:tcMar>
          </w:tcPr>
          <w:p w14:paraId="5D8BB3B1" w14:textId="3024D73A" w:rsidR="003B1D84" w:rsidRPr="00D4425F" w:rsidRDefault="007468E5" w:rsidP="00E65E5D">
            <w:pPr>
              <w:rPr>
                <w:sz w:val="20"/>
                <w:lang w:val="es-ES_tradnl"/>
              </w:rPr>
            </w:pPr>
            <w:r w:rsidRPr="00D4425F">
              <w:rPr>
                <w:sz w:val="20"/>
                <w:lang w:val="es-ES_tradnl"/>
              </w:rPr>
              <w:t>Tailandia</w:t>
            </w:r>
          </w:p>
          <w:p w14:paraId="537966D7" w14:textId="77777777" w:rsidR="003B1D84" w:rsidRPr="00D4425F" w:rsidRDefault="003B1D84" w:rsidP="00E65E5D">
            <w:pPr>
              <w:rPr>
                <w:sz w:val="20"/>
                <w:lang w:val="es-ES_tradnl"/>
              </w:rPr>
            </w:pPr>
            <w:r w:rsidRPr="00D4425F">
              <w:rPr>
                <w:sz w:val="20"/>
                <w:lang w:val="es-ES_tradnl"/>
              </w:rPr>
              <w:t>THA/SEV/80/TAS/01+</w:t>
            </w:r>
          </w:p>
        </w:tc>
        <w:tc>
          <w:tcPr>
            <w:tcW w:w="1530" w:type="dxa"/>
            <w:tcMar>
              <w:left w:w="58" w:type="dxa"/>
              <w:right w:w="58" w:type="dxa"/>
            </w:tcMar>
          </w:tcPr>
          <w:p w14:paraId="736B2244" w14:textId="08AB6680" w:rsidR="003B1D84" w:rsidRPr="00D4425F" w:rsidRDefault="000747CD" w:rsidP="00E65E5D">
            <w:pPr>
              <w:jc w:val="left"/>
              <w:rPr>
                <w:sz w:val="20"/>
                <w:lang w:val="es-ES_tradnl"/>
              </w:rPr>
            </w:pPr>
            <w:r w:rsidRPr="00D4425F">
              <w:rPr>
                <w:sz w:val="20"/>
                <w:lang w:val="es-ES_tradnl"/>
              </w:rPr>
              <w:t xml:space="preserve">Actividades de apoyo para la eliminación de </w:t>
            </w:r>
            <w:r w:rsidR="003B1D84" w:rsidRPr="00D4425F">
              <w:rPr>
                <w:sz w:val="20"/>
                <w:lang w:val="es-ES_tradnl"/>
              </w:rPr>
              <w:t>HFC</w:t>
            </w:r>
          </w:p>
        </w:tc>
        <w:tc>
          <w:tcPr>
            <w:tcW w:w="1260" w:type="dxa"/>
            <w:tcMar>
              <w:left w:w="58" w:type="dxa"/>
              <w:right w:w="58" w:type="dxa"/>
            </w:tcMar>
          </w:tcPr>
          <w:p w14:paraId="700E7493" w14:textId="77777777" w:rsidR="003B1D84" w:rsidRPr="00D4425F" w:rsidRDefault="003B1D84" w:rsidP="00E65E5D">
            <w:pPr>
              <w:jc w:val="center"/>
              <w:rPr>
                <w:sz w:val="20"/>
                <w:lang w:val="es-ES_tradnl"/>
              </w:rPr>
            </w:pPr>
            <w:r w:rsidRPr="00D4425F">
              <w:rPr>
                <w:sz w:val="20"/>
                <w:lang w:val="es-ES_tradnl"/>
              </w:rPr>
              <w:t>39</w:t>
            </w:r>
          </w:p>
        </w:tc>
        <w:tc>
          <w:tcPr>
            <w:tcW w:w="2160" w:type="dxa"/>
            <w:tcMar>
              <w:left w:w="58" w:type="dxa"/>
              <w:right w:w="58" w:type="dxa"/>
            </w:tcMar>
          </w:tcPr>
          <w:p w14:paraId="759B1E90" w14:textId="0E4BE51B" w:rsidR="003B1D84" w:rsidRPr="00D4425F" w:rsidRDefault="003B1D84" w:rsidP="00E65E5D">
            <w:pPr>
              <w:jc w:val="left"/>
              <w:rPr>
                <w:sz w:val="20"/>
                <w:lang w:val="es-ES_tradnl"/>
              </w:rPr>
            </w:pPr>
            <w:r w:rsidRPr="00D4425F">
              <w:rPr>
                <w:sz w:val="20"/>
                <w:lang w:val="es-ES_tradnl"/>
              </w:rPr>
              <w:t>D</w:t>
            </w:r>
            <w:r w:rsidR="000747CD" w:rsidRPr="00D4425F">
              <w:rPr>
                <w:sz w:val="20"/>
                <w:lang w:val="es-ES_tradnl"/>
              </w:rPr>
              <w:t xml:space="preserve">ebido a la restricciones de la </w:t>
            </w:r>
            <w:r w:rsidRPr="00D4425F">
              <w:rPr>
                <w:sz w:val="20"/>
                <w:lang w:val="es-ES_tradnl"/>
              </w:rPr>
              <w:t>COVID</w:t>
            </w:r>
            <w:r w:rsidRPr="00D4425F">
              <w:rPr>
                <w:sz w:val="20"/>
                <w:lang w:val="es-ES_tradnl"/>
              </w:rPr>
              <w:noBreakHyphen/>
              <w:t xml:space="preserve">19, </w:t>
            </w:r>
            <w:r w:rsidR="000747CD" w:rsidRPr="00D4425F">
              <w:rPr>
                <w:sz w:val="20"/>
                <w:lang w:val="es-ES_tradnl"/>
              </w:rPr>
              <w:t xml:space="preserve">hubo demoras en la finalización de los talleres para los interesados </w:t>
            </w:r>
          </w:p>
        </w:tc>
        <w:tc>
          <w:tcPr>
            <w:tcW w:w="1215" w:type="dxa"/>
            <w:tcMar>
              <w:left w:w="58" w:type="dxa"/>
              <w:right w:w="58" w:type="dxa"/>
            </w:tcMar>
          </w:tcPr>
          <w:p w14:paraId="5AF0818F" w14:textId="52739147" w:rsidR="003B1D84" w:rsidRPr="00D4425F" w:rsidRDefault="003B1D84" w:rsidP="00E65E5D">
            <w:pPr>
              <w:jc w:val="right"/>
              <w:rPr>
                <w:sz w:val="20"/>
                <w:lang w:val="es-ES_tradnl"/>
              </w:rPr>
            </w:pPr>
            <w:r w:rsidRPr="00D4425F">
              <w:rPr>
                <w:sz w:val="20"/>
                <w:lang w:val="es-ES_tradnl"/>
              </w:rPr>
              <w:t>Sep</w:t>
            </w:r>
            <w:r w:rsidR="00A711C5" w:rsidRPr="00D4425F">
              <w:rPr>
                <w:sz w:val="20"/>
                <w:lang w:val="es-ES_tradnl"/>
              </w:rPr>
              <w:t xml:space="preserve">tiembre de </w:t>
            </w:r>
            <w:r w:rsidRPr="00D4425F">
              <w:rPr>
                <w:sz w:val="20"/>
                <w:lang w:val="es-ES_tradnl"/>
              </w:rPr>
              <w:t>2021</w:t>
            </w:r>
          </w:p>
        </w:tc>
        <w:tc>
          <w:tcPr>
            <w:tcW w:w="1215" w:type="dxa"/>
            <w:tcMar>
              <w:left w:w="58" w:type="dxa"/>
              <w:right w:w="58" w:type="dxa"/>
            </w:tcMar>
          </w:tcPr>
          <w:p w14:paraId="57A71F8B" w14:textId="620D1295" w:rsidR="003B1D84" w:rsidRPr="00D4425F" w:rsidRDefault="003B1D84" w:rsidP="00E65E5D">
            <w:pPr>
              <w:jc w:val="right"/>
              <w:rPr>
                <w:sz w:val="20"/>
                <w:lang w:val="es-ES_tradnl"/>
              </w:rPr>
            </w:pPr>
            <w:r w:rsidRPr="00D4425F">
              <w:rPr>
                <w:sz w:val="20"/>
                <w:lang w:val="es-ES_tradnl"/>
              </w:rPr>
              <w:t>D</w:t>
            </w:r>
            <w:r w:rsidR="005C4B0C" w:rsidRPr="00D4425F">
              <w:rPr>
                <w:sz w:val="20"/>
                <w:lang w:val="es-ES_tradnl"/>
              </w:rPr>
              <w:t xml:space="preserve">iciembre </w:t>
            </w:r>
            <w:r w:rsidR="00A711C5" w:rsidRPr="00D4425F">
              <w:rPr>
                <w:sz w:val="20"/>
                <w:lang w:val="es-ES_tradnl"/>
              </w:rPr>
              <w:t>de</w:t>
            </w:r>
            <w:r w:rsidR="00AA3E4D" w:rsidRPr="00D4425F">
              <w:rPr>
                <w:sz w:val="20"/>
                <w:lang w:val="es-ES_tradnl"/>
              </w:rPr>
              <w:t xml:space="preserve"> </w:t>
            </w:r>
            <w:r w:rsidRPr="00D4425F">
              <w:rPr>
                <w:sz w:val="20"/>
                <w:lang w:val="es-ES_tradnl"/>
              </w:rPr>
              <w:t>2021</w:t>
            </w:r>
          </w:p>
        </w:tc>
      </w:tr>
    </w:tbl>
    <w:p w14:paraId="4BAE9D21" w14:textId="77777777" w:rsidR="003B1D84" w:rsidRPr="00D4425F" w:rsidRDefault="003B1D84" w:rsidP="003B1D84">
      <w:pPr>
        <w:rPr>
          <w:lang w:val="es-ES_tradnl"/>
        </w:rPr>
      </w:pPr>
    </w:p>
    <w:p w14:paraId="2906CFF0" w14:textId="6D9F8B4B" w:rsidR="004566AF" w:rsidRPr="00D4425F" w:rsidRDefault="004566AF" w:rsidP="004566AF">
      <w:pPr>
        <w:pStyle w:val="Heading1"/>
        <w:rPr>
          <w:lang w:val="es-ES_tradnl"/>
        </w:rPr>
      </w:pPr>
      <w:r w:rsidRPr="00D4425F">
        <w:rPr>
          <w:lang w:val="es-ES_tradnl"/>
        </w:rPr>
        <w:t>El proyecto de inversión relativo a la eliminación de 8</w:t>
      </w:r>
      <w:r w:rsidR="007468E5" w:rsidRPr="00D4425F">
        <w:rPr>
          <w:lang w:val="es-ES_tradnl"/>
        </w:rPr>
        <w:t>,</w:t>
      </w:r>
      <w:r w:rsidRPr="00D4425F">
        <w:rPr>
          <w:lang w:val="es-ES_tradnl"/>
        </w:rPr>
        <w:t>8 tm de HFC (12</w:t>
      </w:r>
      <w:r w:rsidR="00A516A5" w:rsidRPr="00D4425F">
        <w:rPr>
          <w:lang w:val="es-ES_tradnl"/>
        </w:rPr>
        <w:t> </w:t>
      </w:r>
      <w:r w:rsidRPr="00D4425F">
        <w:rPr>
          <w:lang w:val="es-ES_tradnl"/>
        </w:rPr>
        <w:t xml:space="preserve">555 tm </w:t>
      </w:r>
      <w:r w:rsidRPr="00D4425F">
        <w:rPr>
          <w:rFonts w:eastAsia="MS Mincho"/>
          <w:lang w:val="es-ES_tradnl"/>
        </w:rPr>
        <w:t>CO</w:t>
      </w:r>
      <w:r w:rsidRPr="00D4425F">
        <w:rPr>
          <w:rFonts w:eastAsia="MS Mincho"/>
          <w:vertAlign w:val="subscript"/>
          <w:lang w:val="es-ES_tradnl"/>
        </w:rPr>
        <w:t>2</w:t>
      </w:r>
      <w:r w:rsidRPr="00D4425F">
        <w:rPr>
          <w:lang w:val="es-ES_tradnl"/>
        </w:rPr>
        <w:t xml:space="preserve"> equivalente) se encuentra en ejecución. </w:t>
      </w:r>
      <w:r w:rsidR="007468E5" w:rsidRPr="00D4425F">
        <w:rPr>
          <w:lang w:val="es-ES_tradnl"/>
        </w:rPr>
        <w:t>Se han instalado l</w:t>
      </w:r>
      <w:r w:rsidRPr="00D4425F">
        <w:rPr>
          <w:lang w:val="es-ES_tradnl"/>
        </w:rPr>
        <w:t xml:space="preserve">os equipos </w:t>
      </w:r>
      <w:r w:rsidR="00180BD4" w:rsidRPr="00D4425F">
        <w:rPr>
          <w:lang w:val="es-ES_tradnl"/>
        </w:rPr>
        <w:t>en</w:t>
      </w:r>
      <w:r w:rsidRPr="00D4425F">
        <w:rPr>
          <w:lang w:val="es-ES_tradnl"/>
        </w:rPr>
        <w:t xml:space="preserve"> la planta de producción </w:t>
      </w:r>
      <w:r w:rsidR="007468E5" w:rsidRPr="00D4425F">
        <w:rPr>
          <w:lang w:val="es-ES_tradnl"/>
        </w:rPr>
        <w:t>y la inspección material se ha demorado debido a las restricciones de la COVID-19; la finalización del proyecto está prevista para el cierre de 2021.</w:t>
      </w:r>
    </w:p>
    <w:p w14:paraId="4027508F" w14:textId="688767E4" w:rsidR="004566AF" w:rsidRPr="00D4425F" w:rsidRDefault="004566AF" w:rsidP="004566AF">
      <w:pPr>
        <w:pStyle w:val="Heading1"/>
        <w:rPr>
          <w:lang w:val="es-ES_tradnl"/>
        </w:rPr>
      </w:pPr>
      <w:r w:rsidRPr="00D4425F">
        <w:rPr>
          <w:lang w:val="es-ES_tradnl"/>
        </w:rPr>
        <w:t>Del financiamiento total aprobado de 963</w:t>
      </w:r>
      <w:r w:rsidR="009924F8" w:rsidRPr="00D4425F">
        <w:rPr>
          <w:lang w:val="es-ES_tradnl"/>
        </w:rPr>
        <w:t> </w:t>
      </w:r>
      <w:r w:rsidRPr="00D4425F">
        <w:rPr>
          <w:lang w:val="es-ES_tradnl"/>
        </w:rPr>
        <w:t>514 $EUA se han desembolsado 395</w:t>
      </w:r>
      <w:r w:rsidR="009924F8" w:rsidRPr="00D4425F">
        <w:rPr>
          <w:lang w:val="es-ES_tradnl"/>
        </w:rPr>
        <w:t> </w:t>
      </w:r>
      <w:r w:rsidRPr="00D4425F">
        <w:rPr>
          <w:lang w:val="es-ES_tradnl"/>
        </w:rPr>
        <w:t>451 $EUA, lo que representa una tasa de desembolso del 41 por ciento.</w:t>
      </w:r>
    </w:p>
    <w:p w14:paraId="41731090" w14:textId="266EFFD3" w:rsidR="003B1D84" w:rsidRPr="00D4425F" w:rsidRDefault="003B1D84" w:rsidP="003B1D84">
      <w:pPr>
        <w:pStyle w:val="Heading1"/>
        <w:numPr>
          <w:ilvl w:val="0"/>
          <w:numId w:val="0"/>
        </w:numPr>
        <w:jc w:val="left"/>
        <w:rPr>
          <w:b/>
          <w:lang w:val="es-ES_tradnl"/>
        </w:rPr>
      </w:pPr>
      <w:r w:rsidRPr="00D4425F">
        <w:rPr>
          <w:b/>
          <w:lang w:val="es-ES_tradnl"/>
        </w:rPr>
        <w:t>Recom</w:t>
      </w:r>
      <w:r w:rsidR="00A62472" w:rsidRPr="00D4425F">
        <w:rPr>
          <w:b/>
          <w:lang w:val="es-ES_tradnl"/>
        </w:rPr>
        <w:t>endación</w:t>
      </w:r>
    </w:p>
    <w:p w14:paraId="764F3528" w14:textId="19FF7A3F" w:rsidR="003B1D84" w:rsidRPr="00D4425F" w:rsidRDefault="004566AF" w:rsidP="003B1D84">
      <w:pPr>
        <w:pStyle w:val="Heading1"/>
        <w:rPr>
          <w:lang w:val="es-ES_tradnl"/>
        </w:rPr>
      </w:pPr>
      <w:r w:rsidRPr="00D4425F">
        <w:rPr>
          <w:lang w:val="es-ES_tradnl"/>
        </w:rPr>
        <w:t>El Comité Ejecutivo podrá estimar oportuno</w:t>
      </w:r>
      <w:r w:rsidR="003B1D84" w:rsidRPr="00D4425F">
        <w:rPr>
          <w:lang w:val="es-ES_tradnl"/>
        </w:rPr>
        <w:t>:</w:t>
      </w:r>
    </w:p>
    <w:p w14:paraId="57B73F5C" w14:textId="22E693FF" w:rsidR="003B1D84" w:rsidRPr="00D4425F" w:rsidRDefault="004566AF" w:rsidP="003B1D84">
      <w:pPr>
        <w:pStyle w:val="Heading2"/>
        <w:rPr>
          <w:lang w:val="es-ES_tradnl"/>
        </w:rPr>
      </w:pPr>
      <w:r w:rsidRPr="00D4425F">
        <w:rPr>
          <w:lang w:val="es-ES_tradnl"/>
        </w:rPr>
        <w:t>Tomar nota del informe sobre la marcha de las actividades del Banco Mundial al 31 de diciembre de 2020 recogido en el documento UNEP/OzL.Pro/ExCom/88/17</w:t>
      </w:r>
      <w:r w:rsidR="003B1D84" w:rsidRPr="00D4425F">
        <w:rPr>
          <w:lang w:val="es-ES_tradnl"/>
        </w:rPr>
        <w:t xml:space="preserve">; </w:t>
      </w:r>
    </w:p>
    <w:p w14:paraId="2C0681C4" w14:textId="1F82D282" w:rsidR="003B1D84" w:rsidRPr="00D4425F" w:rsidRDefault="004566AF" w:rsidP="003249F9">
      <w:pPr>
        <w:pStyle w:val="Heading2"/>
        <w:numPr>
          <w:ilvl w:val="1"/>
          <w:numId w:val="1"/>
        </w:numPr>
        <w:rPr>
          <w:lang w:val="es-ES_tradnl"/>
        </w:rPr>
      </w:pPr>
      <w:r w:rsidRPr="00D4425F">
        <w:rPr>
          <w:lang w:val="es-ES_tradnl"/>
        </w:rPr>
        <w:t>Aprobar la prórroga</w:t>
      </w:r>
      <w:r w:rsidR="002839C6" w:rsidRPr="00D4425F">
        <w:rPr>
          <w:lang w:val="es-ES_tradnl"/>
        </w:rPr>
        <w:t xml:space="preserve"> de la fecha de terminación</w:t>
      </w:r>
      <w:r w:rsidRPr="00D4425F">
        <w:rPr>
          <w:lang w:val="es-ES_tradnl"/>
        </w:rPr>
        <w:t>, al</w:t>
      </w:r>
      <w:r w:rsidR="003B1D84" w:rsidRPr="00D4425F">
        <w:rPr>
          <w:lang w:val="es-ES_tradnl"/>
        </w:rPr>
        <w:t xml:space="preserve"> 31 </w:t>
      </w:r>
      <w:r w:rsidRPr="00D4425F">
        <w:rPr>
          <w:lang w:val="es-ES_tradnl"/>
        </w:rPr>
        <w:t xml:space="preserve">de diciembre de </w:t>
      </w:r>
      <w:r w:rsidR="003B1D84" w:rsidRPr="00D4425F">
        <w:rPr>
          <w:lang w:val="es-ES_tradnl"/>
        </w:rPr>
        <w:t xml:space="preserve">2021, </w:t>
      </w:r>
      <w:r w:rsidRPr="00D4425F">
        <w:rPr>
          <w:lang w:val="es-ES_tradnl"/>
        </w:rPr>
        <w:t xml:space="preserve">de las actividades de apoyo para la eliminación de HFC para </w:t>
      </w:r>
      <w:r w:rsidR="007468E5" w:rsidRPr="00D4425F">
        <w:rPr>
          <w:lang w:val="es-ES_tradnl"/>
        </w:rPr>
        <w:t>Tailandia</w:t>
      </w:r>
      <w:r w:rsidRPr="00D4425F">
        <w:rPr>
          <w:lang w:val="es-ES_tradnl"/>
        </w:rPr>
        <w:t xml:space="preserve"> </w:t>
      </w:r>
      <w:r w:rsidR="003B1D84" w:rsidRPr="00D4425F">
        <w:rPr>
          <w:lang w:val="es-ES_tradnl"/>
        </w:rPr>
        <w:t xml:space="preserve">(THA/SEV/80/TAS/01+), </w:t>
      </w:r>
      <w:r w:rsidR="0041680B" w:rsidRPr="00D4425F">
        <w:rPr>
          <w:lang w:val="es-ES_tradnl"/>
        </w:rPr>
        <w:t xml:space="preserve">a fin de posibilitar la realización de las </w:t>
      </w:r>
      <w:r w:rsidR="002839C6" w:rsidRPr="00D4425F">
        <w:rPr>
          <w:lang w:val="es-ES_tradnl"/>
        </w:rPr>
        <w:t xml:space="preserve">restantes actividades en curso </w:t>
      </w:r>
      <w:r w:rsidR="0041680B" w:rsidRPr="00D4425F">
        <w:rPr>
          <w:lang w:val="es-ES_tradnl"/>
        </w:rPr>
        <w:t xml:space="preserve">consignadas en </w:t>
      </w:r>
      <w:r w:rsidR="002839C6" w:rsidRPr="00D4425F">
        <w:rPr>
          <w:lang w:val="es-ES_tradnl"/>
        </w:rPr>
        <w:t>el cuadro 2 del documento UNEP/OzL.Pro/ExCom/88/17; y</w:t>
      </w:r>
    </w:p>
    <w:p w14:paraId="10AD11C6" w14:textId="68323E73" w:rsidR="003B1D84" w:rsidRPr="00D4425F" w:rsidRDefault="004566AF" w:rsidP="003B1D84">
      <w:pPr>
        <w:pStyle w:val="Heading2"/>
        <w:rPr>
          <w:lang w:val="es-ES_tradnl"/>
        </w:rPr>
      </w:pPr>
      <w:r w:rsidRPr="00D4425F">
        <w:rPr>
          <w:lang w:val="es-ES_tradnl"/>
        </w:rPr>
        <w:t>Aprobar las recomendaciones relativas a proyectos en curso con requisitos específicos que figuran en el Anexo I al presente documento</w:t>
      </w:r>
      <w:r w:rsidR="003B1D84" w:rsidRPr="00D4425F">
        <w:rPr>
          <w:lang w:val="es-ES_tradnl"/>
        </w:rPr>
        <w:t>.</w:t>
      </w:r>
    </w:p>
    <w:p w14:paraId="5A8F9D0A" w14:textId="77777777" w:rsidR="003B1D84" w:rsidRPr="00D4425F" w:rsidRDefault="003B1D84" w:rsidP="003B1D84">
      <w:pPr>
        <w:rPr>
          <w:lang w:val="es-ES_tradnl"/>
        </w:rPr>
      </w:pPr>
    </w:p>
    <w:p w14:paraId="528866BE" w14:textId="77777777" w:rsidR="003B1D84" w:rsidRPr="00D4425F" w:rsidRDefault="003B1D84" w:rsidP="003B1D84">
      <w:pPr>
        <w:rPr>
          <w:lang w:val="es-ES_tradnl"/>
        </w:rPr>
      </w:pPr>
    </w:p>
    <w:p w14:paraId="55DA6642" w14:textId="77777777" w:rsidR="003B1D84" w:rsidRPr="00D4425F" w:rsidRDefault="003B1D84" w:rsidP="003B1D84">
      <w:pPr>
        <w:rPr>
          <w:lang w:val="es-ES_tradnl"/>
        </w:rPr>
        <w:sectPr w:rsidR="003B1D84" w:rsidRPr="00D4425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691C6A5" w14:textId="3126CD81" w:rsidR="003B1D84" w:rsidRPr="00D4425F" w:rsidRDefault="003B1D84" w:rsidP="003B1D84">
      <w:pPr>
        <w:tabs>
          <w:tab w:val="left" w:pos="5560"/>
        </w:tabs>
        <w:jc w:val="center"/>
        <w:rPr>
          <w:b/>
          <w:bCs/>
          <w:lang w:val="es-ES_tradnl"/>
        </w:rPr>
      </w:pPr>
      <w:r w:rsidRPr="00D4425F">
        <w:rPr>
          <w:b/>
          <w:bCs/>
          <w:lang w:val="es-ES_tradnl"/>
        </w:rPr>
        <w:t>Anex</w:t>
      </w:r>
      <w:r w:rsidR="00D14BFB" w:rsidRPr="00D4425F">
        <w:rPr>
          <w:b/>
          <w:bCs/>
          <w:lang w:val="es-ES_tradnl"/>
        </w:rPr>
        <w:t>o</w:t>
      </w:r>
      <w:r w:rsidRPr="00D4425F">
        <w:rPr>
          <w:b/>
          <w:bCs/>
          <w:lang w:val="es-ES_tradnl"/>
        </w:rPr>
        <w:t xml:space="preserve"> I</w:t>
      </w:r>
    </w:p>
    <w:p w14:paraId="117E8B86" w14:textId="77777777" w:rsidR="003B1D84" w:rsidRPr="00D4425F" w:rsidRDefault="003B1D84" w:rsidP="003B1D84">
      <w:pPr>
        <w:tabs>
          <w:tab w:val="left" w:pos="5560"/>
        </w:tabs>
        <w:jc w:val="center"/>
        <w:rPr>
          <w:b/>
          <w:bCs/>
          <w:lang w:val="es-ES_tradnl"/>
        </w:rPr>
      </w:pPr>
    </w:p>
    <w:p w14:paraId="3EBB5684" w14:textId="62484258" w:rsidR="003B1D84" w:rsidRPr="00D4425F" w:rsidRDefault="007468E5" w:rsidP="00971EEA">
      <w:pPr>
        <w:pStyle w:val="Heading2"/>
        <w:numPr>
          <w:ilvl w:val="0"/>
          <w:numId w:val="0"/>
        </w:numPr>
        <w:jc w:val="center"/>
        <w:rPr>
          <w:b/>
          <w:lang w:val="es-ES_tradnl"/>
        </w:rPr>
      </w:pPr>
      <w:r w:rsidRPr="00D4425F">
        <w:rPr>
          <w:b/>
          <w:lang w:val="es-ES_tradnl"/>
        </w:rPr>
        <w:t xml:space="preserve">PROYECTOS EN CURSO CON </w:t>
      </w:r>
      <w:r w:rsidR="00C11F8A" w:rsidRPr="00D4425F">
        <w:rPr>
          <w:b/>
          <w:lang w:val="es-ES_tradnl"/>
        </w:rPr>
        <w:t>CUESTIONES</w:t>
      </w:r>
      <w:r w:rsidRPr="00D4425F">
        <w:rPr>
          <w:b/>
          <w:lang w:val="es-ES_tradnl"/>
        </w:rPr>
        <w:t xml:space="preserve"> PENDIENTES EN EL INFORME SOBRE LA MARCHA DE LAS ACTIVIDADES DEL </w:t>
      </w:r>
      <w:r w:rsidRPr="00D4425F">
        <w:rPr>
          <w:b/>
          <w:lang w:val="es-ES_tradnl"/>
        </w:rPr>
        <w:br/>
        <w:t>BANCO MUNDIAL</w:t>
      </w:r>
    </w:p>
    <w:tbl>
      <w:tblPr>
        <w:tblW w:w="14175" w:type="dxa"/>
        <w:tblInd w:w="-5" w:type="dxa"/>
        <w:tblLook w:val="04A0" w:firstRow="1" w:lastRow="0" w:firstColumn="1" w:lastColumn="0" w:noHBand="0" w:noVBand="1"/>
      </w:tblPr>
      <w:tblGrid>
        <w:gridCol w:w="2268"/>
        <w:gridCol w:w="4040"/>
        <w:gridCol w:w="1347"/>
        <w:gridCol w:w="1984"/>
        <w:gridCol w:w="4536"/>
      </w:tblGrid>
      <w:tr w:rsidR="007468E5" w:rsidRPr="00D4425F" w14:paraId="5D535AD0" w14:textId="77777777" w:rsidTr="008B20C4">
        <w:trPr>
          <w:trHeight w:val="689"/>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2E0B1" w14:textId="1BCDA0BE" w:rsidR="007468E5" w:rsidRPr="00D4425F" w:rsidRDefault="007468E5" w:rsidP="007468E5">
            <w:pPr>
              <w:jc w:val="left"/>
              <w:rPr>
                <w:b/>
                <w:bCs/>
                <w:sz w:val="20"/>
                <w:szCs w:val="20"/>
                <w:lang w:val="es-ES_tradnl" w:eastAsia="en-CA"/>
              </w:rPr>
            </w:pPr>
            <w:r w:rsidRPr="00D4425F">
              <w:rPr>
                <w:b/>
                <w:spacing w:val="-3"/>
                <w:lang w:val="es-ES_tradnl"/>
              </w:rPr>
              <w:br w:type="page"/>
            </w:r>
            <w:r w:rsidRPr="00D4425F">
              <w:rPr>
                <w:b/>
                <w:bCs/>
                <w:sz w:val="20"/>
                <w:szCs w:val="20"/>
                <w:lang w:val="es-ES_tradnl" w:eastAsia="en-CA"/>
              </w:rPr>
              <w:t>País y código</w:t>
            </w:r>
          </w:p>
        </w:tc>
        <w:tc>
          <w:tcPr>
            <w:tcW w:w="4040" w:type="dxa"/>
            <w:tcBorders>
              <w:top w:val="single" w:sz="4" w:space="0" w:color="auto"/>
              <w:left w:val="nil"/>
              <w:bottom w:val="single" w:sz="4" w:space="0" w:color="auto"/>
              <w:right w:val="single" w:sz="4" w:space="0" w:color="auto"/>
            </w:tcBorders>
            <w:shd w:val="clear" w:color="auto" w:fill="auto"/>
            <w:vAlign w:val="center"/>
            <w:hideMark/>
          </w:tcPr>
          <w:p w14:paraId="07A2BEDF" w14:textId="1DE405FD" w:rsidR="007468E5" w:rsidRPr="00D4425F" w:rsidRDefault="007468E5" w:rsidP="007468E5">
            <w:pPr>
              <w:jc w:val="center"/>
              <w:rPr>
                <w:b/>
                <w:bCs/>
                <w:sz w:val="20"/>
                <w:szCs w:val="20"/>
                <w:lang w:val="es-ES_tradnl" w:eastAsia="en-CA"/>
              </w:rPr>
            </w:pPr>
            <w:r w:rsidRPr="00D4425F">
              <w:rPr>
                <w:b/>
                <w:bCs/>
                <w:sz w:val="20"/>
                <w:szCs w:val="20"/>
                <w:lang w:val="es-ES_tradnl" w:eastAsia="en-CA"/>
              </w:rPr>
              <w:t>Título</w:t>
            </w:r>
          </w:p>
        </w:tc>
        <w:tc>
          <w:tcPr>
            <w:tcW w:w="1347" w:type="dxa"/>
            <w:tcBorders>
              <w:top w:val="single" w:sz="4" w:space="0" w:color="auto"/>
              <w:left w:val="nil"/>
              <w:bottom w:val="single" w:sz="4" w:space="0" w:color="auto"/>
              <w:right w:val="single" w:sz="4" w:space="0" w:color="auto"/>
            </w:tcBorders>
            <w:shd w:val="clear" w:color="auto" w:fill="auto"/>
            <w:vAlign w:val="center"/>
            <w:hideMark/>
          </w:tcPr>
          <w:p w14:paraId="0A65FF10" w14:textId="77777777" w:rsidR="007468E5" w:rsidRPr="00D4425F" w:rsidRDefault="007468E5" w:rsidP="007468E5">
            <w:pPr>
              <w:jc w:val="center"/>
              <w:rPr>
                <w:b/>
                <w:bCs/>
                <w:sz w:val="20"/>
                <w:szCs w:val="20"/>
                <w:lang w:val="es-ES_tradnl" w:eastAsia="en-CA"/>
              </w:rPr>
            </w:pPr>
            <w:r w:rsidRPr="00D4425F">
              <w:rPr>
                <w:b/>
                <w:bCs/>
                <w:sz w:val="20"/>
                <w:szCs w:val="20"/>
                <w:lang w:val="es-ES_tradnl" w:eastAsia="en-CA"/>
              </w:rPr>
              <w:t>Desembolso</w:t>
            </w:r>
          </w:p>
          <w:p w14:paraId="098118F4" w14:textId="05F6C2D0" w:rsidR="007468E5" w:rsidRPr="00D4425F" w:rsidRDefault="007468E5" w:rsidP="007468E5">
            <w:pPr>
              <w:jc w:val="center"/>
              <w:rPr>
                <w:b/>
                <w:bCs/>
                <w:sz w:val="20"/>
                <w:szCs w:val="20"/>
                <w:lang w:val="es-ES_tradnl" w:eastAsia="en-CA"/>
              </w:rPr>
            </w:pPr>
            <w:r w:rsidRPr="00D4425F">
              <w:rPr>
                <w:b/>
                <w:bCs/>
                <w:sz w:val="20"/>
                <w:szCs w:val="20"/>
                <w:lang w:val="es-ES_tradnl" w:eastAsia="en-CA"/>
              </w:rPr>
              <w:t>(%)</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38A6F500" w14:textId="00A43A81" w:rsidR="007468E5" w:rsidRPr="00D4425F" w:rsidRDefault="007468E5" w:rsidP="007468E5">
            <w:pPr>
              <w:jc w:val="center"/>
              <w:rPr>
                <w:b/>
                <w:bCs/>
                <w:sz w:val="20"/>
                <w:szCs w:val="20"/>
                <w:lang w:val="es-ES_tradnl" w:eastAsia="en-CA"/>
              </w:rPr>
            </w:pPr>
            <w:r w:rsidRPr="00D4425F">
              <w:rPr>
                <w:b/>
                <w:bCs/>
                <w:sz w:val="20"/>
                <w:szCs w:val="20"/>
                <w:lang w:val="es-ES_tradnl" w:eastAsia="en-CA"/>
              </w:rPr>
              <w:t>Estado/</w:t>
            </w:r>
            <w:r w:rsidR="00766FBD" w:rsidRPr="00D4425F">
              <w:rPr>
                <w:b/>
                <w:bCs/>
                <w:sz w:val="20"/>
                <w:szCs w:val="20"/>
                <w:lang w:val="es-ES_tradnl" w:eastAsia="en-CA"/>
              </w:rPr>
              <w:t>Cuestiones</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7811C8DA" w14:textId="236EFE37" w:rsidR="007468E5" w:rsidRPr="00D4425F" w:rsidRDefault="007468E5" w:rsidP="007468E5">
            <w:pPr>
              <w:jc w:val="center"/>
              <w:rPr>
                <w:b/>
                <w:bCs/>
                <w:sz w:val="20"/>
                <w:szCs w:val="20"/>
                <w:lang w:val="es-ES_tradnl" w:eastAsia="en-CA"/>
              </w:rPr>
            </w:pPr>
            <w:r w:rsidRPr="00D4425F">
              <w:rPr>
                <w:b/>
                <w:bCs/>
                <w:sz w:val="20"/>
                <w:szCs w:val="20"/>
                <w:lang w:val="es-ES_tradnl" w:eastAsia="en-CA"/>
              </w:rPr>
              <w:t>Recomendación</w:t>
            </w:r>
          </w:p>
        </w:tc>
      </w:tr>
      <w:tr w:rsidR="003B1D84" w:rsidRPr="00324BBB" w14:paraId="42082EAC" w14:textId="77777777" w:rsidTr="008B20C4">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61CFD512" w14:textId="77777777" w:rsidR="003B1D84" w:rsidRPr="00D4425F" w:rsidRDefault="003B1D84" w:rsidP="00E65E5D">
            <w:pPr>
              <w:jc w:val="left"/>
              <w:rPr>
                <w:sz w:val="20"/>
                <w:szCs w:val="20"/>
                <w:lang w:val="es-ES_tradnl" w:eastAsia="en-CA"/>
              </w:rPr>
            </w:pPr>
            <w:r w:rsidRPr="00D4425F">
              <w:rPr>
                <w:sz w:val="20"/>
                <w:szCs w:val="20"/>
                <w:lang w:val="es-ES_tradnl" w:eastAsia="en-CA"/>
              </w:rPr>
              <w:t>Indonesia</w:t>
            </w:r>
          </w:p>
          <w:p w14:paraId="7D2E08E0" w14:textId="77777777" w:rsidR="003B1D84" w:rsidRPr="00D4425F" w:rsidRDefault="003B1D84" w:rsidP="00E65E5D">
            <w:pPr>
              <w:jc w:val="left"/>
              <w:rPr>
                <w:sz w:val="20"/>
                <w:szCs w:val="20"/>
                <w:lang w:val="es-ES_tradnl" w:eastAsia="en-CA"/>
              </w:rPr>
            </w:pPr>
            <w:r w:rsidRPr="00D4425F">
              <w:rPr>
                <w:sz w:val="20"/>
                <w:szCs w:val="20"/>
                <w:lang w:val="es-ES_tradnl" w:eastAsia="en-CA"/>
              </w:rPr>
              <w:t>IDS/SEV/81/TAS/01+</w:t>
            </w:r>
          </w:p>
        </w:tc>
        <w:tc>
          <w:tcPr>
            <w:tcW w:w="4040" w:type="dxa"/>
            <w:tcBorders>
              <w:top w:val="nil"/>
              <w:left w:val="nil"/>
              <w:bottom w:val="single" w:sz="4" w:space="0" w:color="auto"/>
              <w:right w:val="single" w:sz="4" w:space="0" w:color="auto"/>
            </w:tcBorders>
            <w:shd w:val="clear" w:color="auto" w:fill="auto"/>
            <w:hideMark/>
          </w:tcPr>
          <w:p w14:paraId="7CFA518E" w14:textId="4A3DD423" w:rsidR="008B20C4" w:rsidRPr="00D4425F" w:rsidRDefault="008B20C4" w:rsidP="008B20C4">
            <w:pPr>
              <w:jc w:val="left"/>
              <w:rPr>
                <w:color w:val="000000"/>
                <w:sz w:val="20"/>
                <w:szCs w:val="20"/>
                <w:lang w:val="es-ES_tradnl" w:eastAsia="en-CA"/>
              </w:rPr>
            </w:pPr>
            <w:r w:rsidRPr="00D4425F">
              <w:rPr>
                <w:color w:val="000000"/>
                <w:sz w:val="20"/>
                <w:szCs w:val="20"/>
                <w:lang w:val="es-ES_tradnl" w:eastAsia="en-CA"/>
              </w:rPr>
              <w:t>Actividades de apoyo a la reducción de los</w:t>
            </w:r>
          </w:p>
          <w:p w14:paraId="6A176472" w14:textId="2A17A1AF" w:rsidR="003B1D84" w:rsidRPr="00D4425F" w:rsidRDefault="008B20C4" w:rsidP="008B20C4">
            <w:pPr>
              <w:jc w:val="left"/>
              <w:rPr>
                <w:color w:val="000000"/>
                <w:sz w:val="20"/>
                <w:szCs w:val="20"/>
                <w:lang w:val="es-ES_tradnl" w:eastAsia="en-CA"/>
              </w:rPr>
            </w:pPr>
            <w:r w:rsidRPr="00D4425F">
              <w:rPr>
                <w:color w:val="000000"/>
                <w:sz w:val="20"/>
                <w:szCs w:val="20"/>
                <w:lang w:val="es-ES_tradnl" w:eastAsia="en-CA"/>
              </w:rPr>
              <w:t>HFC</w:t>
            </w:r>
          </w:p>
        </w:tc>
        <w:tc>
          <w:tcPr>
            <w:tcW w:w="1347" w:type="dxa"/>
            <w:tcBorders>
              <w:top w:val="nil"/>
              <w:left w:val="nil"/>
              <w:bottom w:val="single" w:sz="4" w:space="0" w:color="auto"/>
              <w:right w:val="single" w:sz="4" w:space="0" w:color="auto"/>
            </w:tcBorders>
            <w:shd w:val="clear" w:color="auto" w:fill="auto"/>
            <w:hideMark/>
          </w:tcPr>
          <w:p w14:paraId="1E7558FC" w14:textId="77777777" w:rsidR="003B1D84" w:rsidRPr="00D4425F" w:rsidRDefault="003B1D84" w:rsidP="00E65E5D">
            <w:pPr>
              <w:jc w:val="right"/>
              <w:rPr>
                <w:sz w:val="20"/>
                <w:szCs w:val="20"/>
                <w:lang w:val="es-ES_tradnl" w:eastAsia="en-CA"/>
              </w:rPr>
            </w:pPr>
            <w:r w:rsidRPr="00D4425F">
              <w:rPr>
                <w:sz w:val="20"/>
                <w:szCs w:val="20"/>
                <w:lang w:val="es-ES_tradnl" w:eastAsia="en-CA"/>
              </w:rPr>
              <w:t>7%</w:t>
            </w:r>
          </w:p>
        </w:tc>
        <w:tc>
          <w:tcPr>
            <w:tcW w:w="1984" w:type="dxa"/>
            <w:tcBorders>
              <w:top w:val="nil"/>
              <w:left w:val="nil"/>
              <w:bottom w:val="single" w:sz="4" w:space="0" w:color="auto"/>
              <w:right w:val="single" w:sz="4" w:space="0" w:color="auto"/>
            </w:tcBorders>
            <w:shd w:val="clear" w:color="auto" w:fill="auto"/>
            <w:hideMark/>
          </w:tcPr>
          <w:p w14:paraId="16E380C9" w14:textId="3E38989C" w:rsidR="003B1D84" w:rsidRPr="00D4425F" w:rsidRDefault="007468E5" w:rsidP="00E65E5D">
            <w:pPr>
              <w:jc w:val="left"/>
              <w:rPr>
                <w:sz w:val="20"/>
                <w:szCs w:val="20"/>
                <w:lang w:val="es-ES_tradnl" w:eastAsia="en-CA"/>
              </w:rPr>
            </w:pPr>
            <w:r w:rsidRPr="00D4425F">
              <w:rPr>
                <w:sz w:val="20"/>
                <w:szCs w:val="20"/>
                <w:lang w:val="es-ES_tradnl" w:eastAsia="en-CA"/>
              </w:rPr>
              <w:t>Retraso de 12 meses</w:t>
            </w:r>
          </w:p>
        </w:tc>
        <w:tc>
          <w:tcPr>
            <w:tcW w:w="4536" w:type="dxa"/>
            <w:tcBorders>
              <w:top w:val="nil"/>
              <w:left w:val="nil"/>
              <w:bottom w:val="single" w:sz="4" w:space="0" w:color="auto"/>
              <w:right w:val="single" w:sz="4" w:space="0" w:color="auto"/>
            </w:tcBorders>
            <w:shd w:val="clear" w:color="auto" w:fill="auto"/>
            <w:hideMark/>
          </w:tcPr>
          <w:p w14:paraId="30D04C34" w14:textId="4D6D7B1A" w:rsidR="003B1D84" w:rsidRPr="00D4425F" w:rsidRDefault="007468E5" w:rsidP="00E65E5D">
            <w:pPr>
              <w:jc w:val="left"/>
              <w:rPr>
                <w:sz w:val="20"/>
                <w:szCs w:val="20"/>
                <w:lang w:val="es-ES_tradnl" w:eastAsia="en-CA"/>
              </w:rPr>
            </w:pPr>
            <w:r w:rsidRPr="00D4425F">
              <w:rPr>
                <w:sz w:val="20"/>
                <w:szCs w:val="20"/>
                <w:lang w:val="es-ES_tradnl" w:eastAsia="en-CA"/>
              </w:rPr>
              <w:t>Solicitar al Banco Mundial informar a la 90ª reunión sobre este proyecto con retraso en su ejecución</w:t>
            </w:r>
          </w:p>
        </w:tc>
      </w:tr>
      <w:tr w:rsidR="003B1D84" w:rsidRPr="00324BBB" w14:paraId="77556746" w14:textId="77777777" w:rsidTr="008B20C4">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4EF356C6" w14:textId="081CB1B5" w:rsidR="003B1D84" w:rsidRPr="00D4425F" w:rsidRDefault="007468E5" w:rsidP="00E65E5D">
            <w:pPr>
              <w:jc w:val="left"/>
              <w:rPr>
                <w:sz w:val="20"/>
                <w:szCs w:val="20"/>
                <w:lang w:val="es-ES_tradnl" w:eastAsia="en-CA"/>
              </w:rPr>
            </w:pPr>
            <w:r w:rsidRPr="00D4425F">
              <w:rPr>
                <w:sz w:val="20"/>
                <w:szCs w:val="20"/>
                <w:lang w:val="es-ES_tradnl" w:eastAsia="en-CA"/>
              </w:rPr>
              <w:t>Tailandia</w:t>
            </w:r>
          </w:p>
          <w:p w14:paraId="6854BF0C" w14:textId="77777777" w:rsidR="003B1D84" w:rsidRPr="00D4425F" w:rsidRDefault="003B1D84" w:rsidP="00E65E5D">
            <w:pPr>
              <w:jc w:val="left"/>
              <w:rPr>
                <w:sz w:val="20"/>
                <w:szCs w:val="20"/>
                <w:lang w:val="es-ES_tradnl" w:eastAsia="en-CA"/>
              </w:rPr>
            </w:pPr>
            <w:r w:rsidRPr="00D4425F">
              <w:rPr>
                <w:sz w:val="20"/>
                <w:szCs w:val="20"/>
                <w:lang w:val="es-ES_tradnl" w:eastAsia="en-CA"/>
              </w:rPr>
              <w:t>THA/PHA/82/INV/179</w:t>
            </w:r>
          </w:p>
        </w:tc>
        <w:tc>
          <w:tcPr>
            <w:tcW w:w="4040" w:type="dxa"/>
            <w:tcBorders>
              <w:top w:val="nil"/>
              <w:left w:val="nil"/>
              <w:bottom w:val="single" w:sz="4" w:space="0" w:color="auto"/>
              <w:right w:val="single" w:sz="4" w:space="0" w:color="auto"/>
            </w:tcBorders>
            <w:shd w:val="clear" w:color="auto" w:fill="auto"/>
            <w:hideMark/>
          </w:tcPr>
          <w:p w14:paraId="16321663" w14:textId="4FE970FD" w:rsidR="003B1D84" w:rsidRPr="00D4425F" w:rsidRDefault="008B20C4" w:rsidP="00E65E5D">
            <w:pPr>
              <w:jc w:val="left"/>
              <w:rPr>
                <w:sz w:val="20"/>
                <w:szCs w:val="20"/>
                <w:lang w:val="es-ES_tradnl" w:eastAsia="en-CA"/>
              </w:rPr>
            </w:pPr>
            <w:r w:rsidRPr="00D4425F">
              <w:rPr>
                <w:sz w:val="20"/>
                <w:szCs w:val="20"/>
                <w:lang w:val="es-ES_tradnl" w:eastAsia="en-CA"/>
              </w:rPr>
              <w:t xml:space="preserve">Plan de gestión de eliminación de los </w:t>
            </w:r>
            <w:r w:rsidR="003B1D84" w:rsidRPr="00D4425F">
              <w:rPr>
                <w:sz w:val="20"/>
                <w:szCs w:val="20"/>
                <w:lang w:val="es-ES_tradnl" w:eastAsia="en-CA"/>
              </w:rPr>
              <w:t>HCFC (</w:t>
            </w:r>
            <w:r w:rsidRPr="00D4425F">
              <w:rPr>
                <w:sz w:val="20"/>
                <w:szCs w:val="20"/>
                <w:lang w:val="es-ES_tradnl" w:eastAsia="en-CA"/>
              </w:rPr>
              <w:t xml:space="preserve">etapa </w:t>
            </w:r>
            <w:r w:rsidR="003B1D84" w:rsidRPr="00D4425F">
              <w:rPr>
                <w:sz w:val="20"/>
                <w:szCs w:val="20"/>
                <w:lang w:val="es-ES_tradnl" w:eastAsia="en-CA"/>
              </w:rPr>
              <w:t xml:space="preserve">II, </w:t>
            </w:r>
            <w:r w:rsidRPr="00D4425F">
              <w:rPr>
                <w:sz w:val="20"/>
                <w:szCs w:val="20"/>
                <w:lang w:val="es-ES_tradnl" w:eastAsia="en-CA"/>
              </w:rPr>
              <w:t>primer tramo</w:t>
            </w:r>
            <w:r w:rsidR="003B1D84" w:rsidRPr="00D4425F">
              <w:rPr>
                <w:sz w:val="20"/>
                <w:szCs w:val="20"/>
                <w:lang w:val="es-ES_tradnl" w:eastAsia="en-CA"/>
              </w:rPr>
              <w:t>) (</w:t>
            </w:r>
            <w:r w:rsidRPr="00D4425F">
              <w:rPr>
                <w:sz w:val="20"/>
                <w:szCs w:val="20"/>
                <w:lang w:val="es-ES_tradnl" w:eastAsia="en-CA"/>
              </w:rPr>
              <w:t>sector de espumas para pulverización</w:t>
            </w:r>
            <w:r w:rsidR="003B1D84" w:rsidRPr="00D4425F">
              <w:rPr>
                <w:sz w:val="20"/>
                <w:szCs w:val="20"/>
                <w:lang w:val="es-ES_tradnl" w:eastAsia="en-CA"/>
              </w:rPr>
              <w:t>)</w:t>
            </w:r>
          </w:p>
        </w:tc>
        <w:tc>
          <w:tcPr>
            <w:tcW w:w="1347" w:type="dxa"/>
            <w:tcBorders>
              <w:top w:val="nil"/>
              <w:left w:val="nil"/>
              <w:bottom w:val="single" w:sz="4" w:space="0" w:color="auto"/>
              <w:right w:val="single" w:sz="4" w:space="0" w:color="auto"/>
            </w:tcBorders>
            <w:shd w:val="clear" w:color="auto" w:fill="auto"/>
            <w:hideMark/>
          </w:tcPr>
          <w:p w14:paraId="1A91A471"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984" w:type="dxa"/>
            <w:tcBorders>
              <w:top w:val="nil"/>
              <w:left w:val="nil"/>
              <w:bottom w:val="single" w:sz="4" w:space="0" w:color="auto"/>
              <w:right w:val="single" w:sz="4" w:space="0" w:color="auto"/>
            </w:tcBorders>
            <w:shd w:val="clear" w:color="auto" w:fill="auto"/>
            <w:hideMark/>
          </w:tcPr>
          <w:p w14:paraId="605E39AC" w14:textId="60DDB0A9" w:rsidR="003B1D84" w:rsidRPr="00D4425F" w:rsidRDefault="007468E5" w:rsidP="00E65E5D">
            <w:pPr>
              <w:jc w:val="left"/>
              <w:rPr>
                <w:sz w:val="20"/>
                <w:szCs w:val="20"/>
                <w:lang w:val="es-ES_tradnl" w:eastAsia="en-CA"/>
              </w:rPr>
            </w:pPr>
            <w:r w:rsidRPr="00D4425F">
              <w:rPr>
                <w:sz w:val="20"/>
                <w:szCs w:val="20"/>
                <w:lang w:val="es-ES_tradnl" w:eastAsia="en-CA"/>
              </w:rPr>
              <w:t>Retraso de 18 meses</w:t>
            </w:r>
          </w:p>
        </w:tc>
        <w:tc>
          <w:tcPr>
            <w:tcW w:w="4536" w:type="dxa"/>
            <w:tcBorders>
              <w:top w:val="nil"/>
              <w:left w:val="nil"/>
              <w:bottom w:val="single" w:sz="4" w:space="0" w:color="auto"/>
              <w:right w:val="single" w:sz="4" w:space="0" w:color="auto"/>
            </w:tcBorders>
            <w:shd w:val="clear" w:color="auto" w:fill="auto"/>
            <w:hideMark/>
          </w:tcPr>
          <w:p w14:paraId="19D76549" w14:textId="51B8D33B" w:rsidR="003B1D84" w:rsidRPr="00D4425F" w:rsidRDefault="007468E5" w:rsidP="00E65E5D">
            <w:pPr>
              <w:jc w:val="left"/>
              <w:rPr>
                <w:sz w:val="20"/>
                <w:szCs w:val="20"/>
                <w:lang w:val="es-ES_tradnl" w:eastAsia="en-CA"/>
              </w:rPr>
            </w:pPr>
            <w:r w:rsidRPr="00D4425F">
              <w:rPr>
                <w:sz w:val="20"/>
                <w:szCs w:val="20"/>
                <w:lang w:val="es-ES_tradnl" w:eastAsia="en-CA"/>
              </w:rPr>
              <w:t>Solicitar al Banco Mundial informar a la 90ª reunión sobre este proyecto con retraso en su ejecución</w:t>
            </w:r>
          </w:p>
        </w:tc>
      </w:tr>
      <w:tr w:rsidR="003B1D84" w:rsidRPr="00324BBB" w14:paraId="59AE9843" w14:textId="77777777" w:rsidTr="008B20C4">
        <w:trPr>
          <w:trHeight w:val="379"/>
        </w:trPr>
        <w:tc>
          <w:tcPr>
            <w:tcW w:w="2268" w:type="dxa"/>
            <w:tcBorders>
              <w:top w:val="nil"/>
              <w:left w:val="single" w:sz="4" w:space="0" w:color="auto"/>
              <w:bottom w:val="single" w:sz="4" w:space="0" w:color="auto"/>
              <w:right w:val="single" w:sz="4" w:space="0" w:color="auto"/>
            </w:tcBorders>
            <w:shd w:val="clear" w:color="auto" w:fill="auto"/>
            <w:hideMark/>
          </w:tcPr>
          <w:p w14:paraId="2267ECC1" w14:textId="7F2CFC6E" w:rsidR="003B1D84" w:rsidRPr="00D4425F" w:rsidRDefault="007468E5" w:rsidP="00E65E5D">
            <w:pPr>
              <w:jc w:val="left"/>
              <w:rPr>
                <w:sz w:val="20"/>
                <w:szCs w:val="20"/>
                <w:lang w:val="es-ES_tradnl" w:eastAsia="en-CA"/>
              </w:rPr>
            </w:pPr>
            <w:r w:rsidRPr="00D4425F">
              <w:rPr>
                <w:sz w:val="20"/>
                <w:szCs w:val="20"/>
                <w:lang w:val="es-ES_tradnl" w:eastAsia="en-CA"/>
              </w:rPr>
              <w:t>Tailandia</w:t>
            </w:r>
          </w:p>
          <w:p w14:paraId="07F27990" w14:textId="77777777" w:rsidR="003B1D84" w:rsidRPr="00D4425F" w:rsidRDefault="003B1D84" w:rsidP="00E65E5D">
            <w:pPr>
              <w:jc w:val="left"/>
              <w:rPr>
                <w:sz w:val="20"/>
                <w:szCs w:val="20"/>
                <w:lang w:val="es-ES_tradnl" w:eastAsia="en-CA"/>
              </w:rPr>
            </w:pPr>
            <w:r w:rsidRPr="00D4425F">
              <w:rPr>
                <w:sz w:val="20"/>
                <w:szCs w:val="20"/>
                <w:lang w:val="es-ES_tradnl" w:eastAsia="en-CA"/>
              </w:rPr>
              <w:t>THA/PHA/82/TAS/177</w:t>
            </w:r>
          </w:p>
        </w:tc>
        <w:tc>
          <w:tcPr>
            <w:tcW w:w="4040" w:type="dxa"/>
            <w:tcBorders>
              <w:top w:val="nil"/>
              <w:left w:val="nil"/>
              <w:bottom w:val="single" w:sz="4" w:space="0" w:color="auto"/>
              <w:right w:val="single" w:sz="4" w:space="0" w:color="auto"/>
            </w:tcBorders>
            <w:shd w:val="clear" w:color="auto" w:fill="auto"/>
            <w:hideMark/>
          </w:tcPr>
          <w:p w14:paraId="7C2E4DCB" w14:textId="2CA77818" w:rsidR="003B1D84" w:rsidRPr="00D4425F" w:rsidRDefault="008B20C4" w:rsidP="00E65E5D">
            <w:pPr>
              <w:jc w:val="left"/>
              <w:rPr>
                <w:color w:val="000000"/>
                <w:sz w:val="20"/>
                <w:szCs w:val="20"/>
                <w:lang w:val="es-ES_tradnl" w:eastAsia="en-CA"/>
              </w:rPr>
            </w:pPr>
            <w:r w:rsidRPr="00D4425F">
              <w:rPr>
                <w:color w:val="000000"/>
                <w:sz w:val="20"/>
                <w:szCs w:val="20"/>
                <w:lang w:val="es-ES_tradnl" w:eastAsia="en-CA"/>
              </w:rPr>
              <w:t xml:space="preserve">Plan de gestión de eliminación de los HCFC </w:t>
            </w:r>
            <w:r w:rsidR="003B1D84" w:rsidRPr="00D4425F">
              <w:rPr>
                <w:color w:val="000000"/>
                <w:sz w:val="20"/>
                <w:szCs w:val="20"/>
                <w:lang w:val="es-ES_tradnl" w:eastAsia="en-CA"/>
              </w:rPr>
              <w:t>(</w:t>
            </w:r>
            <w:r w:rsidRPr="00D4425F">
              <w:rPr>
                <w:color w:val="000000"/>
                <w:sz w:val="20"/>
                <w:szCs w:val="20"/>
                <w:lang w:val="es-ES_tradnl" w:eastAsia="en-CA"/>
              </w:rPr>
              <w:t xml:space="preserve">etapa </w:t>
            </w:r>
            <w:r w:rsidR="003B1D84" w:rsidRPr="00D4425F">
              <w:rPr>
                <w:color w:val="000000"/>
                <w:sz w:val="20"/>
                <w:szCs w:val="20"/>
                <w:lang w:val="es-ES_tradnl" w:eastAsia="en-CA"/>
              </w:rPr>
              <w:t xml:space="preserve">II, </w:t>
            </w:r>
            <w:r w:rsidRPr="00D4425F">
              <w:rPr>
                <w:color w:val="000000"/>
                <w:sz w:val="20"/>
                <w:szCs w:val="20"/>
                <w:lang w:val="es-ES_tradnl" w:eastAsia="en-CA"/>
              </w:rPr>
              <w:t>primer tramo</w:t>
            </w:r>
            <w:r w:rsidR="003B1D84" w:rsidRPr="00D4425F">
              <w:rPr>
                <w:color w:val="000000"/>
                <w:sz w:val="20"/>
                <w:szCs w:val="20"/>
                <w:lang w:val="es-ES_tradnl" w:eastAsia="en-CA"/>
              </w:rPr>
              <w:t>) (</w:t>
            </w:r>
            <w:r w:rsidR="00387681" w:rsidRPr="00D4425F">
              <w:rPr>
                <w:color w:val="000000"/>
                <w:sz w:val="20"/>
                <w:szCs w:val="20"/>
                <w:lang w:val="es-ES_tradnl" w:eastAsia="en-CA"/>
              </w:rPr>
              <w:t xml:space="preserve">sector de </w:t>
            </w:r>
            <w:r w:rsidRPr="00D4425F">
              <w:rPr>
                <w:color w:val="000000"/>
                <w:sz w:val="20"/>
                <w:szCs w:val="20"/>
                <w:lang w:val="es-ES_tradnl" w:eastAsia="en-CA"/>
              </w:rPr>
              <w:t>servicio técnico de equipos de refrigeración y dependencia de gestión de proyectos</w:t>
            </w:r>
            <w:r w:rsidR="003B1D84" w:rsidRPr="00D4425F">
              <w:rPr>
                <w:color w:val="000000"/>
                <w:sz w:val="20"/>
                <w:szCs w:val="20"/>
                <w:lang w:val="es-ES_tradnl" w:eastAsia="en-CA"/>
              </w:rPr>
              <w:t>)</w:t>
            </w:r>
          </w:p>
        </w:tc>
        <w:tc>
          <w:tcPr>
            <w:tcW w:w="1347" w:type="dxa"/>
            <w:tcBorders>
              <w:top w:val="nil"/>
              <w:left w:val="nil"/>
              <w:bottom w:val="single" w:sz="4" w:space="0" w:color="auto"/>
              <w:right w:val="single" w:sz="4" w:space="0" w:color="auto"/>
            </w:tcBorders>
            <w:shd w:val="clear" w:color="auto" w:fill="auto"/>
            <w:hideMark/>
          </w:tcPr>
          <w:p w14:paraId="176B65B3"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984" w:type="dxa"/>
            <w:tcBorders>
              <w:top w:val="nil"/>
              <w:left w:val="nil"/>
              <w:bottom w:val="single" w:sz="4" w:space="0" w:color="auto"/>
              <w:right w:val="single" w:sz="4" w:space="0" w:color="auto"/>
            </w:tcBorders>
            <w:shd w:val="clear" w:color="auto" w:fill="auto"/>
            <w:hideMark/>
          </w:tcPr>
          <w:p w14:paraId="0E294EBC" w14:textId="2C36D1BF" w:rsidR="003B1D84" w:rsidRPr="00D4425F" w:rsidRDefault="007468E5" w:rsidP="00E65E5D">
            <w:pPr>
              <w:jc w:val="left"/>
              <w:rPr>
                <w:sz w:val="20"/>
                <w:szCs w:val="20"/>
                <w:lang w:val="es-ES_tradnl" w:eastAsia="en-CA"/>
              </w:rPr>
            </w:pPr>
            <w:r w:rsidRPr="00D4425F">
              <w:rPr>
                <w:sz w:val="20"/>
                <w:szCs w:val="20"/>
                <w:lang w:val="es-ES_tradnl" w:eastAsia="en-CA"/>
              </w:rPr>
              <w:t>Retraso de 18 meses</w:t>
            </w:r>
          </w:p>
        </w:tc>
        <w:tc>
          <w:tcPr>
            <w:tcW w:w="4536" w:type="dxa"/>
            <w:tcBorders>
              <w:top w:val="nil"/>
              <w:left w:val="nil"/>
              <w:bottom w:val="single" w:sz="4" w:space="0" w:color="auto"/>
              <w:right w:val="single" w:sz="4" w:space="0" w:color="auto"/>
            </w:tcBorders>
            <w:shd w:val="clear" w:color="auto" w:fill="auto"/>
            <w:hideMark/>
          </w:tcPr>
          <w:p w14:paraId="61BE3971" w14:textId="35F23DCA" w:rsidR="003B1D84" w:rsidRPr="00D4425F" w:rsidRDefault="007468E5" w:rsidP="00E65E5D">
            <w:pPr>
              <w:jc w:val="left"/>
              <w:rPr>
                <w:sz w:val="20"/>
                <w:szCs w:val="20"/>
                <w:lang w:val="es-ES_tradnl" w:eastAsia="en-CA"/>
              </w:rPr>
            </w:pPr>
            <w:r w:rsidRPr="00D4425F">
              <w:rPr>
                <w:sz w:val="20"/>
                <w:szCs w:val="20"/>
                <w:lang w:val="es-ES_tradnl" w:eastAsia="en-CA"/>
              </w:rPr>
              <w:t>Solicitar al Banco Mundial informar a la 90ª reunión sobre este proyecto con retraso en su ejecución</w:t>
            </w:r>
          </w:p>
        </w:tc>
      </w:tr>
      <w:tr w:rsidR="003B1D84" w:rsidRPr="00324BBB" w14:paraId="39A7A20B" w14:textId="77777777" w:rsidTr="008B20C4">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1A1437FB" w14:textId="6675A8B2" w:rsidR="003B1D84" w:rsidRPr="00D4425F" w:rsidRDefault="007468E5" w:rsidP="00E65E5D">
            <w:pPr>
              <w:jc w:val="left"/>
              <w:rPr>
                <w:sz w:val="20"/>
                <w:szCs w:val="20"/>
                <w:lang w:val="es-ES_tradnl" w:eastAsia="en-CA"/>
              </w:rPr>
            </w:pPr>
            <w:r w:rsidRPr="00D4425F">
              <w:rPr>
                <w:sz w:val="20"/>
                <w:szCs w:val="20"/>
                <w:lang w:val="es-ES_tradnl" w:eastAsia="en-CA"/>
              </w:rPr>
              <w:t>Tailandia</w:t>
            </w:r>
          </w:p>
          <w:p w14:paraId="14B45268" w14:textId="77777777" w:rsidR="003B1D84" w:rsidRPr="00D4425F" w:rsidRDefault="003B1D84" w:rsidP="00E65E5D">
            <w:pPr>
              <w:jc w:val="left"/>
              <w:rPr>
                <w:sz w:val="20"/>
                <w:szCs w:val="20"/>
                <w:lang w:val="es-ES_tradnl" w:eastAsia="en-CA"/>
              </w:rPr>
            </w:pPr>
            <w:r w:rsidRPr="00D4425F">
              <w:rPr>
                <w:sz w:val="20"/>
                <w:szCs w:val="20"/>
                <w:lang w:val="es-ES_tradnl" w:eastAsia="en-CA"/>
              </w:rPr>
              <w:t>THA/REF/82/INV/03+</w:t>
            </w:r>
          </w:p>
        </w:tc>
        <w:tc>
          <w:tcPr>
            <w:tcW w:w="4040" w:type="dxa"/>
            <w:tcBorders>
              <w:top w:val="nil"/>
              <w:left w:val="nil"/>
              <w:bottom w:val="single" w:sz="4" w:space="0" w:color="auto"/>
              <w:right w:val="single" w:sz="4" w:space="0" w:color="auto"/>
            </w:tcBorders>
            <w:shd w:val="clear" w:color="auto" w:fill="auto"/>
            <w:hideMark/>
          </w:tcPr>
          <w:p w14:paraId="64CA186D" w14:textId="1EB48358" w:rsidR="003B1D84" w:rsidRPr="00D4425F" w:rsidRDefault="008B20C4" w:rsidP="008B20C4">
            <w:pPr>
              <w:jc w:val="left"/>
              <w:rPr>
                <w:color w:val="000000"/>
                <w:sz w:val="20"/>
                <w:szCs w:val="20"/>
                <w:lang w:val="es-ES_tradnl" w:eastAsia="en-CA"/>
              </w:rPr>
            </w:pPr>
            <w:r w:rsidRPr="00D4425F">
              <w:rPr>
                <w:color w:val="000000"/>
                <w:sz w:val="20"/>
                <w:szCs w:val="20"/>
                <w:lang w:val="es-ES_tradnl" w:eastAsia="en-CA"/>
              </w:rPr>
              <w:t xml:space="preserve">Conversión de HFC a propano (R-290) e isobutano (R-600a) como refrigerante en la fabricación de aparatos de refrigeración comercial - Pattana Intercool Co. Ltd. </w:t>
            </w:r>
          </w:p>
        </w:tc>
        <w:tc>
          <w:tcPr>
            <w:tcW w:w="1347" w:type="dxa"/>
            <w:tcBorders>
              <w:top w:val="nil"/>
              <w:left w:val="nil"/>
              <w:bottom w:val="single" w:sz="4" w:space="0" w:color="auto"/>
              <w:right w:val="single" w:sz="4" w:space="0" w:color="auto"/>
            </w:tcBorders>
            <w:shd w:val="clear" w:color="auto" w:fill="auto"/>
            <w:hideMark/>
          </w:tcPr>
          <w:p w14:paraId="3817F3BA"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984" w:type="dxa"/>
            <w:tcBorders>
              <w:top w:val="nil"/>
              <w:left w:val="nil"/>
              <w:bottom w:val="single" w:sz="4" w:space="0" w:color="auto"/>
              <w:right w:val="single" w:sz="4" w:space="0" w:color="auto"/>
            </w:tcBorders>
            <w:shd w:val="clear" w:color="auto" w:fill="auto"/>
            <w:hideMark/>
          </w:tcPr>
          <w:p w14:paraId="09EDF027" w14:textId="3C03F851" w:rsidR="003B1D84" w:rsidRPr="00D4425F" w:rsidRDefault="007468E5" w:rsidP="00E65E5D">
            <w:pPr>
              <w:jc w:val="left"/>
              <w:rPr>
                <w:sz w:val="20"/>
                <w:szCs w:val="20"/>
                <w:lang w:val="es-ES_tradnl" w:eastAsia="en-CA"/>
              </w:rPr>
            </w:pPr>
            <w:r w:rsidRPr="00D4425F">
              <w:rPr>
                <w:sz w:val="20"/>
                <w:szCs w:val="20"/>
                <w:lang w:val="es-ES_tradnl" w:eastAsia="en-CA"/>
              </w:rPr>
              <w:t>Retraso de 18 meses</w:t>
            </w:r>
          </w:p>
        </w:tc>
        <w:tc>
          <w:tcPr>
            <w:tcW w:w="4536" w:type="dxa"/>
            <w:tcBorders>
              <w:top w:val="nil"/>
              <w:left w:val="nil"/>
              <w:bottom w:val="single" w:sz="4" w:space="0" w:color="auto"/>
              <w:right w:val="single" w:sz="4" w:space="0" w:color="auto"/>
            </w:tcBorders>
            <w:shd w:val="clear" w:color="auto" w:fill="auto"/>
            <w:hideMark/>
          </w:tcPr>
          <w:p w14:paraId="0822C9E2" w14:textId="170A3392" w:rsidR="003B1D84" w:rsidRPr="00D4425F" w:rsidRDefault="007468E5" w:rsidP="00E65E5D">
            <w:pPr>
              <w:jc w:val="left"/>
              <w:rPr>
                <w:sz w:val="20"/>
                <w:szCs w:val="20"/>
                <w:lang w:val="es-ES_tradnl" w:eastAsia="en-CA"/>
              </w:rPr>
            </w:pPr>
            <w:r w:rsidRPr="00D4425F">
              <w:rPr>
                <w:sz w:val="20"/>
                <w:szCs w:val="20"/>
                <w:lang w:val="es-ES_tradnl" w:eastAsia="en-CA"/>
              </w:rPr>
              <w:t>Solicitar al Banco Mundial informar a la 90ª reunión sobre este proyecto con retraso en su ejecución</w:t>
            </w:r>
          </w:p>
        </w:tc>
      </w:tr>
    </w:tbl>
    <w:p w14:paraId="6F0049A6" w14:textId="219A0C5C" w:rsidR="003B1D84" w:rsidRPr="00D4425F" w:rsidRDefault="003B1D84" w:rsidP="003B1D84">
      <w:pPr>
        <w:rPr>
          <w:b/>
          <w:bCs/>
          <w:lang w:val="es-ES_tradnl"/>
        </w:rPr>
        <w:sectPr w:rsidR="003B1D84" w:rsidRPr="00D4425F" w:rsidSect="00E7606E">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r w:rsidRPr="00D4425F">
        <w:rPr>
          <w:sz w:val="20"/>
          <w:lang w:val="es-ES_tradnl"/>
        </w:rPr>
        <w:t>*</w:t>
      </w:r>
      <w:r w:rsidR="007468E5" w:rsidRPr="00D4425F">
        <w:rPr>
          <w:sz w:val="20"/>
          <w:lang w:val="es-ES_tradnl"/>
        </w:rPr>
        <w:t xml:space="preserve">Los códigos que terminan con </w:t>
      </w:r>
      <w:r w:rsidRPr="00D4425F">
        <w:rPr>
          <w:sz w:val="20"/>
          <w:lang w:val="es-ES_tradnl"/>
        </w:rPr>
        <w:t xml:space="preserve">“+” </w:t>
      </w:r>
      <w:r w:rsidR="00C11F8A" w:rsidRPr="00D4425F">
        <w:rPr>
          <w:sz w:val="20"/>
          <w:lang w:val="es-ES_tradnl"/>
        </w:rPr>
        <w:t>corresponden a la</w:t>
      </w:r>
      <w:r w:rsidR="007468E5" w:rsidRPr="00D4425F">
        <w:rPr>
          <w:sz w:val="20"/>
          <w:lang w:val="es-ES_tradnl"/>
        </w:rPr>
        <w:t>s contribuciones adicionales</w:t>
      </w:r>
      <w:r w:rsidRPr="00D4425F">
        <w:rPr>
          <w:lang w:val="es-ES_tradnl"/>
        </w:rPr>
        <w:t>.</w:t>
      </w:r>
    </w:p>
    <w:p w14:paraId="79165458" w14:textId="68D91FF6" w:rsidR="003B1D84" w:rsidRPr="00D4425F" w:rsidRDefault="003B1D84" w:rsidP="003B1D84">
      <w:pPr>
        <w:pStyle w:val="Heading1"/>
        <w:keepNext/>
        <w:numPr>
          <w:ilvl w:val="0"/>
          <w:numId w:val="0"/>
        </w:numPr>
        <w:suppressAutoHyphens/>
        <w:spacing w:after="0"/>
        <w:jc w:val="center"/>
        <w:rPr>
          <w:b/>
          <w:spacing w:val="-3"/>
          <w:lang w:val="es-ES_tradnl"/>
        </w:rPr>
      </w:pPr>
      <w:r w:rsidRPr="00D4425F">
        <w:rPr>
          <w:b/>
          <w:spacing w:val="-3"/>
          <w:lang w:val="es-ES_tradnl"/>
        </w:rPr>
        <w:t>Anex</w:t>
      </w:r>
      <w:r w:rsidR="00D14BFB" w:rsidRPr="00D4425F">
        <w:rPr>
          <w:b/>
          <w:spacing w:val="-3"/>
          <w:lang w:val="es-ES_tradnl"/>
        </w:rPr>
        <w:t>o</w:t>
      </w:r>
      <w:r w:rsidRPr="00D4425F">
        <w:rPr>
          <w:b/>
          <w:spacing w:val="-3"/>
          <w:lang w:val="es-ES_tradnl"/>
        </w:rPr>
        <w:t xml:space="preserve"> II</w:t>
      </w:r>
    </w:p>
    <w:p w14:paraId="68AEBBA9" w14:textId="77777777" w:rsidR="003B1D84" w:rsidRPr="00D4425F" w:rsidRDefault="003B1D84" w:rsidP="003B1D84">
      <w:pPr>
        <w:rPr>
          <w:lang w:val="es-ES_tradnl"/>
        </w:rPr>
      </w:pPr>
    </w:p>
    <w:p w14:paraId="5E5CBC5B" w14:textId="15AA7406" w:rsidR="003B1D84" w:rsidRPr="00D4425F" w:rsidRDefault="00653F18" w:rsidP="003B1D84">
      <w:pPr>
        <w:pStyle w:val="Title1"/>
        <w:rPr>
          <w:caps w:val="0"/>
          <w:lang w:val="es-ES_tradnl"/>
        </w:rPr>
      </w:pPr>
      <w:r w:rsidRPr="00D4425F">
        <w:rPr>
          <w:caps w:val="0"/>
          <w:lang w:val="es-ES_tradnl"/>
        </w:rPr>
        <w:t xml:space="preserve">ANÁLISIS DEL INFORME SOBRE LA MARCHA DE LAS ACTIVIDADES DEL BANCO MUNDIAL AL 31 DE DICIEMBRE DE </w:t>
      </w:r>
      <w:r w:rsidR="003B1D84" w:rsidRPr="00D4425F">
        <w:rPr>
          <w:caps w:val="0"/>
          <w:lang w:val="es-ES_tradnl"/>
        </w:rPr>
        <w:t>2020</w:t>
      </w:r>
    </w:p>
    <w:p w14:paraId="26B2DEA1" w14:textId="77777777" w:rsidR="003B1D84" w:rsidRPr="00D4425F" w:rsidRDefault="003B1D84" w:rsidP="003B1D84">
      <w:pPr>
        <w:pStyle w:val="Title1"/>
        <w:rPr>
          <w:caps w:val="0"/>
          <w:lang w:val="es-ES_tradnl"/>
        </w:rPr>
      </w:pPr>
    </w:p>
    <w:p w14:paraId="37138BB9" w14:textId="0CE45568" w:rsidR="003B1D84" w:rsidRPr="00D4425F" w:rsidRDefault="00653F18" w:rsidP="00492508">
      <w:pPr>
        <w:pStyle w:val="Heading1"/>
        <w:numPr>
          <w:ilvl w:val="0"/>
          <w:numId w:val="27"/>
        </w:numPr>
        <w:rPr>
          <w:lang w:val="es-ES_tradnl"/>
        </w:rPr>
      </w:pPr>
      <w:r w:rsidRPr="00D4425F">
        <w:rPr>
          <w:lang w:val="es-ES_tradnl"/>
        </w:rPr>
        <w:t>El presente Anexo consta de las siguientes dos partes</w:t>
      </w:r>
      <w:r w:rsidR="003B1D84" w:rsidRPr="00D4425F">
        <w:rPr>
          <w:lang w:val="es-ES_tradnl"/>
        </w:rPr>
        <w:t>:</w:t>
      </w:r>
    </w:p>
    <w:p w14:paraId="03E40BC2" w14:textId="001CE600" w:rsidR="003B1D84" w:rsidRPr="00D4425F" w:rsidRDefault="003B1D84" w:rsidP="003B1D84">
      <w:pPr>
        <w:pStyle w:val="Heading2"/>
        <w:keepNext/>
        <w:widowControl/>
        <w:numPr>
          <w:ilvl w:val="0"/>
          <w:numId w:val="0"/>
        </w:numPr>
        <w:adjustRightInd w:val="0"/>
        <w:ind w:left="2160" w:hanging="1440"/>
        <w:textAlignment w:val="baseline"/>
        <w:rPr>
          <w:szCs w:val="28"/>
          <w:lang w:val="es-ES_tradnl"/>
        </w:rPr>
      </w:pPr>
      <w:r w:rsidRPr="00D4425F">
        <w:rPr>
          <w:szCs w:val="28"/>
          <w:lang w:val="es-ES_tradnl"/>
        </w:rPr>
        <w:t>Part</w:t>
      </w:r>
      <w:r w:rsidR="00653F18" w:rsidRPr="00D4425F">
        <w:rPr>
          <w:szCs w:val="28"/>
          <w:lang w:val="es-ES_tradnl"/>
        </w:rPr>
        <w:t>e</w:t>
      </w:r>
      <w:r w:rsidRPr="00D4425F">
        <w:rPr>
          <w:szCs w:val="28"/>
          <w:lang w:val="es-ES_tradnl"/>
        </w:rPr>
        <w:t xml:space="preserve"> I:</w:t>
      </w:r>
      <w:r w:rsidRPr="00D4425F">
        <w:rPr>
          <w:szCs w:val="28"/>
          <w:lang w:val="es-ES_tradnl"/>
        </w:rPr>
        <w:tab/>
      </w:r>
      <w:r w:rsidR="00653F18" w:rsidRPr="00D4425F">
        <w:rPr>
          <w:lang w:val="es-ES_tradnl"/>
        </w:rPr>
        <w:t>Proyectos aprobados en el marco de contribuciones ordinarias al Fondo Multilateral.</w:t>
      </w:r>
    </w:p>
    <w:p w14:paraId="5EA3B2E5" w14:textId="0B5B413C" w:rsidR="003B1D84" w:rsidRPr="00D4425F" w:rsidRDefault="003B1D84" w:rsidP="003B1D84">
      <w:pPr>
        <w:pStyle w:val="Heading2"/>
        <w:widowControl/>
        <w:numPr>
          <w:ilvl w:val="0"/>
          <w:numId w:val="0"/>
        </w:numPr>
        <w:adjustRightInd w:val="0"/>
        <w:ind w:left="2160" w:hanging="1440"/>
        <w:textAlignment w:val="baseline"/>
        <w:rPr>
          <w:szCs w:val="28"/>
          <w:lang w:val="es-ES_tradnl"/>
        </w:rPr>
      </w:pPr>
      <w:r w:rsidRPr="00D4425F">
        <w:rPr>
          <w:szCs w:val="28"/>
          <w:lang w:val="es-ES_tradnl"/>
        </w:rPr>
        <w:t>Part</w:t>
      </w:r>
      <w:r w:rsidR="00653F18" w:rsidRPr="00D4425F">
        <w:rPr>
          <w:szCs w:val="28"/>
          <w:lang w:val="es-ES_tradnl"/>
        </w:rPr>
        <w:t>e</w:t>
      </w:r>
      <w:r w:rsidRPr="00D4425F">
        <w:rPr>
          <w:szCs w:val="28"/>
          <w:lang w:val="es-ES_tradnl"/>
        </w:rPr>
        <w:t xml:space="preserve"> II:</w:t>
      </w:r>
      <w:r w:rsidRPr="00D4425F">
        <w:rPr>
          <w:szCs w:val="28"/>
          <w:lang w:val="es-ES_tradnl"/>
        </w:rPr>
        <w:tab/>
      </w:r>
      <w:r w:rsidR="00653F18" w:rsidRPr="00D4425F">
        <w:rPr>
          <w:szCs w:val="28"/>
          <w:lang w:val="es-ES_tradnl"/>
        </w:rPr>
        <w:t>Proyectos aprobados en el marco de contribuciones voluntarias adicionales para apoyo inmediato a la reducción de los HFC</w:t>
      </w:r>
      <w:r w:rsidRPr="00D4425F">
        <w:rPr>
          <w:szCs w:val="28"/>
          <w:lang w:val="es-ES_tradnl"/>
        </w:rPr>
        <w:t>.</w:t>
      </w:r>
    </w:p>
    <w:p w14:paraId="4912D57B" w14:textId="3B0A73FC" w:rsidR="003B1D84" w:rsidRPr="00D4425F" w:rsidRDefault="003B1D84" w:rsidP="003B1D84">
      <w:pPr>
        <w:pStyle w:val="sub-title"/>
        <w:keepNext/>
        <w:keepLines/>
        <w:ind w:left="1418" w:hanging="1418"/>
        <w:rPr>
          <w:rFonts w:ascii="Times New Roman Bold" w:hAnsi="Times New Roman Bold"/>
          <w:caps/>
          <w:noProof w:val="0"/>
          <w:szCs w:val="28"/>
          <w:lang w:val="es-ES_tradnl"/>
        </w:rPr>
      </w:pPr>
      <w:r w:rsidRPr="00D4425F">
        <w:rPr>
          <w:rFonts w:ascii="Times New Roman Bold" w:hAnsi="Times New Roman Bold"/>
          <w:caps/>
          <w:noProof w:val="0"/>
          <w:szCs w:val="28"/>
          <w:lang w:val="es-ES_tradnl"/>
        </w:rPr>
        <w:t>Part</w:t>
      </w:r>
      <w:r w:rsidR="00653F18" w:rsidRPr="00D4425F">
        <w:rPr>
          <w:rFonts w:ascii="Times New Roman Bold" w:hAnsi="Times New Roman Bold"/>
          <w:caps/>
          <w:noProof w:val="0"/>
          <w:szCs w:val="28"/>
          <w:lang w:val="es-ES_tradnl"/>
        </w:rPr>
        <w:t>E</w:t>
      </w:r>
      <w:r w:rsidRPr="00D4425F">
        <w:rPr>
          <w:rFonts w:ascii="Times New Roman Bold" w:hAnsi="Times New Roman Bold"/>
          <w:caps/>
          <w:noProof w:val="0"/>
          <w:szCs w:val="28"/>
          <w:lang w:val="es-ES_tradnl"/>
        </w:rPr>
        <w:t xml:space="preserve"> I: </w:t>
      </w:r>
      <w:r w:rsidRPr="00D4425F">
        <w:rPr>
          <w:rFonts w:ascii="Times New Roman Bold" w:hAnsi="Times New Roman Bold"/>
          <w:caps/>
          <w:noProof w:val="0"/>
          <w:szCs w:val="28"/>
          <w:lang w:val="es-ES_tradnl"/>
        </w:rPr>
        <w:tab/>
      </w:r>
      <w:r w:rsidR="00653F18" w:rsidRPr="00D4425F">
        <w:rPr>
          <w:rFonts w:ascii="Times New Roman Bold" w:hAnsi="Times New Roman Bold"/>
          <w:caps/>
          <w:noProof w:val="0"/>
          <w:szCs w:val="28"/>
          <w:lang w:val="es-ES_tradnl"/>
        </w:rPr>
        <w:t>PROYECTOS APROBADOS EN EL MARCO DE CONTRIBUCIONES ORDINARIAS AL FONDO MULTILATERAL</w:t>
      </w:r>
    </w:p>
    <w:p w14:paraId="7294A4CD" w14:textId="43F92DC5" w:rsidR="003B1D84" w:rsidRPr="00D4425F" w:rsidRDefault="00653F18" w:rsidP="003B1D84">
      <w:pPr>
        <w:pStyle w:val="Title1"/>
        <w:jc w:val="both"/>
        <w:rPr>
          <w:caps w:val="0"/>
          <w:lang w:val="es-ES_tradnl"/>
        </w:rPr>
      </w:pPr>
      <w:r w:rsidRPr="00D4425F">
        <w:rPr>
          <w:caps w:val="0"/>
          <w:lang w:val="es-ES_tradnl"/>
        </w:rPr>
        <w:t xml:space="preserve"> </w:t>
      </w:r>
    </w:p>
    <w:p w14:paraId="2752BAFC" w14:textId="2E90FE99" w:rsidR="00E604EA" w:rsidRPr="00D4425F" w:rsidRDefault="00E604EA" w:rsidP="00402F82">
      <w:pPr>
        <w:pStyle w:val="Heading1"/>
        <w:keepNext/>
        <w:rPr>
          <w:lang w:val="es-ES_tradnl"/>
        </w:rPr>
      </w:pPr>
      <w:r w:rsidRPr="00D4425F">
        <w:rPr>
          <w:lang w:val="es-ES_tradnl"/>
        </w:rPr>
        <w:t xml:space="preserve">Según se expone en el </w:t>
      </w:r>
      <w:r w:rsidR="006119D7" w:rsidRPr="00D4425F">
        <w:rPr>
          <w:lang w:val="es-ES_tradnl"/>
        </w:rPr>
        <w:t>c</w:t>
      </w:r>
      <w:r w:rsidRPr="00D4425F">
        <w:rPr>
          <w:lang w:val="es-ES_tradnl"/>
        </w:rPr>
        <w:t>uadro 1, al 31 de diciembre de 2020 el Comité Ejecutivo había aprobado 1</w:t>
      </w:r>
      <w:r w:rsidR="006119D7" w:rsidRPr="00D4425F">
        <w:rPr>
          <w:lang w:val="es-ES_tradnl"/>
        </w:rPr>
        <w:t> </w:t>
      </w:r>
      <w:r w:rsidRPr="00D4425F">
        <w:rPr>
          <w:lang w:val="es-ES_tradnl"/>
        </w:rPr>
        <w:t>280 millones de $EUA, distribuidos en 1</w:t>
      </w:r>
      <w:r w:rsidR="006119D7" w:rsidRPr="00D4425F">
        <w:rPr>
          <w:lang w:val="es-ES_tradnl"/>
        </w:rPr>
        <w:t> </w:t>
      </w:r>
      <w:r w:rsidRPr="00D4425F">
        <w:rPr>
          <w:lang w:val="es-ES_tradnl"/>
        </w:rPr>
        <w:t xml:space="preserve">160 millones de $EUA para la ejecución de proyectos con y sin inversión y 120,21 millones de $EUA para gastos de apoyo. En 2020 se aprobaron </w:t>
      </w:r>
      <w:r w:rsidR="006119D7" w:rsidRPr="00D4425F">
        <w:rPr>
          <w:lang w:val="es-ES_tradnl"/>
        </w:rPr>
        <w:t>dos</w:t>
      </w:r>
      <w:r w:rsidRPr="00D4425F">
        <w:rPr>
          <w:lang w:val="es-ES_tradnl"/>
        </w:rPr>
        <w:t xml:space="preserve"> nuevos proyectos y actividades. Con este nivel de financiamiento se espera lograr la eliminación de 305</w:t>
      </w:r>
      <w:r w:rsidR="006119D7" w:rsidRPr="00D4425F">
        <w:rPr>
          <w:lang w:val="es-ES_tradnl"/>
        </w:rPr>
        <w:t> </w:t>
      </w:r>
      <w:r w:rsidRPr="00D4425F">
        <w:rPr>
          <w:lang w:val="es-ES_tradnl"/>
        </w:rPr>
        <w:t>406 toneladas PAO de consumo y producción de sustancias controladas.</w:t>
      </w:r>
    </w:p>
    <w:p w14:paraId="035B860D" w14:textId="65227BE6" w:rsidR="003B1D84" w:rsidRPr="00D4425F" w:rsidRDefault="00D51FA7" w:rsidP="003B1D84">
      <w:pPr>
        <w:pStyle w:val="Heading1"/>
        <w:keepNext/>
        <w:numPr>
          <w:ilvl w:val="0"/>
          <w:numId w:val="0"/>
        </w:numPr>
        <w:suppressAutoHyphens/>
        <w:spacing w:after="0"/>
        <w:jc w:val="left"/>
        <w:rPr>
          <w:b/>
          <w:lang w:val="es-ES_tradnl"/>
        </w:rPr>
      </w:pPr>
      <w:r w:rsidRPr="00D4425F">
        <w:rPr>
          <w:b/>
          <w:spacing w:val="-3"/>
          <w:lang w:val="es-ES_tradnl"/>
        </w:rPr>
        <w:t>Cuadro 1: Financiamiento aprobado para el Banco Mundial al 31 de diciembre de 2020, por sector</w:t>
      </w:r>
    </w:p>
    <w:tbl>
      <w:tblPr>
        <w:tblW w:w="9356" w:type="dxa"/>
        <w:tblInd w:w="-5" w:type="dxa"/>
        <w:tblLook w:val="04A0" w:firstRow="1" w:lastRow="0" w:firstColumn="1" w:lastColumn="0" w:noHBand="0" w:noVBand="1"/>
      </w:tblPr>
      <w:tblGrid>
        <w:gridCol w:w="4820"/>
        <w:gridCol w:w="4536"/>
      </w:tblGrid>
      <w:tr w:rsidR="003B1D84" w:rsidRPr="00D4425F" w14:paraId="0EB12729" w14:textId="77777777" w:rsidTr="00E65E5D">
        <w:trPr>
          <w:trHeight w:val="22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25E50" w14:textId="77777777" w:rsidR="003B1D84" w:rsidRPr="00D4425F" w:rsidRDefault="003B1D84" w:rsidP="00E65E5D">
            <w:pPr>
              <w:jc w:val="left"/>
              <w:rPr>
                <w:b/>
                <w:bCs/>
                <w:sz w:val="20"/>
                <w:szCs w:val="20"/>
                <w:lang w:val="es-ES_tradnl" w:eastAsia="en-CA"/>
              </w:rPr>
            </w:pPr>
            <w:r w:rsidRPr="00D4425F">
              <w:rPr>
                <w:b/>
                <w:bCs/>
                <w:sz w:val="20"/>
                <w:szCs w:val="20"/>
                <w:lang w:val="es-ES_tradnl"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4C5908BD" w14:textId="5005A9C4" w:rsidR="003B1D84" w:rsidRPr="00D4425F" w:rsidRDefault="00D51FA7" w:rsidP="00E65E5D">
            <w:pPr>
              <w:jc w:val="center"/>
              <w:rPr>
                <w:b/>
                <w:bCs/>
                <w:sz w:val="20"/>
                <w:szCs w:val="20"/>
                <w:lang w:val="es-ES_tradnl" w:eastAsia="en-CA"/>
              </w:rPr>
            </w:pPr>
            <w:r w:rsidRPr="00D4425F">
              <w:rPr>
                <w:b/>
                <w:bCs/>
                <w:sz w:val="20"/>
                <w:szCs w:val="20"/>
                <w:lang w:val="es-ES_tradnl" w:eastAsia="en-CA"/>
              </w:rPr>
              <w:t>Financiación</w:t>
            </w:r>
            <w:r w:rsidR="003B1D84" w:rsidRPr="00D4425F">
              <w:rPr>
                <w:b/>
                <w:bCs/>
                <w:sz w:val="20"/>
                <w:szCs w:val="20"/>
                <w:lang w:val="es-ES_tradnl" w:eastAsia="en-CA"/>
              </w:rPr>
              <w:t xml:space="preserve"> (</w:t>
            </w:r>
            <w:r w:rsidR="001C4B92" w:rsidRPr="00D4425F">
              <w:rPr>
                <w:b/>
                <w:bCs/>
                <w:sz w:val="20"/>
                <w:szCs w:val="20"/>
                <w:lang w:val="es-ES_tradnl" w:eastAsia="en-CA"/>
              </w:rPr>
              <w:t>$EUA</w:t>
            </w:r>
            <w:r w:rsidR="003B1D84" w:rsidRPr="00D4425F">
              <w:rPr>
                <w:b/>
                <w:bCs/>
                <w:sz w:val="20"/>
                <w:szCs w:val="20"/>
                <w:lang w:val="es-ES_tradnl" w:eastAsia="en-CA"/>
              </w:rPr>
              <w:t>)</w:t>
            </w:r>
          </w:p>
        </w:tc>
      </w:tr>
      <w:tr w:rsidR="00D51FA7" w:rsidRPr="00D4425F" w14:paraId="1260A498" w14:textId="77777777" w:rsidTr="00E65E5D">
        <w:trPr>
          <w:trHeight w:val="11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D3803F8" w14:textId="1D370721" w:rsidR="00D51FA7" w:rsidRPr="00D4425F" w:rsidRDefault="00D51FA7" w:rsidP="00D51FA7">
            <w:pPr>
              <w:jc w:val="left"/>
              <w:rPr>
                <w:sz w:val="20"/>
                <w:szCs w:val="20"/>
                <w:lang w:val="es-ES_tradnl" w:eastAsia="en-CA"/>
              </w:rPr>
            </w:pPr>
            <w:r w:rsidRPr="00D4425F">
              <w:rPr>
                <w:sz w:val="21"/>
                <w:szCs w:val="21"/>
                <w:lang w:val="es-ES_tradnl" w:eastAsia="en-CA"/>
              </w:rPr>
              <w:t>Aerosoles</w:t>
            </w:r>
          </w:p>
        </w:tc>
        <w:tc>
          <w:tcPr>
            <w:tcW w:w="4536" w:type="dxa"/>
            <w:tcBorders>
              <w:top w:val="nil"/>
              <w:left w:val="nil"/>
              <w:bottom w:val="single" w:sz="4" w:space="0" w:color="auto"/>
              <w:right w:val="single" w:sz="4" w:space="0" w:color="auto"/>
            </w:tcBorders>
            <w:shd w:val="clear" w:color="auto" w:fill="auto"/>
            <w:noWrap/>
            <w:vAlign w:val="bottom"/>
            <w:hideMark/>
          </w:tcPr>
          <w:p w14:paraId="28FD2427" w14:textId="0EE494D6" w:rsidR="00D51FA7" w:rsidRPr="00D4425F" w:rsidRDefault="00D51FA7" w:rsidP="00D51FA7">
            <w:pPr>
              <w:jc w:val="right"/>
              <w:rPr>
                <w:sz w:val="20"/>
                <w:szCs w:val="20"/>
                <w:lang w:val="es-ES_tradnl" w:eastAsia="en-CA"/>
              </w:rPr>
            </w:pPr>
            <w:r w:rsidRPr="00D4425F">
              <w:rPr>
                <w:sz w:val="20"/>
                <w:szCs w:val="20"/>
                <w:lang w:val="es-ES_tradnl" w:eastAsia="en-CA"/>
              </w:rPr>
              <w:t>22</w:t>
            </w:r>
            <w:r w:rsidR="008417C1" w:rsidRPr="00D4425F">
              <w:rPr>
                <w:sz w:val="20"/>
                <w:szCs w:val="20"/>
                <w:lang w:val="es-ES_tradnl" w:eastAsia="en-CA"/>
              </w:rPr>
              <w:t> </w:t>
            </w:r>
            <w:r w:rsidRPr="00D4425F">
              <w:rPr>
                <w:sz w:val="20"/>
                <w:szCs w:val="20"/>
                <w:lang w:val="es-ES_tradnl" w:eastAsia="en-CA"/>
              </w:rPr>
              <w:t>984</w:t>
            </w:r>
            <w:r w:rsidR="008417C1" w:rsidRPr="00D4425F">
              <w:rPr>
                <w:sz w:val="20"/>
                <w:szCs w:val="20"/>
                <w:lang w:val="es-ES_tradnl" w:eastAsia="en-CA"/>
              </w:rPr>
              <w:t> </w:t>
            </w:r>
            <w:r w:rsidRPr="00D4425F">
              <w:rPr>
                <w:sz w:val="20"/>
                <w:szCs w:val="20"/>
                <w:lang w:val="es-ES_tradnl" w:eastAsia="en-CA"/>
              </w:rPr>
              <w:t>030</w:t>
            </w:r>
          </w:p>
        </w:tc>
      </w:tr>
      <w:tr w:rsidR="00D51FA7" w:rsidRPr="00D4425F" w14:paraId="5974EF34" w14:textId="77777777" w:rsidTr="00E65E5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0970614" w14:textId="5981AA19" w:rsidR="00D51FA7" w:rsidRPr="00D4425F" w:rsidRDefault="00D51FA7" w:rsidP="00D51FA7">
            <w:pPr>
              <w:jc w:val="left"/>
              <w:rPr>
                <w:sz w:val="20"/>
                <w:szCs w:val="20"/>
                <w:lang w:val="es-ES_tradnl" w:eastAsia="en-CA"/>
              </w:rPr>
            </w:pPr>
            <w:r w:rsidRPr="00D4425F">
              <w:rPr>
                <w:sz w:val="21"/>
                <w:szCs w:val="21"/>
                <w:lang w:val="es-ES_tradnl" w:eastAsia="en-CA"/>
              </w:rPr>
              <w:t>Destrucción</w:t>
            </w:r>
          </w:p>
        </w:tc>
        <w:tc>
          <w:tcPr>
            <w:tcW w:w="4536" w:type="dxa"/>
            <w:tcBorders>
              <w:top w:val="nil"/>
              <w:left w:val="nil"/>
              <w:bottom w:val="single" w:sz="4" w:space="0" w:color="auto"/>
              <w:right w:val="single" w:sz="4" w:space="0" w:color="auto"/>
            </w:tcBorders>
            <w:shd w:val="clear" w:color="auto" w:fill="auto"/>
            <w:noWrap/>
            <w:vAlign w:val="bottom"/>
            <w:hideMark/>
          </w:tcPr>
          <w:p w14:paraId="5CD10335" w14:textId="7F5B6F1D" w:rsidR="00D51FA7" w:rsidRPr="00D4425F" w:rsidRDefault="00D51FA7" w:rsidP="00D51FA7">
            <w:pPr>
              <w:jc w:val="right"/>
              <w:rPr>
                <w:sz w:val="20"/>
                <w:szCs w:val="20"/>
                <w:lang w:val="es-ES_tradnl" w:eastAsia="en-CA"/>
              </w:rPr>
            </w:pPr>
            <w:r w:rsidRPr="00D4425F">
              <w:rPr>
                <w:sz w:val="20"/>
                <w:szCs w:val="20"/>
                <w:lang w:val="es-ES_tradnl" w:eastAsia="en-CA"/>
              </w:rPr>
              <w:t>400</w:t>
            </w:r>
            <w:r w:rsidR="008417C1" w:rsidRPr="00D4425F">
              <w:rPr>
                <w:sz w:val="20"/>
                <w:szCs w:val="20"/>
                <w:lang w:val="es-ES_tradnl" w:eastAsia="en-CA"/>
              </w:rPr>
              <w:t> </w:t>
            </w:r>
            <w:r w:rsidRPr="00D4425F">
              <w:rPr>
                <w:sz w:val="20"/>
                <w:szCs w:val="20"/>
                <w:lang w:val="es-ES_tradnl" w:eastAsia="en-CA"/>
              </w:rPr>
              <w:t>000</w:t>
            </w:r>
          </w:p>
        </w:tc>
      </w:tr>
      <w:tr w:rsidR="00D51FA7" w:rsidRPr="00D4425F" w14:paraId="210B398E" w14:textId="77777777" w:rsidTr="00E65E5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6098DC1" w14:textId="40202A00" w:rsidR="00D51FA7" w:rsidRPr="00D4425F" w:rsidRDefault="00D51FA7" w:rsidP="00D51FA7">
            <w:pPr>
              <w:jc w:val="left"/>
              <w:rPr>
                <w:sz w:val="20"/>
                <w:szCs w:val="20"/>
                <w:lang w:val="es-ES_tradnl" w:eastAsia="en-CA"/>
              </w:rPr>
            </w:pPr>
            <w:r w:rsidRPr="00D4425F">
              <w:rPr>
                <w:sz w:val="21"/>
                <w:szCs w:val="21"/>
                <w:lang w:val="es-ES_tradnl" w:eastAsia="en-CA"/>
              </w:rPr>
              <w:t>Espuma</w:t>
            </w:r>
          </w:p>
        </w:tc>
        <w:tc>
          <w:tcPr>
            <w:tcW w:w="4536" w:type="dxa"/>
            <w:tcBorders>
              <w:top w:val="nil"/>
              <w:left w:val="nil"/>
              <w:bottom w:val="single" w:sz="4" w:space="0" w:color="auto"/>
              <w:right w:val="single" w:sz="4" w:space="0" w:color="auto"/>
            </w:tcBorders>
            <w:shd w:val="clear" w:color="auto" w:fill="auto"/>
            <w:noWrap/>
            <w:vAlign w:val="bottom"/>
            <w:hideMark/>
          </w:tcPr>
          <w:p w14:paraId="67902C95" w14:textId="34E81369" w:rsidR="00D51FA7" w:rsidRPr="00D4425F" w:rsidRDefault="00D51FA7" w:rsidP="00D51FA7">
            <w:pPr>
              <w:jc w:val="right"/>
              <w:rPr>
                <w:sz w:val="20"/>
                <w:szCs w:val="20"/>
                <w:lang w:val="es-ES_tradnl" w:eastAsia="en-CA"/>
              </w:rPr>
            </w:pPr>
            <w:r w:rsidRPr="00D4425F">
              <w:rPr>
                <w:sz w:val="20"/>
                <w:szCs w:val="20"/>
                <w:lang w:val="es-ES_tradnl" w:eastAsia="en-CA"/>
              </w:rPr>
              <w:t>136</w:t>
            </w:r>
            <w:r w:rsidR="008417C1" w:rsidRPr="00D4425F">
              <w:rPr>
                <w:sz w:val="20"/>
                <w:szCs w:val="20"/>
                <w:lang w:val="es-ES_tradnl" w:eastAsia="en-CA"/>
              </w:rPr>
              <w:t> </w:t>
            </w:r>
            <w:r w:rsidRPr="00D4425F">
              <w:rPr>
                <w:sz w:val="20"/>
                <w:szCs w:val="20"/>
                <w:lang w:val="es-ES_tradnl" w:eastAsia="en-CA"/>
              </w:rPr>
              <w:t>339</w:t>
            </w:r>
            <w:r w:rsidR="008417C1" w:rsidRPr="00D4425F">
              <w:rPr>
                <w:sz w:val="20"/>
                <w:szCs w:val="20"/>
                <w:lang w:val="es-ES_tradnl" w:eastAsia="en-CA"/>
              </w:rPr>
              <w:t> </w:t>
            </w:r>
            <w:r w:rsidRPr="00D4425F">
              <w:rPr>
                <w:sz w:val="20"/>
                <w:szCs w:val="20"/>
                <w:lang w:val="es-ES_tradnl" w:eastAsia="en-CA"/>
              </w:rPr>
              <w:t>172</w:t>
            </w:r>
          </w:p>
        </w:tc>
      </w:tr>
      <w:tr w:rsidR="00D51FA7" w:rsidRPr="00D4425F" w14:paraId="1997F79F" w14:textId="77777777" w:rsidTr="00E65E5D">
        <w:trPr>
          <w:trHeight w:val="72"/>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6ABC5DE" w14:textId="42B316E9" w:rsidR="00D51FA7" w:rsidRPr="00D4425F" w:rsidRDefault="00D51FA7" w:rsidP="00D51FA7">
            <w:pPr>
              <w:jc w:val="left"/>
              <w:rPr>
                <w:sz w:val="20"/>
                <w:szCs w:val="20"/>
                <w:lang w:val="es-ES_tradnl" w:eastAsia="en-CA"/>
              </w:rPr>
            </w:pPr>
            <w:r w:rsidRPr="00D4425F">
              <w:rPr>
                <w:sz w:val="21"/>
                <w:szCs w:val="21"/>
                <w:lang w:val="es-ES_tradnl" w:eastAsia="en-CA"/>
              </w:rPr>
              <w:t>Halón</w:t>
            </w:r>
          </w:p>
        </w:tc>
        <w:tc>
          <w:tcPr>
            <w:tcW w:w="4536" w:type="dxa"/>
            <w:tcBorders>
              <w:top w:val="nil"/>
              <w:left w:val="nil"/>
              <w:bottom w:val="single" w:sz="4" w:space="0" w:color="auto"/>
              <w:right w:val="single" w:sz="4" w:space="0" w:color="auto"/>
            </w:tcBorders>
            <w:shd w:val="clear" w:color="auto" w:fill="auto"/>
            <w:noWrap/>
            <w:vAlign w:val="bottom"/>
            <w:hideMark/>
          </w:tcPr>
          <w:p w14:paraId="46D2A1DA" w14:textId="14506DAB" w:rsidR="00D51FA7" w:rsidRPr="00D4425F" w:rsidRDefault="00D51FA7" w:rsidP="00D51FA7">
            <w:pPr>
              <w:jc w:val="right"/>
              <w:rPr>
                <w:sz w:val="20"/>
                <w:szCs w:val="20"/>
                <w:lang w:val="es-ES_tradnl" w:eastAsia="en-CA"/>
              </w:rPr>
            </w:pPr>
            <w:r w:rsidRPr="00D4425F">
              <w:rPr>
                <w:sz w:val="20"/>
                <w:szCs w:val="20"/>
                <w:lang w:val="es-ES_tradnl" w:eastAsia="en-CA"/>
              </w:rPr>
              <w:t>70</w:t>
            </w:r>
            <w:r w:rsidR="008417C1" w:rsidRPr="00D4425F">
              <w:rPr>
                <w:sz w:val="20"/>
                <w:szCs w:val="20"/>
                <w:lang w:val="es-ES_tradnl" w:eastAsia="en-CA"/>
              </w:rPr>
              <w:t> </w:t>
            </w:r>
            <w:r w:rsidRPr="00D4425F">
              <w:rPr>
                <w:sz w:val="20"/>
                <w:szCs w:val="20"/>
                <w:lang w:val="es-ES_tradnl" w:eastAsia="en-CA"/>
              </w:rPr>
              <w:t>221</w:t>
            </w:r>
            <w:r w:rsidR="008417C1" w:rsidRPr="00D4425F">
              <w:rPr>
                <w:sz w:val="20"/>
                <w:szCs w:val="20"/>
                <w:lang w:val="es-ES_tradnl" w:eastAsia="en-CA"/>
              </w:rPr>
              <w:t> </w:t>
            </w:r>
            <w:r w:rsidRPr="00D4425F">
              <w:rPr>
                <w:sz w:val="20"/>
                <w:szCs w:val="20"/>
                <w:lang w:val="es-ES_tradnl" w:eastAsia="en-CA"/>
              </w:rPr>
              <w:t>038</w:t>
            </w:r>
          </w:p>
        </w:tc>
      </w:tr>
      <w:tr w:rsidR="00D51FA7" w:rsidRPr="00D4425F" w14:paraId="66B7C1BD" w14:textId="77777777" w:rsidTr="00E65E5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60356EA" w14:textId="1285BF8F" w:rsidR="00D51FA7" w:rsidRPr="00D4425F" w:rsidRDefault="00D51FA7" w:rsidP="00D51FA7">
            <w:pPr>
              <w:jc w:val="left"/>
              <w:rPr>
                <w:sz w:val="20"/>
                <w:szCs w:val="20"/>
                <w:lang w:val="es-ES_tradnl" w:eastAsia="en-CA"/>
              </w:rPr>
            </w:pPr>
            <w:r w:rsidRPr="00D4425F">
              <w:rPr>
                <w:sz w:val="21"/>
                <w:szCs w:val="21"/>
                <w:lang w:val="es-ES_tradnl" w:eastAsia="en-CA"/>
              </w:rPr>
              <w:t>Fumigantes</w:t>
            </w:r>
          </w:p>
        </w:tc>
        <w:tc>
          <w:tcPr>
            <w:tcW w:w="4536" w:type="dxa"/>
            <w:tcBorders>
              <w:top w:val="nil"/>
              <w:left w:val="nil"/>
              <w:bottom w:val="single" w:sz="4" w:space="0" w:color="auto"/>
              <w:right w:val="single" w:sz="4" w:space="0" w:color="auto"/>
            </w:tcBorders>
            <w:shd w:val="clear" w:color="auto" w:fill="auto"/>
            <w:noWrap/>
            <w:vAlign w:val="bottom"/>
            <w:hideMark/>
          </w:tcPr>
          <w:p w14:paraId="792A4C23" w14:textId="0B91CBEB" w:rsidR="00D51FA7" w:rsidRPr="00D4425F" w:rsidRDefault="00D51FA7" w:rsidP="00D51FA7">
            <w:pPr>
              <w:jc w:val="right"/>
              <w:rPr>
                <w:sz w:val="20"/>
                <w:szCs w:val="20"/>
                <w:lang w:val="es-ES_tradnl" w:eastAsia="en-CA"/>
              </w:rPr>
            </w:pPr>
            <w:r w:rsidRPr="00D4425F">
              <w:rPr>
                <w:sz w:val="20"/>
                <w:szCs w:val="20"/>
                <w:lang w:val="es-ES_tradnl" w:eastAsia="en-CA"/>
              </w:rPr>
              <w:t>5</w:t>
            </w:r>
            <w:r w:rsidR="008417C1" w:rsidRPr="00D4425F">
              <w:rPr>
                <w:sz w:val="20"/>
                <w:szCs w:val="20"/>
                <w:lang w:val="es-ES_tradnl" w:eastAsia="en-CA"/>
              </w:rPr>
              <w:t> </w:t>
            </w:r>
            <w:r w:rsidRPr="00D4425F">
              <w:rPr>
                <w:sz w:val="20"/>
                <w:szCs w:val="20"/>
                <w:lang w:val="es-ES_tradnl" w:eastAsia="en-CA"/>
              </w:rPr>
              <w:t>837</w:t>
            </w:r>
            <w:r w:rsidR="008417C1" w:rsidRPr="00D4425F">
              <w:rPr>
                <w:sz w:val="20"/>
                <w:szCs w:val="20"/>
                <w:lang w:val="es-ES_tradnl" w:eastAsia="en-CA"/>
              </w:rPr>
              <w:t> </w:t>
            </w:r>
            <w:r w:rsidRPr="00D4425F">
              <w:rPr>
                <w:sz w:val="20"/>
                <w:szCs w:val="20"/>
                <w:lang w:val="es-ES_tradnl" w:eastAsia="en-CA"/>
              </w:rPr>
              <w:t>887</w:t>
            </w:r>
          </w:p>
        </w:tc>
      </w:tr>
      <w:tr w:rsidR="00D51FA7" w:rsidRPr="00D4425F" w14:paraId="089A3FF4" w14:textId="77777777" w:rsidTr="00E65E5D">
        <w:trPr>
          <w:trHeight w:val="137"/>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2906693" w14:textId="519199B8" w:rsidR="00D51FA7" w:rsidRPr="00D4425F" w:rsidRDefault="00D51FA7" w:rsidP="00D51FA7">
            <w:pPr>
              <w:jc w:val="left"/>
              <w:rPr>
                <w:sz w:val="20"/>
                <w:szCs w:val="20"/>
                <w:lang w:val="es-ES_tradnl" w:eastAsia="en-CA"/>
              </w:rPr>
            </w:pPr>
            <w:r w:rsidRPr="00D4425F">
              <w:rPr>
                <w:sz w:val="21"/>
                <w:szCs w:val="21"/>
                <w:lang w:val="es-ES_tradnl" w:eastAsia="en-CA"/>
              </w:rPr>
              <w:t>Múltiples sectores</w:t>
            </w:r>
          </w:p>
        </w:tc>
        <w:tc>
          <w:tcPr>
            <w:tcW w:w="4536" w:type="dxa"/>
            <w:tcBorders>
              <w:top w:val="nil"/>
              <w:left w:val="nil"/>
              <w:bottom w:val="single" w:sz="4" w:space="0" w:color="auto"/>
              <w:right w:val="single" w:sz="4" w:space="0" w:color="auto"/>
            </w:tcBorders>
            <w:shd w:val="clear" w:color="auto" w:fill="auto"/>
            <w:noWrap/>
            <w:vAlign w:val="bottom"/>
            <w:hideMark/>
          </w:tcPr>
          <w:p w14:paraId="68BBD2FE" w14:textId="39BEDF6C" w:rsidR="00D51FA7" w:rsidRPr="00D4425F" w:rsidRDefault="00D51FA7" w:rsidP="00D51FA7">
            <w:pPr>
              <w:jc w:val="right"/>
              <w:rPr>
                <w:sz w:val="20"/>
                <w:szCs w:val="20"/>
                <w:lang w:val="es-ES_tradnl" w:eastAsia="en-CA"/>
              </w:rPr>
            </w:pPr>
            <w:r w:rsidRPr="00D4425F">
              <w:rPr>
                <w:sz w:val="20"/>
                <w:szCs w:val="20"/>
                <w:lang w:val="es-ES_tradnl" w:eastAsia="en-CA"/>
              </w:rPr>
              <w:t>2</w:t>
            </w:r>
            <w:r w:rsidR="008417C1" w:rsidRPr="00D4425F">
              <w:rPr>
                <w:sz w:val="20"/>
                <w:szCs w:val="20"/>
                <w:lang w:val="es-ES_tradnl" w:eastAsia="en-CA"/>
              </w:rPr>
              <w:t> </w:t>
            </w:r>
            <w:r w:rsidRPr="00D4425F">
              <w:rPr>
                <w:sz w:val="20"/>
                <w:szCs w:val="20"/>
                <w:lang w:val="es-ES_tradnl" w:eastAsia="en-CA"/>
              </w:rPr>
              <w:t>341</w:t>
            </w:r>
            <w:r w:rsidR="008417C1" w:rsidRPr="00D4425F">
              <w:rPr>
                <w:sz w:val="20"/>
                <w:szCs w:val="20"/>
                <w:lang w:val="es-ES_tradnl" w:eastAsia="en-CA"/>
              </w:rPr>
              <w:t> </w:t>
            </w:r>
            <w:r w:rsidRPr="00D4425F">
              <w:rPr>
                <w:sz w:val="20"/>
                <w:szCs w:val="20"/>
                <w:lang w:val="es-ES_tradnl" w:eastAsia="en-CA"/>
              </w:rPr>
              <w:t>168</w:t>
            </w:r>
          </w:p>
        </w:tc>
      </w:tr>
      <w:tr w:rsidR="00D51FA7" w:rsidRPr="00D4425F" w14:paraId="52E76834" w14:textId="77777777" w:rsidTr="00E65E5D">
        <w:trPr>
          <w:trHeight w:val="16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09439C7" w14:textId="2769BC2A" w:rsidR="00D51FA7" w:rsidRPr="00D4425F" w:rsidRDefault="00D51FA7" w:rsidP="00D51FA7">
            <w:pPr>
              <w:jc w:val="left"/>
              <w:rPr>
                <w:sz w:val="20"/>
                <w:szCs w:val="20"/>
                <w:lang w:val="es-ES_tradnl" w:eastAsia="en-CA"/>
              </w:rPr>
            </w:pPr>
            <w:r w:rsidRPr="00D4425F">
              <w:rPr>
                <w:sz w:val="21"/>
                <w:szCs w:val="21"/>
                <w:lang w:val="es-ES_tradnl" w:eastAsia="en-CA"/>
              </w:rPr>
              <w:t>Otros</w:t>
            </w:r>
          </w:p>
        </w:tc>
        <w:tc>
          <w:tcPr>
            <w:tcW w:w="4536" w:type="dxa"/>
            <w:tcBorders>
              <w:top w:val="nil"/>
              <w:left w:val="nil"/>
              <w:bottom w:val="single" w:sz="4" w:space="0" w:color="auto"/>
              <w:right w:val="single" w:sz="4" w:space="0" w:color="auto"/>
            </w:tcBorders>
            <w:shd w:val="clear" w:color="auto" w:fill="auto"/>
            <w:noWrap/>
            <w:vAlign w:val="bottom"/>
            <w:hideMark/>
          </w:tcPr>
          <w:p w14:paraId="71793B5E" w14:textId="02448D78" w:rsidR="00D51FA7" w:rsidRPr="00D4425F" w:rsidRDefault="00D51FA7" w:rsidP="00D51FA7">
            <w:pPr>
              <w:jc w:val="right"/>
              <w:rPr>
                <w:sz w:val="20"/>
                <w:szCs w:val="20"/>
                <w:lang w:val="es-ES_tradnl" w:eastAsia="en-CA"/>
              </w:rPr>
            </w:pPr>
            <w:r w:rsidRPr="00D4425F">
              <w:rPr>
                <w:sz w:val="20"/>
                <w:szCs w:val="20"/>
                <w:lang w:val="es-ES_tradnl" w:eastAsia="en-CA"/>
              </w:rPr>
              <w:t>5</w:t>
            </w:r>
            <w:r w:rsidR="008417C1" w:rsidRPr="00D4425F">
              <w:rPr>
                <w:sz w:val="20"/>
                <w:szCs w:val="20"/>
                <w:lang w:val="es-ES_tradnl" w:eastAsia="en-CA"/>
              </w:rPr>
              <w:t> </w:t>
            </w:r>
            <w:r w:rsidRPr="00D4425F">
              <w:rPr>
                <w:sz w:val="20"/>
                <w:szCs w:val="20"/>
                <w:lang w:val="es-ES_tradnl" w:eastAsia="en-CA"/>
              </w:rPr>
              <w:t>059</w:t>
            </w:r>
            <w:r w:rsidR="008417C1" w:rsidRPr="00D4425F">
              <w:rPr>
                <w:sz w:val="20"/>
                <w:szCs w:val="20"/>
                <w:lang w:val="es-ES_tradnl" w:eastAsia="en-CA"/>
              </w:rPr>
              <w:t> </w:t>
            </w:r>
            <w:r w:rsidRPr="00D4425F">
              <w:rPr>
                <w:sz w:val="20"/>
                <w:szCs w:val="20"/>
                <w:lang w:val="es-ES_tradnl" w:eastAsia="en-CA"/>
              </w:rPr>
              <w:t>360</w:t>
            </w:r>
          </w:p>
        </w:tc>
      </w:tr>
      <w:tr w:rsidR="00D51FA7" w:rsidRPr="00D4425F" w14:paraId="4FA61B43" w14:textId="77777777" w:rsidTr="00E65E5D">
        <w:trPr>
          <w:trHeight w:val="5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29571D4" w14:textId="0BA1BCCC" w:rsidR="00D51FA7" w:rsidRPr="00D4425F" w:rsidRDefault="00D51FA7" w:rsidP="00D51FA7">
            <w:pPr>
              <w:jc w:val="left"/>
              <w:rPr>
                <w:sz w:val="20"/>
                <w:szCs w:val="20"/>
                <w:lang w:val="es-ES_tradnl" w:eastAsia="en-CA"/>
              </w:rPr>
            </w:pPr>
            <w:r w:rsidRPr="00D4425F">
              <w:rPr>
                <w:sz w:val="21"/>
                <w:szCs w:val="21"/>
                <w:lang w:val="es-ES_tradnl" w:eastAsia="en-CA"/>
              </w:rPr>
              <w:t>Plan de eliminación</w:t>
            </w:r>
          </w:p>
        </w:tc>
        <w:tc>
          <w:tcPr>
            <w:tcW w:w="4536" w:type="dxa"/>
            <w:tcBorders>
              <w:top w:val="nil"/>
              <w:left w:val="nil"/>
              <w:bottom w:val="single" w:sz="4" w:space="0" w:color="auto"/>
              <w:right w:val="single" w:sz="4" w:space="0" w:color="auto"/>
            </w:tcBorders>
            <w:shd w:val="clear" w:color="auto" w:fill="auto"/>
            <w:noWrap/>
            <w:vAlign w:val="bottom"/>
            <w:hideMark/>
          </w:tcPr>
          <w:p w14:paraId="0A3C8AD1" w14:textId="592DF17B" w:rsidR="00D51FA7" w:rsidRPr="00D4425F" w:rsidRDefault="00D51FA7" w:rsidP="00D51FA7">
            <w:pPr>
              <w:jc w:val="right"/>
              <w:rPr>
                <w:sz w:val="20"/>
                <w:szCs w:val="20"/>
                <w:lang w:val="es-ES_tradnl" w:eastAsia="en-CA"/>
              </w:rPr>
            </w:pPr>
            <w:r w:rsidRPr="00D4425F">
              <w:rPr>
                <w:sz w:val="20"/>
                <w:szCs w:val="20"/>
                <w:lang w:val="es-ES_tradnl" w:eastAsia="en-CA"/>
              </w:rPr>
              <w:t>202</w:t>
            </w:r>
            <w:r w:rsidR="008417C1" w:rsidRPr="00D4425F">
              <w:rPr>
                <w:sz w:val="20"/>
                <w:szCs w:val="20"/>
                <w:lang w:val="es-ES_tradnl" w:eastAsia="en-CA"/>
              </w:rPr>
              <w:t> </w:t>
            </w:r>
            <w:r w:rsidRPr="00D4425F">
              <w:rPr>
                <w:sz w:val="20"/>
                <w:szCs w:val="20"/>
                <w:lang w:val="es-ES_tradnl" w:eastAsia="en-CA"/>
              </w:rPr>
              <w:t>645</w:t>
            </w:r>
            <w:r w:rsidR="008417C1" w:rsidRPr="00D4425F">
              <w:rPr>
                <w:sz w:val="20"/>
                <w:szCs w:val="20"/>
                <w:lang w:val="es-ES_tradnl" w:eastAsia="en-CA"/>
              </w:rPr>
              <w:t> </w:t>
            </w:r>
            <w:r w:rsidRPr="00D4425F">
              <w:rPr>
                <w:sz w:val="20"/>
                <w:szCs w:val="20"/>
                <w:lang w:val="es-ES_tradnl" w:eastAsia="en-CA"/>
              </w:rPr>
              <w:t>157</w:t>
            </w:r>
          </w:p>
        </w:tc>
      </w:tr>
      <w:tr w:rsidR="00D51FA7" w:rsidRPr="00D4425F" w14:paraId="6ACEB7C3" w14:textId="77777777" w:rsidTr="00E65E5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270C10B" w14:textId="328EC86D" w:rsidR="00D51FA7" w:rsidRPr="00D4425F" w:rsidRDefault="00D51FA7" w:rsidP="00D51FA7">
            <w:pPr>
              <w:jc w:val="left"/>
              <w:rPr>
                <w:sz w:val="20"/>
                <w:szCs w:val="20"/>
                <w:lang w:val="es-ES_tradnl" w:eastAsia="en-CA"/>
              </w:rPr>
            </w:pPr>
            <w:r w:rsidRPr="00D4425F">
              <w:rPr>
                <w:sz w:val="21"/>
                <w:szCs w:val="21"/>
                <w:lang w:val="es-ES_tradnl" w:eastAsia="en-CA"/>
              </w:rPr>
              <w:t>Agente de procesos</w:t>
            </w:r>
          </w:p>
        </w:tc>
        <w:tc>
          <w:tcPr>
            <w:tcW w:w="4536" w:type="dxa"/>
            <w:tcBorders>
              <w:top w:val="nil"/>
              <w:left w:val="nil"/>
              <w:bottom w:val="single" w:sz="4" w:space="0" w:color="auto"/>
              <w:right w:val="single" w:sz="4" w:space="0" w:color="auto"/>
            </w:tcBorders>
            <w:shd w:val="clear" w:color="auto" w:fill="auto"/>
            <w:noWrap/>
            <w:vAlign w:val="bottom"/>
            <w:hideMark/>
          </w:tcPr>
          <w:p w14:paraId="2AAA8576" w14:textId="5E1CD74F" w:rsidR="00D51FA7" w:rsidRPr="00D4425F" w:rsidRDefault="00D51FA7" w:rsidP="00D51FA7">
            <w:pPr>
              <w:jc w:val="right"/>
              <w:rPr>
                <w:sz w:val="20"/>
                <w:szCs w:val="20"/>
                <w:lang w:val="es-ES_tradnl" w:eastAsia="en-CA"/>
              </w:rPr>
            </w:pPr>
            <w:r w:rsidRPr="00D4425F">
              <w:rPr>
                <w:sz w:val="20"/>
                <w:szCs w:val="20"/>
                <w:lang w:val="es-ES_tradnl" w:eastAsia="en-CA"/>
              </w:rPr>
              <w:t>114</w:t>
            </w:r>
            <w:r w:rsidR="008417C1" w:rsidRPr="00D4425F">
              <w:rPr>
                <w:sz w:val="20"/>
                <w:szCs w:val="20"/>
                <w:lang w:val="es-ES_tradnl" w:eastAsia="en-CA"/>
              </w:rPr>
              <w:t> </w:t>
            </w:r>
            <w:r w:rsidRPr="00D4425F">
              <w:rPr>
                <w:sz w:val="20"/>
                <w:szCs w:val="20"/>
                <w:lang w:val="es-ES_tradnl" w:eastAsia="en-CA"/>
              </w:rPr>
              <w:t>342</w:t>
            </w:r>
            <w:r w:rsidR="008417C1" w:rsidRPr="00D4425F">
              <w:rPr>
                <w:sz w:val="20"/>
                <w:szCs w:val="20"/>
                <w:lang w:val="es-ES_tradnl" w:eastAsia="en-CA"/>
              </w:rPr>
              <w:t> </w:t>
            </w:r>
            <w:r w:rsidRPr="00D4425F">
              <w:rPr>
                <w:sz w:val="20"/>
                <w:szCs w:val="20"/>
                <w:lang w:val="es-ES_tradnl" w:eastAsia="en-CA"/>
              </w:rPr>
              <w:t>497</w:t>
            </w:r>
          </w:p>
        </w:tc>
      </w:tr>
      <w:tr w:rsidR="00D51FA7" w:rsidRPr="00D4425F" w14:paraId="1C74D828" w14:textId="77777777" w:rsidTr="00E65E5D">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176CA103" w14:textId="1B864B9B" w:rsidR="00D51FA7" w:rsidRPr="00D4425F" w:rsidRDefault="00D51FA7" w:rsidP="00D51FA7">
            <w:pPr>
              <w:jc w:val="left"/>
              <w:rPr>
                <w:sz w:val="20"/>
                <w:szCs w:val="20"/>
                <w:lang w:val="es-ES_tradnl" w:eastAsia="en-CA"/>
              </w:rPr>
            </w:pPr>
            <w:r w:rsidRPr="00D4425F">
              <w:rPr>
                <w:sz w:val="21"/>
                <w:szCs w:val="21"/>
                <w:lang w:val="es-ES_tradnl" w:eastAsia="en-CA"/>
              </w:rPr>
              <w:t>Producción</w:t>
            </w:r>
          </w:p>
        </w:tc>
        <w:tc>
          <w:tcPr>
            <w:tcW w:w="4536" w:type="dxa"/>
            <w:tcBorders>
              <w:top w:val="nil"/>
              <w:left w:val="nil"/>
              <w:bottom w:val="single" w:sz="4" w:space="0" w:color="auto"/>
              <w:right w:val="single" w:sz="4" w:space="0" w:color="auto"/>
            </w:tcBorders>
            <w:shd w:val="clear" w:color="auto" w:fill="auto"/>
            <w:noWrap/>
            <w:vAlign w:val="bottom"/>
            <w:hideMark/>
          </w:tcPr>
          <w:p w14:paraId="3D69BC98" w14:textId="674EDC06" w:rsidR="00D51FA7" w:rsidRPr="00D4425F" w:rsidRDefault="00D51FA7" w:rsidP="00D51FA7">
            <w:pPr>
              <w:jc w:val="right"/>
              <w:rPr>
                <w:sz w:val="20"/>
                <w:szCs w:val="20"/>
                <w:lang w:val="es-ES_tradnl" w:eastAsia="en-CA"/>
              </w:rPr>
            </w:pPr>
            <w:r w:rsidRPr="00D4425F">
              <w:rPr>
                <w:sz w:val="20"/>
                <w:szCs w:val="20"/>
                <w:lang w:val="es-ES_tradnl" w:eastAsia="en-CA"/>
              </w:rPr>
              <w:t>378</w:t>
            </w:r>
            <w:r w:rsidR="008417C1" w:rsidRPr="00D4425F">
              <w:rPr>
                <w:sz w:val="20"/>
                <w:szCs w:val="20"/>
                <w:lang w:val="es-ES_tradnl" w:eastAsia="en-CA"/>
              </w:rPr>
              <w:t> </w:t>
            </w:r>
            <w:r w:rsidRPr="00D4425F">
              <w:rPr>
                <w:sz w:val="20"/>
                <w:szCs w:val="20"/>
                <w:lang w:val="es-ES_tradnl" w:eastAsia="en-CA"/>
              </w:rPr>
              <w:t>930</w:t>
            </w:r>
            <w:r w:rsidR="008417C1" w:rsidRPr="00D4425F">
              <w:rPr>
                <w:sz w:val="20"/>
                <w:szCs w:val="20"/>
                <w:lang w:val="es-ES_tradnl" w:eastAsia="en-CA"/>
              </w:rPr>
              <w:t> </w:t>
            </w:r>
            <w:r w:rsidRPr="00D4425F">
              <w:rPr>
                <w:sz w:val="20"/>
                <w:szCs w:val="20"/>
                <w:lang w:val="es-ES_tradnl" w:eastAsia="en-CA"/>
              </w:rPr>
              <w:t>190</w:t>
            </w:r>
          </w:p>
        </w:tc>
      </w:tr>
      <w:tr w:rsidR="00D51FA7" w:rsidRPr="00D4425F" w14:paraId="3CDB2C52" w14:textId="77777777" w:rsidTr="00E65E5D">
        <w:trPr>
          <w:trHeight w:val="15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9952E34" w14:textId="05E20DEA" w:rsidR="00D51FA7" w:rsidRPr="00D4425F" w:rsidRDefault="00D51FA7" w:rsidP="00D51FA7">
            <w:pPr>
              <w:jc w:val="left"/>
              <w:rPr>
                <w:sz w:val="20"/>
                <w:szCs w:val="20"/>
                <w:lang w:val="es-ES_tradnl" w:eastAsia="en-CA"/>
              </w:rPr>
            </w:pPr>
            <w:r w:rsidRPr="00D4425F">
              <w:rPr>
                <w:sz w:val="21"/>
                <w:szCs w:val="21"/>
                <w:lang w:val="es-ES_tradnl" w:eastAsia="en-CA"/>
              </w:rPr>
              <w:t>Refrigeración</w:t>
            </w:r>
          </w:p>
        </w:tc>
        <w:tc>
          <w:tcPr>
            <w:tcW w:w="4536" w:type="dxa"/>
            <w:tcBorders>
              <w:top w:val="nil"/>
              <w:left w:val="nil"/>
              <w:bottom w:val="single" w:sz="4" w:space="0" w:color="auto"/>
              <w:right w:val="single" w:sz="4" w:space="0" w:color="auto"/>
            </w:tcBorders>
            <w:shd w:val="clear" w:color="auto" w:fill="auto"/>
            <w:noWrap/>
            <w:vAlign w:val="bottom"/>
            <w:hideMark/>
          </w:tcPr>
          <w:p w14:paraId="7B1A5927" w14:textId="55AE7A0A" w:rsidR="00D51FA7" w:rsidRPr="00D4425F" w:rsidRDefault="00D51FA7" w:rsidP="00D51FA7">
            <w:pPr>
              <w:jc w:val="right"/>
              <w:rPr>
                <w:sz w:val="20"/>
                <w:szCs w:val="20"/>
                <w:lang w:val="es-ES_tradnl" w:eastAsia="en-CA"/>
              </w:rPr>
            </w:pPr>
            <w:r w:rsidRPr="00D4425F">
              <w:rPr>
                <w:sz w:val="20"/>
                <w:szCs w:val="20"/>
                <w:lang w:val="es-ES_tradnl" w:eastAsia="en-CA"/>
              </w:rPr>
              <w:t>180</w:t>
            </w:r>
            <w:r w:rsidR="008417C1" w:rsidRPr="00D4425F">
              <w:rPr>
                <w:sz w:val="20"/>
                <w:szCs w:val="20"/>
                <w:lang w:val="es-ES_tradnl" w:eastAsia="en-CA"/>
              </w:rPr>
              <w:t> </w:t>
            </w:r>
            <w:r w:rsidRPr="00D4425F">
              <w:rPr>
                <w:sz w:val="20"/>
                <w:szCs w:val="20"/>
                <w:lang w:val="es-ES_tradnl" w:eastAsia="en-CA"/>
              </w:rPr>
              <w:t>259</w:t>
            </w:r>
            <w:r w:rsidR="008417C1" w:rsidRPr="00D4425F">
              <w:rPr>
                <w:sz w:val="20"/>
                <w:szCs w:val="20"/>
                <w:lang w:val="es-ES_tradnl" w:eastAsia="en-CA"/>
              </w:rPr>
              <w:t> </w:t>
            </w:r>
            <w:r w:rsidRPr="00D4425F">
              <w:rPr>
                <w:sz w:val="20"/>
                <w:szCs w:val="20"/>
                <w:lang w:val="es-ES_tradnl" w:eastAsia="en-CA"/>
              </w:rPr>
              <w:t>970</w:t>
            </w:r>
          </w:p>
        </w:tc>
      </w:tr>
      <w:tr w:rsidR="00D51FA7" w:rsidRPr="00D4425F" w14:paraId="5B4E5D82" w14:textId="77777777" w:rsidTr="00E65E5D">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F402912" w14:textId="4A13B3C9" w:rsidR="00D51FA7" w:rsidRPr="00D4425F" w:rsidRDefault="00D51FA7" w:rsidP="00D51FA7">
            <w:pPr>
              <w:jc w:val="left"/>
              <w:rPr>
                <w:sz w:val="20"/>
                <w:szCs w:val="20"/>
                <w:lang w:val="es-ES_tradnl" w:eastAsia="en-CA"/>
              </w:rPr>
            </w:pPr>
            <w:r w:rsidRPr="00D4425F">
              <w:rPr>
                <w:sz w:val="21"/>
                <w:szCs w:val="21"/>
                <w:lang w:val="es-ES_tradnl" w:eastAsia="en-CA"/>
              </w:rPr>
              <w:t>Varios</w:t>
            </w:r>
          </w:p>
        </w:tc>
        <w:tc>
          <w:tcPr>
            <w:tcW w:w="4536" w:type="dxa"/>
            <w:tcBorders>
              <w:top w:val="nil"/>
              <w:left w:val="nil"/>
              <w:bottom w:val="single" w:sz="4" w:space="0" w:color="auto"/>
              <w:right w:val="single" w:sz="4" w:space="0" w:color="auto"/>
            </w:tcBorders>
            <w:shd w:val="clear" w:color="auto" w:fill="auto"/>
            <w:noWrap/>
            <w:vAlign w:val="bottom"/>
            <w:hideMark/>
          </w:tcPr>
          <w:p w14:paraId="1B7464DE" w14:textId="122A47E6" w:rsidR="00D51FA7" w:rsidRPr="00D4425F" w:rsidRDefault="00D51FA7" w:rsidP="00D51FA7">
            <w:pPr>
              <w:jc w:val="right"/>
              <w:rPr>
                <w:sz w:val="20"/>
                <w:szCs w:val="20"/>
                <w:lang w:val="es-ES_tradnl" w:eastAsia="en-CA"/>
              </w:rPr>
            </w:pPr>
            <w:r w:rsidRPr="00D4425F">
              <w:rPr>
                <w:sz w:val="20"/>
                <w:szCs w:val="20"/>
                <w:lang w:val="es-ES_tradnl" w:eastAsia="en-CA"/>
              </w:rPr>
              <w:t>28</w:t>
            </w:r>
            <w:r w:rsidR="008417C1" w:rsidRPr="00D4425F">
              <w:rPr>
                <w:sz w:val="20"/>
                <w:szCs w:val="20"/>
                <w:lang w:val="es-ES_tradnl" w:eastAsia="en-CA"/>
              </w:rPr>
              <w:t> </w:t>
            </w:r>
            <w:r w:rsidRPr="00D4425F">
              <w:rPr>
                <w:sz w:val="20"/>
                <w:szCs w:val="20"/>
                <w:lang w:val="es-ES_tradnl" w:eastAsia="en-CA"/>
              </w:rPr>
              <w:t>969</w:t>
            </w:r>
            <w:r w:rsidR="008417C1" w:rsidRPr="00D4425F">
              <w:rPr>
                <w:sz w:val="20"/>
                <w:szCs w:val="20"/>
                <w:lang w:val="es-ES_tradnl" w:eastAsia="en-CA"/>
              </w:rPr>
              <w:t> </w:t>
            </w:r>
            <w:r w:rsidRPr="00D4425F">
              <w:rPr>
                <w:sz w:val="20"/>
                <w:szCs w:val="20"/>
                <w:lang w:val="es-ES_tradnl" w:eastAsia="en-CA"/>
              </w:rPr>
              <w:t>731</w:t>
            </w:r>
          </w:p>
        </w:tc>
      </w:tr>
      <w:tr w:rsidR="00D51FA7" w:rsidRPr="00D4425F" w14:paraId="05B66745" w14:textId="77777777" w:rsidTr="00E65E5D">
        <w:trPr>
          <w:trHeight w:val="9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68661B4B" w14:textId="1AFC3AD2" w:rsidR="00D51FA7" w:rsidRPr="00D4425F" w:rsidRDefault="00D51FA7" w:rsidP="00D51FA7">
            <w:pPr>
              <w:jc w:val="left"/>
              <w:rPr>
                <w:sz w:val="20"/>
                <w:szCs w:val="20"/>
                <w:lang w:val="es-ES_tradnl" w:eastAsia="en-CA"/>
              </w:rPr>
            </w:pPr>
            <w:r w:rsidRPr="00D4425F">
              <w:rPr>
                <w:sz w:val="21"/>
                <w:szCs w:val="21"/>
                <w:lang w:val="es-ES_tradnl" w:eastAsia="en-CA"/>
              </w:rPr>
              <w:t>Solventes</w:t>
            </w:r>
          </w:p>
        </w:tc>
        <w:tc>
          <w:tcPr>
            <w:tcW w:w="4536" w:type="dxa"/>
            <w:tcBorders>
              <w:top w:val="nil"/>
              <w:left w:val="nil"/>
              <w:bottom w:val="single" w:sz="4" w:space="0" w:color="auto"/>
              <w:right w:val="single" w:sz="4" w:space="0" w:color="auto"/>
            </w:tcBorders>
            <w:shd w:val="clear" w:color="auto" w:fill="auto"/>
            <w:noWrap/>
            <w:vAlign w:val="bottom"/>
            <w:hideMark/>
          </w:tcPr>
          <w:p w14:paraId="3031E8A2" w14:textId="4C5F9233" w:rsidR="00D51FA7" w:rsidRPr="00D4425F" w:rsidRDefault="00D51FA7" w:rsidP="00D51FA7">
            <w:pPr>
              <w:jc w:val="right"/>
              <w:rPr>
                <w:sz w:val="20"/>
                <w:szCs w:val="20"/>
                <w:lang w:val="es-ES_tradnl" w:eastAsia="en-CA"/>
              </w:rPr>
            </w:pPr>
            <w:r w:rsidRPr="00D4425F">
              <w:rPr>
                <w:sz w:val="20"/>
                <w:szCs w:val="20"/>
                <w:lang w:val="es-ES_tradnl" w:eastAsia="en-CA"/>
              </w:rPr>
              <w:t>10</w:t>
            </w:r>
            <w:r w:rsidR="008417C1" w:rsidRPr="00D4425F">
              <w:rPr>
                <w:sz w:val="20"/>
                <w:szCs w:val="20"/>
                <w:lang w:val="es-ES_tradnl" w:eastAsia="en-CA"/>
              </w:rPr>
              <w:t> </w:t>
            </w:r>
            <w:r w:rsidRPr="00D4425F">
              <w:rPr>
                <w:sz w:val="20"/>
                <w:szCs w:val="20"/>
                <w:lang w:val="es-ES_tradnl" w:eastAsia="en-CA"/>
              </w:rPr>
              <w:t>237</w:t>
            </w:r>
            <w:r w:rsidR="008417C1" w:rsidRPr="00D4425F">
              <w:rPr>
                <w:sz w:val="20"/>
                <w:szCs w:val="20"/>
                <w:lang w:val="es-ES_tradnl" w:eastAsia="en-CA"/>
              </w:rPr>
              <w:t> </w:t>
            </w:r>
            <w:r w:rsidRPr="00D4425F">
              <w:rPr>
                <w:sz w:val="20"/>
                <w:szCs w:val="20"/>
                <w:lang w:val="es-ES_tradnl" w:eastAsia="en-CA"/>
              </w:rPr>
              <w:t>394</w:t>
            </w:r>
          </w:p>
        </w:tc>
      </w:tr>
      <w:tr w:rsidR="00D51FA7" w:rsidRPr="00D4425F" w14:paraId="4BC09B34" w14:textId="77777777" w:rsidTr="00E65E5D">
        <w:trPr>
          <w:trHeight w:val="12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1A4826E" w14:textId="3A13A498" w:rsidR="00D51FA7" w:rsidRPr="00D4425F" w:rsidRDefault="00D51FA7" w:rsidP="00D51FA7">
            <w:pPr>
              <w:jc w:val="left"/>
              <w:rPr>
                <w:sz w:val="20"/>
                <w:szCs w:val="20"/>
                <w:lang w:val="es-ES_tradnl" w:eastAsia="en-CA"/>
              </w:rPr>
            </w:pPr>
            <w:r w:rsidRPr="00D4425F">
              <w:rPr>
                <w:sz w:val="21"/>
                <w:szCs w:val="21"/>
                <w:lang w:val="es-ES_tradnl" w:eastAsia="en-CA"/>
              </w:rPr>
              <w:t>Esterilizante</w:t>
            </w:r>
          </w:p>
        </w:tc>
        <w:tc>
          <w:tcPr>
            <w:tcW w:w="4536" w:type="dxa"/>
            <w:tcBorders>
              <w:top w:val="nil"/>
              <w:left w:val="nil"/>
              <w:bottom w:val="single" w:sz="4" w:space="0" w:color="auto"/>
              <w:right w:val="single" w:sz="4" w:space="0" w:color="auto"/>
            </w:tcBorders>
            <w:shd w:val="clear" w:color="auto" w:fill="auto"/>
            <w:noWrap/>
            <w:vAlign w:val="bottom"/>
            <w:hideMark/>
          </w:tcPr>
          <w:p w14:paraId="5F2C90EC" w14:textId="70ACA8F7" w:rsidR="00D51FA7" w:rsidRPr="00D4425F" w:rsidRDefault="00D51FA7" w:rsidP="00D51FA7">
            <w:pPr>
              <w:jc w:val="right"/>
              <w:rPr>
                <w:sz w:val="20"/>
                <w:szCs w:val="20"/>
                <w:lang w:val="es-ES_tradnl" w:eastAsia="en-CA"/>
              </w:rPr>
            </w:pPr>
            <w:r w:rsidRPr="00D4425F">
              <w:rPr>
                <w:sz w:val="20"/>
                <w:szCs w:val="20"/>
                <w:lang w:val="es-ES_tradnl" w:eastAsia="en-CA"/>
              </w:rPr>
              <w:t>661</w:t>
            </w:r>
            <w:r w:rsidR="008417C1" w:rsidRPr="00D4425F">
              <w:rPr>
                <w:sz w:val="20"/>
                <w:szCs w:val="20"/>
                <w:lang w:val="es-ES_tradnl" w:eastAsia="en-CA"/>
              </w:rPr>
              <w:t> </w:t>
            </w:r>
            <w:r w:rsidRPr="00D4425F">
              <w:rPr>
                <w:sz w:val="20"/>
                <w:szCs w:val="20"/>
                <w:lang w:val="es-ES_tradnl" w:eastAsia="en-CA"/>
              </w:rPr>
              <w:t>227</w:t>
            </w:r>
          </w:p>
        </w:tc>
      </w:tr>
      <w:tr w:rsidR="00D51FA7" w:rsidRPr="00D4425F" w14:paraId="3D1DCE99" w14:textId="77777777" w:rsidTr="00A66384">
        <w:trPr>
          <w:trHeight w:val="15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70F0231" w14:textId="34D9A3F8" w:rsidR="00D51FA7" w:rsidRPr="00D4425F" w:rsidRDefault="00D51FA7" w:rsidP="00D51FA7">
            <w:pPr>
              <w:jc w:val="left"/>
              <w:rPr>
                <w:b/>
                <w:bCs/>
                <w:sz w:val="20"/>
                <w:szCs w:val="20"/>
                <w:lang w:val="es-ES_tradnl" w:eastAsia="en-CA"/>
              </w:rPr>
            </w:pPr>
            <w:r w:rsidRPr="00D4425F">
              <w:rPr>
                <w:b/>
                <w:bCs/>
                <w:sz w:val="21"/>
                <w:szCs w:val="21"/>
                <w:lang w:val="es-ES_tradnl" w:eastAsia="en-CA"/>
              </w:rPr>
              <w:t>Subtotal</w:t>
            </w:r>
          </w:p>
        </w:tc>
        <w:tc>
          <w:tcPr>
            <w:tcW w:w="4536" w:type="dxa"/>
            <w:tcBorders>
              <w:top w:val="nil"/>
              <w:left w:val="nil"/>
              <w:bottom w:val="single" w:sz="4" w:space="0" w:color="auto"/>
              <w:right w:val="single" w:sz="4" w:space="0" w:color="auto"/>
            </w:tcBorders>
            <w:shd w:val="clear" w:color="auto" w:fill="auto"/>
            <w:noWrap/>
            <w:vAlign w:val="bottom"/>
            <w:hideMark/>
          </w:tcPr>
          <w:p w14:paraId="55D3E5A5" w14:textId="2768DAC8" w:rsidR="00D51FA7" w:rsidRPr="00D4425F" w:rsidRDefault="00D51FA7" w:rsidP="00D51FA7">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159</w:t>
            </w:r>
            <w:r w:rsidR="008417C1" w:rsidRPr="00D4425F">
              <w:rPr>
                <w:b/>
                <w:bCs/>
                <w:sz w:val="20"/>
                <w:szCs w:val="20"/>
                <w:lang w:val="es-ES_tradnl" w:eastAsia="en-CA"/>
              </w:rPr>
              <w:t> </w:t>
            </w:r>
            <w:r w:rsidRPr="00D4425F">
              <w:rPr>
                <w:b/>
                <w:bCs/>
                <w:sz w:val="20"/>
                <w:szCs w:val="20"/>
                <w:lang w:val="es-ES_tradnl" w:eastAsia="en-CA"/>
              </w:rPr>
              <w:t>228</w:t>
            </w:r>
            <w:r w:rsidR="008417C1" w:rsidRPr="00D4425F">
              <w:rPr>
                <w:b/>
                <w:bCs/>
                <w:sz w:val="20"/>
                <w:szCs w:val="20"/>
                <w:lang w:val="es-ES_tradnl" w:eastAsia="en-CA"/>
              </w:rPr>
              <w:t> </w:t>
            </w:r>
            <w:r w:rsidRPr="00D4425F">
              <w:rPr>
                <w:b/>
                <w:bCs/>
                <w:sz w:val="20"/>
                <w:szCs w:val="20"/>
                <w:lang w:val="es-ES_tradnl" w:eastAsia="en-CA"/>
              </w:rPr>
              <w:t>820</w:t>
            </w:r>
          </w:p>
        </w:tc>
      </w:tr>
      <w:tr w:rsidR="00D51FA7" w:rsidRPr="00D4425F" w14:paraId="0A635E13" w14:textId="77777777" w:rsidTr="00A66384">
        <w:trPr>
          <w:trHeight w:val="58"/>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B8B8D63" w14:textId="30F1C0EA" w:rsidR="00D51FA7" w:rsidRPr="00D4425F" w:rsidRDefault="00D51FA7" w:rsidP="00D51FA7">
            <w:pPr>
              <w:jc w:val="left"/>
              <w:rPr>
                <w:sz w:val="20"/>
                <w:szCs w:val="20"/>
                <w:lang w:val="es-ES_tradnl" w:eastAsia="en-CA"/>
              </w:rPr>
            </w:pPr>
            <w:r w:rsidRPr="00D4425F">
              <w:rPr>
                <w:sz w:val="21"/>
                <w:szCs w:val="21"/>
                <w:lang w:val="es-ES_tradnl" w:eastAsia="en-CA"/>
              </w:rPr>
              <w:t>Gastos de apoyo</w:t>
            </w:r>
          </w:p>
        </w:tc>
        <w:tc>
          <w:tcPr>
            <w:tcW w:w="4536" w:type="dxa"/>
            <w:tcBorders>
              <w:top w:val="nil"/>
              <w:left w:val="nil"/>
              <w:bottom w:val="single" w:sz="4" w:space="0" w:color="auto"/>
              <w:right w:val="single" w:sz="4" w:space="0" w:color="auto"/>
            </w:tcBorders>
            <w:shd w:val="clear" w:color="auto" w:fill="auto"/>
            <w:noWrap/>
            <w:vAlign w:val="bottom"/>
            <w:hideMark/>
          </w:tcPr>
          <w:p w14:paraId="73BBE594" w14:textId="77776437" w:rsidR="00D51FA7" w:rsidRPr="00D4425F" w:rsidRDefault="00D51FA7" w:rsidP="00D51FA7">
            <w:pPr>
              <w:jc w:val="right"/>
              <w:rPr>
                <w:sz w:val="20"/>
                <w:szCs w:val="20"/>
                <w:lang w:val="es-ES_tradnl" w:eastAsia="en-CA"/>
              </w:rPr>
            </w:pPr>
            <w:r w:rsidRPr="00D4425F">
              <w:rPr>
                <w:sz w:val="20"/>
                <w:szCs w:val="20"/>
                <w:lang w:val="es-ES_tradnl" w:eastAsia="en-CA"/>
              </w:rPr>
              <w:t>120</w:t>
            </w:r>
            <w:r w:rsidR="008417C1" w:rsidRPr="00D4425F">
              <w:rPr>
                <w:sz w:val="20"/>
                <w:szCs w:val="20"/>
                <w:lang w:val="es-ES_tradnl" w:eastAsia="en-CA"/>
              </w:rPr>
              <w:t> </w:t>
            </w:r>
            <w:r w:rsidRPr="00D4425F">
              <w:rPr>
                <w:sz w:val="20"/>
                <w:szCs w:val="20"/>
                <w:lang w:val="es-ES_tradnl" w:eastAsia="en-CA"/>
              </w:rPr>
              <w:t>209</w:t>
            </w:r>
            <w:r w:rsidR="008417C1" w:rsidRPr="00D4425F">
              <w:rPr>
                <w:sz w:val="20"/>
                <w:szCs w:val="20"/>
                <w:lang w:val="es-ES_tradnl" w:eastAsia="en-CA"/>
              </w:rPr>
              <w:t> </w:t>
            </w:r>
            <w:r w:rsidRPr="00D4425F">
              <w:rPr>
                <w:sz w:val="20"/>
                <w:szCs w:val="20"/>
                <w:lang w:val="es-ES_tradnl" w:eastAsia="en-CA"/>
              </w:rPr>
              <w:t>090</w:t>
            </w:r>
          </w:p>
        </w:tc>
      </w:tr>
      <w:tr w:rsidR="00D51FA7" w:rsidRPr="00D4425F" w14:paraId="596A7DE6" w14:textId="77777777" w:rsidTr="00A66384">
        <w:trPr>
          <w:trHeight w:val="77"/>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11CA365" w14:textId="3CDC06CE" w:rsidR="00D51FA7" w:rsidRPr="00D4425F" w:rsidRDefault="00D51FA7" w:rsidP="00D51FA7">
            <w:pPr>
              <w:jc w:val="left"/>
              <w:rPr>
                <w:b/>
                <w:bCs/>
                <w:sz w:val="20"/>
                <w:szCs w:val="20"/>
                <w:lang w:val="es-ES_tradnl" w:eastAsia="en-CA"/>
              </w:rPr>
            </w:pPr>
            <w:r w:rsidRPr="00D4425F">
              <w:rPr>
                <w:b/>
                <w:bCs/>
                <w:sz w:val="21"/>
                <w:szCs w:val="21"/>
                <w:lang w:val="es-ES_tradnl" w:eastAsia="en-CA"/>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62B51EC6" w14:textId="64D0C8FE" w:rsidR="00D51FA7" w:rsidRPr="00D4425F" w:rsidRDefault="00D51FA7" w:rsidP="00D51FA7">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279</w:t>
            </w:r>
            <w:r w:rsidR="008417C1" w:rsidRPr="00D4425F">
              <w:rPr>
                <w:b/>
                <w:bCs/>
                <w:sz w:val="20"/>
                <w:szCs w:val="20"/>
                <w:lang w:val="es-ES_tradnl" w:eastAsia="en-CA"/>
              </w:rPr>
              <w:t> </w:t>
            </w:r>
            <w:r w:rsidRPr="00D4425F">
              <w:rPr>
                <w:b/>
                <w:bCs/>
                <w:sz w:val="20"/>
                <w:szCs w:val="20"/>
                <w:lang w:val="es-ES_tradnl" w:eastAsia="en-CA"/>
              </w:rPr>
              <w:t>437</w:t>
            </w:r>
            <w:r w:rsidR="008417C1" w:rsidRPr="00D4425F">
              <w:rPr>
                <w:b/>
                <w:bCs/>
                <w:sz w:val="20"/>
                <w:szCs w:val="20"/>
                <w:lang w:val="es-ES_tradnl" w:eastAsia="en-CA"/>
              </w:rPr>
              <w:t> </w:t>
            </w:r>
            <w:r w:rsidRPr="00D4425F">
              <w:rPr>
                <w:b/>
                <w:bCs/>
                <w:sz w:val="20"/>
                <w:szCs w:val="20"/>
                <w:lang w:val="es-ES_tradnl" w:eastAsia="en-CA"/>
              </w:rPr>
              <w:t>910</w:t>
            </w:r>
          </w:p>
        </w:tc>
      </w:tr>
    </w:tbl>
    <w:p w14:paraId="656CD6F0" w14:textId="77777777" w:rsidR="003B1D84" w:rsidRPr="00D4425F" w:rsidRDefault="003B1D84" w:rsidP="003B1D84">
      <w:pPr>
        <w:rPr>
          <w:lang w:val="es-ES_tradnl"/>
        </w:rPr>
      </w:pPr>
    </w:p>
    <w:p w14:paraId="0CE5B20D" w14:textId="6DA706BB" w:rsidR="00D51FA7" w:rsidRPr="00D4425F" w:rsidRDefault="00D51FA7" w:rsidP="00BF576F">
      <w:pPr>
        <w:pStyle w:val="Heading1"/>
        <w:numPr>
          <w:ilvl w:val="0"/>
          <w:numId w:val="0"/>
        </w:numPr>
        <w:rPr>
          <w:b/>
          <w:lang w:val="es-ES_tradnl"/>
        </w:rPr>
      </w:pPr>
      <w:r w:rsidRPr="00D4425F">
        <w:rPr>
          <w:lang w:val="es-ES_tradnl"/>
        </w:rPr>
        <w:t>3.</w:t>
      </w:r>
      <w:r w:rsidRPr="00D4425F">
        <w:rPr>
          <w:lang w:val="es-ES_tradnl"/>
        </w:rPr>
        <w:tab/>
        <w:t xml:space="preserve">El </w:t>
      </w:r>
      <w:r w:rsidR="00B17E8E" w:rsidRPr="00D4425F">
        <w:rPr>
          <w:lang w:val="es-ES_tradnl"/>
        </w:rPr>
        <w:t>c</w:t>
      </w:r>
      <w:r w:rsidRPr="00D4425F">
        <w:rPr>
          <w:lang w:val="es-ES_tradnl"/>
        </w:rPr>
        <w:t>uadro 2 resume el estado de situación de los proyectos implementados, por categoría</w:t>
      </w:r>
      <w:r w:rsidR="003B1D84" w:rsidRPr="00D4425F">
        <w:rPr>
          <w:lang w:val="es-ES_tradnl"/>
        </w:rPr>
        <w:t xml:space="preserve">. </w:t>
      </w:r>
    </w:p>
    <w:p w14:paraId="66F60F84" w14:textId="0FF2AFC7" w:rsidR="003B1D84" w:rsidRPr="00D4425F" w:rsidRDefault="00D51FA7" w:rsidP="00D51FA7">
      <w:pPr>
        <w:pStyle w:val="Heading1"/>
        <w:numPr>
          <w:ilvl w:val="0"/>
          <w:numId w:val="0"/>
        </w:numPr>
        <w:rPr>
          <w:b/>
          <w:lang w:val="es-ES_tradnl"/>
        </w:rPr>
      </w:pPr>
      <w:r w:rsidRPr="00D4425F">
        <w:rPr>
          <w:b/>
          <w:lang w:val="es-ES_tradnl"/>
        </w:rPr>
        <w:t>Cuadro</w:t>
      </w:r>
      <w:r w:rsidR="003B1D84" w:rsidRPr="00D4425F">
        <w:rPr>
          <w:b/>
          <w:lang w:val="es-ES_tradnl"/>
        </w:rPr>
        <w:t xml:space="preserve"> 2: </w:t>
      </w:r>
      <w:r w:rsidRPr="00D4425F">
        <w:rPr>
          <w:b/>
          <w:lang w:val="es-ES_tradnl"/>
        </w:rPr>
        <w:t>Estado de la ejecución del programa, por categoría</w:t>
      </w:r>
    </w:p>
    <w:tbl>
      <w:tblPr>
        <w:tblW w:w="9596" w:type="dxa"/>
        <w:tblInd w:w="-5" w:type="dxa"/>
        <w:tblLook w:val="04A0" w:firstRow="1" w:lastRow="0" w:firstColumn="1" w:lastColumn="0" w:noHBand="0" w:noVBand="1"/>
      </w:tblPr>
      <w:tblGrid>
        <w:gridCol w:w="1296"/>
        <w:gridCol w:w="1003"/>
        <w:gridCol w:w="1198"/>
        <w:gridCol w:w="1212"/>
        <w:gridCol w:w="14"/>
        <w:gridCol w:w="1263"/>
        <w:gridCol w:w="1439"/>
        <w:gridCol w:w="1079"/>
        <w:gridCol w:w="1289"/>
      </w:tblGrid>
      <w:tr w:rsidR="003B1D84" w:rsidRPr="00D4425F" w14:paraId="6B3E46F5" w14:textId="77777777" w:rsidTr="00BF576F">
        <w:trPr>
          <w:trHeight w:val="95"/>
          <w:tblHeader/>
        </w:trPr>
        <w:tc>
          <w:tcPr>
            <w:tcW w:w="1218"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8BE24D5" w14:textId="5FE20DA1" w:rsidR="003B1D84" w:rsidRPr="00D4425F" w:rsidRDefault="003B1D84" w:rsidP="00E65E5D">
            <w:pPr>
              <w:jc w:val="left"/>
              <w:rPr>
                <w:b/>
                <w:bCs/>
                <w:sz w:val="19"/>
                <w:szCs w:val="19"/>
                <w:lang w:val="es-ES_tradnl" w:eastAsia="en-CA"/>
              </w:rPr>
            </w:pPr>
            <w:r w:rsidRPr="00D4425F">
              <w:rPr>
                <w:b/>
                <w:bCs/>
                <w:sz w:val="19"/>
                <w:szCs w:val="19"/>
                <w:lang w:val="es-ES_tradnl" w:eastAsia="en-CA"/>
              </w:rPr>
              <w:t>T</w:t>
            </w:r>
            <w:r w:rsidR="00D51FA7" w:rsidRPr="00D4425F">
              <w:rPr>
                <w:b/>
                <w:bCs/>
                <w:sz w:val="19"/>
                <w:szCs w:val="19"/>
                <w:lang w:val="es-ES_tradnl" w:eastAsia="en-CA"/>
              </w:rPr>
              <w:t>ipo</w:t>
            </w:r>
          </w:p>
        </w:tc>
        <w:tc>
          <w:tcPr>
            <w:tcW w:w="336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97A5BF" w14:textId="60965322" w:rsidR="003B1D84" w:rsidRPr="00D4425F" w:rsidRDefault="00D51FA7" w:rsidP="00E65E5D">
            <w:pPr>
              <w:jc w:val="center"/>
              <w:rPr>
                <w:b/>
                <w:bCs/>
                <w:sz w:val="19"/>
                <w:szCs w:val="19"/>
                <w:lang w:val="es-ES_tradnl" w:eastAsia="en-CA"/>
              </w:rPr>
            </w:pPr>
            <w:r w:rsidRPr="00D4425F">
              <w:rPr>
                <w:b/>
                <w:bCs/>
                <w:sz w:val="19"/>
                <w:szCs w:val="19"/>
                <w:lang w:val="es-ES_tradnl" w:eastAsia="en-CA"/>
              </w:rPr>
              <w:t xml:space="preserve">Número de proyectos </w:t>
            </w:r>
            <w:r w:rsidR="003B1D84" w:rsidRPr="00D4425F">
              <w:rPr>
                <w:b/>
                <w:bCs/>
                <w:sz w:val="19"/>
                <w:szCs w:val="19"/>
                <w:lang w:val="es-ES_tradnl" w:eastAsia="en-CA"/>
              </w:rPr>
              <w:t>*</w:t>
            </w:r>
          </w:p>
        </w:tc>
        <w:tc>
          <w:tcPr>
            <w:tcW w:w="5009"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BE43DD" w14:textId="6F057246" w:rsidR="003B1D84" w:rsidRPr="00D4425F" w:rsidRDefault="003B1D84" w:rsidP="00E65E5D">
            <w:pPr>
              <w:jc w:val="center"/>
              <w:rPr>
                <w:b/>
                <w:bCs/>
                <w:sz w:val="19"/>
                <w:szCs w:val="19"/>
                <w:lang w:val="es-ES_tradnl" w:eastAsia="en-CA"/>
              </w:rPr>
            </w:pPr>
            <w:r w:rsidRPr="00D4425F">
              <w:rPr>
                <w:b/>
                <w:bCs/>
                <w:sz w:val="19"/>
                <w:szCs w:val="19"/>
                <w:lang w:val="es-ES_tradnl" w:eastAsia="en-CA"/>
              </w:rPr>
              <w:t>F</w:t>
            </w:r>
            <w:r w:rsidR="00D51FA7" w:rsidRPr="00D4425F">
              <w:rPr>
                <w:b/>
                <w:bCs/>
                <w:sz w:val="19"/>
                <w:szCs w:val="19"/>
                <w:lang w:val="es-ES_tradnl" w:eastAsia="en-CA"/>
              </w:rPr>
              <w:t>inanciamiento</w:t>
            </w:r>
            <w:r w:rsidRPr="00D4425F">
              <w:rPr>
                <w:b/>
                <w:bCs/>
                <w:sz w:val="19"/>
                <w:szCs w:val="19"/>
                <w:lang w:val="es-ES_tradnl" w:eastAsia="en-CA"/>
              </w:rPr>
              <w:t xml:space="preserve"> (</w:t>
            </w:r>
            <w:r w:rsidR="00D51FA7" w:rsidRPr="00D4425F">
              <w:rPr>
                <w:b/>
                <w:bCs/>
                <w:sz w:val="19"/>
                <w:szCs w:val="19"/>
                <w:lang w:val="es-ES_tradnl" w:eastAsia="en-CA"/>
              </w:rPr>
              <w:t>$EUA</w:t>
            </w:r>
            <w:r w:rsidRPr="00D4425F">
              <w:rPr>
                <w:b/>
                <w:bCs/>
                <w:sz w:val="19"/>
                <w:szCs w:val="19"/>
                <w:lang w:val="es-ES_tradnl" w:eastAsia="en-CA"/>
              </w:rPr>
              <w:t>)**</w:t>
            </w:r>
          </w:p>
        </w:tc>
      </w:tr>
      <w:tr w:rsidR="00D51FA7" w:rsidRPr="00D4425F" w14:paraId="709B34D4" w14:textId="77777777" w:rsidTr="00BF576F">
        <w:trPr>
          <w:trHeight w:val="58"/>
          <w:tblHeader/>
        </w:trPr>
        <w:tc>
          <w:tcPr>
            <w:tcW w:w="1218"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F3509E5" w14:textId="77777777" w:rsidR="00D51FA7" w:rsidRPr="00D4425F" w:rsidRDefault="00D51FA7" w:rsidP="00D51FA7">
            <w:pPr>
              <w:jc w:val="left"/>
              <w:rPr>
                <w:b/>
                <w:bCs/>
                <w:sz w:val="19"/>
                <w:szCs w:val="19"/>
                <w:lang w:val="es-ES_tradnl" w:eastAsia="en-CA"/>
              </w:rPr>
            </w:pPr>
          </w:p>
        </w:tc>
        <w:tc>
          <w:tcPr>
            <w:tcW w:w="993" w:type="dxa"/>
            <w:tcBorders>
              <w:top w:val="nil"/>
              <w:left w:val="nil"/>
              <w:bottom w:val="single" w:sz="4" w:space="0" w:color="auto"/>
              <w:right w:val="single" w:sz="4" w:space="0" w:color="auto"/>
            </w:tcBorders>
            <w:shd w:val="clear" w:color="auto" w:fill="auto"/>
            <w:hideMark/>
          </w:tcPr>
          <w:p w14:paraId="40C9732D" w14:textId="5A747ECF" w:rsidR="00D51FA7" w:rsidRPr="00D4425F" w:rsidRDefault="00D51FA7" w:rsidP="00D51FA7">
            <w:pPr>
              <w:ind w:left="-111" w:right="-111"/>
              <w:jc w:val="center"/>
              <w:rPr>
                <w:b/>
                <w:bCs/>
                <w:sz w:val="19"/>
                <w:szCs w:val="19"/>
                <w:lang w:val="es-ES_tradnl" w:eastAsia="en-CA"/>
              </w:rPr>
            </w:pPr>
            <w:r w:rsidRPr="00D4425F">
              <w:rPr>
                <w:b/>
                <w:bCs/>
                <w:sz w:val="19"/>
                <w:szCs w:val="19"/>
                <w:lang w:val="es-ES_tradnl" w:eastAsia="en-CA"/>
              </w:rPr>
              <w:t>Aprobados</w:t>
            </w:r>
          </w:p>
        </w:tc>
        <w:tc>
          <w:tcPr>
            <w:tcW w:w="1150" w:type="dxa"/>
            <w:tcBorders>
              <w:top w:val="nil"/>
              <w:left w:val="nil"/>
              <w:bottom w:val="single" w:sz="4" w:space="0" w:color="auto"/>
              <w:right w:val="single" w:sz="4" w:space="0" w:color="auto"/>
            </w:tcBorders>
            <w:shd w:val="clear" w:color="auto" w:fill="auto"/>
            <w:hideMark/>
          </w:tcPr>
          <w:p w14:paraId="0B546F26" w14:textId="0686B772" w:rsidR="00D51FA7" w:rsidRPr="00D4425F" w:rsidRDefault="00D51FA7" w:rsidP="00D51FA7">
            <w:pPr>
              <w:jc w:val="center"/>
              <w:rPr>
                <w:b/>
                <w:bCs/>
                <w:sz w:val="19"/>
                <w:szCs w:val="19"/>
                <w:lang w:val="es-ES_tradnl" w:eastAsia="en-CA"/>
              </w:rPr>
            </w:pPr>
            <w:r w:rsidRPr="00D4425F">
              <w:rPr>
                <w:b/>
                <w:bCs/>
                <w:sz w:val="19"/>
                <w:szCs w:val="19"/>
                <w:lang w:val="es-ES_tradnl" w:eastAsia="en-CA"/>
              </w:rPr>
              <w:t>Terminados</w:t>
            </w:r>
          </w:p>
        </w:tc>
        <w:tc>
          <w:tcPr>
            <w:tcW w:w="1212" w:type="dxa"/>
            <w:tcBorders>
              <w:top w:val="nil"/>
              <w:left w:val="nil"/>
              <w:bottom w:val="single" w:sz="4" w:space="0" w:color="auto"/>
              <w:right w:val="single" w:sz="4" w:space="0" w:color="auto"/>
            </w:tcBorders>
            <w:shd w:val="clear" w:color="auto" w:fill="auto"/>
            <w:hideMark/>
          </w:tcPr>
          <w:p w14:paraId="7E5D95D3" w14:textId="77777777" w:rsidR="00D51FA7" w:rsidRPr="00D4425F" w:rsidRDefault="00D51FA7" w:rsidP="00D51FA7">
            <w:pPr>
              <w:ind w:left="-166" w:right="-114"/>
              <w:jc w:val="center"/>
              <w:rPr>
                <w:b/>
                <w:bCs/>
                <w:sz w:val="19"/>
                <w:szCs w:val="19"/>
                <w:lang w:val="es-ES_tradnl" w:eastAsia="en-CA"/>
              </w:rPr>
            </w:pPr>
            <w:r w:rsidRPr="00D4425F">
              <w:rPr>
                <w:b/>
                <w:bCs/>
                <w:sz w:val="19"/>
                <w:szCs w:val="19"/>
                <w:lang w:val="es-ES_tradnl" w:eastAsia="en-CA"/>
              </w:rPr>
              <w:t>Terminados</w:t>
            </w:r>
          </w:p>
          <w:p w14:paraId="4138CA90" w14:textId="6749BCDB" w:rsidR="00D51FA7" w:rsidRPr="00D4425F" w:rsidRDefault="00D51FA7" w:rsidP="00D51FA7">
            <w:pPr>
              <w:ind w:left="-168" w:right="-181"/>
              <w:jc w:val="center"/>
              <w:rPr>
                <w:b/>
                <w:bCs/>
                <w:sz w:val="19"/>
                <w:szCs w:val="19"/>
                <w:lang w:val="es-ES_tradnl" w:eastAsia="en-CA"/>
              </w:rPr>
            </w:pPr>
            <w:r w:rsidRPr="00D4425F">
              <w:rPr>
                <w:b/>
                <w:bCs/>
                <w:sz w:val="19"/>
                <w:szCs w:val="19"/>
                <w:lang w:val="es-ES_tradnl" w:eastAsia="en-CA"/>
              </w:rPr>
              <w:t>(%)</w:t>
            </w:r>
          </w:p>
        </w:tc>
        <w:tc>
          <w:tcPr>
            <w:tcW w:w="1277" w:type="dxa"/>
            <w:gridSpan w:val="2"/>
            <w:tcBorders>
              <w:top w:val="nil"/>
              <w:left w:val="nil"/>
              <w:bottom w:val="single" w:sz="4" w:space="0" w:color="auto"/>
              <w:right w:val="single" w:sz="4" w:space="0" w:color="auto"/>
            </w:tcBorders>
            <w:shd w:val="clear" w:color="auto" w:fill="auto"/>
            <w:vAlign w:val="center"/>
            <w:hideMark/>
          </w:tcPr>
          <w:p w14:paraId="3ABFD446" w14:textId="6EA961A6" w:rsidR="00D51FA7" w:rsidRPr="00D4425F" w:rsidRDefault="00D51FA7" w:rsidP="00D51FA7">
            <w:pPr>
              <w:jc w:val="center"/>
              <w:rPr>
                <w:b/>
                <w:bCs/>
                <w:sz w:val="19"/>
                <w:szCs w:val="19"/>
                <w:lang w:val="es-ES_tradnl" w:eastAsia="en-CA"/>
              </w:rPr>
            </w:pPr>
            <w:r w:rsidRPr="00D4425F">
              <w:rPr>
                <w:b/>
                <w:bCs/>
                <w:sz w:val="19"/>
                <w:szCs w:val="19"/>
                <w:lang w:val="es-ES_tradnl" w:eastAsia="en-CA"/>
              </w:rPr>
              <w:t>Aprobado</w:t>
            </w:r>
          </w:p>
        </w:tc>
        <w:tc>
          <w:tcPr>
            <w:tcW w:w="1439" w:type="dxa"/>
            <w:tcBorders>
              <w:top w:val="nil"/>
              <w:left w:val="nil"/>
              <w:bottom w:val="single" w:sz="4" w:space="0" w:color="auto"/>
              <w:right w:val="single" w:sz="4" w:space="0" w:color="auto"/>
            </w:tcBorders>
            <w:shd w:val="clear" w:color="auto" w:fill="auto"/>
            <w:vAlign w:val="center"/>
            <w:hideMark/>
          </w:tcPr>
          <w:p w14:paraId="6C3F52B9" w14:textId="4D35646E" w:rsidR="00D51FA7" w:rsidRPr="00D4425F" w:rsidRDefault="00D51FA7" w:rsidP="00D51FA7">
            <w:pPr>
              <w:jc w:val="center"/>
              <w:rPr>
                <w:b/>
                <w:bCs/>
                <w:sz w:val="19"/>
                <w:szCs w:val="19"/>
                <w:lang w:val="es-ES_tradnl" w:eastAsia="en-CA"/>
              </w:rPr>
            </w:pPr>
            <w:r w:rsidRPr="00D4425F">
              <w:rPr>
                <w:b/>
                <w:bCs/>
                <w:sz w:val="19"/>
                <w:szCs w:val="19"/>
                <w:lang w:val="es-ES_tradnl" w:eastAsia="en-CA"/>
              </w:rPr>
              <w:t>Desembolsado</w:t>
            </w:r>
          </w:p>
        </w:tc>
        <w:tc>
          <w:tcPr>
            <w:tcW w:w="1079" w:type="dxa"/>
            <w:tcBorders>
              <w:top w:val="nil"/>
              <w:left w:val="nil"/>
              <w:bottom w:val="single" w:sz="4" w:space="0" w:color="auto"/>
              <w:right w:val="single" w:sz="4" w:space="0" w:color="auto"/>
            </w:tcBorders>
            <w:shd w:val="clear" w:color="auto" w:fill="auto"/>
            <w:vAlign w:val="center"/>
            <w:hideMark/>
          </w:tcPr>
          <w:p w14:paraId="5455867B" w14:textId="5B4F9ABF" w:rsidR="00D51FA7" w:rsidRPr="00D4425F" w:rsidRDefault="00D51FA7" w:rsidP="00D51FA7">
            <w:pPr>
              <w:jc w:val="center"/>
              <w:rPr>
                <w:b/>
                <w:bCs/>
                <w:sz w:val="19"/>
                <w:szCs w:val="19"/>
                <w:lang w:val="es-ES_tradnl" w:eastAsia="en-CA"/>
              </w:rPr>
            </w:pPr>
            <w:r w:rsidRPr="00D4425F">
              <w:rPr>
                <w:b/>
                <w:bCs/>
                <w:sz w:val="19"/>
                <w:szCs w:val="19"/>
                <w:lang w:val="es-ES_tradnl" w:eastAsia="en-CA"/>
              </w:rPr>
              <w:t>Saldo</w:t>
            </w:r>
          </w:p>
        </w:tc>
        <w:tc>
          <w:tcPr>
            <w:tcW w:w="1228" w:type="dxa"/>
            <w:tcBorders>
              <w:top w:val="nil"/>
              <w:left w:val="nil"/>
              <w:bottom w:val="single" w:sz="4" w:space="0" w:color="auto"/>
              <w:right w:val="single" w:sz="4" w:space="0" w:color="auto"/>
            </w:tcBorders>
            <w:shd w:val="clear" w:color="auto" w:fill="auto"/>
            <w:vAlign w:val="center"/>
            <w:hideMark/>
          </w:tcPr>
          <w:p w14:paraId="7014FF83" w14:textId="29C9DA35" w:rsidR="00D51FA7" w:rsidRPr="00D4425F" w:rsidRDefault="00D51FA7" w:rsidP="00D51FA7">
            <w:pPr>
              <w:ind w:left="-89" w:right="-119"/>
              <w:jc w:val="center"/>
              <w:rPr>
                <w:b/>
                <w:bCs/>
                <w:sz w:val="19"/>
                <w:szCs w:val="19"/>
                <w:lang w:val="es-ES_tradnl" w:eastAsia="en-CA"/>
              </w:rPr>
            </w:pPr>
            <w:r w:rsidRPr="00D4425F">
              <w:rPr>
                <w:b/>
                <w:bCs/>
                <w:sz w:val="19"/>
                <w:szCs w:val="19"/>
                <w:lang w:val="es-ES_tradnl" w:eastAsia="en-CA"/>
              </w:rPr>
              <w:t>Desembolsado (%)</w:t>
            </w:r>
          </w:p>
        </w:tc>
      </w:tr>
      <w:tr w:rsidR="00BF576F" w:rsidRPr="00D4425F" w14:paraId="580DF145" w14:textId="77777777" w:rsidTr="00BF576F">
        <w:trPr>
          <w:trHeight w:val="59"/>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46AD1E" w14:textId="398C7B94" w:rsidR="00BF576F" w:rsidRPr="00D4425F" w:rsidRDefault="00BF576F" w:rsidP="00BF576F">
            <w:pPr>
              <w:jc w:val="left"/>
              <w:rPr>
                <w:sz w:val="20"/>
                <w:szCs w:val="20"/>
                <w:lang w:val="es-ES_tradnl" w:eastAsia="en-CA"/>
              </w:rPr>
            </w:pPr>
            <w:r w:rsidRPr="00D4425F">
              <w:rPr>
                <w:sz w:val="20"/>
                <w:szCs w:val="20"/>
                <w:lang w:val="es-ES_tradnl" w:eastAsia="en-CA"/>
              </w:rPr>
              <w:t>Programas en el país</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6B6C145D" w14:textId="77777777" w:rsidR="00BF576F" w:rsidRPr="00D4425F" w:rsidRDefault="00BF576F" w:rsidP="00BF576F">
            <w:pPr>
              <w:jc w:val="right"/>
              <w:rPr>
                <w:sz w:val="20"/>
                <w:szCs w:val="20"/>
                <w:lang w:val="es-ES_tradnl" w:eastAsia="en-CA"/>
              </w:rPr>
            </w:pPr>
            <w:r w:rsidRPr="00D4425F">
              <w:rPr>
                <w:sz w:val="20"/>
                <w:szCs w:val="20"/>
                <w:lang w:val="es-ES_tradnl" w:eastAsia="en-CA"/>
              </w:rPr>
              <w:t>29</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2C562407" w14:textId="77777777" w:rsidR="00BF576F" w:rsidRPr="00D4425F" w:rsidRDefault="00BF576F" w:rsidP="00BF576F">
            <w:pPr>
              <w:jc w:val="right"/>
              <w:rPr>
                <w:sz w:val="20"/>
                <w:szCs w:val="20"/>
                <w:lang w:val="es-ES_tradnl" w:eastAsia="en-CA"/>
              </w:rPr>
            </w:pPr>
            <w:r w:rsidRPr="00D4425F">
              <w:rPr>
                <w:sz w:val="20"/>
                <w:szCs w:val="20"/>
                <w:lang w:val="es-ES_tradnl" w:eastAsia="en-CA"/>
              </w:rPr>
              <w:t>29</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7FB0FE46"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4417CC8C" w14:textId="71AECF4A" w:rsidR="00BF576F" w:rsidRPr="00D4425F" w:rsidRDefault="00BF576F" w:rsidP="00BF576F">
            <w:pPr>
              <w:jc w:val="right"/>
              <w:rPr>
                <w:sz w:val="20"/>
                <w:szCs w:val="20"/>
                <w:lang w:val="es-ES_tradnl" w:eastAsia="en-CA"/>
              </w:rPr>
            </w:pPr>
            <w:r w:rsidRPr="00D4425F">
              <w:rPr>
                <w:sz w:val="20"/>
                <w:szCs w:val="20"/>
                <w:lang w:val="es-ES_tradnl" w:eastAsia="en-CA"/>
              </w:rPr>
              <w:t>1</w:t>
            </w:r>
            <w:r w:rsidR="008417C1" w:rsidRPr="00D4425F">
              <w:rPr>
                <w:sz w:val="20"/>
                <w:szCs w:val="20"/>
                <w:lang w:val="es-ES_tradnl" w:eastAsia="en-CA"/>
              </w:rPr>
              <w:t> </w:t>
            </w:r>
            <w:r w:rsidRPr="00D4425F">
              <w:rPr>
                <w:sz w:val="20"/>
                <w:szCs w:val="20"/>
                <w:lang w:val="es-ES_tradnl" w:eastAsia="en-CA"/>
              </w:rPr>
              <w:t>627</w:t>
            </w:r>
            <w:r w:rsidR="008417C1" w:rsidRPr="00D4425F">
              <w:rPr>
                <w:sz w:val="20"/>
                <w:szCs w:val="20"/>
                <w:lang w:val="es-ES_tradnl" w:eastAsia="en-CA"/>
              </w:rPr>
              <w:t> </w:t>
            </w:r>
            <w:r w:rsidRPr="00D4425F">
              <w:rPr>
                <w:sz w:val="20"/>
                <w:szCs w:val="20"/>
                <w:lang w:val="es-ES_tradnl" w:eastAsia="en-CA"/>
              </w:rPr>
              <w:t>732</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600F0048" w14:textId="65CB7EBB" w:rsidR="00BF576F" w:rsidRPr="00D4425F" w:rsidRDefault="00BF576F" w:rsidP="00BF576F">
            <w:pPr>
              <w:jc w:val="right"/>
              <w:rPr>
                <w:sz w:val="20"/>
                <w:szCs w:val="20"/>
                <w:lang w:val="es-ES_tradnl" w:eastAsia="en-CA"/>
              </w:rPr>
            </w:pPr>
            <w:r w:rsidRPr="00D4425F">
              <w:rPr>
                <w:sz w:val="20"/>
                <w:szCs w:val="20"/>
                <w:lang w:val="es-ES_tradnl" w:eastAsia="en-CA"/>
              </w:rPr>
              <w:t>1</w:t>
            </w:r>
            <w:r w:rsidR="008417C1" w:rsidRPr="00D4425F">
              <w:rPr>
                <w:sz w:val="20"/>
                <w:szCs w:val="20"/>
                <w:lang w:val="es-ES_tradnl" w:eastAsia="en-CA"/>
              </w:rPr>
              <w:t> </w:t>
            </w:r>
            <w:r w:rsidRPr="00D4425F">
              <w:rPr>
                <w:sz w:val="20"/>
                <w:szCs w:val="20"/>
                <w:lang w:val="es-ES_tradnl" w:eastAsia="en-CA"/>
              </w:rPr>
              <w:t>627</w:t>
            </w:r>
            <w:r w:rsidR="008417C1" w:rsidRPr="00D4425F">
              <w:rPr>
                <w:sz w:val="20"/>
                <w:szCs w:val="20"/>
                <w:lang w:val="es-ES_tradnl" w:eastAsia="en-CA"/>
              </w:rPr>
              <w:t> </w:t>
            </w:r>
            <w:r w:rsidRPr="00D4425F">
              <w:rPr>
                <w:sz w:val="20"/>
                <w:szCs w:val="20"/>
                <w:lang w:val="es-ES_tradnl" w:eastAsia="en-CA"/>
              </w:rPr>
              <w:t>732</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3A8AB9CD" w14:textId="77777777" w:rsidR="00BF576F" w:rsidRPr="00D4425F" w:rsidRDefault="00BF576F" w:rsidP="00BF576F">
            <w:pPr>
              <w:jc w:val="right"/>
              <w:rPr>
                <w:sz w:val="20"/>
                <w:szCs w:val="20"/>
                <w:lang w:val="es-ES_tradnl" w:eastAsia="en-CA"/>
              </w:rPr>
            </w:pPr>
            <w:r w:rsidRPr="00D4425F">
              <w:rPr>
                <w:sz w:val="20"/>
                <w:szCs w:val="20"/>
                <w:lang w:val="es-ES_tradnl" w:eastAsia="en-CA"/>
              </w:rPr>
              <w:t>0</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7706B9AC"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r>
      <w:tr w:rsidR="00BF576F" w:rsidRPr="00D4425F" w14:paraId="469AB388" w14:textId="77777777" w:rsidTr="00BF576F">
        <w:trPr>
          <w:trHeight w:val="132"/>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EDD296" w14:textId="2AE4EEEE" w:rsidR="00BF576F" w:rsidRPr="00D4425F" w:rsidRDefault="00BF576F" w:rsidP="00BF576F">
            <w:pPr>
              <w:jc w:val="left"/>
              <w:rPr>
                <w:sz w:val="20"/>
                <w:szCs w:val="20"/>
                <w:lang w:val="es-ES_tradnl" w:eastAsia="en-CA"/>
              </w:rPr>
            </w:pPr>
            <w:r w:rsidRPr="00D4425F">
              <w:rPr>
                <w:sz w:val="20"/>
                <w:szCs w:val="20"/>
                <w:lang w:val="es-ES_tradnl" w:eastAsia="en-CA"/>
              </w:rPr>
              <w:t>Proyectos piloto</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23B49B43" w14:textId="77777777" w:rsidR="00BF576F" w:rsidRPr="00D4425F" w:rsidRDefault="00BF576F" w:rsidP="00BF576F">
            <w:pPr>
              <w:jc w:val="right"/>
              <w:rPr>
                <w:sz w:val="20"/>
                <w:szCs w:val="20"/>
                <w:lang w:val="es-ES_tradnl" w:eastAsia="en-CA"/>
              </w:rPr>
            </w:pPr>
            <w:r w:rsidRPr="00D4425F">
              <w:rPr>
                <w:sz w:val="20"/>
                <w:szCs w:val="20"/>
                <w:lang w:val="es-ES_tradnl" w:eastAsia="en-CA"/>
              </w:rPr>
              <w:t>8</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62B519DA" w14:textId="77777777" w:rsidR="00BF576F" w:rsidRPr="00D4425F" w:rsidRDefault="00BF576F" w:rsidP="00BF576F">
            <w:pPr>
              <w:jc w:val="right"/>
              <w:rPr>
                <w:sz w:val="20"/>
                <w:szCs w:val="20"/>
                <w:lang w:val="es-ES_tradnl" w:eastAsia="en-CA"/>
              </w:rPr>
            </w:pPr>
            <w:r w:rsidRPr="00D4425F">
              <w:rPr>
                <w:sz w:val="20"/>
                <w:szCs w:val="20"/>
                <w:lang w:val="es-ES_tradnl" w:eastAsia="en-CA"/>
              </w:rPr>
              <w:t>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58ADA918"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193CE2F3" w14:textId="47800006" w:rsidR="00BF576F" w:rsidRPr="00D4425F" w:rsidRDefault="00BF576F" w:rsidP="00BF576F">
            <w:pPr>
              <w:jc w:val="right"/>
              <w:rPr>
                <w:sz w:val="20"/>
                <w:szCs w:val="20"/>
                <w:lang w:val="es-ES_tradnl" w:eastAsia="en-CA"/>
              </w:rPr>
            </w:pPr>
            <w:r w:rsidRPr="00D4425F">
              <w:rPr>
                <w:sz w:val="20"/>
                <w:szCs w:val="20"/>
                <w:lang w:val="es-ES_tradnl" w:eastAsia="en-CA"/>
              </w:rPr>
              <w:t>6</w:t>
            </w:r>
            <w:r w:rsidR="008417C1" w:rsidRPr="00D4425F">
              <w:rPr>
                <w:sz w:val="20"/>
                <w:szCs w:val="20"/>
                <w:lang w:val="es-ES_tradnl" w:eastAsia="en-CA"/>
              </w:rPr>
              <w:t> </w:t>
            </w:r>
            <w:r w:rsidRPr="00D4425F">
              <w:rPr>
                <w:sz w:val="20"/>
                <w:szCs w:val="20"/>
                <w:lang w:val="es-ES_tradnl" w:eastAsia="en-CA"/>
              </w:rPr>
              <w:t>172</w:t>
            </w:r>
            <w:r w:rsidR="008417C1" w:rsidRPr="00D4425F">
              <w:rPr>
                <w:sz w:val="20"/>
                <w:szCs w:val="20"/>
                <w:lang w:val="es-ES_tradnl" w:eastAsia="en-CA"/>
              </w:rPr>
              <w:t> </w:t>
            </w:r>
            <w:r w:rsidRPr="00D4425F">
              <w:rPr>
                <w:sz w:val="20"/>
                <w:szCs w:val="20"/>
                <w:lang w:val="es-ES_tradnl" w:eastAsia="en-CA"/>
              </w:rPr>
              <w:t>901</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4FDB46F6" w14:textId="0E7F3EDA" w:rsidR="00BF576F" w:rsidRPr="00D4425F" w:rsidRDefault="00BF576F" w:rsidP="00BF576F">
            <w:pPr>
              <w:jc w:val="right"/>
              <w:rPr>
                <w:sz w:val="20"/>
                <w:szCs w:val="20"/>
                <w:lang w:val="es-ES_tradnl" w:eastAsia="en-CA"/>
              </w:rPr>
            </w:pPr>
            <w:r w:rsidRPr="00D4425F">
              <w:rPr>
                <w:sz w:val="20"/>
                <w:szCs w:val="20"/>
                <w:lang w:val="es-ES_tradnl" w:eastAsia="en-CA"/>
              </w:rPr>
              <w:t>6</w:t>
            </w:r>
            <w:r w:rsidR="008417C1" w:rsidRPr="00D4425F">
              <w:rPr>
                <w:sz w:val="20"/>
                <w:szCs w:val="20"/>
                <w:lang w:val="es-ES_tradnl" w:eastAsia="en-CA"/>
              </w:rPr>
              <w:t> </w:t>
            </w:r>
            <w:r w:rsidRPr="00D4425F">
              <w:rPr>
                <w:sz w:val="20"/>
                <w:szCs w:val="20"/>
                <w:lang w:val="es-ES_tradnl" w:eastAsia="en-CA"/>
              </w:rPr>
              <w:t>172</w:t>
            </w:r>
            <w:r w:rsidR="008417C1" w:rsidRPr="00D4425F">
              <w:rPr>
                <w:sz w:val="20"/>
                <w:szCs w:val="20"/>
                <w:lang w:val="es-ES_tradnl" w:eastAsia="en-CA"/>
              </w:rPr>
              <w:t> </w:t>
            </w:r>
            <w:r w:rsidRPr="00D4425F">
              <w:rPr>
                <w:sz w:val="20"/>
                <w:szCs w:val="20"/>
                <w:lang w:val="es-ES_tradnl" w:eastAsia="en-CA"/>
              </w:rPr>
              <w:t>901</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2A3E3E89" w14:textId="77777777" w:rsidR="00BF576F" w:rsidRPr="00D4425F" w:rsidRDefault="00BF576F" w:rsidP="00BF576F">
            <w:pPr>
              <w:jc w:val="right"/>
              <w:rPr>
                <w:sz w:val="20"/>
                <w:szCs w:val="20"/>
                <w:lang w:val="es-ES_tradnl" w:eastAsia="en-CA"/>
              </w:rPr>
            </w:pPr>
            <w:r w:rsidRPr="00D4425F">
              <w:rPr>
                <w:sz w:val="20"/>
                <w:szCs w:val="20"/>
                <w:lang w:val="es-ES_tradnl" w:eastAsia="en-CA"/>
              </w:rPr>
              <w:t>0</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30F1C837"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r>
      <w:tr w:rsidR="00BF576F" w:rsidRPr="00D4425F" w14:paraId="74ED677C" w14:textId="77777777" w:rsidTr="00BF576F">
        <w:trPr>
          <w:trHeight w:val="265"/>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E6422C" w14:textId="6FBFF06E" w:rsidR="00BF576F" w:rsidRPr="00D4425F" w:rsidRDefault="00BF576F" w:rsidP="00BF576F">
            <w:pPr>
              <w:jc w:val="left"/>
              <w:rPr>
                <w:sz w:val="20"/>
                <w:szCs w:val="20"/>
                <w:lang w:val="es-ES_tradnl" w:eastAsia="en-CA"/>
              </w:rPr>
            </w:pPr>
            <w:r w:rsidRPr="00D4425F">
              <w:rPr>
                <w:sz w:val="20"/>
                <w:szCs w:val="20"/>
                <w:lang w:val="es-ES_tradnl" w:eastAsia="en-CA"/>
              </w:rPr>
              <w:t>Fortalecimiento institucional</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7855CB1" w14:textId="77777777" w:rsidR="00BF576F" w:rsidRPr="00D4425F" w:rsidRDefault="00BF576F" w:rsidP="00BF576F">
            <w:pPr>
              <w:jc w:val="right"/>
              <w:rPr>
                <w:sz w:val="20"/>
                <w:szCs w:val="20"/>
                <w:lang w:val="es-ES_tradnl" w:eastAsia="en-CA"/>
              </w:rPr>
            </w:pPr>
            <w:r w:rsidRPr="00D4425F">
              <w:rPr>
                <w:sz w:val="20"/>
                <w:szCs w:val="20"/>
                <w:lang w:val="es-ES_tradnl" w:eastAsia="en-CA"/>
              </w:rPr>
              <w:t>50</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7241A972" w14:textId="77777777" w:rsidR="00BF576F" w:rsidRPr="00D4425F" w:rsidRDefault="00BF576F" w:rsidP="00BF576F">
            <w:pPr>
              <w:jc w:val="right"/>
              <w:rPr>
                <w:sz w:val="20"/>
                <w:szCs w:val="20"/>
                <w:lang w:val="es-ES_tradnl" w:eastAsia="en-CA"/>
              </w:rPr>
            </w:pPr>
            <w:r w:rsidRPr="00D4425F">
              <w:rPr>
                <w:sz w:val="20"/>
                <w:szCs w:val="20"/>
                <w:lang w:val="es-ES_tradnl" w:eastAsia="en-CA"/>
              </w:rPr>
              <w:t>48</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5C0E6EA0" w14:textId="77777777" w:rsidR="00BF576F" w:rsidRPr="00D4425F" w:rsidRDefault="00BF576F" w:rsidP="00BF576F">
            <w:pPr>
              <w:jc w:val="right"/>
              <w:rPr>
                <w:sz w:val="20"/>
                <w:szCs w:val="20"/>
                <w:lang w:val="es-ES_tradnl" w:eastAsia="en-CA"/>
              </w:rPr>
            </w:pPr>
            <w:r w:rsidRPr="00D4425F">
              <w:rPr>
                <w:sz w:val="20"/>
                <w:szCs w:val="20"/>
                <w:lang w:val="es-ES_tradnl" w:eastAsia="en-CA"/>
              </w:rPr>
              <w:t>96</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30B6E5D7" w14:textId="4B15CBBC" w:rsidR="00BF576F" w:rsidRPr="00D4425F" w:rsidRDefault="00BF576F" w:rsidP="00BF576F">
            <w:pPr>
              <w:jc w:val="right"/>
              <w:rPr>
                <w:sz w:val="20"/>
                <w:szCs w:val="20"/>
                <w:lang w:val="es-ES_tradnl" w:eastAsia="en-CA"/>
              </w:rPr>
            </w:pPr>
            <w:r w:rsidRPr="00D4425F">
              <w:rPr>
                <w:sz w:val="20"/>
                <w:szCs w:val="20"/>
                <w:lang w:val="es-ES_tradnl" w:eastAsia="en-CA"/>
              </w:rPr>
              <w:t>9</w:t>
            </w:r>
            <w:r w:rsidR="008417C1" w:rsidRPr="00D4425F">
              <w:rPr>
                <w:sz w:val="20"/>
                <w:szCs w:val="20"/>
                <w:lang w:val="es-ES_tradnl" w:eastAsia="en-CA"/>
              </w:rPr>
              <w:t> </w:t>
            </w:r>
            <w:r w:rsidRPr="00D4425F">
              <w:rPr>
                <w:sz w:val="20"/>
                <w:szCs w:val="20"/>
                <w:lang w:val="es-ES_tradnl" w:eastAsia="en-CA"/>
              </w:rPr>
              <w:t>569</w:t>
            </w:r>
            <w:r w:rsidR="008417C1" w:rsidRPr="00D4425F">
              <w:rPr>
                <w:sz w:val="20"/>
                <w:szCs w:val="20"/>
                <w:lang w:val="es-ES_tradnl" w:eastAsia="en-CA"/>
              </w:rPr>
              <w:t> </w:t>
            </w:r>
            <w:r w:rsidRPr="00D4425F">
              <w:rPr>
                <w:sz w:val="20"/>
                <w:szCs w:val="20"/>
                <w:lang w:val="es-ES_tradnl" w:eastAsia="en-CA"/>
              </w:rPr>
              <w:t>981</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739C2A4A" w14:textId="185B25FD" w:rsidR="00BF576F" w:rsidRPr="00D4425F" w:rsidRDefault="00BF576F" w:rsidP="00BF576F">
            <w:pPr>
              <w:jc w:val="right"/>
              <w:rPr>
                <w:sz w:val="20"/>
                <w:szCs w:val="20"/>
                <w:lang w:val="es-ES_tradnl" w:eastAsia="en-CA"/>
              </w:rPr>
            </w:pPr>
            <w:r w:rsidRPr="00D4425F">
              <w:rPr>
                <w:sz w:val="20"/>
                <w:szCs w:val="20"/>
                <w:lang w:val="es-ES_tradnl" w:eastAsia="en-CA"/>
              </w:rPr>
              <w:t>9</w:t>
            </w:r>
            <w:r w:rsidR="008417C1" w:rsidRPr="00D4425F">
              <w:rPr>
                <w:sz w:val="20"/>
                <w:szCs w:val="20"/>
                <w:lang w:val="es-ES_tradnl" w:eastAsia="en-CA"/>
              </w:rPr>
              <w:t> </w:t>
            </w:r>
            <w:r w:rsidRPr="00D4425F">
              <w:rPr>
                <w:sz w:val="20"/>
                <w:szCs w:val="20"/>
                <w:lang w:val="es-ES_tradnl" w:eastAsia="en-CA"/>
              </w:rPr>
              <w:t>063</w:t>
            </w:r>
            <w:r w:rsidR="008417C1" w:rsidRPr="00D4425F">
              <w:rPr>
                <w:sz w:val="20"/>
                <w:szCs w:val="20"/>
                <w:lang w:val="es-ES_tradnl" w:eastAsia="en-CA"/>
              </w:rPr>
              <w:t> </w:t>
            </w:r>
            <w:r w:rsidRPr="00D4425F">
              <w:rPr>
                <w:sz w:val="20"/>
                <w:szCs w:val="20"/>
                <w:lang w:val="es-ES_tradnl" w:eastAsia="en-CA"/>
              </w:rPr>
              <w:t>388</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490F5A22" w14:textId="0451D8C8" w:rsidR="00BF576F" w:rsidRPr="00D4425F" w:rsidRDefault="00BF576F" w:rsidP="00BF576F">
            <w:pPr>
              <w:jc w:val="right"/>
              <w:rPr>
                <w:sz w:val="20"/>
                <w:szCs w:val="20"/>
                <w:lang w:val="es-ES_tradnl" w:eastAsia="en-CA"/>
              </w:rPr>
            </w:pPr>
            <w:r w:rsidRPr="00D4425F">
              <w:rPr>
                <w:sz w:val="20"/>
                <w:szCs w:val="20"/>
                <w:lang w:val="es-ES_tradnl" w:eastAsia="en-CA"/>
              </w:rPr>
              <w:t>506</w:t>
            </w:r>
            <w:r w:rsidR="008417C1" w:rsidRPr="00D4425F">
              <w:rPr>
                <w:sz w:val="20"/>
                <w:szCs w:val="20"/>
                <w:lang w:val="es-ES_tradnl" w:eastAsia="en-CA"/>
              </w:rPr>
              <w:t> </w:t>
            </w:r>
            <w:r w:rsidRPr="00D4425F">
              <w:rPr>
                <w:sz w:val="20"/>
                <w:szCs w:val="20"/>
                <w:lang w:val="es-ES_tradnl" w:eastAsia="en-CA"/>
              </w:rPr>
              <w:t>593</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6D01B0ED" w14:textId="77777777" w:rsidR="00BF576F" w:rsidRPr="00D4425F" w:rsidRDefault="00BF576F" w:rsidP="00BF576F">
            <w:pPr>
              <w:jc w:val="right"/>
              <w:rPr>
                <w:sz w:val="20"/>
                <w:szCs w:val="20"/>
                <w:lang w:val="es-ES_tradnl" w:eastAsia="en-CA"/>
              </w:rPr>
            </w:pPr>
            <w:r w:rsidRPr="00D4425F">
              <w:rPr>
                <w:sz w:val="20"/>
                <w:szCs w:val="20"/>
                <w:lang w:val="es-ES_tradnl" w:eastAsia="en-CA"/>
              </w:rPr>
              <w:t>95</w:t>
            </w:r>
          </w:p>
        </w:tc>
      </w:tr>
      <w:tr w:rsidR="003B1D84" w:rsidRPr="00D4425F" w14:paraId="786AEDE6" w14:textId="77777777" w:rsidTr="00BF576F">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A7F5C2" w14:textId="4D453CC0" w:rsidR="003B1D84" w:rsidRPr="00D4425F" w:rsidRDefault="003B1D84" w:rsidP="00E65E5D">
            <w:pPr>
              <w:jc w:val="left"/>
              <w:rPr>
                <w:sz w:val="20"/>
                <w:szCs w:val="20"/>
                <w:lang w:val="es-ES_tradnl" w:eastAsia="en-CA"/>
              </w:rPr>
            </w:pPr>
            <w:r w:rsidRPr="00D4425F">
              <w:rPr>
                <w:sz w:val="20"/>
                <w:szCs w:val="20"/>
                <w:lang w:val="es-ES_tradnl" w:eastAsia="en-CA"/>
              </w:rPr>
              <w:t>Inve</w:t>
            </w:r>
            <w:r w:rsidR="00BF576F" w:rsidRPr="00D4425F">
              <w:rPr>
                <w:sz w:val="20"/>
                <w:szCs w:val="20"/>
                <w:lang w:val="es-ES_tradnl" w:eastAsia="en-CA"/>
              </w:rPr>
              <w:t>rsión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08BFB1B" w14:textId="77777777" w:rsidR="003B1D84" w:rsidRPr="00D4425F" w:rsidRDefault="003B1D84" w:rsidP="00E65E5D">
            <w:pPr>
              <w:jc w:val="right"/>
              <w:rPr>
                <w:sz w:val="20"/>
                <w:szCs w:val="20"/>
                <w:lang w:val="es-ES_tradnl" w:eastAsia="en-CA"/>
              </w:rPr>
            </w:pPr>
            <w:r w:rsidRPr="00D4425F">
              <w:rPr>
                <w:sz w:val="20"/>
                <w:szCs w:val="20"/>
                <w:lang w:val="es-ES_tradnl" w:eastAsia="en-CA"/>
              </w:rPr>
              <w:t>634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652CF64D" w14:textId="77777777" w:rsidR="003B1D84" w:rsidRPr="00D4425F" w:rsidRDefault="003B1D84" w:rsidP="00E65E5D">
            <w:pPr>
              <w:jc w:val="right"/>
              <w:rPr>
                <w:sz w:val="20"/>
                <w:szCs w:val="20"/>
                <w:lang w:val="es-ES_tradnl" w:eastAsia="en-CA"/>
              </w:rPr>
            </w:pPr>
            <w:r w:rsidRPr="00D4425F">
              <w:rPr>
                <w:sz w:val="20"/>
                <w:szCs w:val="20"/>
                <w:lang w:val="es-ES_tradnl" w:eastAsia="en-CA"/>
              </w:rPr>
              <w:t>625</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08F1CA5B" w14:textId="77777777" w:rsidR="003B1D84" w:rsidRPr="00D4425F" w:rsidRDefault="003B1D84" w:rsidP="00E65E5D">
            <w:pPr>
              <w:jc w:val="right"/>
              <w:rPr>
                <w:sz w:val="20"/>
                <w:szCs w:val="20"/>
                <w:lang w:val="es-ES_tradnl" w:eastAsia="en-CA"/>
              </w:rPr>
            </w:pPr>
            <w:r w:rsidRPr="00D4425F">
              <w:rPr>
                <w:sz w:val="20"/>
                <w:szCs w:val="20"/>
                <w:lang w:val="es-ES_tradnl" w:eastAsia="en-CA"/>
              </w:rPr>
              <w:t>99</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3EECCB7E" w14:textId="5605FD50" w:rsidR="003B1D84" w:rsidRPr="00D4425F" w:rsidRDefault="003B1D84" w:rsidP="00E65E5D">
            <w:pPr>
              <w:jc w:val="right"/>
              <w:rPr>
                <w:sz w:val="20"/>
                <w:szCs w:val="20"/>
                <w:lang w:val="es-ES_tradnl" w:eastAsia="en-CA"/>
              </w:rPr>
            </w:pPr>
            <w:r w:rsidRPr="00D4425F">
              <w:rPr>
                <w:sz w:val="20"/>
                <w:szCs w:val="20"/>
                <w:lang w:val="es-ES_tradnl" w:eastAsia="en-CA"/>
              </w:rPr>
              <w:t>1</w:t>
            </w:r>
            <w:r w:rsidR="008417C1" w:rsidRPr="00D4425F">
              <w:rPr>
                <w:sz w:val="20"/>
                <w:szCs w:val="20"/>
                <w:lang w:val="es-ES_tradnl" w:eastAsia="en-CA"/>
              </w:rPr>
              <w:t> </w:t>
            </w:r>
            <w:r w:rsidRPr="00D4425F">
              <w:rPr>
                <w:sz w:val="20"/>
                <w:szCs w:val="20"/>
                <w:lang w:val="es-ES_tradnl" w:eastAsia="en-CA"/>
              </w:rPr>
              <w:t>099</w:t>
            </w:r>
            <w:r w:rsidR="008417C1" w:rsidRPr="00D4425F">
              <w:rPr>
                <w:sz w:val="20"/>
                <w:szCs w:val="20"/>
                <w:lang w:val="es-ES_tradnl" w:eastAsia="en-CA"/>
              </w:rPr>
              <w:t> </w:t>
            </w:r>
            <w:r w:rsidRPr="00D4425F">
              <w:rPr>
                <w:sz w:val="20"/>
                <w:szCs w:val="20"/>
                <w:lang w:val="es-ES_tradnl" w:eastAsia="en-CA"/>
              </w:rPr>
              <w:t>167</w:t>
            </w:r>
            <w:r w:rsidR="008417C1" w:rsidRPr="00D4425F">
              <w:rPr>
                <w:sz w:val="20"/>
                <w:szCs w:val="20"/>
                <w:lang w:val="es-ES_tradnl" w:eastAsia="en-CA"/>
              </w:rPr>
              <w:t> </w:t>
            </w:r>
            <w:r w:rsidRPr="00D4425F">
              <w:rPr>
                <w:sz w:val="20"/>
                <w:szCs w:val="20"/>
                <w:lang w:val="es-ES_tradnl" w:eastAsia="en-CA"/>
              </w:rPr>
              <w:t>100</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1D4770B9" w14:textId="17F0135C" w:rsidR="003B1D84" w:rsidRPr="00D4425F" w:rsidRDefault="003B1D84" w:rsidP="00E65E5D">
            <w:pPr>
              <w:jc w:val="right"/>
              <w:rPr>
                <w:sz w:val="20"/>
                <w:szCs w:val="20"/>
                <w:lang w:val="es-ES_tradnl" w:eastAsia="en-CA"/>
              </w:rPr>
            </w:pPr>
            <w:r w:rsidRPr="00D4425F">
              <w:rPr>
                <w:sz w:val="20"/>
                <w:szCs w:val="20"/>
                <w:lang w:val="es-ES_tradnl" w:eastAsia="en-CA"/>
              </w:rPr>
              <w:t>1</w:t>
            </w:r>
            <w:r w:rsidR="008417C1" w:rsidRPr="00D4425F">
              <w:rPr>
                <w:sz w:val="20"/>
                <w:szCs w:val="20"/>
                <w:lang w:val="es-ES_tradnl" w:eastAsia="en-CA"/>
              </w:rPr>
              <w:t> </w:t>
            </w:r>
            <w:r w:rsidRPr="00D4425F">
              <w:rPr>
                <w:sz w:val="20"/>
                <w:szCs w:val="20"/>
                <w:lang w:val="es-ES_tradnl" w:eastAsia="en-CA"/>
              </w:rPr>
              <w:t>089</w:t>
            </w:r>
            <w:r w:rsidR="008417C1" w:rsidRPr="00D4425F">
              <w:rPr>
                <w:sz w:val="20"/>
                <w:szCs w:val="20"/>
                <w:lang w:val="es-ES_tradnl" w:eastAsia="en-CA"/>
              </w:rPr>
              <w:t> </w:t>
            </w:r>
            <w:r w:rsidRPr="00D4425F">
              <w:rPr>
                <w:sz w:val="20"/>
                <w:szCs w:val="20"/>
                <w:lang w:val="es-ES_tradnl" w:eastAsia="en-CA"/>
              </w:rPr>
              <w:t>082</w:t>
            </w:r>
            <w:r w:rsidR="008417C1" w:rsidRPr="00D4425F">
              <w:rPr>
                <w:sz w:val="20"/>
                <w:szCs w:val="20"/>
                <w:lang w:val="es-ES_tradnl" w:eastAsia="en-CA"/>
              </w:rPr>
              <w:t> </w:t>
            </w:r>
            <w:r w:rsidRPr="00D4425F">
              <w:rPr>
                <w:sz w:val="20"/>
                <w:szCs w:val="20"/>
                <w:lang w:val="es-ES_tradnl" w:eastAsia="en-CA"/>
              </w:rPr>
              <w:t>549</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58BC3BC7" w14:textId="72E468DC" w:rsidR="003B1D84" w:rsidRPr="00D4425F" w:rsidRDefault="003B1D84" w:rsidP="00E65E5D">
            <w:pPr>
              <w:jc w:val="right"/>
              <w:rPr>
                <w:sz w:val="20"/>
                <w:szCs w:val="20"/>
                <w:lang w:val="es-ES_tradnl" w:eastAsia="en-CA"/>
              </w:rPr>
            </w:pPr>
            <w:r w:rsidRPr="00D4425F">
              <w:rPr>
                <w:sz w:val="20"/>
                <w:szCs w:val="20"/>
                <w:lang w:val="es-ES_tradnl" w:eastAsia="en-CA"/>
              </w:rPr>
              <w:t>10</w:t>
            </w:r>
            <w:r w:rsidR="008417C1" w:rsidRPr="00D4425F">
              <w:rPr>
                <w:sz w:val="20"/>
                <w:szCs w:val="20"/>
                <w:lang w:val="es-ES_tradnl" w:eastAsia="en-CA"/>
              </w:rPr>
              <w:t> </w:t>
            </w:r>
            <w:r w:rsidRPr="00D4425F">
              <w:rPr>
                <w:sz w:val="20"/>
                <w:szCs w:val="20"/>
                <w:lang w:val="es-ES_tradnl" w:eastAsia="en-CA"/>
              </w:rPr>
              <w:t>084</w:t>
            </w:r>
            <w:r w:rsidR="008417C1" w:rsidRPr="00D4425F">
              <w:rPr>
                <w:sz w:val="20"/>
                <w:szCs w:val="20"/>
                <w:lang w:val="es-ES_tradnl" w:eastAsia="en-CA"/>
              </w:rPr>
              <w:t> </w:t>
            </w:r>
            <w:r w:rsidRPr="00D4425F">
              <w:rPr>
                <w:sz w:val="20"/>
                <w:szCs w:val="20"/>
                <w:lang w:val="es-ES_tradnl" w:eastAsia="en-CA"/>
              </w:rPr>
              <w:t>551</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484E2193" w14:textId="77777777" w:rsidR="003B1D84" w:rsidRPr="00D4425F" w:rsidRDefault="003B1D84" w:rsidP="00E65E5D">
            <w:pPr>
              <w:jc w:val="right"/>
              <w:rPr>
                <w:sz w:val="20"/>
                <w:szCs w:val="20"/>
                <w:lang w:val="es-ES_tradnl" w:eastAsia="en-CA"/>
              </w:rPr>
            </w:pPr>
            <w:r w:rsidRPr="00D4425F">
              <w:rPr>
                <w:sz w:val="20"/>
                <w:szCs w:val="20"/>
                <w:lang w:val="es-ES_tradnl" w:eastAsia="en-CA"/>
              </w:rPr>
              <w:t>99</w:t>
            </w:r>
          </w:p>
        </w:tc>
      </w:tr>
      <w:tr w:rsidR="00BF576F" w:rsidRPr="00D4425F" w14:paraId="12DA6CCF" w14:textId="77777777" w:rsidTr="00BF576F">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35872B" w14:textId="2697BAD6" w:rsidR="00BF576F" w:rsidRPr="00D4425F" w:rsidRDefault="00BF576F" w:rsidP="00BF576F">
            <w:pPr>
              <w:jc w:val="left"/>
              <w:rPr>
                <w:sz w:val="20"/>
                <w:szCs w:val="20"/>
                <w:lang w:val="es-ES_tradnl" w:eastAsia="en-CA"/>
              </w:rPr>
            </w:pPr>
            <w:r w:rsidRPr="00D4425F">
              <w:rPr>
                <w:sz w:val="20"/>
                <w:szCs w:val="20"/>
                <w:lang w:val="es-ES_tradnl" w:eastAsia="en-CA"/>
              </w:rPr>
              <w:t>Preparación de proyectos</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558F44C7" w14:textId="77777777" w:rsidR="00BF576F" w:rsidRPr="00D4425F" w:rsidRDefault="00BF576F" w:rsidP="00BF576F">
            <w:pPr>
              <w:jc w:val="right"/>
              <w:rPr>
                <w:sz w:val="20"/>
                <w:szCs w:val="20"/>
                <w:lang w:val="es-ES_tradnl" w:eastAsia="en-CA"/>
              </w:rPr>
            </w:pPr>
            <w:r w:rsidRPr="00D4425F">
              <w:rPr>
                <w:sz w:val="20"/>
                <w:szCs w:val="20"/>
                <w:lang w:val="es-ES_tradnl" w:eastAsia="en-CA"/>
              </w:rPr>
              <w:t>291</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744E5D0F" w14:textId="77777777" w:rsidR="00BF576F" w:rsidRPr="00D4425F" w:rsidRDefault="00BF576F" w:rsidP="00BF576F">
            <w:pPr>
              <w:jc w:val="right"/>
              <w:rPr>
                <w:sz w:val="20"/>
                <w:szCs w:val="20"/>
                <w:lang w:val="es-ES_tradnl" w:eastAsia="en-CA"/>
              </w:rPr>
            </w:pPr>
            <w:r w:rsidRPr="00D4425F">
              <w:rPr>
                <w:sz w:val="20"/>
                <w:szCs w:val="20"/>
                <w:lang w:val="es-ES_tradnl" w:eastAsia="en-CA"/>
              </w:rPr>
              <w:t>291</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7D54EF53"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3E6E2C21" w14:textId="168EE953" w:rsidR="00BF576F" w:rsidRPr="00D4425F" w:rsidRDefault="00BF576F" w:rsidP="00BF576F">
            <w:pPr>
              <w:jc w:val="right"/>
              <w:rPr>
                <w:sz w:val="20"/>
                <w:szCs w:val="20"/>
                <w:lang w:val="es-ES_tradnl" w:eastAsia="en-CA"/>
              </w:rPr>
            </w:pPr>
            <w:r w:rsidRPr="00D4425F">
              <w:rPr>
                <w:sz w:val="20"/>
                <w:szCs w:val="20"/>
                <w:lang w:val="es-ES_tradnl" w:eastAsia="en-CA"/>
              </w:rPr>
              <w:t>26</w:t>
            </w:r>
            <w:r w:rsidR="008417C1" w:rsidRPr="00D4425F">
              <w:rPr>
                <w:sz w:val="20"/>
                <w:szCs w:val="20"/>
                <w:lang w:val="es-ES_tradnl" w:eastAsia="en-CA"/>
              </w:rPr>
              <w:t> </w:t>
            </w:r>
            <w:r w:rsidRPr="00D4425F">
              <w:rPr>
                <w:sz w:val="20"/>
                <w:szCs w:val="20"/>
                <w:lang w:val="es-ES_tradnl" w:eastAsia="en-CA"/>
              </w:rPr>
              <w:t>623</w:t>
            </w:r>
            <w:r w:rsidR="008417C1" w:rsidRPr="00D4425F">
              <w:rPr>
                <w:sz w:val="20"/>
                <w:szCs w:val="20"/>
                <w:lang w:val="es-ES_tradnl" w:eastAsia="en-CA"/>
              </w:rPr>
              <w:t> </w:t>
            </w:r>
            <w:r w:rsidRPr="00D4425F">
              <w:rPr>
                <w:sz w:val="20"/>
                <w:szCs w:val="20"/>
                <w:lang w:val="es-ES_tradnl" w:eastAsia="en-CA"/>
              </w:rPr>
              <w:t>320</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239FB3E6" w14:textId="6E0FA51A" w:rsidR="00BF576F" w:rsidRPr="00D4425F" w:rsidRDefault="00BF576F" w:rsidP="00BF576F">
            <w:pPr>
              <w:jc w:val="right"/>
              <w:rPr>
                <w:sz w:val="20"/>
                <w:szCs w:val="20"/>
                <w:lang w:val="es-ES_tradnl" w:eastAsia="en-CA"/>
              </w:rPr>
            </w:pPr>
            <w:r w:rsidRPr="00D4425F">
              <w:rPr>
                <w:sz w:val="20"/>
                <w:szCs w:val="20"/>
                <w:lang w:val="es-ES_tradnl" w:eastAsia="en-CA"/>
              </w:rPr>
              <w:t>26</w:t>
            </w:r>
            <w:r w:rsidR="008417C1" w:rsidRPr="00D4425F">
              <w:rPr>
                <w:sz w:val="20"/>
                <w:szCs w:val="20"/>
                <w:lang w:val="es-ES_tradnl" w:eastAsia="en-CA"/>
              </w:rPr>
              <w:t> </w:t>
            </w:r>
            <w:r w:rsidRPr="00D4425F">
              <w:rPr>
                <w:sz w:val="20"/>
                <w:szCs w:val="20"/>
                <w:lang w:val="es-ES_tradnl" w:eastAsia="en-CA"/>
              </w:rPr>
              <w:t>623</w:t>
            </w:r>
            <w:r w:rsidR="008417C1" w:rsidRPr="00D4425F">
              <w:rPr>
                <w:sz w:val="20"/>
                <w:szCs w:val="20"/>
                <w:lang w:val="es-ES_tradnl" w:eastAsia="en-CA"/>
              </w:rPr>
              <w:t> </w:t>
            </w:r>
            <w:r w:rsidRPr="00D4425F">
              <w:rPr>
                <w:sz w:val="20"/>
                <w:szCs w:val="20"/>
                <w:lang w:val="es-ES_tradnl" w:eastAsia="en-CA"/>
              </w:rPr>
              <w:t>320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40C54417" w14:textId="77777777" w:rsidR="00BF576F" w:rsidRPr="00D4425F" w:rsidRDefault="00BF576F" w:rsidP="00BF576F">
            <w:pPr>
              <w:jc w:val="right"/>
              <w:rPr>
                <w:sz w:val="20"/>
                <w:szCs w:val="20"/>
                <w:lang w:val="es-ES_tradnl" w:eastAsia="en-CA"/>
              </w:rPr>
            </w:pPr>
            <w:r w:rsidRPr="00D4425F">
              <w:rPr>
                <w:sz w:val="20"/>
                <w:szCs w:val="20"/>
                <w:lang w:val="es-ES_tradnl" w:eastAsia="en-CA"/>
              </w:rPr>
              <w:t>0</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6AD1EF69"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r>
      <w:tr w:rsidR="00BF576F" w:rsidRPr="00D4425F" w14:paraId="45BD0FC4" w14:textId="77777777" w:rsidTr="00BF576F">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8CF6C5" w14:textId="39B3125E" w:rsidR="00BF576F" w:rsidRPr="00D4425F" w:rsidRDefault="00BF576F" w:rsidP="00BF576F">
            <w:pPr>
              <w:jc w:val="left"/>
              <w:rPr>
                <w:sz w:val="20"/>
                <w:szCs w:val="20"/>
                <w:lang w:val="es-ES_tradnl" w:eastAsia="en-CA"/>
              </w:rPr>
            </w:pPr>
            <w:r w:rsidRPr="00D4425F">
              <w:rPr>
                <w:sz w:val="20"/>
                <w:szCs w:val="20"/>
                <w:lang w:val="es-ES_tradnl" w:eastAsia="en-CA"/>
              </w:rPr>
              <w:t>Asistencia técnica</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1AE3DEE7" w14:textId="77777777" w:rsidR="00BF576F" w:rsidRPr="00D4425F" w:rsidRDefault="00BF576F" w:rsidP="00BF576F">
            <w:pPr>
              <w:jc w:val="right"/>
              <w:rPr>
                <w:sz w:val="20"/>
                <w:szCs w:val="20"/>
                <w:lang w:val="es-ES_tradnl" w:eastAsia="en-CA"/>
              </w:rPr>
            </w:pPr>
            <w:r w:rsidRPr="00D4425F">
              <w:rPr>
                <w:sz w:val="20"/>
                <w:szCs w:val="20"/>
                <w:lang w:val="es-ES_tradnl" w:eastAsia="en-CA"/>
              </w:rPr>
              <w:t>74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32EAF6A5" w14:textId="77777777" w:rsidR="00BF576F" w:rsidRPr="00D4425F" w:rsidRDefault="00BF576F" w:rsidP="00BF576F">
            <w:pPr>
              <w:jc w:val="right"/>
              <w:rPr>
                <w:sz w:val="20"/>
                <w:szCs w:val="20"/>
                <w:lang w:val="es-ES_tradnl" w:eastAsia="en-CA"/>
              </w:rPr>
            </w:pPr>
            <w:r w:rsidRPr="00D4425F">
              <w:rPr>
                <w:sz w:val="20"/>
                <w:szCs w:val="20"/>
                <w:lang w:val="es-ES_tradnl" w:eastAsia="en-CA"/>
              </w:rPr>
              <w:t>72</w:t>
            </w:r>
          </w:p>
        </w:tc>
        <w:tc>
          <w:tcPr>
            <w:tcW w:w="1212" w:type="dxa"/>
            <w:tcBorders>
              <w:top w:val="nil"/>
              <w:left w:val="nil"/>
              <w:bottom w:val="single" w:sz="4" w:space="0" w:color="auto"/>
              <w:right w:val="single" w:sz="4" w:space="0" w:color="auto"/>
            </w:tcBorders>
            <w:shd w:val="clear" w:color="auto" w:fill="auto"/>
            <w:noWrap/>
            <w:tcMar>
              <w:left w:w="0" w:type="dxa"/>
              <w:right w:w="29" w:type="dxa"/>
            </w:tcMar>
            <w:hideMark/>
          </w:tcPr>
          <w:p w14:paraId="7B04F0A7" w14:textId="77777777" w:rsidR="00BF576F" w:rsidRPr="00D4425F" w:rsidRDefault="00BF576F" w:rsidP="00BF576F">
            <w:pPr>
              <w:jc w:val="right"/>
              <w:rPr>
                <w:sz w:val="20"/>
                <w:szCs w:val="20"/>
                <w:lang w:val="es-ES_tradnl" w:eastAsia="en-CA"/>
              </w:rPr>
            </w:pPr>
            <w:r w:rsidRPr="00D4425F">
              <w:rPr>
                <w:sz w:val="20"/>
                <w:szCs w:val="20"/>
                <w:lang w:val="es-ES_tradnl" w:eastAsia="en-CA"/>
              </w:rPr>
              <w:t>97</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hideMark/>
          </w:tcPr>
          <w:p w14:paraId="07913946" w14:textId="48926918" w:rsidR="00BF576F" w:rsidRPr="00D4425F" w:rsidRDefault="00BF576F" w:rsidP="00BF576F">
            <w:pPr>
              <w:jc w:val="right"/>
              <w:rPr>
                <w:sz w:val="20"/>
                <w:szCs w:val="20"/>
                <w:lang w:val="es-ES_tradnl" w:eastAsia="en-CA"/>
              </w:rPr>
            </w:pPr>
            <w:r w:rsidRPr="00D4425F">
              <w:rPr>
                <w:sz w:val="20"/>
                <w:szCs w:val="20"/>
                <w:lang w:val="es-ES_tradnl" w:eastAsia="en-CA"/>
              </w:rPr>
              <w:t>15</w:t>
            </w:r>
            <w:r w:rsidR="008417C1" w:rsidRPr="00D4425F">
              <w:rPr>
                <w:sz w:val="20"/>
                <w:szCs w:val="20"/>
                <w:lang w:val="es-ES_tradnl" w:eastAsia="en-CA"/>
              </w:rPr>
              <w:t> </w:t>
            </w:r>
            <w:r w:rsidRPr="00D4425F">
              <w:rPr>
                <w:sz w:val="20"/>
                <w:szCs w:val="20"/>
                <w:lang w:val="es-ES_tradnl" w:eastAsia="en-CA"/>
              </w:rPr>
              <w:t>762</w:t>
            </w:r>
            <w:r w:rsidR="008417C1" w:rsidRPr="00D4425F">
              <w:rPr>
                <w:sz w:val="20"/>
                <w:szCs w:val="20"/>
                <w:lang w:val="es-ES_tradnl" w:eastAsia="en-CA"/>
              </w:rPr>
              <w:t> </w:t>
            </w:r>
            <w:r w:rsidRPr="00D4425F">
              <w:rPr>
                <w:sz w:val="20"/>
                <w:szCs w:val="20"/>
                <w:lang w:val="es-ES_tradnl" w:eastAsia="en-CA"/>
              </w:rPr>
              <w:t>020</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694ED69E" w14:textId="575474BF" w:rsidR="00BF576F" w:rsidRPr="00D4425F" w:rsidRDefault="00BF576F" w:rsidP="00BF576F">
            <w:pPr>
              <w:jc w:val="right"/>
              <w:rPr>
                <w:sz w:val="20"/>
                <w:szCs w:val="20"/>
                <w:lang w:val="es-ES_tradnl" w:eastAsia="en-CA"/>
              </w:rPr>
            </w:pPr>
            <w:r w:rsidRPr="00D4425F">
              <w:rPr>
                <w:sz w:val="20"/>
                <w:szCs w:val="20"/>
                <w:lang w:val="es-ES_tradnl" w:eastAsia="en-CA"/>
              </w:rPr>
              <w:t>14</w:t>
            </w:r>
            <w:r w:rsidR="008417C1" w:rsidRPr="00D4425F">
              <w:rPr>
                <w:sz w:val="20"/>
                <w:szCs w:val="20"/>
                <w:lang w:val="es-ES_tradnl" w:eastAsia="en-CA"/>
              </w:rPr>
              <w:t> </w:t>
            </w:r>
            <w:r w:rsidRPr="00D4425F">
              <w:rPr>
                <w:sz w:val="20"/>
                <w:szCs w:val="20"/>
                <w:lang w:val="es-ES_tradnl" w:eastAsia="en-CA"/>
              </w:rPr>
              <w:t>947</w:t>
            </w:r>
            <w:r w:rsidR="008417C1" w:rsidRPr="00D4425F">
              <w:rPr>
                <w:sz w:val="20"/>
                <w:szCs w:val="20"/>
                <w:lang w:val="es-ES_tradnl" w:eastAsia="en-CA"/>
              </w:rPr>
              <w:t> </w:t>
            </w:r>
            <w:r w:rsidRPr="00D4425F">
              <w:rPr>
                <w:sz w:val="20"/>
                <w:szCs w:val="20"/>
                <w:lang w:val="es-ES_tradnl" w:eastAsia="en-CA"/>
              </w:rPr>
              <w:t>550</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108C6157" w14:textId="1AE3EB28" w:rsidR="00BF576F" w:rsidRPr="00D4425F" w:rsidRDefault="00BF576F" w:rsidP="00BF576F">
            <w:pPr>
              <w:jc w:val="right"/>
              <w:rPr>
                <w:sz w:val="20"/>
                <w:szCs w:val="20"/>
                <w:lang w:val="es-ES_tradnl" w:eastAsia="en-CA"/>
              </w:rPr>
            </w:pPr>
            <w:r w:rsidRPr="00D4425F">
              <w:rPr>
                <w:sz w:val="20"/>
                <w:szCs w:val="20"/>
                <w:lang w:val="es-ES_tradnl" w:eastAsia="en-CA"/>
              </w:rPr>
              <w:t>814</w:t>
            </w:r>
            <w:r w:rsidR="008417C1" w:rsidRPr="00D4425F">
              <w:rPr>
                <w:sz w:val="20"/>
                <w:szCs w:val="20"/>
                <w:lang w:val="es-ES_tradnl" w:eastAsia="en-CA"/>
              </w:rPr>
              <w:t> </w:t>
            </w:r>
            <w:r w:rsidRPr="00D4425F">
              <w:rPr>
                <w:sz w:val="20"/>
                <w:szCs w:val="20"/>
                <w:lang w:val="es-ES_tradnl" w:eastAsia="en-CA"/>
              </w:rPr>
              <w:t>470</w:t>
            </w:r>
          </w:p>
        </w:tc>
        <w:tc>
          <w:tcPr>
            <w:tcW w:w="1228" w:type="dxa"/>
            <w:tcBorders>
              <w:top w:val="nil"/>
              <w:left w:val="nil"/>
              <w:bottom w:val="single" w:sz="4" w:space="0" w:color="auto"/>
              <w:right w:val="single" w:sz="4" w:space="0" w:color="auto"/>
            </w:tcBorders>
            <w:shd w:val="clear" w:color="auto" w:fill="auto"/>
            <w:noWrap/>
            <w:tcMar>
              <w:left w:w="0" w:type="dxa"/>
              <w:right w:w="29" w:type="dxa"/>
            </w:tcMar>
            <w:hideMark/>
          </w:tcPr>
          <w:p w14:paraId="747EF655" w14:textId="77777777" w:rsidR="00BF576F" w:rsidRPr="00D4425F" w:rsidRDefault="00BF576F" w:rsidP="00BF576F">
            <w:pPr>
              <w:jc w:val="right"/>
              <w:rPr>
                <w:sz w:val="20"/>
                <w:szCs w:val="20"/>
                <w:lang w:val="es-ES_tradnl" w:eastAsia="en-CA"/>
              </w:rPr>
            </w:pPr>
            <w:r w:rsidRPr="00D4425F">
              <w:rPr>
                <w:sz w:val="20"/>
                <w:szCs w:val="20"/>
                <w:lang w:val="es-ES_tradnl" w:eastAsia="en-CA"/>
              </w:rPr>
              <w:t>95</w:t>
            </w:r>
          </w:p>
        </w:tc>
      </w:tr>
      <w:tr w:rsidR="00BF576F" w:rsidRPr="00D4425F" w14:paraId="48A866D4" w14:textId="77777777" w:rsidTr="009C6DC6">
        <w:trPr>
          <w:trHeight w:val="240"/>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12B9D5" w14:textId="60A3EFBF" w:rsidR="00BF576F" w:rsidRPr="00D4425F" w:rsidRDefault="00BF576F" w:rsidP="00BF576F">
            <w:pPr>
              <w:jc w:val="left"/>
              <w:rPr>
                <w:sz w:val="20"/>
                <w:szCs w:val="20"/>
                <w:lang w:val="es-ES_tradnl" w:eastAsia="en-CA"/>
              </w:rPr>
            </w:pPr>
            <w:r w:rsidRPr="00D4425F">
              <w:rPr>
                <w:sz w:val="20"/>
                <w:szCs w:val="20"/>
                <w:lang w:val="es-ES_tradnl" w:eastAsia="en-CA"/>
              </w:rPr>
              <w:t>Capacitación</w:t>
            </w:r>
          </w:p>
        </w:tc>
        <w:tc>
          <w:tcPr>
            <w:tcW w:w="993" w:type="dxa"/>
            <w:tcBorders>
              <w:top w:val="nil"/>
              <w:left w:val="nil"/>
              <w:bottom w:val="single" w:sz="4" w:space="0" w:color="auto"/>
              <w:right w:val="single" w:sz="4" w:space="0" w:color="auto"/>
            </w:tcBorders>
            <w:shd w:val="clear" w:color="auto" w:fill="auto"/>
            <w:noWrap/>
            <w:tcMar>
              <w:left w:w="0" w:type="dxa"/>
              <w:right w:w="29" w:type="dxa"/>
            </w:tcMar>
            <w:hideMark/>
          </w:tcPr>
          <w:p w14:paraId="466FDBDF" w14:textId="77777777" w:rsidR="00BF576F" w:rsidRPr="00D4425F" w:rsidRDefault="00BF576F" w:rsidP="00BF576F">
            <w:pPr>
              <w:jc w:val="right"/>
              <w:rPr>
                <w:sz w:val="20"/>
                <w:szCs w:val="20"/>
                <w:lang w:val="es-ES_tradnl" w:eastAsia="en-CA"/>
              </w:rPr>
            </w:pPr>
            <w:r w:rsidRPr="00D4425F">
              <w:rPr>
                <w:sz w:val="20"/>
                <w:szCs w:val="20"/>
                <w:lang w:val="es-ES_tradnl" w:eastAsia="en-CA"/>
              </w:rPr>
              <w:t>4</w:t>
            </w:r>
          </w:p>
        </w:tc>
        <w:tc>
          <w:tcPr>
            <w:tcW w:w="1150" w:type="dxa"/>
            <w:tcBorders>
              <w:top w:val="nil"/>
              <w:left w:val="nil"/>
              <w:bottom w:val="single" w:sz="4" w:space="0" w:color="auto"/>
              <w:right w:val="single" w:sz="4" w:space="0" w:color="auto"/>
            </w:tcBorders>
            <w:shd w:val="clear" w:color="auto" w:fill="auto"/>
            <w:noWrap/>
            <w:tcMar>
              <w:left w:w="0" w:type="dxa"/>
              <w:right w:w="29" w:type="dxa"/>
            </w:tcMar>
            <w:hideMark/>
          </w:tcPr>
          <w:p w14:paraId="4C52DC65" w14:textId="77777777" w:rsidR="00BF576F" w:rsidRPr="00D4425F" w:rsidRDefault="00BF576F" w:rsidP="00BF576F">
            <w:pPr>
              <w:jc w:val="right"/>
              <w:rPr>
                <w:sz w:val="20"/>
                <w:szCs w:val="20"/>
                <w:lang w:val="es-ES_tradnl" w:eastAsia="en-CA"/>
              </w:rPr>
            </w:pPr>
            <w:r w:rsidRPr="00D4425F">
              <w:rPr>
                <w:sz w:val="20"/>
                <w:szCs w:val="20"/>
                <w:lang w:val="es-ES_tradnl" w:eastAsia="en-CA"/>
              </w:rPr>
              <w:t>4</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1DDE097"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c>
          <w:tcPr>
            <w:tcW w:w="1277" w:type="dxa"/>
            <w:gridSpan w:val="2"/>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7FDC8C9" w14:textId="6D3D90D4" w:rsidR="00BF576F" w:rsidRPr="00D4425F" w:rsidRDefault="00BF576F" w:rsidP="00BF576F">
            <w:pPr>
              <w:jc w:val="right"/>
              <w:rPr>
                <w:sz w:val="20"/>
                <w:szCs w:val="20"/>
                <w:lang w:val="es-ES_tradnl" w:eastAsia="en-CA"/>
              </w:rPr>
            </w:pPr>
            <w:r w:rsidRPr="00D4425F">
              <w:rPr>
                <w:sz w:val="20"/>
                <w:szCs w:val="20"/>
                <w:lang w:val="es-ES_tradnl" w:eastAsia="en-CA"/>
              </w:rPr>
              <w:t>305</w:t>
            </w:r>
            <w:r w:rsidR="008417C1" w:rsidRPr="00D4425F">
              <w:rPr>
                <w:sz w:val="20"/>
                <w:szCs w:val="20"/>
                <w:lang w:val="es-ES_tradnl" w:eastAsia="en-CA"/>
              </w:rPr>
              <w:t> </w:t>
            </w:r>
            <w:r w:rsidRPr="00D4425F">
              <w:rPr>
                <w:sz w:val="20"/>
                <w:szCs w:val="20"/>
                <w:lang w:val="es-ES_tradnl" w:eastAsia="en-CA"/>
              </w:rPr>
              <w:t>766</w:t>
            </w:r>
          </w:p>
        </w:tc>
        <w:tc>
          <w:tcPr>
            <w:tcW w:w="1439" w:type="dxa"/>
            <w:tcBorders>
              <w:top w:val="nil"/>
              <w:left w:val="nil"/>
              <w:bottom w:val="single" w:sz="4" w:space="0" w:color="auto"/>
              <w:right w:val="single" w:sz="4" w:space="0" w:color="auto"/>
            </w:tcBorders>
            <w:shd w:val="clear" w:color="auto" w:fill="auto"/>
            <w:noWrap/>
            <w:tcMar>
              <w:left w:w="0" w:type="dxa"/>
              <w:right w:w="29" w:type="dxa"/>
            </w:tcMar>
            <w:hideMark/>
          </w:tcPr>
          <w:p w14:paraId="3E0CAF3F" w14:textId="455CF833" w:rsidR="00BF576F" w:rsidRPr="00D4425F" w:rsidRDefault="00BF576F" w:rsidP="00BF576F">
            <w:pPr>
              <w:jc w:val="right"/>
              <w:rPr>
                <w:sz w:val="20"/>
                <w:szCs w:val="20"/>
                <w:lang w:val="es-ES_tradnl" w:eastAsia="en-CA"/>
              </w:rPr>
            </w:pPr>
            <w:r w:rsidRPr="00D4425F">
              <w:rPr>
                <w:sz w:val="20"/>
                <w:szCs w:val="20"/>
                <w:lang w:val="es-ES_tradnl" w:eastAsia="en-CA"/>
              </w:rPr>
              <w:t>305</w:t>
            </w:r>
            <w:r w:rsidR="008417C1" w:rsidRPr="00D4425F">
              <w:rPr>
                <w:sz w:val="20"/>
                <w:szCs w:val="20"/>
                <w:lang w:val="es-ES_tradnl" w:eastAsia="en-CA"/>
              </w:rPr>
              <w:t> </w:t>
            </w:r>
            <w:r w:rsidRPr="00D4425F">
              <w:rPr>
                <w:sz w:val="20"/>
                <w:szCs w:val="20"/>
                <w:lang w:val="es-ES_tradnl" w:eastAsia="en-CA"/>
              </w:rPr>
              <w:t>766</w:t>
            </w:r>
          </w:p>
        </w:tc>
        <w:tc>
          <w:tcPr>
            <w:tcW w:w="1079" w:type="dxa"/>
            <w:tcBorders>
              <w:top w:val="nil"/>
              <w:left w:val="nil"/>
              <w:bottom w:val="single" w:sz="4" w:space="0" w:color="auto"/>
              <w:right w:val="single" w:sz="4" w:space="0" w:color="auto"/>
            </w:tcBorders>
            <w:shd w:val="clear" w:color="auto" w:fill="auto"/>
            <w:noWrap/>
            <w:tcMar>
              <w:left w:w="0" w:type="dxa"/>
              <w:right w:w="29" w:type="dxa"/>
            </w:tcMar>
            <w:hideMark/>
          </w:tcPr>
          <w:p w14:paraId="07ABD0C4" w14:textId="77777777" w:rsidR="00BF576F" w:rsidRPr="00D4425F" w:rsidRDefault="00BF576F" w:rsidP="00BF576F">
            <w:pPr>
              <w:jc w:val="right"/>
              <w:rPr>
                <w:sz w:val="20"/>
                <w:szCs w:val="20"/>
                <w:lang w:val="es-ES_tradnl" w:eastAsia="en-CA"/>
              </w:rPr>
            </w:pPr>
            <w:r w:rsidRPr="00D4425F">
              <w:rPr>
                <w:sz w:val="20"/>
                <w:szCs w:val="20"/>
                <w:lang w:val="es-ES_tradnl" w:eastAsia="en-CA"/>
              </w:rPr>
              <w:t>0</w:t>
            </w:r>
          </w:p>
        </w:tc>
        <w:tc>
          <w:tcPr>
            <w:tcW w:w="122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574B09D" w14:textId="77777777" w:rsidR="00BF576F" w:rsidRPr="00D4425F" w:rsidRDefault="00BF576F" w:rsidP="00BF576F">
            <w:pPr>
              <w:jc w:val="right"/>
              <w:rPr>
                <w:sz w:val="20"/>
                <w:szCs w:val="20"/>
                <w:lang w:val="es-ES_tradnl" w:eastAsia="en-CA"/>
              </w:rPr>
            </w:pPr>
            <w:r w:rsidRPr="00D4425F">
              <w:rPr>
                <w:sz w:val="20"/>
                <w:szCs w:val="20"/>
                <w:lang w:val="es-ES_tradnl" w:eastAsia="en-CA"/>
              </w:rPr>
              <w:t>100</w:t>
            </w:r>
          </w:p>
        </w:tc>
      </w:tr>
      <w:tr w:rsidR="00BF576F" w:rsidRPr="00D4425F" w14:paraId="1AB03987" w14:textId="77777777" w:rsidTr="009C6DC6">
        <w:trPr>
          <w:trHeight w:val="58"/>
        </w:trPr>
        <w:tc>
          <w:tcPr>
            <w:tcW w:w="1218"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7DAD27" w14:textId="5F50C4AC" w:rsidR="00BF576F" w:rsidRPr="00D4425F" w:rsidRDefault="00BF576F" w:rsidP="00BF576F">
            <w:pPr>
              <w:jc w:val="left"/>
              <w:rPr>
                <w:b/>
                <w:bCs/>
                <w:sz w:val="20"/>
                <w:szCs w:val="20"/>
                <w:lang w:val="es-ES_tradnl" w:eastAsia="en-CA"/>
              </w:rPr>
            </w:pPr>
            <w:r w:rsidRPr="00D4425F">
              <w:rPr>
                <w:b/>
                <w:bCs/>
                <w:sz w:val="20"/>
                <w:szCs w:val="20"/>
                <w:lang w:val="es-ES_tradnl" w:eastAsia="en-CA"/>
              </w:rPr>
              <w:t>Total</w:t>
            </w:r>
          </w:p>
        </w:tc>
        <w:tc>
          <w:tcPr>
            <w:tcW w:w="993" w:type="dxa"/>
            <w:tcBorders>
              <w:top w:val="nil"/>
              <w:left w:val="nil"/>
              <w:bottom w:val="single" w:sz="4" w:space="0" w:color="auto"/>
              <w:right w:val="single" w:sz="4" w:space="0" w:color="auto"/>
            </w:tcBorders>
            <w:shd w:val="clear" w:color="auto" w:fill="auto"/>
            <w:tcMar>
              <w:left w:w="0" w:type="dxa"/>
              <w:right w:w="29" w:type="dxa"/>
            </w:tcMar>
            <w:hideMark/>
          </w:tcPr>
          <w:p w14:paraId="13689EB7" w14:textId="1B747B8D" w:rsidR="00BF576F" w:rsidRPr="00D4425F" w:rsidRDefault="00BF576F" w:rsidP="00BF576F">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090</w:t>
            </w:r>
          </w:p>
        </w:tc>
        <w:tc>
          <w:tcPr>
            <w:tcW w:w="1150" w:type="dxa"/>
            <w:tcBorders>
              <w:top w:val="nil"/>
              <w:left w:val="nil"/>
              <w:bottom w:val="single" w:sz="4" w:space="0" w:color="auto"/>
              <w:right w:val="single" w:sz="4" w:space="0" w:color="auto"/>
            </w:tcBorders>
            <w:shd w:val="clear" w:color="auto" w:fill="auto"/>
            <w:tcMar>
              <w:left w:w="0" w:type="dxa"/>
              <w:right w:w="29" w:type="dxa"/>
            </w:tcMar>
            <w:hideMark/>
          </w:tcPr>
          <w:p w14:paraId="2F9D9B89" w14:textId="4E60F95F" w:rsidR="00BF576F" w:rsidRPr="00D4425F" w:rsidRDefault="00BF576F" w:rsidP="00BF576F">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077</w:t>
            </w:r>
          </w:p>
        </w:tc>
        <w:tc>
          <w:tcPr>
            <w:tcW w:w="121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C64B46E" w14:textId="77777777" w:rsidR="00BF576F" w:rsidRPr="00D4425F" w:rsidRDefault="00BF576F" w:rsidP="00BF576F">
            <w:pPr>
              <w:jc w:val="right"/>
              <w:rPr>
                <w:b/>
                <w:bCs/>
                <w:sz w:val="20"/>
                <w:szCs w:val="20"/>
                <w:lang w:val="es-ES_tradnl" w:eastAsia="en-CA"/>
              </w:rPr>
            </w:pPr>
            <w:r w:rsidRPr="00D4425F">
              <w:rPr>
                <w:b/>
                <w:bCs/>
                <w:sz w:val="20"/>
                <w:szCs w:val="20"/>
                <w:lang w:val="es-ES_tradnl" w:eastAsia="en-CA"/>
              </w:rPr>
              <w:t>99</w:t>
            </w:r>
          </w:p>
        </w:tc>
        <w:tc>
          <w:tcPr>
            <w:tcW w:w="1277" w:type="dxa"/>
            <w:gridSpan w:val="2"/>
            <w:tcBorders>
              <w:top w:val="nil"/>
              <w:left w:val="nil"/>
              <w:bottom w:val="single" w:sz="4" w:space="0" w:color="auto"/>
              <w:right w:val="single" w:sz="4" w:space="0" w:color="auto"/>
            </w:tcBorders>
            <w:shd w:val="clear" w:color="auto" w:fill="auto"/>
            <w:tcMar>
              <w:left w:w="0" w:type="dxa"/>
              <w:right w:w="29" w:type="dxa"/>
            </w:tcMar>
            <w:vAlign w:val="center"/>
            <w:hideMark/>
          </w:tcPr>
          <w:p w14:paraId="4E6ABBBF" w14:textId="2596011D" w:rsidR="00BF576F" w:rsidRPr="00D4425F" w:rsidRDefault="00BF576F" w:rsidP="00BF576F">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159</w:t>
            </w:r>
            <w:r w:rsidR="008417C1" w:rsidRPr="00D4425F">
              <w:rPr>
                <w:b/>
                <w:bCs/>
                <w:sz w:val="20"/>
                <w:szCs w:val="20"/>
                <w:lang w:val="es-ES_tradnl" w:eastAsia="en-CA"/>
              </w:rPr>
              <w:t> </w:t>
            </w:r>
            <w:r w:rsidRPr="00D4425F">
              <w:rPr>
                <w:b/>
                <w:bCs/>
                <w:sz w:val="20"/>
                <w:szCs w:val="20"/>
                <w:lang w:val="es-ES_tradnl" w:eastAsia="en-CA"/>
              </w:rPr>
              <w:t>228</w:t>
            </w:r>
            <w:r w:rsidR="008417C1" w:rsidRPr="00D4425F">
              <w:rPr>
                <w:b/>
                <w:bCs/>
                <w:sz w:val="20"/>
                <w:szCs w:val="20"/>
                <w:lang w:val="es-ES_tradnl" w:eastAsia="en-CA"/>
              </w:rPr>
              <w:t> </w:t>
            </w:r>
            <w:r w:rsidRPr="00D4425F">
              <w:rPr>
                <w:b/>
                <w:bCs/>
                <w:sz w:val="20"/>
                <w:szCs w:val="20"/>
                <w:lang w:val="es-ES_tradnl" w:eastAsia="en-CA"/>
              </w:rPr>
              <w:t>820</w:t>
            </w:r>
          </w:p>
        </w:tc>
        <w:tc>
          <w:tcPr>
            <w:tcW w:w="1439" w:type="dxa"/>
            <w:tcBorders>
              <w:top w:val="nil"/>
              <w:left w:val="nil"/>
              <w:bottom w:val="single" w:sz="4" w:space="0" w:color="auto"/>
              <w:right w:val="single" w:sz="4" w:space="0" w:color="auto"/>
            </w:tcBorders>
            <w:shd w:val="clear" w:color="auto" w:fill="auto"/>
            <w:tcMar>
              <w:left w:w="0" w:type="dxa"/>
              <w:right w:w="29" w:type="dxa"/>
            </w:tcMar>
            <w:hideMark/>
          </w:tcPr>
          <w:p w14:paraId="6FB17BC8" w14:textId="08D8CCF5" w:rsidR="00BF576F" w:rsidRPr="00D4425F" w:rsidRDefault="00BF576F" w:rsidP="00BF576F">
            <w:pPr>
              <w:jc w:val="right"/>
              <w:rPr>
                <w:b/>
                <w:bCs/>
                <w:sz w:val="20"/>
                <w:szCs w:val="20"/>
                <w:lang w:val="es-ES_tradnl" w:eastAsia="en-CA"/>
              </w:rPr>
            </w:pPr>
            <w:r w:rsidRPr="00D4425F">
              <w:rPr>
                <w:b/>
                <w:bCs/>
                <w:sz w:val="20"/>
                <w:szCs w:val="20"/>
                <w:lang w:val="es-ES_tradnl" w:eastAsia="en-CA"/>
              </w:rPr>
              <w:t>1</w:t>
            </w:r>
            <w:r w:rsidR="008417C1" w:rsidRPr="00D4425F">
              <w:rPr>
                <w:b/>
                <w:bCs/>
                <w:sz w:val="20"/>
                <w:szCs w:val="20"/>
                <w:lang w:val="es-ES_tradnl" w:eastAsia="en-CA"/>
              </w:rPr>
              <w:t> </w:t>
            </w:r>
            <w:r w:rsidRPr="00D4425F">
              <w:rPr>
                <w:b/>
                <w:bCs/>
                <w:sz w:val="20"/>
                <w:szCs w:val="20"/>
                <w:lang w:val="es-ES_tradnl" w:eastAsia="en-CA"/>
              </w:rPr>
              <w:t>147</w:t>
            </w:r>
            <w:r w:rsidR="008417C1" w:rsidRPr="00D4425F">
              <w:rPr>
                <w:b/>
                <w:bCs/>
                <w:sz w:val="20"/>
                <w:szCs w:val="20"/>
                <w:lang w:val="es-ES_tradnl" w:eastAsia="en-CA"/>
              </w:rPr>
              <w:t> </w:t>
            </w:r>
            <w:r w:rsidRPr="00D4425F">
              <w:rPr>
                <w:b/>
                <w:bCs/>
                <w:sz w:val="20"/>
                <w:szCs w:val="20"/>
                <w:lang w:val="es-ES_tradnl" w:eastAsia="en-CA"/>
              </w:rPr>
              <w:t>823</w:t>
            </w:r>
            <w:r w:rsidR="008417C1" w:rsidRPr="00D4425F">
              <w:rPr>
                <w:b/>
                <w:bCs/>
                <w:sz w:val="20"/>
                <w:szCs w:val="20"/>
                <w:lang w:val="es-ES_tradnl" w:eastAsia="en-CA"/>
              </w:rPr>
              <w:t> </w:t>
            </w:r>
            <w:r w:rsidRPr="00D4425F">
              <w:rPr>
                <w:b/>
                <w:bCs/>
                <w:sz w:val="20"/>
                <w:szCs w:val="20"/>
                <w:lang w:val="es-ES_tradnl" w:eastAsia="en-CA"/>
              </w:rPr>
              <w:t>206</w:t>
            </w:r>
          </w:p>
        </w:tc>
        <w:tc>
          <w:tcPr>
            <w:tcW w:w="1079" w:type="dxa"/>
            <w:tcBorders>
              <w:top w:val="nil"/>
              <w:left w:val="nil"/>
              <w:bottom w:val="single" w:sz="4" w:space="0" w:color="auto"/>
              <w:right w:val="single" w:sz="4" w:space="0" w:color="auto"/>
            </w:tcBorders>
            <w:shd w:val="clear" w:color="auto" w:fill="auto"/>
            <w:tcMar>
              <w:left w:w="0" w:type="dxa"/>
              <w:right w:w="29" w:type="dxa"/>
            </w:tcMar>
            <w:hideMark/>
          </w:tcPr>
          <w:p w14:paraId="06E688FE" w14:textId="34529DF5" w:rsidR="00BF576F" w:rsidRPr="00D4425F" w:rsidRDefault="00BF576F" w:rsidP="00BF576F">
            <w:pPr>
              <w:jc w:val="right"/>
              <w:rPr>
                <w:b/>
                <w:bCs/>
                <w:sz w:val="20"/>
                <w:szCs w:val="20"/>
                <w:lang w:val="es-ES_tradnl" w:eastAsia="en-CA"/>
              </w:rPr>
            </w:pPr>
            <w:r w:rsidRPr="00D4425F">
              <w:rPr>
                <w:b/>
                <w:bCs/>
                <w:sz w:val="20"/>
                <w:szCs w:val="20"/>
                <w:lang w:val="es-ES_tradnl" w:eastAsia="en-CA"/>
              </w:rPr>
              <w:t>11</w:t>
            </w:r>
            <w:r w:rsidR="008417C1" w:rsidRPr="00D4425F">
              <w:rPr>
                <w:b/>
                <w:bCs/>
                <w:sz w:val="20"/>
                <w:szCs w:val="20"/>
                <w:lang w:val="es-ES_tradnl" w:eastAsia="en-CA"/>
              </w:rPr>
              <w:t> </w:t>
            </w:r>
            <w:r w:rsidRPr="00D4425F">
              <w:rPr>
                <w:b/>
                <w:bCs/>
                <w:sz w:val="20"/>
                <w:szCs w:val="20"/>
                <w:lang w:val="es-ES_tradnl" w:eastAsia="en-CA"/>
              </w:rPr>
              <w:t>405</w:t>
            </w:r>
            <w:r w:rsidR="008417C1" w:rsidRPr="00D4425F">
              <w:rPr>
                <w:b/>
                <w:bCs/>
                <w:sz w:val="20"/>
                <w:szCs w:val="20"/>
                <w:lang w:val="es-ES_tradnl" w:eastAsia="en-CA"/>
              </w:rPr>
              <w:t> </w:t>
            </w:r>
            <w:r w:rsidRPr="00D4425F">
              <w:rPr>
                <w:b/>
                <w:bCs/>
                <w:sz w:val="20"/>
                <w:szCs w:val="20"/>
                <w:lang w:val="es-ES_tradnl" w:eastAsia="en-CA"/>
              </w:rPr>
              <w:t>615</w:t>
            </w:r>
          </w:p>
        </w:tc>
        <w:tc>
          <w:tcPr>
            <w:tcW w:w="122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52229F3" w14:textId="77777777" w:rsidR="00BF576F" w:rsidRPr="00D4425F" w:rsidRDefault="00BF576F" w:rsidP="00BF576F">
            <w:pPr>
              <w:jc w:val="right"/>
              <w:rPr>
                <w:b/>
                <w:bCs/>
                <w:sz w:val="20"/>
                <w:szCs w:val="20"/>
                <w:lang w:val="es-ES_tradnl" w:eastAsia="en-CA"/>
              </w:rPr>
            </w:pPr>
            <w:r w:rsidRPr="00D4425F">
              <w:rPr>
                <w:b/>
                <w:bCs/>
                <w:sz w:val="20"/>
                <w:szCs w:val="20"/>
                <w:lang w:val="es-ES_tradnl" w:eastAsia="en-CA"/>
              </w:rPr>
              <w:t>99</w:t>
            </w:r>
          </w:p>
        </w:tc>
      </w:tr>
    </w:tbl>
    <w:p w14:paraId="759BB93F" w14:textId="58A9C723" w:rsidR="003B1D84" w:rsidRPr="00D4425F" w:rsidRDefault="003B1D84" w:rsidP="003B1D84">
      <w:pPr>
        <w:jc w:val="left"/>
        <w:rPr>
          <w:sz w:val="19"/>
          <w:szCs w:val="19"/>
          <w:lang w:val="es-ES_tradnl"/>
        </w:rPr>
      </w:pPr>
      <w:r w:rsidRPr="00D4425F">
        <w:rPr>
          <w:sz w:val="19"/>
          <w:szCs w:val="19"/>
          <w:lang w:val="es-ES_tradnl"/>
        </w:rPr>
        <w:t>*</w:t>
      </w:r>
      <w:r w:rsidR="00BF576F" w:rsidRPr="00D4425F">
        <w:rPr>
          <w:sz w:val="19"/>
          <w:szCs w:val="19"/>
          <w:lang w:val="es-ES_tradnl"/>
        </w:rPr>
        <w:t xml:space="preserve"> No incluye proyectos cerrados o transferidos.</w:t>
      </w:r>
    </w:p>
    <w:p w14:paraId="721E917B" w14:textId="691C8A63" w:rsidR="003B1D84" w:rsidRPr="00D4425F" w:rsidRDefault="003B1D84" w:rsidP="003B1D84">
      <w:pPr>
        <w:jc w:val="left"/>
        <w:rPr>
          <w:sz w:val="19"/>
          <w:szCs w:val="19"/>
          <w:lang w:val="es-ES_tradnl"/>
        </w:rPr>
      </w:pPr>
      <w:r w:rsidRPr="00D4425F">
        <w:rPr>
          <w:sz w:val="19"/>
          <w:szCs w:val="19"/>
          <w:lang w:val="es-ES_tradnl"/>
        </w:rPr>
        <w:t>**</w:t>
      </w:r>
      <w:r w:rsidR="00BF576F" w:rsidRPr="00D4425F">
        <w:rPr>
          <w:sz w:val="19"/>
          <w:szCs w:val="19"/>
          <w:lang w:val="es-ES_tradnl"/>
        </w:rPr>
        <w:t xml:space="preserve"> No incluye </w:t>
      </w:r>
      <w:r w:rsidR="0031264D" w:rsidRPr="00D4425F">
        <w:rPr>
          <w:sz w:val="19"/>
          <w:szCs w:val="19"/>
          <w:lang w:val="es-ES_tradnl"/>
        </w:rPr>
        <w:t xml:space="preserve">los </w:t>
      </w:r>
      <w:r w:rsidR="00BF576F" w:rsidRPr="00D4425F">
        <w:rPr>
          <w:sz w:val="19"/>
          <w:szCs w:val="19"/>
          <w:lang w:val="es-ES_tradnl"/>
        </w:rPr>
        <w:t>gastos de apoyo a los organismo</w:t>
      </w:r>
      <w:r w:rsidR="00B17E8E" w:rsidRPr="00D4425F">
        <w:rPr>
          <w:sz w:val="19"/>
          <w:szCs w:val="19"/>
          <w:lang w:val="es-ES_tradnl"/>
        </w:rPr>
        <w:t>s</w:t>
      </w:r>
      <w:r w:rsidRPr="00D4425F">
        <w:rPr>
          <w:sz w:val="19"/>
          <w:szCs w:val="19"/>
          <w:lang w:val="es-ES_tradnl"/>
        </w:rPr>
        <w:t>.</w:t>
      </w:r>
    </w:p>
    <w:p w14:paraId="1743CD35" w14:textId="77777777" w:rsidR="00EB3C45" w:rsidRPr="00D4425F" w:rsidRDefault="00EB3C45" w:rsidP="00EB3C45">
      <w:pPr>
        <w:rPr>
          <w:sz w:val="16"/>
          <w:szCs w:val="16"/>
          <w:lang w:val="es-ES_tradnl"/>
        </w:rPr>
      </w:pPr>
    </w:p>
    <w:p w14:paraId="1F243329" w14:textId="77777777" w:rsidR="00EB3C45" w:rsidRPr="00D4425F" w:rsidRDefault="00EB3C45" w:rsidP="00EB3C45">
      <w:pPr>
        <w:pStyle w:val="Heading1"/>
        <w:numPr>
          <w:ilvl w:val="0"/>
          <w:numId w:val="26"/>
        </w:numPr>
        <w:rPr>
          <w:lang w:val="es-ES_tradnl"/>
        </w:rPr>
      </w:pPr>
      <w:r w:rsidRPr="00D4425F">
        <w:rPr>
          <w:lang w:val="es-ES_tradnl"/>
        </w:rPr>
        <w:t>El cuadro 3 presenta un panorama general de la ejecución de proyectos por año</w:t>
      </w:r>
      <w:r w:rsidRPr="00D4425F">
        <w:rPr>
          <w:rStyle w:val="FootnoteReference"/>
          <w:lang w:val="es-ES_tradnl"/>
        </w:rPr>
        <w:footnoteReference w:id="15"/>
      </w:r>
      <w:r w:rsidRPr="00D4425F">
        <w:rPr>
          <w:lang w:val="es-ES_tradnl"/>
        </w:rPr>
        <w:t>. Todos los proyectos y actividades aprobados entre 1991 y 2015, y 2017 se encuentran terminados.</w:t>
      </w:r>
    </w:p>
    <w:p w14:paraId="70862A28" w14:textId="4C9BD8EF" w:rsidR="003B1D84" w:rsidRPr="00D4425F" w:rsidRDefault="00BF576F" w:rsidP="003B1D84">
      <w:pPr>
        <w:suppressAutoHyphens/>
        <w:jc w:val="left"/>
        <w:rPr>
          <w:b/>
          <w:spacing w:val="-3"/>
          <w:lang w:val="es-ES_tradnl"/>
        </w:rPr>
      </w:pPr>
      <w:r w:rsidRPr="00D4425F">
        <w:rPr>
          <w:b/>
          <w:spacing w:val="-3"/>
          <w:lang w:val="es-ES_tradnl"/>
        </w:rPr>
        <w:t>Cuadro 3: Estado de la ejecución de proyectos, por año</w:t>
      </w:r>
    </w:p>
    <w:tbl>
      <w:tblPr>
        <w:tblW w:w="9360" w:type="dxa"/>
        <w:tblInd w:w="-5" w:type="dxa"/>
        <w:tblLook w:val="04A0" w:firstRow="1" w:lastRow="0" w:firstColumn="1" w:lastColumn="0" w:noHBand="0" w:noVBand="1"/>
      </w:tblPr>
      <w:tblGrid>
        <w:gridCol w:w="760"/>
        <w:gridCol w:w="1220"/>
        <w:gridCol w:w="1198"/>
        <w:gridCol w:w="1308"/>
        <w:gridCol w:w="1309"/>
        <w:gridCol w:w="1378"/>
        <w:gridCol w:w="1134"/>
        <w:gridCol w:w="1378"/>
      </w:tblGrid>
      <w:tr w:rsidR="003B1D84" w:rsidRPr="00D4425F" w14:paraId="01A371CC" w14:textId="77777777" w:rsidTr="00B55D68">
        <w:trPr>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C380A" w14:textId="0733C345" w:rsidR="003B1D84" w:rsidRPr="00D4425F" w:rsidRDefault="00BF576F" w:rsidP="00E65E5D">
            <w:pPr>
              <w:jc w:val="center"/>
              <w:rPr>
                <w:b/>
                <w:bCs/>
                <w:sz w:val="19"/>
                <w:szCs w:val="19"/>
                <w:lang w:val="es-ES_tradnl" w:eastAsia="en-CA"/>
              </w:rPr>
            </w:pPr>
            <w:r w:rsidRPr="00D4425F">
              <w:rPr>
                <w:b/>
                <w:bCs/>
                <w:sz w:val="19"/>
                <w:szCs w:val="19"/>
                <w:lang w:val="es-ES_tradnl" w:eastAsia="en-CA"/>
              </w:rPr>
              <w:t>Año</w:t>
            </w:r>
          </w:p>
        </w:tc>
        <w:tc>
          <w:tcPr>
            <w:tcW w:w="36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CECD0B" w14:textId="75A743BD" w:rsidR="003B1D84" w:rsidRPr="00D4425F" w:rsidRDefault="003B1D84" w:rsidP="00E65E5D">
            <w:pPr>
              <w:jc w:val="center"/>
              <w:rPr>
                <w:b/>
                <w:bCs/>
                <w:sz w:val="19"/>
                <w:szCs w:val="19"/>
                <w:lang w:val="es-ES_tradnl" w:eastAsia="en-CA"/>
              </w:rPr>
            </w:pPr>
            <w:r w:rsidRPr="00D4425F">
              <w:rPr>
                <w:b/>
                <w:bCs/>
                <w:sz w:val="19"/>
                <w:szCs w:val="19"/>
                <w:lang w:val="es-ES_tradnl" w:eastAsia="en-CA"/>
              </w:rPr>
              <w:t>N</w:t>
            </w:r>
            <w:r w:rsidR="00BF576F" w:rsidRPr="00D4425F">
              <w:rPr>
                <w:b/>
                <w:bCs/>
                <w:sz w:val="19"/>
                <w:szCs w:val="19"/>
                <w:lang w:val="es-ES_tradnl" w:eastAsia="en-CA"/>
              </w:rPr>
              <w:t>úmero de proyectos</w:t>
            </w:r>
            <w:r w:rsidRPr="00D4425F">
              <w:rPr>
                <w:b/>
                <w:bCs/>
                <w:sz w:val="19"/>
                <w:szCs w:val="19"/>
                <w:lang w:val="es-ES_tradnl" w:eastAsia="en-CA"/>
              </w:rPr>
              <w:t>*</w:t>
            </w:r>
          </w:p>
        </w:tc>
        <w:tc>
          <w:tcPr>
            <w:tcW w:w="502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9D110B" w14:textId="78979B9F" w:rsidR="003B1D84" w:rsidRPr="00D4425F" w:rsidRDefault="003B1D84" w:rsidP="00E65E5D">
            <w:pPr>
              <w:jc w:val="center"/>
              <w:rPr>
                <w:b/>
                <w:bCs/>
                <w:sz w:val="19"/>
                <w:szCs w:val="19"/>
                <w:lang w:val="es-ES_tradnl" w:eastAsia="en-CA"/>
              </w:rPr>
            </w:pPr>
            <w:r w:rsidRPr="00D4425F">
              <w:rPr>
                <w:b/>
                <w:bCs/>
                <w:sz w:val="19"/>
                <w:szCs w:val="19"/>
                <w:lang w:val="es-ES_tradnl" w:eastAsia="en-CA"/>
              </w:rPr>
              <w:t>F</w:t>
            </w:r>
            <w:r w:rsidR="00BF576F" w:rsidRPr="00D4425F">
              <w:rPr>
                <w:b/>
                <w:bCs/>
                <w:sz w:val="19"/>
                <w:szCs w:val="19"/>
                <w:lang w:val="es-ES_tradnl" w:eastAsia="en-CA"/>
              </w:rPr>
              <w:t>inanciamiento</w:t>
            </w:r>
            <w:r w:rsidRPr="00D4425F">
              <w:rPr>
                <w:b/>
                <w:bCs/>
                <w:sz w:val="19"/>
                <w:szCs w:val="19"/>
                <w:lang w:val="es-ES_tradnl" w:eastAsia="en-CA"/>
              </w:rPr>
              <w:t xml:space="preserve"> (</w:t>
            </w:r>
            <w:r w:rsidR="00492508" w:rsidRPr="00D4425F">
              <w:rPr>
                <w:b/>
                <w:bCs/>
                <w:sz w:val="19"/>
                <w:szCs w:val="19"/>
                <w:lang w:val="es-ES_tradnl" w:eastAsia="en-CA"/>
              </w:rPr>
              <w:t>$EUA</w:t>
            </w:r>
            <w:r w:rsidRPr="00D4425F">
              <w:rPr>
                <w:b/>
                <w:bCs/>
                <w:sz w:val="19"/>
                <w:szCs w:val="19"/>
                <w:lang w:val="es-ES_tradnl" w:eastAsia="en-CA"/>
              </w:rPr>
              <w:t>)**</w:t>
            </w:r>
          </w:p>
        </w:tc>
      </w:tr>
      <w:tr w:rsidR="003B1D84" w:rsidRPr="00D4425F" w14:paraId="625782E6" w14:textId="77777777" w:rsidTr="00B55D68">
        <w:trPr>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76514552" w14:textId="77777777" w:rsidR="003B1D84" w:rsidRPr="00D4425F" w:rsidRDefault="003B1D84" w:rsidP="00E65E5D">
            <w:pPr>
              <w:jc w:val="left"/>
              <w:rPr>
                <w:b/>
                <w:bCs/>
                <w:sz w:val="19"/>
                <w:szCs w:val="19"/>
                <w:lang w:val="es-ES_tradnl" w:eastAsia="en-CA"/>
              </w:rPr>
            </w:pPr>
          </w:p>
        </w:tc>
        <w:tc>
          <w:tcPr>
            <w:tcW w:w="1220" w:type="dxa"/>
            <w:tcBorders>
              <w:top w:val="nil"/>
              <w:left w:val="nil"/>
              <w:bottom w:val="single" w:sz="4" w:space="0" w:color="auto"/>
              <w:right w:val="single" w:sz="4" w:space="0" w:color="auto"/>
            </w:tcBorders>
            <w:shd w:val="clear" w:color="auto" w:fill="auto"/>
            <w:noWrap/>
            <w:vAlign w:val="center"/>
            <w:hideMark/>
          </w:tcPr>
          <w:p w14:paraId="26DD588E" w14:textId="0F22D39B" w:rsidR="003B1D84" w:rsidRPr="00D4425F" w:rsidRDefault="003B1D84" w:rsidP="00E65E5D">
            <w:pPr>
              <w:jc w:val="center"/>
              <w:rPr>
                <w:b/>
                <w:bCs/>
                <w:sz w:val="19"/>
                <w:szCs w:val="19"/>
                <w:lang w:val="es-ES_tradnl" w:eastAsia="en-CA"/>
              </w:rPr>
            </w:pPr>
            <w:r w:rsidRPr="00D4425F">
              <w:rPr>
                <w:b/>
                <w:bCs/>
                <w:sz w:val="19"/>
                <w:szCs w:val="19"/>
                <w:lang w:val="es-ES_tradnl" w:eastAsia="en-CA"/>
              </w:rPr>
              <w:t>Ap</w:t>
            </w:r>
            <w:r w:rsidR="00BF576F" w:rsidRPr="00D4425F">
              <w:rPr>
                <w:b/>
                <w:bCs/>
                <w:sz w:val="19"/>
                <w:szCs w:val="19"/>
                <w:lang w:val="es-ES_tradnl" w:eastAsia="en-CA"/>
              </w:rPr>
              <w:t>robados</w:t>
            </w:r>
          </w:p>
        </w:tc>
        <w:tc>
          <w:tcPr>
            <w:tcW w:w="1103" w:type="dxa"/>
            <w:tcBorders>
              <w:top w:val="nil"/>
              <w:left w:val="nil"/>
              <w:bottom w:val="single" w:sz="4" w:space="0" w:color="auto"/>
              <w:right w:val="single" w:sz="4" w:space="0" w:color="auto"/>
            </w:tcBorders>
            <w:shd w:val="clear" w:color="auto" w:fill="auto"/>
            <w:noWrap/>
            <w:vAlign w:val="center"/>
            <w:hideMark/>
          </w:tcPr>
          <w:p w14:paraId="149B1130" w14:textId="11E6F0EF" w:rsidR="003B1D84" w:rsidRPr="00D4425F" w:rsidRDefault="00BF576F" w:rsidP="00E65E5D">
            <w:pPr>
              <w:jc w:val="left"/>
              <w:rPr>
                <w:b/>
                <w:bCs/>
                <w:sz w:val="19"/>
                <w:szCs w:val="19"/>
                <w:lang w:val="es-ES_tradnl" w:eastAsia="en-CA"/>
              </w:rPr>
            </w:pPr>
            <w:r w:rsidRPr="00D4425F">
              <w:rPr>
                <w:b/>
                <w:bCs/>
                <w:sz w:val="19"/>
                <w:szCs w:val="19"/>
                <w:lang w:val="es-ES_tradnl" w:eastAsia="en-CA"/>
              </w:rPr>
              <w:t>Terminados</w:t>
            </w:r>
          </w:p>
        </w:tc>
        <w:tc>
          <w:tcPr>
            <w:tcW w:w="1308" w:type="dxa"/>
            <w:tcBorders>
              <w:top w:val="nil"/>
              <w:left w:val="nil"/>
              <w:bottom w:val="single" w:sz="4" w:space="0" w:color="auto"/>
              <w:right w:val="single" w:sz="4" w:space="0" w:color="auto"/>
            </w:tcBorders>
            <w:shd w:val="clear" w:color="auto" w:fill="auto"/>
            <w:noWrap/>
            <w:vAlign w:val="center"/>
            <w:hideMark/>
          </w:tcPr>
          <w:p w14:paraId="1BEF0A7F" w14:textId="73285F9F" w:rsidR="003B1D84" w:rsidRPr="00D4425F" w:rsidRDefault="00BF576F" w:rsidP="00E65E5D">
            <w:pPr>
              <w:jc w:val="center"/>
              <w:rPr>
                <w:b/>
                <w:bCs/>
                <w:sz w:val="19"/>
                <w:szCs w:val="19"/>
                <w:lang w:val="es-ES_tradnl" w:eastAsia="en-CA"/>
              </w:rPr>
            </w:pPr>
            <w:r w:rsidRPr="00D4425F">
              <w:rPr>
                <w:b/>
                <w:bCs/>
                <w:sz w:val="19"/>
                <w:szCs w:val="19"/>
                <w:lang w:val="es-ES_tradnl" w:eastAsia="en-CA"/>
              </w:rPr>
              <w:t>Terminados (</w:t>
            </w:r>
            <w:r w:rsidR="003B1D84" w:rsidRPr="00D4425F">
              <w:rPr>
                <w:b/>
                <w:bCs/>
                <w:sz w:val="19"/>
                <w:szCs w:val="19"/>
                <w:lang w:val="es-ES_tradnl" w:eastAsia="en-CA"/>
              </w:rPr>
              <w:t>%</w:t>
            </w:r>
            <w:r w:rsidRPr="00D4425F">
              <w:rPr>
                <w:b/>
                <w:bCs/>
                <w:sz w:val="19"/>
                <w:szCs w:val="19"/>
                <w:lang w:val="es-ES_tradnl" w:eastAsia="en-CA"/>
              </w:rPr>
              <w:t>)</w:t>
            </w:r>
          </w:p>
        </w:tc>
        <w:tc>
          <w:tcPr>
            <w:tcW w:w="1309" w:type="dxa"/>
            <w:tcBorders>
              <w:top w:val="nil"/>
              <w:left w:val="nil"/>
              <w:bottom w:val="single" w:sz="4" w:space="0" w:color="auto"/>
              <w:right w:val="single" w:sz="4" w:space="0" w:color="auto"/>
            </w:tcBorders>
            <w:shd w:val="clear" w:color="auto" w:fill="auto"/>
            <w:noWrap/>
            <w:vAlign w:val="center"/>
            <w:hideMark/>
          </w:tcPr>
          <w:p w14:paraId="3C727C7C" w14:textId="66832CF9" w:rsidR="003B1D84" w:rsidRPr="00D4425F" w:rsidRDefault="003B1D84" w:rsidP="00E65E5D">
            <w:pPr>
              <w:jc w:val="center"/>
              <w:rPr>
                <w:b/>
                <w:bCs/>
                <w:sz w:val="19"/>
                <w:szCs w:val="19"/>
                <w:lang w:val="es-ES_tradnl" w:eastAsia="en-CA"/>
              </w:rPr>
            </w:pPr>
            <w:r w:rsidRPr="00D4425F">
              <w:rPr>
                <w:b/>
                <w:bCs/>
                <w:sz w:val="19"/>
                <w:szCs w:val="19"/>
                <w:lang w:val="es-ES_tradnl" w:eastAsia="en-CA"/>
              </w:rPr>
              <w:t>Ap</w:t>
            </w:r>
            <w:r w:rsidR="00BF576F" w:rsidRPr="00D4425F">
              <w:rPr>
                <w:b/>
                <w:bCs/>
                <w:sz w:val="19"/>
                <w:szCs w:val="19"/>
                <w:lang w:val="es-ES_tradnl" w:eastAsia="en-CA"/>
              </w:rPr>
              <w:t>robado</w:t>
            </w:r>
          </w:p>
        </w:tc>
        <w:tc>
          <w:tcPr>
            <w:tcW w:w="1309" w:type="dxa"/>
            <w:tcBorders>
              <w:top w:val="nil"/>
              <w:left w:val="nil"/>
              <w:bottom w:val="single" w:sz="4" w:space="0" w:color="auto"/>
              <w:right w:val="single" w:sz="4" w:space="0" w:color="auto"/>
            </w:tcBorders>
            <w:shd w:val="clear" w:color="auto" w:fill="auto"/>
            <w:noWrap/>
            <w:vAlign w:val="center"/>
            <w:hideMark/>
          </w:tcPr>
          <w:p w14:paraId="0F1E6C6E" w14:textId="2F00463F" w:rsidR="003B1D84" w:rsidRPr="00D4425F" w:rsidRDefault="003B1D84" w:rsidP="00E65E5D">
            <w:pPr>
              <w:jc w:val="center"/>
              <w:rPr>
                <w:b/>
                <w:bCs/>
                <w:sz w:val="19"/>
                <w:szCs w:val="19"/>
                <w:lang w:val="es-ES_tradnl" w:eastAsia="en-CA"/>
              </w:rPr>
            </w:pPr>
            <w:r w:rsidRPr="00D4425F">
              <w:rPr>
                <w:b/>
                <w:bCs/>
                <w:sz w:val="19"/>
                <w:szCs w:val="19"/>
                <w:lang w:val="es-ES_tradnl" w:eastAsia="en-CA"/>
              </w:rPr>
              <w:t>D</w:t>
            </w:r>
            <w:r w:rsidR="00BF576F" w:rsidRPr="00D4425F">
              <w:rPr>
                <w:b/>
                <w:bCs/>
                <w:sz w:val="19"/>
                <w:szCs w:val="19"/>
                <w:lang w:val="es-ES_tradnl" w:eastAsia="en-CA"/>
              </w:rPr>
              <w:t>esembolsado</w:t>
            </w:r>
          </w:p>
        </w:tc>
        <w:tc>
          <w:tcPr>
            <w:tcW w:w="1134" w:type="dxa"/>
            <w:tcBorders>
              <w:top w:val="nil"/>
              <w:left w:val="nil"/>
              <w:bottom w:val="single" w:sz="4" w:space="0" w:color="auto"/>
              <w:right w:val="single" w:sz="4" w:space="0" w:color="auto"/>
            </w:tcBorders>
            <w:shd w:val="clear" w:color="auto" w:fill="auto"/>
            <w:noWrap/>
            <w:vAlign w:val="center"/>
            <w:hideMark/>
          </w:tcPr>
          <w:p w14:paraId="1D326119" w14:textId="36F82869" w:rsidR="003B1D84" w:rsidRPr="00D4425F" w:rsidRDefault="00BF576F" w:rsidP="00E65E5D">
            <w:pPr>
              <w:jc w:val="center"/>
              <w:rPr>
                <w:b/>
                <w:bCs/>
                <w:sz w:val="19"/>
                <w:szCs w:val="19"/>
                <w:lang w:val="es-ES_tradnl" w:eastAsia="en-CA"/>
              </w:rPr>
            </w:pPr>
            <w:r w:rsidRPr="00D4425F">
              <w:rPr>
                <w:b/>
                <w:bCs/>
                <w:sz w:val="19"/>
                <w:szCs w:val="19"/>
                <w:lang w:val="es-ES_tradnl" w:eastAsia="en-CA"/>
              </w:rPr>
              <w:t>Saldo</w:t>
            </w:r>
          </w:p>
        </w:tc>
        <w:tc>
          <w:tcPr>
            <w:tcW w:w="1276" w:type="dxa"/>
            <w:tcBorders>
              <w:top w:val="nil"/>
              <w:left w:val="nil"/>
              <w:bottom w:val="single" w:sz="4" w:space="0" w:color="auto"/>
              <w:right w:val="single" w:sz="4" w:space="0" w:color="auto"/>
            </w:tcBorders>
            <w:shd w:val="clear" w:color="auto" w:fill="auto"/>
            <w:noWrap/>
            <w:vAlign w:val="center"/>
            <w:hideMark/>
          </w:tcPr>
          <w:p w14:paraId="30C3CB35" w14:textId="083F0FA4" w:rsidR="003B1D84" w:rsidRPr="00D4425F" w:rsidRDefault="00BF576F" w:rsidP="00E65E5D">
            <w:pPr>
              <w:jc w:val="center"/>
              <w:rPr>
                <w:b/>
                <w:bCs/>
                <w:sz w:val="19"/>
                <w:szCs w:val="19"/>
                <w:lang w:val="es-ES_tradnl" w:eastAsia="en-CA"/>
              </w:rPr>
            </w:pPr>
            <w:r w:rsidRPr="00D4425F">
              <w:rPr>
                <w:b/>
                <w:bCs/>
                <w:sz w:val="19"/>
                <w:szCs w:val="19"/>
                <w:lang w:val="es-ES_tradnl" w:eastAsia="en-CA"/>
              </w:rPr>
              <w:t>Desembolsado (</w:t>
            </w:r>
            <w:r w:rsidR="003B1D84" w:rsidRPr="00D4425F">
              <w:rPr>
                <w:b/>
                <w:bCs/>
                <w:sz w:val="19"/>
                <w:szCs w:val="19"/>
                <w:lang w:val="es-ES_tradnl" w:eastAsia="en-CA"/>
              </w:rPr>
              <w:t>%</w:t>
            </w:r>
            <w:r w:rsidRPr="00D4425F">
              <w:rPr>
                <w:b/>
                <w:bCs/>
                <w:sz w:val="19"/>
                <w:szCs w:val="19"/>
                <w:lang w:val="es-ES_tradnl" w:eastAsia="en-CA"/>
              </w:rPr>
              <w:t>)</w:t>
            </w:r>
          </w:p>
        </w:tc>
      </w:tr>
      <w:tr w:rsidR="003B1D84" w:rsidRPr="00D4425F" w14:paraId="01BCBEA6"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524598CE"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1991 </w:t>
            </w:r>
          </w:p>
        </w:tc>
        <w:tc>
          <w:tcPr>
            <w:tcW w:w="1220" w:type="dxa"/>
            <w:tcBorders>
              <w:top w:val="nil"/>
              <w:left w:val="nil"/>
              <w:bottom w:val="single" w:sz="4" w:space="0" w:color="auto"/>
              <w:right w:val="single" w:sz="4" w:space="0" w:color="auto"/>
            </w:tcBorders>
            <w:shd w:val="clear" w:color="auto" w:fill="auto"/>
            <w:noWrap/>
            <w:vAlign w:val="bottom"/>
            <w:hideMark/>
          </w:tcPr>
          <w:p w14:paraId="5303FC37" w14:textId="77777777" w:rsidR="003B1D84" w:rsidRPr="00D4425F" w:rsidRDefault="003B1D84" w:rsidP="00E65E5D">
            <w:pPr>
              <w:jc w:val="right"/>
              <w:rPr>
                <w:sz w:val="19"/>
                <w:szCs w:val="19"/>
                <w:lang w:val="es-ES_tradnl" w:eastAsia="en-CA"/>
              </w:rPr>
            </w:pPr>
            <w:r w:rsidRPr="00D4425F">
              <w:rPr>
                <w:sz w:val="19"/>
                <w:szCs w:val="19"/>
                <w:lang w:val="es-ES_tradnl" w:eastAsia="en-CA"/>
              </w:rPr>
              <w:t>42</w:t>
            </w:r>
          </w:p>
        </w:tc>
        <w:tc>
          <w:tcPr>
            <w:tcW w:w="1103" w:type="dxa"/>
            <w:tcBorders>
              <w:top w:val="nil"/>
              <w:left w:val="nil"/>
              <w:bottom w:val="single" w:sz="4" w:space="0" w:color="auto"/>
              <w:right w:val="single" w:sz="4" w:space="0" w:color="auto"/>
            </w:tcBorders>
            <w:shd w:val="clear" w:color="auto" w:fill="auto"/>
            <w:noWrap/>
            <w:vAlign w:val="bottom"/>
            <w:hideMark/>
          </w:tcPr>
          <w:p w14:paraId="5AEF9A9A" w14:textId="77777777" w:rsidR="003B1D84" w:rsidRPr="00D4425F" w:rsidRDefault="003B1D84" w:rsidP="00E65E5D">
            <w:pPr>
              <w:jc w:val="right"/>
              <w:rPr>
                <w:sz w:val="19"/>
                <w:szCs w:val="19"/>
                <w:lang w:val="es-ES_tradnl" w:eastAsia="en-CA"/>
              </w:rPr>
            </w:pPr>
            <w:r w:rsidRPr="00D4425F">
              <w:rPr>
                <w:sz w:val="19"/>
                <w:szCs w:val="19"/>
                <w:lang w:val="es-ES_tradnl" w:eastAsia="en-CA"/>
              </w:rPr>
              <w:t>42</w:t>
            </w:r>
          </w:p>
        </w:tc>
        <w:tc>
          <w:tcPr>
            <w:tcW w:w="1308" w:type="dxa"/>
            <w:tcBorders>
              <w:top w:val="nil"/>
              <w:left w:val="nil"/>
              <w:bottom w:val="single" w:sz="4" w:space="0" w:color="auto"/>
              <w:right w:val="single" w:sz="4" w:space="0" w:color="auto"/>
            </w:tcBorders>
            <w:shd w:val="clear" w:color="auto" w:fill="auto"/>
            <w:noWrap/>
            <w:vAlign w:val="bottom"/>
            <w:hideMark/>
          </w:tcPr>
          <w:p w14:paraId="350AF0DE"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FC75634" w14:textId="34B6D5E4" w:rsidR="003B1D84" w:rsidRPr="00D4425F" w:rsidRDefault="003B1D84" w:rsidP="00E65E5D">
            <w:pPr>
              <w:jc w:val="right"/>
              <w:rPr>
                <w:sz w:val="19"/>
                <w:szCs w:val="19"/>
                <w:lang w:val="es-ES_tradnl" w:eastAsia="en-CA"/>
              </w:rPr>
            </w:pPr>
            <w:r w:rsidRPr="00D4425F">
              <w:rPr>
                <w:sz w:val="19"/>
                <w:szCs w:val="19"/>
                <w:lang w:val="es-ES_tradnl" w:eastAsia="en-CA"/>
              </w:rPr>
              <w:t>5</w:t>
            </w:r>
            <w:r w:rsidR="008417C1" w:rsidRPr="00D4425F">
              <w:rPr>
                <w:sz w:val="19"/>
                <w:szCs w:val="19"/>
                <w:lang w:val="es-ES_tradnl" w:eastAsia="en-CA"/>
              </w:rPr>
              <w:t> </w:t>
            </w:r>
            <w:r w:rsidRPr="00D4425F">
              <w:rPr>
                <w:sz w:val="19"/>
                <w:szCs w:val="19"/>
                <w:lang w:val="es-ES_tradnl" w:eastAsia="en-CA"/>
              </w:rPr>
              <w:t>429</w:t>
            </w:r>
            <w:r w:rsidR="008417C1" w:rsidRPr="00D4425F">
              <w:rPr>
                <w:sz w:val="19"/>
                <w:szCs w:val="19"/>
                <w:lang w:val="es-ES_tradnl" w:eastAsia="en-CA"/>
              </w:rPr>
              <w:t> </w:t>
            </w:r>
            <w:r w:rsidRPr="00D4425F">
              <w:rPr>
                <w:sz w:val="19"/>
                <w:szCs w:val="19"/>
                <w:lang w:val="es-ES_tradnl" w:eastAsia="en-CA"/>
              </w:rPr>
              <w:t>404</w:t>
            </w:r>
          </w:p>
        </w:tc>
        <w:tc>
          <w:tcPr>
            <w:tcW w:w="1309" w:type="dxa"/>
            <w:tcBorders>
              <w:top w:val="nil"/>
              <w:left w:val="nil"/>
              <w:bottom w:val="single" w:sz="4" w:space="0" w:color="auto"/>
              <w:right w:val="single" w:sz="4" w:space="0" w:color="auto"/>
            </w:tcBorders>
            <w:shd w:val="clear" w:color="auto" w:fill="auto"/>
            <w:noWrap/>
            <w:vAlign w:val="bottom"/>
            <w:hideMark/>
          </w:tcPr>
          <w:p w14:paraId="1D42F5C4" w14:textId="4A5EC2E3" w:rsidR="003B1D84" w:rsidRPr="00D4425F" w:rsidRDefault="003B1D84" w:rsidP="00E65E5D">
            <w:pPr>
              <w:jc w:val="right"/>
              <w:rPr>
                <w:sz w:val="19"/>
                <w:szCs w:val="19"/>
                <w:lang w:val="es-ES_tradnl" w:eastAsia="en-CA"/>
              </w:rPr>
            </w:pPr>
            <w:r w:rsidRPr="00D4425F">
              <w:rPr>
                <w:sz w:val="19"/>
                <w:szCs w:val="19"/>
                <w:lang w:val="es-ES_tradnl" w:eastAsia="en-CA"/>
              </w:rPr>
              <w:t>5</w:t>
            </w:r>
            <w:r w:rsidR="008417C1" w:rsidRPr="00D4425F">
              <w:rPr>
                <w:sz w:val="19"/>
                <w:szCs w:val="19"/>
                <w:lang w:val="es-ES_tradnl" w:eastAsia="en-CA"/>
              </w:rPr>
              <w:t> </w:t>
            </w:r>
            <w:r w:rsidRPr="00D4425F">
              <w:rPr>
                <w:sz w:val="19"/>
                <w:szCs w:val="19"/>
                <w:lang w:val="es-ES_tradnl" w:eastAsia="en-CA"/>
              </w:rPr>
              <w:t>429</w:t>
            </w:r>
            <w:r w:rsidR="008417C1" w:rsidRPr="00D4425F">
              <w:rPr>
                <w:sz w:val="19"/>
                <w:szCs w:val="19"/>
                <w:lang w:val="es-ES_tradnl" w:eastAsia="en-CA"/>
              </w:rPr>
              <w:t> </w:t>
            </w:r>
            <w:r w:rsidRPr="00D4425F">
              <w:rPr>
                <w:sz w:val="19"/>
                <w:szCs w:val="19"/>
                <w:lang w:val="es-ES_tradnl" w:eastAsia="en-CA"/>
              </w:rPr>
              <w:t>404</w:t>
            </w:r>
          </w:p>
        </w:tc>
        <w:tc>
          <w:tcPr>
            <w:tcW w:w="1134" w:type="dxa"/>
            <w:tcBorders>
              <w:top w:val="nil"/>
              <w:left w:val="nil"/>
              <w:bottom w:val="single" w:sz="4" w:space="0" w:color="auto"/>
              <w:right w:val="single" w:sz="4" w:space="0" w:color="auto"/>
            </w:tcBorders>
            <w:shd w:val="clear" w:color="auto" w:fill="auto"/>
            <w:noWrap/>
            <w:vAlign w:val="bottom"/>
            <w:hideMark/>
          </w:tcPr>
          <w:p w14:paraId="2CDB10D5"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6B2190CB"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66FDE28C"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0EAA65E"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1992 </w:t>
            </w:r>
          </w:p>
        </w:tc>
        <w:tc>
          <w:tcPr>
            <w:tcW w:w="1220" w:type="dxa"/>
            <w:tcBorders>
              <w:top w:val="nil"/>
              <w:left w:val="nil"/>
              <w:bottom w:val="single" w:sz="4" w:space="0" w:color="auto"/>
              <w:right w:val="single" w:sz="4" w:space="0" w:color="auto"/>
            </w:tcBorders>
            <w:shd w:val="clear" w:color="auto" w:fill="auto"/>
            <w:noWrap/>
            <w:vAlign w:val="bottom"/>
            <w:hideMark/>
          </w:tcPr>
          <w:p w14:paraId="04FD499C" w14:textId="77777777" w:rsidR="003B1D84" w:rsidRPr="00D4425F" w:rsidRDefault="003B1D84" w:rsidP="00E65E5D">
            <w:pPr>
              <w:jc w:val="right"/>
              <w:rPr>
                <w:sz w:val="19"/>
                <w:szCs w:val="19"/>
                <w:lang w:val="es-ES_tradnl" w:eastAsia="en-CA"/>
              </w:rPr>
            </w:pPr>
            <w:r w:rsidRPr="00D4425F">
              <w:rPr>
                <w:sz w:val="19"/>
                <w:szCs w:val="19"/>
                <w:lang w:val="es-ES_tradnl" w:eastAsia="en-CA"/>
              </w:rPr>
              <w:t>76</w:t>
            </w:r>
          </w:p>
        </w:tc>
        <w:tc>
          <w:tcPr>
            <w:tcW w:w="1103" w:type="dxa"/>
            <w:tcBorders>
              <w:top w:val="nil"/>
              <w:left w:val="nil"/>
              <w:bottom w:val="single" w:sz="4" w:space="0" w:color="auto"/>
              <w:right w:val="single" w:sz="4" w:space="0" w:color="auto"/>
            </w:tcBorders>
            <w:shd w:val="clear" w:color="auto" w:fill="auto"/>
            <w:noWrap/>
            <w:vAlign w:val="bottom"/>
            <w:hideMark/>
          </w:tcPr>
          <w:p w14:paraId="03FD878B" w14:textId="77777777" w:rsidR="003B1D84" w:rsidRPr="00D4425F" w:rsidRDefault="003B1D84" w:rsidP="00E65E5D">
            <w:pPr>
              <w:jc w:val="right"/>
              <w:rPr>
                <w:sz w:val="19"/>
                <w:szCs w:val="19"/>
                <w:lang w:val="es-ES_tradnl" w:eastAsia="en-CA"/>
              </w:rPr>
            </w:pPr>
            <w:r w:rsidRPr="00D4425F">
              <w:rPr>
                <w:sz w:val="19"/>
                <w:szCs w:val="19"/>
                <w:lang w:val="es-ES_tradnl" w:eastAsia="en-CA"/>
              </w:rPr>
              <w:t>76</w:t>
            </w:r>
          </w:p>
        </w:tc>
        <w:tc>
          <w:tcPr>
            <w:tcW w:w="1308" w:type="dxa"/>
            <w:tcBorders>
              <w:top w:val="nil"/>
              <w:left w:val="nil"/>
              <w:bottom w:val="single" w:sz="4" w:space="0" w:color="auto"/>
              <w:right w:val="single" w:sz="4" w:space="0" w:color="auto"/>
            </w:tcBorders>
            <w:shd w:val="clear" w:color="auto" w:fill="auto"/>
            <w:noWrap/>
            <w:vAlign w:val="bottom"/>
            <w:hideMark/>
          </w:tcPr>
          <w:p w14:paraId="304596DF"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8B9A567" w14:textId="5C2B9AA7" w:rsidR="003B1D84" w:rsidRPr="00D4425F" w:rsidRDefault="003B1D84" w:rsidP="00E65E5D">
            <w:pPr>
              <w:jc w:val="right"/>
              <w:rPr>
                <w:sz w:val="19"/>
                <w:szCs w:val="19"/>
                <w:lang w:val="es-ES_tradnl" w:eastAsia="en-CA"/>
              </w:rPr>
            </w:pPr>
            <w:r w:rsidRPr="00D4425F">
              <w:rPr>
                <w:sz w:val="19"/>
                <w:szCs w:val="19"/>
                <w:lang w:val="es-ES_tradnl" w:eastAsia="en-CA"/>
              </w:rPr>
              <w:t>28</w:t>
            </w:r>
            <w:r w:rsidR="008417C1" w:rsidRPr="00D4425F">
              <w:rPr>
                <w:sz w:val="19"/>
                <w:szCs w:val="19"/>
                <w:lang w:val="es-ES_tradnl" w:eastAsia="en-CA"/>
              </w:rPr>
              <w:t> </w:t>
            </w:r>
            <w:r w:rsidRPr="00D4425F">
              <w:rPr>
                <w:sz w:val="19"/>
                <w:szCs w:val="19"/>
                <w:lang w:val="es-ES_tradnl" w:eastAsia="en-CA"/>
              </w:rPr>
              <w:t>047</w:t>
            </w:r>
            <w:r w:rsidR="008417C1" w:rsidRPr="00D4425F">
              <w:rPr>
                <w:sz w:val="19"/>
                <w:szCs w:val="19"/>
                <w:lang w:val="es-ES_tradnl" w:eastAsia="en-CA"/>
              </w:rPr>
              <w:t> </w:t>
            </w:r>
            <w:r w:rsidRPr="00D4425F">
              <w:rPr>
                <w:sz w:val="19"/>
                <w:szCs w:val="19"/>
                <w:lang w:val="es-ES_tradnl" w:eastAsia="en-CA"/>
              </w:rPr>
              <w:t>705</w:t>
            </w:r>
          </w:p>
        </w:tc>
        <w:tc>
          <w:tcPr>
            <w:tcW w:w="1309" w:type="dxa"/>
            <w:tcBorders>
              <w:top w:val="nil"/>
              <w:left w:val="nil"/>
              <w:bottom w:val="single" w:sz="4" w:space="0" w:color="auto"/>
              <w:right w:val="single" w:sz="4" w:space="0" w:color="auto"/>
            </w:tcBorders>
            <w:shd w:val="clear" w:color="auto" w:fill="auto"/>
            <w:noWrap/>
            <w:vAlign w:val="bottom"/>
            <w:hideMark/>
          </w:tcPr>
          <w:p w14:paraId="050B49B2" w14:textId="43D4D181" w:rsidR="003B1D84" w:rsidRPr="00D4425F" w:rsidRDefault="003B1D84" w:rsidP="00E65E5D">
            <w:pPr>
              <w:jc w:val="right"/>
              <w:rPr>
                <w:sz w:val="19"/>
                <w:szCs w:val="19"/>
                <w:lang w:val="es-ES_tradnl" w:eastAsia="en-CA"/>
              </w:rPr>
            </w:pPr>
            <w:r w:rsidRPr="00D4425F">
              <w:rPr>
                <w:sz w:val="19"/>
                <w:szCs w:val="19"/>
                <w:lang w:val="es-ES_tradnl" w:eastAsia="en-CA"/>
              </w:rPr>
              <w:t>28</w:t>
            </w:r>
            <w:r w:rsidR="008417C1" w:rsidRPr="00D4425F">
              <w:rPr>
                <w:sz w:val="19"/>
                <w:szCs w:val="19"/>
                <w:lang w:val="es-ES_tradnl" w:eastAsia="en-CA"/>
              </w:rPr>
              <w:t> </w:t>
            </w:r>
            <w:r w:rsidRPr="00D4425F">
              <w:rPr>
                <w:sz w:val="19"/>
                <w:szCs w:val="19"/>
                <w:lang w:val="es-ES_tradnl" w:eastAsia="en-CA"/>
              </w:rPr>
              <w:t>047</w:t>
            </w:r>
            <w:r w:rsidR="008417C1" w:rsidRPr="00D4425F">
              <w:rPr>
                <w:sz w:val="19"/>
                <w:szCs w:val="19"/>
                <w:lang w:val="es-ES_tradnl" w:eastAsia="en-CA"/>
              </w:rPr>
              <w:t> </w:t>
            </w:r>
            <w:r w:rsidRPr="00D4425F">
              <w:rPr>
                <w:sz w:val="19"/>
                <w:szCs w:val="19"/>
                <w:lang w:val="es-ES_tradnl" w:eastAsia="en-CA"/>
              </w:rPr>
              <w:t>705</w:t>
            </w:r>
          </w:p>
        </w:tc>
        <w:tc>
          <w:tcPr>
            <w:tcW w:w="1134" w:type="dxa"/>
            <w:tcBorders>
              <w:top w:val="nil"/>
              <w:left w:val="nil"/>
              <w:bottom w:val="single" w:sz="4" w:space="0" w:color="auto"/>
              <w:right w:val="single" w:sz="4" w:space="0" w:color="auto"/>
            </w:tcBorders>
            <w:shd w:val="clear" w:color="auto" w:fill="auto"/>
            <w:noWrap/>
            <w:vAlign w:val="bottom"/>
            <w:hideMark/>
          </w:tcPr>
          <w:p w14:paraId="1D16ED16"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3921A0B"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1DE0608E"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34E90ACC"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1993 </w:t>
            </w:r>
          </w:p>
        </w:tc>
        <w:tc>
          <w:tcPr>
            <w:tcW w:w="1220" w:type="dxa"/>
            <w:tcBorders>
              <w:top w:val="nil"/>
              <w:left w:val="nil"/>
              <w:bottom w:val="single" w:sz="4" w:space="0" w:color="auto"/>
              <w:right w:val="single" w:sz="4" w:space="0" w:color="auto"/>
            </w:tcBorders>
            <w:shd w:val="clear" w:color="auto" w:fill="auto"/>
            <w:noWrap/>
            <w:vAlign w:val="bottom"/>
            <w:hideMark/>
          </w:tcPr>
          <w:p w14:paraId="6B500A33" w14:textId="77777777" w:rsidR="003B1D84" w:rsidRPr="00D4425F" w:rsidRDefault="003B1D84" w:rsidP="00E65E5D">
            <w:pPr>
              <w:jc w:val="right"/>
              <w:rPr>
                <w:sz w:val="19"/>
                <w:szCs w:val="19"/>
                <w:lang w:val="es-ES_tradnl" w:eastAsia="en-CA"/>
              </w:rPr>
            </w:pPr>
            <w:r w:rsidRPr="00D4425F">
              <w:rPr>
                <w:sz w:val="19"/>
                <w:szCs w:val="19"/>
                <w:lang w:val="es-ES_tradnl" w:eastAsia="en-CA"/>
              </w:rPr>
              <w:t>79</w:t>
            </w:r>
          </w:p>
        </w:tc>
        <w:tc>
          <w:tcPr>
            <w:tcW w:w="1103" w:type="dxa"/>
            <w:tcBorders>
              <w:top w:val="nil"/>
              <w:left w:val="nil"/>
              <w:bottom w:val="single" w:sz="4" w:space="0" w:color="auto"/>
              <w:right w:val="single" w:sz="4" w:space="0" w:color="auto"/>
            </w:tcBorders>
            <w:shd w:val="clear" w:color="auto" w:fill="auto"/>
            <w:noWrap/>
            <w:vAlign w:val="bottom"/>
            <w:hideMark/>
          </w:tcPr>
          <w:p w14:paraId="78A43B6A" w14:textId="77777777" w:rsidR="003B1D84" w:rsidRPr="00D4425F" w:rsidRDefault="003B1D84" w:rsidP="00E65E5D">
            <w:pPr>
              <w:jc w:val="right"/>
              <w:rPr>
                <w:sz w:val="19"/>
                <w:szCs w:val="19"/>
                <w:lang w:val="es-ES_tradnl" w:eastAsia="en-CA"/>
              </w:rPr>
            </w:pPr>
            <w:r w:rsidRPr="00D4425F">
              <w:rPr>
                <w:sz w:val="19"/>
                <w:szCs w:val="19"/>
                <w:lang w:val="es-ES_tradnl" w:eastAsia="en-CA"/>
              </w:rPr>
              <w:t>79</w:t>
            </w:r>
          </w:p>
        </w:tc>
        <w:tc>
          <w:tcPr>
            <w:tcW w:w="1308" w:type="dxa"/>
            <w:tcBorders>
              <w:top w:val="nil"/>
              <w:left w:val="nil"/>
              <w:bottom w:val="single" w:sz="4" w:space="0" w:color="auto"/>
              <w:right w:val="single" w:sz="4" w:space="0" w:color="auto"/>
            </w:tcBorders>
            <w:shd w:val="clear" w:color="auto" w:fill="auto"/>
            <w:noWrap/>
            <w:vAlign w:val="bottom"/>
            <w:hideMark/>
          </w:tcPr>
          <w:p w14:paraId="4F883922"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804AF49" w14:textId="732D5C61" w:rsidR="003B1D84" w:rsidRPr="00D4425F" w:rsidRDefault="003B1D84" w:rsidP="00E65E5D">
            <w:pPr>
              <w:jc w:val="right"/>
              <w:rPr>
                <w:sz w:val="19"/>
                <w:szCs w:val="19"/>
                <w:lang w:val="es-ES_tradnl" w:eastAsia="en-CA"/>
              </w:rPr>
            </w:pPr>
            <w:r w:rsidRPr="00D4425F">
              <w:rPr>
                <w:sz w:val="19"/>
                <w:szCs w:val="19"/>
                <w:lang w:val="es-ES_tradnl" w:eastAsia="en-CA"/>
              </w:rPr>
              <w:t>42</w:t>
            </w:r>
            <w:r w:rsidR="008417C1" w:rsidRPr="00D4425F">
              <w:rPr>
                <w:sz w:val="19"/>
                <w:szCs w:val="19"/>
                <w:lang w:val="es-ES_tradnl" w:eastAsia="en-CA"/>
              </w:rPr>
              <w:t> </w:t>
            </w:r>
            <w:r w:rsidRPr="00D4425F">
              <w:rPr>
                <w:sz w:val="19"/>
                <w:szCs w:val="19"/>
                <w:lang w:val="es-ES_tradnl" w:eastAsia="en-CA"/>
              </w:rPr>
              <w:t>538</w:t>
            </w:r>
            <w:r w:rsidR="008417C1" w:rsidRPr="00D4425F">
              <w:rPr>
                <w:sz w:val="19"/>
                <w:szCs w:val="19"/>
                <w:lang w:val="es-ES_tradnl" w:eastAsia="en-CA"/>
              </w:rPr>
              <w:t> </w:t>
            </w:r>
            <w:r w:rsidRPr="00D4425F">
              <w:rPr>
                <w:sz w:val="19"/>
                <w:szCs w:val="19"/>
                <w:lang w:val="es-ES_tradnl" w:eastAsia="en-CA"/>
              </w:rPr>
              <w:t>405</w:t>
            </w:r>
          </w:p>
        </w:tc>
        <w:tc>
          <w:tcPr>
            <w:tcW w:w="1309" w:type="dxa"/>
            <w:tcBorders>
              <w:top w:val="nil"/>
              <w:left w:val="nil"/>
              <w:bottom w:val="single" w:sz="4" w:space="0" w:color="auto"/>
              <w:right w:val="single" w:sz="4" w:space="0" w:color="auto"/>
            </w:tcBorders>
            <w:shd w:val="clear" w:color="auto" w:fill="auto"/>
            <w:noWrap/>
            <w:vAlign w:val="bottom"/>
            <w:hideMark/>
          </w:tcPr>
          <w:p w14:paraId="26C54682" w14:textId="6D82FCC0" w:rsidR="003B1D84" w:rsidRPr="00D4425F" w:rsidRDefault="003B1D84" w:rsidP="00E65E5D">
            <w:pPr>
              <w:jc w:val="right"/>
              <w:rPr>
                <w:sz w:val="19"/>
                <w:szCs w:val="19"/>
                <w:lang w:val="es-ES_tradnl" w:eastAsia="en-CA"/>
              </w:rPr>
            </w:pPr>
            <w:r w:rsidRPr="00D4425F">
              <w:rPr>
                <w:sz w:val="19"/>
                <w:szCs w:val="19"/>
                <w:lang w:val="es-ES_tradnl" w:eastAsia="en-CA"/>
              </w:rPr>
              <w:t>42</w:t>
            </w:r>
            <w:r w:rsidR="008417C1" w:rsidRPr="00D4425F">
              <w:rPr>
                <w:sz w:val="19"/>
                <w:szCs w:val="19"/>
                <w:lang w:val="es-ES_tradnl" w:eastAsia="en-CA"/>
              </w:rPr>
              <w:t> </w:t>
            </w:r>
            <w:r w:rsidRPr="00D4425F">
              <w:rPr>
                <w:sz w:val="19"/>
                <w:szCs w:val="19"/>
                <w:lang w:val="es-ES_tradnl" w:eastAsia="en-CA"/>
              </w:rPr>
              <w:t>538</w:t>
            </w:r>
            <w:r w:rsidR="008417C1" w:rsidRPr="00D4425F">
              <w:rPr>
                <w:sz w:val="19"/>
                <w:szCs w:val="19"/>
                <w:lang w:val="es-ES_tradnl" w:eastAsia="en-CA"/>
              </w:rPr>
              <w:t> </w:t>
            </w:r>
            <w:r w:rsidRPr="00D4425F">
              <w:rPr>
                <w:sz w:val="19"/>
                <w:szCs w:val="19"/>
                <w:lang w:val="es-ES_tradnl" w:eastAsia="en-CA"/>
              </w:rPr>
              <w:t>405</w:t>
            </w:r>
          </w:p>
        </w:tc>
        <w:tc>
          <w:tcPr>
            <w:tcW w:w="1134" w:type="dxa"/>
            <w:tcBorders>
              <w:top w:val="nil"/>
              <w:left w:val="nil"/>
              <w:bottom w:val="single" w:sz="4" w:space="0" w:color="auto"/>
              <w:right w:val="single" w:sz="4" w:space="0" w:color="auto"/>
            </w:tcBorders>
            <w:shd w:val="clear" w:color="auto" w:fill="auto"/>
            <w:noWrap/>
            <w:vAlign w:val="bottom"/>
            <w:hideMark/>
          </w:tcPr>
          <w:p w14:paraId="792EAB89"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E779D76"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198121C3"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3E4F343"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1994 </w:t>
            </w:r>
          </w:p>
        </w:tc>
        <w:tc>
          <w:tcPr>
            <w:tcW w:w="1220" w:type="dxa"/>
            <w:tcBorders>
              <w:top w:val="nil"/>
              <w:left w:val="nil"/>
              <w:bottom w:val="single" w:sz="4" w:space="0" w:color="auto"/>
              <w:right w:val="single" w:sz="4" w:space="0" w:color="auto"/>
            </w:tcBorders>
            <w:shd w:val="clear" w:color="auto" w:fill="auto"/>
            <w:noWrap/>
            <w:vAlign w:val="bottom"/>
            <w:hideMark/>
          </w:tcPr>
          <w:p w14:paraId="41553CB6" w14:textId="77777777" w:rsidR="003B1D84" w:rsidRPr="00D4425F" w:rsidRDefault="003B1D84" w:rsidP="00E65E5D">
            <w:pPr>
              <w:jc w:val="right"/>
              <w:rPr>
                <w:sz w:val="19"/>
                <w:szCs w:val="19"/>
                <w:lang w:val="es-ES_tradnl" w:eastAsia="en-CA"/>
              </w:rPr>
            </w:pPr>
            <w:r w:rsidRPr="00D4425F">
              <w:rPr>
                <w:sz w:val="19"/>
                <w:szCs w:val="19"/>
                <w:lang w:val="es-ES_tradnl" w:eastAsia="en-CA"/>
              </w:rPr>
              <w:t>91</w:t>
            </w:r>
          </w:p>
        </w:tc>
        <w:tc>
          <w:tcPr>
            <w:tcW w:w="1103" w:type="dxa"/>
            <w:tcBorders>
              <w:top w:val="nil"/>
              <w:left w:val="nil"/>
              <w:bottom w:val="single" w:sz="4" w:space="0" w:color="auto"/>
              <w:right w:val="single" w:sz="4" w:space="0" w:color="auto"/>
            </w:tcBorders>
            <w:shd w:val="clear" w:color="auto" w:fill="auto"/>
            <w:noWrap/>
            <w:vAlign w:val="bottom"/>
            <w:hideMark/>
          </w:tcPr>
          <w:p w14:paraId="7E06F71E" w14:textId="77777777" w:rsidR="003B1D84" w:rsidRPr="00D4425F" w:rsidRDefault="003B1D84" w:rsidP="00E65E5D">
            <w:pPr>
              <w:jc w:val="right"/>
              <w:rPr>
                <w:sz w:val="19"/>
                <w:szCs w:val="19"/>
                <w:lang w:val="es-ES_tradnl" w:eastAsia="en-CA"/>
              </w:rPr>
            </w:pPr>
            <w:r w:rsidRPr="00D4425F">
              <w:rPr>
                <w:sz w:val="19"/>
                <w:szCs w:val="19"/>
                <w:lang w:val="es-ES_tradnl" w:eastAsia="en-CA"/>
              </w:rPr>
              <w:t>91</w:t>
            </w:r>
          </w:p>
        </w:tc>
        <w:tc>
          <w:tcPr>
            <w:tcW w:w="1308" w:type="dxa"/>
            <w:tcBorders>
              <w:top w:val="nil"/>
              <w:left w:val="nil"/>
              <w:bottom w:val="single" w:sz="4" w:space="0" w:color="auto"/>
              <w:right w:val="single" w:sz="4" w:space="0" w:color="auto"/>
            </w:tcBorders>
            <w:shd w:val="clear" w:color="auto" w:fill="auto"/>
            <w:noWrap/>
            <w:vAlign w:val="bottom"/>
            <w:hideMark/>
          </w:tcPr>
          <w:p w14:paraId="6C433467"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93E5305" w14:textId="6D91714A" w:rsidR="003B1D84" w:rsidRPr="00D4425F" w:rsidRDefault="003B1D84" w:rsidP="00E65E5D">
            <w:pPr>
              <w:jc w:val="right"/>
              <w:rPr>
                <w:sz w:val="19"/>
                <w:szCs w:val="19"/>
                <w:lang w:val="es-ES_tradnl" w:eastAsia="en-CA"/>
              </w:rPr>
            </w:pPr>
            <w:r w:rsidRPr="00D4425F">
              <w:rPr>
                <w:sz w:val="19"/>
                <w:szCs w:val="19"/>
                <w:lang w:val="es-ES_tradnl" w:eastAsia="en-CA"/>
              </w:rPr>
              <w:t>41</w:t>
            </w:r>
            <w:r w:rsidR="008417C1" w:rsidRPr="00D4425F">
              <w:rPr>
                <w:sz w:val="19"/>
                <w:szCs w:val="19"/>
                <w:lang w:val="es-ES_tradnl" w:eastAsia="en-CA"/>
              </w:rPr>
              <w:t> </w:t>
            </w:r>
            <w:r w:rsidRPr="00D4425F">
              <w:rPr>
                <w:sz w:val="19"/>
                <w:szCs w:val="19"/>
                <w:lang w:val="es-ES_tradnl" w:eastAsia="en-CA"/>
              </w:rPr>
              <w:t>081</w:t>
            </w:r>
            <w:r w:rsidR="008417C1" w:rsidRPr="00D4425F">
              <w:rPr>
                <w:sz w:val="19"/>
                <w:szCs w:val="19"/>
                <w:lang w:val="es-ES_tradnl" w:eastAsia="en-CA"/>
              </w:rPr>
              <w:t> </w:t>
            </w:r>
            <w:r w:rsidRPr="00D4425F">
              <w:rPr>
                <w:sz w:val="19"/>
                <w:szCs w:val="19"/>
                <w:lang w:val="es-ES_tradnl" w:eastAsia="en-CA"/>
              </w:rPr>
              <w:t>267</w:t>
            </w:r>
          </w:p>
        </w:tc>
        <w:tc>
          <w:tcPr>
            <w:tcW w:w="1309" w:type="dxa"/>
            <w:tcBorders>
              <w:top w:val="nil"/>
              <w:left w:val="nil"/>
              <w:bottom w:val="single" w:sz="4" w:space="0" w:color="auto"/>
              <w:right w:val="single" w:sz="4" w:space="0" w:color="auto"/>
            </w:tcBorders>
            <w:shd w:val="clear" w:color="auto" w:fill="auto"/>
            <w:noWrap/>
            <w:vAlign w:val="bottom"/>
            <w:hideMark/>
          </w:tcPr>
          <w:p w14:paraId="1703CD8C" w14:textId="70F9ECFF" w:rsidR="003B1D84" w:rsidRPr="00D4425F" w:rsidRDefault="003B1D84" w:rsidP="00E65E5D">
            <w:pPr>
              <w:jc w:val="right"/>
              <w:rPr>
                <w:sz w:val="19"/>
                <w:szCs w:val="19"/>
                <w:lang w:val="es-ES_tradnl" w:eastAsia="en-CA"/>
              </w:rPr>
            </w:pPr>
            <w:r w:rsidRPr="00D4425F">
              <w:rPr>
                <w:sz w:val="19"/>
                <w:szCs w:val="19"/>
                <w:lang w:val="es-ES_tradnl" w:eastAsia="en-CA"/>
              </w:rPr>
              <w:t>41</w:t>
            </w:r>
            <w:r w:rsidR="008417C1" w:rsidRPr="00D4425F">
              <w:rPr>
                <w:sz w:val="19"/>
                <w:szCs w:val="19"/>
                <w:lang w:val="es-ES_tradnl" w:eastAsia="en-CA"/>
              </w:rPr>
              <w:t> </w:t>
            </w:r>
            <w:r w:rsidRPr="00D4425F">
              <w:rPr>
                <w:sz w:val="19"/>
                <w:szCs w:val="19"/>
                <w:lang w:val="es-ES_tradnl" w:eastAsia="en-CA"/>
              </w:rPr>
              <w:t>081</w:t>
            </w:r>
            <w:r w:rsidR="008417C1" w:rsidRPr="00D4425F">
              <w:rPr>
                <w:sz w:val="19"/>
                <w:szCs w:val="19"/>
                <w:lang w:val="es-ES_tradnl" w:eastAsia="en-CA"/>
              </w:rPr>
              <w:t> </w:t>
            </w:r>
            <w:r w:rsidRPr="00D4425F">
              <w:rPr>
                <w:sz w:val="19"/>
                <w:szCs w:val="19"/>
                <w:lang w:val="es-ES_tradnl" w:eastAsia="en-CA"/>
              </w:rPr>
              <w:t>267</w:t>
            </w:r>
          </w:p>
        </w:tc>
        <w:tc>
          <w:tcPr>
            <w:tcW w:w="1134" w:type="dxa"/>
            <w:tcBorders>
              <w:top w:val="nil"/>
              <w:left w:val="nil"/>
              <w:bottom w:val="single" w:sz="4" w:space="0" w:color="auto"/>
              <w:right w:val="single" w:sz="4" w:space="0" w:color="auto"/>
            </w:tcBorders>
            <w:shd w:val="clear" w:color="auto" w:fill="auto"/>
            <w:noWrap/>
            <w:vAlign w:val="bottom"/>
            <w:hideMark/>
          </w:tcPr>
          <w:p w14:paraId="07F12876"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9A9FDF9"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0793088B"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09F8E353"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1995 </w:t>
            </w:r>
          </w:p>
        </w:tc>
        <w:tc>
          <w:tcPr>
            <w:tcW w:w="1220" w:type="dxa"/>
            <w:tcBorders>
              <w:top w:val="nil"/>
              <w:left w:val="nil"/>
              <w:bottom w:val="single" w:sz="4" w:space="0" w:color="auto"/>
              <w:right w:val="single" w:sz="4" w:space="0" w:color="auto"/>
            </w:tcBorders>
            <w:shd w:val="clear" w:color="auto" w:fill="auto"/>
            <w:noWrap/>
            <w:vAlign w:val="bottom"/>
            <w:hideMark/>
          </w:tcPr>
          <w:p w14:paraId="2C35A472" w14:textId="77777777" w:rsidR="003B1D84" w:rsidRPr="00D4425F" w:rsidRDefault="003B1D84" w:rsidP="00E65E5D">
            <w:pPr>
              <w:jc w:val="right"/>
              <w:rPr>
                <w:sz w:val="19"/>
                <w:szCs w:val="19"/>
                <w:lang w:val="es-ES_tradnl" w:eastAsia="en-CA"/>
              </w:rPr>
            </w:pPr>
            <w:r w:rsidRPr="00D4425F">
              <w:rPr>
                <w:sz w:val="19"/>
                <w:szCs w:val="19"/>
                <w:lang w:val="es-ES_tradnl" w:eastAsia="en-CA"/>
              </w:rPr>
              <w:t>112</w:t>
            </w:r>
          </w:p>
        </w:tc>
        <w:tc>
          <w:tcPr>
            <w:tcW w:w="1103" w:type="dxa"/>
            <w:tcBorders>
              <w:top w:val="nil"/>
              <w:left w:val="nil"/>
              <w:bottom w:val="single" w:sz="4" w:space="0" w:color="auto"/>
              <w:right w:val="single" w:sz="4" w:space="0" w:color="auto"/>
            </w:tcBorders>
            <w:shd w:val="clear" w:color="auto" w:fill="auto"/>
            <w:noWrap/>
            <w:vAlign w:val="bottom"/>
            <w:hideMark/>
          </w:tcPr>
          <w:p w14:paraId="20F27338" w14:textId="77777777" w:rsidR="003B1D84" w:rsidRPr="00D4425F" w:rsidRDefault="003B1D84" w:rsidP="00E65E5D">
            <w:pPr>
              <w:jc w:val="right"/>
              <w:rPr>
                <w:sz w:val="19"/>
                <w:szCs w:val="19"/>
                <w:lang w:val="es-ES_tradnl" w:eastAsia="en-CA"/>
              </w:rPr>
            </w:pPr>
            <w:r w:rsidRPr="00D4425F">
              <w:rPr>
                <w:sz w:val="19"/>
                <w:szCs w:val="19"/>
                <w:lang w:val="es-ES_tradnl" w:eastAsia="en-CA"/>
              </w:rPr>
              <w:t>112</w:t>
            </w:r>
          </w:p>
        </w:tc>
        <w:tc>
          <w:tcPr>
            <w:tcW w:w="1308" w:type="dxa"/>
            <w:tcBorders>
              <w:top w:val="nil"/>
              <w:left w:val="nil"/>
              <w:bottom w:val="single" w:sz="4" w:space="0" w:color="auto"/>
              <w:right w:val="single" w:sz="4" w:space="0" w:color="auto"/>
            </w:tcBorders>
            <w:shd w:val="clear" w:color="auto" w:fill="auto"/>
            <w:noWrap/>
            <w:vAlign w:val="bottom"/>
            <w:hideMark/>
          </w:tcPr>
          <w:p w14:paraId="103B01F7"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2C7134F" w14:textId="0AE96F16" w:rsidR="003B1D84" w:rsidRPr="00D4425F" w:rsidRDefault="003B1D84" w:rsidP="00E65E5D">
            <w:pPr>
              <w:jc w:val="right"/>
              <w:rPr>
                <w:sz w:val="19"/>
                <w:szCs w:val="19"/>
                <w:lang w:val="es-ES_tradnl" w:eastAsia="en-CA"/>
              </w:rPr>
            </w:pPr>
            <w:r w:rsidRPr="00D4425F">
              <w:rPr>
                <w:sz w:val="19"/>
                <w:szCs w:val="19"/>
                <w:lang w:val="es-ES_tradnl" w:eastAsia="en-CA"/>
              </w:rPr>
              <w:t>47</w:t>
            </w:r>
            <w:r w:rsidR="008417C1" w:rsidRPr="00D4425F">
              <w:rPr>
                <w:sz w:val="19"/>
                <w:szCs w:val="19"/>
                <w:lang w:val="es-ES_tradnl" w:eastAsia="en-CA"/>
              </w:rPr>
              <w:t> </w:t>
            </w:r>
            <w:r w:rsidRPr="00D4425F">
              <w:rPr>
                <w:sz w:val="19"/>
                <w:szCs w:val="19"/>
                <w:lang w:val="es-ES_tradnl" w:eastAsia="en-CA"/>
              </w:rPr>
              <w:t>224</w:t>
            </w:r>
            <w:r w:rsidR="008417C1" w:rsidRPr="00D4425F">
              <w:rPr>
                <w:sz w:val="19"/>
                <w:szCs w:val="19"/>
                <w:lang w:val="es-ES_tradnl" w:eastAsia="en-CA"/>
              </w:rPr>
              <w:t> </w:t>
            </w:r>
            <w:r w:rsidRPr="00D4425F">
              <w:rPr>
                <w:sz w:val="19"/>
                <w:szCs w:val="19"/>
                <w:lang w:val="es-ES_tradnl" w:eastAsia="en-CA"/>
              </w:rPr>
              <w:t>186</w:t>
            </w:r>
          </w:p>
        </w:tc>
        <w:tc>
          <w:tcPr>
            <w:tcW w:w="1309" w:type="dxa"/>
            <w:tcBorders>
              <w:top w:val="nil"/>
              <w:left w:val="nil"/>
              <w:bottom w:val="single" w:sz="4" w:space="0" w:color="auto"/>
              <w:right w:val="single" w:sz="4" w:space="0" w:color="auto"/>
            </w:tcBorders>
            <w:shd w:val="clear" w:color="auto" w:fill="auto"/>
            <w:noWrap/>
            <w:vAlign w:val="bottom"/>
            <w:hideMark/>
          </w:tcPr>
          <w:p w14:paraId="6A3C887A" w14:textId="2F79971E" w:rsidR="003B1D84" w:rsidRPr="00D4425F" w:rsidRDefault="003B1D84" w:rsidP="00E65E5D">
            <w:pPr>
              <w:jc w:val="right"/>
              <w:rPr>
                <w:sz w:val="19"/>
                <w:szCs w:val="19"/>
                <w:lang w:val="es-ES_tradnl" w:eastAsia="en-CA"/>
              </w:rPr>
            </w:pPr>
            <w:r w:rsidRPr="00D4425F">
              <w:rPr>
                <w:sz w:val="19"/>
                <w:szCs w:val="19"/>
                <w:lang w:val="es-ES_tradnl" w:eastAsia="en-CA"/>
              </w:rPr>
              <w:t>47</w:t>
            </w:r>
            <w:r w:rsidR="008417C1" w:rsidRPr="00D4425F">
              <w:rPr>
                <w:sz w:val="19"/>
                <w:szCs w:val="19"/>
                <w:lang w:val="es-ES_tradnl" w:eastAsia="en-CA"/>
              </w:rPr>
              <w:t> </w:t>
            </w:r>
            <w:r w:rsidRPr="00D4425F">
              <w:rPr>
                <w:sz w:val="19"/>
                <w:szCs w:val="19"/>
                <w:lang w:val="es-ES_tradnl" w:eastAsia="en-CA"/>
              </w:rPr>
              <w:t>224</w:t>
            </w:r>
            <w:r w:rsidR="008417C1" w:rsidRPr="00D4425F">
              <w:rPr>
                <w:sz w:val="19"/>
                <w:szCs w:val="19"/>
                <w:lang w:val="es-ES_tradnl" w:eastAsia="en-CA"/>
              </w:rPr>
              <w:t> </w:t>
            </w:r>
            <w:r w:rsidRPr="00D4425F">
              <w:rPr>
                <w:sz w:val="19"/>
                <w:szCs w:val="19"/>
                <w:lang w:val="es-ES_tradnl" w:eastAsia="en-CA"/>
              </w:rPr>
              <w:t>186</w:t>
            </w:r>
          </w:p>
        </w:tc>
        <w:tc>
          <w:tcPr>
            <w:tcW w:w="1134" w:type="dxa"/>
            <w:tcBorders>
              <w:top w:val="nil"/>
              <w:left w:val="nil"/>
              <w:bottom w:val="single" w:sz="4" w:space="0" w:color="auto"/>
              <w:right w:val="single" w:sz="4" w:space="0" w:color="auto"/>
            </w:tcBorders>
            <w:shd w:val="clear" w:color="auto" w:fill="auto"/>
            <w:noWrap/>
            <w:vAlign w:val="bottom"/>
            <w:hideMark/>
          </w:tcPr>
          <w:p w14:paraId="2F4C94CD"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7F54634"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491E155"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2EBB7332"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1996 </w:t>
            </w:r>
          </w:p>
        </w:tc>
        <w:tc>
          <w:tcPr>
            <w:tcW w:w="1220" w:type="dxa"/>
            <w:tcBorders>
              <w:top w:val="nil"/>
              <w:left w:val="nil"/>
              <w:bottom w:val="single" w:sz="4" w:space="0" w:color="auto"/>
              <w:right w:val="single" w:sz="4" w:space="0" w:color="auto"/>
            </w:tcBorders>
            <w:shd w:val="clear" w:color="auto" w:fill="auto"/>
            <w:noWrap/>
            <w:vAlign w:val="bottom"/>
            <w:hideMark/>
          </w:tcPr>
          <w:p w14:paraId="683F0F91" w14:textId="77777777" w:rsidR="003B1D84" w:rsidRPr="00D4425F" w:rsidRDefault="003B1D84" w:rsidP="00E65E5D">
            <w:pPr>
              <w:jc w:val="right"/>
              <w:rPr>
                <w:sz w:val="19"/>
                <w:szCs w:val="19"/>
                <w:lang w:val="es-ES_tradnl" w:eastAsia="en-CA"/>
              </w:rPr>
            </w:pPr>
            <w:r w:rsidRPr="00D4425F">
              <w:rPr>
                <w:sz w:val="19"/>
                <w:szCs w:val="19"/>
                <w:lang w:val="es-ES_tradnl" w:eastAsia="en-CA"/>
              </w:rPr>
              <w:t>55</w:t>
            </w:r>
          </w:p>
        </w:tc>
        <w:tc>
          <w:tcPr>
            <w:tcW w:w="1103" w:type="dxa"/>
            <w:tcBorders>
              <w:top w:val="nil"/>
              <w:left w:val="nil"/>
              <w:bottom w:val="single" w:sz="4" w:space="0" w:color="auto"/>
              <w:right w:val="single" w:sz="4" w:space="0" w:color="auto"/>
            </w:tcBorders>
            <w:shd w:val="clear" w:color="auto" w:fill="auto"/>
            <w:noWrap/>
            <w:vAlign w:val="bottom"/>
            <w:hideMark/>
          </w:tcPr>
          <w:p w14:paraId="564515AD" w14:textId="77777777" w:rsidR="003B1D84" w:rsidRPr="00D4425F" w:rsidRDefault="003B1D84" w:rsidP="00E65E5D">
            <w:pPr>
              <w:jc w:val="right"/>
              <w:rPr>
                <w:sz w:val="19"/>
                <w:szCs w:val="19"/>
                <w:lang w:val="es-ES_tradnl" w:eastAsia="en-CA"/>
              </w:rPr>
            </w:pPr>
            <w:r w:rsidRPr="00D4425F">
              <w:rPr>
                <w:sz w:val="19"/>
                <w:szCs w:val="19"/>
                <w:lang w:val="es-ES_tradnl" w:eastAsia="en-CA"/>
              </w:rPr>
              <w:t>55</w:t>
            </w:r>
          </w:p>
        </w:tc>
        <w:tc>
          <w:tcPr>
            <w:tcW w:w="1308" w:type="dxa"/>
            <w:tcBorders>
              <w:top w:val="nil"/>
              <w:left w:val="nil"/>
              <w:bottom w:val="single" w:sz="4" w:space="0" w:color="auto"/>
              <w:right w:val="single" w:sz="4" w:space="0" w:color="auto"/>
            </w:tcBorders>
            <w:shd w:val="clear" w:color="auto" w:fill="auto"/>
            <w:noWrap/>
            <w:vAlign w:val="bottom"/>
            <w:hideMark/>
          </w:tcPr>
          <w:p w14:paraId="335D6C2F"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20C14DA" w14:textId="0977E8A3" w:rsidR="003B1D84" w:rsidRPr="00D4425F" w:rsidRDefault="003B1D84" w:rsidP="00E65E5D">
            <w:pPr>
              <w:jc w:val="right"/>
              <w:rPr>
                <w:sz w:val="19"/>
                <w:szCs w:val="19"/>
                <w:lang w:val="es-ES_tradnl" w:eastAsia="en-CA"/>
              </w:rPr>
            </w:pPr>
            <w:r w:rsidRPr="00D4425F">
              <w:rPr>
                <w:sz w:val="19"/>
                <w:szCs w:val="19"/>
                <w:lang w:val="es-ES_tradnl" w:eastAsia="en-CA"/>
              </w:rPr>
              <w:t>29</w:t>
            </w:r>
            <w:r w:rsidR="008417C1" w:rsidRPr="00D4425F">
              <w:rPr>
                <w:sz w:val="19"/>
                <w:szCs w:val="19"/>
                <w:lang w:val="es-ES_tradnl" w:eastAsia="en-CA"/>
              </w:rPr>
              <w:t> </w:t>
            </w:r>
            <w:r w:rsidRPr="00D4425F">
              <w:rPr>
                <w:sz w:val="19"/>
                <w:szCs w:val="19"/>
                <w:lang w:val="es-ES_tradnl" w:eastAsia="en-CA"/>
              </w:rPr>
              <w:t>319</w:t>
            </w:r>
            <w:r w:rsidR="008417C1" w:rsidRPr="00D4425F">
              <w:rPr>
                <w:sz w:val="19"/>
                <w:szCs w:val="19"/>
                <w:lang w:val="es-ES_tradnl" w:eastAsia="en-CA"/>
              </w:rPr>
              <w:t> </w:t>
            </w:r>
            <w:r w:rsidRPr="00D4425F">
              <w:rPr>
                <w:sz w:val="19"/>
                <w:szCs w:val="19"/>
                <w:lang w:val="es-ES_tradnl" w:eastAsia="en-CA"/>
              </w:rPr>
              <w:t>479</w:t>
            </w:r>
          </w:p>
        </w:tc>
        <w:tc>
          <w:tcPr>
            <w:tcW w:w="1309" w:type="dxa"/>
            <w:tcBorders>
              <w:top w:val="nil"/>
              <w:left w:val="nil"/>
              <w:bottom w:val="single" w:sz="4" w:space="0" w:color="auto"/>
              <w:right w:val="single" w:sz="4" w:space="0" w:color="auto"/>
            </w:tcBorders>
            <w:shd w:val="clear" w:color="auto" w:fill="auto"/>
            <w:noWrap/>
            <w:vAlign w:val="bottom"/>
            <w:hideMark/>
          </w:tcPr>
          <w:p w14:paraId="4488B780" w14:textId="35AB095D" w:rsidR="003B1D84" w:rsidRPr="00D4425F" w:rsidRDefault="003B1D84" w:rsidP="00E65E5D">
            <w:pPr>
              <w:jc w:val="right"/>
              <w:rPr>
                <w:sz w:val="19"/>
                <w:szCs w:val="19"/>
                <w:lang w:val="es-ES_tradnl" w:eastAsia="en-CA"/>
              </w:rPr>
            </w:pPr>
            <w:r w:rsidRPr="00D4425F">
              <w:rPr>
                <w:sz w:val="19"/>
                <w:szCs w:val="19"/>
                <w:lang w:val="es-ES_tradnl" w:eastAsia="en-CA"/>
              </w:rPr>
              <w:t>29</w:t>
            </w:r>
            <w:r w:rsidR="008417C1" w:rsidRPr="00D4425F">
              <w:rPr>
                <w:sz w:val="19"/>
                <w:szCs w:val="19"/>
                <w:lang w:val="es-ES_tradnl" w:eastAsia="en-CA"/>
              </w:rPr>
              <w:t> </w:t>
            </w:r>
            <w:r w:rsidRPr="00D4425F">
              <w:rPr>
                <w:sz w:val="19"/>
                <w:szCs w:val="19"/>
                <w:lang w:val="es-ES_tradnl" w:eastAsia="en-CA"/>
              </w:rPr>
              <w:t>319</w:t>
            </w:r>
            <w:r w:rsidR="008417C1" w:rsidRPr="00D4425F">
              <w:rPr>
                <w:sz w:val="19"/>
                <w:szCs w:val="19"/>
                <w:lang w:val="es-ES_tradnl" w:eastAsia="en-CA"/>
              </w:rPr>
              <w:t> </w:t>
            </w:r>
            <w:r w:rsidRPr="00D4425F">
              <w:rPr>
                <w:sz w:val="19"/>
                <w:szCs w:val="19"/>
                <w:lang w:val="es-ES_tradnl" w:eastAsia="en-CA"/>
              </w:rPr>
              <w:t>479</w:t>
            </w:r>
          </w:p>
        </w:tc>
        <w:tc>
          <w:tcPr>
            <w:tcW w:w="1134" w:type="dxa"/>
            <w:tcBorders>
              <w:top w:val="nil"/>
              <w:left w:val="nil"/>
              <w:bottom w:val="single" w:sz="4" w:space="0" w:color="auto"/>
              <w:right w:val="single" w:sz="4" w:space="0" w:color="auto"/>
            </w:tcBorders>
            <w:shd w:val="clear" w:color="auto" w:fill="auto"/>
            <w:noWrap/>
            <w:vAlign w:val="bottom"/>
            <w:hideMark/>
          </w:tcPr>
          <w:p w14:paraId="4BF48E34"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0003F87"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537FB310"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0B7E31B5"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1997 </w:t>
            </w:r>
          </w:p>
        </w:tc>
        <w:tc>
          <w:tcPr>
            <w:tcW w:w="1220" w:type="dxa"/>
            <w:tcBorders>
              <w:top w:val="nil"/>
              <w:left w:val="nil"/>
              <w:bottom w:val="single" w:sz="4" w:space="0" w:color="auto"/>
              <w:right w:val="single" w:sz="4" w:space="0" w:color="auto"/>
            </w:tcBorders>
            <w:shd w:val="clear" w:color="auto" w:fill="auto"/>
            <w:noWrap/>
            <w:vAlign w:val="bottom"/>
            <w:hideMark/>
          </w:tcPr>
          <w:p w14:paraId="03459405" w14:textId="77777777" w:rsidR="003B1D84" w:rsidRPr="00D4425F" w:rsidRDefault="003B1D84" w:rsidP="00E65E5D">
            <w:pPr>
              <w:jc w:val="right"/>
              <w:rPr>
                <w:sz w:val="19"/>
                <w:szCs w:val="19"/>
                <w:lang w:val="es-ES_tradnl" w:eastAsia="en-CA"/>
              </w:rPr>
            </w:pPr>
            <w:r w:rsidRPr="00D4425F">
              <w:rPr>
                <w:sz w:val="19"/>
                <w:szCs w:val="19"/>
                <w:lang w:val="es-ES_tradnl" w:eastAsia="en-CA"/>
              </w:rPr>
              <w:t>95</w:t>
            </w:r>
          </w:p>
        </w:tc>
        <w:tc>
          <w:tcPr>
            <w:tcW w:w="1103" w:type="dxa"/>
            <w:tcBorders>
              <w:top w:val="nil"/>
              <w:left w:val="nil"/>
              <w:bottom w:val="single" w:sz="4" w:space="0" w:color="auto"/>
              <w:right w:val="single" w:sz="4" w:space="0" w:color="auto"/>
            </w:tcBorders>
            <w:shd w:val="clear" w:color="auto" w:fill="auto"/>
            <w:noWrap/>
            <w:vAlign w:val="bottom"/>
            <w:hideMark/>
          </w:tcPr>
          <w:p w14:paraId="1F4C3E30" w14:textId="77777777" w:rsidR="003B1D84" w:rsidRPr="00D4425F" w:rsidRDefault="003B1D84" w:rsidP="00E65E5D">
            <w:pPr>
              <w:jc w:val="right"/>
              <w:rPr>
                <w:sz w:val="19"/>
                <w:szCs w:val="19"/>
                <w:lang w:val="es-ES_tradnl" w:eastAsia="en-CA"/>
              </w:rPr>
            </w:pPr>
            <w:r w:rsidRPr="00D4425F">
              <w:rPr>
                <w:sz w:val="19"/>
                <w:szCs w:val="19"/>
                <w:lang w:val="es-ES_tradnl" w:eastAsia="en-CA"/>
              </w:rPr>
              <w:t>95</w:t>
            </w:r>
          </w:p>
        </w:tc>
        <w:tc>
          <w:tcPr>
            <w:tcW w:w="1308" w:type="dxa"/>
            <w:tcBorders>
              <w:top w:val="nil"/>
              <w:left w:val="nil"/>
              <w:bottom w:val="single" w:sz="4" w:space="0" w:color="auto"/>
              <w:right w:val="single" w:sz="4" w:space="0" w:color="auto"/>
            </w:tcBorders>
            <w:shd w:val="clear" w:color="auto" w:fill="auto"/>
            <w:noWrap/>
            <w:vAlign w:val="bottom"/>
            <w:hideMark/>
          </w:tcPr>
          <w:p w14:paraId="4AFA7E06"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6C17AB5" w14:textId="2330FC07" w:rsidR="003B1D84" w:rsidRPr="00D4425F" w:rsidRDefault="003B1D84" w:rsidP="00E65E5D">
            <w:pPr>
              <w:jc w:val="right"/>
              <w:rPr>
                <w:sz w:val="19"/>
                <w:szCs w:val="19"/>
                <w:lang w:val="es-ES_tradnl" w:eastAsia="en-CA"/>
              </w:rPr>
            </w:pPr>
            <w:r w:rsidRPr="00D4425F">
              <w:rPr>
                <w:sz w:val="19"/>
                <w:szCs w:val="19"/>
                <w:lang w:val="es-ES_tradnl" w:eastAsia="en-CA"/>
              </w:rPr>
              <w:t>56</w:t>
            </w:r>
            <w:r w:rsidR="008417C1" w:rsidRPr="00D4425F">
              <w:rPr>
                <w:sz w:val="19"/>
                <w:szCs w:val="19"/>
                <w:lang w:val="es-ES_tradnl" w:eastAsia="en-CA"/>
              </w:rPr>
              <w:t> </w:t>
            </w:r>
            <w:r w:rsidRPr="00D4425F">
              <w:rPr>
                <w:sz w:val="19"/>
                <w:szCs w:val="19"/>
                <w:lang w:val="es-ES_tradnl" w:eastAsia="en-CA"/>
              </w:rPr>
              <w:t>173</w:t>
            </w:r>
            <w:r w:rsidR="008417C1" w:rsidRPr="00D4425F">
              <w:rPr>
                <w:sz w:val="19"/>
                <w:szCs w:val="19"/>
                <w:lang w:val="es-ES_tradnl" w:eastAsia="en-CA"/>
              </w:rPr>
              <w:t> </w:t>
            </w:r>
            <w:r w:rsidRPr="00D4425F">
              <w:rPr>
                <w:sz w:val="19"/>
                <w:szCs w:val="19"/>
                <w:lang w:val="es-ES_tradnl" w:eastAsia="en-CA"/>
              </w:rPr>
              <w:t>102</w:t>
            </w:r>
          </w:p>
        </w:tc>
        <w:tc>
          <w:tcPr>
            <w:tcW w:w="1309" w:type="dxa"/>
            <w:tcBorders>
              <w:top w:val="nil"/>
              <w:left w:val="nil"/>
              <w:bottom w:val="single" w:sz="4" w:space="0" w:color="auto"/>
              <w:right w:val="single" w:sz="4" w:space="0" w:color="auto"/>
            </w:tcBorders>
            <w:shd w:val="clear" w:color="auto" w:fill="auto"/>
            <w:noWrap/>
            <w:vAlign w:val="bottom"/>
            <w:hideMark/>
          </w:tcPr>
          <w:p w14:paraId="478D3304" w14:textId="72D48DE3" w:rsidR="003B1D84" w:rsidRPr="00D4425F" w:rsidRDefault="003B1D84" w:rsidP="00E65E5D">
            <w:pPr>
              <w:jc w:val="right"/>
              <w:rPr>
                <w:sz w:val="19"/>
                <w:szCs w:val="19"/>
                <w:lang w:val="es-ES_tradnl" w:eastAsia="en-CA"/>
              </w:rPr>
            </w:pPr>
            <w:r w:rsidRPr="00D4425F">
              <w:rPr>
                <w:sz w:val="19"/>
                <w:szCs w:val="19"/>
                <w:lang w:val="es-ES_tradnl" w:eastAsia="en-CA"/>
              </w:rPr>
              <w:t>56</w:t>
            </w:r>
            <w:r w:rsidR="008417C1" w:rsidRPr="00D4425F">
              <w:rPr>
                <w:sz w:val="19"/>
                <w:szCs w:val="19"/>
                <w:lang w:val="es-ES_tradnl" w:eastAsia="en-CA"/>
              </w:rPr>
              <w:t> </w:t>
            </w:r>
            <w:r w:rsidRPr="00D4425F">
              <w:rPr>
                <w:sz w:val="19"/>
                <w:szCs w:val="19"/>
                <w:lang w:val="es-ES_tradnl" w:eastAsia="en-CA"/>
              </w:rPr>
              <w:t>173</w:t>
            </w:r>
            <w:r w:rsidR="008417C1" w:rsidRPr="00D4425F">
              <w:rPr>
                <w:sz w:val="19"/>
                <w:szCs w:val="19"/>
                <w:lang w:val="es-ES_tradnl" w:eastAsia="en-CA"/>
              </w:rPr>
              <w:t> </w:t>
            </w:r>
            <w:r w:rsidRPr="00D4425F">
              <w:rPr>
                <w:sz w:val="19"/>
                <w:szCs w:val="19"/>
                <w:lang w:val="es-ES_tradnl" w:eastAsia="en-CA"/>
              </w:rPr>
              <w:t>103</w:t>
            </w:r>
          </w:p>
        </w:tc>
        <w:tc>
          <w:tcPr>
            <w:tcW w:w="1134" w:type="dxa"/>
            <w:tcBorders>
              <w:top w:val="nil"/>
              <w:left w:val="nil"/>
              <w:bottom w:val="single" w:sz="4" w:space="0" w:color="auto"/>
              <w:right w:val="single" w:sz="4" w:space="0" w:color="auto"/>
            </w:tcBorders>
            <w:shd w:val="clear" w:color="auto" w:fill="auto"/>
            <w:noWrap/>
            <w:vAlign w:val="bottom"/>
            <w:hideMark/>
          </w:tcPr>
          <w:p w14:paraId="0EEB0250"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68C47314"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3219E24"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65053CC2"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1998 </w:t>
            </w:r>
          </w:p>
        </w:tc>
        <w:tc>
          <w:tcPr>
            <w:tcW w:w="1220" w:type="dxa"/>
            <w:tcBorders>
              <w:top w:val="nil"/>
              <w:left w:val="nil"/>
              <w:bottom w:val="single" w:sz="4" w:space="0" w:color="auto"/>
              <w:right w:val="single" w:sz="4" w:space="0" w:color="auto"/>
            </w:tcBorders>
            <w:shd w:val="clear" w:color="auto" w:fill="auto"/>
            <w:noWrap/>
            <w:vAlign w:val="bottom"/>
            <w:hideMark/>
          </w:tcPr>
          <w:p w14:paraId="14F8D76A" w14:textId="77777777" w:rsidR="003B1D84" w:rsidRPr="00D4425F" w:rsidRDefault="003B1D84" w:rsidP="00E65E5D">
            <w:pPr>
              <w:jc w:val="right"/>
              <w:rPr>
                <w:sz w:val="19"/>
                <w:szCs w:val="19"/>
                <w:lang w:val="es-ES_tradnl" w:eastAsia="en-CA"/>
              </w:rPr>
            </w:pPr>
            <w:r w:rsidRPr="00D4425F">
              <w:rPr>
                <w:sz w:val="19"/>
                <w:szCs w:val="19"/>
                <w:lang w:val="es-ES_tradnl" w:eastAsia="en-CA"/>
              </w:rPr>
              <w:t>59</w:t>
            </w:r>
          </w:p>
        </w:tc>
        <w:tc>
          <w:tcPr>
            <w:tcW w:w="1103" w:type="dxa"/>
            <w:tcBorders>
              <w:top w:val="nil"/>
              <w:left w:val="nil"/>
              <w:bottom w:val="single" w:sz="4" w:space="0" w:color="auto"/>
              <w:right w:val="single" w:sz="4" w:space="0" w:color="auto"/>
            </w:tcBorders>
            <w:shd w:val="clear" w:color="auto" w:fill="auto"/>
            <w:noWrap/>
            <w:vAlign w:val="bottom"/>
            <w:hideMark/>
          </w:tcPr>
          <w:p w14:paraId="296CB76E" w14:textId="77777777" w:rsidR="003B1D84" w:rsidRPr="00D4425F" w:rsidRDefault="003B1D84" w:rsidP="00E65E5D">
            <w:pPr>
              <w:jc w:val="right"/>
              <w:rPr>
                <w:sz w:val="19"/>
                <w:szCs w:val="19"/>
                <w:lang w:val="es-ES_tradnl" w:eastAsia="en-CA"/>
              </w:rPr>
            </w:pPr>
            <w:r w:rsidRPr="00D4425F">
              <w:rPr>
                <w:sz w:val="19"/>
                <w:szCs w:val="19"/>
                <w:lang w:val="es-ES_tradnl" w:eastAsia="en-CA"/>
              </w:rPr>
              <w:t>59</w:t>
            </w:r>
          </w:p>
        </w:tc>
        <w:tc>
          <w:tcPr>
            <w:tcW w:w="1308" w:type="dxa"/>
            <w:tcBorders>
              <w:top w:val="nil"/>
              <w:left w:val="nil"/>
              <w:bottom w:val="single" w:sz="4" w:space="0" w:color="auto"/>
              <w:right w:val="single" w:sz="4" w:space="0" w:color="auto"/>
            </w:tcBorders>
            <w:shd w:val="clear" w:color="auto" w:fill="auto"/>
            <w:noWrap/>
            <w:vAlign w:val="bottom"/>
            <w:hideMark/>
          </w:tcPr>
          <w:p w14:paraId="4AC5BA19"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E812155" w14:textId="26D0A753" w:rsidR="003B1D84" w:rsidRPr="00D4425F" w:rsidRDefault="003B1D84" w:rsidP="00E65E5D">
            <w:pPr>
              <w:jc w:val="right"/>
              <w:rPr>
                <w:sz w:val="19"/>
                <w:szCs w:val="19"/>
                <w:lang w:val="es-ES_tradnl" w:eastAsia="en-CA"/>
              </w:rPr>
            </w:pPr>
            <w:r w:rsidRPr="00D4425F">
              <w:rPr>
                <w:sz w:val="19"/>
                <w:szCs w:val="19"/>
                <w:lang w:val="es-ES_tradnl" w:eastAsia="en-CA"/>
              </w:rPr>
              <w:t>35</w:t>
            </w:r>
            <w:r w:rsidR="008417C1" w:rsidRPr="00D4425F">
              <w:rPr>
                <w:sz w:val="19"/>
                <w:szCs w:val="19"/>
                <w:lang w:val="es-ES_tradnl" w:eastAsia="en-CA"/>
              </w:rPr>
              <w:t> </w:t>
            </w:r>
            <w:r w:rsidRPr="00D4425F">
              <w:rPr>
                <w:sz w:val="19"/>
                <w:szCs w:val="19"/>
                <w:lang w:val="es-ES_tradnl" w:eastAsia="en-CA"/>
              </w:rPr>
              <w:t>959</w:t>
            </w:r>
            <w:r w:rsidR="008417C1" w:rsidRPr="00D4425F">
              <w:rPr>
                <w:sz w:val="19"/>
                <w:szCs w:val="19"/>
                <w:lang w:val="es-ES_tradnl" w:eastAsia="en-CA"/>
              </w:rPr>
              <w:t> </w:t>
            </w:r>
            <w:r w:rsidRPr="00D4425F">
              <w:rPr>
                <w:sz w:val="19"/>
                <w:szCs w:val="19"/>
                <w:lang w:val="es-ES_tradnl" w:eastAsia="en-CA"/>
              </w:rPr>
              <w:t>418</w:t>
            </w:r>
          </w:p>
        </w:tc>
        <w:tc>
          <w:tcPr>
            <w:tcW w:w="1309" w:type="dxa"/>
            <w:tcBorders>
              <w:top w:val="nil"/>
              <w:left w:val="nil"/>
              <w:bottom w:val="single" w:sz="4" w:space="0" w:color="auto"/>
              <w:right w:val="single" w:sz="4" w:space="0" w:color="auto"/>
            </w:tcBorders>
            <w:shd w:val="clear" w:color="auto" w:fill="auto"/>
            <w:noWrap/>
            <w:vAlign w:val="bottom"/>
            <w:hideMark/>
          </w:tcPr>
          <w:p w14:paraId="5AE881F5" w14:textId="72F35B6F" w:rsidR="003B1D84" w:rsidRPr="00D4425F" w:rsidRDefault="003B1D84" w:rsidP="00E65E5D">
            <w:pPr>
              <w:jc w:val="right"/>
              <w:rPr>
                <w:sz w:val="19"/>
                <w:szCs w:val="19"/>
                <w:lang w:val="es-ES_tradnl" w:eastAsia="en-CA"/>
              </w:rPr>
            </w:pPr>
            <w:r w:rsidRPr="00D4425F">
              <w:rPr>
                <w:sz w:val="19"/>
                <w:szCs w:val="19"/>
                <w:lang w:val="es-ES_tradnl" w:eastAsia="en-CA"/>
              </w:rPr>
              <w:t>35</w:t>
            </w:r>
            <w:r w:rsidR="008417C1" w:rsidRPr="00D4425F">
              <w:rPr>
                <w:sz w:val="19"/>
                <w:szCs w:val="19"/>
                <w:lang w:val="es-ES_tradnl" w:eastAsia="en-CA"/>
              </w:rPr>
              <w:t> </w:t>
            </w:r>
            <w:r w:rsidRPr="00D4425F">
              <w:rPr>
                <w:sz w:val="19"/>
                <w:szCs w:val="19"/>
                <w:lang w:val="es-ES_tradnl" w:eastAsia="en-CA"/>
              </w:rPr>
              <w:t>959</w:t>
            </w:r>
            <w:r w:rsidR="008417C1" w:rsidRPr="00D4425F">
              <w:rPr>
                <w:sz w:val="19"/>
                <w:szCs w:val="19"/>
                <w:lang w:val="es-ES_tradnl" w:eastAsia="en-CA"/>
              </w:rPr>
              <w:t> </w:t>
            </w:r>
            <w:r w:rsidRPr="00D4425F">
              <w:rPr>
                <w:sz w:val="19"/>
                <w:szCs w:val="19"/>
                <w:lang w:val="es-ES_tradnl" w:eastAsia="en-CA"/>
              </w:rPr>
              <w:t>417</w:t>
            </w:r>
          </w:p>
        </w:tc>
        <w:tc>
          <w:tcPr>
            <w:tcW w:w="1134" w:type="dxa"/>
            <w:tcBorders>
              <w:top w:val="nil"/>
              <w:left w:val="nil"/>
              <w:bottom w:val="single" w:sz="4" w:space="0" w:color="auto"/>
              <w:right w:val="single" w:sz="4" w:space="0" w:color="auto"/>
            </w:tcBorders>
            <w:shd w:val="clear" w:color="auto" w:fill="auto"/>
            <w:noWrap/>
            <w:vAlign w:val="bottom"/>
            <w:hideMark/>
          </w:tcPr>
          <w:p w14:paraId="24CE8A2B"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22975842"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44265EF6"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5BBC8D77"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1999 </w:t>
            </w:r>
          </w:p>
        </w:tc>
        <w:tc>
          <w:tcPr>
            <w:tcW w:w="1220" w:type="dxa"/>
            <w:tcBorders>
              <w:top w:val="nil"/>
              <w:left w:val="nil"/>
              <w:bottom w:val="single" w:sz="4" w:space="0" w:color="auto"/>
              <w:right w:val="single" w:sz="4" w:space="0" w:color="auto"/>
            </w:tcBorders>
            <w:shd w:val="clear" w:color="auto" w:fill="auto"/>
            <w:noWrap/>
            <w:vAlign w:val="bottom"/>
            <w:hideMark/>
          </w:tcPr>
          <w:p w14:paraId="6B8BE585" w14:textId="77777777" w:rsidR="003B1D84" w:rsidRPr="00D4425F" w:rsidRDefault="003B1D84" w:rsidP="00E65E5D">
            <w:pPr>
              <w:jc w:val="right"/>
              <w:rPr>
                <w:sz w:val="19"/>
                <w:szCs w:val="19"/>
                <w:lang w:val="es-ES_tradnl" w:eastAsia="en-CA"/>
              </w:rPr>
            </w:pPr>
            <w:r w:rsidRPr="00D4425F">
              <w:rPr>
                <w:sz w:val="19"/>
                <w:szCs w:val="19"/>
                <w:lang w:val="es-ES_tradnl" w:eastAsia="en-CA"/>
              </w:rPr>
              <w:t>73</w:t>
            </w:r>
          </w:p>
        </w:tc>
        <w:tc>
          <w:tcPr>
            <w:tcW w:w="1103" w:type="dxa"/>
            <w:tcBorders>
              <w:top w:val="nil"/>
              <w:left w:val="nil"/>
              <w:bottom w:val="single" w:sz="4" w:space="0" w:color="auto"/>
              <w:right w:val="single" w:sz="4" w:space="0" w:color="auto"/>
            </w:tcBorders>
            <w:shd w:val="clear" w:color="auto" w:fill="auto"/>
            <w:noWrap/>
            <w:vAlign w:val="bottom"/>
            <w:hideMark/>
          </w:tcPr>
          <w:p w14:paraId="70F1109B" w14:textId="77777777" w:rsidR="003B1D84" w:rsidRPr="00D4425F" w:rsidRDefault="003B1D84" w:rsidP="00E65E5D">
            <w:pPr>
              <w:jc w:val="right"/>
              <w:rPr>
                <w:sz w:val="19"/>
                <w:szCs w:val="19"/>
                <w:lang w:val="es-ES_tradnl" w:eastAsia="en-CA"/>
              </w:rPr>
            </w:pPr>
            <w:r w:rsidRPr="00D4425F">
              <w:rPr>
                <w:sz w:val="19"/>
                <w:szCs w:val="19"/>
                <w:lang w:val="es-ES_tradnl" w:eastAsia="en-CA"/>
              </w:rPr>
              <w:t>73</w:t>
            </w:r>
          </w:p>
        </w:tc>
        <w:tc>
          <w:tcPr>
            <w:tcW w:w="1308" w:type="dxa"/>
            <w:tcBorders>
              <w:top w:val="nil"/>
              <w:left w:val="nil"/>
              <w:bottom w:val="single" w:sz="4" w:space="0" w:color="auto"/>
              <w:right w:val="single" w:sz="4" w:space="0" w:color="auto"/>
            </w:tcBorders>
            <w:shd w:val="clear" w:color="auto" w:fill="auto"/>
            <w:noWrap/>
            <w:vAlign w:val="bottom"/>
            <w:hideMark/>
          </w:tcPr>
          <w:p w14:paraId="6B16FCB9"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BEA2D21" w14:textId="52CDDCAA"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173</w:t>
            </w:r>
            <w:r w:rsidR="008417C1" w:rsidRPr="00D4425F">
              <w:rPr>
                <w:sz w:val="19"/>
                <w:szCs w:val="19"/>
                <w:lang w:val="es-ES_tradnl" w:eastAsia="en-CA"/>
              </w:rPr>
              <w:t> </w:t>
            </w:r>
            <w:r w:rsidRPr="00D4425F">
              <w:rPr>
                <w:sz w:val="19"/>
                <w:szCs w:val="19"/>
                <w:lang w:val="es-ES_tradnl" w:eastAsia="en-CA"/>
              </w:rPr>
              <w:t>138</w:t>
            </w:r>
          </w:p>
        </w:tc>
        <w:tc>
          <w:tcPr>
            <w:tcW w:w="1309" w:type="dxa"/>
            <w:tcBorders>
              <w:top w:val="nil"/>
              <w:left w:val="nil"/>
              <w:bottom w:val="single" w:sz="4" w:space="0" w:color="auto"/>
              <w:right w:val="single" w:sz="4" w:space="0" w:color="auto"/>
            </w:tcBorders>
            <w:shd w:val="clear" w:color="auto" w:fill="auto"/>
            <w:noWrap/>
            <w:vAlign w:val="bottom"/>
            <w:hideMark/>
          </w:tcPr>
          <w:p w14:paraId="11D248CC" w14:textId="71FC5AC4"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173</w:t>
            </w:r>
            <w:r w:rsidR="008417C1" w:rsidRPr="00D4425F">
              <w:rPr>
                <w:sz w:val="19"/>
                <w:szCs w:val="19"/>
                <w:lang w:val="es-ES_tradnl" w:eastAsia="en-CA"/>
              </w:rPr>
              <w:t> </w:t>
            </w:r>
            <w:r w:rsidRPr="00D4425F">
              <w:rPr>
                <w:sz w:val="19"/>
                <w:szCs w:val="19"/>
                <w:lang w:val="es-ES_tradnl" w:eastAsia="en-CA"/>
              </w:rPr>
              <w:t>138</w:t>
            </w:r>
          </w:p>
        </w:tc>
        <w:tc>
          <w:tcPr>
            <w:tcW w:w="1134" w:type="dxa"/>
            <w:tcBorders>
              <w:top w:val="nil"/>
              <w:left w:val="nil"/>
              <w:bottom w:val="single" w:sz="4" w:space="0" w:color="auto"/>
              <w:right w:val="single" w:sz="4" w:space="0" w:color="auto"/>
            </w:tcBorders>
            <w:shd w:val="clear" w:color="auto" w:fill="auto"/>
            <w:noWrap/>
            <w:vAlign w:val="bottom"/>
            <w:hideMark/>
          </w:tcPr>
          <w:p w14:paraId="4B3F6CB0"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B3966B7"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39D79C39"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0F15CD1A"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2000 </w:t>
            </w:r>
          </w:p>
        </w:tc>
        <w:tc>
          <w:tcPr>
            <w:tcW w:w="1220" w:type="dxa"/>
            <w:tcBorders>
              <w:top w:val="nil"/>
              <w:left w:val="nil"/>
              <w:bottom w:val="single" w:sz="4" w:space="0" w:color="auto"/>
              <w:right w:val="single" w:sz="4" w:space="0" w:color="auto"/>
            </w:tcBorders>
            <w:shd w:val="clear" w:color="auto" w:fill="auto"/>
            <w:noWrap/>
            <w:vAlign w:val="bottom"/>
            <w:hideMark/>
          </w:tcPr>
          <w:p w14:paraId="526A07BB" w14:textId="77777777" w:rsidR="003B1D84" w:rsidRPr="00D4425F" w:rsidRDefault="003B1D84" w:rsidP="00E65E5D">
            <w:pPr>
              <w:jc w:val="right"/>
              <w:rPr>
                <w:sz w:val="19"/>
                <w:szCs w:val="19"/>
                <w:lang w:val="es-ES_tradnl" w:eastAsia="en-CA"/>
              </w:rPr>
            </w:pPr>
            <w:r w:rsidRPr="00D4425F">
              <w:rPr>
                <w:sz w:val="19"/>
                <w:szCs w:val="19"/>
                <w:lang w:val="es-ES_tradnl" w:eastAsia="en-CA"/>
              </w:rPr>
              <w:t>67</w:t>
            </w:r>
          </w:p>
        </w:tc>
        <w:tc>
          <w:tcPr>
            <w:tcW w:w="1103" w:type="dxa"/>
            <w:tcBorders>
              <w:top w:val="nil"/>
              <w:left w:val="nil"/>
              <w:bottom w:val="single" w:sz="4" w:space="0" w:color="auto"/>
              <w:right w:val="single" w:sz="4" w:space="0" w:color="auto"/>
            </w:tcBorders>
            <w:shd w:val="clear" w:color="auto" w:fill="auto"/>
            <w:noWrap/>
            <w:vAlign w:val="bottom"/>
            <w:hideMark/>
          </w:tcPr>
          <w:p w14:paraId="48B76DFF" w14:textId="77777777" w:rsidR="003B1D84" w:rsidRPr="00D4425F" w:rsidRDefault="003B1D84" w:rsidP="00E65E5D">
            <w:pPr>
              <w:jc w:val="right"/>
              <w:rPr>
                <w:sz w:val="19"/>
                <w:szCs w:val="19"/>
                <w:lang w:val="es-ES_tradnl" w:eastAsia="en-CA"/>
              </w:rPr>
            </w:pPr>
            <w:r w:rsidRPr="00D4425F">
              <w:rPr>
                <w:sz w:val="19"/>
                <w:szCs w:val="19"/>
                <w:lang w:val="es-ES_tradnl" w:eastAsia="en-CA"/>
              </w:rPr>
              <w:t>67</w:t>
            </w:r>
          </w:p>
        </w:tc>
        <w:tc>
          <w:tcPr>
            <w:tcW w:w="1308" w:type="dxa"/>
            <w:tcBorders>
              <w:top w:val="nil"/>
              <w:left w:val="nil"/>
              <w:bottom w:val="single" w:sz="4" w:space="0" w:color="auto"/>
              <w:right w:val="single" w:sz="4" w:space="0" w:color="auto"/>
            </w:tcBorders>
            <w:shd w:val="clear" w:color="auto" w:fill="auto"/>
            <w:noWrap/>
            <w:vAlign w:val="bottom"/>
            <w:hideMark/>
          </w:tcPr>
          <w:p w14:paraId="40039A0A"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53959A2" w14:textId="14066209" w:rsidR="003B1D84" w:rsidRPr="00D4425F" w:rsidRDefault="003B1D84" w:rsidP="00E65E5D">
            <w:pPr>
              <w:jc w:val="right"/>
              <w:rPr>
                <w:sz w:val="19"/>
                <w:szCs w:val="19"/>
                <w:lang w:val="es-ES_tradnl" w:eastAsia="en-CA"/>
              </w:rPr>
            </w:pPr>
            <w:r w:rsidRPr="00D4425F">
              <w:rPr>
                <w:sz w:val="19"/>
                <w:szCs w:val="19"/>
                <w:lang w:val="es-ES_tradnl" w:eastAsia="en-CA"/>
              </w:rPr>
              <w:t>36</w:t>
            </w:r>
            <w:r w:rsidR="008417C1" w:rsidRPr="00D4425F">
              <w:rPr>
                <w:sz w:val="19"/>
                <w:szCs w:val="19"/>
                <w:lang w:val="es-ES_tradnl" w:eastAsia="en-CA"/>
              </w:rPr>
              <w:t> </w:t>
            </w:r>
            <w:r w:rsidRPr="00D4425F">
              <w:rPr>
                <w:sz w:val="19"/>
                <w:szCs w:val="19"/>
                <w:lang w:val="es-ES_tradnl" w:eastAsia="en-CA"/>
              </w:rPr>
              <w:t>982</w:t>
            </w:r>
            <w:r w:rsidR="008417C1" w:rsidRPr="00D4425F">
              <w:rPr>
                <w:sz w:val="19"/>
                <w:szCs w:val="19"/>
                <w:lang w:val="es-ES_tradnl" w:eastAsia="en-CA"/>
              </w:rPr>
              <w:t> </w:t>
            </w:r>
            <w:r w:rsidRPr="00D4425F">
              <w:rPr>
                <w:sz w:val="19"/>
                <w:szCs w:val="19"/>
                <w:lang w:val="es-ES_tradnl" w:eastAsia="en-CA"/>
              </w:rPr>
              <w:t>134</w:t>
            </w:r>
          </w:p>
        </w:tc>
        <w:tc>
          <w:tcPr>
            <w:tcW w:w="1309" w:type="dxa"/>
            <w:tcBorders>
              <w:top w:val="nil"/>
              <w:left w:val="nil"/>
              <w:bottom w:val="single" w:sz="4" w:space="0" w:color="auto"/>
              <w:right w:val="single" w:sz="4" w:space="0" w:color="auto"/>
            </w:tcBorders>
            <w:shd w:val="clear" w:color="auto" w:fill="auto"/>
            <w:noWrap/>
            <w:vAlign w:val="bottom"/>
            <w:hideMark/>
          </w:tcPr>
          <w:p w14:paraId="64307A2F" w14:textId="0F04E5FF" w:rsidR="003B1D84" w:rsidRPr="00D4425F" w:rsidRDefault="003B1D84" w:rsidP="00E65E5D">
            <w:pPr>
              <w:jc w:val="right"/>
              <w:rPr>
                <w:sz w:val="19"/>
                <w:szCs w:val="19"/>
                <w:lang w:val="es-ES_tradnl" w:eastAsia="en-CA"/>
              </w:rPr>
            </w:pPr>
            <w:r w:rsidRPr="00D4425F">
              <w:rPr>
                <w:sz w:val="19"/>
                <w:szCs w:val="19"/>
                <w:lang w:val="es-ES_tradnl" w:eastAsia="en-CA"/>
              </w:rPr>
              <w:t>36</w:t>
            </w:r>
            <w:r w:rsidR="008417C1" w:rsidRPr="00D4425F">
              <w:rPr>
                <w:sz w:val="19"/>
                <w:szCs w:val="19"/>
                <w:lang w:val="es-ES_tradnl" w:eastAsia="en-CA"/>
              </w:rPr>
              <w:t> </w:t>
            </w:r>
            <w:r w:rsidRPr="00D4425F">
              <w:rPr>
                <w:sz w:val="19"/>
                <w:szCs w:val="19"/>
                <w:lang w:val="es-ES_tradnl" w:eastAsia="en-CA"/>
              </w:rPr>
              <w:t>982</w:t>
            </w:r>
            <w:r w:rsidR="008417C1" w:rsidRPr="00D4425F">
              <w:rPr>
                <w:sz w:val="19"/>
                <w:szCs w:val="19"/>
                <w:lang w:val="es-ES_tradnl" w:eastAsia="en-CA"/>
              </w:rPr>
              <w:t> </w:t>
            </w:r>
            <w:r w:rsidRPr="00D4425F">
              <w:rPr>
                <w:sz w:val="19"/>
                <w:szCs w:val="19"/>
                <w:lang w:val="es-ES_tradnl" w:eastAsia="en-CA"/>
              </w:rPr>
              <w:t>133</w:t>
            </w:r>
          </w:p>
        </w:tc>
        <w:tc>
          <w:tcPr>
            <w:tcW w:w="1134" w:type="dxa"/>
            <w:tcBorders>
              <w:top w:val="nil"/>
              <w:left w:val="nil"/>
              <w:bottom w:val="single" w:sz="4" w:space="0" w:color="auto"/>
              <w:right w:val="single" w:sz="4" w:space="0" w:color="auto"/>
            </w:tcBorders>
            <w:shd w:val="clear" w:color="auto" w:fill="auto"/>
            <w:noWrap/>
            <w:vAlign w:val="bottom"/>
            <w:hideMark/>
          </w:tcPr>
          <w:p w14:paraId="32CC5137"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63547349"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7A21BF87"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1F911558"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2001 </w:t>
            </w:r>
          </w:p>
        </w:tc>
        <w:tc>
          <w:tcPr>
            <w:tcW w:w="1220" w:type="dxa"/>
            <w:tcBorders>
              <w:top w:val="nil"/>
              <w:left w:val="nil"/>
              <w:bottom w:val="single" w:sz="4" w:space="0" w:color="auto"/>
              <w:right w:val="single" w:sz="4" w:space="0" w:color="auto"/>
            </w:tcBorders>
            <w:shd w:val="clear" w:color="auto" w:fill="auto"/>
            <w:noWrap/>
            <w:vAlign w:val="bottom"/>
            <w:hideMark/>
          </w:tcPr>
          <w:p w14:paraId="1BEC9442" w14:textId="77777777" w:rsidR="003B1D84" w:rsidRPr="00D4425F" w:rsidRDefault="003B1D84" w:rsidP="00E65E5D">
            <w:pPr>
              <w:jc w:val="right"/>
              <w:rPr>
                <w:sz w:val="19"/>
                <w:szCs w:val="19"/>
                <w:lang w:val="es-ES_tradnl" w:eastAsia="en-CA"/>
              </w:rPr>
            </w:pPr>
            <w:r w:rsidRPr="00D4425F">
              <w:rPr>
                <w:sz w:val="19"/>
                <w:szCs w:val="19"/>
                <w:lang w:val="es-ES_tradnl"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14:paraId="5E005FCC" w14:textId="77777777" w:rsidR="003B1D84" w:rsidRPr="00D4425F" w:rsidRDefault="003B1D84" w:rsidP="00E65E5D">
            <w:pPr>
              <w:jc w:val="right"/>
              <w:rPr>
                <w:sz w:val="19"/>
                <w:szCs w:val="19"/>
                <w:lang w:val="es-ES_tradnl" w:eastAsia="en-CA"/>
              </w:rPr>
            </w:pPr>
            <w:r w:rsidRPr="00D4425F">
              <w:rPr>
                <w:sz w:val="19"/>
                <w:szCs w:val="19"/>
                <w:lang w:val="es-ES_tradnl" w:eastAsia="en-CA"/>
              </w:rPr>
              <w:t>29</w:t>
            </w:r>
          </w:p>
        </w:tc>
        <w:tc>
          <w:tcPr>
            <w:tcW w:w="1308" w:type="dxa"/>
            <w:tcBorders>
              <w:top w:val="nil"/>
              <w:left w:val="nil"/>
              <w:bottom w:val="single" w:sz="4" w:space="0" w:color="auto"/>
              <w:right w:val="single" w:sz="4" w:space="0" w:color="auto"/>
            </w:tcBorders>
            <w:shd w:val="clear" w:color="auto" w:fill="auto"/>
            <w:noWrap/>
            <w:vAlign w:val="bottom"/>
            <w:hideMark/>
          </w:tcPr>
          <w:p w14:paraId="4F67FB50"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320FC9C" w14:textId="49EBE99E" w:rsidR="003B1D84" w:rsidRPr="00D4425F" w:rsidRDefault="003B1D84" w:rsidP="00E65E5D">
            <w:pPr>
              <w:jc w:val="right"/>
              <w:rPr>
                <w:sz w:val="19"/>
                <w:szCs w:val="19"/>
                <w:lang w:val="es-ES_tradnl" w:eastAsia="en-CA"/>
              </w:rPr>
            </w:pPr>
            <w:r w:rsidRPr="00D4425F">
              <w:rPr>
                <w:sz w:val="19"/>
                <w:szCs w:val="19"/>
                <w:lang w:val="es-ES_tradnl" w:eastAsia="en-CA"/>
              </w:rPr>
              <w:t>55</w:t>
            </w:r>
            <w:r w:rsidR="008417C1" w:rsidRPr="00D4425F">
              <w:rPr>
                <w:sz w:val="19"/>
                <w:szCs w:val="19"/>
                <w:lang w:val="es-ES_tradnl" w:eastAsia="en-CA"/>
              </w:rPr>
              <w:t> </w:t>
            </w:r>
            <w:r w:rsidRPr="00D4425F">
              <w:rPr>
                <w:sz w:val="19"/>
                <w:szCs w:val="19"/>
                <w:lang w:val="es-ES_tradnl" w:eastAsia="en-CA"/>
              </w:rPr>
              <w:t>212</w:t>
            </w:r>
            <w:r w:rsidR="008417C1" w:rsidRPr="00D4425F">
              <w:rPr>
                <w:sz w:val="19"/>
                <w:szCs w:val="19"/>
                <w:lang w:val="es-ES_tradnl" w:eastAsia="en-CA"/>
              </w:rPr>
              <w:t> </w:t>
            </w:r>
            <w:r w:rsidRPr="00D4425F">
              <w:rPr>
                <w:sz w:val="19"/>
                <w:szCs w:val="19"/>
                <w:lang w:val="es-ES_tradnl" w:eastAsia="en-CA"/>
              </w:rPr>
              <w:t>853</w:t>
            </w:r>
          </w:p>
        </w:tc>
        <w:tc>
          <w:tcPr>
            <w:tcW w:w="1309" w:type="dxa"/>
            <w:tcBorders>
              <w:top w:val="nil"/>
              <w:left w:val="nil"/>
              <w:bottom w:val="single" w:sz="4" w:space="0" w:color="auto"/>
              <w:right w:val="single" w:sz="4" w:space="0" w:color="auto"/>
            </w:tcBorders>
            <w:shd w:val="clear" w:color="auto" w:fill="auto"/>
            <w:noWrap/>
            <w:vAlign w:val="bottom"/>
            <w:hideMark/>
          </w:tcPr>
          <w:p w14:paraId="0387D0A1" w14:textId="7E0A25EA" w:rsidR="003B1D84" w:rsidRPr="00D4425F" w:rsidRDefault="003B1D84" w:rsidP="00E65E5D">
            <w:pPr>
              <w:jc w:val="right"/>
              <w:rPr>
                <w:sz w:val="19"/>
                <w:szCs w:val="19"/>
                <w:lang w:val="es-ES_tradnl" w:eastAsia="en-CA"/>
              </w:rPr>
            </w:pPr>
            <w:r w:rsidRPr="00D4425F">
              <w:rPr>
                <w:sz w:val="19"/>
                <w:szCs w:val="19"/>
                <w:lang w:val="es-ES_tradnl" w:eastAsia="en-CA"/>
              </w:rPr>
              <w:t>55</w:t>
            </w:r>
            <w:r w:rsidR="008417C1" w:rsidRPr="00D4425F">
              <w:rPr>
                <w:sz w:val="19"/>
                <w:szCs w:val="19"/>
                <w:lang w:val="es-ES_tradnl" w:eastAsia="en-CA"/>
              </w:rPr>
              <w:t> </w:t>
            </w:r>
            <w:r w:rsidRPr="00D4425F">
              <w:rPr>
                <w:sz w:val="19"/>
                <w:szCs w:val="19"/>
                <w:lang w:val="es-ES_tradnl" w:eastAsia="en-CA"/>
              </w:rPr>
              <w:t>212</w:t>
            </w:r>
            <w:r w:rsidR="008417C1" w:rsidRPr="00D4425F">
              <w:rPr>
                <w:sz w:val="19"/>
                <w:szCs w:val="19"/>
                <w:lang w:val="es-ES_tradnl" w:eastAsia="en-CA"/>
              </w:rPr>
              <w:t> </w:t>
            </w:r>
            <w:r w:rsidRPr="00D4425F">
              <w:rPr>
                <w:sz w:val="19"/>
                <w:szCs w:val="19"/>
                <w:lang w:val="es-ES_tradnl" w:eastAsia="en-CA"/>
              </w:rPr>
              <w:t>854</w:t>
            </w:r>
          </w:p>
        </w:tc>
        <w:tc>
          <w:tcPr>
            <w:tcW w:w="1134" w:type="dxa"/>
            <w:tcBorders>
              <w:top w:val="nil"/>
              <w:left w:val="nil"/>
              <w:bottom w:val="single" w:sz="4" w:space="0" w:color="auto"/>
              <w:right w:val="single" w:sz="4" w:space="0" w:color="auto"/>
            </w:tcBorders>
            <w:shd w:val="clear" w:color="auto" w:fill="auto"/>
            <w:noWrap/>
            <w:vAlign w:val="bottom"/>
            <w:hideMark/>
          </w:tcPr>
          <w:p w14:paraId="0C5B6FCE"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276" w:type="dxa"/>
            <w:tcBorders>
              <w:top w:val="nil"/>
              <w:left w:val="nil"/>
              <w:bottom w:val="single" w:sz="4" w:space="0" w:color="auto"/>
              <w:right w:val="single" w:sz="4" w:space="0" w:color="auto"/>
            </w:tcBorders>
            <w:shd w:val="clear" w:color="auto" w:fill="auto"/>
            <w:noWrap/>
            <w:vAlign w:val="bottom"/>
            <w:hideMark/>
          </w:tcPr>
          <w:p w14:paraId="2ADCF7F8"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88DF555"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7BBDA775"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2002 </w:t>
            </w:r>
          </w:p>
        </w:tc>
        <w:tc>
          <w:tcPr>
            <w:tcW w:w="1220" w:type="dxa"/>
            <w:tcBorders>
              <w:top w:val="nil"/>
              <w:left w:val="nil"/>
              <w:bottom w:val="single" w:sz="4" w:space="0" w:color="auto"/>
              <w:right w:val="single" w:sz="4" w:space="0" w:color="auto"/>
            </w:tcBorders>
            <w:shd w:val="clear" w:color="auto" w:fill="auto"/>
            <w:noWrap/>
            <w:vAlign w:val="bottom"/>
            <w:hideMark/>
          </w:tcPr>
          <w:p w14:paraId="35CE38CD" w14:textId="77777777" w:rsidR="003B1D84" w:rsidRPr="00D4425F" w:rsidRDefault="003B1D84" w:rsidP="00E65E5D">
            <w:pPr>
              <w:jc w:val="right"/>
              <w:rPr>
                <w:sz w:val="19"/>
                <w:szCs w:val="19"/>
                <w:lang w:val="es-ES_tradnl" w:eastAsia="en-CA"/>
              </w:rPr>
            </w:pPr>
            <w:r w:rsidRPr="00D4425F">
              <w:rPr>
                <w:sz w:val="19"/>
                <w:szCs w:val="19"/>
                <w:lang w:val="es-ES_tradnl" w:eastAsia="en-CA"/>
              </w:rPr>
              <w:t>32</w:t>
            </w:r>
          </w:p>
        </w:tc>
        <w:tc>
          <w:tcPr>
            <w:tcW w:w="1103" w:type="dxa"/>
            <w:tcBorders>
              <w:top w:val="nil"/>
              <w:left w:val="nil"/>
              <w:bottom w:val="single" w:sz="4" w:space="0" w:color="auto"/>
              <w:right w:val="single" w:sz="4" w:space="0" w:color="auto"/>
            </w:tcBorders>
            <w:shd w:val="clear" w:color="auto" w:fill="auto"/>
            <w:noWrap/>
            <w:vAlign w:val="bottom"/>
            <w:hideMark/>
          </w:tcPr>
          <w:p w14:paraId="4365EFB5" w14:textId="77777777" w:rsidR="003B1D84" w:rsidRPr="00D4425F" w:rsidRDefault="003B1D84" w:rsidP="00E65E5D">
            <w:pPr>
              <w:jc w:val="right"/>
              <w:rPr>
                <w:sz w:val="19"/>
                <w:szCs w:val="19"/>
                <w:lang w:val="es-ES_tradnl" w:eastAsia="en-CA"/>
              </w:rPr>
            </w:pPr>
            <w:r w:rsidRPr="00D4425F">
              <w:rPr>
                <w:sz w:val="19"/>
                <w:szCs w:val="19"/>
                <w:lang w:val="es-ES_tradnl" w:eastAsia="en-CA"/>
              </w:rPr>
              <w:t>32</w:t>
            </w:r>
          </w:p>
        </w:tc>
        <w:tc>
          <w:tcPr>
            <w:tcW w:w="1308" w:type="dxa"/>
            <w:tcBorders>
              <w:top w:val="nil"/>
              <w:left w:val="nil"/>
              <w:bottom w:val="single" w:sz="4" w:space="0" w:color="auto"/>
              <w:right w:val="single" w:sz="4" w:space="0" w:color="auto"/>
            </w:tcBorders>
            <w:shd w:val="clear" w:color="auto" w:fill="auto"/>
            <w:noWrap/>
            <w:vAlign w:val="bottom"/>
            <w:hideMark/>
          </w:tcPr>
          <w:p w14:paraId="38A9C76C"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4545DD0" w14:textId="2F5F1C3A"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357</w:t>
            </w:r>
            <w:r w:rsidR="008417C1" w:rsidRPr="00D4425F">
              <w:rPr>
                <w:sz w:val="19"/>
                <w:szCs w:val="19"/>
                <w:lang w:val="es-ES_tradnl" w:eastAsia="en-CA"/>
              </w:rPr>
              <w:t> </w:t>
            </w:r>
            <w:r w:rsidRPr="00D4425F">
              <w:rPr>
                <w:sz w:val="19"/>
                <w:szCs w:val="19"/>
                <w:lang w:val="es-ES_tradnl" w:eastAsia="en-CA"/>
              </w:rPr>
              <w:t>778</w:t>
            </w:r>
          </w:p>
        </w:tc>
        <w:tc>
          <w:tcPr>
            <w:tcW w:w="1309" w:type="dxa"/>
            <w:tcBorders>
              <w:top w:val="nil"/>
              <w:left w:val="nil"/>
              <w:bottom w:val="single" w:sz="4" w:space="0" w:color="auto"/>
              <w:right w:val="single" w:sz="4" w:space="0" w:color="auto"/>
            </w:tcBorders>
            <w:shd w:val="clear" w:color="auto" w:fill="auto"/>
            <w:noWrap/>
            <w:vAlign w:val="bottom"/>
            <w:hideMark/>
          </w:tcPr>
          <w:p w14:paraId="139FDDC4" w14:textId="21D7408D"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357</w:t>
            </w:r>
            <w:r w:rsidR="008417C1" w:rsidRPr="00D4425F">
              <w:rPr>
                <w:sz w:val="19"/>
                <w:szCs w:val="19"/>
                <w:lang w:val="es-ES_tradnl" w:eastAsia="en-CA"/>
              </w:rPr>
              <w:t> </w:t>
            </w:r>
            <w:r w:rsidRPr="00D4425F">
              <w:rPr>
                <w:sz w:val="19"/>
                <w:szCs w:val="19"/>
                <w:lang w:val="es-ES_tradnl" w:eastAsia="en-CA"/>
              </w:rPr>
              <w:t>778</w:t>
            </w:r>
          </w:p>
        </w:tc>
        <w:tc>
          <w:tcPr>
            <w:tcW w:w="1134" w:type="dxa"/>
            <w:tcBorders>
              <w:top w:val="nil"/>
              <w:left w:val="nil"/>
              <w:bottom w:val="single" w:sz="4" w:space="0" w:color="auto"/>
              <w:right w:val="single" w:sz="4" w:space="0" w:color="auto"/>
            </w:tcBorders>
            <w:shd w:val="clear" w:color="auto" w:fill="auto"/>
            <w:noWrap/>
            <w:vAlign w:val="bottom"/>
            <w:hideMark/>
          </w:tcPr>
          <w:p w14:paraId="770B5C93"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9EB7256"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0B488643"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6909782C"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2003 </w:t>
            </w:r>
          </w:p>
        </w:tc>
        <w:tc>
          <w:tcPr>
            <w:tcW w:w="1220" w:type="dxa"/>
            <w:tcBorders>
              <w:top w:val="nil"/>
              <w:left w:val="nil"/>
              <w:bottom w:val="single" w:sz="4" w:space="0" w:color="auto"/>
              <w:right w:val="single" w:sz="4" w:space="0" w:color="auto"/>
            </w:tcBorders>
            <w:shd w:val="clear" w:color="auto" w:fill="auto"/>
            <w:noWrap/>
            <w:vAlign w:val="bottom"/>
            <w:hideMark/>
          </w:tcPr>
          <w:p w14:paraId="2B5415F7" w14:textId="77777777" w:rsidR="003B1D84" w:rsidRPr="00D4425F" w:rsidRDefault="003B1D84" w:rsidP="00E65E5D">
            <w:pPr>
              <w:jc w:val="right"/>
              <w:rPr>
                <w:sz w:val="19"/>
                <w:szCs w:val="19"/>
                <w:lang w:val="es-ES_tradnl" w:eastAsia="en-CA"/>
              </w:rPr>
            </w:pPr>
            <w:r w:rsidRPr="00D4425F">
              <w:rPr>
                <w:sz w:val="19"/>
                <w:szCs w:val="19"/>
                <w:lang w:val="es-ES_tradnl" w:eastAsia="en-CA"/>
              </w:rPr>
              <w:t>24</w:t>
            </w:r>
          </w:p>
        </w:tc>
        <w:tc>
          <w:tcPr>
            <w:tcW w:w="1103" w:type="dxa"/>
            <w:tcBorders>
              <w:top w:val="nil"/>
              <w:left w:val="nil"/>
              <w:bottom w:val="single" w:sz="4" w:space="0" w:color="auto"/>
              <w:right w:val="single" w:sz="4" w:space="0" w:color="auto"/>
            </w:tcBorders>
            <w:shd w:val="clear" w:color="auto" w:fill="auto"/>
            <w:noWrap/>
            <w:vAlign w:val="bottom"/>
            <w:hideMark/>
          </w:tcPr>
          <w:p w14:paraId="53DB605F" w14:textId="77777777" w:rsidR="003B1D84" w:rsidRPr="00D4425F" w:rsidRDefault="003B1D84" w:rsidP="00E65E5D">
            <w:pPr>
              <w:jc w:val="right"/>
              <w:rPr>
                <w:sz w:val="19"/>
                <w:szCs w:val="19"/>
                <w:lang w:val="es-ES_tradnl" w:eastAsia="en-CA"/>
              </w:rPr>
            </w:pPr>
            <w:r w:rsidRPr="00D4425F">
              <w:rPr>
                <w:sz w:val="19"/>
                <w:szCs w:val="19"/>
                <w:lang w:val="es-ES_tradnl" w:eastAsia="en-CA"/>
              </w:rPr>
              <w:t>24</w:t>
            </w:r>
          </w:p>
        </w:tc>
        <w:tc>
          <w:tcPr>
            <w:tcW w:w="1308" w:type="dxa"/>
            <w:tcBorders>
              <w:top w:val="nil"/>
              <w:left w:val="nil"/>
              <w:bottom w:val="single" w:sz="4" w:space="0" w:color="auto"/>
              <w:right w:val="single" w:sz="4" w:space="0" w:color="auto"/>
            </w:tcBorders>
            <w:shd w:val="clear" w:color="auto" w:fill="auto"/>
            <w:noWrap/>
            <w:vAlign w:val="bottom"/>
            <w:hideMark/>
          </w:tcPr>
          <w:p w14:paraId="220D0CD5"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69B20591" w14:textId="01897F2D" w:rsidR="003B1D84" w:rsidRPr="00D4425F" w:rsidRDefault="003B1D84" w:rsidP="00E65E5D">
            <w:pPr>
              <w:jc w:val="right"/>
              <w:rPr>
                <w:sz w:val="19"/>
                <w:szCs w:val="19"/>
                <w:lang w:val="es-ES_tradnl" w:eastAsia="en-CA"/>
              </w:rPr>
            </w:pPr>
            <w:r w:rsidRPr="00D4425F">
              <w:rPr>
                <w:sz w:val="19"/>
                <w:szCs w:val="19"/>
                <w:lang w:val="es-ES_tradnl" w:eastAsia="en-CA"/>
              </w:rPr>
              <w:t>72</w:t>
            </w:r>
            <w:r w:rsidR="008417C1" w:rsidRPr="00D4425F">
              <w:rPr>
                <w:sz w:val="19"/>
                <w:szCs w:val="19"/>
                <w:lang w:val="es-ES_tradnl" w:eastAsia="en-CA"/>
              </w:rPr>
              <w:t> </w:t>
            </w:r>
            <w:r w:rsidRPr="00D4425F">
              <w:rPr>
                <w:sz w:val="19"/>
                <w:szCs w:val="19"/>
                <w:lang w:val="es-ES_tradnl" w:eastAsia="en-CA"/>
              </w:rPr>
              <w:t>734</w:t>
            </w:r>
            <w:r w:rsidR="008417C1" w:rsidRPr="00D4425F">
              <w:rPr>
                <w:sz w:val="19"/>
                <w:szCs w:val="19"/>
                <w:lang w:val="es-ES_tradnl" w:eastAsia="en-CA"/>
              </w:rPr>
              <w:t> </w:t>
            </w:r>
            <w:r w:rsidRPr="00D4425F">
              <w:rPr>
                <w:sz w:val="19"/>
                <w:szCs w:val="19"/>
                <w:lang w:val="es-ES_tradnl" w:eastAsia="en-CA"/>
              </w:rPr>
              <w:t>119</w:t>
            </w:r>
          </w:p>
        </w:tc>
        <w:tc>
          <w:tcPr>
            <w:tcW w:w="1309" w:type="dxa"/>
            <w:tcBorders>
              <w:top w:val="nil"/>
              <w:left w:val="nil"/>
              <w:bottom w:val="single" w:sz="4" w:space="0" w:color="auto"/>
              <w:right w:val="single" w:sz="4" w:space="0" w:color="auto"/>
            </w:tcBorders>
            <w:shd w:val="clear" w:color="auto" w:fill="auto"/>
            <w:noWrap/>
            <w:vAlign w:val="bottom"/>
            <w:hideMark/>
          </w:tcPr>
          <w:p w14:paraId="6D8C82BC" w14:textId="38023897" w:rsidR="003B1D84" w:rsidRPr="00D4425F" w:rsidRDefault="003B1D84" w:rsidP="00E65E5D">
            <w:pPr>
              <w:jc w:val="right"/>
              <w:rPr>
                <w:sz w:val="19"/>
                <w:szCs w:val="19"/>
                <w:lang w:val="es-ES_tradnl" w:eastAsia="en-CA"/>
              </w:rPr>
            </w:pPr>
            <w:r w:rsidRPr="00D4425F">
              <w:rPr>
                <w:sz w:val="19"/>
                <w:szCs w:val="19"/>
                <w:lang w:val="es-ES_tradnl" w:eastAsia="en-CA"/>
              </w:rPr>
              <w:t>72</w:t>
            </w:r>
            <w:r w:rsidR="008417C1" w:rsidRPr="00D4425F">
              <w:rPr>
                <w:sz w:val="19"/>
                <w:szCs w:val="19"/>
                <w:lang w:val="es-ES_tradnl" w:eastAsia="en-CA"/>
              </w:rPr>
              <w:t> </w:t>
            </w:r>
            <w:r w:rsidRPr="00D4425F">
              <w:rPr>
                <w:sz w:val="19"/>
                <w:szCs w:val="19"/>
                <w:lang w:val="es-ES_tradnl" w:eastAsia="en-CA"/>
              </w:rPr>
              <w:t>734</w:t>
            </w:r>
            <w:r w:rsidR="008417C1" w:rsidRPr="00D4425F">
              <w:rPr>
                <w:sz w:val="19"/>
                <w:szCs w:val="19"/>
                <w:lang w:val="es-ES_tradnl" w:eastAsia="en-CA"/>
              </w:rPr>
              <w:t> </w:t>
            </w:r>
            <w:r w:rsidRPr="00D4425F">
              <w:rPr>
                <w:sz w:val="19"/>
                <w:szCs w:val="19"/>
                <w:lang w:val="es-ES_tradnl" w:eastAsia="en-CA"/>
              </w:rPr>
              <w:t>119</w:t>
            </w:r>
          </w:p>
        </w:tc>
        <w:tc>
          <w:tcPr>
            <w:tcW w:w="1134" w:type="dxa"/>
            <w:tcBorders>
              <w:top w:val="nil"/>
              <w:left w:val="nil"/>
              <w:bottom w:val="single" w:sz="4" w:space="0" w:color="auto"/>
              <w:right w:val="single" w:sz="4" w:space="0" w:color="auto"/>
            </w:tcBorders>
            <w:shd w:val="clear" w:color="auto" w:fill="auto"/>
            <w:noWrap/>
            <w:vAlign w:val="bottom"/>
            <w:hideMark/>
          </w:tcPr>
          <w:p w14:paraId="42805830"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0C406DF"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18EDB841"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7853655E"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2004 </w:t>
            </w:r>
          </w:p>
        </w:tc>
        <w:tc>
          <w:tcPr>
            <w:tcW w:w="1220" w:type="dxa"/>
            <w:tcBorders>
              <w:top w:val="nil"/>
              <w:left w:val="nil"/>
              <w:bottom w:val="single" w:sz="4" w:space="0" w:color="auto"/>
              <w:right w:val="single" w:sz="4" w:space="0" w:color="auto"/>
            </w:tcBorders>
            <w:shd w:val="clear" w:color="auto" w:fill="auto"/>
            <w:noWrap/>
            <w:vAlign w:val="bottom"/>
            <w:hideMark/>
          </w:tcPr>
          <w:p w14:paraId="3264CDB9" w14:textId="77777777" w:rsidR="003B1D84" w:rsidRPr="00D4425F" w:rsidRDefault="003B1D84" w:rsidP="00E65E5D">
            <w:pPr>
              <w:jc w:val="right"/>
              <w:rPr>
                <w:sz w:val="19"/>
                <w:szCs w:val="19"/>
                <w:lang w:val="es-ES_tradnl" w:eastAsia="en-CA"/>
              </w:rPr>
            </w:pPr>
            <w:r w:rsidRPr="00D4425F">
              <w:rPr>
                <w:sz w:val="19"/>
                <w:szCs w:val="19"/>
                <w:lang w:val="es-ES_tradnl" w:eastAsia="en-CA"/>
              </w:rPr>
              <w:t>29</w:t>
            </w:r>
          </w:p>
        </w:tc>
        <w:tc>
          <w:tcPr>
            <w:tcW w:w="1103" w:type="dxa"/>
            <w:tcBorders>
              <w:top w:val="nil"/>
              <w:left w:val="nil"/>
              <w:bottom w:val="single" w:sz="4" w:space="0" w:color="auto"/>
              <w:right w:val="single" w:sz="4" w:space="0" w:color="auto"/>
            </w:tcBorders>
            <w:shd w:val="clear" w:color="auto" w:fill="auto"/>
            <w:noWrap/>
            <w:vAlign w:val="bottom"/>
            <w:hideMark/>
          </w:tcPr>
          <w:p w14:paraId="6034EE5F" w14:textId="77777777" w:rsidR="003B1D84" w:rsidRPr="00D4425F" w:rsidRDefault="003B1D84" w:rsidP="00E65E5D">
            <w:pPr>
              <w:jc w:val="right"/>
              <w:rPr>
                <w:sz w:val="19"/>
                <w:szCs w:val="19"/>
                <w:lang w:val="es-ES_tradnl" w:eastAsia="en-CA"/>
              </w:rPr>
            </w:pPr>
            <w:r w:rsidRPr="00D4425F">
              <w:rPr>
                <w:sz w:val="19"/>
                <w:szCs w:val="19"/>
                <w:lang w:val="es-ES_tradnl" w:eastAsia="en-CA"/>
              </w:rPr>
              <w:t>29</w:t>
            </w:r>
          </w:p>
        </w:tc>
        <w:tc>
          <w:tcPr>
            <w:tcW w:w="1308" w:type="dxa"/>
            <w:tcBorders>
              <w:top w:val="nil"/>
              <w:left w:val="nil"/>
              <w:bottom w:val="single" w:sz="4" w:space="0" w:color="auto"/>
              <w:right w:val="single" w:sz="4" w:space="0" w:color="auto"/>
            </w:tcBorders>
            <w:shd w:val="clear" w:color="auto" w:fill="auto"/>
            <w:noWrap/>
            <w:vAlign w:val="bottom"/>
            <w:hideMark/>
          </w:tcPr>
          <w:p w14:paraId="69A9AD3E"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2D681198" w14:textId="7D85CF15" w:rsidR="003B1D84" w:rsidRPr="00D4425F" w:rsidRDefault="003B1D84" w:rsidP="00E65E5D">
            <w:pPr>
              <w:jc w:val="right"/>
              <w:rPr>
                <w:sz w:val="19"/>
                <w:szCs w:val="19"/>
                <w:lang w:val="es-ES_tradnl" w:eastAsia="en-CA"/>
              </w:rPr>
            </w:pPr>
            <w:r w:rsidRPr="00D4425F">
              <w:rPr>
                <w:sz w:val="19"/>
                <w:szCs w:val="19"/>
                <w:lang w:val="es-ES_tradnl" w:eastAsia="en-CA"/>
              </w:rPr>
              <w:t>77</w:t>
            </w:r>
            <w:r w:rsidR="008417C1" w:rsidRPr="00D4425F">
              <w:rPr>
                <w:sz w:val="19"/>
                <w:szCs w:val="19"/>
                <w:lang w:val="es-ES_tradnl" w:eastAsia="en-CA"/>
              </w:rPr>
              <w:t> </w:t>
            </w:r>
            <w:r w:rsidRPr="00D4425F">
              <w:rPr>
                <w:sz w:val="19"/>
                <w:szCs w:val="19"/>
                <w:lang w:val="es-ES_tradnl" w:eastAsia="en-CA"/>
              </w:rPr>
              <w:t>111</w:t>
            </w:r>
            <w:r w:rsidR="008417C1" w:rsidRPr="00D4425F">
              <w:rPr>
                <w:sz w:val="19"/>
                <w:szCs w:val="19"/>
                <w:lang w:val="es-ES_tradnl" w:eastAsia="en-CA"/>
              </w:rPr>
              <w:t> </w:t>
            </w:r>
            <w:r w:rsidRPr="00D4425F">
              <w:rPr>
                <w:sz w:val="19"/>
                <w:szCs w:val="19"/>
                <w:lang w:val="es-ES_tradnl" w:eastAsia="en-CA"/>
              </w:rPr>
              <w:t>770</w:t>
            </w:r>
          </w:p>
        </w:tc>
        <w:tc>
          <w:tcPr>
            <w:tcW w:w="1309" w:type="dxa"/>
            <w:tcBorders>
              <w:top w:val="nil"/>
              <w:left w:val="nil"/>
              <w:bottom w:val="single" w:sz="4" w:space="0" w:color="auto"/>
              <w:right w:val="single" w:sz="4" w:space="0" w:color="auto"/>
            </w:tcBorders>
            <w:shd w:val="clear" w:color="auto" w:fill="auto"/>
            <w:noWrap/>
            <w:vAlign w:val="bottom"/>
            <w:hideMark/>
          </w:tcPr>
          <w:p w14:paraId="0C77C78B" w14:textId="051E9DE5" w:rsidR="003B1D84" w:rsidRPr="00D4425F" w:rsidRDefault="003B1D84" w:rsidP="00E65E5D">
            <w:pPr>
              <w:jc w:val="right"/>
              <w:rPr>
                <w:sz w:val="19"/>
                <w:szCs w:val="19"/>
                <w:lang w:val="es-ES_tradnl" w:eastAsia="en-CA"/>
              </w:rPr>
            </w:pPr>
            <w:r w:rsidRPr="00D4425F">
              <w:rPr>
                <w:sz w:val="19"/>
                <w:szCs w:val="19"/>
                <w:lang w:val="es-ES_tradnl" w:eastAsia="en-CA"/>
              </w:rPr>
              <w:t>77</w:t>
            </w:r>
            <w:r w:rsidR="008417C1" w:rsidRPr="00D4425F">
              <w:rPr>
                <w:sz w:val="19"/>
                <w:szCs w:val="19"/>
                <w:lang w:val="es-ES_tradnl" w:eastAsia="en-CA"/>
              </w:rPr>
              <w:t> </w:t>
            </w:r>
            <w:r w:rsidRPr="00D4425F">
              <w:rPr>
                <w:sz w:val="19"/>
                <w:szCs w:val="19"/>
                <w:lang w:val="es-ES_tradnl" w:eastAsia="en-CA"/>
              </w:rPr>
              <w:t>111</w:t>
            </w:r>
            <w:r w:rsidR="008417C1" w:rsidRPr="00D4425F">
              <w:rPr>
                <w:sz w:val="19"/>
                <w:szCs w:val="19"/>
                <w:lang w:val="es-ES_tradnl" w:eastAsia="en-CA"/>
              </w:rPr>
              <w:t> </w:t>
            </w:r>
            <w:r w:rsidRPr="00D4425F">
              <w:rPr>
                <w:sz w:val="19"/>
                <w:szCs w:val="19"/>
                <w:lang w:val="es-ES_tradnl" w:eastAsia="en-CA"/>
              </w:rPr>
              <w:t>770</w:t>
            </w:r>
          </w:p>
        </w:tc>
        <w:tc>
          <w:tcPr>
            <w:tcW w:w="1134" w:type="dxa"/>
            <w:tcBorders>
              <w:top w:val="nil"/>
              <w:left w:val="nil"/>
              <w:bottom w:val="single" w:sz="4" w:space="0" w:color="auto"/>
              <w:right w:val="single" w:sz="4" w:space="0" w:color="auto"/>
            </w:tcBorders>
            <w:shd w:val="clear" w:color="auto" w:fill="auto"/>
            <w:noWrap/>
            <w:vAlign w:val="bottom"/>
            <w:hideMark/>
          </w:tcPr>
          <w:p w14:paraId="6A2ED25F"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1496D2A"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600551E6"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72C260D7"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2005 </w:t>
            </w:r>
          </w:p>
        </w:tc>
        <w:tc>
          <w:tcPr>
            <w:tcW w:w="1220" w:type="dxa"/>
            <w:tcBorders>
              <w:top w:val="nil"/>
              <w:left w:val="nil"/>
              <w:bottom w:val="single" w:sz="4" w:space="0" w:color="auto"/>
              <w:right w:val="single" w:sz="4" w:space="0" w:color="auto"/>
            </w:tcBorders>
            <w:shd w:val="clear" w:color="auto" w:fill="auto"/>
            <w:noWrap/>
            <w:vAlign w:val="bottom"/>
            <w:hideMark/>
          </w:tcPr>
          <w:p w14:paraId="260A0008" w14:textId="77777777" w:rsidR="003B1D84" w:rsidRPr="00D4425F" w:rsidRDefault="003B1D84" w:rsidP="00E65E5D">
            <w:pPr>
              <w:jc w:val="right"/>
              <w:rPr>
                <w:sz w:val="19"/>
                <w:szCs w:val="19"/>
                <w:lang w:val="es-ES_tradnl" w:eastAsia="en-CA"/>
              </w:rPr>
            </w:pPr>
            <w:r w:rsidRPr="00D4425F">
              <w:rPr>
                <w:sz w:val="19"/>
                <w:szCs w:val="19"/>
                <w:lang w:val="es-ES_tradnl"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14:paraId="68B00A58" w14:textId="77777777" w:rsidR="003B1D84" w:rsidRPr="00D4425F" w:rsidRDefault="003B1D84" w:rsidP="00E65E5D">
            <w:pPr>
              <w:jc w:val="right"/>
              <w:rPr>
                <w:sz w:val="19"/>
                <w:szCs w:val="19"/>
                <w:lang w:val="es-ES_tradnl" w:eastAsia="en-CA"/>
              </w:rPr>
            </w:pPr>
            <w:r w:rsidRPr="00D4425F">
              <w:rPr>
                <w:sz w:val="19"/>
                <w:szCs w:val="19"/>
                <w:lang w:val="es-ES_tradnl" w:eastAsia="en-CA"/>
              </w:rPr>
              <w:t>28</w:t>
            </w:r>
          </w:p>
        </w:tc>
        <w:tc>
          <w:tcPr>
            <w:tcW w:w="1308" w:type="dxa"/>
            <w:tcBorders>
              <w:top w:val="nil"/>
              <w:left w:val="nil"/>
              <w:bottom w:val="single" w:sz="4" w:space="0" w:color="auto"/>
              <w:right w:val="single" w:sz="4" w:space="0" w:color="auto"/>
            </w:tcBorders>
            <w:shd w:val="clear" w:color="auto" w:fill="auto"/>
            <w:noWrap/>
            <w:vAlign w:val="bottom"/>
            <w:hideMark/>
          </w:tcPr>
          <w:p w14:paraId="4489D132"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62B5556" w14:textId="0E6F0AB5" w:rsidR="003B1D84" w:rsidRPr="00D4425F" w:rsidRDefault="003B1D84" w:rsidP="00E65E5D">
            <w:pPr>
              <w:jc w:val="right"/>
              <w:rPr>
                <w:sz w:val="19"/>
                <w:szCs w:val="19"/>
                <w:lang w:val="es-ES_tradnl" w:eastAsia="en-CA"/>
              </w:rPr>
            </w:pPr>
            <w:r w:rsidRPr="00D4425F">
              <w:rPr>
                <w:sz w:val="19"/>
                <w:szCs w:val="19"/>
                <w:lang w:val="es-ES_tradnl" w:eastAsia="en-CA"/>
              </w:rPr>
              <w:t>68</w:t>
            </w:r>
            <w:r w:rsidR="008417C1" w:rsidRPr="00D4425F">
              <w:rPr>
                <w:sz w:val="19"/>
                <w:szCs w:val="19"/>
                <w:lang w:val="es-ES_tradnl" w:eastAsia="en-CA"/>
              </w:rPr>
              <w:t> </w:t>
            </w:r>
            <w:r w:rsidRPr="00D4425F">
              <w:rPr>
                <w:sz w:val="19"/>
                <w:szCs w:val="19"/>
                <w:lang w:val="es-ES_tradnl" w:eastAsia="en-CA"/>
              </w:rPr>
              <w:t>592</w:t>
            </w:r>
            <w:r w:rsidR="008417C1" w:rsidRPr="00D4425F">
              <w:rPr>
                <w:sz w:val="19"/>
                <w:szCs w:val="19"/>
                <w:lang w:val="es-ES_tradnl" w:eastAsia="en-CA"/>
              </w:rPr>
              <w:t> </w:t>
            </w:r>
            <w:r w:rsidRPr="00D4425F">
              <w:rPr>
                <w:sz w:val="19"/>
                <w:szCs w:val="19"/>
                <w:lang w:val="es-ES_tradnl" w:eastAsia="en-CA"/>
              </w:rPr>
              <w:t>865</w:t>
            </w:r>
          </w:p>
        </w:tc>
        <w:tc>
          <w:tcPr>
            <w:tcW w:w="1309" w:type="dxa"/>
            <w:tcBorders>
              <w:top w:val="nil"/>
              <w:left w:val="nil"/>
              <w:bottom w:val="single" w:sz="4" w:space="0" w:color="auto"/>
              <w:right w:val="single" w:sz="4" w:space="0" w:color="auto"/>
            </w:tcBorders>
            <w:shd w:val="clear" w:color="auto" w:fill="auto"/>
            <w:noWrap/>
            <w:vAlign w:val="bottom"/>
            <w:hideMark/>
          </w:tcPr>
          <w:p w14:paraId="7775ACD7" w14:textId="13A0CE58" w:rsidR="003B1D84" w:rsidRPr="00D4425F" w:rsidRDefault="003B1D84" w:rsidP="00E65E5D">
            <w:pPr>
              <w:jc w:val="right"/>
              <w:rPr>
                <w:sz w:val="19"/>
                <w:szCs w:val="19"/>
                <w:lang w:val="es-ES_tradnl" w:eastAsia="en-CA"/>
              </w:rPr>
            </w:pPr>
            <w:r w:rsidRPr="00D4425F">
              <w:rPr>
                <w:sz w:val="19"/>
                <w:szCs w:val="19"/>
                <w:lang w:val="es-ES_tradnl" w:eastAsia="en-CA"/>
              </w:rPr>
              <w:t>68</w:t>
            </w:r>
            <w:r w:rsidR="008417C1" w:rsidRPr="00D4425F">
              <w:rPr>
                <w:sz w:val="19"/>
                <w:szCs w:val="19"/>
                <w:lang w:val="es-ES_tradnl" w:eastAsia="en-CA"/>
              </w:rPr>
              <w:t> </w:t>
            </w:r>
            <w:r w:rsidRPr="00D4425F">
              <w:rPr>
                <w:sz w:val="19"/>
                <w:szCs w:val="19"/>
                <w:lang w:val="es-ES_tradnl" w:eastAsia="en-CA"/>
              </w:rPr>
              <w:t>592</w:t>
            </w:r>
            <w:r w:rsidR="008417C1" w:rsidRPr="00D4425F">
              <w:rPr>
                <w:sz w:val="19"/>
                <w:szCs w:val="19"/>
                <w:lang w:val="es-ES_tradnl" w:eastAsia="en-CA"/>
              </w:rPr>
              <w:t> </w:t>
            </w:r>
            <w:r w:rsidRPr="00D4425F">
              <w:rPr>
                <w:sz w:val="19"/>
                <w:szCs w:val="19"/>
                <w:lang w:val="es-ES_tradnl" w:eastAsia="en-CA"/>
              </w:rPr>
              <w:t>865</w:t>
            </w:r>
          </w:p>
        </w:tc>
        <w:tc>
          <w:tcPr>
            <w:tcW w:w="1134" w:type="dxa"/>
            <w:tcBorders>
              <w:top w:val="nil"/>
              <w:left w:val="nil"/>
              <w:bottom w:val="single" w:sz="4" w:space="0" w:color="auto"/>
              <w:right w:val="single" w:sz="4" w:space="0" w:color="auto"/>
            </w:tcBorders>
            <w:shd w:val="clear" w:color="auto" w:fill="auto"/>
            <w:noWrap/>
            <w:vAlign w:val="bottom"/>
            <w:hideMark/>
          </w:tcPr>
          <w:p w14:paraId="7874A3D2"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DBDA8E6"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2A2B3EF"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723D64C"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2006 </w:t>
            </w:r>
          </w:p>
        </w:tc>
        <w:tc>
          <w:tcPr>
            <w:tcW w:w="1220" w:type="dxa"/>
            <w:tcBorders>
              <w:top w:val="nil"/>
              <w:left w:val="nil"/>
              <w:bottom w:val="single" w:sz="4" w:space="0" w:color="auto"/>
              <w:right w:val="single" w:sz="4" w:space="0" w:color="auto"/>
            </w:tcBorders>
            <w:shd w:val="clear" w:color="auto" w:fill="auto"/>
            <w:noWrap/>
            <w:vAlign w:val="bottom"/>
            <w:hideMark/>
          </w:tcPr>
          <w:p w14:paraId="44E0F11C" w14:textId="77777777" w:rsidR="003B1D84" w:rsidRPr="00D4425F" w:rsidRDefault="003B1D84" w:rsidP="00E65E5D">
            <w:pPr>
              <w:jc w:val="right"/>
              <w:rPr>
                <w:sz w:val="19"/>
                <w:szCs w:val="19"/>
                <w:lang w:val="es-ES_tradnl" w:eastAsia="en-CA"/>
              </w:rPr>
            </w:pPr>
            <w:r w:rsidRPr="00D4425F">
              <w:rPr>
                <w:sz w:val="19"/>
                <w:szCs w:val="19"/>
                <w:lang w:val="es-ES_tradnl"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14:paraId="048E8E4D" w14:textId="77777777" w:rsidR="003B1D84" w:rsidRPr="00D4425F" w:rsidRDefault="003B1D84" w:rsidP="00E65E5D">
            <w:pPr>
              <w:jc w:val="right"/>
              <w:rPr>
                <w:sz w:val="19"/>
                <w:szCs w:val="19"/>
                <w:lang w:val="es-ES_tradnl" w:eastAsia="en-CA"/>
              </w:rPr>
            </w:pPr>
            <w:r w:rsidRPr="00D4425F">
              <w:rPr>
                <w:sz w:val="19"/>
                <w:szCs w:val="19"/>
                <w:lang w:val="es-ES_tradnl" w:eastAsia="en-CA"/>
              </w:rPr>
              <w:t>22</w:t>
            </w:r>
          </w:p>
        </w:tc>
        <w:tc>
          <w:tcPr>
            <w:tcW w:w="1308" w:type="dxa"/>
            <w:tcBorders>
              <w:top w:val="nil"/>
              <w:left w:val="nil"/>
              <w:bottom w:val="single" w:sz="4" w:space="0" w:color="auto"/>
              <w:right w:val="single" w:sz="4" w:space="0" w:color="auto"/>
            </w:tcBorders>
            <w:shd w:val="clear" w:color="auto" w:fill="auto"/>
            <w:noWrap/>
            <w:vAlign w:val="bottom"/>
            <w:hideMark/>
          </w:tcPr>
          <w:p w14:paraId="6BF5CC41"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FA9C0DD" w14:textId="6481AA17"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473</w:t>
            </w:r>
            <w:r w:rsidR="008417C1" w:rsidRPr="00D4425F">
              <w:rPr>
                <w:sz w:val="19"/>
                <w:szCs w:val="19"/>
                <w:lang w:val="es-ES_tradnl" w:eastAsia="en-CA"/>
              </w:rPr>
              <w:t> </w:t>
            </w:r>
            <w:r w:rsidRPr="00D4425F">
              <w:rPr>
                <w:sz w:val="19"/>
                <w:szCs w:val="19"/>
                <w:lang w:val="es-ES_tradnl" w:eastAsia="en-CA"/>
              </w:rPr>
              <w:t>260</w:t>
            </w:r>
          </w:p>
        </w:tc>
        <w:tc>
          <w:tcPr>
            <w:tcW w:w="1309" w:type="dxa"/>
            <w:tcBorders>
              <w:top w:val="nil"/>
              <w:left w:val="nil"/>
              <w:bottom w:val="single" w:sz="4" w:space="0" w:color="auto"/>
              <w:right w:val="single" w:sz="4" w:space="0" w:color="auto"/>
            </w:tcBorders>
            <w:shd w:val="clear" w:color="auto" w:fill="auto"/>
            <w:noWrap/>
            <w:vAlign w:val="bottom"/>
            <w:hideMark/>
          </w:tcPr>
          <w:p w14:paraId="3E58C3D0" w14:textId="2A4C51C4" w:rsidR="003B1D84" w:rsidRPr="00D4425F" w:rsidRDefault="003B1D84" w:rsidP="00E65E5D">
            <w:pPr>
              <w:jc w:val="right"/>
              <w:rPr>
                <w:sz w:val="19"/>
                <w:szCs w:val="19"/>
                <w:lang w:val="es-ES_tradnl" w:eastAsia="en-CA"/>
              </w:rPr>
            </w:pPr>
            <w:r w:rsidRPr="00D4425F">
              <w:rPr>
                <w:sz w:val="19"/>
                <w:szCs w:val="19"/>
                <w:lang w:val="es-ES_tradnl" w:eastAsia="en-CA"/>
              </w:rPr>
              <w:t>64</w:t>
            </w:r>
            <w:r w:rsidR="008417C1" w:rsidRPr="00D4425F">
              <w:rPr>
                <w:sz w:val="19"/>
                <w:szCs w:val="19"/>
                <w:lang w:val="es-ES_tradnl" w:eastAsia="en-CA"/>
              </w:rPr>
              <w:t> </w:t>
            </w:r>
            <w:r w:rsidRPr="00D4425F">
              <w:rPr>
                <w:sz w:val="19"/>
                <w:szCs w:val="19"/>
                <w:lang w:val="es-ES_tradnl" w:eastAsia="en-CA"/>
              </w:rPr>
              <w:t>473</w:t>
            </w:r>
            <w:r w:rsidR="008417C1" w:rsidRPr="00D4425F">
              <w:rPr>
                <w:sz w:val="19"/>
                <w:szCs w:val="19"/>
                <w:lang w:val="es-ES_tradnl" w:eastAsia="en-CA"/>
              </w:rPr>
              <w:t> </w:t>
            </w:r>
            <w:r w:rsidRPr="00D4425F">
              <w:rPr>
                <w:sz w:val="19"/>
                <w:szCs w:val="19"/>
                <w:lang w:val="es-ES_tradnl" w:eastAsia="en-CA"/>
              </w:rPr>
              <w:t>260</w:t>
            </w:r>
          </w:p>
        </w:tc>
        <w:tc>
          <w:tcPr>
            <w:tcW w:w="1134" w:type="dxa"/>
            <w:tcBorders>
              <w:top w:val="nil"/>
              <w:left w:val="nil"/>
              <w:bottom w:val="single" w:sz="4" w:space="0" w:color="auto"/>
              <w:right w:val="single" w:sz="4" w:space="0" w:color="auto"/>
            </w:tcBorders>
            <w:shd w:val="clear" w:color="auto" w:fill="auto"/>
            <w:noWrap/>
            <w:vAlign w:val="bottom"/>
            <w:hideMark/>
          </w:tcPr>
          <w:p w14:paraId="6E5CE11F"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7C3544F0"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771B073C"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56DD9E55"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2007 </w:t>
            </w:r>
          </w:p>
        </w:tc>
        <w:tc>
          <w:tcPr>
            <w:tcW w:w="1220" w:type="dxa"/>
            <w:tcBorders>
              <w:top w:val="nil"/>
              <w:left w:val="nil"/>
              <w:bottom w:val="single" w:sz="4" w:space="0" w:color="auto"/>
              <w:right w:val="single" w:sz="4" w:space="0" w:color="auto"/>
            </w:tcBorders>
            <w:shd w:val="clear" w:color="auto" w:fill="auto"/>
            <w:noWrap/>
            <w:vAlign w:val="bottom"/>
            <w:hideMark/>
          </w:tcPr>
          <w:p w14:paraId="0F0FF9CD" w14:textId="77777777" w:rsidR="003B1D84" w:rsidRPr="00D4425F" w:rsidRDefault="003B1D84" w:rsidP="00E65E5D">
            <w:pPr>
              <w:jc w:val="right"/>
              <w:rPr>
                <w:sz w:val="19"/>
                <w:szCs w:val="19"/>
                <w:lang w:val="es-ES_tradnl" w:eastAsia="en-CA"/>
              </w:rPr>
            </w:pPr>
            <w:r w:rsidRPr="00D4425F">
              <w:rPr>
                <w:sz w:val="19"/>
                <w:szCs w:val="19"/>
                <w:lang w:val="es-ES_tradnl" w:eastAsia="en-CA"/>
              </w:rPr>
              <w:t>25</w:t>
            </w:r>
          </w:p>
        </w:tc>
        <w:tc>
          <w:tcPr>
            <w:tcW w:w="1103" w:type="dxa"/>
            <w:tcBorders>
              <w:top w:val="nil"/>
              <w:left w:val="nil"/>
              <w:bottom w:val="single" w:sz="4" w:space="0" w:color="auto"/>
              <w:right w:val="single" w:sz="4" w:space="0" w:color="auto"/>
            </w:tcBorders>
            <w:shd w:val="clear" w:color="auto" w:fill="auto"/>
            <w:noWrap/>
            <w:vAlign w:val="bottom"/>
            <w:hideMark/>
          </w:tcPr>
          <w:p w14:paraId="72EED58E" w14:textId="77777777" w:rsidR="003B1D84" w:rsidRPr="00D4425F" w:rsidRDefault="003B1D84" w:rsidP="00E65E5D">
            <w:pPr>
              <w:jc w:val="right"/>
              <w:rPr>
                <w:sz w:val="19"/>
                <w:szCs w:val="19"/>
                <w:lang w:val="es-ES_tradnl" w:eastAsia="en-CA"/>
              </w:rPr>
            </w:pPr>
            <w:r w:rsidRPr="00D4425F">
              <w:rPr>
                <w:sz w:val="19"/>
                <w:szCs w:val="19"/>
                <w:lang w:val="es-ES_tradnl" w:eastAsia="en-CA"/>
              </w:rPr>
              <w:t>25</w:t>
            </w:r>
          </w:p>
        </w:tc>
        <w:tc>
          <w:tcPr>
            <w:tcW w:w="1308" w:type="dxa"/>
            <w:tcBorders>
              <w:top w:val="nil"/>
              <w:left w:val="nil"/>
              <w:bottom w:val="single" w:sz="4" w:space="0" w:color="auto"/>
              <w:right w:val="single" w:sz="4" w:space="0" w:color="auto"/>
            </w:tcBorders>
            <w:shd w:val="clear" w:color="auto" w:fill="auto"/>
            <w:noWrap/>
            <w:vAlign w:val="bottom"/>
            <w:hideMark/>
          </w:tcPr>
          <w:p w14:paraId="4F83AF9B"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09F4B371" w14:textId="3F8711D1" w:rsidR="003B1D84" w:rsidRPr="00D4425F" w:rsidRDefault="003B1D84" w:rsidP="00E65E5D">
            <w:pPr>
              <w:jc w:val="right"/>
              <w:rPr>
                <w:sz w:val="19"/>
                <w:szCs w:val="19"/>
                <w:lang w:val="es-ES_tradnl" w:eastAsia="en-CA"/>
              </w:rPr>
            </w:pPr>
            <w:r w:rsidRPr="00D4425F">
              <w:rPr>
                <w:sz w:val="19"/>
                <w:szCs w:val="19"/>
                <w:lang w:val="es-ES_tradnl" w:eastAsia="en-CA"/>
              </w:rPr>
              <w:t>66</w:t>
            </w:r>
            <w:r w:rsidR="008417C1" w:rsidRPr="00D4425F">
              <w:rPr>
                <w:sz w:val="19"/>
                <w:szCs w:val="19"/>
                <w:lang w:val="es-ES_tradnl" w:eastAsia="en-CA"/>
              </w:rPr>
              <w:t> </w:t>
            </w:r>
            <w:r w:rsidRPr="00D4425F">
              <w:rPr>
                <w:sz w:val="19"/>
                <w:szCs w:val="19"/>
                <w:lang w:val="es-ES_tradnl" w:eastAsia="en-CA"/>
              </w:rPr>
              <w:t>005</w:t>
            </w:r>
            <w:r w:rsidR="008417C1" w:rsidRPr="00D4425F">
              <w:rPr>
                <w:sz w:val="19"/>
                <w:szCs w:val="19"/>
                <w:lang w:val="es-ES_tradnl" w:eastAsia="en-CA"/>
              </w:rPr>
              <w:t> </w:t>
            </w:r>
            <w:r w:rsidRPr="00D4425F">
              <w:rPr>
                <w:sz w:val="19"/>
                <w:szCs w:val="19"/>
                <w:lang w:val="es-ES_tradnl" w:eastAsia="en-CA"/>
              </w:rPr>
              <w:t>270</w:t>
            </w:r>
          </w:p>
        </w:tc>
        <w:tc>
          <w:tcPr>
            <w:tcW w:w="1309" w:type="dxa"/>
            <w:tcBorders>
              <w:top w:val="nil"/>
              <w:left w:val="nil"/>
              <w:bottom w:val="single" w:sz="4" w:space="0" w:color="auto"/>
              <w:right w:val="single" w:sz="4" w:space="0" w:color="auto"/>
            </w:tcBorders>
            <w:shd w:val="clear" w:color="auto" w:fill="auto"/>
            <w:noWrap/>
            <w:vAlign w:val="bottom"/>
            <w:hideMark/>
          </w:tcPr>
          <w:p w14:paraId="0B949945" w14:textId="0BD83150" w:rsidR="003B1D84" w:rsidRPr="00D4425F" w:rsidRDefault="003B1D84" w:rsidP="00E65E5D">
            <w:pPr>
              <w:jc w:val="right"/>
              <w:rPr>
                <w:sz w:val="19"/>
                <w:szCs w:val="19"/>
                <w:lang w:val="es-ES_tradnl" w:eastAsia="en-CA"/>
              </w:rPr>
            </w:pPr>
            <w:r w:rsidRPr="00D4425F">
              <w:rPr>
                <w:sz w:val="19"/>
                <w:szCs w:val="19"/>
                <w:lang w:val="es-ES_tradnl" w:eastAsia="en-CA"/>
              </w:rPr>
              <w:t>66</w:t>
            </w:r>
            <w:r w:rsidR="008417C1" w:rsidRPr="00D4425F">
              <w:rPr>
                <w:sz w:val="19"/>
                <w:szCs w:val="19"/>
                <w:lang w:val="es-ES_tradnl" w:eastAsia="en-CA"/>
              </w:rPr>
              <w:t> </w:t>
            </w:r>
            <w:r w:rsidRPr="00D4425F">
              <w:rPr>
                <w:sz w:val="19"/>
                <w:szCs w:val="19"/>
                <w:lang w:val="es-ES_tradnl" w:eastAsia="en-CA"/>
              </w:rPr>
              <w:t>005</w:t>
            </w:r>
            <w:r w:rsidR="008417C1" w:rsidRPr="00D4425F">
              <w:rPr>
                <w:sz w:val="19"/>
                <w:szCs w:val="19"/>
                <w:lang w:val="es-ES_tradnl" w:eastAsia="en-CA"/>
              </w:rPr>
              <w:t> </w:t>
            </w:r>
            <w:r w:rsidRPr="00D4425F">
              <w:rPr>
                <w:sz w:val="19"/>
                <w:szCs w:val="19"/>
                <w:lang w:val="es-ES_tradnl" w:eastAsia="en-CA"/>
              </w:rPr>
              <w:t>270</w:t>
            </w:r>
          </w:p>
        </w:tc>
        <w:tc>
          <w:tcPr>
            <w:tcW w:w="1134" w:type="dxa"/>
            <w:tcBorders>
              <w:top w:val="nil"/>
              <w:left w:val="nil"/>
              <w:bottom w:val="single" w:sz="4" w:space="0" w:color="auto"/>
              <w:right w:val="single" w:sz="4" w:space="0" w:color="auto"/>
            </w:tcBorders>
            <w:shd w:val="clear" w:color="auto" w:fill="auto"/>
            <w:noWrap/>
            <w:vAlign w:val="bottom"/>
            <w:hideMark/>
          </w:tcPr>
          <w:p w14:paraId="5EC8ADC7"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3BF9098"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5F8FB791"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62F177D7"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2008 </w:t>
            </w:r>
          </w:p>
        </w:tc>
        <w:tc>
          <w:tcPr>
            <w:tcW w:w="1220" w:type="dxa"/>
            <w:tcBorders>
              <w:top w:val="nil"/>
              <w:left w:val="nil"/>
              <w:bottom w:val="single" w:sz="4" w:space="0" w:color="auto"/>
              <w:right w:val="single" w:sz="4" w:space="0" w:color="auto"/>
            </w:tcBorders>
            <w:shd w:val="clear" w:color="auto" w:fill="auto"/>
            <w:noWrap/>
            <w:vAlign w:val="bottom"/>
            <w:hideMark/>
          </w:tcPr>
          <w:p w14:paraId="648F546F" w14:textId="77777777" w:rsidR="003B1D84" w:rsidRPr="00D4425F" w:rsidRDefault="003B1D84" w:rsidP="00E65E5D">
            <w:pPr>
              <w:jc w:val="right"/>
              <w:rPr>
                <w:sz w:val="19"/>
                <w:szCs w:val="19"/>
                <w:lang w:val="es-ES_tradnl" w:eastAsia="en-CA"/>
              </w:rPr>
            </w:pPr>
            <w:r w:rsidRPr="00D4425F">
              <w:rPr>
                <w:sz w:val="19"/>
                <w:szCs w:val="19"/>
                <w:lang w:val="es-ES_tradnl" w:eastAsia="en-CA"/>
              </w:rPr>
              <w:t>28</w:t>
            </w:r>
          </w:p>
        </w:tc>
        <w:tc>
          <w:tcPr>
            <w:tcW w:w="1103" w:type="dxa"/>
            <w:tcBorders>
              <w:top w:val="nil"/>
              <w:left w:val="nil"/>
              <w:bottom w:val="single" w:sz="4" w:space="0" w:color="auto"/>
              <w:right w:val="single" w:sz="4" w:space="0" w:color="auto"/>
            </w:tcBorders>
            <w:shd w:val="clear" w:color="auto" w:fill="auto"/>
            <w:noWrap/>
            <w:vAlign w:val="bottom"/>
            <w:hideMark/>
          </w:tcPr>
          <w:p w14:paraId="69A724A7" w14:textId="77777777" w:rsidR="003B1D84" w:rsidRPr="00D4425F" w:rsidRDefault="003B1D84" w:rsidP="00E65E5D">
            <w:pPr>
              <w:jc w:val="right"/>
              <w:rPr>
                <w:sz w:val="19"/>
                <w:szCs w:val="19"/>
                <w:lang w:val="es-ES_tradnl" w:eastAsia="en-CA"/>
              </w:rPr>
            </w:pPr>
            <w:r w:rsidRPr="00D4425F">
              <w:rPr>
                <w:sz w:val="19"/>
                <w:szCs w:val="19"/>
                <w:lang w:val="es-ES_tradnl" w:eastAsia="en-CA"/>
              </w:rPr>
              <w:t>28</w:t>
            </w:r>
          </w:p>
        </w:tc>
        <w:tc>
          <w:tcPr>
            <w:tcW w:w="1308" w:type="dxa"/>
            <w:tcBorders>
              <w:top w:val="nil"/>
              <w:left w:val="nil"/>
              <w:bottom w:val="single" w:sz="4" w:space="0" w:color="auto"/>
              <w:right w:val="single" w:sz="4" w:space="0" w:color="auto"/>
            </w:tcBorders>
            <w:shd w:val="clear" w:color="auto" w:fill="auto"/>
            <w:noWrap/>
            <w:vAlign w:val="bottom"/>
            <w:hideMark/>
          </w:tcPr>
          <w:p w14:paraId="4C35FDF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E5C209A" w14:textId="2FDDB3AF" w:rsidR="003B1D84" w:rsidRPr="00D4425F" w:rsidRDefault="003B1D84" w:rsidP="00E65E5D">
            <w:pPr>
              <w:jc w:val="right"/>
              <w:rPr>
                <w:sz w:val="19"/>
                <w:szCs w:val="19"/>
                <w:lang w:val="es-ES_tradnl" w:eastAsia="en-CA"/>
              </w:rPr>
            </w:pPr>
            <w:r w:rsidRPr="00D4425F">
              <w:rPr>
                <w:sz w:val="19"/>
                <w:szCs w:val="19"/>
                <w:lang w:val="es-ES_tradnl" w:eastAsia="en-CA"/>
              </w:rPr>
              <w:t>40</w:t>
            </w:r>
            <w:r w:rsidR="008417C1" w:rsidRPr="00D4425F">
              <w:rPr>
                <w:sz w:val="19"/>
                <w:szCs w:val="19"/>
                <w:lang w:val="es-ES_tradnl" w:eastAsia="en-CA"/>
              </w:rPr>
              <w:t> </w:t>
            </w:r>
            <w:r w:rsidRPr="00D4425F">
              <w:rPr>
                <w:sz w:val="19"/>
                <w:szCs w:val="19"/>
                <w:lang w:val="es-ES_tradnl" w:eastAsia="en-CA"/>
              </w:rPr>
              <w:t>214</w:t>
            </w:r>
            <w:r w:rsidR="008417C1" w:rsidRPr="00D4425F">
              <w:rPr>
                <w:sz w:val="19"/>
                <w:szCs w:val="19"/>
                <w:lang w:val="es-ES_tradnl" w:eastAsia="en-CA"/>
              </w:rPr>
              <w:t> </w:t>
            </w:r>
            <w:r w:rsidRPr="00D4425F">
              <w:rPr>
                <w:sz w:val="19"/>
                <w:szCs w:val="19"/>
                <w:lang w:val="es-ES_tradnl" w:eastAsia="en-CA"/>
              </w:rPr>
              <w:t>774</w:t>
            </w:r>
          </w:p>
        </w:tc>
        <w:tc>
          <w:tcPr>
            <w:tcW w:w="1309" w:type="dxa"/>
            <w:tcBorders>
              <w:top w:val="nil"/>
              <w:left w:val="nil"/>
              <w:bottom w:val="single" w:sz="4" w:space="0" w:color="auto"/>
              <w:right w:val="single" w:sz="4" w:space="0" w:color="auto"/>
            </w:tcBorders>
            <w:shd w:val="clear" w:color="auto" w:fill="auto"/>
            <w:noWrap/>
            <w:vAlign w:val="bottom"/>
            <w:hideMark/>
          </w:tcPr>
          <w:p w14:paraId="3F5B9F2B" w14:textId="1B1EC1D9" w:rsidR="003B1D84" w:rsidRPr="00D4425F" w:rsidRDefault="003B1D84" w:rsidP="00E65E5D">
            <w:pPr>
              <w:jc w:val="right"/>
              <w:rPr>
                <w:sz w:val="19"/>
                <w:szCs w:val="19"/>
                <w:lang w:val="es-ES_tradnl" w:eastAsia="en-CA"/>
              </w:rPr>
            </w:pPr>
            <w:r w:rsidRPr="00D4425F">
              <w:rPr>
                <w:sz w:val="19"/>
                <w:szCs w:val="19"/>
                <w:lang w:val="es-ES_tradnl" w:eastAsia="en-CA"/>
              </w:rPr>
              <w:t>40</w:t>
            </w:r>
            <w:r w:rsidR="008417C1" w:rsidRPr="00D4425F">
              <w:rPr>
                <w:sz w:val="19"/>
                <w:szCs w:val="19"/>
                <w:lang w:val="es-ES_tradnl" w:eastAsia="en-CA"/>
              </w:rPr>
              <w:t> </w:t>
            </w:r>
            <w:r w:rsidRPr="00D4425F">
              <w:rPr>
                <w:sz w:val="19"/>
                <w:szCs w:val="19"/>
                <w:lang w:val="es-ES_tradnl" w:eastAsia="en-CA"/>
              </w:rPr>
              <w:t>214</w:t>
            </w:r>
            <w:r w:rsidR="008417C1" w:rsidRPr="00D4425F">
              <w:rPr>
                <w:sz w:val="19"/>
                <w:szCs w:val="19"/>
                <w:lang w:val="es-ES_tradnl" w:eastAsia="en-CA"/>
              </w:rPr>
              <w:t> </w:t>
            </w:r>
            <w:r w:rsidRPr="00D4425F">
              <w:rPr>
                <w:sz w:val="19"/>
                <w:szCs w:val="19"/>
                <w:lang w:val="es-ES_tradnl" w:eastAsia="en-CA"/>
              </w:rPr>
              <w:t>774</w:t>
            </w:r>
          </w:p>
        </w:tc>
        <w:tc>
          <w:tcPr>
            <w:tcW w:w="1134" w:type="dxa"/>
            <w:tcBorders>
              <w:top w:val="nil"/>
              <w:left w:val="nil"/>
              <w:bottom w:val="single" w:sz="4" w:space="0" w:color="auto"/>
              <w:right w:val="single" w:sz="4" w:space="0" w:color="auto"/>
            </w:tcBorders>
            <w:shd w:val="clear" w:color="auto" w:fill="auto"/>
            <w:noWrap/>
            <w:vAlign w:val="bottom"/>
            <w:hideMark/>
          </w:tcPr>
          <w:p w14:paraId="38F60BB0"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522B3B5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433C4BAB"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27821C67"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2009 </w:t>
            </w:r>
          </w:p>
        </w:tc>
        <w:tc>
          <w:tcPr>
            <w:tcW w:w="1220" w:type="dxa"/>
            <w:tcBorders>
              <w:top w:val="nil"/>
              <w:left w:val="nil"/>
              <w:bottom w:val="single" w:sz="4" w:space="0" w:color="auto"/>
              <w:right w:val="single" w:sz="4" w:space="0" w:color="auto"/>
            </w:tcBorders>
            <w:shd w:val="clear" w:color="auto" w:fill="auto"/>
            <w:noWrap/>
            <w:vAlign w:val="bottom"/>
            <w:hideMark/>
          </w:tcPr>
          <w:p w14:paraId="45887662" w14:textId="77777777" w:rsidR="003B1D84" w:rsidRPr="00D4425F" w:rsidRDefault="003B1D84" w:rsidP="00E65E5D">
            <w:pPr>
              <w:jc w:val="right"/>
              <w:rPr>
                <w:sz w:val="19"/>
                <w:szCs w:val="19"/>
                <w:lang w:val="es-ES_tradnl" w:eastAsia="en-CA"/>
              </w:rPr>
            </w:pPr>
            <w:r w:rsidRPr="00D4425F">
              <w:rPr>
                <w:sz w:val="19"/>
                <w:szCs w:val="19"/>
                <w:lang w:val="es-ES_tradnl" w:eastAsia="en-CA"/>
              </w:rPr>
              <w:t>22</w:t>
            </w:r>
          </w:p>
        </w:tc>
        <w:tc>
          <w:tcPr>
            <w:tcW w:w="1103" w:type="dxa"/>
            <w:tcBorders>
              <w:top w:val="nil"/>
              <w:left w:val="nil"/>
              <w:bottom w:val="single" w:sz="4" w:space="0" w:color="auto"/>
              <w:right w:val="single" w:sz="4" w:space="0" w:color="auto"/>
            </w:tcBorders>
            <w:shd w:val="clear" w:color="auto" w:fill="auto"/>
            <w:noWrap/>
            <w:vAlign w:val="bottom"/>
            <w:hideMark/>
          </w:tcPr>
          <w:p w14:paraId="1F3254B6" w14:textId="77777777" w:rsidR="003B1D84" w:rsidRPr="00D4425F" w:rsidRDefault="003B1D84" w:rsidP="00E65E5D">
            <w:pPr>
              <w:jc w:val="right"/>
              <w:rPr>
                <w:sz w:val="19"/>
                <w:szCs w:val="19"/>
                <w:lang w:val="es-ES_tradnl" w:eastAsia="en-CA"/>
              </w:rPr>
            </w:pPr>
            <w:r w:rsidRPr="00D4425F">
              <w:rPr>
                <w:sz w:val="19"/>
                <w:szCs w:val="19"/>
                <w:lang w:val="es-ES_tradnl" w:eastAsia="en-CA"/>
              </w:rPr>
              <w:t>22</w:t>
            </w:r>
          </w:p>
        </w:tc>
        <w:tc>
          <w:tcPr>
            <w:tcW w:w="1308" w:type="dxa"/>
            <w:tcBorders>
              <w:top w:val="nil"/>
              <w:left w:val="nil"/>
              <w:bottom w:val="single" w:sz="4" w:space="0" w:color="auto"/>
              <w:right w:val="single" w:sz="4" w:space="0" w:color="auto"/>
            </w:tcBorders>
            <w:shd w:val="clear" w:color="auto" w:fill="auto"/>
            <w:noWrap/>
            <w:vAlign w:val="bottom"/>
            <w:hideMark/>
          </w:tcPr>
          <w:p w14:paraId="68E88C0D"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C51C8EE" w14:textId="72C1657A" w:rsidR="003B1D84" w:rsidRPr="00D4425F" w:rsidRDefault="003B1D84" w:rsidP="00E65E5D">
            <w:pPr>
              <w:jc w:val="right"/>
              <w:rPr>
                <w:sz w:val="19"/>
                <w:szCs w:val="19"/>
                <w:lang w:val="es-ES_tradnl" w:eastAsia="en-CA"/>
              </w:rPr>
            </w:pPr>
            <w:r w:rsidRPr="00D4425F">
              <w:rPr>
                <w:sz w:val="19"/>
                <w:szCs w:val="19"/>
                <w:lang w:val="es-ES_tradnl" w:eastAsia="en-CA"/>
              </w:rPr>
              <w:t>25</w:t>
            </w:r>
            <w:r w:rsidR="008417C1" w:rsidRPr="00D4425F">
              <w:rPr>
                <w:sz w:val="19"/>
                <w:szCs w:val="19"/>
                <w:lang w:val="es-ES_tradnl" w:eastAsia="en-CA"/>
              </w:rPr>
              <w:t> </w:t>
            </w:r>
            <w:r w:rsidRPr="00D4425F">
              <w:rPr>
                <w:sz w:val="19"/>
                <w:szCs w:val="19"/>
                <w:lang w:val="es-ES_tradnl" w:eastAsia="en-CA"/>
              </w:rPr>
              <w:t>563</w:t>
            </w:r>
            <w:r w:rsidR="008417C1" w:rsidRPr="00D4425F">
              <w:rPr>
                <w:sz w:val="19"/>
                <w:szCs w:val="19"/>
                <w:lang w:val="es-ES_tradnl" w:eastAsia="en-CA"/>
              </w:rPr>
              <w:t> </w:t>
            </w:r>
            <w:r w:rsidRPr="00D4425F">
              <w:rPr>
                <w:sz w:val="19"/>
                <w:szCs w:val="19"/>
                <w:lang w:val="es-ES_tradnl" w:eastAsia="en-CA"/>
              </w:rPr>
              <w:t>461</w:t>
            </w:r>
          </w:p>
        </w:tc>
        <w:tc>
          <w:tcPr>
            <w:tcW w:w="1309" w:type="dxa"/>
            <w:tcBorders>
              <w:top w:val="nil"/>
              <w:left w:val="nil"/>
              <w:bottom w:val="single" w:sz="4" w:space="0" w:color="auto"/>
              <w:right w:val="single" w:sz="4" w:space="0" w:color="auto"/>
            </w:tcBorders>
            <w:shd w:val="clear" w:color="auto" w:fill="auto"/>
            <w:noWrap/>
            <w:vAlign w:val="bottom"/>
            <w:hideMark/>
          </w:tcPr>
          <w:p w14:paraId="2896361E" w14:textId="41DD113F" w:rsidR="003B1D84" w:rsidRPr="00D4425F" w:rsidRDefault="003B1D84" w:rsidP="00E65E5D">
            <w:pPr>
              <w:jc w:val="right"/>
              <w:rPr>
                <w:sz w:val="19"/>
                <w:szCs w:val="19"/>
                <w:lang w:val="es-ES_tradnl" w:eastAsia="en-CA"/>
              </w:rPr>
            </w:pPr>
            <w:r w:rsidRPr="00D4425F">
              <w:rPr>
                <w:sz w:val="19"/>
                <w:szCs w:val="19"/>
                <w:lang w:val="es-ES_tradnl" w:eastAsia="en-CA"/>
              </w:rPr>
              <w:t>25</w:t>
            </w:r>
            <w:r w:rsidR="008417C1" w:rsidRPr="00D4425F">
              <w:rPr>
                <w:sz w:val="19"/>
                <w:szCs w:val="19"/>
                <w:lang w:val="es-ES_tradnl" w:eastAsia="en-CA"/>
              </w:rPr>
              <w:t> </w:t>
            </w:r>
            <w:r w:rsidRPr="00D4425F">
              <w:rPr>
                <w:sz w:val="19"/>
                <w:szCs w:val="19"/>
                <w:lang w:val="es-ES_tradnl" w:eastAsia="en-CA"/>
              </w:rPr>
              <w:t>563</w:t>
            </w:r>
            <w:r w:rsidR="008417C1" w:rsidRPr="00D4425F">
              <w:rPr>
                <w:sz w:val="19"/>
                <w:szCs w:val="19"/>
                <w:lang w:val="es-ES_tradnl" w:eastAsia="en-CA"/>
              </w:rPr>
              <w:t> </w:t>
            </w:r>
            <w:r w:rsidRPr="00D4425F">
              <w:rPr>
                <w:sz w:val="19"/>
                <w:szCs w:val="19"/>
                <w:lang w:val="es-ES_tradnl" w:eastAsia="en-CA"/>
              </w:rPr>
              <w:t>461</w:t>
            </w:r>
          </w:p>
        </w:tc>
        <w:tc>
          <w:tcPr>
            <w:tcW w:w="1134" w:type="dxa"/>
            <w:tcBorders>
              <w:top w:val="nil"/>
              <w:left w:val="nil"/>
              <w:bottom w:val="single" w:sz="4" w:space="0" w:color="auto"/>
              <w:right w:val="single" w:sz="4" w:space="0" w:color="auto"/>
            </w:tcBorders>
            <w:shd w:val="clear" w:color="auto" w:fill="auto"/>
            <w:noWrap/>
            <w:vAlign w:val="bottom"/>
            <w:hideMark/>
          </w:tcPr>
          <w:p w14:paraId="25A6E6B4"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0EED5E0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59B26B15"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7B2FA9E5"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2010 </w:t>
            </w:r>
          </w:p>
        </w:tc>
        <w:tc>
          <w:tcPr>
            <w:tcW w:w="1220" w:type="dxa"/>
            <w:tcBorders>
              <w:top w:val="nil"/>
              <w:left w:val="nil"/>
              <w:bottom w:val="single" w:sz="4" w:space="0" w:color="auto"/>
              <w:right w:val="single" w:sz="4" w:space="0" w:color="auto"/>
            </w:tcBorders>
            <w:shd w:val="clear" w:color="auto" w:fill="auto"/>
            <w:noWrap/>
            <w:vAlign w:val="bottom"/>
            <w:hideMark/>
          </w:tcPr>
          <w:p w14:paraId="6E95C108" w14:textId="77777777" w:rsidR="003B1D84" w:rsidRPr="00D4425F" w:rsidRDefault="003B1D84" w:rsidP="00E65E5D">
            <w:pPr>
              <w:jc w:val="right"/>
              <w:rPr>
                <w:sz w:val="19"/>
                <w:szCs w:val="19"/>
                <w:lang w:val="es-ES_tradnl" w:eastAsia="en-CA"/>
              </w:rPr>
            </w:pPr>
            <w:r w:rsidRPr="00D4425F">
              <w:rPr>
                <w:sz w:val="19"/>
                <w:szCs w:val="19"/>
                <w:lang w:val="es-ES_tradnl" w:eastAsia="en-CA"/>
              </w:rPr>
              <w:t>16</w:t>
            </w:r>
          </w:p>
        </w:tc>
        <w:tc>
          <w:tcPr>
            <w:tcW w:w="1103" w:type="dxa"/>
            <w:tcBorders>
              <w:top w:val="nil"/>
              <w:left w:val="nil"/>
              <w:bottom w:val="single" w:sz="4" w:space="0" w:color="auto"/>
              <w:right w:val="single" w:sz="4" w:space="0" w:color="auto"/>
            </w:tcBorders>
            <w:shd w:val="clear" w:color="auto" w:fill="auto"/>
            <w:noWrap/>
            <w:vAlign w:val="bottom"/>
            <w:hideMark/>
          </w:tcPr>
          <w:p w14:paraId="021B4014" w14:textId="77777777" w:rsidR="003B1D84" w:rsidRPr="00D4425F" w:rsidRDefault="003B1D84" w:rsidP="00E65E5D">
            <w:pPr>
              <w:jc w:val="right"/>
              <w:rPr>
                <w:sz w:val="19"/>
                <w:szCs w:val="19"/>
                <w:lang w:val="es-ES_tradnl" w:eastAsia="en-CA"/>
              </w:rPr>
            </w:pPr>
            <w:r w:rsidRPr="00D4425F">
              <w:rPr>
                <w:sz w:val="19"/>
                <w:szCs w:val="19"/>
                <w:lang w:val="es-ES_tradnl" w:eastAsia="en-CA"/>
              </w:rPr>
              <w:t>16</w:t>
            </w:r>
          </w:p>
        </w:tc>
        <w:tc>
          <w:tcPr>
            <w:tcW w:w="1308" w:type="dxa"/>
            <w:tcBorders>
              <w:top w:val="nil"/>
              <w:left w:val="nil"/>
              <w:bottom w:val="single" w:sz="4" w:space="0" w:color="auto"/>
              <w:right w:val="single" w:sz="4" w:space="0" w:color="auto"/>
            </w:tcBorders>
            <w:shd w:val="clear" w:color="auto" w:fill="auto"/>
            <w:noWrap/>
            <w:vAlign w:val="bottom"/>
            <w:hideMark/>
          </w:tcPr>
          <w:p w14:paraId="6A75EF98"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49757A21" w14:textId="79EE7B51"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148</w:t>
            </w:r>
            <w:r w:rsidR="008417C1" w:rsidRPr="00D4425F">
              <w:rPr>
                <w:sz w:val="19"/>
                <w:szCs w:val="19"/>
                <w:lang w:val="es-ES_tradnl" w:eastAsia="en-CA"/>
              </w:rPr>
              <w:t> </w:t>
            </w:r>
            <w:r w:rsidRPr="00D4425F">
              <w:rPr>
                <w:sz w:val="19"/>
                <w:szCs w:val="19"/>
                <w:lang w:val="es-ES_tradnl" w:eastAsia="en-CA"/>
              </w:rPr>
              <w:t>623</w:t>
            </w:r>
          </w:p>
        </w:tc>
        <w:tc>
          <w:tcPr>
            <w:tcW w:w="1309" w:type="dxa"/>
            <w:tcBorders>
              <w:top w:val="nil"/>
              <w:left w:val="nil"/>
              <w:bottom w:val="single" w:sz="4" w:space="0" w:color="auto"/>
              <w:right w:val="single" w:sz="4" w:space="0" w:color="auto"/>
            </w:tcBorders>
            <w:shd w:val="clear" w:color="auto" w:fill="auto"/>
            <w:noWrap/>
            <w:vAlign w:val="bottom"/>
            <w:hideMark/>
          </w:tcPr>
          <w:p w14:paraId="3ADB21A6" w14:textId="30D4E523"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148</w:t>
            </w:r>
            <w:r w:rsidR="008417C1" w:rsidRPr="00D4425F">
              <w:rPr>
                <w:sz w:val="19"/>
                <w:szCs w:val="19"/>
                <w:lang w:val="es-ES_tradnl" w:eastAsia="en-CA"/>
              </w:rPr>
              <w:t> </w:t>
            </w:r>
            <w:r w:rsidRPr="00D4425F">
              <w:rPr>
                <w:sz w:val="19"/>
                <w:szCs w:val="19"/>
                <w:lang w:val="es-ES_tradnl" w:eastAsia="en-CA"/>
              </w:rPr>
              <w:t>623</w:t>
            </w:r>
          </w:p>
        </w:tc>
        <w:tc>
          <w:tcPr>
            <w:tcW w:w="1134" w:type="dxa"/>
            <w:tcBorders>
              <w:top w:val="nil"/>
              <w:left w:val="nil"/>
              <w:bottom w:val="single" w:sz="4" w:space="0" w:color="auto"/>
              <w:right w:val="single" w:sz="4" w:space="0" w:color="auto"/>
            </w:tcBorders>
            <w:shd w:val="clear" w:color="auto" w:fill="auto"/>
            <w:noWrap/>
            <w:vAlign w:val="bottom"/>
            <w:hideMark/>
          </w:tcPr>
          <w:p w14:paraId="03A6B919"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E1794C1"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7EF37CF2"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2CC2DC99"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2011 </w:t>
            </w:r>
          </w:p>
        </w:tc>
        <w:tc>
          <w:tcPr>
            <w:tcW w:w="1220" w:type="dxa"/>
            <w:tcBorders>
              <w:top w:val="nil"/>
              <w:left w:val="nil"/>
              <w:bottom w:val="single" w:sz="4" w:space="0" w:color="auto"/>
              <w:right w:val="single" w:sz="4" w:space="0" w:color="auto"/>
            </w:tcBorders>
            <w:shd w:val="clear" w:color="auto" w:fill="auto"/>
            <w:noWrap/>
            <w:vAlign w:val="bottom"/>
            <w:hideMark/>
          </w:tcPr>
          <w:p w14:paraId="4A959680" w14:textId="77777777" w:rsidR="003B1D84" w:rsidRPr="00D4425F" w:rsidRDefault="003B1D84" w:rsidP="00E65E5D">
            <w:pPr>
              <w:jc w:val="right"/>
              <w:rPr>
                <w:sz w:val="19"/>
                <w:szCs w:val="19"/>
                <w:lang w:val="es-ES_tradnl" w:eastAsia="en-CA"/>
              </w:rPr>
            </w:pPr>
            <w:r w:rsidRPr="00D4425F">
              <w:rPr>
                <w:sz w:val="19"/>
                <w:szCs w:val="19"/>
                <w:lang w:val="es-ES_tradnl"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14:paraId="67BB79D3" w14:textId="77777777" w:rsidR="003B1D84" w:rsidRPr="00D4425F" w:rsidRDefault="003B1D84" w:rsidP="00E65E5D">
            <w:pPr>
              <w:jc w:val="right"/>
              <w:rPr>
                <w:sz w:val="19"/>
                <w:szCs w:val="19"/>
                <w:lang w:val="es-ES_tradnl" w:eastAsia="en-CA"/>
              </w:rPr>
            </w:pPr>
            <w:r w:rsidRPr="00D4425F">
              <w:rPr>
                <w:sz w:val="19"/>
                <w:szCs w:val="19"/>
                <w:lang w:val="es-ES_tradnl" w:eastAsia="en-CA"/>
              </w:rPr>
              <w:t>10</w:t>
            </w:r>
          </w:p>
        </w:tc>
        <w:tc>
          <w:tcPr>
            <w:tcW w:w="1308" w:type="dxa"/>
            <w:tcBorders>
              <w:top w:val="nil"/>
              <w:left w:val="nil"/>
              <w:bottom w:val="single" w:sz="4" w:space="0" w:color="auto"/>
              <w:right w:val="single" w:sz="4" w:space="0" w:color="auto"/>
            </w:tcBorders>
            <w:shd w:val="clear" w:color="auto" w:fill="auto"/>
            <w:noWrap/>
            <w:vAlign w:val="bottom"/>
            <w:hideMark/>
          </w:tcPr>
          <w:p w14:paraId="1E3D7EE1"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8392E71" w14:textId="6F9D8AA2" w:rsidR="003B1D84" w:rsidRPr="00D4425F" w:rsidRDefault="003B1D84" w:rsidP="00E65E5D">
            <w:pPr>
              <w:jc w:val="right"/>
              <w:rPr>
                <w:sz w:val="19"/>
                <w:szCs w:val="19"/>
                <w:lang w:val="es-ES_tradnl" w:eastAsia="en-CA"/>
              </w:rPr>
            </w:pPr>
            <w:r w:rsidRPr="00D4425F">
              <w:rPr>
                <w:sz w:val="19"/>
                <w:szCs w:val="19"/>
                <w:lang w:val="es-ES_tradnl" w:eastAsia="en-CA"/>
              </w:rPr>
              <w:t>44</w:t>
            </w:r>
            <w:r w:rsidR="008417C1" w:rsidRPr="00D4425F">
              <w:rPr>
                <w:sz w:val="19"/>
                <w:szCs w:val="19"/>
                <w:lang w:val="es-ES_tradnl" w:eastAsia="en-CA"/>
              </w:rPr>
              <w:t> </w:t>
            </w:r>
            <w:r w:rsidRPr="00D4425F">
              <w:rPr>
                <w:sz w:val="19"/>
                <w:szCs w:val="19"/>
                <w:lang w:val="es-ES_tradnl" w:eastAsia="en-CA"/>
              </w:rPr>
              <w:t>335</w:t>
            </w:r>
            <w:r w:rsidR="008417C1" w:rsidRPr="00D4425F">
              <w:rPr>
                <w:sz w:val="19"/>
                <w:szCs w:val="19"/>
                <w:lang w:val="es-ES_tradnl" w:eastAsia="en-CA"/>
              </w:rPr>
              <w:t> </w:t>
            </w:r>
            <w:r w:rsidRPr="00D4425F">
              <w:rPr>
                <w:sz w:val="19"/>
                <w:szCs w:val="19"/>
                <w:lang w:val="es-ES_tradnl" w:eastAsia="en-CA"/>
              </w:rPr>
              <w:t>997</w:t>
            </w:r>
          </w:p>
        </w:tc>
        <w:tc>
          <w:tcPr>
            <w:tcW w:w="1309" w:type="dxa"/>
            <w:tcBorders>
              <w:top w:val="nil"/>
              <w:left w:val="nil"/>
              <w:bottom w:val="single" w:sz="4" w:space="0" w:color="auto"/>
              <w:right w:val="single" w:sz="4" w:space="0" w:color="auto"/>
            </w:tcBorders>
            <w:shd w:val="clear" w:color="auto" w:fill="auto"/>
            <w:noWrap/>
            <w:vAlign w:val="bottom"/>
            <w:hideMark/>
          </w:tcPr>
          <w:p w14:paraId="04B78171" w14:textId="44277BA4" w:rsidR="003B1D84" w:rsidRPr="00D4425F" w:rsidRDefault="003B1D84" w:rsidP="00E65E5D">
            <w:pPr>
              <w:jc w:val="right"/>
              <w:rPr>
                <w:sz w:val="19"/>
                <w:szCs w:val="19"/>
                <w:lang w:val="es-ES_tradnl" w:eastAsia="en-CA"/>
              </w:rPr>
            </w:pPr>
            <w:r w:rsidRPr="00D4425F">
              <w:rPr>
                <w:sz w:val="19"/>
                <w:szCs w:val="19"/>
                <w:lang w:val="es-ES_tradnl" w:eastAsia="en-CA"/>
              </w:rPr>
              <w:t>44</w:t>
            </w:r>
            <w:r w:rsidR="008417C1" w:rsidRPr="00D4425F">
              <w:rPr>
                <w:sz w:val="19"/>
                <w:szCs w:val="19"/>
                <w:lang w:val="es-ES_tradnl" w:eastAsia="en-CA"/>
              </w:rPr>
              <w:t> </w:t>
            </w:r>
            <w:r w:rsidRPr="00D4425F">
              <w:rPr>
                <w:sz w:val="19"/>
                <w:szCs w:val="19"/>
                <w:lang w:val="es-ES_tradnl" w:eastAsia="en-CA"/>
              </w:rPr>
              <w:t>335</w:t>
            </w:r>
            <w:r w:rsidR="008417C1" w:rsidRPr="00D4425F">
              <w:rPr>
                <w:sz w:val="19"/>
                <w:szCs w:val="19"/>
                <w:lang w:val="es-ES_tradnl" w:eastAsia="en-CA"/>
              </w:rPr>
              <w:t> </w:t>
            </w:r>
            <w:r w:rsidRPr="00D4425F">
              <w:rPr>
                <w:sz w:val="19"/>
                <w:szCs w:val="19"/>
                <w:lang w:val="es-ES_tradnl" w:eastAsia="en-CA"/>
              </w:rPr>
              <w:t>997</w:t>
            </w:r>
          </w:p>
        </w:tc>
        <w:tc>
          <w:tcPr>
            <w:tcW w:w="1134" w:type="dxa"/>
            <w:tcBorders>
              <w:top w:val="nil"/>
              <w:left w:val="nil"/>
              <w:bottom w:val="single" w:sz="4" w:space="0" w:color="auto"/>
              <w:right w:val="single" w:sz="4" w:space="0" w:color="auto"/>
            </w:tcBorders>
            <w:shd w:val="clear" w:color="auto" w:fill="auto"/>
            <w:noWrap/>
            <w:vAlign w:val="bottom"/>
            <w:hideMark/>
          </w:tcPr>
          <w:p w14:paraId="0EED7E1B"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80B922C"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4CC8BAC2"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5E0D3D62"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2012 </w:t>
            </w:r>
          </w:p>
        </w:tc>
        <w:tc>
          <w:tcPr>
            <w:tcW w:w="1220" w:type="dxa"/>
            <w:tcBorders>
              <w:top w:val="nil"/>
              <w:left w:val="nil"/>
              <w:bottom w:val="single" w:sz="4" w:space="0" w:color="auto"/>
              <w:right w:val="single" w:sz="4" w:space="0" w:color="auto"/>
            </w:tcBorders>
            <w:shd w:val="clear" w:color="auto" w:fill="auto"/>
            <w:noWrap/>
            <w:vAlign w:val="bottom"/>
            <w:hideMark/>
          </w:tcPr>
          <w:p w14:paraId="3CF8C0FA" w14:textId="77777777" w:rsidR="003B1D84" w:rsidRPr="00D4425F" w:rsidRDefault="003B1D84" w:rsidP="00E65E5D">
            <w:pPr>
              <w:jc w:val="right"/>
              <w:rPr>
                <w:sz w:val="19"/>
                <w:szCs w:val="19"/>
                <w:lang w:val="es-ES_tradnl" w:eastAsia="en-CA"/>
              </w:rPr>
            </w:pPr>
            <w:r w:rsidRPr="00D4425F">
              <w:rPr>
                <w:sz w:val="19"/>
                <w:szCs w:val="19"/>
                <w:lang w:val="es-ES_tradnl" w:eastAsia="en-CA"/>
              </w:rPr>
              <w:t>10</w:t>
            </w:r>
          </w:p>
        </w:tc>
        <w:tc>
          <w:tcPr>
            <w:tcW w:w="1103" w:type="dxa"/>
            <w:tcBorders>
              <w:top w:val="nil"/>
              <w:left w:val="nil"/>
              <w:bottom w:val="single" w:sz="4" w:space="0" w:color="auto"/>
              <w:right w:val="single" w:sz="4" w:space="0" w:color="auto"/>
            </w:tcBorders>
            <w:shd w:val="clear" w:color="auto" w:fill="auto"/>
            <w:noWrap/>
            <w:vAlign w:val="bottom"/>
            <w:hideMark/>
          </w:tcPr>
          <w:p w14:paraId="2E1011A3" w14:textId="77777777" w:rsidR="003B1D84" w:rsidRPr="00D4425F" w:rsidRDefault="003B1D84" w:rsidP="00E65E5D">
            <w:pPr>
              <w:jc w:val="right"/>
              <w:rPr>
                <w:sz w:val="19"/>
                <w:szCs w:val="19"/>
                <w:lang w:val="es-ES_tradnl" w:eastAsia="en-CA"/>
              </w:rPr>
            </w:pPr>
            <w:r w:rsidRPr="00D4425F">
              <w:rPr>
                <w:sz w:val="19"/>
                <w:szCs w:val="19"/>
                <w:lang w:val="es-ES_tradnl" w:eastAsia="en-CA"/>
              </w:rPr>
              <w:t>10</w:t>
            </w:r>
          </w:p>
        </w:tc>
        <w:tc>
          <w:tcPr>
            <w:tcW w:w="1308" w:type="dxa"/>
            <w:tcBorders>
              <w:top w:val="nil"/>
              <w:left w:val="nil"/>
              <w:bottom w:val="single" w:sz="4" w:space="0" w:color="auto"/>
              <w:right w:val="single" w:sz="4" w:space="0" w:color="auto"/>
            </w:tcBorders>
            <w:shd w:val="clear" w:color="auto" w:fill="auto"/>
            <w:noWrap/>
            <w:vAlign w:val="bottom"/>
            <w:hideMark/>
          </w:tcPr>
          <w:p w14:paraId="3981536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168C725" w14:textId="714B3D65" w:rsidR="003B1D84" w:rsidRPr="00D4425F" w:rsidRDefault="003B1D84" w:rsidP="00E65E5D">
            <w:pPr>
              <w:jc w:val="right"/>
              <w:rPr>
                <w:sz w:val="19"/>
                <w:szCs w:val="19"/>
                <w:lang w:val="es-ES_tradnl" w:eastAsia="en-CA"/>
              </w:rPr>
            </w:pPr>
            <w:r w:rsidRPr="00D4425F">
              <w:rPr>
                <w:sz w:val="19"/>
                <w:szCs w:val="19"/>
                <w:lang w:val="es-ES_tradnl" w:eastAsia="en-CA"/>
              </w:rPr>
              <w:t>11</w:t>
            </w:r>
            <w:r w:rsidR="008417C1" w:rsidRPr="00D4425F">
              <w:rPr>
                <w:sz w:val="19"/>
                <w:szCs w:val="19"/>
                <w:lang w:val="es-ES_tradnl" w:eastAsia="en-CA"/>
              </w:rPr>
              <w:t> </w:t>
            </w:r>
            <w:r w:rsidRPr="00D4425F">
              <w:rPr>
                <w:sz w:val="19"/>
                <w:szCs w:val="19"/>
                <w:lang w:val="es-ES_tradnl" w:eastAsia="en-CA"/>
              </w:rPr>
              <w:t>698</w:t>
            </w:r>
            <w:r w:rsidR="008417C1" w:rsidRPr="00D4425F">
              <w:rPr>
                <w:sz w:val="19"/>
                <w:szCs w:val="19"/>
                <w:lang w:val="es-ES_tradnl" w:eastAsia="en-CA"/>
              </w:rPr>
              <w:t> </w:t>
            </w:r>
            <w:r w:rsidRPr="00D4425F">
              <w:rPr>
                <w:sz w:val="19"/>
                <w:szCs w:val="19"/>
                <w:lang w:val="es-ES_tradnl" w:eastAsia="en-CA"/>
              </w:rPr>
              <w:t>145</w:t>
            </w:r>
          </w:p>
        </w:tc>
        <w:tc>
          <w:tcPr>
            <w:tcW w:w="1309" w:type="dxa"/>
            <w:tcBorders>
              <w:top w:val="nil"/>
              <w:left w:val="nil"/>
              <w:bottom w:val="single" w:sz="4" w:space="0" w:color="auto"/>
              <w:right w:val="single" w:sz="4" w:space="0" w:color="auto"/>
            </w:tcBorders>
            <w:shd w:val="clear" w:color="auto" w:fill="auto"/>
            <w:noWrap/>
            <w:vAlign w:val="bottom"/>
            <w:hideMark/>
          </w:tcPr>
          <w:p w14:paraId="1BACA98A" w14:textId="09316A32" w:rsidR="003B1D84" w:rsidRPr="00D4425F" w:rsidRDefault="003B1D84" w:rsidP="00E65E5D">
            <w:pPr>
              <w:jc w:val="right"/>
              <w:rPr>
                <w:sz w:val="19"/>
                <w:szCs w:val="19"/>
                <w:lang w:val="es-ES_tradnl" w:eastAsia="en-CA"/>
              </w:rPr>
            </w:pPr>
            <w:r w:rsidRPr="00D4425F">
              <w:rPr>
                <w:sz w:val="19"/>
                <w:szCs w:val="19"/>
                <w:lang w:val="es-ES_tradnl" w:eastAsia="en-CA"/>
              </w:rPr>
              <w:t>11</w:t>
            </w:r>
            <w:r w:rsidR="008417C1" w:rsidRPr="00D4425F">
              <w:rPr>
                <w:sz w:val="19"/>
                <w:szCs w:val="19"/>
                <w:lang w:val="es-ES_tradnl" w:eastAsia="en-CA"/>
              </w:rPr>
              <w:t> </w:t>
            </w:r>
            <w:r w:rsidRPr="00D4425F">
              <w:rPr>
                <w:sz w:val="19"/>
                <w:szCs w:val="19"/>
                <w:lang w:val="es-ES_tradnl" w:eastAsia="en-CA"/>
              </w:rPr>
              <w:t>698</w:t>
            </w:r>
            <w:r w:rsidR="008417C1" w:rsidRPr="00D4425F">
              <w:rPr>
                <w:sz w:val="19"/>
                <w:szCs w:val="19"/>
                <w:lang w:val="es-ES_tradnl" w:eastAsia="en-CA"/>
              </w:rPr>
              <w:t> </w:t>
            </w:r>
            <w:r w:rsidRPr="00D4425F">
              <w:rPr>
                <w:sz w:val="19"/>
                <w:szCs w:val="19"/>
                <w:lang w:val="es-ES_tradnl" w:eastAsia="en-CA"/>
              </w:rPr>
              <w:t>145</w:t>
            </w:r>
          </w:p>
        </w:tc>
        <w:tc>
          <w:tcPr>
            <w:tcW w:w="1134" w:type="dxa"/>
            <w:tcBorders>
              <w:top w:val="nil"/>
              <w:left w:val="nil"/>
              <w:bottom w:val="single" w:sz="4" w:space="0" w:color="auto"/>
              <w:right w:val="single" w:sz="4" w:space="0" w:color="auto"/>
            </w:tcBorders>
            <w:shd w:val="clear" w:color="auto" w:fill="auto"/>
            <w:noWrap/>
            <w:vAlign w:val="bottom"/>
            <w:hideMark/>
          </w:tcPr>
          <w:p w14:paraId="49F0D778"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786E33F"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177CC115"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BB17A45"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2013 </w:t>
            </w:r>
          </w:p>
        </w:tc>
        <w:tc>
          <w:tcPr>
            <w:tcW w:w="1220" w:type="dxa"/>
            <w:tcBorders>
              <w:top w:val="nil"/>
              <w:left w:val="nil"/>
              <w:bottom w:val="single" w:sz="4" w:space="0" w:color="auto"/>
              <w:right w:val="single" w:sz="4" w:space="0" w:color="auto"/>
            </w:tcBorders>
            <w:shd w:val="clear" w:color="auto" w:fill="auto"/>
            <w:noWrap/>
            <w:vAlign w:val="bottom"/>
            <w:hideMark/>
          </w:tcPr>
          <w:p w14:paraId="72AC8214" w14:textId="77777777" w:rsidR="003B1D84" w:rsidRPr="00D4425F" w:rsidRDefault="003B1D84" w:rsidP="00E65E5D">
            <w:pPr>
              <w:jc w:val="right"/>
              <w:rPr>
                <w:sz w:val="19"/>
                <w:szCs w:val="19"/>
                <w:lang w:val="es-ES_tradnl" w:eastAsia="en-CA"/>
              </w:rPr>
            </w:pPr>
            <w:r w:rsidRPr="00D4425F">
              <w:rPr>
                <w:sz w:val="19"/>
                <w:szCs w:val="19"/>
                <w:lang w:val="es-ES_tradnl"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14:paraId="5F073160" w14:textId="77777777" w:rsidR="003B1D84" w:rsidRPr="00D4425F" w:rsidRDefault="003B1D84" w:rsidP="00E65E5D">
            <w:pPr>
              <w:jc w:val="right"/>
              <w:rPr>
                <w:sz w:val="19"/>
                <w:szCs w:val="19"/>
                <w:lang w:val="es-ES_tradnl" w:eastAsia="en-CA"/>
              </w:rPr>
            </w:pPr>
            <w:r w:rsidRPr="00D4425F">
              <w:rPr>
                <w:sz w:val="19"/>
                <w:szCs w:val="19"/>
                <w:lang w:val="es-ES_tradnl" w:eastAsia="en-CA"/>
              </w:rPr>
              <w:t>7</w:t>
            </w:r>
          </w:p>
        </w:tc>
        <w:tc>
          <w:tcPr>
            <w:tcW w:w="1308" w:type="dxa"/>
            <w:tcBorders>
              <w:top w:val="nil"/>
              <w:left w:val="nil"/>
              <w:bottom w:val="single" w:sz="4" w:space="0" w:color="auto"/>
              <w:right w:val="single" w:sz="4" w:space="0" w:color="auto"/>
            </w:tcBorders>
            <w:shd w:val="clear" w:color="auto" w:fill="auto"/>
            <w:noWrap/>
            <w:vAlign w:val="bottom"/>
            <w:hideMark/>
          </w:tcPr>
          <w:p w14:paraId="31FE104F"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7AC477C5" w14:textId="167419B7" w:rsidR="003B1D84" w:rsidRPr="00D4425F" w:rsidRDefault="003B1D84" w:rsidP="00E65E5D">
            <w:pPr>
              <w:jc w:val="right"/>
              <w:rPr>
                <w:sz w:val="19"/>
                <w:szCs w:val="19"/>
                <w:lang w:val="es-ES_tradnl" w:eastAsia="en-CA"/>
              </w:rPr>
            </w:pPr>
            <w:r w:rsidRPr="00D4425F">
              <w:rPr>
                <w:sz w:val="19"/>
                <w:szCs w:val="19"/>
                <w:lang w:val="es-ES_tradnl" w:eastAsia="en-CA"/>
              </w:rPr>
              <w:t>43</w:t>
            </w:r>
            <w:r w:rsidR="008417C1" w:rsidRPr="00D4425F">
              <w:rPr>
                <w:sz w:val="19"/>
                <w:szCs w:val="19"/>
                <w:lang w:val="es-ES_tradnl" w:eastAsia="en-CA"/>
              </w:rPr>
              <w:t> </w:t>
            </w:r>
            <w:r w:rsidRPr="00D4425F">
              <w:rPr>
                <w:sz w:val="19"/>
                <w:szCs w:val="19"/>
                <w:lang w:val="es-ES_tradnl" w:eastAsia="en-CA"/>
              </w:rPr>
              <w:t>602</w:t>
            </w:r>
            <w:r w:rsidR="008417C1" w:rsidRPr="00D4425F">
              <w:rPr>
                <w:sz w:val="19"/>
                <w:szCs w:val="19"/>
                <w:lang w:val="es-ES_tradnl" w:eastAsia="en-CA"/>
              </w:rPr>
              <w:t> </w:t>
            </w:r>
            <w:r w:rsidRPr="00D4425F">
              <w:rPr>
                <w:sz w:val="19"/>
                <w:szCs w:val="19"/>
                <w:lang w:val="es-ES_tradnl" w:eastAsia="en-CA"/>
              </w:rPr>
              <w:t>958</w:t>
            </w:r>
          </w:p>
        </w:tc>
        <w:tc>
          <w:tcPr>
            <w:tcW w:w="1309" w:type="dxa"/>
            <w:tcBorders>
              <w:top w:val="nil"/>
              <w:left w:val="nil"/>
              <w:bottom w:val="single" w:sz="4" w:space="0" w:color="auto"/>
              <w:right w:val="single" w:sz="4" w:space="0" w:color="auto"/>
            </w:tcBorders>
            <w:shd w:val="clear" w:color="auto" w:fill="auto"/>
            <w:noWrap/>
            <w:vAlign w:val="bottom"/>
            <w:hideMark/>
          </w:tcPr>
          <w:p w14:paraId="5E33AEEF" w14:textId="068749A0" w:rsidR="003B1D84" w:rsidRPr="00D4425F" w:rsidRDefault="003B1D84" w:rsidP="00E65E5D">
            <w:pPr>
              <w:jc w:val="right"/>
              <w:rPr>
                <w:sz w:val="19"/>
                <w:szCs w:val="19"/>
                <w:lang w:val="es-ES_tradnl" w:eastAsia="en-CA"/>
              </w:rPr>
            </w:pPr>
            <w:r w:rsidRPr="00D4425F">
              <w:rPr>
                <w:sz w:val="19"/>
                <w:szCs w:val="19"/>
                <w:lang w:val="es-ES_tradnl" w:eastAsia="en-CA"/>
              </w:rPr>
              <w:t>43</w:t>
            </w:r>
            <w:r w:rsidR="008417C1" w:rsidRPr="00D4425F">
              <w:rPr>
                <w:sz w:val="19"/>
                <w:szCs w:val="19"/>
                <w:lang w:val="es-ES_tradnl" w:eastAsia="en-CA"/>
              </w:rPr>
              <w:t> </w:t>
            </w:r>
            <w:r w:rsidRPr="00D4425F">
              <w:rPr>
                <w:sz w:val="19"/>
                <w:szCs w:val="19"/>
                <w:lang w:val="es-ES_tradnl" w:eastAsia="en-CA"/>
              </w:rPr>
              <w:t>602</w:t>
            </w:r>
            <w:r w:rsidR="008417C1" w:rsidRPr="00D4425F">
              <w:rPr>
                <w:sz w:val="19"/>
                <w:szCs w:val="19"/>
                <w:lang w:val="es-ES_tradnl" w:eastAsia="en-CA"/>
              </w:rPr>
              <w:t> </w:t>
            </w:r>
            <w:r w:rsidRPr="00D4425F">
              <w:rPr>
                <w:sz w:val="19"/>
                <w:szCs w:val="19"/>
                <w:lang w:val="es-ES_tradnl" w:eastAsia="en-CA"/>
              </w:rPr>
              <w:t>958</w:t>
            </w:r>
          </w:p>
        </w:tc>
        <w:tc>
          <w:tcPr>
            <w:tcW w:w="1134" w:type="dxa"/>
            <w:tcBorders>
              <w:top w:val="nil"/>
              <w:left w:val="nil"/>
              <w:bottom w:val="single" w:sz="4" w:space="0" w:color="auto"/>
              <w:right w:val="single" w:sz="4" w:space="0" w:color="auto"/>
            </w:tcBorders>
            <w:shd w:val="clear" w:color="auto" w:fill="auto"/>
            <w:noWrap/>
            <w:vAlign w:val="bottom"/>
            <w:hideMark/>
          </w:tcPr>
          <w:p w14:paraId="7FCAF617"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84FC672"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0A2BA2AA"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280808EA"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2014 </w:t>
            </w:r>
          </w:p>
        </w:tc>
        <w:tc>
          <w:tcPr>
            <w:tcW w:w="1220" w:type="dxa"/>
            <w:tcBorders>
              <w:top w:val="nil"/>
              <w:left w:val="nil"/>
              <w:bottom w:val="single" w:sz="4" w:space="0" w:color="auto"/>
              <w:right w:val="single" w:sz="4" w:space="0" w:color="auto"/>
            </w:tcBorders>
            <w:shd w:val="clear" w:color="auto" w:fill="auto"/>
            <w:noWrap/>
            <w:vAlign w:val="bottom"/>
            <w:hideMark/>
          </w:tcPr>
          <w:p w14:paraId="574ABB05" w14:textId="77777777" w:rsidR="003B1D84" w:rsidRPr="00D4425F" w:rsidRDefault="003B1D84" w:rsidP="00E65E5D">
            <w:pPr>
              <w:jc w:val="right"/>
              <w:rPr>
                <w:sz w:val="19"/>
                <w:szCs w:val="19"/>
                <w:lang w:val="es-ES_tradnl" w:eastAsia="en-CA"/>
              </w:rPr>
            </w:pPr>
            <w:r w:rsidRPr="00D4425F">
              <w:rPr>
                <w:sz w:val="19"/>
                <w:szCs w:val="19"/>
                <w:lang w:val="es-ES_tradnl"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14:paraId="68F589A1" w14:textId="77777777" w:rsidR="003B1D84" w:rsidRPr="00D4425F" w:rsidRDefault="003B1D84" w:rsidP="00E65E5D">
            <w:pPr>
              <w:jc w:val="right"/>
              <w:rPr>
                <w:sz w:val="19"/>
                <w:szCs w:val="19"/>
                <w:lang w:val="es-ES_tradnl" w:eastAsia="en-CA"/>
              </w:rPr>
            </w:pPr>
            <w:r w:rsidRPr="00D4425F">
              <w:rPr>
                <w:sz w:val="19"/>
                <w:szCs w:val="19"/>
                <w:lang w:val="es-ES_tradnl" w:eastAsia="en-CA"/>
              </w:rPr>
              <w:t>13</w:t>
            </w:r>
          </w:p>
        </w:tc>
        <w:tc>
          <w:tcPr>
            <w:tcW w:w="1308" w:type="dxa"/>
            <w:tcBorders>
              <w:top w:val="nil"/>
              <w:left w:val="nil"/>
              <w:bottom w:val="single" w:sz="4" w:space="0" w:color="auto"/>
              <w:right w:val="single" w:sz="4" w:space="0" w:color="auto"/>
            </w:tcBorders>
            <w:shd w:val="clear" w:color="auto" w:fill="auto"/>
            <w:noWrap/>
            <w:vAlign w:val="bottom"/>
            <w:hideMark/>
          </w:tcPr>
          <w:p w14:paraId="2EADC506"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5B6C415B" w14:textId="5E7882F3" w:rsidR="003B1D84" w:rsidRPr="00D4425F" w:rsidRDefault="003B1D84" w:rsidP="00E65E5D">
            <w:pPr>
              <w:jc w:val="right"/>
              <w:rPr>
                <w:sz w:val="19"/>
                <w:szCs w:val="19"/>
                <w:lang w:val="es-ES_tradnl" w:eastAsia="en-CA"/>
              </w:rPr>
            </w:pPr>
            <w:r w:rsidRPr="00D4425F">
              <w:rPr>
                <w:sz w:val="19"/>
                <w:szCs w:val="19"/>
                <w:lang w:val="es-ES_tradnl" w:eastAsia="en-CA"/>
              </w:rPr>
              <w:t>28</w:t>
            </w:r>
            <w:r w:rsidR="008417C1" w:rsidRPr="00D4425F">
              <w:rPr>
                <w:sz w:val="19"/>
                <w:szCs w:val="19"/>
                <w:lang w:val="es-ES_tradnl" w:eastAsia="en-CA"/>
              </w:rPr>
              <w:t> </w:t>
            </w:r>
            <w:r w:rsidRPr="00D4425F">
              <w:rPr>
                <w:sz w:val="19"/>
                <w:szCs w:val="19"/>
                <w:lang w:val="es-ES_tradnl" w:eastAsia="en-CA"/>
              </w:rPr>
              <w:t>336</w:t>
            </w:r>
            <w:r w:rsidR="008417C1" w:rsidRPr="00D4425F">
              <w:rPr>
                <w:sz w:val="19"/>
                <w:szCs w:val="19"/>
                <w:lang w:val="es-ES_tradnl" w:eastAsia="en-CA"/>
              </w:rPr>
              <w:t> </w:t>
            </w:r>
            <w:r w:rsidRPr="00D4425F">
              <w:rPr>
                <w:sz w:val="19"/>
                <w:szCs w:val="19"/>
                <w:lang w:val="es-ES_tradnl" w:eastAsia="en-CA"/>
              </w:rPr>
              <w:t>509</w:t>
            </w:r>
          </w:p>
        </w:tc>
        <w:tc>
          <w:tcPr>
            <w:tcW w:w="1309" w:type="dxa"/>
            <w:tcBorders>
              <w:top w:val="nil"/>
              <w:left w:val="nil"/>
              <w:bottom w:val="single" w:sz="4" w:space="0" w:color="auto"/>
              <w:right w:val="single" w:sz="4" w:space="0" w:color="auto"/>
            </w:tcBorders>
            <w:shd w:val="clear" w:color="auto" w:fill="auto"/>
            <w:noWrap/>
            <w:vAlign w:val="bottom"/>
            <w:hideMark/>
          </w:tcPr>
          <w:p w14:paraId="63143984" w14:textId="72514D1D" w:rsidR="003B1D84" w:rsidRPr="00D4425F" w:rsidRDefault="003B1D84" w:rsidP="00E65E5D">
            <w:pPr>
              <w:jc w:val="right"/>
              <w:rPr>
                <w:sz w:val="19"/>
                <w:szCs w:val="19"/>
                <w:lang w:val="es-ES_tradnl" w:eastAsia="en-CA"/>
              </w:rPr>
            </w:pPr>
            <w:r w:rsidRPr="00D4425F">
              <w:rPr>
                <w:sz w:val="19"/>
                <w:szCs w:val="19"/>
                <w:lang w:val="es-ES_tradnl" w:eastAsia="en-CA"/>
              </w:rPr>
              <w:t>28</w:t>
            </w:r>
            <w:r w:rsidR="008417C1" w:rsidRPr="00D4425F">
              <w:rPr>
                <w:sz w:val="19"/>
                <w:szCs w:val="19"/>
                <w:lang w:val="es-ES_tradnl" w:eastAsia="en-CA"/>
              </w:rPr>
              <w:t> </w:t>
            </w:r>
            <w:r w:rsidRPr="00D4425F">
              <w:rPr>
                <w:sz w:val="19"/>
                <w:szCs w:val="19"/>
                <w:lang w:val="es-ES_tradnl" w:eastAsia="en-CA"/>
              </w:rPr>
              <w:t>336</w:t>
            </w:r>
            <w:r w:rsidR="008417C1" w:rsidRPr="00D4425F">
              <w:rPr>
                <w:sz w:val="19"/>
                <w:szCs w:val="19"/>
                <w:lang w:val="es-ES_tradnl" w:eastAsia="en-CA"/>
              </w:rPr>
              <w:t> </w:t>
            </w:r>
            <w:r w:rsidRPr="00D4425F">
              <w:rPr>
                <w:sz w:val="19"/>
                <w:szCs w:val="19"/>
                <w:lang w:val="es-ES_tradnl" w:eastAsia="en-CA"/>
              </w:rPr>
              <w:t>509</w:t>
            </w:r>
          </w:p>
        </w:tc>
        <w:tc>
          <w:tcPr>
            <w:tcW w:w="1134" w:type="dxa"/>
            <w:tcBorders>
              <w:top w:val="nil"/>
              <w:left w:val="nil"/>
              <w:bottom w:val="single" w:sz="4" w:space="0" w:color="auto"/>
              <w:right w:val="single" w:sz="4" w:space="0" w:color="auto"/>
            </w:tcBorders>
            <w:shd w:val="clear" w:color="auto" w:fill="auto"/>
            <w:noWrap/>
            <w:vAlign w:val="bottom"/>
            <w:hideMark/>
          </w:tcPr>
          <w:p w14:paraId="19EF67A7"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10683E5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66F97839"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70C0330"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2015 </w:t>
            </w:r>
          </w:p>
        </w:tc>
        <w:tc>
          <w:tcPr>
            <w:tcW w:w="1220" w:type="dxa"/>
            <w:tcBorders>
              <w:top w:val="nil"/>
              <w:left w:val="nil"/>
              <w:bottom w:val="single" w:sz="4" w:space="0" w:color="auto"/>
              <w:right w:val="single" w:sz="4" w:space="0" w:color="auto"/>
            </w:tcBorders>
            <w:shd w:val="clear" w:color="auto" w:fill="auto"/>
            <w:noWrap/>
            <w:vAlign w:val="bottom"/>
            <w:hideMark/>
          </w:tcPr>
          <w:p w14:paraId="32E32174" w14:textId="77777777" w:rsidR="003B1D84" w:rsidRPr="00D4425F" w:rsidRDefault="003B1D84" w:rsidP="00E65E5D">
            <w:pPr>
              <w:jc w:val="right"/>
              <w:rPr>
                <w:sz w:val="19"/>
                <w:szCs w:val="19"/>
                <w:lang w:val="es-ES_tradnl" w:eastAsia="en-CA"/>
              </w:rPr>
            </w:pPr>
            <w:r w:rsidRPr="00D4425F">
              <w:rPr>
                <w:sz w:val="19"/>
                <w:szCs w:val="19"/>
                <w:lang w:val="es-ES_tradnl" w:eastAsia="en-CA"/>
              </w:rPr>
              <w:t>13</w:t>
            </w:r>
          </w:p>
        </w:tc>
        <w:tc>
          <w:tcPr>
            <w:tcW w:w="1103" w:type="dxa"/>
            <w:tcBorders>
              <w:top w:val="nil"/>
              <w:left w:val="nil"/>
              <w:bottom w:val="single" w:sz="4" w:space="0" w:color="auto"/>
              <w:right w:val="single" w:sz="4" w:space="0" w:color="auto"/>
            </w:tcBorders>
            <w:shd w:val="clear" w:color="auto" w:fill="auto"/>
            <w:noWrap/>
            <w:vAlign w:val="bottom"/>
            <w:hideMark/>
          </w:tcPr>
          <w:p w14:paraId="4E8730E3" w14:textId="77777777" w:rsidR="003B1D84" w:rsidRPr="00D4425F" w:rsidRDefault="003B1D84" w:rsidP="00E65E5D">
            <w:pPr>
              <w:jc w:val="right"/>
              <w:rPr>
                <w:sz w:val="19"/>
                <w:szCs w:val="19"/>
                <w:lang w:val="es-ES_tradnl" w:eastAsia="en-CA"/>
              </w:rPr>
            </w:pPr>
            <w:r w:rsidRPr="00D4425F">
              <w:rPr>
                <w:sz w:val="19"/>
                <w:szCs w:val="19"/>
                <w:lang w:val="es-ES_tradnl" w:eastAsia="en-CA"/>
              </w:rPr>
              <w:t>13</w:t>
            </w:r>
          </w:p>
        </w:tc>
        <w:tc>
          <w:tcPr>
            <w:tcW w:w="1308" w:type="dxa"/>
            <w:tcBorders>
              <w:top w:val="nil"/>
              <w:left w:val="nil"/>
              <w:bottom w:val="single" w:sz="4" w:space="0" w:color="auto"/>
              <w:right w:val="single" w:sz="4" w:space="0" w:color="auto"/>
            </w:tcBorders>
            <w:shd w:val="clear" w:color="auto" w:fill="auto"/>
            <w:noWrap/>
            <w:vAlign w:val="bottom"/>
            <w:hideMark/>
          </w:tcPr>
          <w:p w14:paraId="336B54D3"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37A1ECC2" w14:textId="777EB891" w:rsidR="003B1D84" w:rsidRPr="00D4425F" w:rsidRDefault="003B1D84" w:rsidP="00E65E5D">
            <w:pPr>
              <w:jc w:val="right"/>
              <w:rPr>
                <w:sz w:val="19"/>
                <w:szCs w:val="19"/>
                <w:lang w:val="es-ES_tradnl" w:eastAsia="en-CA"/>
              </w:rPr>
            </w:pPr>
            <w:r w:rsidRPr="00D4425F">
              <w:rPr>
                <w:sz w:val="19"/>
                <w:szCs w:val="19"/>
                <w:lang w:val="es-ES_tradnl" w:eastAsia="en-CA"/>
              </w:rPr>
              <w:t>62</w:t>
            </w:r>
            <w:r w:rsidR="008417C1" w:rsidRPr="00D4425F">
              <w:rPr>
                <w:sz w:val="19"/>
                <w:szCs w:val="19"/>
                <w:lang w:val="es-ES_tradnl" w:eastAsia="en-CA"/>
              </w:rPr>
              <w:t> </w:t>
            </w:r>
            <w:r w:rsidRPr="00D4425F">
              <w:rPr>
                <w:sz w:val="19"/>
                <w:szCs w:val="19"/>
                <w:lang w:val="es-ES_tradnl" w:eastAsia="en-CA"/>
              </w:rPr>
              <w:t>990</w:t>
            </w:r>
            <w:r w:rsidR="008417C1" w:rsidRPr="00D4425F">
              <w:rPr>
                <w:sz w:val="19"/>
                <w:szCs w:val="19"/>
                <w:lang w:val="es-ES_tradnl" w:eastAsia="en-CA"/>
              </w:rPr>
              <w:t> </w:t>
            </w:r>
            <w:r w:rsidRPr="00D4425F">
              <w:rPr>
                <w:sz w:val="19"/>
                <w:szCs w:val="19"/>
                <w:lang w:val="es-ES_tradnl" w:eastAsia="en-CA"/>
              </w:rPr>
              <w:t>648</w:t>
            </w:r>
          </w:p>
        </w:tc>
        <w:tc>
          <w:tcPr>
            <w:tcW w:w="1309" w:type="dxa"/>
            <w:tcBorders>
              <w:top w:val="nil"/>
              <w:left w:val="nil"/>
              <w:bottom w:val="single" w:sz="4" w:space="0" w:color="auto"/>
              <w:right w:val="single" w:sz="4" w:space="0" w:color="auto"/>
            </w:tcBorders>
            <w:shd w:val="clear" w:color="auto" w:fill="auto"/>
            <w:noWrap/>
            <w:vAlign w:val="bottom"/>
            <w:hideMark/>
          </w:tcPr>
          <w:p w14:paraId="5A049A9A" w14:textId="703DB710" w:rsidR="003B1D84" w:rsidRPr="00D4425F" w:rsidRDefault="003B1D84" w:rsidP="00E65E5D">
            <w:pPr>
              <w:jc w:val="right"/>
              <w:rPr>
                <w:sz w:val="19"/>
                <w:szCs w:val="19"/>
                <w:lang w:val="es-ES_tradnl" w:eastAsia="en-CA"/>
              </w:rPr>
            </w:pPr>
            <w:r w:rsidRPr="00D4425F">
              <w:rPr>
                <w:sz w:val="19"/>
                <w:szCs w:val="19"/>
                <w:lang w:val="es-ES_tradnl" w:eastAsia="en-CA"/>
              </w:rPr>
              <w:t>62</w:t>
            </w:r>
            <w:r w:rsidR="008417C1" w:rsidRPr="00D4425F">
              <w:rPr>
                <w:sz w:val="19"/>
                <w:szCs w:val="19"/>
                <w:lang w:val="es-ES_tradnl" w:eastAsia="en-CA"/>
              </w:rPr>
              <w:t> </w:t>
            </w:r>
            <w:r w:rsidRPr="00D4425F">
              <w:rPr>
                <w:sz w:val="19"/>
                <w:szCs w:val="19"/>
                <w:lang w:val="es-ES_tradnl" w:eastAsia="en-CA"/>
              </w:rPr>
              <w:t>990</w:t>
            </w:r>
            <w:r w:rsidR="008417C1" w:rsidRPr="00D4425F">
              <w:rPr>
                <w:sz w:val="19"/>
                <w:szCs w:val="19"/>
                <w:lang w:val="es-ES_tradnl" w:eastAsia="en-CA"/>
              </w:rPr>
              <w:t> </w:t>
            </w:r>
            <w:r w:rsidRPr="00D4425F">
              <w:rPr>
                <w:sz w:val="19"/>
                <w:szCs w:val="19"/>
                <w:lang w:val="es-ES_tradnl" w:eastAsia="en-CA"/>
              </w:rPr>
              <w:t>648</w:t>
            </w:r>
          </w:p>
        </w:tc>
        <w:tc>
          <w:tcPr>
            <w:tcW w:w="1134" w:type="dxa"/>
            <w:tcBorders>
              <w:top w:val="nil"/>
              <w:left w:val="nil"/>
              <w:bottom w:val="single" w:sz="4" w:space="0" w:color="auto"/>
              <w:right w:val="single" w:sz="4" w:space="0" w:color="auto"/>
            </w:tcBorders>
            <w:shd w:val="clear" w:color="auto" w:fill="auto"/>
            <w:noWrap/>
            <w:vAlign w:val="bottom"/>
            <w:hideMark/>
          </w:tcPr>
          <w:p w14:paraId="7DABF4C3"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48D9CF7B"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5087A14"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0B861B0C"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2016 </w:t>
            </w:r>
          </w:p>
        </w:tc>
        <w:tc>
          <w:tcPr>
            <w:tcW w:w="1220" w:type="dxa"/>
            <w:tcBorders>
              <w:top w:val="nil"/>
              <w:left w:val="nil"/>
              <w:bottom w:val="single" w:sz="4" w:space="0" w:color="auto"/>
              <w:right w:val="single" w:sz="4" w:space="0" w:color="auto"/>
            </w:tcBorders>
            <w:shd w:val="clear" w:color="auto" w:fill="auto"/>
            <w:noWrap/>
            <w:vAlign w:val="bottom"/>
            <w:hideMark/>
          </w:tcPr>
          <w:p w14:paraId="32C843E6" w14:textId="77777777" w:rsidR="003B1D84" w:rsidRPr="00D4425F" w:rsidRDefault="003B1D84" w:rsidP="00E65E5D">
            <w:pPr>
              <w:jc w:val="right"/>
              <w:rPr>
                <w:sz w:val="19"/>
                <w:szCs w:val="19"/>
                <w:lang w:val="es-ES_tradnl" w:eastAsia="en-CA"/>
              </w:rPr>
            </w:pPr>
            <w:r w:rsidRPr="00D4425F">
              <w:rPr>
                <w:sz w:val="19"/>
                <w:szCs w:val="19"/>
                <w:lang w:val="es-ES_tradnl" w:eastAsia="en-CA"/>
              </w:rPr>
              <w:t>18</w:t>
            </w:r>
          </w:p>
        </w:tc>
        <w:tc>
          <w:tcPr>
            <w:tcW w:w="1103" w:type="dxa"/>
            <w:tcBorders>
              <w:top w:val="nil"/>
              <w:left w:val="nil"/>
              <w:bottom w:val="single" w:sz="4" w:space="0" w:color="auto"/>
              <w:right w:val="single" w:sz="4" w:space="0" w:color="auto"/>
            </w:tcBorders>
            <w:shd w:val="clear" w:color="auto" w:fill="auto"/>
            <w:noWrap/>
            <w:vAlign w:val="bottom"/>
            <w:hideMark/>
          </w:tcPr>
          <w:p w14:paraId="47E18C4C" w14:textId="77777777" w:rsidR="003B1D84" w:rsidRPr="00D4425F" w:rsidRDefault="003B1D84" w:rsidP="00E65E5D">
            <w:pPr>
              <w:jc w:val="right"/>
              <w:rPr>
                <w:sz w:val="19"/>
                <w:szCs w:val="19"/>
                <w:lang w:val="es-ES_tradnl" w:eastAsia="en-CA"/>
              </w:rPr>
            </w:pPr>
            <w:r w:rsidRPr="00D4425F">
              <w:rPr>
                <w:sz w:val="19"/>
                <w:szCs w:val="19"/>
                <w:lang w:val="es-ES_tradnl" w:eastAsia="en-CA"/>
              </w:rPr>
              <w:t>15</w:t>
            </w:r>
          </w:p>
        </w:tc>
        <w:tc>
          <w:tcPr>
            <w:tcW w:w="1308" w:type="dxa"/>
            <w:tcBorders>
              <w:top w:val="nil"/>
              <w:left w:val="nil"/>
              <w:bottom w:val="single" w:sz="4" w:space="0" w:color="auto"/>
              <w:right w:val="single" w:sz="4" w:space="0" w:color="auto"/>
            </w:tcBorders>
            <w:shd w:val="clear" w:color="auto" w:fill="auto"/>
            <w:noWrap/>
            <w:vAlign w:val="bottom"/>
            <w:hideMark/>
          </w:tcPr>
          <w:p w14:paraId="32D00CDD" w14:textId="77777777" w:rsidR="003B1D84" w:rsidRPr="00D4425F" w:rsidRDefault="003B1D84" w:rsidP="00E65E5D">
            <w:pPr>
              <w:jc w:val="right"/>
              <w:rPr>
                <w:sz w:val="19"/>
                <w:szCs w:val="19"/>
                <w:lang w:val="es-ES_tradnl" w:eastAsia="en-CA"/>
              </w:rPr>
            </w:pPr>
            <w:r w:rsidRPr="00D4425F">
              <w:rPr>
                <w:sz w:val="19"/>
                <w:szCs w:val="19"/>
                <w:lang w:val="es-ES_tradnl" w:eastAsia="en-CA"/>
              </w:rPr>
              <w:t>83</w:t>
            </w:r>
          </w:p>
        </w:tc>
        <w:tc>
          <w:tcPr>
            <w:tcW w:w="1309" w:type="dxa"/>
            <w:tcBorders>
              <w:top w:val="nil"/>
              <w:left w:val="nil"/>
              <w:bottom w:val="single" w:sz="4" w:space="0" w:color="auto"/>
              <w:right w:val="single" w:sz="4" w:space="0" w:color="auto"/>
            </w:tcBorders>
            <w:shd w:val="clear" w:color="auto" w:fill="auto"/>
            <w:noWrap/>
            <w:vAlign w:val="bottom"/>
            <w:hideMark/>
          </w:tcPr>
          <w:p w14:paraId="728A382C" w14:textId="236E8C18" w:rsidR="003B1D84" w:rsidRPr="00D4425F" w:rsidRDefault="003B1D84" w:rsidP="00E65E5D">
            <w:pPr>
              <w:jc w:val="right"/>
              <w:rPr>
                <w:sz w:val="19"/>
                <w:szCs w:val="19"/>
                <w:lang w:val="es-ES_tradnl" w:eastAsia="en-CA"/>
              </w:rPr>
            </w:pPr>
            <w:r w:rsidRPr="00D4425F">
              <w:rPr>
                <w:sz w:val="19"/>
                <w:szCs w:val="19"/>
                <w:lang w:val="es-ES_tradnl" w:eastAsia="en-CA"/>
              </w:rPr>
              <w:t>12</w:t>
            </w:r>
            <w:r w:rsidR="008417C1" w:rsidRPr="00D4425F">
              <w:rPr>
                <w:sz w:val="19"/>
                <w:szCs w:val="19"/>
                <w:lang w:val="es-ES_tradnl" w:eastAsia="en-CA"/>
              </w:rPr>
              <w:t> </w:t>
            </w:r>
            <w:r w:rsidRPr="00D4425F">
              <w:rPr>
                <w:sz w:val="19"/>
                <w:szCs w:val="19"/>
                <w:lang w:val="es-ES_tradnl" w:eastAsia="en-CA"/>
              </w:rPr>
              <w:t>601</w:t>
            </w:r>
            <w:r w:rsidR="008417C1" w:rsidRPr="00D4425F">
              <w:rPr>
                <w:sz w:val="19"/>
                <w:szCs w:val="19"/>
                <w:lang w:val="es-ES_tradnl" w:eastAsia="en-CA"/>
              </w:rPr>
              <w:t> </w:t>
            </w:r>
            <w:r w:rsidRPr="00D4425F">
              <w:rPr>
                <w:sz w:val="19"/>
                <w:szCs w:val="19"/>
                <w:lang w:val="es-ES_tradnl" w:eastAsia="en-CA"/>
              </w:rPr>
              <w:t>632</w:t>
            </w:r>
          </w:p>
        </w:tc>
        <w:tc>
          <w:tcPr>
            <w:tcW w:w="1309" w:type="dxa"/>
            <w:tcBorders>
              <w:top w:val="nil"/>
              <w:left w:val="nil"/>
              <w:bottom w:val="single" w:sz="4" w:space="0" w:color="auto"/>
              <w:right w:val="single" w:sz="4" w:space="0" w:color="auto"/>
            </w:tcBorders>
            <w:shd w:val="clear" w:color="auto" w:fill="auto"/>
            <w:noWrap/>
            <w:vAlign w:val="bottom"/>
            <w:hideMark/>
          </w:tcPr>
          <w:p w14:paraId="3B99F189" w14:textId="6866908A" w:rsidR="003B1D84" w:rsidRPr="00D4425F" w:rsidRDefault="003B1D84" w:rsidP="00E65E5D">
            <w:pPr>
              <w:jc w:val="right"/>
              <w:rPr>
                <w:sz w:val="19"/>
                <w:szCs w:val="19"/>
                <w:lang w:val="es-ES_tradnl" w:eastAsia="en-CA"/>
              </w:rPr>
            </w:pPr>
            <w:r w:rsidRPr="00D4425F">
              <w:rPr>
                <w:sz w:val="19"/>
                <w:szCs w:val="19"/>
                <w:lang w:val="es-ES_tradnl" w:eastAsia="en-CA"/>
              </w:rPr>
              <w:t>12</w:t>
            </w:r>
            <w:r w:rsidR="008417C1" w:rsidRPr="00D4425F">
              <w:rPr>
                <w:sz w:val="19"/>
                <w:szCs w:val="19"/>
                <w:lang w:val="es-ES_tradnl" w:eastAsia="en-CA"/>
              </w:rPr>
              <w:t> </w:t>
            </w:r>
            <w:r w:rsidRPr="00D4425F">
              <w:rPr>
                <w:sz w:val="19"/>
                <w:szCs w:val="19"/>
                <w:lang w:val="es-ES_tradnl" w:eastAsia="en-CA"/>
              </w:rPr>
              <w:t>320</w:t>
            </w:r>
            <w:r w:rsidR="008417C1" w:rsidRPr="00D4425F">
              <w:rPr>
                <w:sz w:val="19"/>
                <w:szCs w:val="19"/>
                <w:lang w:val="es-ES_tradnl" w:eastAsia="en-CA"/>
              </w:rPr>
              <w:t> </w:t>
            </w:r>
            <w:r w:rsidRPr="00D4425F">
              <w:rPr>
                <w:sz w:val="19"/>
                <w:szCs w:val="19"/>
                <w:lang w:val="es-ES_tradnl" w:eastAsia="en-CA"/>
              </w:rPr>
              <w:t>351</w:t>
            </w:r>
          </w:p>
        </w:tc>
        <w:tc>
          <w:tcPr>
            <w:tcW w:w="1134" w:type="dxa"/>
            <w:tcBorders>
              <w:top w:val="nil"/>
              <w:left w:val="nil"/>
              <w:bottom w:val="single" w:sz="4" w:space="0" w:color="auto"/>
              <w:right w:val="single" w:sz="4" w:space="0" w:color="auto"/>
            </w:tcBorders>
            <w:shd w:val="clear" w:color="auto" w:fill="auto"/>
            <w:noWrap/>
            <w:vAlign w:val="bottom"/>
            <w:hideMark/>
          </w:tcPr>
          <w:p w14:paraId="1BD3F0DC" w14:textId="12804EC7" w:rsidR="003B1D84" w:rsidRPr="00D4425F" w:rsidRDefault="003B1D84" w:rsidP="00E65E5D">
            <w:pPr>
              <w:jc w:val="right"/>
              <w:rPr>
                <w:sz w:val="19"/>
                <w:szCs w:val="19"/>
                <w:lang w:val="es-ES_tradnl" w:eastAsia="en-CA"/>
              </w:rPr>
            </w:pPr>
            <w:r w:rsidRPr="00D4425F">
              <w:rPr>
                <w:sz w:val="19"/>
                <w:szCs w:val="19"/>
                <w:lang w:val="es-ES_tradnl" w:eastAsia="en-CA"/>
              </w:rPr>
              <w:t>281</w:t>
            </w:r>
            <w:r w:rsidR="008417C1" w:rsidRPr="00D4425F">
              <w:rPr>
                <w:sz w:val="19"/>
                <w:szCs w:val="19"/>
                <w:lang w:val="es-ES_tradnl" w:eastAsia="en-CA"/>
              </w:rPr>
              <w:t> </w:t>
            </w:r>
            <w:r w:rsidRPr="00D4425F">
              <w:rPr>
                <w:sz w:val="19"/>
                <w:szCs w:val="19"/>
                <w:lang w:val="es-ES_tradnl" w:eastAsia="en-CA"/>
              </w:rPr>
              <w:t>281</w:t>
            </w:r>
          </w:p>
        </w:tc>
        <w:tc>
          <w:tcPr>
            <w:tcW w:w="1276" w:type="dxa"/>
            <w:tcBorders>
              <w:top w:val="nil"/>
              <w:left w:val="nil"/>
              <w:bottom w:val="single" w:sz="4" w:space="0" w:color="auto"/>
              <w:right w:val="single" w:sz="4" w:space="0" w:color="auto"/>
            </w:tcBorders>
            <w:shd w:val="clear" w:color="auto" w:fill="auto"/>
            <w:noWrap/>
            <w:vAlign w:val="bottom"/>
            <w:hideMark/>
          </w:tcPr>
          <w:p w14:paraId="2CCBE477" w14:textId="77777777" w:rsidR="003B1D84" w:rsidRPr="00D4425F" w:rsidRDefault="003B1D84" w:rsidP="00E65E5D">
            <w:pPr>
              <w:jc w:val="right"/>
              <w:rPr>
                <w:sz w:val="19"/>
                <w:szCs w:val="19"/>
                <w:lang w:val="es-ES_tradnl" w:eastAsia="en-CA"/>
              </w:rPr>
            </w:pPr>
            <w:r w:rsidRPr="00D4425F">
              <w:rPr>
                <w:sz w:val="19"/>
                <w:szCs w:val="19"/>
                <w:lang w:val="es-ES_tradnl" w:eastAsia="en-CA"/>
              </w:rPr>
              <w:t>98</w:t>
            </w:r>
          </w:p>
        </w:tc>
      </w:tr>
      <w:tr w:rsidR="003B1D84" w:rsidRPr="00D4425F" w14:paraId="73572B6A"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51402ABB"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2017 </w:t>
            </w:r>
          </w:p>
        </w:tc>
        <w:tc>
          <w:tcPr>
            <w:tcW w:w="1220" w:type="dxa"/>
            <w:tcBorders>
              <w:top w:val="nil"/>
              <w:left w:val="nil"/>
              <w:bottom w:val="single" w:sz="4" w:space="0" w:color="auto"/>
              <w:right w:val="single" w:sz="4" w:space="0" w:color="auto"/>
            </w:tcBorders>
            <w:shd w:val="clear" w:color="auto" w:fill="auto"/>
            <w:noWrap/>
            <w:vAlign w:val="bottom"/>
            <w:hideMark/>
          </w:tcPr>
          <w:p w14:paraId="25B41D21" w14:textId="77777777" w:rsidR="003B1D84" w:rsidRPr="00D4425F" w:rsidRDefault="003B1D84" w:rsidP="00E65E5D">
            <w:pPr>
              <w:jc w:val="right"/>
              <w:rPr>
                <w:sz w:val="19"/>
                <w:szCs w:val="19"/>
                <w:lang w:val="es-ES_tradnl" w:eastAsia="en-CA"/>
              </w:rPr>
            </w:pPr>
            <w:r w:rsidRPr="00D4425F">
              <w:rPr>
                <w:sz w:val="19"/>
                <w:szCs w:val="19"/>
                <w:lang w:val="es-ES_tradnl"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14:paraId="09CE42A0" w14:textId="77777777" w:rsidR="003B1D84" w:rsidRPr="00D4425F" w:rsidRDefault="003B1D84" w:rsidP="00E65E5D">
            <w:pPr>
              <w:jc w:val="right"/>
              <w:rPr>
                <w:sz w:val="19"/>
                <w:szCs w:val="19"/>
                <w:lang w:val="es-ES_tradnl" w:eastAsia="en-CA"/>
              </w:rPr>
            </w:pPr>
            <w:r w:rsidRPr="00D4425F">
              <w:rPr>
                <w:sz w:val="19"/>
                <w:szCs w:val="19"/>
                <w:lang w:val="es-ES_tradnl" w:eastAsia="en-CA"/>
              </w:rPr>
              <w:t>3</w:t>
            </w:r>
          </w:p>
        </w:tc>
        <w:tc>
          <w:tcPr>
            <w:tcW w:w="1308" w:type="dxa"/>
            <w:tcBorders>
              <w:top w:val="nil"/>
              <w:left w:val="nil"/>
              <w:bottom w:val="single" w:sz="4" w:space="0" w:color="auto"/>
              <w:right w:val="single" w:sz="4" w:space="0" w:color="auto"/>
            </w:tcBorders>
            <w:shd w:val="clear" w:color="auto" w:fill="auto"/>
            <w:noWrap/>
            <w:vAlign w:val="bottom"/>
            <w:hideMark/>
          </w:tcPr>
          <w:p w14:paraId="48DE9A1D"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c>
          <w:tcPr>
            <w:tcW w:w="1309" w:type="dxa"/>
            <w:tcBorders>
              <w:top w:val="nil"/>
              <w:left w:val="nil"/>
              <w:bottom w:val="single" w:sz="4" w:space="0" w:color="auto"/>
              <w:right w:val="single" w:sz="4" w:space="0" w:color="auto"/>
            </w:tcBorders>
            <w:shd w:val="clear" w:color="auto" w:fill="auto"/>
            <w:noWrap/>
            <w:vAlign w:val="bottom"/>
            <w:hideMark/>
          </w:tcPr>
          <w:p w14:paraId="1ECB27E6" w14:textId="7ADAC523"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651</w:t>
            </w:r>
            <w:r w:rsidR="008417C1" w:rsidRPr="00D4425F">
              <w:rPr>
                <w:sz w:val="19"/>
                <w:szCs w:val="19"/>
                <w:lang w:val="es-ES_tradnl" w:eastAsia="en-CA"/>
              </w:rPr>
              <w:t> </w:t>
            </w:r>
            <w:r w:rsidRPr="00D4425F">
              <w:rPr>
                <w:sz w:val="19"/>
                <w:szCs w:val="19"/>
                <w:lang w:val="es-ES_tradnl" w:eastAsia="en-CA"/>
              </w:rPr>
              <w:t>291</w:t>
            </w:r>
          </w:p>
        </w:tc>
        <w:tc>
          <w:tcPr>
            <w:tcW w:w="1309" w:type="dxa"/>
            <w:tcBorders>
              <w:top w:val="nil"/>
              <w:left w:val="nil"/>
              <w:bottom w:val="single" w:sz="4" w:space="0" w:color="auto"/>
              <w:right w:val="single" w:sz="4" w:space="0" w:color="auto"/>
            </w:tcBorders>
            <w:shd w:val="clear" w:color="auto" w:fill="auto"/>
            <w:noWrap/>
            <w:vAlign w:val="bottom"/>
            <w:hideMark/>
          </w:tcPr>
          <w:p w14:paraId="72C66277" w14:textId="52BB4A07"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651</w:t>
            </w:r>
            <w:r w:rsidR="008417C1" w:rsidRPr="00D4425F">
              <w:rPr>
                <w:sz w:val="19"/>
                <w:szCs w:val="19"/>
                <w:lang w:val="es-ES_tradnl" w:eastAsia="en-CA"/>
              </w:rPr>
              <w:t> </w:t>
            </w:r>
            <w:r w:rsidRPr="00D4425F">
              <w:rPr>
                <w:sz w:val="19"/>
                <w:szCs w:val="19"/>
                <w:lang w:val="es-ES_tradnl" w:eastAsia="en-CA"/>
              </w:rPr>
              <w:t>291</w:t>
            </w:r>
          </w:p>
        </w:tc>
        <w:tc>
          <w:tcPr>
            <w:tcW w:w="1134" w:type="dxa"/>
            <w:tcBorders>
              <w:top w:val="nil"/>
              <w:left w:val="nil"/>
              <w:bottom w:val="single" w:sz="4" w:space="0" w:color="auto"/>
              <w:right w:val="single" w:sz="4" w:space="0" w:color="auto"/>
            </w:tcBorders>
            <w:shd w:val="clear" w:color="auto" w:fill="auto"/>
            <w:noWrap/>
            <w:vAlign w:val="bottom"/>
            <w:hideMark/>
          </w:tcPr>
          <w:p w14:paraId="3FBC6D1C"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3AB2AB01" w14:textId="77777777" w:rsidR="003B1D84" w:rsidRPr="00D4425F" w:rsidRDefault="003B1D84" w:rsidP="00E65E5D">
            <w:pPr>
              <w:jc w:val="right"/>
              <w:rPr>
                <w:sz w:val="19"/>
                <w:szCs w:val="19"/>
                <w:lang w:val="es-ES_tradnl" w:eastAsia="en-CA"/>
              </w:rPr>
            </w:pPr>
            <w:r w:rsidRPr="00D4425F">
              <w:rPr>
                <w:sz w:val="19"/>
                <w:szCs w:val="19"/>
                <w:lang w:val="es-ES_tradnl" w:eastAsia="en-CA"/>
              </w:rPr>
              <w:t>100</w:t>
            </w:r>
          </w:p>
        </w:tc>
      </w:tr>
      <w:tr w:rsidR="003B1D84" w:rsidRPr="00D4425F" w14:paraId="27830FA3"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72296A7B"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2018 </w:t>
            </w:r>
          </w:p>
        </w:tc>
        <w:tc>
          <w:tcPr>
            <w:tcW w:w="1220" w:type="dxa"/>
            <w:tcBorders>
              <w:top w:val="nil"/>
              <w:left w:val="nil"/>
              <w:bottom w:val="single" w:sz="4" w:space="0" w:color="auto"/>
              <w:right w:val="single" w:sz="4" w:space="0" w:color="auto"/>
            </w:tcBorders>
            <w:shd w:val="clear" w:color="auto" w:fill="auto"/>
            <w:noWrap/>
            <w:vAlign w:val="bottom"/>
            <w:hideMark/>
          </w:tcPr>
          <w:p w14:paraId="39E6DCF5" w14:textId="77777777" w:rsidR="003B1D84" w:rsidRPr="00D4425F" w:rsidRDefault="003B1D84" w:rsidP="00E65E5D">
            <w:pPr>
              <w:jc w:val="right"/>
              <w:rPr>
                <w:sz w:val="19"/>
                <w:szCs w:val="19"/>
                <w:lang w:val="es-ES_tradnl" w:eastAsia="en-CA"/>
              </w:rPr>
            </w:pPr>
            <w:r w:rsidRPr="00D4425F">
              <w:rPr>
                <w:sz w:val="19"/>
                <w:szCs w:val="19"/>
                <w:lang w:val="es-ES_tradnl" w:eastAsia="en-CA"/>
              </w:rPr>
              <w:t>7</w:t>
            </w:r>
          </w:p>
        </w:tc>
        <w:tc>
          <w:tcPr>
            <w:tcW w:w="1103" w:type="dxa"/>
            <w:tcBorders>
              <w:top w:val="nil"/>
              <w:left w:val="nil"/>
              <w:bottom w:val="single" w:sz="4" w:space="0" w:color="auto"/>
              <w:right w:val="single" w:sz="4" w:space="0" w:color="auto"/>
            </w:tcBorders>
            <w:shd w:val="clear" w:color="auto" w:fill="auto"/>
            <w:noWrap/>
            <w:vAlign w:val="bottom"/>
            <w:hideMark/>
          </w:tcPr>
          <w:p w14:paraId="68B7689C"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308" w:type="dxa"/>
            <w:tcBorders>
              <w:top w:val="nil"/>
              <w:left w:val="nil"/>
              <w:bottom w:val="single" w:sz="4" w:space="0" w:color="auto"/>
              <w:right w:val="single" w:sz="4" w:space="0" w:color="auto"/>
            </w:tcBorders>
            <w:shd w:val="clear" w:color="auto" w:fill="auto"/>
            <w:noWrap/>
            <w:vAlign w:val="bottom"/>
            <w:hideMark/>
          </w:tcPr>
          <w:p w14:paraId="5F351F0F" w14:textId="77777777" w:rsidR="003B1D84" w:rsidRPr="00D4425F" w:rsidRDefault="003B1D84" w:rsidP="00E65E5D">
            <w:pPr>
              <w:jc w:val="right"/>
              <w:rPr>
                <w:sz w:val="19"/>
                <w:szCs w:val="19"/>
                <w:lang w:val="es-ES_tradnl" w:eastAsia="en-CA"/>
              </w:rPr>
            </w:pPr>
            <w:r w:rsidRPr="00D4425F">
              <w:rPr>
                <w:sz w:val="19"/>
                <w:szCs w:val="19"/>
                <w:lang w:val="es-ES_tradnl" w:eastAsia="en-CA"/>
              </w:rPr>
              <w:t>14</w:t>
            </w:r>
          </w:p>
        </w:tc>
        <w:tc>
          <w:tcPr>
            <w:tcW w:w="1309" w:type="dxa"/>
            <w:tcBorders>
              <w:top w:val="nil"/>
              <w:left w:val="nil"/>
              <w:bottom w:val="single" w:sz="4" w:space="0" w:color="auto"/>
              <w:right w:val="single" w:sz="4" w:space="0" w:color="auto"/>
            </w:tcBorders>
            <w:shd w:val="clear" w:color="auto" w:fill="auto"/>
            <w:noWrap/>
            <w:vAlign w:val="bottom"/>
            <w:hideMark/>
          </w:tcPr>
          <w:p w14:paraId="13F55BFE" w14:textId="1DBC813E" w:rsidR="003B1D84" w:rsidRPr="00D4425F" w:rsidRDefault="003B1D84" w:rsidP="00E65E5D">
            <w:pPr>
              <w:jc w:val="right"/>
              <w:rPr>
                <w:sz w:val="19"/>
                <w:szCs w:val="19"/>
                <w:lang w:val="es-ES_tradnl" w:eastAsia="en-CA"/>
              </w:rPr>
            </w:pPr>
            <w:r w:rsidRPr="00D4425F">
              <w:rPr>
                <w:sz w:val="19"/>
                <w:szCs w:val="19"/>
                <w:lang w:val="es-ES_tradnl" w:eastAsia="en-CA"/>
              </w:rPr>
              <w:t>26</w:t>
            </w:r>
            <w:r w:rsidR="008417C1" w:rsidRPr="00D4425F">
              <w:rPr>
                <w:sz w:val="19"/>
                <w:szCs w:val="19"/>
                <w:lang w:val="es-ES_tradnl" w:eastAsia="en-CA"/>
              </w:rPr>
              <w:t> </w:t>
            </w:r>
            <w:r w:rsidRPr="00D4425F">
              <w:rPr>
                <w:sz w:val="19"/>
                <w:szCs w:val="19"/>
                <w:lang w:val="es-ES_tradnl" w:eastAsia="en-CA"/>
              </w:rPr>
              <w:t>408</w:t>
            </w:r>
            <w:r w:rsidR="008417C1" w:rsidRPr="00D4425F">
              <w:rPr>
                <w:sz w:val="19"/>
                <w:szCs w:val="19"/>
                <w:lang w:val="es-ES_tradnl" w:eastAsia="en-CA"/>
              </w:rPr>
              <w:t> </w:t>
            </w:r>
            <w:r w:rsidRPr="00D4425F">
              <w:rPr>
                <w:sz w:val="19"/>
                <w:szCs w:val="19"/>
                <w:lang w:val="es-ES_tradnl" w:eastAsia="en-CA"/>
              </w:rPr>
              <w:t>870</w:t>
            </w:r>
          </w:p>
        </w:tc>
        <w:tc>
          <w:tcPr>
            <w:tcW w:w="1309" w:type="dxa"/>
            <w:tcBorders>
              <w:top w:val="nil"/>
              <w:left w:val="nil"/>
              <w:bottom w:val="single" w:sz="4" w:space="0" w:color="auto"/>
              <w:right w:val="single" w:sz="4" w:space="0" w:color="auto"/>
            </w:tcBorders>
            <w:shd w:val="clear" w:color="auto" w:fill="auto"/>
            <w:noWrap/>
            <w:vAlign w:val="bottom"/>
            <w:hideMark/>
          </w:tcPr>
          <w:p w14:paraId="46D6D512" w14:textId="01D08031" w:rsidR="003B1D84" w:rsidRPr="00D4425F" w:rsidRDefault="003B1D84" w:rsidP="00E65E5D">
            <w:pPr>
              <w:jc w:val="right"/>
              <w:rPr>
                <w:sz w:val="19"/>
                <w:szCs w:val="19"/>
                <w:lang w:val="es-ES_tradnl" w:eastAsia="en-CA"/>
              </w:rPr>
            </w:pPr>
            <w:r w:rsidRPr="00D4425F">
              <w:rPr>
                <w:sz w:val="19"/>
                <w:szCs w:val="19"/>
                <w:lang w:val="es-ES_tradnl" w:eastAsia="en-CA"/>
              </w:rPr>
              <w:t>19</w:t>
            </w:r>
            <w:r w:rsidR="008417C1" w:rsidRPr="00D4425F">
              <w:rPr>
                <w:sz w:val="19"/>
                <w:szCs w:val="19"/>
                <w:lang w:val="es-ES_tradnl" w:eastAsia="en-CA"/>
              </w:rPr>
              <w:t> </w:t>
            </w:r>
            <w:r w:rsidRPr="00D4425F">
              <w:rPr>
                <w:sz w:val="19"/>
                <w:szCs w:val="19"/>
                <w:lang w:val="es-ES_tradnl" w:eastAsia="en-CA"/>
              </w:rPr>
              <w:t>350</w:t>
            </w:r>
            <w:r w:rsidR="008417C1" w:rsidRPr="00D4425F">
              <w:rPr>
                <w:sz w:val="19"/>
                <w:szCs w:val="19"/>
                <w:lang w:val="es-ES_tradnl" w:eastAsia="en-CA"/>
              </w:rPr>
              <w:t> </w:t>
            </w:r>
            <w:r w:rsidRPr="00D4425F">
              <w:rPr>
                <w:sz w:val="19"/>
                <w:szCs w:val="19"/>
                <w:lang w:val="es-ES_tradnl" w:eastAsia="en-CA"/>
              </w:rPr>
              <w:t>245</w:t>
            </w:r>
          </w:p>
        </w:tc>
        <w:tc>
          <w:tcPr>
            <w:tcW w:w="1134" w:type="dxa"/>
            <w:tcBorders>
              <w:top w:val="nil"/>
              <w:left w:val="nil"/>
              <w:bottom w:val="single" w:sz="4" w:space="0" w:color="auto"/>
              <w:right w:val="single" w:sz="4" w:space="0" w:color="auto"/>
            </w:tcBorders>
            <w:shd w:val="clear" w:color="auto" w:fill="auto"/>
            <w:noWrap/>
            <w:vAlign w:val="bottom"/>
            <w:hideMark/>
          </w:tcPr>
          <w:p w14:paraId="3AB8FD6A" w14:textId="1E11DE8E" w:rsidR="003B1D84" w:rsidRPr="00D4425F" w:rsidRDefault="003B1D84" w:rsidP="00E65E5D">
            <w:pPr>
              <w:jc w:val="right"/>
              <w:rPr>
                <w:sz w:val="19"/>
                <w:szCs w:val="19"/>
                <w:lang w:val="es-ES_tradnl" w:eastAsia="en-CA"/>
              </w:rPr>
            </w:pPr>
            <w:r w:rsidRPr="00D4425F">
              <w:rPr>
                <w:sz w:val="19"/>
                <w:szCs w:val="19"/>
                <w:lang w:val="es-ES_tradnl" w:eastAsia="en-CA"/>
              </w:rPr>
              <w:t>7</w:t>
            </w:r>
            <w:r w:rsidR="008417C1" w:rsidRPr="00D4425F">
              <w:rPr>
                <w:sz w:val="19"/>
                <w:szCs w:val="19"/>
                <w:lang w:val="es-ES_tradnl" w:eastAsia="en-CA"/>
              </w:rPr>
              <w:t> </w:t>
            </w:r>
            <w:r w:rsidRPr="00D4425F">
              <w:rPr>
                <w:sz w:val="19"/>
                <w:szCs w:val="19"/>
                <w:lang w:val="es-ES_tradnl" w:eastAsia="en-CA"/>
              </w:rPr>
              <w:t>058</w:t>
            </w:r>
            <w:r w:rsidR="008417C1" w:rsidRPr="00D4425F">
              <w:rPr>
                <w:sz w:val="19"/>
                <w:szCs w:val="19"/>
                <w:lang w:val="es-ES_tradnl" w:eastAsia="en-CA"/>
              </w:rPr>
              <w:t> </w:t>
            </w:r>
            <w:r w:rsidRPr="00D4425F">
              <w:rPr>
                <w:sz w:val="19"/>
                <w:szCs w:val="19"/>
                <w:lang w:val="es-ES_tradnl" w:eastAsia="en-CA"/>
              </w:rPr>
              <w:t>625</w:t>
            </w:r>
          </w:p>
        </w:tc>
        <w:tc>
          <w:tcPr>
            <w:tcW w:w="1276" w:type="dxa"/>
            <w:tcBorders>
              <w:top w:val="nil"/>
              <w:left w:val="nil"/>
              <w:bottom w:val="single" w:sz="4" w:space="0" w:color="auto"/>
              <w:right w:val="single" w:sz="4" w:space="0" w:color="auto"/>
            </w:tcBorders>
            <w:shd w:val="clear" w:color="auto" w:fill="auto"/>
            <w:noWrap/>
            <w:vAlign w:val="bottom"/>
            <w:hideMark/>
          </w:tcPr>
          <w:p w14:paraId="65DE983B" w14:textId="77777777" w:rsidR="003B1D84" w:rsidRPr="00D4425F" w:rsidRDefault="003B1D84" w:rsidP="00E65E5D">
            <w:pPr>
              <w:jc w:val="right"/>
              <w:rPr>
                <w:sz w:val="19"/>
                <w:szCs w:val="19"/>
                <w:lang w:val="es-ES_tradnl" w:eastAsia="en-CA"/>
              </w:rPr>
            </w:pPr>
            <w:r w:rsidRPr="00D4425F">
              <w:rPr>
                <w:sz w:val="19"/>
                <w:szCs w:val="19"/>
                <w:lang w:val="es-ES_tradnl" w:eastAsia="en-CA"/>
              </w:rPr>
              <w:t>73</w:t>
            </w:r>
          </w:p>
        </w:tc>
      </w:tr>
      <w:tr w:rsidR="003B1D84" w:rsidRPr="00D4425F" w14:paraId="7BA6BF56"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69FBB1E2"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2019 </w:t>
            </w:r>
          </w:p>
        </w:tc>
        <w:tc>
          <w:tcPr>
            <w:tcW w:w="1220" w:type="dxa"/>
            <w:tcBorders>
              <w:top w:val="nil"/>
              <w:left w:val="nil"/>
              <w:bottom w:val="single" w:sz="4" w:space="0" w:color="auto"/>
              <w:right w:val="single" w:sz="4" w:space="0" w:color="auto"/>
            </w:tcBorders>
            <w:shd w:val="clear" w:color="auto" w:fill="auto"/>
            <w:noWrap/>
            <w:vAlign w:val="bottom"/>
            <w:hideMark/>
          </w:tcPr>
          <w:p w14:paraId="77E42ADA" w14:textId="77777777" w:rsidR="003B1D84" w:rsidRPr="00D4425F" w:rsidRDefault="003B1D84" w:rsidP="00E65E5D">
            <w:pPr>
              <w:jc w:val="right"/>
              <w:rPr>
                <w:sz w:val="19"/>
                <w:szCs w:val="19"/>
                <w:lang w:val="es-ES_tradnl" w:eastAsia="en-CA"/>
              </w:rPr>
            </w:pPr>
            <w:r w:rsidRPr="00D4425F">
              <w:rPr>
                <w:sz w:val="19"/>
                <w:szCs w:val="19"/>
                <w:lang w:val="es-ES_tradnl" w:eastAsia="en-CA"/>
              </w:rPr>
              <w:t>3</w:t>
            </w:r>
          </w:p>
        </w:tc>
        <w:tc>
          <w:tcPr>
            <w:tcW w:w="1103" w:type="dxa"/>
            <w:tcBorders>
              <w:top w:val="nil"/>
              <w:left w:val="nil"/>
              <w:bottom w:val="single" w:sz="4" w:space="0" w:color="auto"/>
              <w:right w:val="single" w:sz="4" w:space="0" w:color="auto"/>
            </w:tcBorders>
            <w:shd w:val="clear" w:color="auto" w:fill="auto"/>
            <w:noWrap/>
            <w:vAlign w:val="bottom"/>
            <w:hideMark/>
          </w:tcPr>
          <w:p w14:paraId="074CE1CA" w14:textId="77777777" w:rsidR="003B1D84" w:rsidRPr="00D4425F" w:rsidRDefault="003B1D84" w:rsidP="00E65E5D">
            <w:pPr>
              <w:jc w:val="right"/>
              <w:rPr>
                <w:sz w:val="19"/>
                <w:szCs w:val="19"/>
                <w:lang w:val="es-ES_tradnl" w:eastAsia="en-CA"/>
              </w:rPr>
            </w:pPr>
            <w:r w:rsidRPr="00D4425F">
              <w:rPr>
                <w:sz w:val="19"/>
                <w:szCs w:val="19"/>
                <w:lang w:val="es-ES_tradnl" w:eastAsia="en-CA"/>
              </w:rPr>
              <w:t>1</w:t>
            </w:r>
          </w:p>
        </w:tc>
        <w:tc>
          <w:tcPr>
            <w:tcW w:w="1308" w:type="dxa"/>
            <w:tcBorders>
              <w:top w:val="nil"/>
              <w:left w:val="nil"/>
              <w:bottom w:val="single" w:sz="4" w:space="0" w:color="auto"/>
              <w:right w:val="single" w:sz="4" w:space="0" w:color="auto"/>
            </w:tcBorders>
            <w:shd w:val="clear" w:color="auto" w:fill="auto"/>
            <w:noWrap/>
            <w:vAlign w:val="bottom"/>
            <w:hideMark/>
          </w:tcPr>
          <w:p w14:paraId="2B7EA7C6" w14:textId="77777777" w:rsidR="003B1D84" w:rsidRPr="00D4425F" w:rsidRDefault="003B1D84" w:rsidP="00E65E5D">
            <w:pPr>
              <w:jc w:val="right"/>
              <w:rPr>
                <w:sz w:val="19"/>
                <w:szCs w:val="19"/>
                <w:lang w:val="es-ES_tradnl" w:eastAsia="en-CA"/>
              </w:rPr>
            </w:pPr>
            <w:r w:rsidRPr="00D4425F">
              <w:rPr>
                <w:sz w:val="19"/>
                <w:szCs w:val="19"/>
                <w:lang w:val="es-ES_tradnl" w:eastAsia="en-CA"/>
              </w:rPr>
              <w:t>33</w:t>
            </w:r>
          </w:p>
        </w:tc>
        <w:tc>
          <w:tcPr>
            <w:tcW w:w="1309" w:type="dxa"/>
            <w:tcBorders>
              <w:top w:val="nil"/>
              <w:left w:val="nil"/>
              <w:bottom w:val="single" w:sz="4" w:space="0" w:color="auto"/>
              <w:right w:val="single" w:sz="4" w:space="0" w:color="auto"/>
            </w:tcBorders>
            <w:shd w:val="clear" w:color="auto" w:fill="auto"/>
            <w:noWrap/>
            <w:vAlign w:val="bottom"/>
            <w:hideMark/>
          </w:tcPr>
          <w:p w14:paraId="34F722E8" w14:textId="7AB15F5D" w:rsidR="003B1D84" w:rsidRPr="00D4425F" w:rsidRDefault="003B1D84" w:rsidP="00E65E5D">
            <w:pPr>
              <w:jc w:val="right"/>
              <w:rPr>
                <w:sz w:val="19"/>
                <w:szCs w:val="19"/>
                <w:lang w:val="es-ES_tradnl" w:eastAsia="en-CA"/>
              </w:rPr>
            </w:pPr>
            <w:r w:rsidRPr="00D4425F">
              <w:rPr>
                <w:sz w:val="19"/>
                <w:szCs w:val="19"/>
                <w:lang w:val="es-ES_tradnl" w:eastAsia="en-CA"/>
              </w:rPr>
              <w:t>3</w:t>
            </w:r>
            <w:r w:rsidR="008417C1" w:rsidRPr="00D4425F">
              <w:rPr>
                <w:sz w:val="19"/>
                <w:szCs w:val="19"/>
                <w:lang w:val="es-ES_tradnl" w:eastAsia="en-CA"/>
              </w:rPr>
              <w:t> </w:t>
            </w:r>
            <w:r w:rsidRPr="00D4425F">
              <w:rPr>
                <w:sz w:val="19"/>
                <w:szCs w:val="19"/>
                <w:lang w:val="es-ES_tradnl" w:eastAsia="en-CA"/>
              </w:rPr>
              <w:t>192</w:t>
            </w:r>
            <w:r w:rsidR="008417C1" w:rsidRPr="00D4425F">
              <w:rPr>
                <w:sz w:val="19"/>
                <w:szCs w:val="19"/>
                <w:lang w:val="es-ES_tradnl" w:eastAsia="en-CA"/>
              </w:rPr>
              <w:t> </w:t>
            </w:r>
            <w:r w:rsidRPr="00D4425F">
              <w:rPr>
                <w:sz w:val="19"/>
                <w:szCs w:val="19"/>
                <w:lang w:val="es-ES_tradnl" w:eastAsia="en-CA"/>
              </w:rPr>
              <w:t>747</w:t>
            </w:r>
          </w:p>
        </w:tc>
        <w:tc>
          <w:tcPr>
            <w:tcW w:w="1309" w:type="dxa"/>
            <w:tcBorders>
              <w:top w:val="nil"/>
              <w:left w:val="nil"/>
              <w:bottom w:val="single" w:sz="4" w:space="0" w:color="auto"/>
              <w:right w:val="single" w:sz="4" w:space="0" w:color="auto"/>
            </w:tcBorders>
            <w:shd w:val="clear" w:color="auto" w:fill="auto"/>
            <w:noWrap/>
            <w:vAlign w:val="bottom"/>
            <w:hideMark/>
          </w:tcPr>
          <w:p w14:paraId="0802FF2B" w14:textId="1A470368" w:rsidR="003B1D84" w:rsidRPr="00D4425F" w:rsidRDefault="003B1D84" w:rsidP="00E65E5D">
            <w:pPr>
              <w:jc w:val="right"/>
              <w:rPr>
                <w:sz w:val="19"/>
                <w:szCs w:val="19"/>
                <w:lang w:val="es-ES_tradnl" w:eastAsia="en-CA"/>
              </w:rPr>
            </w:pPr>
            <w:r w:rsidRPr="00D4425F">
              <w:rPr>
                <w:sz w:val="19"/>
                <w:szCs w:val="19"/>
                <w:lang w:val="es-ES_tradnl" w:eastAsia="en-CA"/>
              </w:rPr>
              <w:t>160</w:t>
            </w:r>
            <w:r w:rsidR="008417C1" w:rsidRPr="00D4425F">
              <w:rPr>
                <w:sz w:val="19"/>
                <w:szCs w:val="19"/>
                <w:lang w:val="es-ES_tradnl" w:eastAsia="en-CA"/>
              </w:rPr>
              <w:t> </w:t>
            </w:r>
            <w:r w:rsidRPr="00D4425F">
              <w:rPr>
                <w:sz w:val="19"/>
                <w:szCs w:val="19"/>
                <w:lang w:val="es-ES_tradnl" w:eastAsia="en-CA"/>
              </w:rPr>
              <w:t>546</w:t>
            </w:r>
          </w:p>
        </w:tc>
        <w:tc>
          <w:tcPr>
            <w:tcW w:w="1134" w:type="dxa"/>
            <w:tcBorders>
              <w:top w:val="nil"/>
              <w:left w:val="nil"/>
              <w:bottom w:val="single" w:sz="4" w:space="0" w:color="auto"/>
              <w:right w:val="single" w:sz="4" w:space="0" w:color="auto"/>
            </w:tcBorders>
            <w:shd w:val="clear" w:color="auto" w:fill="auto"/>
            <w:noWrap/>
            <w:vAlign w:val="bottom"/>
            <w:hideMark/>
          </w:tcPr>
          <w:p w14:paraId="7603C2C6" w14:textId="25FB6E5F" w:rsidR="003B1D84" w:rsidRPr="00D4425F" w:rsidRDefault="003B1D84" w:rsidP="00E65E5D">
            <w:pPr>
              <w:jc w:val="right"/>
              <w:rPr>
                <w:sz w:val="19"/>
                <w:szCs w:val="19"/>
                <w:lang w:val="es-ES_tradnl" w:eastAsia="en-CA"/>
              </w:rPr>
            </w:pPr>
            <w:r w:rsidRPr="00D4425F">
              <w:rPr>
                <w:sz w:val="19"/>
                <w:szCs w:val="19"/>
                <w:lang w:val="es-ES_tradnl" w:eastAsia="en-CA"/>
              </w:rPr>
              <w:t>3</w:t>
            </w:r>
            <w:r w:rsidR="008417C1" w:rsidRPr="00D4425F">
              <w:rPr>
                <w:sz w:val="19"/>
                <w:szCs w:val="19"/>
                <w:lang w:val="es-ES_tradnl" w:eastAsia="en-CA"/>
              </w:rPr>
              <w:t> </w:t>
            </w:r>
            <w:r w:rsidRPr="00D4425F">
              <w:rPr>
                <w:sz w:val="19"/>
                <w:szCs w:val="19"/>
                <w:lang w:val="es-ES_tradnl" w:eastAsia="en-CA"/>
              </w:rPr>
              <w:t>032</w:t>
            </w:r>
            <w:r w:rsidR="008417C1" w:rsidRPr="00D4425F">
              <w:rPr>
                <w:sz w:val="19"/>
                <w:szCs w:val="19"/>
                <w:lang w:val="es-ES_tradnl" w:eastAsia="en-CA"/>
              </w:rPr>
              <w:t> </w:t>
            </w:r>
            <w:r w:rsidRPr="00D4425F">
              <w:rPr>
                <w:sz w:val="19"/>
                <w:szCs w:val="19"/>
                <w:lang w:val="es-ES_tradnl" w:eastAsia="en-CA"/>
              </w:rPr>
              <w:t>201</w:t>
            </w:r>
          </w:p>
        </w:tc>
        <w:tc>
          <w:tcPr>
            <w:tcW w:w="1276" w:type="dxa"/>
            <w:tcBorders>
              <w:top w:val="nil"/>
              <w:left w:val="nil"/>
              <w:bottom w:val="single" w:sz="4" w:space="0" w:color="auto"/>
              <w:right w:val="single" w:sz="4" w:space="0" w:color="auto"/>
            </w:tcBorders>
            <w:shd w:val="clear" w:color="auto" w:fill="auto"/>
            <w:noWrap/>
            <w:vAlign w:val="bottom"/>
            <w:hideMark/>
          </w:tcPr>
          <w:p w14:paraId="095421F1" w14:textId="77777777" w:rsidR="003B1D84" w:rsidRPr="00D4425F" w:rsidRDefault="003B1D84" w:rsidP="00E65E5D">
            <w:pPr>
              <w:jc w:val="right"/>
              <w:rPr>
                <w:sz w:val="19"/>
                <w:szCs w:val="19"/>
                <w:lang w:val="es-ES_tradnl" w:eastAsia="en-CA"/>
              </w:rPr>
            </w:pPr>
            <w:r w:rsidRPr="00D4425F">
              <w:rPr>
                <w:sz w:val="19"/>
                <w:szCs w:val="19"/>
                <w:lang w:val="es-ES_tradnl" w:eastAsia="en-CA"/>
              </w:rPr>
              <w:t>5</w:t>
            </w:r>
          </w:p>
        </w:tc>
      </w:tr>
      <w:tr w:rsidR="003B1D84" w:rsidRPr="00D4425F" w14:paraId="3A156893"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47074D90" w14:textId="77777777" w:rsidR="003B1D84" w:rsidRPr="00D4425F" w:rsidRDefault="003B1D84" w:rsidP="00E65E5D">
            <w:pPr>
              <w:jc w:val="left"/>
              <w:rPr>
                <w:sz w:val="19"/>
                <w:szCs w:val="19"/>
                <w:lang w:val="es-ES_tradnl" w:eastAsia="en-CA"/>
              </w:rPr>
            </w:pPr>
            <w:r w:rsidRPr="00D4425F">
              <w:rPr>
                <w:sz w:val="19"/>
                <w:szCs w:val="19"/>
                <w:lang w:val="es-ES_tradnl" w:eastAsia="en-CA"/>
              </w:rPr>
              <w:t xml:space="preserve">2020 </w:t>
            </w:r>
          </w:p>
        </w:tc>
        <w:tc>
          <w:tcPr>
            <w:tcW w:w="1220" w:type="dxa"/>
            <w:tcBorders>
              <w:top w:val="nil"/>
              <w:left w:val="nil"/>
              <w:bottom w:val="single" w:sz="4" w:space="0" w:color="auto"/>
              <w:right w:val="single" w:sz="4" w:space="0" w:color="auto"/>
            </w:tcBorders>
            <w:shd w:val="clear" w:color="auto" w:fill="auto"/>
            <w:noWrap/>
            <w:vAlign w:val="bottom"/>
            <w:hideMark/>
          </w:tcPr>
          <w:p w14:paraId="7E3768F2" w14:textId="77777777" w:rsidR="003B1D84" w:rsidRPr="00D4425F" w:rsidRDefault="003B1D84" w:rsidP="00E65E5D">
            <w:pPr>
              <w:jc w:val="right"/>
              <w:rPr>
                <w:sz w:val="19"/>
                <w:szCs w:val="19"/>
                <w:lang w:val="es-ES_tradnl" w:eastAsia="en-CA"/>
              </w:rPr>
            </w:pPr>
            <w:r w:rsidRPr="00D4425F">
              <w:rPr>
                <w:sz w:val="19"/>
                <w:szCs w:val="19"/>
                <w:lang w:val="es-ES_tradnl" w:eastAsia="en-CA"/>
              </w:rPr>
              <w:t>2</w:t>
            </w:r>
          </w:p>
        </w:tc>
        <w:tc>
          <w:tcPr>
            <w:tcW w:w="1103" w:type="dxa"/>
            <w:tcBorders>
              <w:top w:val="nil"/>
              <w:left w:val="nil"/>
              <w:bottom w:val="single" w:sz="4" w:space="0" w:color="auto"/>
              <w:right w:val="single" w:sz="4" w:space="0" w:color="auto"/>
            </w:tcBorders>
            <w:shd w:val="clear" w:color="auto" w:fill="auto"/>
            <w:noWrap/>
            <w:vAlign w:val="bottom"/>
            <w:hideMark/>
          </w:tcPr>
          <w:p w14:paraId="2EC211BD"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308" w:type="dxa"/>
            <w:tcBorders>
              <w:top w:val="nil"/>
              <w:left w:val="nil"/>
              <w:bottom w:val="single" w:sz="4" w:space="0" w:color="auto"/>
              <w:right w:val="single" w:sz="4" w:space="0" w:color="auto"/>
            </w:tcBorders>
            <w:shd w:val="clear" w:color="auto" w:fill="auto"/>
            <w:noWrap/>
            <w:vAlign w:val="bottom"/>
            <w:hideMark/>
          </w:tcPr>
          <w:p w14:paraId="662F4305" w14:textId="77777777" w:rsidR="003B1D84" w:rsidRPr="00D4425F" w:rsidRDefault="003B1D84" w:rsidP="00E65E5D">
            <w:pPr>
              <w:jc w:val="right"/>
              <w:rPr>
                <w:sz w:val="19"/>
                <w:szCs w:val="19"/>
                <w:lang w:val="es-ES_tradnl" w:eastAsia="en-CA"/>
              </w:rPr>
            </w:pPr>
            <w:r w:rsidRPr="00D4425F">
              <w:rPr>
                <w:sz w:val="19"/>
                <w:szCs w:val="19"/>
                <w:lang w:val="es-ES_tradnl" w:eastAsia="en-CA"/>
              </w:rPr>
              <w:t>0</w:t>
            </w:r>
          </w:p>
        </w:tc>
        <w:tc>
          <w:tcPr>
            <w:tcW w:w="1309" w:type="dxa"/>
            <w:tcBorders>
              <w:top w:val="nil"/>
              <w:left w:val="nil"/>
              <w:bottom w:val="single" w:sz="4" w:space="0" w:color="auto"/>
              <w:right w:val="single" w:sz="4" w:space="0" w:color="auto"/>
            </w:tcBorders>
            <w:shd w:val="clear" w:color="auto" w:fill="auto"/>
            <w:noWrap/>
            <w:vAlign w:val="bottom"/>
            <w:hideMark/>
          </w:tcPr>
          <w:p w14:paraId="3E2AFBF8" w14:textId="5474860F" w:rsidR="003B1D84" w:rsidRPr="00D4425F" w:rsidRDefault="003B1D84" w:rsidP="00E65E5D">
            <w:pPr>
              <w:jc w:val="right"/>
              <w:rPr>
                <w:sz w:val="19"/>
                <w:szCs w:val="19"/>
                <w:lang w:val="es-ES_tradnl" w:eastAsia="en-CA"/>
              </w:rPr>
            </w:pPr>
            <w:r w:rsidRPr="00D4425F">
              <w:rPr>
                <w:sz w:val="19"/>
                <w:szCs w:val="19"/>
                <w:lang w:val="es-ES_tradnl" w:eastAsia="en-CA"/>
              </w:rPr>
              <w:t>2</w:t>
            </w:r>
            <w:r w:rsidR="008417C1" w:rsidRPr="00D4425F">
              <w:rPr>
                <w:sz w:val="19"/>
                <w:szCs w:val="19"/>
                <w:lang w:val="es-ES_tradnl" w:eastAsia="en-CA"/>
              </w:rPr>
              <w:t> </w:t>
            </w:r>
            <w:r w:rsidRPr="00D4425F">
              <w:rPr>
                <w:sz w:val="19"/>
                <w:szCs w:val="19"/>
                <w:lang w:val="es-ES_tradnl" w:eastAsia="en-CA"/>
              </w:rPr>
              <w:t>067</w:t>
            </w:r>
            <w:r w:rsidR="008417C1" w:rsidRPr="00D4425F">
              <w:rPr>
                <w:sz w:val="19"/>
                <w:szCs w:val="19"/>
                <w:lang w:val="es-ES_tradnl" w:eastAsia="en-CA"/>
              </w:rPr>
              <w:t> </w:t>
            </w:r>
            <w:r w:rsidRPr="00D4425F">
              <w:rPr>
                <w:sz w:val="19"/>
                <w:szCs w:val="19"/>
                <w:lang w:val="es-ES_tradnl" w:eastAsia="en-CA"/>
              </w:rPr>
              <w:t>012</w:t>
            </w:r>
          </w:p>
        </w:tc>
        <w:tc>
          <w:tcPr>
            <w:tcW w:w="1309" w:type="dxa"/>
            <w:tcBorders>
              <w:top w:val="nil"/>
              <w:left w:val="nil"/>
              <w:bottom w:val="single" w:sz="4" w:space="0" w:color="auto"/>
              <w:right w:val="single" w:sz="4" w:space="0" w:color="auto"/>
            </w:tcBorders>
            <w:shd w:val="clear" w:color="auto" w:fill="auto"/>
            <w:noWrap/>
            <w:vAlign w:val="bottom"/>
            <w:hideMark/>
          </w:tcPr>
          <w:p w14:paraId="12113B2E" w14:textId="1D81113F"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033</w:t>
            </w:r>
            <w:r w:rsidR="008417C1" w:rsidRPr="00D4425F">
              <w:rPr>
                <w:sz w:val="19"/>
                <w:szCs w:val="19"/>
                <w:lang w:val="es-ES_tradnl" w:eastAsia="en-CA"/>
              </w:rPr>
              <w:t> </w:t>
            </w:r>
            <w:r w:rsidRPr="00D4425F">
              <w:rPr>
                <w:sz w:val="19"/>
                <w:szCs w:val="19"/>
                <w:lang w:val="es-ES_tradnl" w:eastAsia="en-CA"/>
              </w:rPr>
              <w:t>506</w:t>
            </w:r>
          </w:p>
        </w:tc>
        <w:tc>
          <w:tcPr>
            <w:tcW w:w="1134" w:type="dxa"/>
            <w:tcBorders>
              <w:top w:val="nil"/>
              <w:left w:val="nil"/>
              <w:bottom w:val="single" w:sz="4" w:space="0" w:color="auto"/>
              <w:right w:val="single" w:sz="4" w:space="0" w:color="auto"/>
            </w:tcBorders>
            <w:shd w:val="clear" w:color="auto" w:fill="auto"/>
            <w:noWrap/>
            <w:vAlign w:val="bottom"/>
            <w:hideMark/>
          </w:tcPr>
          <w:p w14:paraId="3A17FE45" w14:textId="56DDECF6" w:rsidR="003B1D84" w:rsidRPr="00D4425F" w:rsidRDefault="003B1D84" w:rsidP="00E65E5D">
            <w:pPr>
              <w:jc w:val="right"/>
              <w:rPr>
                <w:sz w:val="19"/>
                <w:szCs w:val="19"/>
                <w:lang w:val="es-ES_tradnl" w:eastAsia="en-CA"/>
              </w:rPr>
            </w:pPr>
            <w:r w:rsidRPr="00D4425F">
              <w:rPr>
                <w:sz w:val="19"/>
                <w:szCs w:val="19"/>
                <w:lang w:val="es-ES_tradnl" w:eastAsia="en-CA"/>
              </w:rPr>
              <w:t>1</w:t>
            </w:r>
            <w:r w:rsidR="008417C1" w:rsidRPr="00D4425F">
              <w:rPr>
                <w:sz w:val="19"/>
                <w:szCs w:val="19"/>
                <w:lang w:val="es-ES_tradnl" w:eastAsia="en-CA"/>
              </w:rPr>
              <w:t> </w:t>
            </w:r>
            <w:r w:rsidRPr="00D4425F">
              <w:rPr>
                <w:sz w:val="19"/>
                <w:szCs w:val="19"/>
                <w:lang w:val="es-ES_tradnl" w:eastAsia="en-CA"/>
              </w:rPr>
              <w:t>033</w:t>
            </w:r>
            <w:r w:rsidR="008417C1" w:rsidRPr="00D4425F">
              <w:rPr>
                <w:sz w:val="19"/>
                <w:szCs w:val="19"/>
                <w:lang w:val="es-ES_tradnl" w:eastAsia="en-CA"/>
              </w:rPr>
              <w:t> </w:t>
            </w:r>
            <w:r w:rsidRPr="00D4425F">
              <w:rPr>
                <w:sz w:val="19"/>
                <w:szCs w:val="19"/>
                <w:lang w:val="es-ES_tradnl" w:eastAsia="en-CA"/>
              </w:rPr>
              <w:t>506</w:t>
            </w:r>
          </w:p>
        </w:tc>
        <w:tc>
          <w:tcPr>
            <w:tcW w:w="1276" w:type="dxa"/>
            <w:tcBorders>
              <w:top w:val="nil"/>
              <w:left w:val="nil"/>
              <w:bottom w:val="single" w:sz="4" w:space="0" w:color="auto"/>
              <w:right w:val="single" w:sz="4" w:space="0" w:color="auto"/>
            </w:tcBorders>
            <w:shd w:val="clear" w:color="auto" w:fill="auto"/>
            <w:noWrap/>
            <w:vAlign w:val="bottom"/>
            <w:hideMark/>
          </w:tcPr>
          <w:p w14:paraId="45827D80" w14:textId="77777777" w:rsidR="003B1D84" w:rsidRPr="00D4425F" w:rsidRDefault="003B1D84" w:rsidP="00E65E5D">
            <w:pPr>
              <w:jc w:val="right"/>
              <w:rPr>
                <w:sz w:val="19"/>
                <w:szCs w:val="19"/>
                <w:lang w:val="es-ES_tradnl" w:eastAsia="en-CA"/>
              </w:rPr>
            </w:pPr>
            <w:r w:rsidRPr="00D4425F">
              <w:rPr>
                <w:sz w:val="19"/>
                <w:szCs w:val="19"/>
                <w:lang w:val="es-ES_tradnl" w:eastAsia="en-CA"/>
              </w:rPr>
              <w:t>50</w:t>
            </w:r>
          </w:p>
        </w:tc>
      </w:tr>
      <w:tr w:rsidR="003B1D84" w:rsidRPr="00D4425F" w14:paraId="216AE089" w14:textId="77777777" w:rsidTr="00E65E5D">
        <w:tc>
          <w:tcPr>
            <w:tcW w:w="760" w:type="dxa"/>
            <w:tcBorders>
              <w:top w:val="nil"/>
              <w:left w:val="single" w:sz="4" w:space="0" w:color="auto"/>
              <w:bottom w:val="single" w:sz="4" w:space="0" w:color="auto"/>
              <w:right w:val="single" w:sz="4" w:space="0" w:color="auto"/>
            </w:tcBorders>
            <w:shd w:val="clear" w:color="auto" w:fill="auto"/>
            <w:noWrap/>
            <w:hideMark/>
          </w:tcPr>
          <w:p w14:paraId="62599768" w14:textId="77777777" w:rsidR="003B1D84" w:rsidRPr="00D4425F" w:rsidRDefault="003B1D84" w:rsidP="00E65E5D">
            <w:pPr>
              <w:jc w:val="left"/>
              <w:rPr>
                <w:b/>
                <w:bCs/>
                <w:sz w:val="19"/>
                <w:szCs w:val="19"/>
                <w:lang w:val="es-ES_tradnl" w:eastAsia="en-CA"/>
              </w:rPr>
            </w:pPr>
            <w:r w:rsidRPr="00D4425F">
              <w:rPr>
                <w:b/>
                <w:bCs/>
                <w:sz w:val="19"/>
                <w:szCs w:val="19"/>
                <w:lang w:val="es-ES_tradnl" w:eastAsia="en-CA"/>
              </w:rPr>
              <w:t>Total</w:t>
            </w:r>
          </w:p>
        </w:tc>
        <w:tc>
          <w:tcPr>
            <w:tcW w:w="1220" w:type="dxa"/>
            <w:tcBorders>
              <w:top w:val="nil"/>
              <w:left w:val="nil"/>
              <w:bottom w:val="single" w:sz="4" w:space="0" w:color="auto"/>
              <w:right w:val="single" w:sz="4" w:space="0" w:color="auto"/>
            </w:tcBorders>
            <w:shd w:val="clear" w:color="auto" w:fill="auto"/>
            <w:noWrap/>
            <w:vAlign w:val="bottom"/>
            <w:hideMark/>
          </w:tcPr>
          <w:p w14:paraId="22125FFA" w14:textId="7BCB954E" w:rsidR="003B1D84" w:rsidRPr="00D4425F" w:rsidRDefault="003B1D84" w:rsidP="00E65E5D">
            <w:pPr>
              <w:jc w:val="right"/>
              <w:rPr>
                <w:b/>
                <w:bCs/>
                <w:sz w:val="19"/>
                <w:szCs w:val="19"/>
                <w:lang w:val="es-ES_tradnl" w:eastAsia="en-CA"/>
              </w:rPr>
            </w:pPr>
            <w:r w:rsidRPr="00D4425F">
              <w:rPr>
                <w:b/>
                <w:bCs/>
                <w:sz w:val="19"/>
                <w:szCs w:val="19"/>
                <w:lang w:val="es-ES_tradnl" w:eastAsia="en-CA"/>
              </w:rPr>
              <w:t>1</w:t>
            </w:r>
            <w:r w:rsidR="008417C1" w:rsidRPr="00D4425F">
              <w:rPr>
                <w:b/>
                <w:bCs/>
                <w:sz w:val="19"/>
                <w:szCs w:val="19"/>
                <w:lang w:val="es-ES_tradnl" w:eastAsia="en-CA"/>
              </w:rPr>
              <w:t> </w:t>
            </w:r>
            <w:r w:rsidRPr="00D4425F">
              <w:rPr>
                <w:b/>
                <w:bCs/>
                <w:sz w:val="19"/>
                <w:szCs w:val="19"/>
                <w:lang w:val="es-ES_tradnl" w:eastAsia="en-CA"/>
              </w:rPr>
              <w:t>090</w:t>
            </w:r>
          </w:p>
        </w:tc>
        <w:tc>
          <w:tcPr>
            <w:tcW w:w="1103" w:type="dxa"/>
            <w:tcBorders>
              <w:top w:val="nil"/>
              <w:left w:val="nil"/>
              <w:bottom w:val="single" w:sz="4" w:space="0" w:color="auto"/>
              <w:right w:val="single" w:sz="4" w:space="0" w:color="auto"/>
            </w:tcBorders>
            <w:shd w:val="clear" w:color="auto" w:fill="auto"/>
            <w:noWrap/>
            <w:vAlign w:val="bottom"/>
            <w:hideMark/>
          </w:tcPr>
          <w:p w14:paraId="35F8C294" w14:textId="44DC51DE" w:rsidR="003B1D84" w:rsidRPr="00D4425F" w:rsidRDefault="003B1D84" w:rsidP="00E65E5D">
            <w:pPr>
              <w:jc w:val="right"/>
              <w:rPr>
                <w:b/>
                <w:bCs/>
                <w:sz w:val="19"/>
                <w:szCs w:val="19"/>
                <w:lang w:val="es-ES_tradnl" w:eastAsia="en-CA"/>
              </w:rPr>
            </w:pPr>
            <w:r w:rsidRPr="00D4425F">
              <w:rPr>
                <w:b/>
                <w:bCs/>
                <w:sz w:val="19"/>
                <w:szCs w:val="19"/>
                <w:lang w:val="es-ES_tradnl" w:eastAsia="en-CA"/>
              </w:rPr>
              <w:t>1</w:t>
            </w:r>
            <w:r w:rsidR="008417C1" w:rsidRPr="00D4425F">
              <w:rPr>
                <w:b/>
                <w:bCs/>
                <w:sz w:val="19"/>
                <w:szCs w:val="19"/>
                <w:lang w:val="es-ES_tradnl" w:eastAsia="en-CA"/>
              </w:rPr>
              <w:t> </w:t>
            </w:r>
            <w:r w:rsidRPr="00D4425F">
              <w:rPr>
                <w:b/>
                <w:bCs/>
                <w:sz w:val="19"/>
                <w:szCs w:val="19"/>
                <w:lang w:val="es-ES_tradnl" w:eastAsia="en-CA"/>
              </w:rPr>
              <w:t>077</w:t>
            </w:r>
          </w:p>
        </w:tc>
        <w:tc>
          <w:tcPr>
            <w:tcW w:w="1308" w:type="dxa"/>
            <w:tcBorders>
              <w:top w:val="nil"/>
              <w:left w:val="nil"/>
              <w:bottom w:val="single" w:sz="4" w:space="0" w:color="auto"/>
              <w:right w:val="single" w:sz="4" w:space="0" w:color="auto"/>
            </w:tcBorders>
            <w:shd w:val="clear" w:color="auto" w:fill="auto"/>
            <w:noWrap/>
            <w:vAlign w:val="bottom"/>
            <w:hideMark/>
          </w:tcPr>
          <w:p w14:paraId="234D698E" w14:textId="77777777" w:rsidR="003B1D84" w:rsidRPr="00D4425F" w:rsidRDefault="003B1D84" w:rsidP="00E65E5D">
            <w:pPr>
              <w:jc w:val="right"/>
              <w:rPr>
                <w:b/>
                <w:bCs/>
                <w:sz w:val="19"/>
                <w:szCs w:val="19"/>
                <w:lang w:val="es-ES_tradnl" w:eastAsia="en-CA"/>
              </w:rPr>
            </w:pPr>
            <w:r w:rsidRPr="00D4425F">
              <w:rPr>
                <w:b/>
                <w:bCs/>
                <w:sz w:val="19"/>
                <w:szCs w:val="19"/>
                <w:lang w:val="es-ES_tradnl" w:eastAsia="en-CA"/>
              </w:rPr>
              <w:t>99</w:t>
            </w:r>
          </w:p>
        </w:tc>
        <w:tc>
          <w:tcPr>
            <w:tcW w:w="1309" w:type="dxa"/>
            <w:tcBorders>
              <w:top w:val="nil"/>
              <w:left w:val="nil"/>
              <w:bottom w:val="single" w:sz="4" w:space="0" w:color="auto"/>
              <w:right w:val="single" w:sz="4" w:space="0" w:color="auto"/>
            </w:tcBorders>
            <w:shd w:val="clear" w:color="auto" w:fill="auto"/>
            <w:noWrap/>
            <w:vAlign w:val="bottom"/>
            <w:hideMark/>
          </w:tcPr>
          <w:p w14:paraId="6BD7327E" w14:textId="7A533786" w:rsidR="003B1D84" w:rsidRPr="00D4425F" w:rsidRDefault="003B1D84" w:rsidP="00E65E5D">
            <w:pPr>
              <w:jc w:val="right"/>
              <w:rPr>
                <w:b/>
                <w:bCs/>
                <w:sz w:val="19"/>
                <w:szCs w:val="19"/>
                <w:lang w:val="es-ES_tradnl" w:eastAsia="en-CA"/>
              </w:rPr>
            </w:pPr>
            <w:r w:rsidRPr="00D4425F">
              <w:rPr>
                <w:b/>
                <w:bCs/>
                <w:sz w:val="19"/>
                <w:szCs w:val="19"/>
                <w:lang w:val="es-ES_tradnl" w:eastAsia="en-CA"/>
              </w:rPr>
              <w:t>1</w:t>
            </w:r>
            <w:r w:rsidR="008417C1" w:rsidRPr="00D4425F">
              <w:rPr>
                <w:b/>
                <w:bCs/>
                <w:sz w:val="19"/>
                <w:szCs w:val="19"/>
                <w:lang w:val="es-ES_tradnl" w:eastAsia="en-CA"/>
              </w:rPr>
              <w:t> </w:t>
            </w:r>
            <w:r w:rsidRPr="00D4425F">
              <w:rPr>
                <w:b/>
                <w:bCs/>
                <w:sz w:val="19"/>
                <w:szCs w:val="19"/>
                <w:lang w:val="es-ES_tradnl" w:eastAsia="en-CA"/>
              </w:rPr>
              <w:t>159</w:t>
            </w:r>
            <w:r w:rsidR="008417C1" w:rsidRPr="00D4425F">
              <w:rPr>
                <w:b/>
                <w:bCs/>
                <w:sz w:val="19"/>
                <w:szCs w:val="19"/>
                <w:lang w:val="es-ES_tradnl" w:eastAsia="en-CA"/>
              </w:rPr>
              <w:t> </w:t>
            </w:r>
            <w:r w:rsidRPr="00D4425F">
              <w:rPr>
                <w:b/>
                <w:bCs/>
                <w:sz w:val="19"/>
                <w:szCs w:val="19"/>
                <w:lang w:val="es-ES_tradnl" w:eastAsia="en-CA"/>
              </w:rPr>
              <w:t>228</w:t>
            </w:r>
            <w:r w:rsidR="008417C1" w:rsidRPr="00D4425F">
              <w:rPr>
                <w:b/>
                <w:bCs/>
                <w:sz w:val="19"/>
                <w:szCs w:val="19"/>
                <w:lang w:val="es-ES_tradnl" w:eastAsia="en-CA"/>
              </w:rPr>
              <w:t> </w:t>
            </w:r>
            <w:r w:rsidRPr="00D4425F">
              <w:rPr>
                <w:b/>
                <w:bCs/>
                <w:sz w:val="19"/>
                <w:szCs w:val="19"/>
                <w:lang w:val="es-ES_tradnl" w:eastAsia="en-CA"/>
              </w:rPr>
              <w:t>820</w:t>
            </w:r>
          </w:p>
        </w:tc>
        <w:tc>
          <w:tcPr>
            <w:tcW w:w="1309" w:type="dxa"/>
            <w:tcBorders>
              <w:top w:val="nil"/>
              <w:left w:val="nil"/>
              <w:bottom w:val="single" w:sz="4" w:space="0" w:color="auto"/>
              <w:right w:val="single" w:sz="4" w:space="0" w:color="auto"/>
            </w:tcBorders>
            <w:shd w:val="clear" w:color="auto" w:fill="auto"/>
            <w:noWrap/>
            <w:vAlign w:val="bottom"/>
            <w:hideMark/>
          </w:tcPr>
          <w:p w14:paraId="39B8F7AC" w14:textId="19BC8ADC" w:rsidR="003B1D84" w:rsidRPr="00D4425F" w:rsidRDefault="003B1D84" w:rsidP="00E65E5D">
            <w:pPr>
              <w:jc w:val="right"/>
              <w:rPr>
                <w:b/>
                <w:bCs/>
                <w:sz w:val="19"/>
                <w:szCs w:val="19"/>
                <w:lang w:val="es-ES_tradnl" w:eastAsia="en-CA"/>
              </w:rPr>
            </w:pPr>
            <w:r w:rsidRPr="00D4425F">
              <w:rPr>
                <w:b/>
                <w:bCs/>
                <w:sz w:val="19"/>
                <w:szCs w:val="19"/>
                <w:lang w:val="es-ES_tradnl" w:eastAsia="en-CA"/>
              </w:rPr>
              <w:t>1</w:t>
            </w:r>
            <w:r w:rsidR="008417C1" w:rsidRPr="00D4425F">
              <w:rPr>
                <w:b/>
                <w:bCs/>
                <w:sz w:val="19"/>
                <w:szCs w:val="19"/>
                <w:lang w:val="es-ES_tradnl" w:eastAsia="en-CA"/>
              </w:rPr>
              <w:t> </w:t>
            </w:r>
            <w:r w:rsidRPr="00D4425F">
              <w:rPr>
                <w:b/>
                <w:bCs/>
                <w:sz w:val="19"/>
                <w:szCs w:val="19"/>
                <w:lang w:val="es-ES_tradnl" w:eastAsia="en-CA"/>
              </w:rPr>
              <w:t>147</w:t>
            </w:r>
            <w:r w:rsidR="008417C1" w:rsidRPr="00D4425F">
              <w:rPr>
                <w:b/>
                <w:bCs/>
                <w:sz w:val="19"/>
                <w:szCs w:val="19"/>
                <w:lang w:val="es-ES_tradnl" w:eastAsia="en-CA"/>
              </w:rPr>
              <w:t> </w:t>
            </w:r>
            <w:r w:rsidRPr="00D4425F">
              <w:rPr>
                <w:b/>
                <w:bCs/>
                <w:sz w:val="19"/>
                <w:szCs w:val="19"/>
                <w:lang w:val="es-ES_tradnl" w:eastAsia="en-CA"/>
              </w:rPr>
              <w:t>823</w:t>
            </w:r>
            <w:r w:rsidR="008417C1" w:rsidRPr="00D4425F">
              <w:rPr>
                <w:b/>
                <w:bCs/>
                <w:sz w:val="19"/>
                <w:szCs w:val="19"/>
                <w:lang w:val="es-ES_tradnl" w:eastAsia="en-CA"/>
              </w:rPr>
              <w:t> </w:t>
            </w:r>
            <w:r w:rsidRPr="00D4425F">
              <w:rPr>
                <w:b/>
                <w:bCs/>
                <w:sz w:val="19"/>
                <w:szCs w:val="19"/>
                <w:lang w:val="es-ES_tradnl" w:eastAsia="en-CA"/>
              </w:rPr>
              <w:t>206</w:t>
            </w:r>
          </w:p>
        </w:tc>
        <w:tc>
          <w:tcPr>
            <w:tcW w:w="1134" w:type="dxa"/>
            <w:tcBorders>
              <w:top w:val="nil"/>
              <w:left w:val="nil"/>
              <w:bottom w:val="single" w:sz="4" w:space="0" w:color="auto"/>
              <w:right w:val="single" w:sz="4" w:space="0" w:color="auto"/>
            </w:tcBorders>
            <w:shd w:val="clear" w:color="auto" w:fill="auto"/>
            <w:noWrap/>
            <w:vAlign w:val="bottom"/>
            <w:hideMark/>
          </w:tcPr>
          <w:p w14:paraId="08024A8B" w14:textId="0F4CD420" w:rsidR="003B1D84" w:rsidRPr="00D4425F" w:rsidRDefault="003B1D84" w:rsidP="00E65E5D">
            <w:pPr>
              <w:jc w:val="right"/>
              <w:rPr>
                <w:b/>
                <w:bCs/>
                <w:sz w:val="19"/>
                <w:szCs w:val="19"/>
                <w:lang w:val="es-ES_tradnl" w:eastAsia="en-CA"/>
              </w:rPr>
            </w:pPr>
            <w:r w:rsidRPr="00D4425F">
              <w:rPr>
                <w:b/>
                <w:bCs/>
                <w:sz w:val="19"/>
                <w:szCs w:val="19"/>
                <w:lang w:val="es-ES_tradnl" w:eastAsia="en-CA"/>
              </w:rPr>
              <w:t>11</w:t>
            </w:r>
            <w:r w:rsidR="008417C1" w:rsidRPr="00D4425F">
              <w:rPr>
                <w:b/>
                <w:bCs/>
                <w:sz w:val="19"/>
                <w:szCs w:val="19"/>
                <w:lang w:val="es-ES_tradnl" w:eastAsia="en-CA"/>
              </w:rPr>
              <w:t> </w:t>
            </w:r>
            <w:r w:rsidRPr="00D4425F">
              <w:rPr>
                <w:b/>
                <w:bCs/>
                <w:sz w:val="19"/>
                <w:szCs w:val="19"/>
                <w:lang w:val="es-ES_tradnl" w:eastAsia="en-CA"/>
              </w:rPr>
              <w:t>405</w:t>
            </w:r>
            <w:r w:rsidR="008417C1" w:rsidRPr="00D4425F">
              <w:rPr>
                <w:b/>
                <w:bCs/>
                <w:sz w:val="19"/>
                <w:szCs w:val="19"/>
                <w:lang w:val="es-ES_tradnl" w:eastAsia="en-CA"/>
              </w:rPr>
              <w:t> </w:t>
            </w:r>
            <w:r w:rsidRPr="00D4425F">
              <w:rPr>
                <w:b/>
                <w:bCs/>
                <w:sz w:val="19"/>
                <w:szCs w:val="19"/>
                <w:lang w:val="es-ES_tradnl" w:eastAsia="en-CA"/>
              </w:rPr>
              <w:t>615</w:t>
            </w:r>
          </w:p>
        </w:tc>
        <w:tc>
          <w:tcPr>
            <w:tcW w:w="1276" w:type="dxa"/>
            <w:tcBorders>
              <w:top w:val="nil"/>
              <w:left w:val="nil"/>
              <w:bottom w:val="single" w:sz="4" w:space="0" w:color="auto"/>
              <w:right w:val="single" w:sz="4" w:space="0" w:color="auto"/>
            </w:tcBorders>
            <w:shd w:val="clear" w:color="auto" w:fill="auto"/>
            <w:noWrap/>
            <w:vAlign w:val="bottom"/>
            <w:hideMark/>
          </w:tcPr>
          <w:p w14:paraId="5AF26DCB" w14:textId="77777777" w:rsidR="003B1D84" w:rsidRPr="00D4425F" w:rsidRDefault="003B1D84" w:rsidP="00E65E5D">
            <w:pPr>
              <w:jc w:val="right"/>
              <w:rPr>
                <w:b/>
                <w:bCs/>
                <w:sz w:val="19"/>
                <w:szCs w:val="19"/>
                <w:lang w:val="es-ES_tradnl" w:eastAsia="en-CA"/>
              </w:rPr>
            </w:pPr>
            <w:r w:rsidRPr="00D4425F">
              <w:rPr>
                <w:b/>
                <w:bCs/>
                <w:sz w:val="19"/>
                <w:szCs w:val="19"/>
                <w:lang w:val="es-ES_tradnl" w:eastAsia="en-CA"/>
              </w:rPr>
              <w:t>99</w:t>
            </w:r>
          </w:p>
        </w:tc>
      </w:tr>
    </w:tbl>
    <w:p w14:paraId="1C34AECE" w14:textId="638F249D" w:rsidR="003B1D84" w:rsidRPr="00D4425F" w:rsidRDefault="003B1D84" w:rsidP="003B1D84">
      <w:pPr>
        <w:suppressAutoHyphens/>
        <w:jc w:val="left"/>
        <w:rPr>
          <w:b/>
          <w:spacing w:val="-3"/>
          <w:sz w:val="19"/>
          <w:szCs w:val="19"/>
          <w:lang w:val="es-ES_tradnl"/>
        </w:rPr>
      </w:pPr>
      <w:r w:rsidRPr="00D4425F">
        <w:rPr>
          <w:sz w:val="19"/>
          <w:szCs w:val="19"/>
          <w:lang w:val="es-ES_tradnl"/>
        </w:rPr>
        <w:t>*</w:t>
      </w:r>
      <w:r w:rsidR="00D56C4B" w:rsidRPr="00D4425F">
        <w:rPr>
          <w:sz w:val="19"/>
          <w:szCs w:val="19"/>
          <w:lang w:val="es-ES_tradnl"/>
        </w:rPr>
        <w:t>No incluye proyectos cerrados o transferidos</w:t>
      </w:r>
      <w:r w:rsidRPr="00D4425F">
        <w:rPr>
          <w:sz w:val="19"/>
          <w:szCs w:val="19"/>
          <w:lang w:val="es-ES_tradnl"/>
        </w:rPr>
        <w:t>.</w:t>
      </w:r>
    </w:p>
    <w:p w14:paraId="2C22CFCE" w14:textId="6E9633D3" w:rsidR="003B1D84" w:rsidRPr="00D4425F" w:rsidRDefault="003B1D84" w:rsidP="003B1D84">
      <w:pPr>
        <w:rPr>
          <w:sz w:val="19"/>
          <w:szCs w:val="19"/>
          <w:lang w:val="es-ES_tradnl"/>
        </w:rPr>
      </w:pPr>
      <w:r w:rsidRPr="00D4425F">
        <w:rPr>
          <w:sz w:val="19"/>
          <w:szCs w:val="19"/>
          <w:lang w:val="es-ES_tradnl"/>
        </w:rPr>
        <w:t>**</w:t>
      </w:r>
      <w:r w:rsidR="00D56C4B" w:rsidRPr="00D4425F">
        <w:rPr>
          <w:sz w:val="19"/>
          <w:szCs w:val="19"/>
          <w:lang w:val="es-ES_tradnl"/>
        </w:rPr>
        <w:t xml:space="preserve">No incluye </w:t>
      </w:r>
      <w:r w:rsidR="0031264D" w:rsidRPr="00D4425F">
        <w:rPr>
          <w:sz w:val="19"/>
          <w:szCs w:val="19"/>
          <w:lang w:val="es-ES_tradnl"/>
        </w:rPr>
        <w:t xml:space="preserve">los </w:t>
      </w:r>
      <w:r w:rsidR="00D56C4B" w:rsidRPr="00D4425F">
        <w:rPr>
          <w:sz w:val="19"/>
          <w:szCs w:val="19"/>
          <w:lang w:val="es-ES_tradnl"/>
        </w:rPr>
        <w:t>gastos de apoyo a los organismos</w:t>
      </w:r>
      <w:r w:rsidRPr="00D4425F">
        <w:rPr>
          <w:sz w:val="19"/>
          <w:szCs w:val="19"/>
          <w:lang w:val="es-ES_tradnl"/>
        </w:rPr>
        <w:t>.</w:t>
      </w:r>
    </w:p>
    <w:p w14:paraId="63A142A1" w14:textId="77777777" w:rsidR="00EB3C45" w:rsidRPr="00D4425F" w:rsidRDefault="00EB3C45" w:rsidP="00EB3C45">
      <w:pPr>
        <w:suppressAutoHyphens/>
        <w:jc w:val="left"/>
        <w:rPr>
          <w:b/>
          <w:spacing w:val="-3"/>
          <w:lang w:val="es-ES_tradnl"/>
        </w:rPr>
      </w:pPr>
      <w:bookmarkStart w:id="1" w:name="_Hlk85656961"/>
    </w:p>
    <w:p w14:paraId="423840C1" w14:textId="383D9ABA" w:rsidR="003B1D84" w:rsidRPr="00D4425F" w:rsidRDefault="00EB3C45" w:rsidP="00EB3C45">
      <w:pPr>
        <w:pStyle w:val="Heading1"/>
        <w:keepNext/>
        <w:keepLines/>
        <w:rPr>
          <w:lang w:val="es-ES_tradnl"/>
        </w:rPr>
      </w:pPr>
      <w:r w:rsidRPr="00D4425F">
        <w:rPr>
          <w:lang w:val="es-ES_tradnl"/>
        </w:rPr>
        <w:t>El cuadro 4 resume la ejecución de proyectos por país durante 2020.</w:t>
      </w:r>
    </w:p>
    <w:bookmarkEnd w:id="1"/>
    <w:p w14:paraId="45CE5C48" w14:textId="4B077E68" w:rsidR="005F3D36" w:rsidRPr="00D4425F" w:rsidRDefault="00D56C4B" w:rsidP="005F3D36">
      <w:pPr>
        <w:pStyle w:val="Title1"/>
        <w:keepNext/>
        <w:keepLines/>
        <w:jc w:val="both"/>
        <w:rPr>
          <w:caps w:val="0"/>
          <w:lang w:val="es-ES_tradnl"/>
        </w:rPr>
      </w:pPr>
      <w:r w:rsidRPr="00D4425F">
        <w:rPr>
          <w:caps w:val="0"/>
          <w:lang w:val="es-ES_tradnl"/>
        </w:rPr>
        <w:t xml:space="preserve">Cuadro </w:t>
      </w:r>
      <w:r w:rsidR="003B1D84" w:rsidRPr="00D4425F">
        <w:rPr>
          <w:caps w:val="0"/>
          <w:lang w:val="es-ES_tradnl"/>
        </w:rPr>
        <w:t xml:space="preserve">4. </w:t>
      </w:r>
      <w:r w:rsidR="005F3D36" w:rsidRPr="00D4425F">
        <w:rPr>
          <w:caps w:val="0"/>
          <w:lang w:val="es-ES_tradnl"/>
        </w:rPr>
        <w:t>Resumen de ejecución de proyectos del Banco Mundial (2020)</w:t>
      </w:r>
    </w:p>
    <w:tbl>
      <w:tblPr>
        <w:tblW w:w="9377" w:type="dxa"/>
        <w:tblLook w:val="04A0" w:firstRow="1" w:lastRow="0" w:firstColumn="1" w:lastColumn="0" w:noHBand="0" w:noVBand="1"/>
      </w:tblPr>
      <w:tblGrid>
        <w:gridCol w:w="1413"/>
        <w:gridCol w:w="1417"/>
        <w:gridCol w:w="1205"/>
        <w:gridCol w:w="1483"/>
        <w:gridCol w:w="1483"/>
        <w:gridCol w:w="1418"/>
        <w:gridCol w:w="1361"/>
      </w:tblGrid>
      <w:tr w:rsidR="003B1D84" w:rsidRPr="00324BBB" w14:paraId="4A06A05F" w14:textId="77777777" w:rsidTr="005F3D36">
        <w:trPr>
          <w:trHeight w:val="804"/>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628E8" w14:textId="217E543A" w:rsidR="003B1D84" w:rsidRPr="00D4425F" w:rsidRDefault="001C4B92" w:rsidP="00E65E5D">
            <w:pPr>
              <w:jc w:val="left"/>
              <w:rPr>
                <w:b/>
                <w:bCs/>
                <w:sz w:val="20"/>
                <w:szCs w:val="20"/>
                <w:lang w:val="es-ES_tradnl" w:eastAsia="en-CA"/>
              </w:rPr>
            </w:pPr>
            <w:r w:rsidRPr="00D4425F">
              <w:rPr>
                <w:b/>
                <w:bCs/>
                <w:sz w:val="20"/>
                <w:szCs w:val="20"/>
                <w:lang w:val="es-ES_tradnl" w:eastAsia="en-CA"/>
              </w:rPr>
              <w:t>País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0D79CA5" w14:textId="375BF5D7" w:rsidR="001C4B92" w:rsidRPr="00D4425F" w:rsidRDefault="001C4B92" w:rsidP="001C4B92">
            <w:pPr>
              <w:jc w:val="center"/>
              <w:rPr>
                <w:b/>
                <w:bCs/>
                <w:sz w:val="20"/>
                <w:szCs w:val="20"/>
                <w:lang w:val="es-ES_tradnl" w:eastAsia="en-CA"/>
              </w:rPr>
            </w:pPr>
            <w:r w:rsidRPr="00D4425F">
              <w:rPr>
                <w:b/>
                <w:bCs/>
                <w:sz w:val="20"/>
                <w:szCs w:val="20"/>
                <w:lang w:val="es-ES_tradnl" w:eastAsia="en-CA"/>
              </w:rPr>
              <w:t>Elimina</w:t>
            </w:r>
            <w:r w:rsidR="00901A4B" w:rsidRPr="00D4425F">
              <w:rPr>
                <w:b/>
                <w:bCs/>
                <w:sz w:val="20"/>
                <w:szCs w:val="20"/>
                <w:lang w:val="es-ES_tradnl" w:eastAsia="en-CA"/>
              </w:rPr>
              <w:t>ción</w:t>
            </w:r>
            <w:r w:rsidRPr="00D4425F">
              <w:rPr>
                <w:b/>
                <w:bCs/>
                <w:sz w:val="20"/>
                <w:szCs w:val="20"/>
                <w:lang w:val="es-ES_tradnl" w:eastAsia="en-CA"/>
              </w:rPr>
              <w:t xml:space="preserve"> en 2020*</w:t>
            </w:r>
          </w:p>
          <w:p w14:paraId="02FC49B8" w14:textId="360BC7D4" w:rsidR="003B1D84" w:rsidRPr="00D4425F" w:rsidRDefault="001C4B92" w:rsidP="001C4B92">
            <w:pPr>
              <w:jc w:val="center"/>
              <w:rPr>
                <w:b/>
                <w:bCs/>
                <w:sz w:val="20"/>
                <w:szCs w:val="20"/>
                <w:lang w:val="es-ES_tradnl" w:eastAsia="en-CA"/>
              </w:rPr>
            </w:pPr>
            <w:r w:rsidRPr="00D4425F">
              <w:rPr>
                <w:b/>
                <w:bCs/>
                <w:sz w:val="20"/>
                <w:szCs w:val="20"/>
                <w:lang w:val="es-ES_tradnl" w:eastAsia="en-CA"/>
              </w:rPr>
              <w:t>(ton</w:t>
            </w:r>
            <w:r w:rsidR="00A85951" w:rsidRPr="00D4425F">
              <w:rPr>
                <w:b/>
                <w:bCs/>
                <w:sz w:val="20"/>
                <w:szCs w:val="20"/>
                <w:lang w:val="es-ES_tradnl" w:eastAsia="en-CA"/>
              </w:rPr>
              <w:t>eladas</w:t>
            </w:r>
            <w:r w:rsidRPr="00D4425F">
              <w:rPr>
                <w:b/>
                <w:bCs/>
                <w:sz w:val="20"/>
                <w:szCs w:val="20"/>
                <w:lang w:val="es-ES_tradnl" w:eastAsia="en-CA"/>
              </w:rPr>
              <w:t xml:space="preserve"> PAO</w:t>
            </w:r>
            <w:r w:rsidR="00A85951" w:rsidRPr="00D4425F">
              <w:rPr>
                <w:b/>
                <w:bCs/>
                <w:sz w:val="20"/>
                <w:szCs w:val="20"/>
                <w:lang w:val="es-ES_tradnl" w:eastAsia="en-CA"/>
              </w:rPr>
              <w:t>)</w:t>
            </w:r>
            <w:r w:rsidRPr="00D4425F">
              <w:rPr>
                <w:b/>
                <w:bCs/>
                <w:sz w:val="20"/>
                <w:szCs w:val="20"/>
                <w:lang w:val="es-ES_tradnl" w:eastAsia="en-CA"/>
              </w:rPr>
              <w:t xml:space="preserve"> </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3A4BE95" w14:textId="4A625AC7" w:rsidR="003B1D84" w:rsidRPr="00D4425F" w:rsidRDefault="001C4B92" w:rsidP="00E65E5D">
            <w:pPr>
              <w:jc w:val="center"/>
              <w:rPr>
                <w:b/>
                <w:bCs/>
                <w:sz w:val="20"/>
                <w:szCs w:val="20"/>
                <w:lang w:val="es-ES_tradnl" w:eastAsia="en-CA"/>
              </w:rPr>
            </w:pPr>
            <w:r w:rsidRPr="00D4425F">
              <w:rPr>
                <w:b/>
                <w:bCs/>
                <w:sz w:val="20"/>
                <w:szCs w:val="20"/>
                <w:lang w:val="es-ES_tradnl" w:eastAsia="en-CA"/>
              </w:rPr>
              <w:t>Porcentaje de eliminación prevista logrado en 2020</w:t>
            </w:r>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02303074" w14:textId="05D845C8" w:rsidR="003B1D84" w:rsidRPr="00D4425F" w:rsidRDefault="001C4B92" w:rsidP="00E65E5D">
            <w:pPr>
              <w:jc w:val="center"/>
              <w:rPr>
                <w:b/>
                <w:bCs/>
                <w:sz w:val="20"/>
                <w:szCs w:val="20"/>
                <w:lang w:val="es-ES_tradnl" w:eastAsia="en-CA"/>
              </w:rPr>
            </w:pPr>
            <w:r w:rsidRPr="00D4425F">
              <w:rPr>
                <w:b/>
                <w:bCs/>
                <w:sz w:val="20"/>
                <w:szCs w:val="20"/>
                <w:lang w:val="es-ES_tradnl" w:eastAsia="en-CA"/>
              </w:rPr>
              <w:t>Fondos desembolsados en 2020, estimación ($EUA)</w:t>
            </w:r>
          </w:p>
        </w:tc>
        <w:tc>
          <w:tcPr>
            <w:tcW w:w="1344" w:type="dxa"/>
            <w:tcBorders>
              <w:top w:val="single" w:sz="4" w:space="0" w:color="auto"/>
              <w:left w:val="nil"/>
              <w:bottom w:val="single" w:sz="4" w:space="0" w:color="auto"/>
              <w:right w:val="single" w:sz="4" w:space="0" w:color="auto"/>
            </w:tcBorders>
            <w:shd w:val="clear" w:color="auto" w:fill="auto"/>
            <w:vAlign w:val="center"/>
            <w:hideMark/>
          </w:tcPr>
          <w:p w14:paraId="7AD3C3BB" w14:textId="4B92E402" w:rsidR="001C4B92" w:rsidRPr="00D4425F" w:rsidRDefault="001C4B92" w:rsidP="001C4B92">
            <w:pPr>
              <w:keepNext/>
              <w:keepLines/>
              <w:jc w:val="center"/>
              <w:rPr>
                <w:b/>
                <w:bCs/>
                <w:sz w:val="20"/>
                <w:szCs w:val="20"/>
                <w:lang w:val="es-ES_tradnl" w:eastAsia="en-CA"/>
              </w:rPr>
            </w:pPr>
            <w:r w:rsidRPr="00D4425F">
              <w:rPr>
                <w:b/>
                <w:bCs/>
                <w:sz w:val="20"/>
                <w:szCs w:val="20"/>
                <w:lang w:val="es-ES_tradnl" w:eastAsia="en-CA"/>
              </w:rPr>
              <w:t>Fondos desembolsados en 2020</w:t>
            </w:r>
          </w:p>
          <w:p w14:paraId="0DBF7FDA" w14:textId="4924C81A" w:rsidR="003B1D84" w:rsidRPr="00D4425F" w:rsidRDefault="001C4B92" w:rsidP="001C4B92">
            <w:pPr>
              <w:jc w:val="center"/>
              <w:rPr>
                <w:b/>
                <w:bCs/>
                <w:sz w:val="20"/>
                <w:szCs w:val="20"/>
                <w:lang w:val="es-ES_tradnl" w:eastAsia="en-CA"/>
              </w:rPr>
            </w:pPr>
            <w:r w:rsidRPr="00D4425F">
              <w:rPr>
                <w:b/>
                <w:bCs/>
                <w:sz w:val="20"/>
                <w:szCs w:val="20"/>
                <w:lang w:val="es-ES_tradnl" w:eastAsia="en-CA"/>
              </w:rPr>
              <w:t>($EUA)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6987A09" w14:textId="7E34D526" w:rsidR="003B1D84" w:rsidRPr="00D4425F" w:rsidRDefault="001C4B92" w:rsidP="00E65E5D">
            <w:pPr>
              <w:ind w:left="-108" w:right="-112"/>
              <w:jc w:val="center"/>
              <w:rPr>
                <w:b/>
                <w:bCs/>
                <w:sz w:val="20"/>
                <w:szCs w:val="20"/>
                <w:lang w:val="es-ES_tradnl" w:eastAsia="en-CA"/>
              </w:rPr>
            </w:pPr>
            <w:r w:rsidRPr="00D4425F">
              <w:rPr>
                <w:b/>
                <w:bCs/>
                <w:sz w:val="20"/>
                <w:szCs w:val="20"/>
                <w:lang w:val="es-ES_tradnl" w:eastAsia="en-CA"/>
              </w:rPr>
              <w:t xml:space="preserve">Porcentaje de desembolso respecto de lo estimado en </w:t>
            </w:r>
            <w:r w:rsidR="003B1D84" w:rsidRPr="00D4425F">
              <w:rPr>
                <w:b/>
                <w:bCs/>
                <w:sz w:val="20"/>
                <w:szCs w:val="20"/>
                <w:lang w:val="es-ES_tradnl" w:eastAsia="en-CA"/>
              </w:rPr>
              <w:t>2020</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28E595A" w14:textId="19820AF5" w:rsidR="003B1D84" w:rsidRPr="00D4425F" w:rsidRDefault="001C4B92" w:rsidP="00E65E5D">
            <w:pPr>
              <w:jc w:val="center"/>
              <w:rPr>
                <w:b/>
                <w:bCs/>
                <w:sz w:val="20"/>
                <w:szCs w:val="20"/>
                <w:lang w:val="es-ES_tradnl" w:eastAsia="en-CA"/>
              </w:rPr>
            </w:pPr>
            <w:r w:rsidRPr="00D4425F">
              <w:rPr>
                <w:b/>
                <w:bCs/>
                <w:sz w:val="20"/>
                <w:szCs w:val="20"/>
                <w:lang w:val="es-ES_tradnl" w:eastAsia="en-CA"/>
              </w:rPr>
              <w:t xml:space="preserve">Porcentaje de proyectos programados terminados en </w:t>
            </w:r>
            <w:r w:rsidR="003B1D84" w:rsidRPr="00D4425F">
              <w:rPr>
                <w:b/>
                <w:bCs/>
                <w:sz w:val="20"/>
                <w:szCs w:val="20"/>
                <w:lang w:val="es-ES_tradnl" w:eastAsia="en-CA"/>
              </w:rPr>
              <w:t>2020</w:t>
            </w:r>
          </w:p>
        </w:tc>
      </w:tr>
      <w:tr w:rsidR="003B1D84" w:rsidRPr="00D4425F" w14:paraId="16CDE79A" w14:textId="77777777" w:rsidTr="005F3D36">
        <w:trPr>
          <w:trHeight w:val="16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B432BB5" w14:textId="77777777" w:rsidR="003B1D84" w:rsidRPr="00D4425F" w:rsidRDefault="003B1D84" w:rsidP="00E65E5D">
            <w:pPr>
              <w:jc w:val="left"/>
              <w:rPr>
                <w:sz w:val="20"/>
                <w:szCs w:val="20"/>
                <w:lang w:val="es-ES_tradnl" w:eastAsia="en-CA"/>
              </w:rPr>
            </w:pPr>
            <w:r w:rsidRPr="00D4425F">
              <w:rPr>
                <w:sz w:val="20"/>
                <w:szCs w:val="20"/>
                <w:lang w:val="es-ES_tradnl" w:eastAsia="en-CA"/>
              </w:rPr>
              <w:t>China</w:t>
            </w:r>
          </w:p>
        </w:tc>
        <w:tc>
          <w:tcPr>
            <w:tcW w:w="1417" w:type="dxa"/>
            <w:tcBorders>
              <w:top w:val="nil"/>
              <w:left w:val="nil"/>
              <w:bottom w:val="single" w:sz="4" w:space="0" w:color="auto"/>
              <w:right w:val="single" w:sz="4" w:space="0" w:color="auto"/>
            </w:tcBorders>
            <w:shd w:val="clear" w:color="auto" w:fill="auto"/>
            <w:noWrap/>
            <w:vAlign w:val="bottom"/>
            <w:hideMark/>
          </w:tcPr>
          <w:p w14:paraId="5AF0BEBB" w14:textId="20C6AC2F" w:rsidR="003B1D84" w:rsidRPr="00D4425F" w:rsidRDefault="003B1D84" w:rsidP="00E65E5D">
            <w:pPr>
              <w:jc w:val="right"/>
              <w:rPr>
                <w:sz w:val="20"/>
                <w:szCs w:val="20"/>
                <w:lang w:val="es-ES_tradnl" w:eastAsia="en-CA"/>
              </w:rPr>
            </w:pPr>
            <w:r w:rsidRPr="00D4425F">
              <w:rPr>
                <w:sz w:val="20"/>
                <w:szCs w:val="20"/>
                <w:lang w:val="es-ES_tradnl" w:eastAsia="en-CA"/>
              </w:rPr>
              <w:t>675</w:t>
            </w:r>
            <w:r w:rsidR="00A516A5" w:rsidRPr="00D4425F">
              <w:rPr>
                <w:sz w:val="20"/>
                <w:szCs w:val="20"/>
                <w:lang w:val="es-ES_tradnl" w:eastAsia="en-CA"/>
              </w:rPr>
              <w:t>,</w:t>
            </w:r>
            <w:r w:rsidRPr="00D4425F">
              <w:rPr>
                <w:sz w:val="20"/>
                <w:szCs w:val="20"/>
                <w:lang w:val="es-ES_tradnl"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60D1EF10"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70CD1E90" w14:textId="47DD50AD" w:rsidR="003B1D84" w:rsidRPr="00D4425F" w:rsidRDefault="003B1D84" w:rsidP="00E65E5D">
            <w:pPr>
              <w:jc w:val="right"/>
              <w:rPr>
                <w:sz w:val="20"/>
                <w:szCs w:val="20"/>
                <w:lang w:val="es-ES_tradnl" w:eastAsia="en-CA"/>
              </w:rPr>
            </w:pPr>
            <w:r w:rsidRPr="00D4425F">
              <w:rPr>
                <w:sz w:val="20"/>
                <w:szCs w:val="20"/>
                <w:lang w:val="es-ES_tradnl" w:eastAsia="en-CA"/>
              </w:rPr>
              <w:t>15</w:t>
            </w:r>
            <w:r w:rsidR="008417C1" w:rsidRPr="00D4425F">
              <w:rPr>
                <w:sz w:val="20"/>
                <w:szCs w:val="20"/>
                <w:lang w:val="es-ES_tradnl" w:eastAsia="en-CA"/>
              </w:rPr>
              <w:t> </w:t>
            </w:r>
            <w:r w:rsidRPr="00D4425F">
              <w:rPr>
                <w:sz w:val="20"/>
                <w:szCs w:val="20"/>
                <w:lang w:val="es-ES_tradnl" w:eastAsia="en-CA"/>
              </w:rPr>
              <w:t>209</w:t>
            </w:r>
            <w:r w:rsidR="008417C1" w:rsidRPr="00D4425F">
              <w:rPr>
                <w:sz w:val="20"/>
                <w:szCs w:val="20"/>
                <w:lang w:val="es-ES_tradnl" w:eastAsia="en-CA"/>
              </w:rPr>
              <w:t> </w:t>
            </w:r>
            <w:r w:rsidRPr="00D4425F">
              <w:rPr>
                <w:sz w:val="20"/>
                <w:szCs w:val="20"/>
                <w:lang w:val="es-ES_tradnl" w:eastAsia="en-CA"/>
              </w:rPr>
              <w:t>005</w:t>
            </w:r>
          </w:p>
        </w:tc>
        <w:tc>
          <w:tcPr>
            <w:tcW w:w="1344" w:type="dxa"/>
            <w:tcBorders>
              <w:top w:val="nil"/>
              <w:left w:val="nil"/>
              <w:bottom w:val="single" w:sz="4" w:space="0" w:color="auto"/>
              <w:right w:val="single" w:sz="4" w:space="0" w:color="auto"/>
            </w:tcBorders>
            <w:shd w:val="clear" w:color="auto" w:fill="auto"/>
            <w:noWrap/>
            <w:vAlign w:val="bottom"/>
            <w:hideMark/>
          </w:tcPr>
          <w:p w14:paraId="081A6DC8" w14:textId="70E865C1" w:rsidR="003B1D84" w:rsidRPr="00D4425F" w:rsidRDefault="003B1D84" w:rsidP="00E65E5D">
            <w:pPr>
              <w:jc w:val="right"/>
              <w:rPr>
                <w:sz w:val="20"/>
                <w:szCs w:val="20"/>
                <w:lang w:val="es-ES_tradnl" w:eastAsia="en-CA"/>
              </w:rPr>
            </w:pPr>
            <w:r w:rsidRPr="00D4425F">
              <w:rPr>
                <w:sz w:val="20"/>
                <w:szCs w:val="20"/>
                <w:lang w:val="es-ES_tradnl" w:eastAsia="en-CA"/>
              </w:rPr>
              <w:t>11</w:t>
            </w:r>
            <w:r w:rsidR="008417C1" w:rsidRPr="00D4425F">
              <w:rPr>
                <w:sz w:val="20"/>
                <w:szCs w:val="20"/>
                <w:lang w:val="es-ES_tradnl" w:eastAsia="en-CA"/>
              </w:rPr>
              <w:t> </w:t>
            </w:r>
            <w:r w:rsidRPr="00D4425F">
              <w:rPr>
                <w:sz w:val="20"/>
                <w:szCs w:val="20"/>
                <w:lang w:val="es-ES_tradnl" w:eastAsia="en-CA"/>
              </w:rPr>
              <w:t>642</w:t>
            </w:r>
            <w:r w:rsidR="008417C1" w:rsidRPr="00D4425F">
              <w:rPr>
                <w:sz w:val="20"/>
                <w:szCs w:val="20"/>
                <w:lang w:val="es-ES_tradnl" w:eastAsia="en-CA"/>
              </w:rPr>
              <w:t> </w:t>
            </w:r>
            <w:r w:rsidRPr="00D4425F">
              <w:rPr>
                <w:sz w:val="20"/>
                <w:szCs w:val="20"/>
                <w:lang w:val="es-ES_tradnl" w:eastAsia="en-CA"/>
              </w:rPr>
              <w:t>511</w:t>
            </w:r>
          </w:p>
        </w:tc>
        <w:tc>
          <w:tcPr>
            <w:tcW w:w="1418" w:type="dxa"/>
            <w:tcBorders>
              <w:top w:val="nil"/>
              <w:left w:val="nil"/>
              <w:bottom w:val="single" w:sz="4" w:space="0" w:color="auto"/>
              <w:right w:val="single" w:sz="4" w:space="0" w:color="auto"/>
            </w:tcBorders>
            <w:shd w:val="clear" w:color="auto" w:fill="auto"/>
            <w:noWrap/>
            <w:vAlign w:val="bottom"/>
            <w:hideMark/>
          </w:tcPr>
          <w:p w14:paraId="78F241AF" w14:textId="77777777" w:rsidR="003B1D84" w:rsidRPr="00D4425F" w:rsidRDefault="003B1D84" w:rsidP="00E65E5D">
            <w:pPr>
              <w:jc w:val="right"/>
              <w:rPr>
                <w:sz w:val="20"/>
                <w:szCs w:val="20"/>
                <w:lang w:val="es-ES_tradnl" w:eastAsia="en-CA"/>
              </w:rPr>
            </w:pPr>
            <w:r w:rsidRPr="00D4425F">
              <w:rPr>
                <w:sz w:val="20"/>
                <w:szCs w:val="20"/>
                <w:lang w:val="es-ES_tradnl" w:eastAsia="en-CA"/>
              </w:rPr>
              <w:t>77</w:t>
            </w:r>
          </w:p>
        </w:tc>
        <w:tc>
          <w:tcPr>
            <w:tcW w:w="1160" w:type="dxa"/>
            <w:tcBorders>
              <w:top w:val="nil"/>
              <w:left w:val="nil"/>
              <w:bottom w:val="single" w:sz="4" w:space="0" w:color="auto"/>
              <w:right w:val="single" w:sz="4" w:space="0" w:color="auto"/>
            </w:tcBorders>
            <w:shd w:val="clear" w:color="auto" w:fill="auto"/>
            <w:noWrap/>
            <w:vAlign w:val="bottom"/>
            <w:hideMark/>
          </w:tcPr>
          <w:p w14:paraId="00CEC0FA"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r>
      <w:tr w:rsidR="003B1D84" w:rsidRPr="00D4425F" w14:paraId="78274962" w14:textId="77777777" w:rsidTr="005F3D36">
        <w:trPr>
          <w:trHeight w:val="66"/>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43ABBEF" w14:textId="77777777" w:rsidR="003B1D84" w:rsidRPr="00D4425F" w:rsidRDefault="003B1D84" w:rsidP="00E65E5D">
            <w:pPr>
              <w:jc w:val="left"/>
              <w:rPr>
                <w:sz w:val="20"/>
                <w:szCs w:val="20"/>
                <w:lang w:val="es-ES_tradnl" w:eastAsia="en-CA"/>
              </w:rPr>
            </w:pPr>
            <w:r w:rsidRPr="00D4425F">
              <w:rPr>
                <w:sz w:val="20"/>
                <w:szCs w:val="20"/>
                <w:lang w:val="es-ES_tradnl" w:eastAsia="en-CA"/>
              </w:rPr>
              <w:t>Indonesia</w:t>
            </w:r>
          </w:p>
        </w:tc>
        <w:tc>
          <w:tcPr>
            <w:tcW w:w="1417" w:type="dxa"/>
            <w:tcBorders>
              <w:top w:val="nil"/>
              <w:left w:val="nil"/>
              <w:bottom w:val="single" w:sz="4" w:space="0" w:color="auto"/>
              <w:right w:val="single" w:sz="4" w:space="0" w:color="auto"/>
            </w:tcBorders>
            <w:shd w:val="clear" w:color="auto" w:fill="auto"/>
            <w:noWrap/>
            <w:vAlign w:val="bottom"/>
            <w:hideMark/>
          </w:tcPr>
          <w:p w14:paraId="0C48C5FD" w14:textId="1C9D8358" w:rsidR="003B1D84" w:rsidRPr="00D4425F" w:rsidRDefault="003B1D84" w:rsidP="00E65E5D">
            <w:pPr>
              <w:jc w:val="right"/>
              <w:rPr>
                <w:sz w:val="20"/>
                <w:szCs w:val="20"/>
                <w:lang w:val="es-ES_tradnl" w:eastAsia="en-CA"/>
              </w:rPr>
            </w:pPr>
            <w:r w:rsidRPr="00D4425F">
              <w:rPr>
                <w:sz w:val="20"/>
                <w:szCs w:val="20"/>
                <w:lang w:val="es-ES_tradnl" w:eastAsia="en-CA"/>
              </w:rPr>
              <w:t>0</w:t>
            </w:r>
            <w:r w:rsidR="00A516A5" w:rsidRPr="00D4425F">
              <w:rPr>
                <w:sz w:val="20"/>
                <w:szCs w:val="20"/>
                <w:lang w:val="es-ES_tradnl" w:eastAsia="en-CA"/>
              </w:rPr>
              <w:t>,</w:t>
            </w: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5EE0240B"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57D3AF7C" w14:textId="44953312" w:rsidR="003B1D84" w:rsidRPr="00D4425F" w:rsidRDefault="003B1D84" w:rsidP="00E65E5D">
            <w:pPr>
              <w:jc w:val="right"/>
              <w:rPr>
                <w:sz w:val="20"/>
                <w:szCs w:val="20"/>
                <w:lang w:val="es-ES_tradnl" w:eastAsia="en-CA"/>
              </w:rPr>
            </w:pPr>
            <w:r w:rsidRPr="00D4425F">
              <w:rPr>
                <w:sz w:val="20"/>
                <w:szCs w:val="20"/>
                <w:lang w:val="es-ES_tradnl" w:eastAsia="en-CA"/>
              </w:rPr>
              <w:t>296</w:t>
            </w:r>
            <w:r w:rsidR="008417C1" w:rsidRPr="00D4425F">
              <w:rPr>
                <w:sz w:val="20"/>
                <w:szCs w:val="20"/>
                <w:lang w:val="es-ES_tradnl" w:eastAsia="en-CA"/>
              </w:rPr>
              <w:t> </w:t>
            </w:r>
            <w:r w:rsidRPr="00D4425F">
              <w:rPr>
                <w:sz w:val="20"/>
                <w:szCs w:val="20"/>
                <w:lang w:val="es-ES_tradnl" w:eastAsia="en-CA"/>
              </w:rPr>
              <w:t>819</w:t>
            </w:r>
          </w:p>
        </w:tc>
        <w:tc>
          <w:tcPr>
            <w:tcW w:w="1344" w:type="dxa"/>
            <w:tcBorders>
              <w:top w:val="nil"/>
              <w:left w:val="nil"/>
              <w:bottom w:val="single" w:sz="4" w:space="0" w:color="auto"/>
              <w:right w:val="single" w:sz="4" w:space="0" w:color="auto"/>
            </w:tcBorders>
            <w:shd w:val="clear" w:color="auto" w:fill="auto"/>
            <w:noWrap/>
            <w:vAlign w:val="bottom"/>
            <w:hideMark/>
          </w:tcPr>
          <w:p w14:paraId="6EFFFAB1" w14:textId="494CF951" w:rsidR="003B1D84" w:rsidRPr="00D4425F" w:rsidRDefault="003B1D84" w:rsidP="00E65E5D">
            <w:pPr>
              <w:jc w:val="right"/>
              <w:rPr>
                <w:sz w:val="20"/>
                <w:szCs w:val="20"/>
                <w:lang w:val="es-ES_tradnl" w:eastAsia="en-CA"/>
              </w:rPr>
            </w:pPr>
            <w:r w:rsidRPr="00D4425F">
              <w:rPr>
                <w:sz w:val="20"/>
                <w:szCs w:val="20"/>
                <w:lang w:val="es-ES_tradnl" w:eastAsia="en-CA"/>
              </w:rPr>
              <w:t>304</w:t>
            </w:r>
            <w:r w:rsidR="008417C1" w:rsidRPr="00D4425F">
              <w:rPr>
                <w:sz w:val="20"/>
                <w:szCs w:val="20"/>
                <w:lang w:val="es-ES_tradnl" w:eastAsia="en-CA"/>
              </w:rPr>
              <w:t> </w:t>
            </w:r>
            <w:r w:rsidRPr="00D4425F">
              <w:rPr>
                <w:sz w:val="20"/>
                <w:szCs w:val="20"/>
                <w:lang w:val="es-ES_tradnl" w:eastAsia="en-CA"/>
              </w:rPr>
              <w:t>002</w:t>
            </w:r>
          </w:p>
        </w:tc>
        <w:tc>
          <w:tcPr>
            <w:tcW w:w="1418" w:type="dxa"/>
            <w:tcBorders>
              <w:top w:val="nil"/>
              <w:left w:val="nil"/>
              <w:bottom w:val="single" w:sz="4" w:space="0" w:color="auto"/>
              <w:right w:val="single" w:sz="4" w:space="0" w:color="auto"/>
            </w:tcBorders>
            <w:shd w:val="clear" w:color="auto" w:fill="auto"/>
            <w:noWrap/>
            <w:vAlign w:val="bottom"/>
            <w:hideMark/>
          </w:tcPr>
          <w:p w14:paraId="6D413F8D" w14:textId="77777777" w:rsidR="003B1D84" w:rsidRPr="00D4425F" w:rsidRDefault="003B1D84" w:rsidP="00E65E5D">
            <w:pPr>
              <w:jc w:val="right"/>
              <w:rPr>
                <w:sz w:val="20"/>
                <w:szCs w:val="20"/>
                <w:lang w:val="es-ES_tradnl" w:eastAsia="en-CA"/>
              </w:rPr>
            </w:pPr>
            <w:r w:rsidRPr="00D4425F">
              <w:rPr>
                <w:sz w:val="20"/>
                <w:szCs w:val="20"/>
                <w:lang w:val="es-ES_tradnl" w:eastAsia="en-CA"/>
              </w:rPr>
              <w:t>102</w:t>
            </w:r>
          </w:p>
        </w:tc>
        <w:tc>
          <w:tcPr>
            <w:tcW w:w="1160" w:type="dxa"/>
            <w:tcBorders>
              <w:top w:val="nil"/>
              <w:left w:val="nil"/>
              <w:bottom w:val="single" w:sz="4" w:space="0" w:color="auto"/>
              <w:right w:val="single" w:sz="4" w:space="0" w:color="auto"/>
            </w:tcBorders>
            <w:shd w:val="clear" w:color="auto" w:fill="auto"/>
            <w:noWrap/>
            <w:vAlign w:val="bottom"/>
            <w:hideMark/>
          </w:tcPr>
          <w:p w14:paraId="7B2FE9BF"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r>
      <w:tr w:rsidR="003B1D84" w:rsidRPr="00D4425F" w14:paraId="1F792F88" w14:textId="77777777" w:rsidTr="005F3D36">
        <w:trPr>
          <w:trHeight w:val="11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6371E54" w14:textId="05B417A1" w:rsidR="003B1D84" w:rsidRPr="00D4425F" w:rsidRDefault="003B1D84" w:rsidP="00E65E5D">
            <w:pPr>
              <w:jc w:val="left"/>
              <w:rPr>
                <w:sz w:val="20"/>
                <w:szCs w:val="20"/>
                <w:lang w:val="es-ES_tradnl" w:eastAsia="en-CA"/>
              </w:rPr>
            </w:pPr>
            <w:r w:rsidRPr="00D4425F">
              <w:rPr>
                <w:sz w:val="20"/>
                <w:szCs w:val="20"/>
                <w:lang w:val="es-ES_tradnl" w:eastAsia="en-CA"/>
              </w:rPr>
              <w:t>Jordan</w:t>
            </w:r>
            <w:r w:rsidR="00A516A5" w:rsidRPr="00D4425F">
              <w:rPr>
                <w:sz w:val="20"/>
                <w:szCs w:val="20"/>
                <w:lang w:val="es-ES_tradnl" w:eastAsia="en-CA"/>
              </w:rPr>
              <w:t>ia</w:t>
            </w:r>
          </w:p>
        </w:tc>
        <w:tc>
          <w:tcPr>
            <w:tcW w:w="1417" w:type="dxa"/>
            <w:tcBorders>
              <w:top w:val="nil"/>
              <w:left w:val="nil"/>
              <w:bottom w:val="single" w:sz="4" w:space="0" w:color="auto"/>
              <w:right w:val="single" w:sz="4" w:space="0" w:color="auto"/>
            </w:tcBorders>
            <w:shd w:val="clear" w:color="auto" w:fill="auto"/>
            <w:noWrap/>
            <w:vAlign w:val="bottom"/>
            <w:hideMark/>
          </w:tcPr>
          <w:p w14:paraId="5B933B61" w14:textId="4D9F564A" w:rsidR="003B1D84" w:rsidRPr="00D4425F" w:rsidRDefault="003B1D84" w:rsidP="00E65E5D">
            <w:pPr>
              <w:jc w:val="right"/>
              <w:rPr>
                <w:sz w:val="20"/>
                <w:szCs w:val="20"/>
                <w:lang w:val="es-ES_tradnl" w:eastAsia="en-CA"/>
              </w:rPr>
            </w:pPr>
            <w:r w:rsidRPr="00D4425F">
              <w:rPr>
                <w:sz w:val="20"/>
                <w:szCs w:val="20"/>
                <w:lang w:val="es-ES_tradnl" w:eastAsia="en-CA"/>
              </w:rPr>
              <w:t>0</w:t>
            </w:r>
            <w:r w:rsidR="00A516A5" w:rsidRPr="00D4425F">
              <w:rPr>
                <w:sz w:val="20"/>
                <w:szCs w:val="20"/>
                <w:lang w:val="es-ES_tradnl" w:eastAsia="en-CA"/>
              </w:rPr>
              <w:t>,</w:t>
            </w: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3A59E14A"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2524A0B0" w14:textId="5378AFCB" w:rsidR="003B1D84" w:rsidRPr="00D4425F" w:rsidRDefault="003B1D84" w:rsidP="00E65E5D">
            <w:pPr>
              <w:jc w:val="right"/>
              <w:rPr>
                <w:sz w:val="20"/>
                <w:szCs w:val="20"/>
                <w:lang w:val="es-ES_tradnl" w:eastAsia="en-CA"/>
              </w:rPr>
            </w:pPr>
            <w:r w:rsidRPr="00D4425F">
              <w:rPr>
                <w:sz w:val="20"/>
                <w:szCs w:val="20"/>
                <w:lang w:val="es-ES_tradnl" w:eastAsia="en-CA"/>
              </w:rPr>
              <w:t>425</w:t>
            </w:r>
            <w:r w:rsidR="008417C1" w:rsidRPr="00D4425F">
              <w:rPr>
                <w:sz w:val="20"/>
                <w:szCs w:val="20"/>
                <w:lang w:val="es-ES_tradnl" w:eastAsia="en-CA"/>
              </w:rPr>
              <w:t> </w:t>
            </w:r>
            <w:r w:rsidRPr="00D4425F">
              <w:rPr>
                <w:sz w:val="20"/>
                <w:szCs w:val="20"/>
                <w:lang w:val="es-ES_tradnl" w:eastAsia="en-CA"/>
              </w:rPr>
              <w:t>349</w:t>
            </w:r>
          </w:p>
        </w:tc>
        <w:tc>
          <w:tcPr>
            <w:tcW w:w="1344" w:type="dxa"/>
            <w:tcBorders>
              <w:top w:val="nil"/>
              <w:left w:val="nil"/>
              <w:bottom w:val="single" w:sz="4" w:space="0" w:color="auto"/>
              <w:right w:val="single" w:sz="4" w:space="0" w:color="auto"/>
            </w:tcBorders>
            <w:shd w:val="clear" w:color="auto" w:fill="auto"/>
            <w:noWrap/>
            <w:vAlign w:val="bottom"/>
            <w:hideMark/>
          </w:tcPr>
          <w:p w14:paraId="09353A63" w14:textId="1B7AD3BE" w:rsidR="003B1D84" w:rsidRPr="00D4425F" w:rsidRDefault="003B1D84" w:rsidP="00E65E5D">
            <w:pPr>
              <w:jc w:val="right"/>
              <w:rPr>
                <w:sz w:val="20"/>
                <w:szCs w:val="20"/>
                <w:lang w:val="es-ES_tradnl" w:eastAsia="en-CA"/>
              </w:rPr>
            </w:pPr>
            <w:r w:rsidRPr="00D4425F">
              <w:rPr>
                <w:sz w:val="20"/>
                <w:szCs w:val="20"/>
                <w:lang w:val="es-ES_tradnl" w:eastAsia="en-CA"/>
              </w:rPr>
              <w:t>278</w:t>
            </w:r>
            <w:r w:rsidR="008417C1" w:rsidRPr="00D4425F">
              <w:rPr>
                <w:sz w:val="20"/>
                <w:szCs w:val="20"/>
                <w:lang w:val="es-ES_tradnl" w:eastAsia="en-CA"/>
              </w:rPr>
              <w:t> </w:t>
            </w:r>
            <w:r w:rsidRPr="00D4425F">
              <w:rPr>
                <w:sz w:val="20"/>
                <w:szCs w:val="20"/>
                <w:lang w:val="es-ES_tradnl" w:eastAsia="en-CA"/>
              </w:rPr>
              <w:t>156</w:t>
            </w:r>
          </w:p>
        </w:tc>
        <w:tc>
          <w:tcPr>
            <w:tcW w:w="1418" w:type="dxa"/>
            <w:tcBorders>
              <w:top w:val="nil"/>
              <w:left w:val="nil"/>
              <w:bottom w:val="single" w:sz="4" w:space="0" w:color="auto"/>
              <w:right w:val="single" w:sz="4" w:space="0" w:color="auto"/>
            </w:tcBorders>
            <w:shd w:val="clear" w:color="auto" w:fill="auto"/>
            <w:noWrap/>
            <w:vAlign w:val="bottom"/>
            <w:hideMark/>
          </w:tcPr>
          <w:p w14:paraId="5A0D8F27" w14:textId="77777777" w:rsidR="003B1D84" w:rsidRPr="00D4425F" w:rsidRDefault="003B1D84" w:rsidP="00E65E5D">
            <w:pPr>
              <w:jc w:val="right"/>
              <w:rPr>
                <w:sz w:val="20"/>
                <w:szCs w:val="20"/>
                <w:lang w:val="es-ES_tradnl" w:eastAsia="en-CA"/>
              </w:rPr>
            </w:pPr>
            <w:r w:rsidRPr="00D4425F">
              <w:rPr>
                <w:sz w:val="20"/>
                <w:szCs w:val="20"/>
                <w:lang w:val="es-ES_tradnl" w:eastAsia="en-CA"/>
              </w:rPr>
              <w:t>65</w:t>
            </w:r>
          </w:p>
        </w:tc>
        <w:tc>
          <w:tcPr>
            <w:tcW w:w="1160" w:type="dxa"/>
            <w:tcBorders>
              <w:top w:val="nil"/>
              <w:left w:val="nil"/>
              <w:bottom w:val="single" w:sz="4" w:space="0" w:color="auto"/>
              <w:right w:val="single" w:sz="4" w:space="0" w:color="auto"/>
            </w:tcBorders>
            <w:shd w:val="clear" w:color="auto" w:fill="auto"/>
            <w:noWrap/>
            <w:vAlign w:val="bottom"/>
            <w:hideMark/>
          </w:tcPr>
          <w:p w14:paraId="5539A4EE"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r>
      <w:tr w:rsidR="003B1D84" w:rsidRPr="00D4425F" w14:paraId="2BF74A2E" w14:textId="77777777" w:rsidTr="005F3D36">
        <w:trPr>
          <w:trHeight w:val="14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7212B8F" w14:textId="08C7C53A" w:rsidR="003B1D84" w:rsidRPr="00D4425F" w:rsidRDefault="007468E5" w:rsidP="00E65E5D">
            <w:pPr>
              <w:jc w:val="left"/>
              <w:rPr>
                <w:sz w:val="20"/>
                <w:szCs w:val="20"/>
                <w:lang w:val="es-ES_tradnl" w:eastAsia="en-CA"/>
              </w:rPr>
            </w:pPr>
            <w:r w:rsidRPr="00D4425F">
              <w:rPr>
                <w:sz w:val="20"/>
                <w:szCs w:val="20"/>
                <w:lang w:val="es-ES_tradnl" w:eastAsia="en-CA"/>
              </w:rPr>
              <w:t>Tailandia</w:t>
            </w:r>
          </w:p>
        </w:tc>
        <w:tc>
          <w:tcPr>
            <w:tcW w:w="1417" w:type="dxa"/>
            <w:tcBorders>
              <w:top w:val="nil"/>
              <w:left w:val="nil"/>
              <w:bottom w:val="single" w:sz="4" w:space="0" w:color="auto"/>
              <w:right w:val="single" w:sz="4" w:space="0" w:color="auto"/>
            </w:tcBorders>
            <w:shd w:val="clear" w:color="auto" w:fill="auto"/>
            <w:noWrap/>
            <w:vAlign w:val="bottom"/>
            <w:hideMark/>
          </w:tcPr>
          <w:p w14:paraId="1E90B470" w14:textId="3E91E6B3" w:rsidR="003B1D84" w:rsidRPr="00D4425F" w:rsidRDefault="003B1D84" w:rsidP="00E65E5D">
            <w:pPr>
              <w:jc w:val="right"/>
              <w:rPr>
                <w:sz w:val="20"/>
                <w:szCs w:val="20"/>
                <w:lang w:val="es-ES_tradnl" w:eastAsia="en-CA"/>
              </w:rPr>
            </w:pPr>
            <w:r w:rsidRPr="00D4425F">
              <w:rPr>
                <w:sz w:val="20"/>
                <w:szCs w:val="20"/>
                <w:lang w:val="es-ES_tradnl" w:eastAsia="en-CA"/>
              </w:rPr>
              <w:t>0</w:t>
            </w:r>
            <w:r w:rsidR="00A516A5" w:rsidRPr="00D4425F">
              <w:rPr>
                <w:sz w:val="20"/>
                <w:szCs w:val="20"/>
                <w:lang w:val="es-ES_tradnl" w:eastAsia="en-CA"/>
              </w:rPr>
              <w:t>,</w:t>
            </w: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3066FBF7"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79DCECF2" w14:textId="45D07048" w:rsidR="003B1D84" w:rsidRPr="00D4425F" w:rsidRDefault="003B1D84" w:rsidP="00E65E5D">
            <w:pPr>
              <w:jc w:val="right"/>
              <w:rPr>
                <w:sz w:val="20"/>
                <w:szCs w:val="20"/>
                <w:lang w:val="es-ES_tradnl" w:eastAsia="en-CA"/>
              </w:rPr>
            </w:pPr>
            <w:r w:rsidRPr="00D4425F">
              <w:rPr>
                <w:sz w:val="20"/>
                <w:szCs w:val="20"/>
                <w:lang w:val="es-ES_tradnl" w:eastAsia="en-CA"/>
              </w:rPr>
              <w:t>458</w:t>
            </w:r>
            <w:r w:rsidR="008417C1" w:rsidRPr="00D4425F">
              <w:rPr>
                <w:sz w:val="20"/>
                <w:szCs w:val="20"/>
                <w:lang w:val="es-ES_tradnl" w:eastAsia="en-CA"/>
              </w:rPr>
              <w:t> </w:t>
            </w:r>
            <w:r w:rsidRPr="00D4425F">
              <w:rPr>
                <w:sz w:val="20"/>
                <w:szCs w:val="20"/>
                <w:lang w:val="es-ES_tradnl" w:eastAsia="en-CA"/>
              </w:rPr>
              <w:t>737</w:t>
            </w:r>
          </w:p>
        </w:tc>
        <w:tc>
          <w:tcPr>
            <w:tcW w:w="1344" w:type="dxa"/>
            <w:tcBorders>
              <w:top w:val="nil"/>
              <w:left w:val="nil"/>
              <w:bottom w:val="single" w:sz="4" w:space="0" w:color="auto"/>
              <w:right w:val="single" w:sz="4" w:space="0" w:color="auto"/>
            </w:tcBorders>
            <w:shd w:val="clear" w:color="auto" w:fill="auto"/>
            <w:noWrap/>
            <w:vAlign w:val="bottom"/>
            <w:hideMark/>
          </w:tcPr>
          <w:p w14:paraId="2B7B054A"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418" w:type="dxa"/>
            <w:tcBorders>
              <w:top w:val="nil"/>
              <w:left w:val="nil"/>
              <w:bottom w:val="single" w:sz="4" w:space="0" w:color="auto"/>
              <w:right w:val="single" w:sz="4" w:space="0" w:color="auto"/>
            </w:tcBorders>
            <w:shd w:val="clear" w:color="auto" w:fill="auto"/>
            <w:noWrap/>
            <w:vAlign w:val="bottom"/>
            <w:hideMark/>
          </w:tcPr>
          <w:p w14:paraId="2986A7A6"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2DDA54E3"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r>
      <w:tr w:rsidR="003B1D84" w:rsidRPr="00D4425F" w14:paraId="3B6916AC" w14:textId="77777777" w:rsidTr="005F3D36">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8E585A7" w14:textId="77777777" w:rsidR="003B1D84" w:rsidRPr="00D4425F" w:rsidRDefault="003B1D84" w:rsidP="00E65E5D">
            <w:pPr>
              <w:jc w:val="left"/>
              <w:rPr>
                <w:sz w:val="20"/>
                <w:szCs w:val="20"/>
                <w:lang w:val="es-ES_tradnl" w:eastAsia="en-CA"/>
              </w:rPr>
            </w:pPr>
            <w:r w:rsidRPr="00D4425F">
              <w:rPr>
                <w:sz w:val="20"/>
                <w:szCs w:val="20"/>
                <w:lang w:val="es-ES_tradnl" w:eastAsia="en-CA"/>
              </w:rPr>
              <w:t>Viet Nam</w:t>
            </w:r>
          </w:p>
        </w:tc>
        <w:tc>
          <w:tcPr>
            <w:tcW w:w="1417" w:type="dxa"/>
            <w:tcBorders>
              <w:top w:val="nil"/>
              <w:left w:val="nil"/>
              <w:bottom w:val="single" w:sz="4" w:space="0" w:color="auto"/>
              <w:right w:val="single" w:sz="4" w:space="0" w:color="auto"/>
            </w:tcBorders>
            <w:shd w:val="clear" w:color="auto" w:fill="auto"/>
            <w:noWrap/>
            <w:vAlign w:val="bottom"/>
            <w:hideMark/>
          </w:tcPr>
          <w:p w14:paraId="28452153" w14:textId="4C7873F6" w:rsidR="003B1D84" w:rsidRPr="00D4425F" w:rsidRDefault="003B1D84" w:rsidP="00E65E5D">
            <w:pPr>
              <w:jc w:val="right"/>
              <w:rPr>
                <w:sz w:val="20"/>
                <w:szCs w:val="20"/>
                <w:lang w:val="es-ES_tradnl" w:eastAsia="en-CA"/>
              </w:rPr>
            </w:pPr>
            <w:r w:rsidRPr="00D4425F">
              <w:rPr>
                <w:sz w:val="20"/>
                <w:szCs w:val="20"/>
                <w:lang w:val="es-ES_tradnl" w:eastAsia="en-CA"/>
              </w:rPr>
              <w:t>0</w:t>
            </w:r>
            <w:r w:rsidR="00A516A5" w:rsidRPr="00D4425F">
              <w:rPr>
                <w:sz w:val="20"/>
                <w:szCs w:val="20"/>
                <w:lang w:val="es-ES_tradnl" w:eastAsia="en-CA"/>
              </w:rPr>
              <w:t>,</w:t>
            </w: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7F1C35D4"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14:paraId="784A0D8F" w14:textId="264B04F2" w:rsidR="003B1D84" w:rsidRPr="00D4425F" w:rsidRDefault="003B1D84" w:rsidP="00E65E5D">
            <w:pPr>
              <w:jc w:val="right"/>
              <w:rPr>
                <w:sz w:val="20"/>
                <w:szCs w:val="20"/>
                <w:lang w:val="es-ES_tradnl" w:eastAsia="en-CA"/>
              </w:rPr>
            </w:pPr>
            <w:r w:rsidRPr="00D4425F">
              <w:rPr>
                <w:sz w:val="20"/>
                <w:szCs w:val="20"/>
                <w:lang w:val="es-ES_tradnl" w:eastAsia="en-CA"/>
              </w:rPr>
              <w:t>1</w:t>
            </w:r>
            <w:r w:rsidR="008417C1" w:rsidRPr="00D4425F">
              <w:rPr>
                <w:sz w:val="20"/>
                <w:szCs w:val="20"/>
                <w:lang w:val="es-ES_tradnl" w:eastAsia="en-CA"/>
              </w:rPr>
              <w:t> </w:t>
            </w:r>
            <w:r w:rsidRPr="00D4425F">
              <w:rPr>
                <w:sz w:val="20"/>
                <w:szCs w:val="20"/>
                <w:lang w:val="es-ES_tradnl" w:eastAsia="en-CA"/>
              </w:rPr>
              <w:t>769</w:t>
            </w:r>
            <w:r w:rsidR="008417C1" w:rsidRPr="00D4425F">
              <w:rPr>
                <w:sz w:val="20"/>
                <w:szCs w:val="20"/>
                <w:lang w:val="es-ES_tradnl" w:eastAsia="en-CA"/>
              </w:rPr>
              <w:t> </w:t>
            </w:r>
            <w:r w:rsidRPr="00D4425F">
              <w:rPr>
                <w:sz w:val="20"/>
                <w:szCs w:val="20"/>
                <w:lang w:val="es-ES_tradnl" w:eastAsia="en-CA"/>
              </w:rPr>
              <w:t>783</w:t>
            </w:r>
          </w:p>
        </w:tc>
        <w:tc>
          <w:tcPr>
            <w:tcW w:w="1344" w:type="dxa"/>
            <w:tcBorders>
              <w:top w:val="nil"/>
              <w:left w:val="nil"/>
              <w:bottom w:val="single" w:sz="4" w:space="0" w:color="auto"/>
              <w:right w:val="single" w:sz="4" w:space="0" w:color="auto"/>
            </w:tcBorders>
            <w:shd w:val="clear" w:color="auto" w:fill="auto"/>
            <w:noWrap/>
            <w:vAlign w:val="bottom"/>
            <w:hideMark/>
          </w:tcPr>
          <w:p w14:paraId="4BF7176B" w14:textId="3429964C" w:rsidR="003B1D84" w:rsidRPr="00D4425F" w:rsidRDefault="003B1D84" w:rsidP="00E65E5D">
            <w:pPr>
              <w:jc w:val="right"/>
              <w:rPr>
                <w:sz w:val="20"/>
                <w:szCs w:val="20"/>
                <w:lang w:val="es-ES_tradnl" w:eastAsia="en-CA"/>
              </w:rPr>
            </w:pPr>
            <w:r w:rsidRPr="00D4425F">
              <w:rPr>
                <w:sz w:val="20"/>
                <w:szCs w:val="20"/>
                <w:lang w:val="es-ES_tradnl" w:eastAsia="en-CA"/>
              </w:rPr>
              <w:t>295</w:t>
            </w:r>
            <w:r w:rsidR="008417C1" w:rsidRPr="00D4425F">
              <w:rPr>
                <w:sz w:val="20"/>
                <w:szCs w:val="20"/>
                <w:lang w:val="es-ES_tradnl" w:eastAsia="en-CA"/>
              </w:rPr>
              <w:t> </w:t>
            </w:r>
            <w:r w:rsidRPr="00D4425F">
              <w:rPr>
                <w:sz w:val="20"/>
                <w:szCs w:val="20"/>
                <w:lang w:val="es-ES_tradnl" w:eastAsia="en-CA"/>
              </w:rPr>
              <w:t>934</w:t>
            </w:r>
          </w:p>
        </w:tc>
        <w:tc>
          <w:tcPr>
            <w:tcW w:w="1418" w:type="dxa"/>
            <w:tcBorders>
              <w:top w:val="nil"/>
              <w:left w:val="nil"/>
              <w:bottom w:val="single" w:sz="4" w:space="0" w:color="auto"/>
              <w:right w:val="single" w:sz="4" w:space="0" w:color="auto"/>
            </w:tcBorders>
            <w:shd w:val="clear" w:color="auto" w:fill="auto"/>
            <w:noWrap/>
            <w:vAlign w:val="bottom"/>
            <w:hideMark/>
          </w:tcPr>
          <w:p w14:paraId="614A3012" w14:textId="77777777" w:rsidR="003B1D84" w:rsidRPr="00D4425F" w:rsidRDefault="003B1D84" w:rsidP="00E65E5D">
            <w:pPr>
              <w:jc w:val="right"/>
              <w:rPr>
                <w:sz w:val="20"/>
                <w:szCs w:val="20"/>
                <w:lang w:val="es-ES_tradnl" w:eastAsia="en-CA"/>
              </w:rPr>
            </w:pPr>
            <w:r w:rsidRPr="00D4425F">
              <w:rPr>
                <w:sz w:val="20"/>
                <w:szCs w:val="20"/>
                <w:lang w:val="es-ES_tradnl" w:eastAsia="en-CA"/>
              </w:rPr>
              <w:t>17</w:t>
            </w:r>
          </w:p>
        </w:tc>
        <w:tc>
          <w:tcPr>
            <w:tcW w:w="1160" w:type="dxa"/>
            <w:tcBorders>
              <w:top w:val="nil"/>
              <w:left w:val="nil"/>
              <w:bottom w:val="single" w:sz="4" w:space="0" w:color="auto"/>
              <w:right w:val="single" w:sz="4" w:space="0" w:color="auto"/>
            </w:tcBorders>
            <w:shd w:val="clear" w:color="auto" w:fill="auto"/>
            <w:noWrap/>
            <w:vAlign w:val="bottom"/>
            <w:hideMark/>
          </w:tcPr>
          <w:p w14:paraId="76231853"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r>
      <w:tr w:rsidR="003B1D84" w:rsidRPr="00D4425F" w14:paraId="6748C24A" w14:textId="77777777" w:rsidTr="005F3D36">
        <w:trPr>
          <w:trHeight w:val="95"/>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9979B53" w14:textId="2C20773E" w:rsidR="003B1D84" w:rsidRPr="00D4425F" w:rsidRDefault="00A516A5" w:rsidP="00E65E5D">
            <w:pPr>
              <w:jc w:val="left"/>
              <w:rPr>
                <w:sz w:val="20"/>
                <w:szCs w:val="20"/>
                <w:lang w:val="es-ES_tradnl" w:eastAsia="en-CA"/>
              </w:rPr>
            </w:pPr>
            <w:r w:rsidRPr="00D4425F">
              <w:rPr>
                <w:sz w:val="20"/>
                <w:szCs w:val="20"/>
                <w:lang w:val="es-ES_tradnl" w:eastAsia="en-CA"/>
              </w:rPr>
              <w:t>Mundial</w:t>
            </w:r>
          </w:p>
        </w:tc>
        <w:tc>
          <w:tcPr>
            <w:tcW w:w="1417" w:type="dxa"/>
            <w:tcBorders>
              <w:top w:val="nil"/>
              <w:left w:val="nil"/>
              <w:bottom w:val="single" w:sz="4" w:space="0" w:color="auto"/>
              <w:right w:val="single" w:sz="4" w:space="0" w:color="auto"/>
            </w:tcBorders>
            <w:shd w:val="clear" w:color="auto" w:fill="auto"/>
            <w:noWrap/>
            <w:vAlign w:val="bottom"/>
            <w:hideMark/>
          </w:tcPr>
          <w:p w14:paraId="582EACFF" w14:textId="1FCD9FB0" w:rsidR="003B1D84" w:rsidRPr="00D4425F" w:rsidRDefault="003B1D84" w:rsidP="00E65E5D">
            <w:pPr>
              <w:jc w:val="right"/>
              <w:rPr>
                <w:sz w:val="20"/>
                <w:szCs w:val="20"/>
                <w:lang w:val="es-ES_tradnl" w:eastAsia="en-CA"/>
              </w:rPr>
            </w:pPr>
            <w:r w:rsidRPr="00D4425F">
              <w:rPr>
                <w:sz w:val="20"/>
                <w:szCs w:val="20"/>
                <w:lang w:val="es-ES_tradnl" w:eastAsia="en-CA"/>
              </w:rPr>
              <w:t>0</w:t>
            </w:r>
            <w:r w:rsidR="00A516A5" w:rsidRPr="00D4425F">
              <w:rPr>
                <w:sz w:val="20"/>
                <w:szCs w:val="20"/>
                <w:lang w:val="es-ES_tradnl" w:eastAsia="en-CA"/>
              </w:rPr>
              <w:t>,</w:t>
            </w:r>
            <w:r w:rsidRPr="00D4425F">
              <w:rPr>
                <w:sz w:val="20"/>
                <w:szCs w:val="20"/>
                <w:lang w:val="es-ES_tradnl" w:eastAsia="en-CA"/>
              </w:rPr>
              <w:t>0</w:t>
            </w:r>
          </w:p>
        </w:tc>
        <w:tc>
          <w:tcPr>
            <w:tcW w:w="1160" w:type="dxa"/>
            <w:tcBorders>
              <w:top w:val="nil"/>
              <w:left w:val="nil"/>
              <w:bottom w:val="single" w:sz="4" w:space="0" w:color="auto"/>
              <w:right w:val="single" w:sz="4" w:space="0" w:color="auto"/>
            </w:tcBorders>
            <w:shd w:val="clear" w:color="auto" w:fill="auto"/>
            <w:noWrap/>
            <w:vAlign w:val="bottom"/>
            <w:hideMark/>
          </w:tcPr>
          <w:p w14:paraId="11AF976B"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465" w:type="dxa"/>
            <w:tcBorders>
              <w:top w:val="nil"/>
              <w:left w:val="nil"/>
              <w:bottom w:val="single" w:sz="4" w:space="0" w:color="auto"/>
              <w:right w:val="single" w:sz="4" w:space="0" w:color="auto"/>
            </w:tcBorders>
            <w:shd w:val="clear" w:color="auto" w:fill="auto"/>
            <w:noWrap/>
            <w:vAlign w:val="bottom"/>
            <w:hideMark/>
          </w:tcPr>
          <w:p w14:paraId="1850A31D"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344" w:type="dxa"/>
            <w:tcBorders>
              <w:top w:val="nil"/>
              <w:left w:val="nil"/>
              <w:bottom w:val="single" w:sz="4" w:space="0" w:color="auto"/>
              <w:right w:val="single" w:sz="4" w:space="0" w:color="auto"/>
            </w:tcBorders>
            <w:shd w:val="clear" w:color="auto" w:fill="auto"/>
            <w:noWrap/>
            <w:vAlign w:val="bottom"/>
            <w:hideMark/>
          </w:tcPr>
          <w:p w14:paraId="688E4EB3" w14:textId="77777777" w:rsidR="003B1D84" w:rsidRPr="00D4425F" w:rsidRDefault="003B1D84" w:rsidP="00E65E5D">
            <w:pPr>
              <w:jc w:val="right"/>
              <w:rPr>
                <w:sz w:val="20"/>
                <w:szCs w:val="20"/>
                <w:lang w:val="es-ES_tradnl" w:eastAsia="en-CA"/>
              </w:rPr>
            </w:pPr>
            <w:r w:rsidRPr="00D4425F">
              <w:rPr>
                <w:sz w:val="20"/>
                <w:szCs w:val="20"/>
                <w:lang w:val="es-ES_tradnl" w:eastAsia="en-CA"/>
              </w:rPr>
              <w:t>0</w:t>
            </w:r>
          </w:p>
        </w:tc>
        <w:tc>
          <w:tcPr>
            <w:tcW w:w="1418" w:type="dxa"/>
            <w:tcBorders>
              <w:top w:val="nil"/>
              <w:left w:val="nil"/>
              <w:bottom w:val="single" w:sz="4" w:space="0" w:color="auto"/>
              <w:right w:val="single" w:sz="4" w:space="0" w:color="auto"/>
            </w:tcBorders>
            <w:shd w:val="clear" w:color="auto" w:fill="auto"/>
            <w:noWrap/>
            <w:vAlign w:val="bottom"/>
            <w:hideMark/>
          </w:tcPr>
          <w:p w14:paraId="366E0796" w14:textId="77777777" w:rsidR="003B1D84" w:rsidRPr="00D4425F" w:rsidRDefault="003B1D84" w:rsidP="00E65E5D">
            <w:pPr>
              <w:jc w:val="left"/>
              <w:rPr>
                <w:sz w:val="20"/>
                <w:szCs w:val="20"/>
                <w:lang w:val="es-ES_tradnl" w:eastAsia="en-CA"/>
              </w:rPr>
            </w:pPr>
            <w:r w:rsidRPr="00D4425F">
              <w:rPr>
                <w:sz w:val="20"/>
                <w:szCs w:val="20"/>
                <w:lang w:val="es-ES_tradnl" w:eastAsia="en-CA"/>
              </w:rPr>
              <w:t> </w:t>
            </w:r>
          </w:p>
        </w:tc>
        <w:tc>
          <w:tcPr>
            <w:tcW w:w="1160" w:type="dxa"/>
            <w:tcBorders>
              <w:top w:val="nil"/>
              <w:left w:val="nil"/>
              <w:bottom w:val="single" w:sz="4" w:space="0" w:color="auto"/>
              <w:right w:val="single" w:sz="4" w:space="0" w:color="auto"/>
            </w:tcBorders>
            <w:shd w:val="clear" w:color="auto" w:fill="auto"/>
            <w:noWrap/>
            <w:vAlign w:val="bottom"/>
            <w:hideMark/>
          </w:tcPr>
          <w:p w14:paraId="3625E82C" w14:textId="77777777" w:rsidR="003B1D84" w:rsidRPr="00D4425F" w:rsidRDefault="003B1D84" w:rsidP="00E65E5D">
            <w:pPr>
              <w:jc w:val="right"/>
              <w:rPr>
                <w:sz w:val="20"/>
                <w:szCs w:val="20"/>
                <w:lang w:val="es-ES_tradnl" w:eastAsia="en-CA"/>
              </w:rPr>
            </w:pPr>
            <w:r w:rsidRPr="00D4425F">
              <w:rPr>
                <w:sz w:val="20"/>
                <w:szCs w:val="20"/>
                <w:lang w:val="es-ES_tradnl" w:eastAsia="en-CA"/>
              </w:rPr>
              <w:t>100</w:t>
            </w:r>
          </w:p>
        </w:tc>
      </w:tr>
      <w:tr w:rsidR="003B1D84" w:rsidRPr="00D4425F" w14:paraId="38BA9F18" w14:textId="77777777" w:rsidTr="005F3D36">
        <w:trPr>
          <w:trHeight w:val="58"/>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D5276B5" w14:textId="77777777" w:rsidR="003B1D84" w:rsidRPr="00D4425F" w:rsidRDefault="003B1D84" w:rsidP="00E65E5D">
            <w:pPr>
              <w:jc w:val="left"/>
              <w:rPr>
                <w:b/>
                <w:bCs/>
                <w:sz w:val="20"/>
                <w:szCs w:val="20"/>
                <w:lang w:val="es-ES_tradnl" w:eastAsia="en-CA"/>
              </w:rPr>
            </w:pPr>
            <w:r w:rsidRPr="00D4425F">
              <w:rPr>
                <w:b/>
                <w:bCs/>
                <w:sz w:val="20"/>
                <w:szCs w:val="20"/>
                <w:lang w:val="es-ES_tradnl" w:eastAsia="en-CA"/>
              </w:rPr>
              <w:t>Total</w:t>
            </w:r>
          </w:p>
        </w:tc>
        <w:tc>
          <w:tcPr>
            <w:tcW w:w="1417" w:type="dxa"/>
            <w:tcBorders>
              <w:top w:val="nil"/>
              <w:left w:val="nil"/>
              <w:bottom w:val="single" w:sz="4" w:space="0" w:color="auto"/>
              <w:right w:val="single" w:sz="4" w:space="0" w:color="auto"/>
            </w:tcBorders>
            <w:shd w:val="clear" w:color="auto" w:fill="auto"/>
            <w:noWrap/>
            <w:vAlign w:val="bottom"/>
            <w:hideMark/>
          </w:tcPr>
          <w:p w14:paraId="0FA0F831" w14:textId="3219F6F3" w:rsidR="003B1D84" w:rsidRPr="00D4425F" w:rsidRDefault="003B1D84" w:rsidP="00E65E5D">
            <w:pPr>
              <w:jc w:val="right"/>
              <w:rPr>
                <w:b/>
                <w:bCs/>
                <w:sz w:val="20"/>
                <w:szCs w:val="20"/>
                <w:lang w:val="es-ES_tradnl" w:eastAsia="en-CA"/>
              </w:rPr>
            </w:pPr>
            <w:r w:rsidRPr="00D4425F">
              <w:rPr>
                <w:b/>
                <w:bCs/>
                <w:sz w:val="20"/>
                <w:szCs w:val="20"/>
                <w:lang w:val="es-ES_tradnl" w:eastAsia="en-CA"/>
              </w:rPr>
              <w:t>675</w:t>
            </w:r>
            <w:r w:rsidR="00A516A5" w:rsidRPr="00D4425F">
              <w:rPr>
                <w:b/>
                <w:bCs/>
                <w:sz w:val="20"/>
                <w:szCs w:val="20"/>
                <w:lang w:val="es-ES_tradnl" w:eastAsia="en-CA"/>
              </w:rPr>
              <w:t>,</w:t>
            </w:r>
            <w:r w:rsidRPr="00D4425F">
              <w:rPr>
                <w:b/>
                <w:bCs/>
                <w:sz w:val="20"/>
                <w:szCs w:val="20"/>
                <w:lang w:val="es-ES_tradnl" w:eastAsia="en-CA"/>
              </w:rPr>
              <w:t>1</w:t>
            </w:r>
          </w:p>
        </w:tc>
        <w:tc>
          <w:tcPr>
            <w:tcW w:w="1160" w:type="dxa"/>
            <w:tcBorders>
              <w:top w:val="nil"/>
              <w:left w:val="nil"/>
              <w:bottom w:val="single" w:sz="4" w:space="0" w:color="auto"/>
              <w:right w:val="single" w:sz="4" w:space="0" w:color="auto"/>
            </w:tcBorders>
            <w:shd w:val="clear" w:color="auto" w:fill="auto"/>
            <w:noWrap/>
            <w:vAlign w:val="bottom"/>
            <w:hideMark/>
          </w:tcPr>
          <w:p w14:paraId="2D5E1BC9"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0</w:t>
            </w:r>
          </w:p>
        </w:tc>
        <w:tc>
          <w:tcPr>
            <w:tcW w:w="1465" w:type="dxa"/>
            <w:tcBorders>
              <w:top w:val="nil"/>
              <w:left w:val="nil"/>
              <w:bottom w:val="single" w:sz="4" w:space="0" w:color="auto"/>
              <w:right w:val="single" w:sz="4" w:space="0" w:color="auto"/>
            </w:tcBorders>
            <w:shd w:val="clear" w:color="auto" w:fill="auto"/>
            <w:noWrap/>
            <w:vAlign w:val="bottom"/>
            <w:hideMark/>
          </w:tcPr>
          <w:p w14:paraId="0E5CB967" w14:textId="6EE25E01" w:rsidR="003B1D84" w:rsidRPr="00D4425F" w:rsidRDefault="003B1D84" w:rsidP="00E65E5D">
            <w:pPr>
              <w:jc w:val="right"/>
              <w:rPr>
                <w:b/>
                <w:bCs/>
                <w:sz w:val="20"/>
                <w:szCs w:val="20"/>
                <w:lang w:val="es-ES_tradnl" w:eastAsia="en-CA"/>
              </w:rPr>
            </w:pPr>
            <w:r w:rsidRPr="00D4425F">
              <w:rPr>
                <w:b/>
                <w:bCs/>
                <w:sz w:val="20"/>
                <w:szCs w:val="20"/>
                <w:lang w:val="es-ES_tradnl" w:eastAsia="en-CA"/>
              </w:rPr>
              <w:t>18</w:t>
            </w:r>
            <w:r w:rsidR="008417C1" w:rsidRPr="00D4425F">
              <w:rPr>
                <w:b/>
                <w:bCs/>
                <w:sz w:val="20"/>
                <w:szCs w:val="20"/>
                <w:lang w:val="es-ES_tradnl" w:eastAsia="en-CA"/>
              </w:rPr>
              <w:t> </w:t>
            </w:r>
            <w:r w:rsidRPr="00D4425F">
              <w:rPr>
                <w:b/>
                <w:bCs/>
                <w:sz w:val="20"/>
                <w:szCs w:val="20"/>
                <w:lang w:val="es-ES_tradnl" w:eastAsia="en-CA"/>
              </w:rPr>
              <w:t>159</w:t>
            </w:r>
            <w:r w:rsidR="008417C1" w:rsidRPr="00D4425F">
              <w:rPr>
                <w:b/>
                <w:bCs/>
                <w:sz w:val="20"/>
                <w:szCs w:val="20"/>
                <w:lang w:val="es-ES_tradnl" w:eastAsia="en-CA"/>
              </w:rPr>
              <w:t> </w:t>
            </w:r>
            <w:r w:rsidRPr="00D4425F">
              <w:rPr>
                <w:b/>
                <w:bCs/>
                <w:sz w:val="20"/>
                <w:szCs w:val="20"/>
                <w:lang w:val="es-ES_tradnl" w:eastAsia="en-CA"/>
              </w:rPr>
              <w:t>693</w:t>
            </w:r>
          </w:p>
        </w:tc>
        <w:tc>
          <w:tcPr>
            <w:tcW w:w="1344" w:type="dxa"/>
            <w:tcBorders>
              <w:top w:val="nil"/>
              <w:left w:val="nil"/>
              <w:bottom w:val="single" w:sz="4" w:space="0" w:color="auto"/>
              <w:right w:val="single" w:sz="4" w:space="0" w:color="auto"/>
            </w:tcBorders>
            <w:shd w:val="clear" w:color="auto" w:fill="auto"/>
            <w:noWrap/>
            <w:vAlign w:val="bottom"/>
            <w:hideMark/>
          </w:tcPr>
          <w:p w14:paraId="16414D8E" w14:textId="01F8E17A" w:rsidR="003B1D84" w:rsidRPr="00D4425F" w:rsidRDefault="003B1D84" w:rsidP="00E65E5D">
            <w:pPr>
              <w:jc w:val="right"/>
              <w:rPr>
                <w:b/>
                <w:bCs/>
                <w:sz w:val="20"/>
                <w:szCs w:val="20"/>
                <w:lang w:val="es-ES_tradnl" w:eastAsia="en-CA"/>
              </w:rPr>
            </w:pPr>
            <w:r w:rsidRPr="00D4425F">
              <w:rPr>
                <w:b/>
                <w:bCs/>
                <w:sz w:val="20"/>
                <w:szCs w:val="20"/>
                <w:lang w:val="es-ES_tradnl" w:eastAsia="en-CA"/>
              </w:rPr>
              <w:t>12</w:t>
            </w:r>
            <w:r w:rsidR="008417C1" w:rsidRPr="00D4425F">
              <w:rPr>
                <w:b/>
                <w:bCs/>
                <w:sz w:val="20"/>
                <w:szCs w:val="20"/>
                <w:lang w:val="es-ES_tradnl" w:eastAsia="en-CA"/>
              </w:rPr>
              <w:t> </w:t>
            </w:r>
            <w:r w:rsidRPr="00D4425F">
              <w:rPr>
                <w:b/>
                <w:bCs/>
                <w:sz w:val="20"/>
                <w:szCs w:val="20"/>
                <w:lang w:val="es-ES_tradnl" w:eastAsia="en-CA"/>
              </w:rPr>
              <w:t>520</w:t>
            </w:r>
            <w:r w:rsidR="008417C1" w:rsidRPr="00D4425F">
              <w:rPr>
                <w:b/>
                <w:bCs/>
                <w:sz w:val="20"/>
                <w:szCs w:val="20"/>
                <w:lang w:val="es-ES_tradnl" w:eastAsia="en-CA"/>
              </w:rPr>
              <w:t> </w:t>
            </w:r>
            <w:r w:rsidRPr="00D4425F">
              <w:rPr>
                <w:b/>
                <w:bCs/>
                <w:sz w:val="20"/>
                <w:szCs w:val="20"/>
                <w:lang w:val="es-ES_tradnl" w:eastAsia="en-CA"/>
              </w:rPr>
              <w:t>603</w:t>
            </w:r>
          </w:p>
        </w:tc>
        <w:tc>
          <w:tcPr>
            <w:tcW w:w="1418" w:type="dxa"/>
            <w:tcBorders>
              <w:top w:val="nil"/>
              <w:left w:val="nil"/>
              <w:bottom w:val="single" w:sz="4" w:space="0" w:color="auto"/>
              <w:right w:val="single" w:sz="4" w:space="0" w:color="auto"/>
            </w:tcBorders>
            <w:shd w:val="clear" w:color="auto" w:fill="auto"/>
            <w:noWrap/>
            <w:vAlign w:val="bottom"/>
            <w:hideMark/>
          </w:tcPr>
          <w:p w14:paraId="62490FB5"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69</w:t>
            </w:r>
          </w:p>
        </w:tc>
        <w:tc>
          <w:tcPr>
            <w:tcW w:w="1160" w:type="dxa"/>
            <w:tcBorders>
              <w:top w:val="nil"/>
              <w:left w:val="nil"/>
              <w:bottom w:val="single" w:sz="4" w:space="0" w:color="auto"/>
              <w:right w:val="single" w:sz="4" w:space="0" w:color="auto"/>
            </w:tcBorders>
            <w:shd w:val="clear" w:color="auto" w:fill="auto"/>
            <w:noWrap/>
            <w:vAlign w:val="bottom"/>
            <w:hideMark/>
          </w:tcPr>
          <w:p w14:paraId="27EC8BC4" w14:textId="77777777" w:rsidR="003B1D84" w:rsidRPr="00D4425F" w:rsidRDefault="003B1D84" w:rsidP="00E65E5D">
            <w:pPr>
              <w:jc w:val="right"/>
              <w:rPr>
                <w:b/>
                <w:bCs/>
                <w:sz w:val="20"/>
                <w:szCs w:val="20"/>
                <w:lang w:val="es-ES_tradnl" w:eastAsia="en-CA"/>
              </w:rPr>
            </w:pPr>
            <w:r w:rsidRPr="00D4425F">
              <w:rPr>
                <w:b/>
                <w:bCs/>
                <w:sz w:val="20"/>
                <w:szCs w:val="20"/>
                <w:lang w:val="es-ES_tradnl" w:eastAsia="en-CA"/>
              </w:rPr>
              <w:t>25</w:t>
            </w:r>
          </w:p>
        </w:tc>
      </w:tr>
    </w:tbl>
    <w:p w14:paraId="6A761ABB" w14:textId="2DB74A5C" w:rsidR="003B1D84" w:rsidRPr="00D4425F" w:rsidRDefault="003B1D84" w:rsidP="003B1D84">
      <w:pPr>
        <w:pStyle w:val="Title1"/>
        <w:keepNext/>
        <w:jc w:val="both"/>
        <w:rPr>
          <w:b w:val="0"/>
          <w:caps w:val="0"/>
          <w:sz w:val="19"/>
          <w:szCs w:val="19"/>
          <w:lang w:val="es-ES_tradnl"/>
        </w:rPr>
      </w:pPr>
      <w:r w:rsidRPr="00D4425F">
        <w:rPr>
          <w:b w:val="0"/>
          <w:caps w:val="0"/>
          <w:sz w:val="19"/>
          <w:szCs w:val="19"/>
          <w:lang w:val="es-ES_tradnl"/>
        </w:rPr>
        <w:t xml:space="preserve">* </w:t>
      </w:r>
      <w:r w:rsidR="00A85951" w:rsidRPr="00D4425F">
        <w:rPr>
          <w:b w:val="0"/>
          <w:caps w:val="0"/>
          <w:sz w:val="19"/>
          <w:szCs w:val="19"/>
          <w:lang w:val="es-ES_tradnl"/>
        </w:rPr>
        <w:t>No hay eliminación en 2020 en proyectos relacionados con los HFC</w:t>
      </w:r>
      <w:r w:rsidRPr="00D4425F">
        <w:rPr>
          <w:b w:val="0"/>
          <w:caps w:val="0"/>
          <w:sz w:val="19"/>
          <w:szCs w:val="19"/>
          <w:lang w:val="es-ES_tradnl"/>
        </w:rPr>
        <w:t>.</w:t>
      </w:r>
    </w:p>
    <w:p w14:paraId="4FEC6EEB" w14:textId="77777777" w:rsidR="003B1D84" w:rsidRPr="00D4425F" w:rsidRDefault="003B1D84" w:rsidP="003B1D84">
      <w:pPr>
        <w:pStyle w:val="Title1"/>
        <w:keepNext/>
        <w:jc w:val="both"/>
        <w:rPr>
          <w:caps w:val="0"/>
          <w:lang w:val="es-ES_tradnl"/>
        </w:rPr>
      </w:pPr>
    </w:p>
    <w:p w14:paraId="3C68184B" w14:textId="71C19B38" w:rsidR="003B1D84" w:rsidRPr="00D4425F" w:rsidRDefault="003B1D84" w:rsidP="003B1D84">
      <w:pPr>
        <w:pStyle w:val="Heading1"/>
        <w:keepNext/>
        <w:keepLines/>
        <w:numPr>
          <w:ilvl w:val="0"/>
          <w:numId w:val="0"/>
        </w:numPr>
        <w:ind w:left="1418" w:hanging="1418"/>
        <w:rPr>
          <w:rFonts w:ascii="Times New Roman Bold" w:hAnsi="Times New Roman Bold"/>
          <w:caps/>
          <w:szCs w:val="28"/>
          <w:lang w:val="es-ES_tradnl"/>
        </w:rPr>
      </w:pPr>
      <w:r w:rsidRPr="00D4425F">
        <w:rPr>
          <w:rFonts w:ascii="Times New Roman Bold" w:hAnsi="Times New Roman Bold"/>
          <w:caps/>
          <w:szCs w:val="28"/>
          <w:lang w:val="es-ES_tradnl"/>
        </w:rPr>
        <w:t>Part</w:t>
      </w:r>
      <w:r w:rsidR="00943CBF" w:rsidRPr="00D4425F">
        <w:rPr>
          <w:rFonts w:ascii="Times New Roman Bold" w:hAnsi="Times New Roman Bold"/>
          <w:caps/>
          <w:szCs w:val="28"/>
          <w:lang w:val="es-ES_tradnl"/>
        </w:rPr>
        <w:t>E</w:t>
      </w:r>
      <w:r w:rsidRPr="00D4425F">
        <w:rPr>
          <w:rFonts w:ascii="Times New Roman Bold" w:hAnsi="Times New Roman Bold"/>
          <w:caps/>
          <w:szCs w:val="28"/>
          <w:lang w:val="es-ES_tradnl"/>
        </w:rPr>
        <w:t xml:space="preserve"> II:</w:t>
      </w:r>
      <w:r w:rsidRPr="00D4425F">
        <w:rPr>
          <w:rFonts w:ascii="Times New Roman Bold" w:hAnsi="Times New Roman Bold"/>
          <w:caps/>
          <w:szCs w:val="28"/>
          <w:lang w:val="es-ES_tradnl"/>
        </w:rPr>
        <w:tab/>
      </w:r>
      <w:r w:rsidR="00943CBF" w:rsidRPr="00D4425F">
        <w:rPr>
          <w:rFonts w:ascii="Times New Roman Bold" w:hAnsi="Times New Roman Bold"/>
          <w:caps/>
          <w:szCs w:val="28"/>
          <w:lang w:val="es-ES_tradnl"/>
        </w:rPr>
        <w:t>Proyectos aprobados en el marco de contribuciones voluntarias adicionales para apoyo inmediato a la reducción de los HFC</w:t>
      </w:r>
    </w:p>
    <w:p w14:paraId="78C248A2" w14:textId="0D9EDBB7" w:rsidR="00943CBF" w:rsidRPr="00D4425F" w:rsidRDefault="00943CBF" w:rsidP="00EB3C45">
      <w:pPr>
        <w:pStyle w:val="Heading1"/>
        <w:rPr>
          <w:lang w:val="es-ES_tradnl"/>
        </w:rPr>
      </w:pPr>
      <w:r w:rsidRPr="00D4425F">
        <w:rPr>
          <w:lang w:val="es-ES_tradnl"/>
        </w:rPr>
        <w:t xml:space="preserve">Al 31 de diciembre de 2020, el Comité Ejecutivo había aprobado cinco proyectos relativos a los HFC dentro del marco de contribuciones voluntarias adicionales equivalentes a 963 514 $EUA (exceptuando gastos de apoyo a los organismos). El estado de situación de estos proyectos se resume en el </w:t>
      </w:r>
      <w:r w:rsidR="0031264D" w:rsidRPr="00D4425F">
        <w:rPr>
          <w:lang w:val="es-ES_tradnl"/>
        </w:rPr>
        <w:t>c</w:t>
      </w:r>
      <w:r w:rsidRPr="00D4425F">
        <w:rPr>
          <w:lang w:val="es-ES_tradnl"/>
        </w:rPr>
        <w:t>uadro 5.</w:t>
      </w:r>
    </w:p>
    <w:p w14:paraId="36D56358" w14:textId="44EC5690" w:rsidR="003B1D84" w:rsidRPr="00D4425F" w:rsidRDefault="001C4B92" w:rsidP="003B1D84">
      <w:pPr>
        <w:pStyle w:val="Heading1"/>
        <w:numPr>
          <w:ilvl w:val="0"/>
          <w:numId w:val="0"/>
        </w:numPr>
        <w:spacing w:after="0"/>
        <w:rPr>
          <w:b/>
          <w:lang w:val="es-ES_tradnl"/>
        </w:rPr>
      </w:pPr>
      <w:r w:rsidRPr="00D4425F">
        <w:rPr>
          <w:b/>
          <w:lang w:val="es-ES_tradnl"/>
        </w:rPr>
        <w:t xml:space="preserve">Cuadro 5. Estado de proyectos relativos a los HFC aprobados al cierre del </w:t>
      </w:r>
      <w:r w:rsidR="003B1D84" w:rsidRPr="00D4425F">
        <w:rPr>
          <w:b/>
          <w:lang w:val="es-ES_tradnl"/>
        </w:rPr>
        <w:t>2020</w:t>
      </w:r>
    </w:p>
    <w:tbl>
      <w:tblPr>
        <w:tblW w:w="9360" w:type="dxa"/>
        <w:tblInd w:w="-5" w:type="dxa"/>
        <w:tblLook w:val="04A0" w:firstRow="1" w:lastRow="0" w:firstColumn="1" w:lastColumn="0" w:noHBand="0" w:noVBand="1"/>
      </w:tblPr>
      <w:tblGrid>
        <w:gridCol w:w="1620"/>
        <w:gridCol w:w="1072"/>
        <w:gridCol w:w="1150"/>
        <w:gridCol w:w="1198"/>
        <w:gridCol w:w="1134"/>
        <w:gridCol w:w="1134"/>
        <w:gridCol w:w="960"/>
        <w:gridCol w:w="1092"/>
      </w:tblGrid>
      <w:tr w:rsidR="003B1D84" w:rsidRPr="00D4425F" w14:paraId="65760901" w14:textId="77777777" w:rsidTr="00E65E5D">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350FDE3" w14:textId="35AA63CF" w:rsidR="003B1D84" w:rsidRPr="00D4425F" w:rsidRDefault="003B1D84" w:rsidP="00E65E5D">
            <w:pPr>
              <w:jc w:val="left"/>
              <w:rPr>
                <w:b/>
                <w:bCs/>
                <w:sz w:val="18"/>
                <w:szCs w:val="18"/>
                <w:lang w:val="es-ES_tradnl" w:eastAsia="en-CA"/>
              </w:rPr>
            </w:pPr>
            <w:r w:rsidRPr="00D4425F">
              <w:rPr>
                <w:b/>
                <w:bCs/>
                <w:sz w:val="18"/>
                <w:szCs w:val="18"/>
                <w:lang w:val="es-ES_tradnl" w:eastAsia="en-CA"/>
              </w:rPr>
              <w:t>T</w:t>
            </w:r>
            <w:r w:rsidR="001C4B92" w:rsidRPr="00D4425F">
              <w:rPr>
                <w:b/>
                <w:bCs/>
                <w:sz w:val="18"/>
                <w:szCs w:val="18"/>
                <w:lang w:val="es-ES_tradnl" w:eastAsia="en-CA"/>
              </w:rPr>
              <w:t>ipo</w:t>
            </w:r>
          </w:p>
        </w:tc>
        <w:tc>
          <w:tcPr>
            <w:tcW w:w="342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528C761" w14:textId="1D5CDA64" w:rsidR="003B1D84" w:rsidRPr="00D4425F" w:rsidRDefault="003B1D84" w:rsidP="00E65E5D">
            <w:pPr>
              <w:jc w:val="center"/>
              <w:rPr>
                <w:b/>
                <w:bCs/>
                <w:sz w:val="18"/>
                <w:szCs w:val="18"/>
                <w:lang w:val="es-ES_tradnl" w:eastAsia="en-CA"/>
              </w:rPr>
            </w:pPr>
            <w:r w:rsidRPr="00D4425F">
              <w:rPr>
                <w:b/>
                <w:bCs/>
                <w:sz w:val="18"/>
                <w:szCs w:val="18"/>
                <w:lang w:val="es-ES_tradnl" w:eastAsia="en-CA"/>
              </w:rPr>
              <w:t>N</w:t>
            </w:r>
            <w:r w:rsidR="001C4B92" w:rsidRPr="00D4425F">
              <w:rPr>
                <w:b/>
                <w:bCs/>
                <w:sz w:val="18"/>
                <w:szCs w:val="18"/>
                <w:lang w:val="es-ES_tradnl" w:eastAsia="en-CA"/>
              </w:rPr>
              <w:t xml:space="preserve">úmero de proyectos </w:t>
            </w:r>
            <w:r w:rsidRPr="00D4425F">
              <w:rPr>
                <w:b/>
                <w:bCs/>
                <w:sz w:val="18"/>
                <w:szCs w:val="18"/>
                <w:lang w:val="es-ES_tradnl" w:eastAsia="en-CA"/>
              </w:rPr>
              <w:t>*</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875ACE1" w14:textId="044E9CB3" w:rsidR="003B1D84" w:rsidRPr="00D4425F" w:rsidRDefault="003B1D84" w:rsidP="00E65E5D">
            <w:pPr>
              <w:jc w:val="center"/>
              <w:rPr>
                <w:b/>
                <w:bCs/>
                <w:sz w:val="18"/>
                <w:szCs w:val="18"/>
                <w:lang w:val="es-ES_tradnl" w:eastAsia="en-CA"/>
              </w:rPr>
            </w:pPr>
            <w:r w:rsidRPr="00D4425F">
              <w:rPr>
                <w:b/>
                <w:bCs/>
                <w:sz w:val="18"/>
                <w:szCs w:val="18"/>
                <w:lang w:val="es-ES_tradnl" w:eastAsia="en-CA"/>
              </w:rPr>
              <w:t>F</w:t>
            </w:r>
            <w:r w:rsidR="001C4B92" w:rsidRPr="00D4425F">
              <w:rPr>
                <w:b/>
                <w:bCs/>
                <w:sz w:val="18"/>
                <w:szCs w:val="18"/>
                <w:lang w:val="es-ES_tradnl" w:eastAsia="en-CA"/>
              </w:rPr>
              <w:t>inanciamiento</w:t>
            </w:r>
            <w:r w:rsidRPr="00D4425F">
              <w:rPr>
                <w:b/>
                <w:bCs/>
                <w:sz w:val="18"/>
                <w:szCs w:val="18"/>
                <w:lang w:val="es-ES_tradnl" w:eastAsia="en-CA"/>
              </w:rPr>
              <w:t xml:space="preserve"> (</w:t>
            </w:r>
            <w:r w:rsidR="001C4B92" w:rsidRPr="00D4425F">
              <w:rPr>
                <w:b/>
                <w:bCs/>
                <w:sz w:val="18"/>
                <w:szCs w:val="18"/>
                <w:lang w:val="es-ES_tradnl" w:eastAsia="en-CA"/>
              </w:rPr>
              <w:t>$EUA</w:t>
            </w:r>
            <w:r w:rsidRPr="00D4425F">
              <w:rPr>
                <w:b/>
                <w:bCs/>
                <w:sz w:val="18"/>
                <w:szCs w:val="18"/>
                <w:lang w:val="es-ES_tradnl" w:eastAsia="en-CA"/>
              </w:rPr>
              <w:t>)***</w:t>
            </w:r>
          </w:p>
        </w:tc>
      </w:tr>
      <w:tr w:rsidR="001C4B92" w:rsidRPr="00D4425F" w14:paraId="7DCF1CF0" w14:textId="77777777" w:rsidTr="00E65E5D">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7C446053" w14:textId="77777777" w:rsidR="001C4B92" w:rsidRPr="00D4425F" w:rsidRDefault="001C4B92" w:rsidP="001C4B92">
            <w:pPr>
              <w:jc w:val="left"/>
              <w:rPr>
                <w:b/>
                <w:bCs/>
                <w:sz w:val="18"/>
                <w:szCs w:val="18"/>
                <w:lang w:val="es-ES_tradnl"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6303EBF" w14:textId="20321F82" w:rsidR="001C4B92" w:rsidRPr="00D4425F" w:rsidRDefault="001C4B92" w:rsidP="001C4B92">
            <w:pPr>
              <w:jc w:val="center"/>
              <w:rPr>
                <w:b/>
                <w:bCs/>
                <w:sz w:val="18"/>
                <w:szCs w:val="18"/>
                <w:lang w:val="es-ES_tradnl" w:eastAsia="en-CA"/>
              </w:rPr>
            </w:pPr>
            <w:r w:rsidRPr="00D4425F">
              <w:rPr>
                <w:b/>
                <w:bCs/>
                <w:sz w:val="18"/>
                <w:szCs w:val="18"/>
                <w:lang w:val="es-ES_tradnl" w:eastAsia="en-CA"/>
              </w:rPr>
              <w:t>Aprobados</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3E4031F" w14:textId="59A2D1F1" w:rsidR="001C4B92" w:rsidRPr="00D4425F" w:rsidRDefault="001C4B92" w:rsidP="001C4B92">
            <w:pPr>
              <w:jc w:val="center"/>
              <w:rPr>
                <w:b/>
                <w:bCs/>
                <w:sz w:val="18"/>
                <w:szCs w:val="18"/>
                <w:lang w:val="es-ES_tradnl" w:eastAsia="en-CA"/>
              </w:rPr>
            </w:pPr>
            <w:r w:rsidRPr="00D4425F">
              <w:rPr>
                <w:b/>
                <w:bCs/>
                <w:sz w:val="18"/>
                <w:szCs w:val="18"/>
                <w:lang w:val="es-ES_tradnl" w:eastAsia="en-CA"/>
              </w:rPr>
              <w:t>Terminados</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D589F05" w14:textId="7CE7DE51" w:rsidR="001C4B92" w:rsidRPr="00D4425F" w:rsidRDefault="001C4B92" w:rsidP="001C4B92">
            <w:pPr>
              <w:ind w:left="-123" w:right="-109"/>
              <w:jc w:val="center"/>
              <w:rPr>
                <w:b/>
                <w:bCs/>
                <w:sz w:val="18"/>
                <w:szCs w:val="18"/>
                <w:lang w:val="es-ES_tradnl" w:eastAsia="en-CA"/>
              </w:rPr>
            </w:pPr>
            <w:r w:rsidRPr="00D4425F">
              <w:rPr>
                <w:b/>
                <w:bCs/>
                <w:sz w:val="18"/>
                <w:szCs w:val="18"/>
                <w:lang w:val="es-ES_tradnl" w:eastAsia="en-CA"/>
              </w:rPr>
              <w:t xml:space="preserve">Terminados </w:t>
            </w:r>
            <w:r w:rsidRPr="00D4425F">
              <w:rPr>
                <w:b/>
                <w:bCs/>
                <w:sz w:val="18"/>
                <w:szCs w:val="18"/>
                <w:lang w:val="es-ES_tradnl" w:eastAsia="en-CA"/>
              </w:rPr>
              <w:br/>
              <w:t xml:space="preserve">(%) </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BD945BB" w14:textId="52AABE48" w:rsidR="001C4B92" w:rsidRPr="00D4425F" w:rsidRDefault="001C4B92" w:rsidP="001C4B92">
            <w:pPr>
              <w:jc w:val="center"/>
              <w:rPr>
                <w:b/>
                <w:bCs/>
                <w:sz w:val="18"/>
                <w:szCs w:val="18"/>
                <w:lang w:val="es-ES_tradnl" w:eastAsia="en-CA"/>
              </w:rPr>
            </w:pPr>
            <w:r w:rsidRPr="00D4425F">
              <w:rPr>
                <w:b/>
                <w:bCs/>
                <w:sz w:val="18"/>
                <w:szCs w:val="18"/>
                <w:lang w:val="es-ES_tradnl" w:eastAsia="en-CA"/>
              </w:rPr>
              <w:t>Aprobado</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954D247" w14:textId="456FE792" w:rsidR="001C4B92" w:rsidRPr="00D4425F" w:rsidRDefault="001C4B92" w:rsidP="001C4B92">
            <w:pPr>
              <w:jc w:val="center"/>
              <w:rPr>
                <w:b/>
                <w:bCs/>
                <w:sz w:val="18"/>
                <w:szCs w:val="18"/>
                <w:lang w:val="es-ES_tradnl" w:eastAsia="en-CA"/>
              </w:rPr>
            </w:pPr>
            <w:r w:rsidRPr="00D4425F">
              <w:rPr>
                <w:b/>
                <w:bCs/>
                <w:sz w:val="18"/>
                <w:szCs w:val="18"/>
                <w:lang w:val="es-ES_tradnl" w:eastAsia="en-CA"/>
              </w:rPr>
              <w:t>Desembolsado</w:t>
            </w:r>
          </w:p>
        </w:tc>
        <w:tc>
          <w:tcPr>
            <w:tcW w:w="96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613C23D" w14:textId="3FFF25B5" w:rsidR="001C4B92" w:rsidRPr="00D4425F" w:rsidRDefault="001C4B92" w:rsidP="001C4B92">
            <w:pPr>
              <w:jc w:val="center"/>
              <w:rPr>
                <w:b/>
                <w:bCs/>
                <w:sz w:val="18"/>
                <w:szCs w:val="18"/>
                <w:lang w:val="es-ES_tradnl" w:eastAsia="en-CA"/>
              </w:rPr>
            </w:pPr>
            <w:r w:rsidRPr="00D4425F">
              <w:rPr>
                <w:b/>
                <w:bCs/>
                <w:sz w:val="18"/>
                <w:szCs w:val="18"/>
                <w:lang w:val="es-ES_tradnl" w:eastAsia="en-CA"/>
              </w:rPr>
              <w:t>Saldo</w:t>
            </w:r>
          </w:p>
        </w:tc>
        <w:tc>
          <w:tcPr>
            <w:tcW w:w="10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AFBDABF" w14:textId="77777777" w:rsidR="001C4B92" w:rsidRPr="00D4425F" w:rsidRDefault="001C4B92" w:rsidP="001C4B92">
            <w:pPr>
              <w:ind w:left="-75" w:right="-78"/>
              <w:jc w:val="center"/>
              <w:rPr>
                <w:b/>
                <w:bCs/>
                <w:sz w:val="18"/>
                <w:szCs w:val="18"/>
                <w:lang w:val="es-ES_tradnl" w:eastAsia="en-CA"/>
              </w:rPr>
            </w:pPr>
            <w:r w:rsidRPr="00D4425F">
              <w:rPr>
                <w:b/>
                <w:bCs/>
                <w:sz w:val="18"/>
                <w:szCs w:val="18"/>
                <w:lang w:val="es-ES_tradnl" w:eastAsia="en-CA"/>
              </w:rPr>
              <w:t>Desembolsado</w:t>
            </w:r>
          </w:p>
          <w:p w14:paraId="2F0F6CD6" w14:textId="3A7B1514" w:rsidR="001C4B92" w:rsidRPr="00D4425F" w:rsidRDefault="001C4B92" w:rsidP="001C4B92">
            <w:pPr>
              <w:ind w:left="-75" w:right="-78"/>
              <w:jc w:val="center"/>
              <w:rPr>
                <w:b/>
                <w:bCs/>
                <w:sz w:val="18"/>
                <w:szCs w:val="18"/>
                <w:lang w:val="es-ES_tradnl" w:eastAsia="en-CA"/>
              </w:rPr>
            </w:pPr>
            <w:r w:rsidRPr="00D4425F">
              <w:rPr>
                <w:b/>
                <w:bCs/>
                <w:sz w:val="18"/>
                <w:szCs w:val="18"/>
                <w:lang w:val="es-ES_tradnl" w:eastAsia="en-CA"/>
              </w:rPr>
              <w:t>(%)</w:t>
            </w:r>
          </w:p>
        </w:tc>
      </w:tr>
      <w:tr w:rsidR="001C4B92" w:rsidRPr="00D4425F" w14:paraId="4800B4EC"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96232B" w14:textId="51C6C8E1" w:rsidR="001C4B92" w:rsidRPr="00D4425F" w:rsidRDefault="001C4B92" w:rsidP="001C4B92">
            <w:pPr>
              <w:jc w:val="left"/>
              <w:rPr>
                <w:sz w:val="20"/>
                <w:szCs w:val="20"/>
                <w:lang w:val="es-ES_tradnl" w:eastAsia="en-CA"/>
              </w:rPr>
            </w:pPr>
            <w:r w:rsidRPr="00D4425F">
              <w:rPr>
                <w:sz w:val="20"/>
                <w:szCs w:val="20"/>
                <w:lang w:val="es-ES_tradnl" w:eastAsia="en-CA"/>
              </w:rPr>
              <w:t>Inversión**</w:t>
            </w:r>
          </w:p>
        </w:tc>
        <w:tc>
          <w:tcPr>
            <w:tcW w:w="1072" w:type="dxa"/>
            <w:tcBorders>
              <w:top w:val="nil"/>
              <w:left w:val="nil"/>
              <w:bottom w:val="single" w:sz="4" w:space="0" w:color="auto"/>
              <w:right w:val="single" w:sz="4" w:space="0" w:color="auto"/>
            </w:tcBorders>
            <w:shd w:val="clear" w:color="auto" w:fill="auto"/>
            <w:noWrap/>
            <w:hideMark/>
          </w:tcPr>
          <w:p w14:paraId="53CFE563" w14:textId="77777777" w:rsidR="001C4B92" w:rsidRPr="00D4425F" w:rsidRDefault="001C4B92" w:rsidP="001C4B92">
            <w:pPr>
              <w:jc w:val="right"/>
              <w:rPr>
                <w:sz w:val="20"/>
                <w:szCs w:val="20"/>
                <w:lang w:val="es-ES_tradnl" w:eastAsia="en-CA"/>
              </w:rPr>
            </w:pPr>
            <w:r w:rsidRPr="00D4425F">
              <w:rPr>
                <w:sz w:val="20"/>
                <w:szCs w:val="20"/>
                <w:lang w:val="es-ES_tradnl" w:eastAsia="en-CA"/>
              </w:rPr>
              <w:t>1</w:t>
            </w:r>
          </w:p>
        </w:tc>
        <w:tc>
          <w:tcPr>
            <w:tcW w:w="1150" w:type="dxa"/>
            <w:tcBorders>
              <w:top w:val="nil"/>
              <w:left w:val="nil"/>
              <w:bottom w:val="single" w:sz="4" w:space="0" w:color="auto"/>
              <w:right w:val="single" w:sz="4" w:space="0" w:color="auto"/>
            </w:tcBorders>
            <w:shd w:val="clear" w:color="auto" w:fill="auto"/>
            <w:noWrap/>
            <w:hideMark/>
          </w:tcPr>
          <w:p w14:paraId="699FECB7" w14:textId="77777777" w:rsidR="001C4B92" w:rsidRPr="00D4425F" w:rsidRDefault="001C4B92" w:rsidP="001C4B92">
            <w:pPr>
              <w:jc w:val="right"/>
              <w:rPr>
                <w:sz w:val="20"/>
                <w:szCs w:val="20"/>
                <w:lang w:val="es-ES_tradnl" w:eastAsia="en-CA"/>
              </w:rPr>
            </w:pPr>
            <w:r w:rsidRPr="00D4425F">
              <w:rPr>
                <w:sz w:val="20"/>
                <w:szCs w:val="20"/>
                <w:lang w:val="es-ES_tradnl" w:eastAsia="en-CA"/>
              </w:rPr>
              <w:t>0</w:t>
            </w:r>
          </w:p>
        </w:tc>
        <w:tc>
          <w:tcPr>
            <w:tcW w:w="1198" w:type="dxa"/>
            <w:tcBorders>
              <w:top w:val="nil"/>
              <w:left w:val="nil"/>
              <w:bottom w:val="single" w:sz="4" w:space="0" w:color="auto"/>
              <w:right w:val="single" w:sz="4" w:space="0" w:color="auto"/>
            </w:tcBorders>
            <w:shd w:val="clear" w:color="auto" w:fill="auto"/>
            <w:noWrap/>
            <w:hideMark/>
          </w:tcPr>
          <w:p w14:paraId="37491BF2" w14:textId="77777777" w:rsidR="001C4B92" w:rsidRPr="00D4425F" w:rsidRDefault="001C4B92" w:rsidP="001C4B92">
            <w:pPr>
              <w:jc w:val="right"/>
              <w:rPr>
                <w:sz w:val="20"/>
                <w:szCs w:val="20"/>
                <w:lang w:val="es-ES_tradnl" w:eastAsia="en-CA"/>
              </w:rPr>
            </w:pPr>
            <w:r w:rsidRPr="00D4425F">
              <w:rPr>
                <w:sz w:val="20"/>
                <w:szCs w:val="20"/>
                <w:lang w:val="es-ES_tradnl" w:eastAsia="en-CA"/>
              </w:rPr>
              <w:t>0</w:t>
            </w:r>
          </w:p>
        </w:tc>
        <w:tc>
          <w:tcPr>
            <w:tcW w:w="1134" w:type="dxa"/>
            <w:tcBorders>
              <w:top w:val="nil"/>
              <w:left w:val="nil"/>
              <w:bottom w:val="single" w:sz="4" w:space="0" w:color="auto"/>
              <w:right w:val="single" w:sz="4" w:space="0" w:color="auto"/>
            </w:tcBorders>
            <w:shd w:val="clear" w:color="auto" w:fill="auto"/>
            <w:noWrap/>
            <w:hideMark/>
          </w:tcPr>
          <w:p w14:paraId="0AC1E93C" w14:textId="01DBDEE4" w:rsidR="001C4B92" w:rsidRPr="00D4425F" w:rsidRDefault="001C4B92" w:rsidP="001C4B92">
            <w:pPr>
              <w:jc w:val="right"/>
              <w:rPr>
                <w:sz w:val="20"/>
                <w:szCs w:val="20"/>
                <w:lang w:val="es-ES_tradnl" w:eastAsia="en-CA"/>
              </w:rPr>
            </w:pPr>
            <w:r w:rsidRPr="00D4425F">
              <w:rPr>
                <w:sz w:val="20"/>
                <w:szCs w:val="20"/>
                <w:lang w:val="es-ES_tradnl" w:eastAsia="en-CA"/>
              </w:rPr>
              <w:t>183 514</w:t>
            </w:r>
          </w:p>
        </w:tc>
        <w:tc>
          <w:tcPr>
            <w:tcW w:w="1134" w:type="dxa"/>
            <w:tcBorders>
              <w:top w:val="nil"/>
              <w:left w:val="nil"/>
              <w:bottom w:val="single" w:sz="4" w:space="0" w:color="auto"/>
              <w:right w:val="single" w:sz="4" w:space="0" w:color="auto"/>
            </w:tcBorders>
            <w:shd w:val="clear" w:color="auto" w:fill="auto"/>
            <w:noWrap/>
            <w:hideMark/>
          </w:tcPr>
          <w:p w14:paraId="4C1D5FDD" w14:textId="77777777" w:rsidR="001C4B92" w:rsidRPr="00D4425F" w:rsidRDefault="001C4B92" w:rsidP="001C4B92">
            <w:pPr>
              <w:jc w:val="right"/>
              <w:rPr>
                <w:sz w:val="20"/>
                <w:szCs w:val="20"/>
                <w:lang w:val="es-ES_tradnl" w:eastAsia="en-CA"/>
              </w:rPr>
            </w:pPr>
            <w:r w:rsidRPr="00D4425F">
              <w:rPr>
                <w:sz w:val="20"/>
                <w:szCs w:val="20"/>
                <w:lang w:val="es-ES_tradnl" w:eastAsia="en-CA"/>
              </w:rPr>
              <w:t>0</w:t>
            </w:r>
          </w:p>
        </w:tc>
        <w:tc>
          <w:tcPr>
            <w:tcW w:w="960" w:type="dxa"/>
            <w:tcBorders>
              <w:top w:val="nil"/>
              <w:left w:val="nil"/>
              <w:bottom w:val="single" w:sz="4" w:space="0" w:color="auto"/>
              <w:right w:val="single" w:sz="4" w:space="0" w:color="auto"/>
            </w:tcBorders>
            <w:shd w:val="clear" w:color="auto" w:fill="auto"/>
            <w:noWrap/>
            <w:hideMark/>
          </w:tcPr>
          <w:p w14:paraId="1DF37C8D" w14:textId="59CE5F31" w:rsidR="001C4B92" w:rsidRPr="00D4425F" w:rsidRDefault="001C4B92" w:rsidP="001C4B92">
            <w:pPr>
              <w:jc w:val="right"/>
              <w:rPr>
                <w:sz w:val="20"/>
                <w:szCs w:val="20"/>
                <w:lang w:val="es-ES_tradnl" w:eastAsia="en-CA"/>
              </w:rPr>
            </w:pPr>
            <w:r w:rsidRPr="00D4425F">
              <w:rPr>
                <w:sz w:val="20"/>
                <w:szCs w:val="20"/>
                <w:lang w:val="es-ES_tradnl" w:eastAsia="en-CA"/>
              </w:rPr>
              <w:t>183 514</w:t>
            </w:r>
          </w:p>
        </w:tc>
        <w:tc>
          <w:tcPr>
            <w:tcW w:w="1092" w:type="dxa"/>
            <w:tcBorders>
              <w:top w:val="nil"/>
              <w:left w:val="nil"/>
              <w:bottom w:val="single" w:sz="4" w:space="0" w:color="auto"/>
              <w:right w:val="single" w:sz="4" w:space="0" w:color="auto"/>
            </w:tcBorders>
            <w:shd w:val="clear" w:color="auto" w:fill="auto"/>
            <w:noWrap/>
            <w:hideMark/>
          </w:tcPr>
          <w:p w14:paraId="20FDE9D8" w14:textId="77777777" w:rsidR="001C4B92" w:rsidRPr="00D4425F" w:rsidRDefault="001C4B92" w:rsidP="001C4B92">
            <w:pPr>
              <w:jc w:val="right"/>
              <w:rPr>
                <w:sz w:val="20"/>
                <w:szCs w:val="20"/>
                <w:lang w:val="es-ES_tradnl" w:eastAsia="en-CA"/>
              </w:rPr>
            </w:pPr>
            <w:r w:rsidRPr="00D4425F">
              <w:rPr>
                <w:sz w:val="20"/>
                <w:szCs w:val="20"/>
                <w:lang w:val="es-ES_tradnl" w:eastAsia="en-CA"/>
              </w:rPr>
              <w:t>0</w:t>
            </w:r>
          </w:p>
        </w:tc>
      </w:tr>
      <w:tr w:rsidR="001C4B92" w:rsidRPr="00D4425F" w14:paraId="37350AE9"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E299714" w14:textId="4BF6949B" w:rsidR="001C4B92" w:rsidRPr="00D4425F" w:rsidRDefault="001C4B92" w:rsidP="001C4B92">
            <w:pPr>
              <w:jc w:val="left"/>
              <w:rPr>
                <w:sz w:val="20"/>
                <w:szCs w:val="20"/>
                <w:lang w:val="es-ES_tradnl" w:eastAsia="en-CA"/>
              </w:rPr>
            </w:pPr>
            <w:r w:rsidRPr="00D4425F">
              <w:rPr>
                <w:sz w:val="20"/>
                <w:szCs w:val="20"/>
                <w:lang w:val="es-ES_tradnl" w:eastAsia="en-CA"/>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7C95AFD5" w14:textId="77777777" w:rsidR="001C4B92" w:rsidRPr="00D4425F" w:rsidRDefault="001C4B92" w:rsidP="001C4B92">
            <w:pPr>
              <w:jc w:val="right"/>
              <w:rPr>
                <w:sz w:val="20"/>
                <w:szCs w:val="20"/>
                <w:lang w:val="es-ES_tradnl" w:eastAsia="en-CA"/>
              </w:rPr>
            </w:pPr>
            <w:r w:rsidRPr="00D4425F">
              <w:rPr>
                <w:sz w:val="20"/>
                <w:szCs w:val="20"/>
                <w:lang w:val="es-ES_tradnl" w:eastAsia="en-CA"/>
              </w:rPr>
              <w:t>1</w:t>
            </w:r>
          </w:p>
        </w:tc>
        <w:tc>
          <w:tcPr>
            <w:tcW w:w="1150" w:type="dxa"/>
            <w:tcBorders>
              <w:top w:val="single" w:sz="4" w:space="0" w:color="999999"/>
              <w:left w:val="single" w:sz="4" w:space="0" w:color="999999"/>
              <w:bottom w:val="nil"/>
              <w:right w:val="nil"/>
            </w:tcBorders>
            <w:shd w:val="clear" w:color="auto" w:fill="auto"/>
            <w:noWrap/>
            <w:hideMark/>
          </w:tcPr>
          <w:p w14:paraId="158768DB" w14:textId="77777777" w:rsidR="001C4B92" w:rsidRPr="00D4425F" w:rsidRDefault="001C4B92" w:rsidP="001C4B92">
            <w:pPr>
              <w:jc w:val="right"/>
              <w:rPr>
                <w:sz w:val="20"/>
                <w:szCs w:val="20"/>
                <w:lang w:val="es-ES_tradnl" w:eastAsia="en-CA"/>
              </w:rPr>
            </w:pPr>
            <w:r w:rsidRPr="00D4425F">
              <w:rPr>
                <w:sz w:val="20"/>
                <w:szCs w:val="20"/>
                <w:lang w:val="es-ES_tradnl"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06CE5162" w14:textId="77777777" w:rsidR="001C4B92" w:rsidRPr="00D4425F" w:rsidRDefault="001C4B92" w:rsidP="001C4B92">
            <w:pPr>
              <w:jc w:val="right"/>
              <w:rPr>
                <w:sz w:val="20"/>
                <w:szCs w:val="20"/>
                <w:lang w:val="es-ES_tradnl" w:eastAsia="en-CA"/>
              </w:rPr>
            </w:pPr>
            <w:r w:rsidRPr="00D4425F">
              <w:rPr>
                <w:sz w:val="20"/>
                <w:szCs w:val="20"/>
                <w:lang w:val="es-ES_tradnl" w:eastAsia="en-CA"/>
              </w:rPr>
              <w:t>100</w:t>
            </w:r>
          </w:p>
        </w:tc>
        <w:tc>
          <w:tcPr>
            <w:tcW w:w="1134" w:type="dxa"/>
            <w:tcBorders>
              <w:top w:val="nil"/>
              <w:left w:val="nil"/>
              <w:bottom w:val="single" w:sz="4" w:space="0" w:color="auto"/>
              <w:right w:val="single" w:sz="4" w:space="0" w:color="auto"/>
            </w:tcBorders>
            <w:shd w:val="clear" w:color="auto" w:fill="auto"/>
            <w:noWrap/>
            <w:hideMark/>
          </w:tcPr>
          <w:p w14:paraId="3414DC71" w14:textId="3228FB06" w:rsidR="001C4B92" w:rsidRPr="00D4425F" w:rsidRDefault="001C4B92" w:rsidP="001C4B92">
            <w:pPr>
              <w:jc w:val="right"/>
              <w:rPr>
                <w:sz w:val="20"/>
                <w:szCs w:val="20"/>
                <w:lang w:val="es-ES_tradnl" w:eastAsia="en-CA"/>
              </w:rPr>
            </w:pPr>
            <w:r w:rsidRPr="00D4425F">
              <w:rPr>
                <w:sz w:val="20"/>
                <w:szCs w:val="20"/>
                <w:lang w:val="es-ES_tradnl" w:eastAsia="en-CA"/>
              </w:rPr>
              <w:t>30 000</w:t>
            </w:r>
          </w:p>
        </w:tc>
        <w:tc>
          <w:tcPr>
            <w:tcW w:w="1134" w:type="dxa"/>
            <w:tcBorders>
              <w:top w:val="nil"/>
              <w:left w:val="nil"/>
              <w:bottom w:val="single" w:sz="4" w:space="0" w:color="auto"/>
              <w:right w:val="single" w:sz="4" w:space="0" w:color="auto"/>
            </w:tcBorders>
            <w:shd w:val="clear" w:color="auto" w:fill="auto"/>
            <w:noWrap/>
            <w:hideMark/>
          </w:tcPr>
          <w:p w14:paraId="1F59AB9A" w14:textId="6305591B" w:rsidR="001C4B92" w:rsidRPr="00D4425F" w:rsidRDefault="001C4B92" w:rsidP="001C4B92">
            <w:pPr>
              <w:jc w:val="right"/>
              <w:rPr>
                <w:sz w:val="20"/>
                <w:szCs w:val="20"/>
                <w:lang w:val="es-ES_tradnl" w:eastAsia="en-CA"/>
              </w:rPr>
            </w:pPr>
            <w:r w:rsidRPr="00D4425F">
              <w:rPr>
                <w:sz w:val="20"/>
                <w:szCs w:val="20"/>
                <w:lang w:val="es-ES_tradnl" w:eastAsia="en-CA"/>
              </w:rPr>
              <w:t>30 000</w:t>
            </w:r>
          </w:p>
        </w:tc>
        <w:tc>
          <w:tcPr>
            <w:tcW w:w="960" w:type="dxa"/>
            <w:tcBorders>
              <w:top w:val="nil"/>
              <w:left w:val="nil"/>
              <w:bottom w:val="single" w:sz="4" w:space="0" w:color="auto"/>
              <w:right w:val="single" w:sz="4" w:space="0" w:color="auto"/>
            </w:tcBorders>
            <w:shd w:val="clear" w:color="auto" w:fill="auto"/>
            <w:noWrap/>
            <w:hideMark/>
          </w:tcPr>
          <w:p w14:paraId="4E18F089" w14:textId="77777777" w:rsidR="001C4B92" w:rsidRPr="00D4425F" w:rsidRDefault="001C4B92" w:rsidP="001C4B92">
            <w:pPr>
              <w:jc w:val="right"/>
              <w:rPr>
                <w:sz w:val="20"/>
                <w:szCs w:val="20"/>
                <w:lang w:val="es-ES_tradnl" w:eastAsia="en-CA"/>
              </w:rPr>
            </w:pPr>
            <w:r w:rsidRPr="00D4425F">
              <w:rPr>
                <w:sz w:val="20"/>
                <w:szCs w:val="20"/>
                <w:lang w:val="es-ES_tradnl" w:eastAsia="en-CA"/>
              </w:rPr>
              <w:t>0</w:t>
            </w:r>
          </w:p>
        </w:tc>
        <w:tc>
          <w:tcPr>
            <w:tcW w:w="1092" w:type="dxa"/>
            <w:tcBorders>
              <w:top w:val="nil"/>
              <w:left w:val="nil"/>
              <w:bottom w:val="single" w:sz="4" w:space="0" w:color="auto"/>
              <w:right w:val="single" w:sz="4" w:space="0" w:color="auto"/>
            </w:tcBorders>
            <w:shd w:val="clear" w:color="auto" w:fill="auto"/>
            <w:noWrap/>
            <w:hideMark/>
          </w:tcPr>
          <w:p w14:paraId="2DD09D73" w14:textId="77777777" w:rsidR="001C4B92" w:rsidRPr="00D4425F" w:rsidRDefault="001C4B92" w:rsidP="001C4B92">
            <w:pPr>
              <w:jc w:val="right"/>
              <w:rPr>
                <w:sz w:val="20"/>
                <w:szCs w:val="20"/>
                <w:lang w:val="es-ES_tradnl" w:eastAsia="en-CA"/>
              </w:rPr>
            </w:pPr>
            <w:r w:rsidRPr="00D4425F">
              <w:rPr>
                <w:sz w:val="20"/>
                <w:szCs w:val="20"/>
                <w:lang w:val="es-ES_tradnl" w:eastAsia="en-CA"/>
              </w:rPr>
              <w:t>100</w:t>
            </w:r>
          </w:p>
        </w:tc>
      </w:tr>
      <w:tr w:rsidR="001C4B92" w:rsidRPr="00D4425F" w14:paraId="4BB706CA" w14:textId="77777777" w:rsidTr="00E65E5D">
        <w:tc>
          <w:tcPr>
            <w:tcW w:w="162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F06716" w14:textId="423663DC" w:rsidR="001C4B92" w:rsidRPr="00D4425F" w:rsidRDefault="001C4B92" w:rsidP="001C4B92">
            <w:pPr>
              <w:jc w:val="left"/>
              <w:rPr>
                <w:sz w:val="20"/>
                <w:szCs w:val="20"/>
                <w:lang w:val="es-ES_tradnl" w:eastAsia="en-CA"/>
              </w:rPr>
            </w:pPr>
            <w:r w:rsidRPr="00D4425F">
              <w:rPr>
                <w:sz w:val="20"/>
                <w:szCs w:val="20"/>
                <w:lang w:val="es-ES_tradnl" w:eastAsia="en-CA"/>
              </w:rPr>
              <w:t>Actividades de apoyo</w:t>
            </w:r>
          </w:p>
        </w:tc>
        <w:tc>
          <w:tcPr>
            <w:tcW w:w="1072" w:type="dxa"/>
            <w:tcBorders>
              <w:top w:val="single" w:sz="4" w:space="0" w:color="999999"/>
              <w:left w:val="single" w:sz="4" w:space="0" w:color="999999"/>
              <w:bottom w:val="nil"/>
              <w:right w:val="single" w:sz="4" w:space="0" w:color="999999"/>
            </w:tcBorders>
            <w:shd w:val="clear" w:color="auto" w:fill="auto"/>
            <w:noWrap/>
            <w:hideMark/>
          </w:tcPr>
          <w:p w14:paraId="09AF73B0" w14:textId="77777777" w:rsidR="001C4B92" w:rsidRPr="00D4425F" w:rsidRDefault="001C4B92" w:rsidP="001C4B92">
            <w:pPr>
              <w:jc w:val="right"/>
              <w:rPr>
                <w:sz w:val="20"/>
                <w:szCs w:val="20"/>
                <w:lang w:val="es-ES_tradnl" w:eastAsia="en-CA"/>
              </w:rPr>
            </w:pPr>
            <w:r w:rsidRPr="00D4425F">
              <w:rPr>
                <w:sz w:val="20"/>
                <w:szCs w:val="20"/>
                <w:lang w:val="es-ES_tradnl" w:eastAsia="en-CA"/>
              </w:rPr>
              <w:t>3</w:t>
            </w:r>
          </w:p>
        </w:tc>
        <w:tc>
          <w:tcPr>
            <w:tcW w:w="1150" w:type="dxa"/>
            <w:tcBorders>
              <w:top w:val="single" w:sz="4" w:space="0" w:color="999999"/>
              <w:left w:val="nil"/>
              <w:bottom w:val="nil"/>
              <w:right w:val="nil"/>
            </w:tcBorders>
            <w:shd w:val="clear" w:color="auto" w:fill="auto"/>
            <w:noWrap/>
            <w:hideMark/>
          </w:tcPr>
          <w:p w14:paraId="2AF5DF5C" w14:textId="77777777" w:rsidR="001C4B92" w:rsidRPr="00D4425F" w:rsidRDefault="001C4B92" w:rsidP="001C4B92">
            <w:pPr>
              <w:jc w:val="right"/>
              <w:rPr>
                <w:sz w:val="20"/>
                <w:szCs w:val="20"/>
                <w:lang w:val="es-ES_tradnl" w:eastAsia="en-CA"/>
              </w:rPr>
            </w:pPr>
            <w:r w:rsidRPr="00D4425F">
              <w:rPr>
                <w:sz w:val="20"/>
                <w:szCs w:val="20"/>
                <w:lang w:val="es-ES_tradnl" w:eastAsia="en-CA"/>
              </w:rPr>
              <w:t>1</w:t>
            </w:r>
          </w:p>
        </w:tc>
        <w:tc>
          <w:tcPr>
            <w:tcW w:w="1198" w:type="dxa"/>
            <w:tcBorders>
              <w:top w:val="nil"/>
              <w:left w:val="single" w:sz="4" w:space="0" w:color="auto"/>
              <w:bottom w:val="single" w:sz="4" w:space="0" w:color="auto"/>
              <w:right w:val="single" w:sz="4" w:space="0" w:color="auto"/>
            </w:tcBorders>
            <w:shd w:val="clear" w:color="auto" w:fill="auto"/>
            <w:noWrap/>
            <w:hideMark/>
          </w:tcPr>
          <w:p w14:paraId="35869DA5" w14:textId="77777777" w:rsidR="001C4B92" w:rsidRPr="00D4425F" w:rsidRDefault="001C4B92" w:rsidP="001C4B92">
            <w:pPr>
              <w:jc w:val="right"/>
              <w:rPr>
                <w:sz w:val="20"/>
                <w:szCs w:val="20"/>
                <w:lang w:val="es-ES_tradnl" w:eastAsia="en-CA"/>
              </w:rPr>
            </w:pPr>
            <w:r w:rsidRPr="00D4425F">
              <w:rPr>
                <w:sz w:val="20"/>
                <w:szCs w:val="20"/>
                <w:lang w:val="es-ES_tradnl" w:eastAsia="en-CA"/>
              </w:rPr>
              <w:t>33</w:t>
            </w:r>
          </w:p>
        </w:tc>
        <w:tc>
          <w:tcPr>
            <w:tcW w:w="1134" w:type="dxa"/>
            <w:tcBorders>
              <w:top w:val="nil"/>
              <w:left w:val="nil"/>
              <w:bottom w:val="single" w:sz="4" w:space="0" w:color="auto"/>
              <w:right w:val="single" w:sz="4" w:space="0" w:color="auto"/>
            </w:tcBorders>
            <w:shd w:val="clear" w:color="auto" w:fill="auto"/>
            <w:hideMark/>
          </w:tcPr>
          <w:p w14:paraId="085A98E3" w14:textId="0E42608B" w:rsidR="001C4B92" w:rsidRPr="00D4425F" w:rsidRDefault="001C4B92" w:rsidP="001C4B92">
            <w:pPr>
              <w:jc w:val="right"/>
              <w:rPr>
                <w:sz w:val="20"/>
                <w:szCs w:val="20"/>
                <w:lang w:val="es-ES_tradnl" w:eastAsia="en-CA"/>
              </w:rPr>
            </w:pPr>
            <w:r w:rsidRPr="00D4425F">
              <w:rPr>
                <w:sz w:val="20"/>
                <w:szCs w:val="20"/>
                <w:lang w:val="es-ES_tradnl" w:eastAsia="en-CA"/>
              </w:rPr>
              <w:t>750 000</w:t>
            </w:r>
          </w:p>
        </w:tc>
        <w:tc>
          <w:tcPr>
            <w:tcW w:w="1134" w:type="dxa"/>
            <w:tcBorders>
              <w:top w:val="nil"/>
              <w:left w:val="nil"/>
              <w:bottom w:val="single" w:sz="4" w:space="0" w:color="auto"/>
              <w:right w:val="single" w:sz="4" w:space="0" w:color="auto"/>
            </w:tcBorders>
            <w:shd w:val="clear" w:color="auto" w:fill="auto"/>
            <w:hideMark/>
          </w:tcPr>
          <w:p w14:paraId="16A7FD0E" w14:textId="4697E866" w:rsidR="001C4B92" w:rsidRPr="00D4425F" w:rsidRDefault="001C4B92" w:rsidP="001C4B92">
            <w:pPr>
              <w:jc w:val="right"/>
              <w:rPr>
                <w:sz w:val="20"/>
                <w:szCs w:val="20"/>
                <w:lang w:val="es-ES_tradnl" w:eastAsia="en-CA"/>
              </w:rPr>
            </w:pPr>
            <w:r w:rsidRPr="00D4425F">
              <w:rPr>
                <w:sz w:val="20"/>
                <w:szCs w:val="20"/>
                <w:lang w:val="es-ES_tradnl" w:eastAsia="en-CA"/>
              </w:rPr>
              <w:t>365 451</w:t>
            </w:r>
          </w:p>
        </w:tc>
        <w:tc>
          <w:tcPr>
            <w:tcW w:w="960" w:type="dxa"/>
            <w:tcBorders>
              <w:top w:val="nil"/>
              <w:left w:val="nil"/>
              <w:bottom w:val="single" w:sz="4" w:space="0" w:color="auto"/>
              <w:right w:val="single" w:sz="4" w:space="0" w:color="auto"/>
            </w:tcBorders>
            <w:shd w:val="clear" w:color="auto" w:fill="auto"/>
            <w:hideMark/>
          </w:tcPr>
          <w:p w14:paraId="45A3CB97" w14:textId="4FC3C50C" w:rsidR="001C4B92" w:rsidRPr="00D4425F" w:rsidRDefault="001C4B92" w:rsidP="001C4B92">
            <w:pPr>
              <w:jc w:val="right"/>
              <w:rPr>
                <w:sz w:val="20"/>
                <w:szCs w:val="20"/>
                <w:lang w:val="es-ES_tradnl" w:eastAsia="en-CA"/>
              </w:rPr>
            </w:pPr>
            <w:r w:rsidRPr="00D4425F">
              <w:rPr>
                <w:sz w:val="20"/>
                <w:szCs w:val="20"/>
                <w:lang w:val="es-ES_tradnl" w:eastAsia="en-CA"/>
              </w:rPr>
              <w:t>384 550</w:t>
            </w:r>
          </w:p>
        </w:tc>
        <w:tc>
          <w:tcPr>
            <w:tcW w:w="1092" w:type="dxa"/>
            <w:tcBorders>
              <w:top w:val="nil"/>
              <w:left w:val="nil"/>
              <w:bottom w:val="single" w:sz="4" w:space="0" w:color="auto"/>
              <w:right w:val="single" w:sz="4" w:space="0" w:color="auto"/>
            </w:tcBorders>
            <w:shd w:val="clear" w:color="auto" w:fill="auto"/>
            <w:noWrap/>
            <w:hideMark/>
          </w:tcPr>
          <w:p w14:paraId="37C640F7" w14:textId="77777777" w:rsidR="001C4B92" w:rsidRPr="00D4425F" w:rsidRDefault="001C4B92" w:rsidP="001C4B92">
            <w:pPr>
              <w:jc w:val="right"/>
              <w:rPr>
                <w:sz w:val="20"/>
                <w:szCs w:val="20"/>
                <w:lang w:val="es-ES_tradnl" w:eastAsia="en-CA"/>
              </w:rPr>
            </w:pPr>
            <w:r w:rsidRPr="00D4425F">
              <w:rPr>
                <w:sz w:val="20"/>
                <w:szCs w:val="20"/>
                <w:lang w:val="es-ES_tradnl" w:eastAsia="en-CA"/>
              </w:rPr>
              <w:t>49</w:t>
            </w:r>
          </w:p>
        </w:tc>
      </w:tr>
      <w:tr w:rsidR="001C4B92" w:rsidRPr="00D4425F" w14:paraId="3FD9A471" w14:textId="77777777" w:rsidTr="00E65E5D">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8C6307" w14:textId="77777777" w:rsidR="001C4B92" w:rsidRPr="00D4425F" w:rsidRDefault="001C4B92" w:rsidP="001C4B92">
            <w:pPr>
              <w:jc w:val="left"/>
              <w:rPr>
                <w:b/>
                <w:bCs/>
                <w:sz w:val="20"/>
                <w:szCs w:val="20"/>
                <w:lang w:val="es-ES_tradnl" w:eastAsia="en-CA"/>
              </w:rPr>
            </w:pPr>
            <w:r w:rsidRPr="00D4425F">
              <w:rPr>
                <w:b/>
                <w:bCs/>
                <w:sz w:val="20"/>
                <w:szCs w:val="20"/>
                <w:lang w:val="es-ES_tradnl" w:eastAsia="en-CA"/>
              </w:rPr>
              <w:t>Total</w:t>
            </w:r>
          </w:p>
        </w:tc>
        <w:tc>
          <w:tcPr>
            <w:tcW w:w="1072" w:type="dxa"/>
            <w:tcBorders>
              <w:top w:val="single" w:sz="4" w:space="0" w:color="auto"/>
              <w:left w:val="nil"/>
              <w:bottom w:val="single" w:sz="4" w:space="0" w:color="auto"/>
              <w:right w:val="single" w:sz="4" w:space="0" w:color="auto"/>
            </w:tcBorders>
            <w:shd w:val="clear" w:color="auto" w:fill="auto"/>
            <w:noWrap/>
            <w:hideMark/>
          </w:tcPr>
          <w:p w14:paraId="6FBFCFBE" w14:textId="77777777" w:rsidR="001C4B92" w:rsidRPr="00D4425F" w:rsidRDefault="001C4B92" w:rsidP="001C4B92">
            <w:pPr>
              <w:jc w:val="right"/>
              <w:rPr>
                <w:b/>
                <w:bCs/>
                <w:sz w:val="20"/>
                <w:szCs w:val="20"/>
                <w:lang w:val="es-ES_tradnl" w:eastAsia="en-CA"/>
              </w:rPr>
            </w:pPr>
            <w:r w:rsidRPr="00D4425F">
              <w:rPr>
                <w:b/>
                <w:bCs/>
                <w:sz w:val="20"/>
                <w:szCs w:val="20"/>
                <w:lang w:val="es-ES_tradnl" w:eastAsia="en-CA"/>
              </w:rPr>
              <w:t>5</w:t>
            </w:r>
          </w:p>
        </w:tc>
        <w:tc>
          <w:tcPr>
            <w:tcW w:w="1150" w:type="dxa"/>
            <w:tcBorders>
              <w:top w:val="single" w:sz="4" w:space="0" w:color="auto"/>
              <w:left w:val="nil"/>
              <w:bottom w:val="single" w:sz="4" w:space="0" w:color="auto"/>
              <w:right w:val="single" w:sz="4" w:space="0" w:color="auto"/>
            </w:tcBorders>
            <w:shd w:val="clear" w:color="auto" w:fill="auto"/>
            <w:noWrap/>
            <w:hideMark/>
          </w:tcPr>
          <w:p w14:paraId="2C91A1D0" w14:textId="77777777" w:rsidR="001C4B92" w:rsidRPr="00D4425F" w:rsidRDefault="001C4B92" w:rsidP="001C4B92">
            <w:pPr>
              <w:jc w:val="right"/>
              <w:rPr>
                <w:b/>
                <w:bCs/>
                <w:sz w:val="20"/>
                <w:szCs w:val="20"/>
                <w:lang w:val="es-ES_tradnl" w:eastAsia="en-CA"/>
              </w:rPr>
            </w:pPr>
            <w:r w:rsidRPr="00D4425F">
              <w:rPr>
                <w:b/>
                <w:bCs/>
                <w:sz w:val="20"/>
                <w:szCs w:val="20"/>
                <w:lang w:val="es-ES_tradnl" w:eastAsia="en-CA"/>
              </w:rPr>
              <w:t>2</w:t>
            </w:r>
          </w:p>
        </w:tc>
        <w:tc>
          <w:tcPr>
            <w:tcW w:w="1198" w:type="dxa"/>
            <w:tcBorders>
              <w:top w:val="nil"/>
              <w:left w:val="nil"/>
              <w:bottom w:val="single" w:sz="4" w:space="0" w:color="auto"/>
              <w:right w:val="single" w:sz="4" w:space="0" w:color="auto"/>
            </w:tcBorders>
            <w:shd w:val="clear" w:color="auto" w:fill="auto"/>
            <w:noWrap/>
            <w:hideMark/>
          </w:tcPr>
          <w:p w14:paraId="69F970B7" w14:textId="77777777" w:rsidR="001C4B92" w:rsidRPr="00D4425F" w:rsidRDefault="001C4B92" w:rsidP="001C4B92">
            <w:pPr>
              <w:jc w:val="right"/>
              <w:rPr>
                <w:b/>
                <w:bCs/>
                <w:sz w:val="20"/>
                <w:szCs w:val="20"/>
                <w:lang w:val="es-ES_tradnl" w:eastAsia="en-CA"/>
              </w:rPr>
            </w:pPr>
            <w:r w:rsidRPr="00D4425F">
              <w:rPr>
                <w:b/>
                <w:bCs/>
                <w:sz w:val="20"/>
                <w:szCs w:val="20"/>
                <w:lang w:val="es-ES_tradnl" w:eastAsia="en-CA"/>
              </w:rPr>
              <w:t>40</w:t>
            </w:r>
          </w:p>
        </w:tc>
        <w:tc>
          <w:tcPr>
            <w:tcW w:w="1134" w:type="dxa"/>
            <w:tcBorders>
              <w:top w:val="nil"/>
              <w:left w:val="nil"/>
              <w:bottom w:val="single" w:sz="4" w:space="0" w:color="auto"/>
              <w:right w:val="single" w:sz="4" w:space="0" w:color="auto"/>
            </w:tcBorders>
            <w:shd w:val="clear" w:color="auto" w:fill="auto"/>
            <w:noWrap/>
            <w:hideMark/>
          </w:tcPr>
          <w:p w14:paraId="2166199D" w14:textId="436D4BF4" w:rsidR="001C4B92" w:rsidRPr="00D4425F" w:rsidRDefault="001C4B92" w:rsidP="001C4B92">
            <w:pPr>
              <w:jc w:val="right"/>
              <w:rPr>
                <w:b/>
                <w:bCs/>
                <w:sz w:val="20"/>
                <w:szCs w:val="20"/>
                <w:lang w:val="es-ES_tradnl" w:eastAsia="en-CA"/>
              </w:rPr>
            </w:pPr>
            <w:r w:rsidRPr="00D4425F">
              <w:rPr>
                <w:b/>
                <w:bCs/>
                <w:sz w:val="20"/>
                <w:szCs w:val="20"/>
                <w:lang w:val="es-ES_tradnl" w:eastAsia="en-CA"/>
              </w:rPr>
              <w:t>963 514</w:t>
            </w:r>
          </w:p>
        </w:tc>
        <w:tc>
          <w:tcPr>
            <w:tcW w:w="1134" w:type="dxa"/>
            <w:tcBorders>
              <w:top w:val="nil"/>
              <w:left w:val="nil"/>
              <w:bottom w:val="single" w:sz="4" w:space="0" w:color="auto"/>
              <w:right w:val="single" w:sz="4" w:space="0" w:color="auto"/>
            </w:tcBorders>
            <w:shd w:val="clear" w:color="auto" w:fill="auto"/>
            <w:noWrap/>
            <w:hideMark/>
          </w:tcPr>
          <w:p w14:paraId="64F15C8C" w14:textId="684861FE" w:rsidR="001C4B92" w:rsidRPr="00D4425F" w:rsidRDefault="001C4B92" w:rsidP="001C4B92">
            <w:pPr>
              <w:jc w:val="right"/>
              <w:rPr>
                <w:b/>
                <w:bCs/>
                <w:sz w:val="20"/>
                <w:szCs w:val="20"/>
                <w:lang w:val="es-ES_tradnl" w:eastAsia="en-CA"/>
              </w:rPr>
            </w:pPr>
            <w:r w:rsidRPr="00D4425F">
              <w:rPr>
                <w:b/>
                <w:bCs/>
                <w:sz w:val="20"/>
                <w:szCs w:val="20"/>
                <w:lang w:val="es-ES_tradnl" w:eastAsia="en-CA"/>
              </w:rPr>
              <w:t>395 451</w:t>
            </w:r>
          </w:p>
        </w:tc>
        <w:tc>
          <w:tcPr>
            <w:tcW w:w="960" w:type="dxa"/>
            <w:tcBorders>
              <w:top w:val="nil"/>
              <w:left w:val="nil"/>
              <w:bottom w:val="single" w:sz="4" w:space="0" w:color="auto"/>
              <w:right w:val="single" w:sz="4" w:space="0" w:color="auto"/>
            </w:tcBorders>
            <w:shd w:val="clear" w:color="auto" w:fill="auto"/>
            <w:noWrap/>
            <w:hideMark/>
          </w:tcPr>
          <w:p w14:paraId="1A784FC3" w14:textId="3BDCC846" w:rsidR="001C4B92" w:rsidRPr="00D4425F" w:rsidRDefault="001C4B92" w:rsidP="001C4B92">
            <w:pPr>
              <w:jc w:val="right"/>
              <w:rPr>
                <w:b/>
                <w:bCs/>
                <w:sz w:val="20"/>
                <w:szCs w:val="20"/>
                <w:lang w:val="es-ES_tradnl" w:eastAsia="en-CA"/>
              </w:rPr>
            </w:pPr>
            <w:r w:rsidRPr="00D4425F">
              <w:rPr>
                <w:b/>
                <w:bCs/>
                <w:sz w:val="20"/>
                <w:szCs w:val="20"/>
                <w:lang w:val="es-ES_tradnl" w:eastAsia="en-CA"/>
              </w:rPr>
              <w:t>568 064</w:t>
            </w:r>
          </w:p>
        </w:tc>
        <w:tc>
          <w:tcPr>
            <w:tcW w:w="1092" w:type="dxa"/>
            <w:tcBorders>
              <w:top w:val="nil"/>
              <w:left w:val="nil"/>
              <w:bottom w:val="single" w:sz="4" w:space="0" w:color="auto"/>
              <w:right w:val="single" w:sz="4" w:space="0" w:color="auto"/>
            </w:tcBorders>
            <w:shd w:val="clear" w:color="auto" w:fill="auto"/>
            <w:noWrap/>
            <w:hideMark/>
          </w:tcPr>
          <w:p w14:paraId="1498AAB5" w14:textId="77777777" w:rsidR="001C4B92" w:rsidRPr="00D4425F" w:rsidRDefault="001C4B92" w:rsidP="001C4B92">
            <w:pPr>
              <w:jc w:val="right"/>
              <w:rPr>
                <w:b/>
                <w:bCs/>
                <w:sz w:val="20"/>
                <w:szCs w:val="20"/>
                <w:lang w:val="es-ES_tradnl" w:eastAsia="en-CA"/>
              </w:rPr>
            </w:pPr>
            <w:r w:rsidRPr="00D4425F">
              <w:rPr>
                <w:b/>
                <w:bCs/>
                <w:sz w:val="20"/>
                <w:szCs w:val="20"/>
                <w:lang w:val="es-ES_tradnl" w:eastAsia="en-CA"/>
              </w:rPr>
              <w:t>41</w:t>
            </w:r>
          </w:p>
        </w:tc>
      </w:tr>
    </w:tbl>
    <w:p w14:paraId="1B864FDB" w14:textId="772639EF" w:rsidR="003B1D84" w:rsidRPr="00D4425F" w:rsidRDefault="003B1D84" w:rsidP="003B1D84">
      <w:pPr>
        <w:jc w:val="left"/>
        <w:rPr>
          <w:sz w:val="19"/>
          <w:szCs w:val="19"/>
          <w:lang w:val="es-ES_tradnl"/>
        </w:rPr>
      </w:pPr>
      <w:r w:rsidRPr="00D4425F">
        <w:rPr>
          <w:sz w:val="19"/>
          <w:szCs w:val="19"/>
          <w:lang w:val="es-ES_tradnl"/>
        </w:rPr>
        <w:t xml:space="preserve">* </w:t>
      </w:r>
      <w:r w:rsidR="00A516A5" w:rsidRPr="00D4425F">
        <w:rPr>
          <w:sz w:val="19"/>
          <w:szCs w:val="19"/>
          <w:lang w:val="es-ES_tradnl"/>
        </w:rPr>
        <w:t>No incluye proyectos transferidos</w:t>
      </w:r>
      <w:r w:rsidRPr="00D4425F">
        <w:rPr>
          <w:sz w:val="19"/>
          <w:szCs w:val="19"/>
          <w:lang w:val="es-ES_tradnl"/>
        </w:rPr>
        <w:t>.</w:t>
      </w:r>
    </w:p>
    <w:p w14:paraId="0AB23F02" w14:textId="1E2ED332" w:rsidR="003B1D84" w:rsidRPr="00D4425F" w:rsidRDefault="003B1D84" w:rsidP="003B1D84">
      <w:pPr>
        <w:jc w:val="left"/>
        <w:rPr>
          <w:sz w:val="19"/>
          <w:szCs w:val="19"/>
          <w:lang w:val="es-ES_tradnl"/>
        </w:rPr>
      </w:pPr>
      <w:r w:rsidRPr="00D4425F">
        <w:rPr>
          <w:sz w:val="19"/>
          <w:szCs w:val="19"/>
          <w:lang w:val="es-ES_tradnl"/>
        </w:rPr>
        <w:t>**</w:t>
      </w:r>
      <w:r w:rsidRPr="00D4425F">
        <w:rPr>
          <w:lang w:val="es-ES_tradnl"/>
        </w:rPr>
        <w:t xml:space="preserve"> </w:t>
      </w:r>
      <w:r w:rsidR="004E3E42" w:rsidRPr="00D4425F">
        <w:rPr>
          <w:bCs/>
          <w:sz w:val="19"/>
          <w:szCs w:val="19"/>
          <w:lang w:val="es-ES_tradnl"/>
        </w:rPr>
        <w:t xml:space="preserve">Se eliminarán </w:t>
      </w:r>
      <w:r w:rsidRPr="00D4425F">
        <w:rPr>
          <w:sz w:val="19"/>
          <w:szCs w:val="19"/>
          <w:lang w:val="es-ES_tradnl"/>
        </w:rPr>
        <w:t>8</w:t>
      </w:r>
      <w:r w:rsidR="00A516A5" w:rsidRPr="00D4425F">
        <w:rPr>
          <w:sz w:val="19"/>
          <w:szCs w:val="19"/>
          <w:lang w:val="es-ES_tradnl"/>
        </w:rPr>
        <w:t>,</w:t>
      </w:r>
      <w:r w:rsidRPr="00D4425F">
        <w:rPr>
          <w:sz w:val="19"/>
          <w:szCs w:val="19"/>
          <w:lang w:val="es-ES_tradnl"/>
        </w:rPr>
        <w:t>8</w:t>
      </w:r>
      <w:r w:rsidRPr="00D4425F">
        <w:rPr>
          <w:lang w:val="es-ES_tradnl"/>
        </w:rPr>
        <w:t xml:space="preserve"> </w:t>
      </w:r>
      <w:r w:rsidRPr="00D4425F">
        <w:rPr>
          <w:sz w:val="19"/>
          <w:szCs w:val="19"/>
          <w:lang w:val="es-ES_tradnl"/>
        </w:rPr>
        <w:t>t</w:t>
      </w:r>
      <w:r w:rsidR="00A516A5" w:rsidRPr="00D4425F">
        <w:rPr>
          <w:sz w:val="19"/>
          <w:szCs w:val="19"/>
          <w:lang w:val="es-ES_tradnl"/>
        </w:rPr>
        <w:t>m</w:t>
      </w:r>
      <w:r w:rsidRPr="00D4425F">
        <w:rPr>
          <w:sz w:val="19"/>
          <w:szCs w:val="19"/>
          <w:lang w:val="es-ES_tradnl"/>
        </w:rPr>
        <w:t xml:space="preserve"> </w:t>
      </w:r>
      <w:r w:rsidR="0031264D" w:rsidRPr="00D4425F">
        <w:rPr>
          <w:sz w:val="19"/>
          <w:szCs w:val="19"/>
          <w:lang w:val="es-ES_tradnl"/>
        </w:rPr>
        <w:t xml:space="preserve">de HFC </w:t>
      </w:r>
      <w:r w:rsidRPr="00D4425F">
        <w:rPr>
          <w:sz w:val="19"/>
          <w:szCs w:val="19"/>
          <w:lang w:val="es-ES_tradnl"/>
        </w:rPr>
        <w:t>(12</w:t>
      </w:r>
      <w:r w:rsidR="008417C1" w:rsidRPr="00D4425F">
        <w:rPr>
          <w:sz w:val="19"/>
          <w:szCs w:val="19"/>
          <w:lang w:val="es-ES_tradnl"/>
        </w:rPr>
        <w:t> </w:t>
      </w:r>
      <w:r w:rsidRPr="00D4425F">
        <w:rPr>
          <w:sz w:val="19"/>
          <w:szCs w:val="19"/>
          <w:lang w:val="es-ES_tradnl"/>
        </w:rPr>
        <w:t xml:space="preserve">555 </w:t>
      </w:r>
      <w:r w:rsidR="00A516A5" w:rsidRPr="00D4425F">
        <w:rPr>
          <w:sz w:val="19"/>
          <w:szCs w:val="19"/>
          <w:lang w:val="es-ES_tradnl"/>
        </w:rPr>
        <w:t>tm</w:t>
      </w:r>
      <w:r w:rsidRPr="00D4425F">
        <w:rPr>
          <w:sz w:val="19"/>
          <w:szCs w:val="19"/>
          <w:lang w:val="es-ES_tradnl"/>
        </w:rPr>
        <w:t xml:space="preserve"> </w:t>
      </w:r>
      <w:r w:rsidR="00A516A5" w:rsidRPr="00D4425F">
        <w:rPr>
          <w:sz w:val="19"/>
          <w:szCs w:val="19"/>
          <w:lang w:val="es-ES_tradnl"/>
        </w:rPr>
        <w:t>de CO</w:t>
      </w:r>
      <w:r w:rsidR="00A516A5" w:rsidRPr="00D4425F">
        <w:rPr>
          <w:sz w:val="19"/>
          <w:szCs w:val="19"/>
          <w:vertAlign w:val="subscript"/>
          <w:lang w:val="es-ES_tradnl"/>
        </w:rPr>
        <w:t>2</w:t>
      </w:r>
      <w:r w:rsidR="00A516A5" w:rsidRPr="00D4425F">
        <w:rPr>
          <w:sz w:val="19"/>
          <w:szCs w:val="19"/>
          <w:lang w:val="es-ES_tradnl"/>
        </w:rPr>
        <w:t xml:space="preserve"> equivalente</w:t>
      </w:r>
      <w:r w:rsidRPr="00D4425F">
        <w:rPr>
          <w:sz w:val="19"/>
          <w:szCs w:val="19"/>
          <w:lang w:val="es-ES_tradnl"/>
        </w:rPr>
        <w:t xml:space="preserve">). </w:t>
      </w:r>
    </w:p>
    <w:p w14:paraId="7327D6E9" w14:textId="1E3C4AD3" w:rsidR="003B1D84" w:rsidRPr="00D4425F" w:rsidRDefault="003B1D84" w:rsidP="003B1D84">
      <w:pPr>
        <w:pStyle w:val="Title1"/>
        <w:jc w:val="left"/>
        <w:rPr>
          <w:caps w:val="0"/>
          <w:sz w:val="19"/>
          <w:szCs w:val="19"/>
          <w:lang w:val="es-ES_tradnl"/>
        </w:rPr>
      </w:pPr>
      <w:r w:rsidRPr="00D4425F">
        <w:rPr>
          <w:b w:val="0"/>
          <w:caps w:val="0"/>
          <w:sz w:val="19"/>
          <w:szCs w:val="19"/>
          <w:lang w:val="es-ES_tradnl"/>
        </w:rPr>
        <w:t xml:space="preserve">** </w:t>
      </w:r>
      <w:r w:rsidR="00A516A5" w:rsidRPr="00D4425F">
        <w:rPr>
          <w:b w:val="0"/>
          <w:caps w:val="0"/>
          <w:sz w:val="19"/>
          <w:szCs w:val="19"/>
          <w:lang w:val="es-ES_tradnl"/>
        </w:rPr>
        <w:t>No incluye los gastos de apoyo a los organismos</w:t>
      </w:r>
      <w:r w:rsidRPr="00D4425F">
        <w:rPr>
          <w:b w:val="0"/>
          <w:caps w:val="0"/>
          <w:sz w:val="19"/>
          <w:szCs w:val="19"/>
          <w:lang w:val="es-ES_tradnl"/>
        </w:rPr>
        <w:t>.</w:t>
      </w:r>
    </w:p>
    <w:p w14:paraId="5A6CA8C5" w14:textId="77777777" w:rsidR="003B1D84" w:rsidRPr="00D4425F" w:rsidRDefault="003B1D84" w:rsidP="003B1D84">
      <w:pPr>
        <w:pStyle w:val="BankNormal"/>
        <w:suppressAutoHyphens/>
        <w:spacing w:after="0"/>
        <w:rPr>
          <w:lang w:val="es-ES_tradnl"/>
        </w:rPr>
      </w:pPr>
    </w:p>
    <w:p w14:paraId="2CF169E7" w14:textId="63592DA9" w:rsidR="00943CBF" w:rsidRPr="00D4425F" w:rsidRDefault="00943CBF" w:rsidP="00EB3C45">
      <w:pPr>
        <w:pStyle w:val="Heading1"/>
        <w:rPr>
          <w:lang w:val="es-ES_tradnl"/>
        </w:rPr>
      </w:pPr>
      <w:r w:rsidRPr="00D4425F">
        <w:rPr>
          <w:lang w:val="es-ES_tradnl"/>
        </w:rPr>
        <w:t>Al cierre del 2020, de los cinco proyectos aprobados, se había terminado uno de preparación de proyectos y una actividad de apoyo. Se aprobó la postergación de las fechas de término de las dos actividades de apoyo</w:t>
      </w:r>
      <w:r w:rsidR="00180BD4" w:rsidRPr="00D4425F">
        <w:rPr>
          <w:lang w:val="es-ES_tradnl"/>
        </w:rPr>
        <w:t xml:space="preserve"> en curso</w:t>
      </w:r>
      <w:r w:rsidRPr="00D4425F">
        <w:rPr>
          <w:lang w:val="es-ES_tradnl"/>
        </w:rPr>
        <w:t>; estas actividades se encuentran en distintas etapas de ejecución.</w:t>
      </w:r>
    </w:p>
    <w:p w14:paraId="0F791095" w14:textId="3EAC588B" w:rsidR="00943CBF" w:rsidRPr="00D4425F" w:rsidRDefault="00943CBF" w:rsidP="00EB3C45">
      <w:pPr>
        <w:pStyle w:val="Heading1"/>
        <w:rPr>
          <w:lang w:val="es-ES_tradnl"/>
        </w:rPr>
      </w:pPr>
      <w:r w:rsidRPr="00D4425F">
        <w:rPr>
          <w:lang w:val="es-ES_tradnl"/>
        </w:rPr>
        <w:t>El proyecto de inversión relativo a la eliminación de 8</w:t>
      </w:r>
      <w:r w:rsidR="00180BD4" w:rsidRPr="00D4425F">
        <w:rPr>
          <w:lang w:val="es-ES_tradnl"/>
        </w:rPr>
        <w:t>,</w:t>
      </w:r>
      <w:r w:rsidRPr="00D4425F">
        <w:rPr>
          <w:lang w:val="es-ES_tradnl"/>
        </w:rPr>
        <w:t xml:space="preserve">8 tm </w:t>
      </w:r>
      <w:r w:rsidR="00180BD4" w:rsidRPr="00D4425F">
        <w:rPr>
          <w:lang w:val="es-ES_tradnl"/>
        </w:rPr>
        <w:t xml:space="preserve">de HFC </w:t>
      </w:r>
      <w:r w:rsidRPr="00D4425F">
        <w:rPr>
          <w:lang w:val="es-ES_tradnl"/>
        </w:rPr>
        <w:t>(12</w:t>
      </w:r>
      <w:r w:rsidR="00AE0FD6" w:rsidRPr="00D4425F">
        <w:rPr>
          <w:lang w:val="es-ES_tradnl"/>
        </w:rPr>
        <w:t> </w:t>
      </w:r>
      <w:r w:rsidRPr="00D4425F">
        <w:rPr>
          <w:lang w:val="es-ES_tradnl"/>
        </w:rPr>
        <w:t xml:space="preserve">555 tm </w:t>
      </w:r>
      <w:r w:rsidRPr="00D4425F">
        <w:rPr>
          <w:rFonts w:eastAsia="MS Mincho"/>
          <w:lang w:val="es-ES_tradnl"/>
        </w:rPr>
        <w:t>CO</w:t>
      </w:r>
      <w:r w:rsidRPr="00D4425F">
        <w:rPr>
          <w:rFonts w:eastAsia="MS Mincho"/>
          <w:vertAlign w:val="subscript"/>
          <w:lang w:val="es-ES_tradnl"/>
        </w:rPr>
        <w:t>2</w:t>
      </w:r>
      <w:r w:rsidRPr="00D4425F">
        <w:rPr>
          <w:lang w:val="es-ES_tradnl"/>
        </w:rPr>
        <w:t xml:space="preserve"> equivalente) se encuentra en ejecución; se han instalado los equipos </w:t>
      </w:r>
      <w:r w:rsidR="00180BD4" w:rsidRPr="00D4425F">
        <w:rPr>
          <w:lang w:val="es-ES_tradnl"/>
        </w:rPr>
        <w:t xml:space="preserve">en </w:t>
      </w:r>
      <w:r w:rsidRPr="00D4425F">
        <w:rPr>
          <w:lang w:val="es-ES_tradnl"/>
        </w:rPr>
        <w:t>la planta de producción con tecnología alternativa y se prevé que el proyecto concluya después de la inspección material, que se ha retrasado debido a las restricciones de la COVID-19. Se prevé que el proyecto se termine al cierre de 2021.</w:t>
      </w:r>
    </w:p>
    <w:p w14:paraId="2E51936B" w14:textId="7AC98799" w:rsidR="003B1D84" w:rsidRPr="00D4425F" w:rsidRDefault="00943CBF" w:rsidP="00EB3C45">
      <w:pPr>
        <w:pStyle w:val="Heading1"/>
        <w:rPr>
          <w:lang w:val="es-ES_tradnl"/>
        </w:rPr>
      </w:pPr>
      <w:r w:rsidRPr="00D4425F">
        <w:rPr>
          <w:lang w:val="es-ES_tradnl"/>
        </w:rPr>
        <w:t>Del financiamiento total aprobado de 963 514 $EUA se han desembolsado 395 451 $EUA, lo que representa una tasa de desembolso del 41 por ciento.</w:t>
      </w:r>
      <w:bookmarkStart w:id="2" w:name="_GoBack"/>
      <w:bookmarkEnd w:id="2"/>
    </w:p>
    <w:sectPr w:rsidR="003B1D84" w:rsidRPr="00D4425F">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E8627" w14:textId="77777777" w:rsidR="00116DCD" w:rsidRDefault="00116DCD">
      <w:r>
        <w:separator/>
      </w:r>
    </w:p>
  </w:endnote>
  <w:endnote w:type="continuationSeparator" w:id="0">
    <w:p w14:paraId="3BFBEED3" w14:textId="77777777" w:rsidR="00116DCD" w:rsidRDefault="0011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12EF" w14:textId="0F5F05A2" w:rsidR="003B1D84" w:rsidRPr="0033525D" w:rsidRDefault="003B1D84">
    <w:pPr>
      <w:jc w:val="center"/>
    </w:pPr>
    <w:r>
      <w:fldChar w:fldCharType="begin"/>
    </w:r>
    <w:r>
      <w:instrText xml:space="preserve"> PAGE </w:instrText>
    </w:r>
    <w:r>
      <w:fldChar w:fldCharType="separate"/>
    </w:r>
    <w:r w:rsidR="00324BB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B943" w14:textId="6B4300E8" w:rsidR="003B1D84" w:rsidRPr="0033525D" w:rsidRDefault="003B1D84">
    <w:pPr>
      <w:jc w:val="center"/>
    </w:pPr>
    <w:r>
      <w:fldChar w:fldCharType="begin"/>
    </w:r>
    <w:r>
      <w:instrText xml:space="preserve"> PAGE </w:instrText>
    </w:r>
    <w:r>
      <w:fldChar w:fldCharType="separate"/>
    </w:r>
    <w:r w:rsidR="00324BBB">
      <w:rPr>
        <w:noProof/>
      </w:rPr>
      <w:t>5</w:t>
    </w:r>
    <w:r>
      <w:rPr>
        <w:noProof/>
      </w:rPr>
      <w:fldChar w:fldCharType="end"/>
    </w:r>
  </w:p>
  <w:p w14:paraId="7364F8A8" w14:textId="77777777" w:rsidR="003B1D84" w:rsidRDefault="003B1D8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095E" w14:textId="77777777" w:rsidR="00D14BFB" w:rsidRDefault="00D14BFB" w:rsidP="00D14BF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5F4FAFEE" w14:textId="1160A7F8" w:rsidR="003B1D84" w:rsidRDefault="003B1D84">
        <w:pPr>
          <w:pStyle w:val="Footer"/>
          <w:jc w:val="center"/>
        </w:pPr>
        <w:r>
          <w:fldChar w:fldCharType="begin"/>
        </w:r>
        <w:r>
          <w:instrText xml:space="preserve"> PAGE   \* MERGEFORMAT </w:instrText>
        </w:r>
        <w:r>
          <w:fldChar w:fldCharType="separate"/>
        </w:r>
        <w:r w:rsidR="00324BBB">
          <w:rPr>
            <w:noProof/>
          </w:rPr>
          <w:t>4</w:t>
        </w:r>
        <w:r>
          <w:rPr>
            <w:noProof/>
          </w:rPr>
          <w:fldChar w:fldCharType="end"/>
        </w:r>
      </w:p>
    </w:sdtContent>
  </w:sdt>
  <w:p w14:paraId="0F1D2397" w14:textId="77777777" w:rsidR="003B1D84" w:rsidRPr="0033525D" w:rsidRDefault="003B1D84">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366E8767" w14:textId="23DDCE44" w:rsidR="003B1D84" w:rsidRDefault="003B1D84">
        <w:pPr>
          <w:pStyle w:val="Footer"/>
          <w:jc w:val="center"/>
        </w:pPr>
        <w:r>
          <w:fldChar w:fldCharType="begin"/>
        </w:r>
        <w:r>
          <w:instrText xml:space="preserve"> PAGE   \* MERGEFORMAT </w:instrText>
        </w:r>
        <w:r>
          <w:fldChar w:fldCharType="separate"/>
        </w:r>
        <w:r w:rsidR="00324BBB">
          <w:rPr>
            <w:noProof/>
          </w:rPr>
          <w:t>3</w:t>
        </w:r>
        <w:r>
          <w:rPr>
            <w:noProof/>
          </w:rPr>
          <w:fldChar w:fldCharType="end"/>
        </w:r>
      </w:p>
    </w:sdtContent>
  </w:sdt>
  <w:p w14:paraId="494D396F" w14:textId="77777777" w:rsidR="003B1D84" w:rsidRPr="0033525D" w:rsidRDefault="003B1D84">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44A7FF2D" w14:textId="5D0DB9F5" w:rsidR="003B1D84" w:rsidRDefault="003B1D84">
        <w:pPr>
          <w:pStyle w:val="Footer"/>
          <w:jc w:val="center"/>
        </w:pPr>
        <w:r>
          <w:fldChar w:fldCharType="begin"/>
        </w:r>
        <w:r>
          <w:instrText xml:space="preserve"> PAGE   \* MERGEFORMAT </w:instrText>
        </w:r>
        <w:r>
          <w:fldChar w:fldCharType="separate"/>
        </w:r>
        <w:r w:rsidR="00324BBB">
          <w:rPr>
            <w:noProof/>
          </w:rPr>
          <w:t>1</w:t>
        </w:r>
        <w:r>
          <w:rPr>
            <w:noProof/>
          </w:rPr>
          <w:fldChar w:fldCharType="end"/>
        </w:r>
      </w:p>
    </w:sdtContent>
  </w:sdt>
  <w:p w14:paraId="7BF542C0" w14:textId="77777777" w:rsidR="003B1D84" w:rsidRPr="007E7443" w:rsidRDefault="003B1D84" w:rsidP="00E7606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37E71351" w14:textId="6708C340" w:rsidR="0087455A" w:rsidRDefault="0024162E">
        <w:pPr>
          <w:pStyle w:val="Footer"/>
          <w:jc w:val="center"/>
        </w:pPr>
        <w:r>
          <w:fldChar w:fldCharType="begin"/>
        </w:r>
        <w:r>
          <w:instrText xml:space="preserve"> PAGE   \* MERGEFORMAT </w:instrText>
        </w:r>
        <w:r>
          <w:fldChar w:fldCharType="separate"/>
        </w:r>
        <w:r w:rsidR="00324BBB">
          <w:rPr>
            <w:noProof/>
          </w:rPr>
          <w:t>1</w:t>
        </w:r>
        <w:r>
          <w:rPr>
            <w:noProof/>
          </w:rPr>
          <w:fldChar w:fldCharType="end"/>
        </w:r>
      </w:p>
    </w:sdtContent>
  </w:sdt>
  <w:p w14:paraId="36DCE88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B9084" w14:textId="77777777" w:rsidR="00116DCD" w:rsidRDefault="00116DCD">
      <w:r>
        <w:separator/>
      </w:r>
    </w:p>
  </w:footnote>
  <w:footnote w:type="continuationSeparator" w:id="0">
    <w:p w14:paraId="7FF3CE8E" w14:textId="77777777" w:rsidR="00116DCD" w:rsidRDefault="00116DCD">
      <w:r>
        <w:continuationSeparator/>
      </w:r>
    </w:p>
  </w:footnote>
  <w:footnote w:id="1">
    <w:p w14:paraId="4ED1FA3F" w14:textId="6A737371"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619BEFA7" w14:textId="1D039D91" w:rsidR="003B1D84" w:rsidRPr="00A62472" w:rsidRDefault="003B1D84" w:rsidP="003B1D84">
      <w:pPr>
        <w:pStyle w:val="FootnoteText"/>
        <w:rPr>
          <w:lang w:val="es-ES_tradnl"/>
        </w:rPr>
      </w:pPr>
      <w:r w:rsidRPr="003B2DCE">
        <w:rPr>
          <w:rStyle w:val="FootnoteReference"/>
        </w:rPr>
        <w:footnoteRef/>
      </w:r>
      <w:r w:rsidRPr="00A62472">
        <w:rPr>
          <w:lang w:val="es-ES"/>
        </w:rPr>
        <w:t xml:space="preserve"> </w:t>
      </w:r>
      <w:r w:rsidR="00A62472" w:rsidRPr="00A62472">
        <w:rPr>
          <w:lang w:val="es-ES"/>
        </w:rPr>
        <w:t xml:space="preserve">El informe sobre la marcha de las actividades se adjunta al presente documento. Los datos constan en la base de datos de informes refundidos sobre marcha de actividades, disponible a solicitud de </w:t>
      </w:r>
      <w:r w:rsidR="00AF190E">
        <w:rPr>
          <w:lang w:val="es-ES"/>
        </w:rPr>
        <w:t xml:space="preserve">la </w:t>
      </w:r>
      <w:r w:rsidR="00A62472" w:rsidRPr="00A62472">
        <w:rPr>
          <w:lang w:val="es-ES"/>
        </w:rPr>
        <w:t>parte</w:t>
      </w:r>
      <w:r w:rsidR="00AF190E">
        <w:rPr>
          <w:lang w:val="es-ES"/>
        </w:rPr>
        <w:t xml:space="preserve"> interesada</w:t>
      </w:r>
      <w:r w:rsidR="00A62472" w:rsidRPr="00A62472">
        <w:rPr>
          <w:lang w:val="es-ES"/>
        </w:rPr>
        <w:t>.</w:t>
      </w:r>
    </w:p>
  </w:footnote>
  <w:footnote w:id="3">
    <w:p w14:paraId="1AF6A5A7" w14:textId="77777777" w:rsidR="005C4B0C" w:rsidRDefault="005C4B0C" w:rsidP="005C4B0C">
      <w:pPr>
        <w:pStyle w:val="FootnoteText"/>
        <w:rPr>
          <w:lang w:val="es-ES_tradnl"/>
        </w:rPr>
      </w:pPr>
      <w:r w:rsidRPr="003B2DCE">
        <w:rPr>
          <w:rStyle w:val="FootnoteReference"/>
        </w:rPr>
        <w:footnoteRef/>
      </w:r>
      <w:r w:rsidRPr="00AF190E">
        <w:rPr>
          <w:lang w:val="es-ES"/>
        </w:rPr>
        <w:t xml:space="preserve"> </w:t>
      </w:r>
      <w:r>
        <w:rPr>
          <w:lang w:val="es-ES_tradnl"/>
        </w:rPr>
        <w:t xml:space="preserve">Según </w:t>
      </w:r>
      <w:r w:rsidRPr="009A3BD8">
        <w:rPr>
          <w:lang w:val="es-ES_tradnl"/>
        </w:rPr>
        <w:t>lo dispuesto en la decisión 84/12</w:t>
      </w:r>
      <w:r>
        <w:rPr>
          <w:lang w:val="es-ES_tradnl"/>
        </w:rPr>
        <w:t xml:space="preserve"> a) iv)</w:t>
      </w:r>
      <w:r w:rsidRPr="009A3BD8">
        <w:rPr>
          <w:lang w:val="es-ES_tradnl"/>
        </w:rPr>
        <w:t xml:space="preserve">, </w:t>
      </w:r>
      <w:r w:rsidRPr="002B186F">
        <w:rPr>
          <w:lang w:val="es-ES_tradnl"/>
        </w:rPr>
        <w:t xml:space="preserve">en los informes de avance a presentar a la 88ª reunión se incluirá </w:t>
      </w:r>
      <w:r>
        <w:rPr>
          <w:lang w:val="es-ES_tradnl"/>
        </w:rPr>
        <w:t xml:space="preserve">la medición de </w:t>
      </w:r>
      <w:r w:rsidRPr="009A3BD8">
        <w:rPr>
          <w:lang w:val="es-ES_tradnl"/>
        </w:rPr>
        <w:t xml:space="preserve">HFC en tm </w:t>
      </w:r>
      <w:r>
        <w:rPr>
          <w:lang w:val="es-ES_tradnl"/>
        </w:rPr>
        <w:t xml:space="preserve">de </w:t>
      </w:r>
      <w:r w:rsidRPr="005402A5">
        <w:rPr>
          <w:rFonts w:eastAsia="MS Mincho"/>
          <w:lang w:val="es-ES_tradnl"/>
        </w:rPr>
        <w:t>CO</w:t>
      </w:r>
      <w:r w:rsidRPr="005402A5">
        <w:rPr>
          <w:rFonts w:eastAsia="MS Mincho"/>
          <w:vertAlign w:val="subscript"/>
          <w:lang w:val="es-ES_tradnl"/>
        </w:rPr>
        <w:t>2</w:t>
      </w:r>
      <w:r>
        <w:rPr>
          <w:lang w:val="es-ES_tradnl"/>
        </w:rPr>
        <w:t xml:space="preserve"> equivalente</w:t>
      </w:r>
      <w:r w:rsidRPr="009A3BD8">
        <w:rPr>
          <w:lang w:val="es-ES_tradnl"/>
        </w:rPr>
        <w:t>.</w:t>
      </w:r>
    </w:p>
    <w:p w14:paraId="033DAEBF" w14:textId="77777777" w:rsidR="005C4B0C" w:rsidRPr="00AF190E" w:rsidRDefault="005C4B0C" w:rsidP="005C4B0C">
      <w:pPr>
        <w:pStyle w:val="FootnoteText"/>
        <w:rPr>
          <w:lang w:val="es-ES_tradnl"/>
        </w:rPr>
      </w:pPr>
    </w:p>
  </w:footnote>
  <w:footnote w:id="4">
    <w:p w14:paraId="55E8C989" w14:textId="33AE0AD7" w:rsidR="00331539" w:rsidRPr="009A3BD8" w:rsidRDefault="00331539" w:rsidP="00331539">
      <w:pPr>
        <w:pStyle w:val="FootnoteText"/>
        <w:rPr>
          <w:lang w:val="es-ES_tradnl"/>
        </w:rPr>
      </w:pPr>
      <w:r w:rsidRPr="009A3BD8">
        <w:rPr>
          <w:rStyle w:val="FootnoteReference"/>
          <w:lang w:val="es-ES_tradnl"/>
        </w:rPr>
        <w:footnoteRef/>
      </w:r>
      <w:r w:rsidRPr="009A3BD8">
        <w:rPr>
          <w:lang w:val="es-ES_tradnl"/>
        </w:rPr>
        <w:t xml:space="preserve"> </w:t>
      </w:r>
      <w:r w:rsidRPr="00F256E7">
        <w:rPr>
          <w:lang w:val="es-ES_tradnl"/>
        </w:rPr>
        <w:t xml:space="preserve">Proyectos en curso son todos aquellos en ejecución al 31 de diciembre de </w:t>
      </w:r>
      <w:r>
        <w:rPr>
          <w:lang w:val="es-ES_tradnl"/>
        </w:rPr>
        <w:t>2020. Los principales indicadores de avance son:</w:t>
      </w:r>
      <w:r w:rsidRPr="002844D1">
        <w:rPr>
          <w:lang w:val="es-ES_tradnl"/>
        </w:rPr>
        <w:t xml:space="preserve"> porcentaje de fondos desembolsados y de proyectos que han comenzado a desembolsar fondos; </w:t>
      </w:r>
      <w:r w:rsidRPr="008E0F06">
        <w:rPr>
          <w:lang w:val="es-ES_tradnl"/>
        </w:rPr>
        <w:t xml:space="preserve">porcentaje </w:t>
      </w:r>
      <w:r>
        <w:rPr>
          <w:lang w:val="es-ES_tradnl"/>
        </w:rPr>
        <w:t xml:space="preserve">del </w:t>
      </w:r>
      <w:r w:rsidRPr="002844D1">
        <w:rPr>
          <w:lang w:val="es-ES_tradnl"/>
        </w:rPr>
        <w:t xml:space="preserve">financiamiento </w:t>
      </w:r>
      <w:r w:rsidRPr="008E0F06">
        <w:rPr>
          <w:lang w:val="es-ES_tradnl"/>
        </w:rPr>
        <w:t xml:space="preserve">aprobado </w:t>
      </w:r>
      <w:r w:rsidRPr="002844D1">
        <w:rPr>
          <w:lang w:val="es-ES_tradnl"/>
        </w:rPr>
        <w:t xml:space="preserve">que se </w:t>
      </w:r>
      <w:r>
        <w:rPr>
          <w:lang w:val="es-ES_tradnl"/>
        </w:rPr>
        <w:t xml:space="preserve">prevé </w:t>
      </w:r>
      <w:r w:rsidRPr="002844D1">
        <w:rPr>
          <w:lang w:val="es-ES_tradnl"/>
        </w:rPr>
        <w:t>desembolsar hasta fin de año; plazo promedio previsto de retraso en la ejecución, e información ingresada en la columna “Obs</w:t>
      </w:r>
      <w:r>
        <w:rPr>
          <w:lang w:val="es-ES_tradnl"/>
        </w:rPr>
        <w:t>ervaciones” de la mencionada base</w:t>
      </w:r>
      <w:r w:rsidRPr="002844D1">
        <w:rPr>
          <w:lang w:val="es-ES_tradnl"/>
        </w:rPr>
        <w:t xml:space="preserve"> de datos</w:t>
      </w:r>
      <w:r w:rsidRPr="009A3BD8">
        <w:rPr>
          <w:lang w:val="es-ES_tradnl"/>
        </w:rPr>
        <w:t>.</w:t>
      </w:r>
    </w:p>
  </w:footnote>
  <w:footnote w:id="5">
    <w:p w14:paraId="55964951" w14:textId="5D2EE275" w:rsidR="00331539" w:rsidRPr="009A3BD8" w:rsidRDefault="00331539" w:rsidP="00331539">
      <w:pPr>
        <w:pStyle w:val="FootnoteText"/>
        <w:rPr>
          <w:lang w:val="es-ES_tradnl"/>
        </w:rPr>
      </w:pPr>
      <w:r w:rsidRPr="009A3BD8">
        <w:rPr>
          <w:rStyle w:val="FootnoteReference"/>
          <w:lang w:val="es-ES_tradnl"/>
        </w:rPr>
        <w:footnoteRef/>
      </w:r>
      <w:r w:rsidRPr="009A3BD8">
        <w:rPr>
          <w:lang w:val="es-ES_tradnl"/>
        </w:rPr>
        <w:t xml:space="preserve"> Conforme a lo dispuesto en la decisión 84/12</w:t>
      </w:r>
      <w:r>
        <w:rPr>
          <w:lang w:val="es-ES_tradnl"/>
        </w:rPr>
        <w:t xml:space="preserve"> b)</w:t>
      </w:r>
      <w:r w:rsidRPr="009A3BD8">
        <w:rPr>
          <w:lang w:val="es-ES_tradnl"/>
        </w:rPr>
        <w:t xml:space="preserve">, </w:t>
      </w:r>
      <w:r w:rsidRPr="00F35A21">
        <w:rPr>
          <w:lang w:val="es-ES_tradnl"/>
        </w:rPr>
        <w:t>en el informe refundido sobre la marcha de las actividades (</w:t>
      </w:r>
      <w:r w:rsidRPr="00331539">
        <w:rPr>
          <w:lang w:val="es-ES"/>
        </w:rPr>
        <w:t>UNEP/OzL.Pro/ExCom/88/12</w:t>
      </w:r>
      <w:r w:rsidRPr="00F35A21">
        <w:rPr>
          <w:lang w:val="es-ES_tradnl"/>
        </w:rPr>
        <w:t xml:space="preserve">) se presenta </w:t>
      </w:r>
      <w:r>
        <w:rPr>
          <w:lang w:val="es-ES_tradnl"/>
        </w:rPr>
        <w:t xml:space="preserve">un detallado informe de avance con </w:t>
      </w:r>
      <w:r w:rsidRPr="009A3BD8">
        <w:rPr>
          <w:lang w:val="es-ES_tradnl"/>
        </w:rPr>
        <w:t xml:space="preserve">un cuadro general </w:t>
      </w:r>
      <w:r>
        <w:rPr>
          <w:lang w:val="es-ES_tradnl"/>
        </w:rPr>
        <w:t xml:space="preserve">de los </w:t>
      </w:r>
      <w:r w:rsidRPr="009A3BD8">
        <w:rPr>
          <w:lang w:val="es-ES_tradnl"/>
        </w:rPr>
        <w:t xml:space="preserve">objetivos, </w:t>
      </w:r>
      <w:r>
        <w:rPr>
          <w:lang w:val="es-ES_tradnl"/>
        </w:rPr>
        <w:t xml:space="preserve">estado </w:t>
      </w:r>
      <w:r w:rsidRPr="009A3BD8">
        <w:rPr>
          <w:lang w:val="es-ES_tradnl"/>
        </w:rPr>
        <w:t xml:space="preserve">de la </w:t>
      </w:r>
      <w:r>
        <w:rPr>
          <w:lang w:val="es-ES_tradnl"/>
        </w:rPr>
        <w:t>ejecución,</w:t>
      </w:r>
      <w:r w:rsidRPr="009A3BD8">
        <w:rPr>
          <w:lang w:val="es-ES_tradnl"/>
        </w:rPr>
        <w:t xml:space="preserve"> </w:t>
      </w:r>
      <w:r>
        <w:rPr>
          <w:lang w:val="es-ES_tradnl"/>
        </w:rPr>
        <w:t xml:space="preserve">principales </w:t>
      </w:r>
      <w:r w:rsidRPr="009A3BD8">
        <w:rPr>
          <w:lang w:val="es-ES_tradnl"/>
        </w:rPr>
        <w:t xml:space="preserve">conclusiones y experiencias recogidas, </w:t>
      </w:r>
      <w:r>
        <w:rPr>
          <w:lang w:val="es-ES_tradnl"/>
        </w:rPr>
        <w:t xml:space="preserve">volumen </w:t>
      </w:r>
      <w:r w:rsidRPr="009A3BD8">
        <w:rPr>
          <w:lang w:val="es-ES_tradnl"/>
        </w:rPr>
        <w:t>de HFC eliminado</w:t>
      </w:r>
      <w:r>
        <w:rPr>
          <w:lang w:val="es-ES_tradnl"/>
        </w:rPr>
        <w:t xml:space="preserve"> (cuando </w:t>
      </w:r>
      <w:r w:rsidRPr="009A3BD8">
        <w:rPr>
          <w:lang w:val="es-ES_tradnl"/>
        </w:rPr>
        <w:t>corresponda</w:t>
      </w:r>
      <w:r>
        <w:rPr>
          <w:lang w:val="es-ES_tradnl"/>
        </w:rPr>
        <w:t>)</w:t>
      </w:r>
      <w:r w:rsidRPr="009A3BD8">
        <w:rPr>
          <w:lang w:val="es-ES_tradnl"/>
        </w:rPr>
        <w:t xml:space="preserve">, nivel de </w:t>
      </w:r>
      <w:r>
        <w:rPr>
          <w:lang w:val="es-ES_tradnl"/>
        </w:rPr>
        <w:t>fondos aprobados</w:t>
      </w:r>
      <w:r w:rsidRPr="009A3BD8">
        <w:rPr>
          <w:lang w:val="es-ES_tradnl"/>
        </w:rPr>
        <w:t xml:space="preserve"> y desembolsado</w:t>
      </w:r>
      <w:r>
        <w:rPr>
          <w:lang w:val="es-ES_tradnl"/>
        </w:rPr>
        <w:t>s</w:t>
      </w:r>
      <w:r w:rsidRPr="009A3BD8">
        <w:rPr>
          <w:lang w:val="es-ES_tradnl"/>
        </w:rPr>
        <w:t xml:space="preserve"> y potencial</w:t>
      </w:r>
      <w:r>
        <w:rPr>
          <w:lang w:val="es-ES_tradnl"/>
        </w:rPr>
        <w:t>es</w:t>
      </w:r>
      <w:r w:rsidRPr="009A3BD8">
        <w:rPr>
          <w:lang w:val="es-ES_tradnl"/>
        </w:rPr>
        <w:t xml:space="preserve"> </w:t>
      </w:r>
      <w:r>
        <w:rPr>
          <w:lang w:val="es-ES_tradnl"/>
        </w:rPr>
        <w:t xml:space="preserve">obstáculos a la </w:t>
      </w:r>
      <w:r w:rsidRPr="004219A5">
        <w:rPr>
          <w:lang w:val="es-ES_tradnl"/>
        </w:rPr>
        <w:t xml:space="preserve">ejecución </w:t>
      </w:r>
      <w:r>
        <w:rPr>
          <w:lang w:val="es-ES_tradnl"/>
        </w:rPr>
        <w:t xml:space="preserve">de </w:t>
      </w:r>
      <w:r w:rsidRPr="009A3BD8">
        <w:rPr>
          <w:lang w:val="es-ES_tradnl"/>
        </w:rPr>
        <w:t>proyectos y actividades.</w:t>
      </w:r>
    </w:p>
  </w:footnote>
  <w:footnote w:id="6">
    <w:p w14:paraId="51F83342" w14:textId="20E92C9C" w:rsidR="003B1D84" w:rsidRPr="00E930A0" w:rsidRDefault="003B1D84" w:rsidP="003B1D84">
      <w:pPr>
        <w:pStyle w:val="FootnoteText"/>
        <w:rPr>
          <w:lang w:val="es-ES"/>
        </w:rPr>
      </w:pPr>
      <w:r w:rsidRPr="003B2DCE">
        <w:rPr>
          <w:rStyle w:val="FootnoteReference"/>
        </w:rPr>
        <w:footnoteRef/>
      </w:r>
      <w:r w:rsidR="00E930A0" w:rsidRPr="00E930A0">
        <w:rPr>
          <w:lang w:val="es-ES"/>
        </w:rPr>
        <w:t xml:space="preserve"> Todas las sustancias controladas en estos proyectos agotan la capa de ozono</w:t>
      </w:r>
      <w:r w:rsidRPr="00E930A0">
        <w:rPr>
          <w:lang w:val="es-ES"/>
        </w:rPr>
        <w:t xml:space="preserve">. </w:t>
      </w:r>
    </w:p>
  </w:footnote>
  <w:footnote w:id="7">
    <w:p w14:paraId="11A8484D" w14:textId="77777777" w:rsidR="00570B01" w:rsidRPr="009A3BD8" w:rsidRDefault="00570B01" w:rsidP="00570B01">
      <w:pPr>
        <w:pStyle w:val="FootnoteText"/>
        <w:rPr>
          <w:lang w:val="es-ES_tradnl"/>
        </w:rPr>
      </w:pPr>
      <w:r w:rsidRPr="009A3BD8">
        <w:rPr>
          <w:rStyle w:val="FootnoteReference"/>
          <w:lang w:val="es-ES_tradnl"/>
        </w:rPr>
        <w:footnoteRef/>
      </w:r>
      <w:r w:rsidRPr="009A3BD8">
        <w:rPr>
          <w:lang w:val="es-ES_tradnl"/>
        </w:rPr>
        <w:t xml:space="preserve"> </w:t>
      </w:r>
      <w:r>
        <w:rPr>
          <w:lang w:val="es-ES_tradnl"/>
        </w:rPr>
        <w:t>Todas las sustancias controladas en estos proyectos agotan la capa de ozono</w:t>
      </w:r>
      <w:r w:rsidRPr="009A3BD8">
        <w:rPr>
          <w:lang w:val="es-ES_tradnl"/>
        </w:rPr>
        <w:t>.</w:t>
      </w:r>
    </w:p>
  </w:footnote>
  <w:footnote w:id="8">
    <w:p w14:paraId="50ED6D19" w14:textId="77777777" w:rsidR="00570B01" w:rsidRPr="009A3BD8" w:rsidRDefault="00570B01" w:rsidP="00570B01">
      <w:pPr>
        <w:pStyle w:val="FootnoteText"/>
        <w:rPr>
          <w:lang w:val="es-ES_tradnl"/>
        </w:rPr>
      </w:pPr>
      <w:r w:rsidRPr="009A3BD8">
        <w:rPr>
          <w:rStyle w:val="FootnoteReference"/>
          <w:lang w:val="es-ES_tradnl"/>
        </w:rPr>
        <w:footnoteRef/>
      </w:r>
      <w:r w:rsidRPr="009A3BD8">
        <w:rPr>
          <w:lang w:val="es-ES_tradnl"/>
        </w:rPr>
        <w:t xml:space="preserve"> </w:t>
      </w:r>
      <w:r w:rsidRPr="00E77AE1">
        <w:rPr>
          <w:lang w:val="es-ES_tradnl"/>
        </w:rPr>
        <w:t>La mejor relación costo-beneficio de los proyectos en curso se debe en gran parte a los menores valores PAO de los HCFC y al método utilizado por los organismos para asignar la eliminación</w:t>
      </w:r>
      <w:r w:rsidRPr="009A3BD8">
        <w:rPr>
          <w:lang w:val="es-ES_tradnl"/>
        </w:rPr>
        <w:t>.</w:t>
      </w:r>
    </w:p>
  </w:footnote>
  <w:footnote w:id="9">
    <w:p w14:paraId="62D219C3" w14:textId="77777777" w:rsidR="007D7D39" w:rsidRPr="003F3FFD" w:rsidRDefault="007D7D39" w:rsidP="007D7D39">
      <w:pPr>
        <w:pStyle w:val="FootnoteText"/>
        <w:rPr>
          <w:lang w:val="es-ES_tradnl"/>
        </w:rPr>
      </w:pPr>
      <w:r w:rsidRPr="00E44C3F">
        <w:rPr>
          <w:rStyle w:val="FootnoteReference"/>
          <w:lang w:val="en-CA"/>
        </w:rPr>
        <w:footnoteRef/>
      </w:r>
      <w:r w:rsidRPr="007A39CA">
        <w:rPr>
          <w:lang w:val="es-419"/>
        </w:rPr>
        <w:t xml:space="preserve"> </w:t>
      </w:r>
      <w:r>
        <w:rPr>
          <w:lang w:val="es-ES_tradnl"/>
        </w:rPr>
        <w:t>Proyectos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 xml:space="preserve">meses plazo con un desembolso inferior al 1 por ciento o sin terminar </w:t>
      </w:r>
      <w:r w:rsidRPr="003F3FFD">
        <w:rPr>
          <w:lang w:val="es-ES_tradnl"/>
        </w:rPr>
        <w:t>12 </w:t>
      </w:r>
      <w:r>
        <w:rPr>
          <w:lang w:val="es-ES_tradnl"/>
        </w:rPr>
        <w:t xml:space="preserve">meses después de la fecha prevista en el informe de avance </w:t>
      </w:r>
      <w:r w:rsidRPr="003F3FFD">
        <w:rPr>
          <w:lang w:val="es-ES_tradnl"/>
        </w:rPr>
        <w:t>(decisión 22/61) (</w:t>
      </w:r>
      <w:r>
        <w:rPr>
          <w:lang w:val="es-ES_tradnl"/>
        </w:rPr>
        <w:t>los proyectos piloto</w:t>
      </w:r>
      <w:r w:rsidRPr="003F3FFD">
        <w:rPr>
          <w:lang w:val="es-ES_tradnl"/>
        </w:rPr>
        <w:t xml:space="preserve">, </w:t>
      </w:r>
      <w:r>
        <w:rPr>
          <w:lang w:val="es-ES_tradnl"/>
        </w:rPr>
        <w:t xml:space="preserve">la preparación de </w:t>
      </w:r>
      <w:r w:rsidRPr="00CC4594">
        <w:rPr>
          <w:lang w:val="es-ES_tradnl"/>
        </w:rPr>
        <w:t xml:space="preserve">proyectos </w:t>
      </w:r>
      <w:r>
        <w:rPr>
          <w:lang w:val="es-ES_tradnl"/>
        </w:rPr>
        <w:t xml:space="preserve">y </w:t>
      </w:r>
      <w:r w:rsidRPr="006E2528">
        <w:rPr>
          <w:lang w:val="es-ES_tradnl"/>
        </w:rPr>
        <w:t>el fortalecimiento institucional están exentos de dicho procedimiento</w:t>
      </w:r>
      <w:r>
        <w:rPr>
          <w:lang w:val="es-ES_tradnl"/>
        </w:rPr>
        <w:t>).</w:t>
      </w:r>
    </w:p>
  </w:footnote>
  <w:footnote w:id="10">
    <w:p w14:paraId="35EC0215" w14:textId="77777777" w:rsidR="00263E1F" w:rsidRPr="00E06C1A" w:rsidRDefault="00263E1F" w:rsidP="00263E1F">
      <w:pPr>
        <w:pStyle w:val="FootnoteText"/>
        <w:rPr>
          <w:lang w:val="es-ES_tradnl"/>
        </w:rPr>
      </w:pPr>
      <w:r w:rsidRPr="00E44C3F">
        <w:rPr>
          <w:rStyle w:val="FootnoteReference"/>
        </w:rPr>
        <w:footnoteRef/>
      </w:r>
      <w:r w:rsidRPr="00E06C1A">
        <w:rPr>
          <w:lang w:val="es-ES_tradnl"/>
        </w:rPr>
        <w:t xml:space="preserve"> UNEP/OzL.Pro/ExCom/88/79</w:t>
      </w:r>
    </w:p>
  </w:footnote>
  <w:footnote w:id="11">
    <w:p w14:paraId="0900AF48" w14:textId="6562EC25" w:rsidR="00B871E6" w:rsidRPr="00E06C1A" w:rsidRDefault="00B871E6" w:rsidP="00B871E6">
      <w:pPr>
        <w:pStyle w:val="FootnoteText"/>
        <w:rPr>
          <w:lang w:val="es-ES_tradnl"/>
        </w:rPr>
      </w:pPr>
      <w:r w:rsidRPr="00E44C3F">
        <w:rPr>
          <w:rStyle w:val="FootnoteReference"/>
        </w:rPr>
        <w:footnoteRef/>
      </w:r>
      <w:r w:rsidRPr="00E06C1A">
        <w:rPr>
          <w:lang w:val="es-ES_tradnl"/>
        </w:rPr>
        <w:t xml:space="preserve"> UNEP/OzL.Pro/ExCom/88/</w:t>
      </w:r>
      <w:r w:rsidR="00940FBE" w:rsidRPr="00E06C1A">
        <w:rPr>
          <w:lang w:val="es-ES_tradnl"/>
        </w:rPr>
        <w:t>43</w:t>
      </w:r>
    </w:p>
  </w:footnote>
  <w:footnote w:id="12">
    <w:p w14:paraId="7D1355FD" w14:textId="13610CF9" w:rsidR="00CE5B9C" w:rsidRPr="00E06C1A" w:rsidRDefault="00CE5B9C" w:rsidP="00CE5B9C">
      <w:pPr>
        <w:pStyle w:val="FootnoteText"/>
        <w:rPr>
          <w:lang w:val="es-ES_tradnl"/>
        </w:rPr>
      </w:pPr>
      <w:r>
        <w:rPr>
          <w:rStyle w:val="FootnoteReference"/>
        </w:rPr>
        <w:footnoteRef/>
      </w:r>
      <w:r w:rsidRPr="00E06C1A">
        <w:rPr>
          <w:lang w:val="es-ES_tradnl"/>
        </w:rPr>
        <w:t xml:space="preserve"> UNEP/OzL.Pro/ExCom/88/</w:t>
      </w:r>
      <w:r w:rsidR="00940FBE" w:rsidRPr="00E06C1A">
        <w:rPr>
          <w:lang w:val="es-ES_tradnl"/>
        </w:rPr>
        <w:t>51</w:t>
      </w:r>
    </w:p>
  </w:footnote>
  <w:footnote w:id="13">
    <w:p w14:paraId="0CC379DD" w14:textId="77777777" w:rsidR="00B871E6" w:rsidRPr="00E06C1A" w:rsidRDefault="00B871E6" w:rsidP="00B871E6">
      <w:pPr>
        <w:pStyle w:val="FootnoteText"/>
        <w:rPr>
          <w:lang w:val="es-ES_tradnl"/>
        </w:rPr>
      </w:pPr>
      <w:r w:rsidRPr="003B2DCE">
        <w:rPr>
          <w:rStyle w:val="FootnoteReference"/>
        </w:rPr>
        <w:footnoteRef/>
      </w:r>
      <w:r w:rsidRPr="00E06C1A">
        <w:rPr>
          <w:lang w:val="es-ES_tradnl"/>
        </w:rPr>
        <w:t xml:space="preserve"> UNEP/OzL.Pro/ExCom/88/21</w:t>
      </w:r>
    </w:p>
  </w:footnote>
  <w:footnote w:id="14">
    <w:p w14:paraId="1625FC64" w14:textId="5257DA8C" w:rsidR="003B1D84" w:rsidRPr="00D0170E" w:rsidRDefault="003B1D84" w:rsidP="00D0170E">
      <w:pPr>
        <w:pStyle w:val="FootnoteText"/>
        <w:rPr>
          <w:lang w:val="es-ES"/>
        </w:rPr>
      </w:pPr>
      <w:r w:rsidRPr="003B2DCE">
        <w:rPr>
          <w:rStyle w:val="FootnoteReference"/>
        </w:rPr>
        <w:footnoteRef/>
      </w:r>
      <w:r w:rsidRPr="00D0170E">
        <w:rPr>
          <w:lang w:val="es-ES"/>
        </w:rPr>
        <w:t xml:space="preserve"> </w:t>
      </w:r>
      <w:r w:rsidR="00D0170E" w:rsidRPr="00D0170E">
        <w:rPr>
          <w:lang w:val="es-ES"/>
        </w:rPr>
        <w:t>Toda solicitud de prórroga ha de presentarse al Comité Ejecutivo para su aprobación con anterioridad a la fecha de</w:t>
      </w:r>
      <w:r w:rsidR="00D0170E">
        <w:rPr>
          <w:lang w:val="es-ES"/>
        </w:rPr>
        <w:t xml:space="preserve"> </w:t>
      </w:r>
      <w:r w:rsidR="00D0170E" w:rsidRPr="00D0170E">
        <w:rPr>
          <w:lang w:val="es-ES"/>
        </w:rPr>
        <w:t>terminación del proyecto, tomando nota de que no deben asumirse nuevos compromisos antes de que la prórroga haya</w:t>
      </w:r>
      <w:r w:rsidR="00D0170E">
        <w:rPr>
          <w:lang w:val="es-ES"/>
        </w:rPr>
        <w:t xml:space="preserve"> </w:t>
      </w:r>
      <w:r w:rsidR="00D0170E" w:rsidRPr="00D0170E">
        <w:rPr>
          <w:lang w:val="es-ES"/>
        </w:rPr>
        <w:t>sido aprobada.</w:t>
      </w:r>
    </w:p>
  </w:footnote>
  <w:footnote w:id="15">
    <w:p w14:paraId="4ACB7B9E" w14:textId="21D88B8A" w:rsidR="00EB3C45" w:rsidRPr="00BF576F" w:rsidRDefault="00F3142B" w:rsidP="00F3142B">
      <w:pPr>
        <w:pStyle w:val="FootnoteText"/>
        <w:rPr>
          <w:lang w:val="es-ES"/>
        </w:rPr>
      </w:pPr>
      <w:r>
        <w:rPr>
          <w:rStyle w:val="FootnoteReference"/>
        </w:rPr>
        <w:footnoteRef/>
      </w:r>
      <w:r w:rsidR="00EB3C45" w:rsidRPr="00BF576F">
        <w:rPr>
          <w:lang w:val="es-ES"/>
        </w:rPr>
        <w:t xml:space="preserve"> </w:t>
      </w:r>
      <w:r w:rsidR="00EB3C45" w:rsidRPr="004B4DD0">
        <w:rPr>
          <w:lang w:val="es-ES_tradnl"/>
        </w:rPr>
        <w:t>Los datos se presentan según el año en que el Comité Ejecutivo aprobó el proyecto. Reciben igual trat</w:t>
      </w:r>
      <w:r w:rsidR="00EB3C45">
        <w:rPr>
          <w:lang w:val="es-ES_tradnl"/>
        </w:rPr>
        <w:t>amiento todas las aprobaciones, con y sin inversión</w:t>
      </w:r>
      <w:r w:rsidR="00EB3C45" w:rsidRPr="004B4DD0">
        <w:rPr>
          <w:lang w:val="es-ES_tradnl"/>
        </w:rPr>
        <w:t xml:space="preserve"> (por ejemplo, un proyecto de inversión o tramo de un acuerdo plurianual de 1</w:t>
      </w:r>
      <w:r w:rsidR="00EB3C45">
        <w:rPr>
          <w:lang w:val="es-ES_tradnl"/>
        </w:rPr>
        <w:t> </w:t>
      </w:r>
      <w:r w:rsidR="00EB3C45" w:rsidRPr="004B4DD0">
        <w:rPr>
          <w:lang w:val="es-ES_tradnl"/>
        </w:rPr>
        <w:t xml:space="preserve">millón de $EUA se considera un solo proyecto; </w:t>
      </w:r>
      <w:r w:rsidR="00EB3C45">
        <w:rPr>
          <w:lang w:val="es-ES_tradnl"/>
        </w:rPr>
        <w:t>lo mismo ocurre con</w:t>
      </w:r>
      <w:r w:rsidR="00EB3C45" w:rsidRPr="004B4DD0">
        <w:rPr>
          <w:lang w:val="es-ES_tradnl"/>
        </w:rPr>
        <w:t xml:space="preserve"> la preparación de un p</w:t>
      </w:r>
      <w:r w:rsidR="00EB3C45">
        <w:rPr>
          <w:lang w:val="es-ES_tradnl"/>
        </w:rPr>
        <w:t>rograma país por 30 000 $EUA). Los p</w:t>
      </w:r>
      <w:r w:rsidR="00EB3C45" w:rsidRPr="004B4DD0">
        <w:rPr>
          <w:lang w:val="es-ES_tradnl"/>
        </w:rPr>
        <w:t xml:space="preserve">rincipales indicadores del resumen </w:t>
      </w:r>
      <w:r w:rsidR="00EB3C45">
        <w:rPr>
          <w:lang w:val="es-ES_tradnl"/>
        </w:rPr>
        <w:t>anual son</w:t>
      </w:r>
      <w:r w:rsidR="00EB3C45" w:rsidRPr="004B4DD0">
        <w:rPr>
          <w:lang w:val="es-ES_tradnl"/>
        </w:rPr>
        <w:t>: porcentaje de proy</w:t>
      </w:r>
      <w:r w:rsidR="00EB3C45">
        <w:rPr>
          <w:lang w:val="es-ES_tradnl"/>
        </w:rPr>
        <w:t>ectos terminados, PAO eliminado</w:t>
      </w:r>
      <w:r w:rsidR="00EB3C45" w:rsidRPr="004B4DD0">
        <w:rPr>
          <w:lang w:val="es-ES_tradnl"/>
        </w:rPr>
        <w:t xml:space="preserve"> y porcentaje de fondos desembolsados. Existen tres tipos de desembolso</w:t>
      </w:r>
      <w:r w:rsidR="00EB3C45">
        <w:rPr>
          <w:lang w:val="es-ES_tradnl"/>
        </w:rPr>
        <w:t>s</w:t>
      </w:r>
      <w:r w:rsidR="00EB3C45" w:rsidRPr="004B4DD0">
        <w:rPr>
          <w:lang w:val="es-ES_tradnl"/>
        </w:rPr>
        <w:t>: durante la ejecución, después de la ejecución, y proyectos con financiamiento retroactivo</w:t>
      </w:r>
      <w:r w:rsidR="00EB3C45" w:rsidRPr="009A3BD8">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9B2F3" w14:textId="3E3A1EF1" w:rsidR="003B1D84" w:rsidRPr="0033525D" w:rsidRDefault="00324BBB">
    <w:r>
      <w:fldChar w:fldCharType="begin"/>
    </w:r>
    <w:r>
      <w:instrText xml:space="preserve"> DOCPROPERTY "Document number"  \* MERGEFORMAT </w:instrText>
    </w:r>
    <w:r>
      <w:fldChar w:fldCharType="separate"/>
    </w:r>
    <w:r w:rsidR="0091169F">
      <w:t>UNEP/OzL.Pro/ExCom/88/1</w:t>
    </w:r>
    <w:r>
      <w:fldChar w:fldCharType="end"/>
    </w:r>
    <w:r w:rsidR="0080212D">
      <w:t>7</w:t>
    </w:r>
  </w:p>
  <w:p w14:paraId="08C2CFD9" w14:textId="77777777" w:rsidR="003B1D84" w:rsidRPr="0033525D" w:rsidRDefault="003B1D84"/>
  <w:p w14:paraId="34AC7AD2" w14:textId="77777777" w:rsidR="003B1D84" w:rsidRPr="0033525D" w:rsidRDefault="003B1D8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EC045" w14:textId="56C1E2B5" w:rsidR="003B1D84" w:rsidRPr="0033525D" w:rsidRDefault="00324BBB">
    <w:pPr>
      <w:jc w:val="right"/>
    </w:pPr>
    <w:r>
      <w:fldChar w:fldCharType="begin"/>
    </w:r>
    <w:r>
      <w:instrText xml:space="preserve"> DOCPROPERTY "Document number"  \* MERGEFORMAT </w:instrText>
    </w:r>
    <w:r>
      <w:fldChar w:fldCharType="separate"/>
    </w:r>
    <w:r w:rsidR="0091169F">
      <w:t>UNEP/OzL.Pro/ExCom/88/1</w:t>
    </w:r>
    <w:r>
      <w:fldChar w:fldCharType="end"/>
    </w:r>
    <w:r w:rsidR="0080212D">
      <w:t>7</w:t>
    </w:r>
  </w:p>
  <w:p w14:paraId="6232E61D" w14:textId="77777777" w:rsidR="003B1D84" w:rsidRPr="0033525D" w:rsidRDefault="003B1D84">
    <w:pPr>
      <w:pStyle w:val="Header"/>
    </w:pPr>
  </w:p>
  <w:p w14:paraId="55B2D893" w14:textId="77777777" w:rsidR="003B1D84" w:rsidRDefault="003B1D8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9F31" w14:textId="4C246CA4" w:rsidR="003B1D84" w:rsidRDefault="00324BBB">
    <w:r>
      <w:fldChar w:fldCharType="begin"/>
    </w:r>
    <w:r>
      <w:instrText xml:space="preserve"> DOCPROPERTY "Document number"  \* MERGEFORMAT </w:instrText>
    </w:r>
    <w:r>
      <w:fldChar w:fldCharType="separate"/>
    </w:r>
    <w:r w:rsidR="0091169F">
      <w:t>UNEP/OzL.Pro/ExCom/88/1</w:t>
    </w:r>
    <w:r>
      <w:fldChar w:fldCharType="end"/>
    </w:r>
    <w:r w:rsidR="0031264D">
      <w:t>7</w:t>
    </w:r>
  </w:p>
  <w:p w14:paraId="28E01AB5" w14:textId="607A3A88" w:rsidR="003B1D84" w:rsidRPr="0033525D" w:rsidRDefault="003B1D84">
    <w:r>
      <w:t>Anex</w:t>
    </w:r>
    <w:r w:rsidR="00BF576F">
      <w:t>o</w:t>
    </w:r>
    <w:r>
      <w:t xml:space="preserve"> I</w:t>
    </w:r>
    <w:r w:rsidR="0031264D">
      <w:t>I</w:t>
    </w:r>
  </w:p>
  <w:p w14:paraId="386D47A1" w14:textId="77777777" w:rsidR="003B1D84" w:rsidRDefault="003B1D84"/>
  <w:p w14:paraId="5361B5F7" w14:textId="77777777" w:rsidR="003B1D84" w:rsidRPr="0033525D" w:rsidRDefault="003B1D8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0B43F" w14:textId="2C9626C5" w:rsidR="003B1D84" w:rsidRDefault="00324BBB">
    <w:pPr>
      <w:jc w:val="right"/>
    </w:pPr>
    <w:r>
      <w:fldChar w:fldCharType="begin"/>
    </w:r>
    <w:r>
      <w:instrText xml:space="preserve"> DOCPROPERTY "Document number"  \* MERGEFORMAT </w:instrText>
    </w:r>
    <w:r>
      <w:fldChar w:fldCharType="separate"/>
    </w:r>
    <w:r w:rsidR="0091169F">
      <w:t>UNEP/OzL.Pro/ExCom/88/1</w:t>
    </w:r>
    <w:r>
      <w:fldChar w:fldCharType="end"/>
    </w:r>
    <w:r w:rsidR="00492508">
      <w:t>7</w:t>
    </w:r>
  </w:p>
  <w:p w14:paraId="495F7CAC" w14:textId="175A223E" w:rsidR="003B1D84" w:rsidRPr="0033525D" w:rsidRDefault="003B1D84" w:rsidP="00E7606E">
    <w:pPr>
      <w:jc w:val="right"/>
    </w:pPr>
    <w:r>
      <w:t>Anex</w:t>
    </w:r>
    <w:r w:rsidR="005C4B0C">
      <w:t>o</w:t>
    </w:r>
    <w:r>
      <w:t xml:space="preserve"> I</w:t>
    </w:r>
    <w:r w:rsidR="00492508">
      <w:t>I</w:t>
    </w:r>
  </w:p>
  <w:p w14:paraId="6F3EBDA1" w14:textId="77777777" w:rsidR="003B1D84" w:rsidRDefault="003B1D84">
    <w:pPr>
      <w:pStyle w:val="Header"/>
    </w:pPr>
  </w:p>
  <w:p w14:paraId="54FDBFF3" w14:textId="77777777" w:rsidR="003B1D84" w:rsidRPr="0033525D" w:rsidRDefault="003B1D8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659D6" w14:textId="459D0687" w:rsidR="003B1D84" w:rsidRPr="0033525D" w:rsidRDefault="00324BBB" w:rsidP="00E7606E">
    <w:pPr>
      <w:jc w:val="right"/>
    </w:pPr>
    <w:r>
      <w:fldChar w:fldCharType="begin"/>
    </w:r>
    <w:r>
      <w:instrText xml:space="preserve"> DOCPROPERTY "Document number"  \* MERGEFORMAT </w:instrText>
    </w:r>
    <w:r>
      <w:fldChar w:fldCharType="separate"/>
    </w:r>
    <w:r w:rsidR="0091169F">
      <w:t>UNEP/OzL.Pro/ExCom/88/1</w:t>
    </w:r>
    <w:r>
      <w:fldChar w:fldCharType="end"/>
    </w:r>
    <w:r w:rsidR="0031264D">
      <w:t>7</w:t>
    </w:r>
  </w:p>
  <w:p w14:paraId="1C31484D" w14:textId="1B16950C" w:rsidR="003B1D84" w:rsidRDefault="003B1D84" w:rsidP="00E7606E">
    <w:pPr>
      <w:pStyle w:val="Header"/>
      <w:jc w:val="right"/>
    </w:pPr>
    <w:r>
      <w:t>Anex</w:t>
    </w:r>
    <w:r w:rsidR="00D14BFB">
      <w:t>o</w:t>
    </w:r>
    <w:r>
      <w:t xml:space="preserve"> I</w:t>
    </w:r>
  </w:p>
  <w:p w14:paraId="29AF78A2" w14:textId="77777777" w:rsidR="003B1D84" w:rsidRDefault="003B1D84" w:rsidP="00E7606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19D" w14:textId="2C68A55F" w:rsidR="0087455A" w:rsidRDefault="00116DCD">
    <w:pPr>
      <w:jc w:val="right"/>
    </w:pPr>
    <w:fldSimple w:instr=" DOCPROPERTY &quot;Document number&quot;  \* MERGEFORMAT ">
      <w:r w:rsidR="0091169F">
        <w:t>UNEP/OzL.Pro/ExCom/88/1</w:t>
      </w:r>
    </w:fldSimple>
    <w:r w:rsidR="0031264D">
      <w:t>7</w:t>
    </w:r>
  </w:p>
  <w:p w14:paraId="19565238" w14:textId="220E8628" w:rsidR="0087455A" w:rsidRDefault="00B60EEC" w:rsidP="00B60EEC">
    <w:pPr>
      <w:jc w:val="right"/>
    </w:pPr>
    <w:r>
      <w:t>Anexo I</w:t>
    </w:r>
    <w:r w:rsidR="00387681">
      <w:t>I</w:t>
    </w:r>
  </w:p>
  <w:p w14:paraId="1F9CDD53"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AE93F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A93C4A"/>
    <w:multiLevelType w:val="hybridMultilevel"/>
    <w:tmpl w:val="2B001396"/>
    <w:lvl w:ilvl="0" w:tplc="08090017">
      <w:start w:val="1"/>
      <w:numFmt w:val="lowerLetter"/>
      <w:lvlText w:val="%1)"/>
      <w:lvlJc w:val="left"/>
      <w:pPr>
        <w:ind w:left="1788" w:hanging="360"/>
      </w:p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12" w15:restartNumberingAfterBreak="0">
    <w:nsid w:val="22BB191F"/>
    <w:multiLevelType w:val="multilevel"/>
    <w:tmpl w:val="27FA17BC"/>
    <w:lvl w:ilvl="0">
      <w:start w:val="1"/>
      <w:numFmt w:val="decimal"/>
      <w:lvlRestart w:val="0"/>
      <w:lvlText w:val="%1)"/>
      <w:lvlJc w:val="left"/>
      <w:pPr>
        <w:ind w:left="357" w:hanging="357"/>
      </w:pPr>
    </w:lvl>
    <w:lvl w:ilvl="1">
      <w:start w:val="1"/>
      <w:numFmt w:val="lowerLetter"/>
      <w:lvlText w:val="%2)"/>
      <w:lvlJc w:val="left"/>
      <w:pPr>
        <w:ind w:left="720" w:firstLine="130"/>
      </w:pPr>
      <w:rPr>
        <w:lang w:val="es-ES"/>
      </w:r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2B1380"/>
    <w:multiLevelType w:val="hybridMultilevel"/>
    <w:tmpl w:val="B134985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504638B"/>
    <w:multiLevelType w:val="hybridMultilevel"/>
    <w:tmpl w:val="34143386"/>
    <w:lvl w:ilvl="0" w:tplc="5BD675C8">
      <w:start w:val="4"/>
      <w:numFmt w:val="lowerLetter"/>
      <w:lvlText w:val="%1)"/>
      <w:lvlJc w:val="left"/>
      <w:pPr>
        <w:ind w:left="17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5"/>
  </w:num>
  <w:num w:numId="21">
    <w:abstractNumId w:val="10"/>
  </w:num>
  <w:num w:numId="22">
    <w:abstractNumId w:val="12"/>
  </w:num>
  <w:num w:numId="23">
    <w:abstractNumId w:val="14"/>
  </w:num>
  <w:num w:numId="24">
    <w:abstractNumId w:val="11"/>
  </w:num>
  <w:num w:numId="25">
    <w:abstractNumId w:val="18"/>
  </w:num>
  <w:num w:numId="2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18E"/>
    <w:rsid w:val="00064429"/>
    <w:rsid w:val="00073581"/>
    <w:rsid w:val="000747CD"/>
    <w:rsid w:val="000B447F"/>
    <w:rsid w:val="00106F6E"/>
    <w:rsid w:val="00114CAA"/>
    <w:rsid w:val="00116DCD"/>
    <w:rsid w:val="00123D0B"/>
    <w:rsid w:val="00180BD4"/>
    <w:rsid w:val="001C2D22"/>
    <w:rsid w:val="001C4B92"/>
    <w:rsid w:val="001D1B0A"/>
    <w:rsid w:val="001F4047"/>
    <w:rsid w:val="00222354"/>
    <w:rsid w:val="002311FA"/>
    <w:rsid w:val="00234EFC"/>
    <w:rsid w:val="00235D4C"/>
    <w:rsid w:val="0024162E"/>
    <w:rsid w:val="002425B4"/>
    <w:rsid w:val="00244477"/>
    <w:rsid w:val="00244663"/>
    <w:rsid w:val="00263E1F"/>
    <w:rsid w:val="002839C6"/>
    <w:rsid w:val="002959B4"/>
    <w:rsid w:val="0031264D"/>
    <w:rsid w:val="00324BBB"/>
    <w:rsid w:val="00331539"/>
    <w:rsid w:val="00344EAB"/>
    <w:rsid w:val="003707BA"/>
    <w:rsid w:val="003863A4"/>
    <w:rsid w:val="00387681"/>
    <w:rsid w:val="003A455D"/>
    <w:rsid w:val="003B1D84"/>
    <w:rsid w:val="003B7115"/>
    <w:rsid w:val="003F62B8"/>
    <w:rsid w:val="00401E76"/>
    <w:rsid w:val="0041680B"/>
    <w:rsid w:val="00455352"/>
    <w:rsid w:val="004566AF"/>
    <w:rsid w:val="00476E28"/>
    <w:rsid w:val="00492508"/>
    <w:rsid w:val="004E3E42"/>
    <w:rsid w:val="00570B01"/>
    <w:rsid w:val="005A0CD7"/>
    <w:rsid w:val="005A6550"/>
    <w:rsid w:val="005C4B0C"/>
    <w:rsid w:val="005F3D36"/>
    <w:rsid w:val="006119D7"/>
    <w:rsid w:val="0064718E"/>
    <w:rsid w:val="00653F18"/>
    <w:rsid w:val="006700FB"/>
    <w:rsid w:val="00741EE6"/>
    <w:rsid w:val="007468E5"/>
    <w:rsid w:val="007533BE"/>
    <w:rsid w:val="00766FBD"/>
    <w:rsid w:val="00792A47"/>
    <w:rsid w:val="007D7D39"/>
    <w:rsid w:val="0080212D"/>
    <w:rsid w:val="0081417B"/>
    <w:rsid w:val="00831BC5"/>
    <w:rsid w:val="008417C1"/>
    <w:rsid w:val="0087455A"/>
    <w:rsid w:val="008A7AE5"/>
    <w:rsid w:val="008B20C4"/>
    <w:rsid w:val="00901A4B"/>
    <w:rsid w:val="0091169F"/>
    <w:rsid w:val="00940FBE"/>
    <w:rsid w:val="00943CBF"/>
    <w:rsid w:val="009854CF"/>
    <w:rsid w:val="009924F8"/>
    <w:rsid w:val="009D0302"/>
    <w:rsid w:val="00A237F9"/>
    <w:rsid w:val="00A516A5"/>
    <w:rsid w:val="00A62472"/>
    <w:rsid w:val="00A63074"/>
    <w:rsid w:val="00A711C5"/>
    <w:rsid w:val="00A85951"/>
    <w:rsid w:val="00AA3E4D"/>
    <w:rsid w:val="00AB56E5"/>
    <w:rsid w:val="00AC28B1"/>
    <w:rsid w:val="00AC7510"/>
    <w:rsid w:val="00AC7A52"/>
    <w:rsid w:val="00AE0FD6"/>
    <w:rsid w:val="00AF190E"/>
    <w:rsid w:val="00B17E8E"/>
    <w:rsid w:val="00B2460E"/>
    <w:rsid w:val="00B50D09"/>
    <w:rsid w:val="00B55D68"/>
    <w:rsid w:val="00B60EEC"/>
    <w:rsid w:val="00B84ACF"/>
    <w:rsid w:val="00B871E6"/>
    <w:rsid w:val="00BD24F1"/>
    <w:rsid w:val="00BF576F"/>
    <w:rsid w:val="00C11F8A"/>
    <w:rsid w:val="00C14E67"/>
    <w:rsid w:val="00C40857"/>
    <w:rsid w:val="00C54CB1"/>
    <w:rsid w:val="00C62F6B"/>
    <w:rsid w:val="00CE5B9C"/>
    <w:rsid w:val="00D0170E"/>
    <w:rsid w:val="00D02703"/>
    <w:rsid w:val="00D14BFB"/>
    <w:rsid w:val="00D4425F"/>
    <w:rsid w:val="00D51FA7"/>
    <w:rsid w:val="00D56C4B"/>
    <w:rsid w:val="00D57FEF"/>
    <w:rsid w:val="00D7549F"/>
    <w:rsid w:val="00D84B6F"/>
    <w:rsid w:val="00DB795B"/>
    <w:rsid w:val="00DD3BE7"/>
    <w:rsid w:val="00E03AC1"/>
    <w:rsid w:val="00E06C1A"/>
    <w:rsid w:val="00E15E75"/>
    <w:rsid w:val="00E17F97"/>
    <w:rsid w:val="00E604EA"/>
    <w:rsid w:val="00E930A0"/>
    <w:rsid w:val="00EB3C45"/>
    <w:rsid w:val="00ED3CB4"/>
    <w:rsid w:val="00EF5D5F"/>
    <w:rsid w:val="00F04970"/>
    <w:rsid w:val="00F10CD9"/>
    <w:rsid w:val="00F12B29"/>
    <w:rsid w:val="00F22E35"/>
    <w:rsid w:val="00F25F7C"/>
    <w:rsid w:val="00F3142B"/>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D639A"/>
  <w15:docId w15:val="{CD6F7C0C-9881-45E8-A80B-E62720ED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21"/>
      </w:numPr>
      <w:spacing w:after="240"/>
      <w:outlineLvl w:val="2"/>
    </w:pPr>
  </w:style>
  <w:style w:type="paragraph" w:styleId="Heading4">
    <w:name w:val="heading 4"/>
    <w:aliases w:val="Heading 11,para 4,Título 41,heading 4,Heading 41,标题 41"/>
    <w:basedOn w:val="Normal"/>
    <w:next w:val="Heading9"/>
    <w:qFormat/>
    <w:pPr>
      <w:keepNext/>
      <w:numPr>
        <w:ilvl w:val="3"/>
        <w:numId w:val="2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1"/>
      </w:numPr>
      <w:spacing w:before="240" w:after="60"/>
      <w:outlineLvl w:val="5"/>
    </w:pPr>
    <w:rPr>
      <w:rFonts w:ascii="Arial" w:hAnsi="Arial"/>
      <w:i/>
    </w:rPr>
  </w:style>
  <w:style w:type="paragraph" w:styleId="Heading7">
    <w:name w:val="heading 7"/>
    <w:basedOn w:val="Normal"/>
    <w:next w:val="Normal"/>
    <w:qFormat/>
    <w:pPr>
      <w:numPr>
        <w:ilvl w:val="6"/>
        <w:numId w:val="2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B1D84"/>
    <w:rPr>
      <w:sz w:val="22"/>
      <w:szCs w:val="22"/>
      <w:lang w:val="en-GB"/>
    </w:rPr>
  </w:style>
  <w:style w:type="character" w:customStyle="1" w:styleId="HeaderChar">
    <w:name w:val="Header Char"/>
    <w:basedOn w:val="DefaultParagraphFont"/>
    <w:link w:val="Header"/>
    <w:rsid w:val="003B1D84"/>
    <w:rPr>
      <w:sz w:val="22"/>
      <w:szCs w:val="22"/>
      <w:lang w:val="en-GB"/>
    </w:rPr>
  </w:style>
  <w:style w:type="paragraph" w:customStyle="1" w:styleId="a--">
    <w:name w:val="a-(-)"/>
    <w:basedOn w:val="Normal"/>
    <w:rsid w:val="003B1D84"/>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BankNormal">
    <w:name w:val="BankNormal"/>
    <w:basedOn w:val="Normal"/>
    <w:rsid w:val="003B1D84"/>
    <w:pPr>
      <w:spacing w:after="240"/>
      <w:jc w:val="left"/>
    </w:pPr>
    <w:rPr>
      <w:sz w:val="24"/>
      <w:szCs w:val="20"/>
      <w:lang w:val="en-US"/>
    </w:rPr>
  </w:style>
  <w:style w:type="paragraph" w:styleId="ListParagraph">
    <w:name w:val="List Paragraph"/>
    <w:basedOn w:val="Normal"/>
    <w:uiPriority w:val="34"/>
    <w:qFormat/>
    <w:rsid w:val="00C54C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UNEP/OzL.Pro/ExCom/88/17</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7592A3-B6B3-4F16-8567-AADFBB534EB9}"/>
</file>

<file path=customXml/itemProps2.xml><?xml version="1.0" encoding="utf-8"?>
<ds:datastoreItem xmlns:ds="http://schemas.openxmlformats.org/officeDocument/2006/customXml" ds:itemID="{CC2B33CE-98BE-4438-A594-27D3A29F1A4F}"/>
</file>

<file path=customXml/itemProps3.xml><?xml version="1.0" encoding="utf-8"?>
<ds:datastoreItem xmlns:ds="http://schemas.openxmlformats.org/officeDocument/2006/customXml" ds:itemID="{B0E2B850-6759-424D-BBB0-9AE942AB7129}"/>
</file>

<file path=customXml/itemProps4.xml><?xml version="1.0" encoding="utf-8"?>
<ds:datastoreItem xmlns:ds="http://schemas.openxmlformats.org/officeDocument/2006/customXml" ds:itemID="{666A5452-7889-45E0-B018-9794D2AEF3A8}"/>
</file>

<file path=docProps/app.xml><?xml version="1.0" encoding="utf-8"?>
<Properties xmlns="http://schemas.openxmlformats.org/officeDocument/2006/extended-properties" xmlns:vt="http://schemas.openxmlformats.org/officeDocument/2006/docPropsVTypes">
  <Template>S88-template</Template>
  <TotalTime>604</TotalTime>
  <Pages>12</Pages>
  <Words>3415</Words>
  <Characters>16228</Characters>
  <Application>Microsoft Office Word</Application>
  <DocSecurity>0</DocSecurity>
  <Lines>135</Lines>
  <Paragraphs>39</Paragraphs>
  <ScaleCrop>false</ScaleCrop>
  <HeadingPairs>
    <vt:vector size="2" baseType="variant">
      <vt:variant>
        <vt:lpstr>Title</vt:lpstr>
      </vt:variant>
      <vt:variant>
        <vt:i4>1</vt:i4>
      </vt:variant>
    </vt:vector>
  </HeadingPairs>
  <TitlesOfParts>
    <vt:vector size="1" baseType="lpstr">
      <vt:lpstr>Informe sobre la marcha de las actividades del Banco mundial al 31 de diciembre de 2020</vt:lpstr>
    </vt:vector>
  </TitlesOfParts>
  <Company>UNMFS</Company>
  <LinksUpToDate>false</LinksUpToDate>
  <CharactersWithSpaces>19604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 al 31 de diciembre de 2020</dc:title>
  <dc:creator>44771</dc:creator>
  <cp:lastModifiedBy>HBE</cp:lastModifiedBy>
  <cp:revision>69</cp:revision>
  <cp:lastPrinted>2021-10-20T16:54:00Z</cp:lastPrinted>
  <dcterms:created xsi:type="dcterms:W3CDTF">2021-10-19T21:40:00Z</dcterms:created>
  <dcterms:modified xsi:type="dcterms:W3CDTF">2021-11-22T20:34:00Z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UNEP/OzL.Pro/ExCom/88/17</vt:lpwstr>
  </property>
  <property fmtid="{D5CDD505-2E9C-101B-9397-08002B2CF9AE}" pid="3" name="Revision date">
    <vt:lpwstr>10/14/2021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