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20"/>
        <w:gridCol w:w="3870"/>
      </w:tblGrid>
      <w:tr w:rsidR="00D65601" w14:paraId="526DF3D1" w14:textId="77777777" w:rsidTr="00CE2007">
        <w:trPr>
          <w:trHeight w:val="720"/>
        </w:trPr>
        <w:tc>
          <w:tcPr>
            <w:tcW w:w="6390" w:type="dxa"/>
            <w:gridSpan w:val="2"/>
            <w:tcBorders>
              <w:bottom w:val="single" w:sz="18" w:space="0" w:color="auto"/>
            </w:tcBorders>
          </w:tcPr>
          <w:p w14:paraId="34ACA761" w14:textId="77777777" w:rsidR="00D65601" w:rsidRDefault="00D65601" w:rsidP="00DD3FEB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E9E0EC0" w14:textId="77777777" w:rsidR="00D65601" w:rsidRDefault="00D65601" w:rsidP="00DD3FEB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0A8C5C5" w14:textId="77777777" w:rsidR="00D65601" w:rsidRDefault="00D65601" w:rsidP="00DD3FE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870" w:type="dxa"/>
            <w:tcBorders>
              <w:bottom w:val="single" w:sz="18" w:space="0" w:color="auto"/>
            </w:tcBorders>
          </w:tcPr>
          <w:p w14:paraId="15B81799" w14:textId="77777777" w:rsidR="00D65601" w:rsidRDefault="00D65601" w:rsidP="00DD3FEB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D65601" w14:paraId="559D8E17" w14:textId="77777777" w:rsidTr="00CE20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4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F2F6B58" w14:textId="77777777" w:rsidR="00D65601" w:rsidRDefault="00D147F2" w:rsidP="009C59F7">
            <w:pPr>
              <w:spacing w:before="120"/>
            </w:pPr>
            <w:r>
              <w:rPr>
                <w:noProof/>
              </w:rPr>
              <w:pict w14:anchorId="7085AC3C">
                <v:group id="组合 2" o:spid="_x0000_s1026" style="position:absolute;left:0;text-align:left;margin-left:.2pt;margin-top:2.65pt;width:64.75pt;height:117.65pt;z-index:251658240;mso-position-horizontal-relative:text;mso-position-vertical-relative:text" coordsize="8223,14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7" type="#_x0000_t75" alt="UNEP" style="position:absolute;left:127;top:7428;width:7874;height:7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">
                    <v:imagedata r:id="rId7" o:title="UNEP"/>
                    <o:lock v:ext="edit" aspectratio="f"/>
                  </v:shape>
                  <v:shape id="Picture 3" o:spid="_x0000_s1028" type="#_x0000_t75" style="position:absolute;width:8223;height:7308;visibility:visible;mso-wrap-style:square" o:gfxdata="">
                    <v:imagedata r:id="rId8" o:title=""/>
                    <o:lock v:ext="edit" aspectratio="f"/>
                  </v:shape>
                </v:group>
              </w:pict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3607AE" w14:textId="77777777" w:rsidR="00D65601" w:rsidRDefault="00D65601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68D16996" w14:textId="77777777" w:rsidR="00D65601" w:rsidRDefault="00D65601" w:rsidP="00DA6214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4CC955B" w14:textId="77777777" w:rsidR="00D65601" w:rsidRDefault="00D65601" w:rsidP="00DA6214">
            <w:pPr>
              <w:jc w:val="left"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 окружающей среде</w:t>
            </w:r>
          </w:p>
          <w:p w14:paraId="778A932E" w14:textId="77777777" w:rsidR="00D65601" w:rsidRDefault="00D65601" w:rsidP="009C59F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3D44B9" w14:textId="77777777" w:rsidR="00D65601" w:rsidRDefault="00D65601" w:rsidP="009C59F7">
            <w:pPr>
              <w:rPr>
                <w:lang w:val="ru-RU"/>
              </w:rPr>
            </w:pPr>
          </w:p>
          <w:p w14:paraId="3B822E2C" w14:textId="77777777" w:rsidR="00D65601" w:rsidRDefault="00D65601" w:rsidP="009C59F7">
            <w:r>
              <w:t>Distr.</w:t>
            </w:r>
          </w:p>
          <w:p w14:paraId="0C3213F9" w14:textId="77777777" w:rsidR="00D65601" w:rsidRDefault="00D65601" w:rsidP="00923540">
            <w:r>
              <w:t>GENERAL</w:t>
            </w:r>
          </w:p>
          <w:p w14:paraId="7834DD98" w14:textId="77777777" w:rsidR="00D65601" w:rsidRDefault="00D65601" w:rsidP="009C59F7"/>
          <w:p w14:paraId="1F25FB85" w14:textId="77777777" w:rsidR="00D65601" w:rsidRDefault="00D65601" w:rsidP="009C59F7">
            <w:fldSimple w:instr=" DOCPROPERTY &quot;Document number&quot;  \* MERGEFORMAT ">
              <w:r>
                <w:t>UNEP/OzL.Pro/ExCom/96/9</w:t>
              </w:r>
            </w:fldSimple>
          </w:p>
          <w:p w14:paraId="0F2ED4FE" w14:textId="77777777" w:rsidR="00D65601" w:rsidRDefault="00D65601" w:rsidP="009C59F7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29 April 2025</w:t>
            </w:r>
            <w:r>
              <w:fldChar w:fldCharType="end"/>
            </w:r>
          </w:p>
          <w:p w14:paraId="12ADC62E" w14:textId="77777777" w:rsidR="00D65601" w:rsidRDefault="00D65601" w:rsidP="009C59F7">
            <w:pPr>
              <w:rPr>
                <w:caps/>
              </w:rPr>
            </w:pPr>
          </w:p>
          <w:p w14:paraId="2F988524" w14:textId="77777777" w:rsidR="00D65601" w:rsidRDefault="00D65601" w:rsidP="009C59F7">
            <w:r>
              <w:t>RUSSIAN</w:t>
            </w:r>
          </w:p>
          <w:p w14:paraId="093872EC" w14:textId="77777777" w:rsidR="00D65601" w:rsidRDefault="00D65601" w:rsidP="009C59F7">
            <w:r>
              <w:t>ORIGINAL: ENGLISH</w:t>
            </w:r>
          </w:p>
        </w:tc>
      </w:tr>
    </w:tbl>
    <w:p w14:paraId="1860F7B4" w14:textId="77777777" w:rsidR="00D65601" w:rsidRPr="00A54A9E" w:rsidRDefault="00D65601" w:rsidP="00C41533">
      <w:pPr>
        <w:jc w:val="left"/>
        <w:rPr>
          <w:lang w:val="ru-RU"/>
        </w:rPr>
      </w:pPr>
      <w:r w:rsidRPr="00A54A9E">
        <w:rPr>
          <w:lang w:val="ru-RU"/>
        </w:rPr>
        <w:t xml:space="preserve">ИСПОЛНИТЕЛЬНЫЙ КОМИТЕТ </w:t>
      </w:r>
      <w:r w:rsidRPr="00A54A9E">
        <w:rPr>
          <w:lang w:val="ru-RU"/>
        </w:rPr>
        <w:br/>
        <w:t xml:space="preserve">  МНОГОСТОРОННЕГО ФОНДА ДЛЯ </w:t>
      </w:r>
    </w:p>
    <w:p w14:paraId="5B0B64B8" w14:textId="77777777" w:rsidR="00D65601" w:rsidRPr="00A54A9E" w:rsidRDefault="00D65601" w:rsidP="00C41533">
      <w:pPr>
        <w:jc w:val="left"/>
        <w:rPr>
          <w:lang w:val="ru-RU"/>
        </w:rPr>
      </w:pPr>
      <w:r w:rsidRPr="00A54A9E">
        <w:rPr>
          <w:lang w:val="ru-RU"/>
        </w:rPr>
        <w:t xml:space="preserve">  ОСУЩЕСТВЛЕНИЯ МОНРЕАЛЬСКОГО ПРОТОКОЛА</w:t>
      </w:r>
      <w:r w:rsidRPr="00A54A9E">
        <w:rPr>
          <w:lang w:val="ru-RU"/>
        </w:rPr>
        <w:br/>
        <w:t>Девяносто шестое совещание</w:t>
      </w:r>
    </w:p>
    <w:p w14:paraId="5F23C6C0" w14:textId="77777777" w:rsidR="00D65601" w:rsidRPr="00E84E00" w:rsidRDefault="00D65601" w:rsidP="00C41533">
      <w:pPr>
        <w:jc w:val="left"/>
        <w:rPr>
          <w:lang w:val="ru-RU"/>
        </w:rPr>
      </w:pPr>
      <w:r w:rsidRPr="00A54A9E">
        <w:rPr>
          <w:lang w:val="ru-RU" w:eastAsia="zh-CN"/>
        </w:rPr>
        <w:t>Монреаль, 26-30 мая 2025 года</w:t>
      </w:r>
    </w:p>
    <w:p w14:paraId="7A8CA0C4" w14:textId="77777777" w:rsidR="00D65601" w:rsidRPr="00DA6214" w:rsidRDefault="00D65601" w:rsidP="006F2907">
      <w:pPr>
        <w:spacing w:after="240"/>
        <w:jc w:val="left"/>
        <w:rPr>
          <w:lang w:val="ru-RU"/>
        </w:rPr>
      </w:pPr>
      <w:r>
        <w:rPr>
          <w:lang w:val="ru-RU"/>
        </w:rPr>
        <w:t xml:space="preserve">Пункт </w:t>
      </w:r>
      <w:r w:rsidRPr="00DA6214">
        <w:rPr>
          <w:lang w:val="ru-RU"/>
        </w:rPr>
        <w:t xml:space="preserve">6 </w:t>
      </w:r>
      <w:r>
        <w:t>d</w:t>
      </w:r>
      <w:r w:rsidRPr="00DA6214">
        <w:rPr>
          <w:lang w:val="ru-RU"/>
        </w:rPr>
        <w:t xml:space="preserve">) </w:t>
      </w:r>
      <w:r>
        <w:rPr>
          <w:lang w:val="ru-RU"/>
        </w:rPr>
        <w:t>предварительной повестки дня</w:t>
      </w:r>
      <w:r w:rsidRPr="00512BEF">
        <w:rPr>
          <w:rStyle w:val="FootnoteReference"/>
        </w:rPr>
        <w:footnoteReference w:id="1"/>
      </w:r>
    </w:p>
    <w:p w14:paraId="00008A6D" w14:textId="77777777" w:rsidR="00D65601" w:rsidRPr="00DA6214" w:rsidRDefault="00D65601" w:rsidP="006F2907">
      <w:pPr>
        <w:spacing w:after="240"/>
        <w:jc w:val="left"/>
        <w:rPr>
          <w:b/>
          <w:bCs/>
          <w:sz w:val="24"/>
          <w:szCs w:val="24"/>
          <w:lang w:val="ru-RU"/>
        </w:rPr>
      </w:pPr>
    </w:p>
    <w:p w14:paraId="2FCB1772" w14:textId="77777777" w:rsidR="00D65601" w:rsidRPr="00B950C9" w:rsidRDefault="00D65601" w:rsidP="006F2907">
      <w:pPr>
        <w:spacing w:after="240"/>
        <w:jc w:val="center"/>
        <w:rPr>
          <w:b/>
          <w:bCs/>
          <w:color w:val="000000"/>
          <w:sz w:val="24"/>
          <w:szCs w:val="24"/>
          <w:shd w:val="clear" w:color="auto" w:fill="FFFFFF"/>
          <w:lang w:val="ru-RU"/>
        </w:rPr>
      </w:pPr>
      <w:r w:rsidRPr="00B950C9">
        <w:rPr>
          <w:rFonts w:ascii="Times New Roman Bold" w:hAnsi="Times New Roman Bold"/>
          <w:b/>
          <w:caps/>
          <w:sz w:val="24"/>
          <w:szCs w:val="24"/>
          <w:lang w:val="ru-RU"/>
        </w:rPr>
        <w:t>обновленная информация о ходе аналитического исследования для оценки проектов по рекуперации, рециркуляции и восстановлению</w:t>
      </w:r>
      <w:r w:rsidRPr="00B950C9">
        <w:rPr>
          <w:rStyle w:val="normaltextrun"/>
          <w:b/>
          <w:b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>
        <w:rPr>
          <w:rStyle w:val="normaltextrun"/>
          <w:b/>
          <w:b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14:paraId="1D4F2B76" w14:textId="77777777" w:rsidR="00D65601" w:rsidRPr="004E3C10" w:rsidRDefault="00D65601" w:rsidP="006F2907">
      <w:pPr>
        <w:pStyle w:val="Heading1"/>
        <w:rPr>
          <w:lang w:val="ru-RU"/>
        </w:rPr>
      </w:pPr>
      <w:r w:rsidRPr="004E3C10">
        <w:rPr>
          <w:lang w:val="ru-RU"/>
        </w:rPr>
        <w:t>На своем 95-м совещании Исполнительный комитет утвердил круг полномочий (КП)</w:t>
      </w:r>
      <w:r w:rsidRPr="004E3C10">
        <w:rPr>
          <w:rStyle w:val="FootnoteReference"/>
        </w:rPr>
        <w:footnoteReference w:id="2"/>
      </w:r>
      <w:r w:rsidRPr="004E3C10">
        <w:rPr>
          <w:lang w:val="ru-RU"/>
        </w:rPr>
        <w:t xml:space="preserve"> для проведения </w:t>
      </w:r>
      <w:r w:rsidRPr="00D147F2">
        <w:rPr>
          <w:lang w:val="ru-RU"/>
        </w:rPr>
        <w:t>аналитического исследования для оценки проектов по рекуперации, рециркуляции и восстановлению</w:t>
      </w:r>
      <w:r w:rsidRPr="00D147F2">
        <w:t xml:space="preserve"> </w:t>
      </w:r>
      <w:r w:rsidRPr="004E3C10">
        <w:rPr>
          <w:lang w:val="ru-RU"/>
        </w:rPr>
        <w:t>(решение 95/10). В настоящем документе сообщается о ходе работы со времени утверждения КП. Как и запланировано в программе работы на 2025 год, в настоящем документе приведено краткое обновление информации о ходе подготовки аналитического исследования.</w:t>
      </w:r>
    </w:p>
    <w:p w14:paraId="0143143B" w14:textId="77777777" w:rsidR="00D65601" w:rsidRPr="00FD76CE" w:rsidRDefault="00D65601" w:rsidP="00A54B02">
      <w:pPr>
        <w:pStyle w:val="Heading1"/>
        <w:rPr>
          <w:lang w:val="ru-RU"/>
        </w:rPr>
      </w:pPr>
      <w:r w:rsidRPr="00982C9A">
        <w:rPr>
          <w:lang w:val="ru-RU"/>
        </w:rPr>
        <w:t>Старший сотрудник по мониторингу и оценке (</w:t>
      </w:r>
      <w:r>
        <w:rPr>
          <w:lang w:val="ru-RU"/>
        </w:rPr>
        <w:t>ССМО</w:t>
      </w:r>
      <w:r w:rsidRPr="00982C9A">
        <w:rPr>
          <w:lang w:val="ru-RU"/>
        </w:rPr>
        <w:t xml:space="preserve">) </w:t>
      </w:r>
      <w:r>
        <w:rPr>
          <w:lang w:val="ru-RU"/>
        </w:rPr>
        <w:t xml:space="preserve">руководит </w:t>
      </w:r>
      <w:r w:rsidRPr="00982C9A">
        <w:rPr>
          <w:lang w:val="ru-RU"/>
        </w:rPr>
        <w:t xml:space="preserve">процессом </w:t>
      </w:r>
      <w:r>
        <w:rPr>
          <w:lang w:val="ru-RU"/>
        </w:rPr>
        <w:t xml:space="preserve">проведения аналитического </w:t>
      </w:r>
      <w:r w:rsidRPr="00982C9A">
        <w:rPr>
          <w:lang w:val="ru-RU"/>
        </w:rPr>
        <w:t>исследования</w:t>
      </w:r>
      <w:r>
        <w:rPr>
          <w:lang w:val="ru-RU"/>
        </w:rPr>
        <w:t xml:space="preserve"> оценки</w:t>
      </w:r>
      <w:r w:rsidRPr="00982C9A">
        <w:rPr>
          <w:lang w:val="ru-RU"/>
        </w:rPr>
        <w:t>, котор</w:t>
      </w:r>
      <w:r>
        <w:rPr>
          <w:lang w:val="ru-RU"/>
        </w:rPr>
        <w:t>ое</w:t>
      </w:r>
      <w:r w:rsidRPr="00982C9A">
        <w:rPr>
          <w:lang w:val="ru-RU"/>
        </w:rPr>
        <w:t xml:space="preserve"> будет подготовлен</w:t>
      </w:r>
      <w:r>
        <w:rPr>
          <w:lang w:val="ru-RU"/>
        </w:rPr>
        <w:t>о</w:t>
      </w:r>
      <w:r w:rsidRPr="00982C9A">
        <w:rPr>
          <w:lang w:val="ru-RU"/>
        </w:rPr>
        <w:t xml:space="preserve"> ​​консультантом. Группа оценки подготовила пакет данных, который будет передан консультанту</w:t>
      </w:r>
      <w:r>
        <w:rPr>
          <w:lang w:val="ru-RU"/>
        </w:rPr>
        <w:t xml:space="preserve">, когда завершится </w:t>
      </w:r>
      <w:r w:rsidRPr="00982C9A">
        <w:rPr>
          <w:lang w:val="ru-RU"/>
        </w:rPr>
        <w:t xml:space="preserve">процесс набора, чтобы облегчить доступ к соответствующей информации для </w:t>
      </w:r>
      <w:r>
        <w:rPr>
          <w:lang w:val="ru-RU"/>
        </w:rPr>
        <w:t xml:space="preserve">аналитического </w:t>
      </w:r>
      <w:r w:rsidRPr="00982C9A">
        <w:rPr>
          <w:lang w:val="ru-RU"/>
        </w:rPr>
        <w:t xml:space="preserve">исследования. </w:t>
      </w:r>
      <w:r>
        <w:rPr>
          <w:lang w:val="ru-RU"/>
        </w:rPr>
        <w:t xml:space="preserve">ССМО </w:t>
      </w:r>
      <w:r w:rsidRPr="00982C9A">
        <w:rPr>
          <w:lang w:val="ru-RU"/>
        </w:rPr>
        <w:t xml:space="preserve">будет </w:t>
      </w:r>
      <w:r>
        <w:rPr>
          <w:lang w:val="ru-RU"/>
        </w:rPr>
        <w:t xml:space="preserve">следить за тем, чтобы процесс </w:t>
      </w:r>
      <w:r w:rsidRPr="00982C9A">
        <w:rPr>
          <w:lang w:val="ru-RU"/>
        </w:rPr>
        <w:t>работы</w:t>
      </w:r>
      <w:r>
        <w:rPr>
          <w:lang w:val="ru-RU"/>
        </w:rPr>
        <w:t xml:space="preserve"> </w:t>
      </w:r>
      <w:r w:rsidRPr="00982C9A">
        <w:rPr>
          <w:lang w:val="ru-RU"/>
        </w:rPr>
        <w:t>соответствова</w:t>
      </w:r>
      <w:r>
        <w:rPr>
          <w:lang w:val="ru-RU"/>
        </w:rPr>
        <w:t>л КП</w:t>
      </w:r>
      <w:r w:rsidRPr="00982C9A">
        <w:rPr>
          <w:lang w:val="ru-RU"/>
        </w:rPr>
        <w:t xml:space="preserve">, и будет обеспечивать </w:t>
      </w:r>
      <w:r>
        <w:rPr>
          <w:lang w:val="ru-RU"/>
        </w:rPr>
        <w:t xml:space="preserve">гарантии </w:t>
      </w:r>
      <w:r w:rsidRPr="00982C9A">
        <w:rPr>
          <w:lang w:val="ru-RU"/>
        </w:rPr>
        <w:t>качества</w:t>
      </w:r>
      <w:r>
        <w:rPr>
          <w:lang w:val="ru-RU"/>
        </w:rPr>
        <w:t xml:space="preserve">, осуществляя руководство </w:t>
      </w:r>
      <w:r w:rsidRPr="00982C9A">
        <w:rPr>
          <w:lang w:val="ru-RU"/>
        </w:rPr>
        <w:t xml:space="preserve">и </w:t>
      </w:r>
      <w:r>
        <w:rPr>
          <w:lang w:val="ru-RU"/>
        </w:rPr>
        <w:t>обзор</w:t>
      </w:r>
      <w:r w:rsidRPr="00982C9A">
        <w:rPr>
          <w:lang w:val="ru-RU"/>
        </w:rPr>
        <w:t xml:space="preserve"> окончательного </w:t>
      </w:r>
      <w:r>
        <w:rPr>
          <w:lang w:val="ru-RU"/>
        </w:rPr>
        <w:t xml:space="preserve">доклада, когда </w:t>
      </w:r>
      <w:r w:rsidRPr="00982C9A">
        <w:rPr>
          <w:lang w:val="ru-RU"/>
        </w:rPr>
        <w:t xml:space="preserve">консультант представит </w:t>
      </w:r>
      <w:r>
        <w:rPr>
          <w:lang w:val="ru-RU"/>
        </w:rPr>
        <w:t xml:space="preserve">предварительный </w:t>
      </w:r>
      <w:r w:rsidRPr="00982C9A">
        <w:rPr>
          <w:lang w:val="ru-RU"/>
        </w:rPr>
        <w:t>проект</w:t>
      </w:r>
      <w:r w:rsidRPr="00FD76CE">
        <w:rPr>
          <w:lang w:val="ru-RU"/>
        </w:rPr>
        <w:t>.</w:t>
      </w:r>
    </w:p>
    <w:p w14:paraId="056BBE0E" w14:textId="77777777" w:rsidR="00D65601" w:rsidRPr="00E84E00" w:rsidRDefault="00D65601" w:rsidP="009B2C12">
      <w:pPr>
        <w:pStyle w:val="Heading1"/>
        <w:rPr>
          <w:lang w:val="ru-RU"/>
        </w:rPr>
      </w:pPr>
      <w:r w:rsidRPr="00C57B17">
        <w:rPr>
          <w:lang w:val="ru-RU"/>
        </w:rPr>
        <w:t>Группа оценки начала стандартные административные процедуры в апреле, и объявление о</w:t>
      </w:r>
      <w:r>
        <w:rPr>
          <w:lang w:val="ru-RU"/>
        </w:rPr>
        <w:t xml:space="preserve"> наличии</w:t>
      </w:r>
      <w:r w:rsidRPr="00C57B17">
        <w:rPr>
          <w:lang w:val="ru-RU"/>
        </w:rPr>
        <w:t xml:space="preserve"> ваканси</w:t>
      </w:r>
      <w:r>
        <w:rPr>
          <w:lang w:val="ru-RU"/>
        </w:rPr>
        <w:t>й</w:t>
      </w:r>
      <w:r w:rsidRPr="00C57B17">
        <w:rPr>
          <w:lang w:val="ru-RU"/>
        </w:rPr>
        <w:t xml:space="preserve"> будет опубликовано в надлежащее время на </w:t>
      </w:r>
      <w:r>
        <w:rPr>
          <w:lang w:val="ru-RU"/>
        </w:rPr>
        <w:t xml:space="preserve">едином </w:t>
      </w:r>
      <w:r w:rsidRPr="00C57B17">
        <w:rPr>
          <w:lang w:val="ru-RU"/>
        </w:rPr>
        <w:t>портале О</w:t>
      </w:r>
      <w:r>
        <w:rPr>
          <w:lang w:val="ru-RU"/>
        </w:rPr>
        <w:t xml:space="preserve">рганизации </w:t>
      </w:r>
      <w:r w:rsidRPr="00C57B17">
        <w:rPr>
          <w:lang w:val="ru-RU"/>
        </w:rPr>
        <w:t>О</w:t>
      </w:r>
      <w:r>
        <w:rPr>
          <w:lang w:val="ru-RU"/>
        </w:rPr>
        <w:t xml:space="preserve">бъединенных </w:t>
      </w:r>
      <w:r w:rsidRPr="00C57B17">
        <w:rPr>
          <w:lang w:val="ru-RU"/>
        </w:rPr>
        <w:t>Н</w:t>
      </w:r>
      <w:r>
        <w:rPr>
          <w:lang w:val="ru-RU"/>
        </w:rPr>
        <w:t>аций</w:t>
      </w:r>
      <w:r w:rsidRPr="00C57B17">
        <w:rPr>
          <w:lang w:val="ru-RU"/>
        </w:rPr>
        <w:t xml:space="preserve"> по набору персонала (</w:t>
      </w:r>
      <w:r>
        <w:rPr>
          <w:lang w:val="ru-RU"/>
        </w:rPr>
        <w:t>Инспира</w:t>
      </w:r>
      <w:r w:rsidRPr="00C57B17">
        <w:rPr>
          <w:lang w:val="ru-RU"/>
        </w:rPr>
        <w:t xml:space="preserve">). Объявление будет распространено через веб-сайт Многостороннего фонда и через сообщество </w:t>
      </w:r>
      <w:r>
        <w:rPr>
          <w:lang w:val="ru-RU"/>
        </w:rPr>
        <w:t xml:space="preserve">специалистов </w:t>
      </w:r>
      <w:r w:rsidRPr="00C57B17">
        <w:rPr>
          <w:lang w:val="ru-RU"/>
        </w:rPr>
        <w:t>по оценке</w:t>
      </w:r>
      <w:r>
        <w:rPr>
          <w:lang w:val="ru-RU"/>
        </w:rPr>
        <w:t xml:space="preserve"> и </w:t>
      </w:r>
      <w:r w:rsidRPr="00C57B17">
        <w:rPr>
          <w:lang w:val="ru-RU"/>
        </w:rPr>
        <w:t xml:space="preserve">будет передано </w:t>
      </w:r>
      <w:r w:rsidRPr="00236392">
        <w:rPr>
          <w:lang w:val="ru-RU"/>
        </w:rPr>
        <w:t>двусторонни</w:t>
      </w:r>
      <w:r>
        <w:rPr>
          <w:lang w:val="ru-RU"/>
        </w:rPr>
        <w:t>м</w:t>
      </w:r>
      <w:r w:rsidRPr="00236392">
        <w:rPr>
          <w:lang w:val="ru-RU"/>
        </w:rPr>
        <w:t xml:space="preserve"> учреждени</w:t>
      </w:r>
      <w:r>
        <w:rPr>
          <w:lang w:val="ru-RU"/>
        </w:rPr>
        <w:t>ям</w:t>
      </w:r>
      <w:r w:rsidRPr="00236392">
        <w:rPr>
          <w:lang w:val="ru-RU"/>
        </w:rPr>
        <w:t xml:space="preserve"> и учреждени</w:t>
      </w:r>
      <w:r>
        <w:rPr>
          <w:lang w:val="ru-RU"/>
        </w:rPr>
        <w:t>ям</w:t>
      </w:r>
      <w:r w:rsidRPr="00236392">
        <w:rPr>
          <w:lang w:val="ru-RU"/>
        </w:rPr>
        <w:t>-исполнител</w:t>
      </w:r>
      <w:r>
        <w:rPr>
          <w:lang w:val="ru-RU"/>
        </w:rPr>
        <w:t>ям</w:t>
      </w:r>
      <w:r w:rsidRPr="00E84E00">
        <w:rPr>
          <w:lang w:val="ru-RU"/>
        </w:rPr>
        <w:t>.</w:t>
      </w:r>
    </w:p>
    <w:sectPr w:rsidR="00D65601" w:rsidRPr="00E84E00" w:rsidSect="00CB1DB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CDAFF" w14:textId="77777777" w:rsidR="0049643A" w:rsidRDefault="0049643A" w:rsidP="004A504B">
      <w:r>
        <w:separator/>
      </w:r>
    </w:p>
  </w:endnote>
  <w:endnote w:type="continuationSeparator" w:id="0">
    <w:p w14:paraId="518F7FC3" w14:textId="77777777" w:rsidR="0049643A" w:rsidRDefault="0049643A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5B562" w14:textId="77777777" w:rsidR="00D65601" w:rsidRPr="0033525D" w:rsidRDefault="00D6560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D828A" w14:textId="77777777" w:rsidR="00D65601" w:rsidRPr="0033525D" w:rsidRDefault="00D6560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E5EE" w14:textId="77777777" w:rsidR="00D65601" w:rsidRPr="00994EF6" w:rsidRDefault="00D6560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8F25FF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994EF6">
      <w:rPr>
        <w:sz w:val="18"/>
        <w:szCs w:val="18"/>
        <w:lang w:val="ru-RU"/>
      </w:rPr>
      <w:t>.</w:t>
    </w:r>
  </w:p>
  <w:p w14:paraId="78F1972D" w14:textId="77777777" w:rsidR="00D65601" w:rsidRPr="00994EF6" w:rsidRDefault="00D6560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A8274" w14:textId="77777777" w:rsidR="0049643A" w:rsidRDefault="0049643A" w:rsidP="004A504B">
      <w:r>
        <w:separator/>
      </w:r>
    </w:p>
  </w:footnote>
  <w:footnote w:type="continuationSeparator" w:id="0">
    <w:p w14:paraId="6A2ADE35" w14:textId="77777777" w:rsidR="0049643A" w:rsidRDefault="0049643A" w:rsidP="004A504B">
      <w:r>
        <w:continuationSeparator/>
      </w:r>
    </w:p>
  </w:footnote>
  <w:footnote w:id="1">
    <w:p w14:paraId="652AFC97" w14:textId="77777777" w:rsidR="00D65601" w:rsidRDefault="00D65601" w:rsidP="0079781A">
      <w:pPr>
        <w:pStyle w:val="FootnoteText"/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6</w:t>
      </w:r>
      <w:r w:rsidRPr="001E1147">
        <w:rPr>
          <w:lang w:val="en-US"/>
        </w:rPr>
        <w:t>/1</w:t>
      </w:r>
    </w:p>
  </w:footnote>
  <w:footnote w:id="2">
    <w:p w14:paraId="3D291B3A" w14:textId="77777777" w:rsidR="00D65601" w:rsidRDefault="00D65601" w:rsidP="000246A1">
      <w:pPr>
        <w:pStyle w:val="FootnoteText"/>
      </w:pPr>
      <w:r>
        <w:rPr>
          <w:rStyle w:val="FootnoteReference"/>
        </w:rPr>
        <w:footnoteRef/>
      </w:r>
      <w:r>
        <w:t xml:space="preserve"> UNEP/OzL.Pro/ExCom/95/12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CFBE" w14:textId="77777777" w:rsidR="00D65601" w:rsidRPr="0033525D" w:rsidRDefault="00D65601">
    <w:fldSimple w:instr=" DOCPROPERTY &quot;Document number&quot;  \* MERGEFORMAT ">
      <w:r>
        <w:t>UNEP/OzL.Pro/ExCom/96/9</w:t>
      </w:r>
    </w:fldSimple>
  </w:p>
  <w:p w14:paraId="453C8603" w14:textId="77777777" w:rsidR="00D65601" w:rsidRPr="0033525D" w:rsidRDefault="00D65601"/>
  <w:p w14:paraId="3DEE00B3" w14:textId="77777777" w:rsidR="00D65601" w:rsidRPr="0033525D" w:rsidRDefault="00D656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02153" w14:textId="77777777" w:rsidR="00D65601" w:rsidRPr="0033525D" w:rsidRDefault="00D65601">
    <w:pPr>
      <w:jc w:val="right"/>
    </w:pPr>
    <w:fldSimple w:instr=" DOCPROPERTY &quot;Document number&quot;  \* MERGEFORMAT ">
      <w:r>
        <w:t>UNEP/OzL.Pro/ExCom/96/9</w:t>
      </w:r>
    </w:fldSimple>
  </w:p>
  <w:p w14:paraId="6FFB31DC" w14:textId="77777777" w:rsidR="00D65601" w:rsidRPr="0033525D" w:rsidRDefault="00D65601"/>
  <w:p w14:paraId="12B4B46B" w14:textId="77777777" w:rsidR="00D65601" w:rsidRPr="0033525D" w:rsidRDefault="00D656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/>
      </w:rPr>
    </w:lvl>
  </w:abstractNum>
  <w:abstractNum w:abstractNumId="11" w15:restartNumberingAfterBreak="0">
    <w:nsid w:val="14A65E5D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" w15:restartNumberingAfterBreak="0">
    <w:nsid w:val="2A06565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15" w15:restartNumberingAfterBreak="0">
    <w:nsid w:val="32757E4C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 w15:restartNumberingAfterBreak="0">
    <w:nsid w:val="360401C9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ABD36C8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516F4E1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1" w15:restartNumberingAfterBreak="0">
    <w:nsid w:val="58737799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5AD27AE2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A354F7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6C9023DD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 w15:restartNumberingAfterBreak="0">
    <w:nsid w:val="733F032C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6" w15:restartNumberingAfterBreak="0">
    <w:nsid w:val="7543608C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82530582">
    <w:abstractNumId w:val="10"/>
  </w:num>
  <w:num w:numId="2" w16cid:durableId="471799909">
    <w:abstractNumId w:val="10"/>
  </w:num>
  <w:num w:numId="3" w16cid:durableId="24060175">
    <w:abstractNumId w:val="10"/>
  </w:num>
  <w:num w:numId="4" w16cid:durableId="1501311128">
    <w:abstractNumId w:val="10"/>
  </w:num>
  <w:num w:numId="5" w16cid:durableId="182280841">
    <w:abstractNumId w:val="10"/>
  </w:num>
  <w:num w:numId="6" w16cid:durableId="1864979327">
    <w:abstractNumId w:val="9"/>
  </w:num>
  <w:num w:numId="7" w16cid:durableId="1240486410">
    <w:abstractNumId w:val="7"/>
  </w:num>
  <w:num w:numId="8" w16cid:durableId="1104495454">
    <w:abstractNumId w:val="6"/>
  </w:num>
  <w:num w:numId="9" w16cid:durableId="1925645744">
    <w:abstractNumId w:val="5"/>
  </w:num>
  <w:num w:numId="10" w16cid:durableId="452552901">
    <w:abstractNumId w:val="4"/>
  </w:num>
  <w:num w:numId="11" w16cid:durableId="62260473">
    <w:abstractNumId w:val="8"/>
  </w:num>
  <w:num w:numId="12" w16cid:durableId="527989891">
    <w:abstractNumId w:val="3"/>
  </w:num>
  <w:num w:numId="13" w16cid:durableId="680933110">
    <w:abstractNumId w:val="2"/>
  </w:num>
  <w:num w:numId="14" w16cid:durableId="1080833794">
    <w:abstractNumId w:val="1"/>
  </w:num>
  <w:num w:numId="15" w16cid:durableId="369107681">
    <w:abstractNumId w:val="0"/>
  </w:num>
  <w:num w:numId="16" w16cid:durableId="1835299171">
    <w:abstractNumId w:val="13"/>
  </w:num>
  <w:num w:numId="17" w16cid:durableId="1838501114">
    <w:abstractNumId w:val="18"/>
  </w:num>
  <w:num w:numId="18" w16cid:durableId="421532543">
    <w:abstractNumId w:val="20"/>
  </w:num>
  <w:num w:numId="19" w16cid:durableId="1350451869">
    <w:abstractNumId w:val="27"/>
  </w:num>
  <w:num w:numId="20" w16cid:durableId="95945518">
    <w:abstractNumId w:val="14"/>
  </w:num>
  <w:num w:numId="21" w16cid:durableId="393627209">
    <w:abstractNumId w:val="19"/>
  </w:num>
  <w:num w:numId="22" w16cid:durableId="455872068">
    <w:abstractNumId w:val="21"/>
  </w:num>
  <w:num w:numId="23" w16cid:durableId="748843447">
    <w:abstractNumId w:val="25"/>
  </w:num>
  <w:num w:numId="24" w16cid:durableId="1761637522">
    <w:abstractNumId w:val="12"/>
  </w:num>
  <w:num w:numId="25" w16cid:durableId="1825245131">
    <w:abstractNumId w:val="24"/>
  </w:num>
  <w:num w:numId="26" w16cid:durableId="2089576114">
    <w:abstractNumId w:val="11"/>
  </w:num>
  <w:num w:numId="27" w16cid:durableId="182785505">
    <w:abstractNumId w:val="23"/>
  </w:num>
  <w:num w:numId="28" w16cid:durableId="421802434">
    <w:abstractNumId w:val="26"/>
  </w:num>
  <w:num w:numId="29" w16cid:durableId="1039472972">
    <w:abstractNumId w:val="15"/>
  </w:num>
  <w:num w:numId="30" w16cid:durableId="2014915501">
    <w:abstractNumId w:val="16"/>
  </w:num>
  <w:num w:numId="31" w16cid:durableId="971638233">
    <w:abstractNumId w:val="17"/>
  </w:num>
  <w:num w:numId="32" w16cid:durableId="358121041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61094"/>
    <w:rsid w:val="00000FED"/>
    <w:rsid w:val="0000434E"/>
    <w:rsid w:val="000211A9"/>
    <w:rsid w:val="00021238"/>
    <w:rsid w:val="00022071"/>
    <w:rsid w:val="00022B68"/>
    <w:rsid w:val="000246A1"/>
    <w:rsid w:val="00031260"/>
    <w:rsid w:val="0003681A"/>
    <w:rsid w:val="000372B7"/>
    <w:rsid w:val="000436F2"/>
    <w:rsid w:val="00045125"/>
    <w:rsid w:val="00050F6E"/>
    <w:rsid w:val="00061EC2"/>
    <w:rsid w:val="00066CE8"/>
    <w:rsid w:val="00080ED0"/>
    <w:rsid w:val="00085B8F"/>
    <w:rsid w:val="00090481"/>
    <w:rsid w:val="000A1974"/>
    <w:rsid w:val="000A3826"/>
    <w:rsid w:val="000A6C26"/>
    <w:rsid w:val="000B36C8"/>
    <w:rsid w:val="000C7D37"/>
    <w:rsid w:val="000D52A4"/>
    <w:rsid w:val="000E07BC"/>
    <w:rsid w:val="000E2E21"/>
    <w:rsid w:val="000F1CD4"/>
    <w:rsid w:val="000F4103"/>
    <w:rsid w:val="000F70A7"/>
    <w:rsid w:val="00113CCA"/>
    <w:rsid w:val="001219C9"/>
    <w:rsid w:val="00122F25"/>
    <w:rsid w:val="00135980"/>
    <w:rsid w:val="0013786F"/>
    <w:rsid w:val="00164719"/>
    <w:rsid w:val="00166FC4"/>
    <w:rsid w:val="001677AC"/>
    <w:rsid w:val="0017369F"/>
    <w:rsid w:val="00176B46"/>
    <w:rsid w:val="001804EA"/>
    <w:rsid w:val="00190A61"/>
    <w:rsid w:val="00197179"/>
    <w:rsid w:val="001A2215"/>
    <w:rsid w:val="001A24C6"/>
    <w:rsid w:val="001A3342"/>
    <w:rsid w:val="001A3E3D"/>
    <w:rsid w:val="001A7049"/>
    <w:rsid w:val="001B1E40"/>
    <w:rsid w:val="001C466B"/>
    <w:rsid w:val="001C50B1"/>
    <w:rsid w:val="001C764E"/>
    <w:rsid w:val="001D02AF"/>
    <w:rsid w:val="001D41A3"/>
    <w:rsid w:val="001E1052"/>
    <w:rsid w:val="001E1147"/>
    <w:rsid w:val="001E21B1"/>
    <w:rsid w:val="001E2F93"/>
    <w:rsid w:val="001E3705"/>
    <w:rsid w:val="001E3734"/>
    <w:rsid w:val="001E4554"/>
    <w:rsid w:val="001E61E5"/>
    <w:rsid w:val="001F2159"/>
    <w:rsid w:val="001F44B0"/>
    <w:rsid w:val="001F53FD"/>
    <w:rsid w:val="00206ADB"/>
    <w:rsid w:val="00207A42"/>
    <w:rsid w:val="00210B8B"/>
    <w:rsid w:val="00214863"/>
    <w:rsid w:val="002156B4"/>
    <w:rsid w:val="00224FCD"/>
    <w:rsid w:val="00236392"/>
    <w:rsid w:val="00253222"/>
    <w:rsid w:val="00261C13"/>
    <w:rsid w:val="00262847"/>
    <w:rsid w:val="00281BB2"/>
    <w:rsid w:val="002A03C3"/>
    <w:rsid w:val="002B254E"/>
    <w:rsid w:val="002B4CE8"/>
    <w:rsid w:val="002B72E9"/>
    <w:rsid w:val="002C3AA5"/>
    <w:rsid w:val="002C7998"/>
    <w:rsid w:val="002F1E53"/>
    <w:rsid w:val="002F2CAA"/>
    <w:rsid w:val="0030052C"/>
    <w:rsid w:val="00311E25"/>
    <w:rsid w:val="003306E1"/>
    <w:rsid w:val="003320E4"/>
    <w:rsid w:val="0033525D"/>
    <w:rsid w:val="003414F3"/>
    <w:rsid w:val="0035613E"/>
    <w:rsid w:val="00357A2C"/>
    <w:rsid w:val="00363EE9"/>
    <w:rsid w:val="00371252"/>
    <w:rsid w:val="00376128"/>
    <w:rsid w:val="0037742E"/>
    <w:rsid w:val="00377D56"/>
    <w:rsid w:val="0038245A"/>
    <w:rsid w:val="003840E6"/>
    <w:rsid w:val="00385CFC"/>
    <w:rsid w:val="0039337A"/>
    <w:rsid w:val="0039764E"/>
    <w:rsid w:val="003A1CF2"/>
    <w:rsid w:val="003A3189"/>
    <w:rsid w:val="003A3CA7"/>
    <w:rsid w:val="003B33BD"/>
    <w:rsid w:val="003B569D"/>
    <w:rsid w:val="003C3C0E"/>
    <w:rsid w:val="003D42A6"/>
    <w:rsid w:val="003D4F21"/>
    <w:rsid w:val="003D4FAC"/>
    <w:rsid w:val="003E1885"/>
    <w:rsid w:val="003E7906"/>
    <w:rsid w:val="003F000F"/>
    <w:rsid w:val="003F0AC6"/>
    <w:rsid w:val="003F3C50"/>
    <w:rsid w:val="00406202"/>
    <w:rsid w:val="00406A6A"/>
    <w:rsid w:val="00406B22"/>
    <w:rsid w:val="00407147"/>
    <w:rsid w:val="004078FA"/>
    <w:rsid w:val="00412B6F"/>
    <w:rsid w:val="004151DE"/>
    <w:rsid w:val="0042416C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43A"/>
    <w:rsid w:val="004967B6"/>
    <w:rsid w:val="004A504B"/>
    <w:rsid w:val="004A6911"/>
    <w:rsid w:val="004B3652"/>
    <w:rsid w:val="004B54E0"/>
    <w:rsid w:val="004B5F60"/>
    <w:rsid w:val="004B7384"/>
    <w:rsid w:val="004C4269"/>
    <w:rsid w:val="004D6236"/>
    <w:rsid w:val="004D7F90"/>
    <w:rsid w:val="004E3C10"/>
    <w:rsid w:val="004E4DBB"/>
    <w:rsid w:val="004E4E41"/>
    <w:rsid w:val="004E73DB"/>
    <w:rsid w:val="004E7F9C"/>
    <w:rsid w:val="004F3493"/>
    <w:rsid w:val="004F5143"/>
    <w:rsid w:val="00505889"/>
    <w:rsid w:val="00512B09"/>
    <w:rsid w:val="00512BEF"/>
    <w:rsid w:val="005220ED"/>
    <w:rsid w:val="00533796"/>
    <w:rsid w:val="00535894"/>
    <w:rsid w:val="00537343"/>
    <w:rsid w:val="005516F3"/>
    <w:rsid w:val="00555D75"/>
    <w:rsid w:val="00560DF0"/>
    <w:rsid w:val="0056741A"/>
    <w:rsid w:val="0056759C"/>
    <w:rsid w:val="0059513E"/>
    <w:rsid w:val="005A6AA4"/>
    <w:rsid w:val="005A6D9F"/>
    <w:rsid w:val="005B48FF"/>
    <w:rsid w:val="005C1E32"/>
    <w:rsid w:val="005C670D"/>
    <w:rsid w:val="005C69AD"/>
    <w:rsid w:val="005D363F"/>
    <w:rsid w:val="005D5F52"/>
    <w:rsid w:val="005E74AB"/>
    <w:rsid w:val="00604C15"/>
    <w:rsid w:val="006158D5"/>
    <w:rsid w:val="00615B85"/>
    <w:rsid w:val="00625D83"/>
    <w:rsid w:val="00644E5D"/>
    <w:rsid w:val="00651984"/>
    <w:rsid w:val="006623E7"/>
    <w:rsid w:val="00662B80"/>
    <w:rsid w:val="0066768F"/>
    <w:rsid w:val="0067018F"/>
    <w:rsid w:val="00670F6C"/>
    <w:rsid w:val="00676E58"/>
    <w:rsid w:val="00677A2B"/>
    <w:rsid w:val="006852C7"/>
    <w:rsid w:val="006852CE"/>
    <w:rsid w:val="00692D14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7BE3"/>
    <w:rsid w:val="006F2907"/>
    <w:rsid w:val="00704CE9"/>
    <w:rsid w:val="0070616B"/>
    <w:rsid w:val="00706295"/>
    <w:rsid w:val="00706347"/>
    <w:rsid w:val="00706FDA"/>
    <w:rsid w:val="00711F9A"/>
    <w:rsid w:val="00713810"/>
    <w:rsid w:val="007303A5"/>
    <w:rsid w:val="00730B3E"/>
    <w:rsid w:val="0073420B"/>
    <w:rsid w:val="00736367"/>
    <w:rsid w:val="0074760E"/>
    <w:rsid w:val="007548C4"/>
    <w:rsid w:val="00754ABA"/>
    <w:rsid w:val="007624A2"/>
    <w:rsid w:val="00782B0D"/>
    <w:rsid w:val="0079781A"/>
    <w:rsid w:val="007A1546"/>
    <w:rsid w:val="007A228C"/>
    <w:rsid w:val="007A368E"/>
    <w:rsid w:val="007A5868"/>
    <w:rsid w:val="007B04CE"/>
    <w:rsid w:val="007B2497"/>
    <w:rsid w:val="007B6871"/>
    <w:rsid w:val="007B7A2F"/>
    <w:rsid w:val="007C0253"/>
    <w:rsid w:val="007C2B69"/>
    <w:rsid w:val="007C32EE"/>
    <w:rsid w:val="007C3D33"/>
    <w:rsid w:val="007D294A"/>
    <w:rsid w:val="007D47D2"/>
    <w:rsid w:val="007D6EC0"/>
    <w:rsid w:val="007D7E1D"/>
    <w:rsid w:val="007E503C"/>
    <w:rsid w:val="007F5251"/>
    <w:rsid w:val="0080345C"/>
    <w:rsid w:val="0081130C"/>
    <w:rsid w:val="0082522F"/>
    <w:rsid w:val="00831979"/>
    <w:rsid w:val="0084639F"/>
    <w:rsid w:val="00851352"/>
    <w:rsid w:val="00853FC7"/>
    <w:rsid w:val="008555AD"/>
    <w:rsid w:val="00857077"/>
    <w:rsid w:val="00863230"/>
    <w:rsid w:val="00865BD0"/>
    <w:rsid w:val="008717D8"/>
    <w:rsid w:val="0087215C"/>
    <w:rsid w:val="00875D25"/>
    <w:rsid w:val="00875F63"/>
    <w:rsid w:val="00880E35"/>
    <w:rsid w:val="008875FE"/>
    <w:rsid w:val="00887F8E"/>
    <w:rsid w:val="0089338D"/>
    <w:rsid w:val="00896234"/>
    <w:rsid w:val="00897E43"/>
    <w:rsid w:val="008A69F4"/>
    <w:rsid w:val="008B1BA4"/>
    <w:rsid w:val="008C0715"/>
    <w:rsid w:val="008C222B"/>
    <w:rsid w:val="008C5738"/>
    <w:rsid w:val="008C7EAD"/>
    <w:rsid w:val="008D0CFE"/>
    <w:rsid w:val="008D6152"/>
    <w:rsid w:val="008E7BA9"/>
    <w:rsid w:val="008F0F81"/>
    <w:rsid w:val="008F25FF"/>
    <w:rsid w:val="008F27BF"/>
    <w:rsid w:val="008F2E64"/>
    <w:rsid w:val="009142EC"/>
    <w:rsid w:val="009145E4"/>
    <w:rsid w:val="009154C3"/>
    <w:rsid w:val="00923540"/>
    <w:rsid w:val="00926767"/>
    <w:rsid w:val="00933D7D"/>
    <w:rsid w:val="009361D5"/>
    <w:rsid w:val="009428A4"/>
    <w:rsid w:val="009659F4"/>
    <w:rsid w:val="00970D60"/>
    <w:rsid w:val="00982C9A"/>
    <w:rsid w:val="009874D0"/>
    <w:rsid w:val="0099390E"/>
    <w:rsid w:val="00994EF6"/>
    <w:rsid w:val="009960E5"/>
    <w:rsid w:val="0099676B"/>
    <w:rsid w:val="009A7ADC"/>
    <w:rsid w:val="009B0D30"/>
    <w:rsid w:val="009B2C12"/>
    <w:rsid w:val="009C19B7"/>
    <w:rsid w:val="009C59F7"/>
    <w:rsid w:val="009C5ABB"/>
    <w:rsid w:val="009D7C51"/>
    <w:rsid w:val="009E196C"/>
    <w:rsid w:val="009E2EB0"/>
    <w:rsid w:val="009E6A0A"/>
    <w:rsid w:val="009F14E0"/>
    <w:rsid w:val="009F36BF"/>
    <w:rsid w:val="00A111B6"/>
    <w:rsid w:val="00A26D27"/>
    <w:rsid w:val="00A33628"/>
    <w:rsid w:val="00A376EE"/>
    <w:rsid w:val="00A42A99"/>
    <w:rsid w:val="00A5151A"/>
    <w:rsid w:val="00A52FA0"/>
    <w:rsid w:val="00A54A9E"/>
    <w:rsid w:val="00A54B02"/>
    <w:rsid w:val="00A57E0A"/>
    <w:rsid w:val="00A71147"/>
    <w:rsid w:val="00A72820"/>
    <w:rsid w:val="00A77919"/>
    <w:rsid w:val="00A823F6"/>
    <w:rsid w:val="00A8719E"/>
    <w:rsid w:val="00AA07FC"/>
    <w:rsid w:val="00AA0A89"/>
    <w:rsid w:val="00AA5368"/>
    <w:rsid w:val="00AA6429"/>
    <w:rsid w:val="00AA724B"/>
    <w:rsid w:val="00AB5473"/>
    <w:rsid w:val="00AC01AA"/>
    <w:rsid w:val="00AC3EE9"/>
    <w:rsid w:val="00AC4F72"/>
    <w:rsid w:val="00AC5041"/>
    <w:rsid w:val="00AE482E"/>
    <w:rsid w:val="00AF10B0"/>
    <w:rsid w:val="00AF1B39"/>
    <w:rsid w:val="00AF741A"/>
    <w:rsid w:val="00AF7F05"/>
    <w:rsid w:val="00B01ADB"/>
    <w:rsid w:val="00B04161"/>
    <w:rsid w:val="00B056F9"/>
    <w:rsid w:val="00B11E3D"/>
    <w:rsid w:val="00B14D2C"/>
    <w:rsid w:val="00B17E82"/>
    <w:rsid w:val="00B444D6"/>
    <w:rsid w:val="00B4575A"/>
    <w:rsid w:val="00B46DA6"/>
    <w:rsid w:val="00B51D38"/>
    <w:rsid w:val="00B52AA8"/>
    <w:rsid w:val="00B575BA"/>
    <w:rsid w:val="00B71608"/>
    <w:rsid w:val="00B750A3"/>
    <w:rsid w:val="00B76429"/>
    <w:rsid w:val="00B86471"/>
    <w:rsid w:val="00B950C9"/>
    <w:rsid w:val="00B956D4"/>
    <w:rsid w:val="00B97446"/>
    <w:rsid w:val="00BA251C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E7453"/>
    <w:rsid w:val="00BF2AD7"/>
    <w:rsid w:val="00BF2F76"/>
    <w:rsid w:val="00BF3022"/>
    <w:rsid w:val="00BF3214"/>
    <w:rsid w:val="00BF5573"/>
    <w:rsid w:val="00BF5EF9"/>
    <w:rsid w:val="00C10543"/>
    <w:rsid w:val="00C15867"/>
    <w:rsid w:val="00C22398"/>
    <w:rsid w:val="00C2296D"/>
    <w:rsid w:val="00C23155"/>
    <w:rsid w:val="00C40C41"/>
    <w:rsid w:val="00C41533"/>
    <w:rsid w:val="00C45527"/>
    <w:rsid w:val="00C45885"/>
    <w:rsid w:val="00C50F22"/>
    <w:rsid w:val="00C52C26"/>
    <w:rsid w:val="00C57971"/>
    <w:rsid w:val="00C57B17"/>
    <w:rsid w:val="00C61094"/>
    <w:rsid w:val="00C65BD7"/>
    <w:rsid w:val="00C76BA4"/>
    <w:rsid w:val="00C83A48"/>
    <w:rsid w:val="00C85865"/>
    <w:rsid w:val="00C85E85"/>
    <w:rsid w:val="00C926C8"/>
    <w:rsid w:val="00C956A6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0588"/>
    <w:rsid w:val="00CE2007"/>
    <w:rsid w:val="00CE4C22"/>
    <w:rsid w:val="00CE76E5"/>
    <w:rsid w:val="00CF41EC"/>
    <w:rsid w:val="00CF5D04"/>
    <w:rsid w:val="00D04DE4"/>
    <w:rsid w:val="00D063F1"/>
    <w:rsid w:val="00D11735"/>
    <w:rsid w:val="00D147F2"/>
    <w:rsid w:val="00D14F22"/>
    <w:rsid w:val="00D4741C"/>
    <w:rsid w:val="00D50A05"/>
    <w:rsid w:val="00D57918"/>
    <w:rsid w:val="00D65601"/>
    <w:rsid w:val="00D73DC6"/>
    <w:rsid w:val="00D74C1A"/>
    <w:rsid w:val="00D754C1"/>
    <w:rsid w:val="00D77393"/>
    <w:rsid w:val="00D77A35"/>
    <w:rsid w:val="00D81B3E"/>
    <w:rsid w:val="00D821B9"/>
    <w:rsid w:val="00D9059C"/>
    <w:rsid w:val="00D90C70"/>
    <w:rsid w:val="00D90E49"/>
    <w:rsid w:val="00D960F9"/>
    <w:rsid w:val="00D96ADE"/>
    <w:rsid w:val="00DA0CE2"/>
    <w:rsid w:val="00DA2387"/>
    <w:rsid w:val="00DA6214"/>
    <w:rsid w:val="00DA7BEF"/>
    <w:rsid w:val="00DC6A10"/>
    <w:rsid w:val="00DD3FEB"/>
    <w:rsid w:val="00DE007A"/>
    <w:rsid w:val="00DE657E"/>
    <w:rsid w:val="00DF03D3"/>
    <w:rsid w:val="00DF4704"/>
    <w:rsid w:val="00E024AA"/>
    <w:rsid w:val="00E15C77"/>
    <w:rsid w:val="00E1693E"/>
    <w:rsid w:val="00E250F1"/>
    <w:rsid w:val="00E3550D"/>
    <w:rsid w:val="00E52838"/>
    <w:rsid w:val="00E60E13"/>
    <w:rsid w:val="00E614E0"/>
    <w:rsid w:val="00E73F7F"/>
    <w:rsid w:val="00E753E8"/>
    <w:rsid w:val="00E84E00"/>
    <w:rsid w:val="00E85409"/>
    <w:rsid w:val="00E9339B"/>
    <w:rsid w:val="00EA11EC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566E"/>
    <w:rsid w:val="00ED1E57"/>
    <w:rsid w:val="00ED27E8"/>
    <w:rsid w:val="00ED7137"/>
    <w:rsid w:val="00EE2FA2"/>
    <w:rsid w:val="00EF06EA"/>
    <w:rsid w:val="00F07604"/>
    <w:rsid w:val="00F10452"/>
    <w:rsid w:val="00F21088"/>
    <w:rsid w:val="00F326BF"/>
    <w:rsid w:val="00F327E7"/>
    <w:rsid w:val="00F35746"/>
    <w:rsid w:val="00F447C7"/>
    <w:rsid w:val="00F459B4"/>
    <w:rsid w:val="00F4690A"/>
    <w:rsid w:val="00F5211B"/>
    <w:rsid w:val="00F554A9"/>
    <w:rsid w:val="00F716FD"/>
    <w:rsid w:val="00F80355"/>
    <w:rsid w:val="00F87C43"/>
    <w:rsid w:val="00F963B1"/>
    <w:rsid w:val="00FA5722"/>
    <w:rsid w:val="00FB0C81"/>
    <w:rsid w:val="00FB3820"/>
    <w:rsid w:val="00FC2200"/>
    <w:rsid w:val="00FC2540"/>
    <w:rsid w:val="00FD76CE"/>
    <w:rsid w:val="00FE0BC5"/>
    <w:rsid w:val="00FE490B"/>
    <w:rsid w:val="00FF0204"/>
    <w:rsid w:val="00FF2659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799944B5"/>
  <w15:docId w15:val="{845C5CCD-4F00-9B4D-8795-A113FF42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 w:eastAsia="en-U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uiPriority w:val="9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cs="Times New Roman"/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en-CA"/>
    </w:rPr>
  </w:style>
  <w:style w:type="character" w:customStyle="1" w:styleId="Heading3Char">
    <w:name w:val="Heading 3 Char"/>
    <w:aliases w:val="Char Char"/>
    <w:link w:val="Heading3"/>
    <w:uiPriority w:val="99"/>
    <w:semiHidden/>
    <w:locked/>
    <w:rPr>
      <w:rFonts w:ascii="Cambria" w:hAnsi="Cambria" w:cs="Times New Roman"/>
      <w:b/>
      <w:bCs/>
      <w:sz w:val="26"/>
      <w:szCs w:val="26"/>
      <w:lang w:val="en-CA"/>
    </w:rPr>
  </w:style>
  <w:style w:type="character" w:customStyle="1" w:styleId="Heading4Char">
    <w:name w:val="Heading 4 Char"/>
    <w:aliases w:val="Heading 11 Char"/>
    <w:link w:val="Heading4"/>
    <w:uiPriority w:val="99"/>
    <w:semiHidden/>
    <w:locked/>
    <w:rPr>
      <w:rFonts w:ascii="Calibri" w:hAnsi="Calibri" w:cs="Times New Roman"/>
      <w:b/>
      <w:bCs/>
      <w:sz w:val="28"/>
      <w:szCs w:val="28"/>
      <w:lang w:val="en-CA"/>
    </w:rPr>
  </w:style>
  <w:style w:type="character" w:customStyle="1" w:styleId="Heading5Char">
    <w:name w:val="Heading 5 Char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val="en-CA"/>
    </w:rPr>
  </w:style>
  <w:style w:type="character" w:customStyle="1" w:styleId="Heading6Char">
    <w:name w:val="Heading 6 Char"/>
    <w:link w:val="Heading6"/>
    <w:uiPriority w:val="99"/>
    <w:semiHidden/>
    <w:locked/>
    <w:rPr>
      <w:rFonts w:ascii="Calibri" w:hAnsi="Calibri" w:cs="Times New Roman"/>
      <w:b/>
      <w:bCs/>
      <w:lang w:val="en-CA"/>
    </w:rPr>
  </w:style>
  <w:style w:type="character" w:customStyle="1" w:styleId="Heading7Char">
    <w:name w:val="Heading 7 Char"/>
    <w:link w:val="Heading7"/>
    <w:uiPriority w:val="99"/>
    <w:semiHidden/>
    <w:locked/>
    <w:rPr>
      <w:rFonts w:ascii="Calibri" w:hAnsi="Calibri" w:cs="Times New Roman"/>
      <w:sz w:val="24"/>
      <w:szCs w:val="24"/>
      <w:lang w:val="en-CA"/>
    </w:rPr>
  </w:style>
  <w:style w:type="character" w:customStyle="1" w:styleId="Heading8Char">
    <w:name w:val="Heading 8 Char"/>
    <w:link w:val="Heading8"/>
    <w:uiPriority w:val="99"/>
    <w:semiHidden/>
    <w:locked/>
    <w:rPr>
      <w:rFonts w:ascii="Calibri" w:hAnsi="Calibri" w:cs="Times New Roman"/>
      <w:i/>
      <w:iCs/>
      <w:sz w:val="24"/>
      <w:szCs w:val="24"/>
      <w:lang w:val="en-CA"/>
    </w:rPr>
  </w:style>
  <w:style w:type="character" w:customStyle="1" w:styleId="Heading9Char">
    <w:name w:val="Heading 9 Char"/>
    <w:link w:val="Heading9"/>
    <w:uiPriority w:val="99"/>
    <w:semiHidden/>
    <w:locked/>
    <w:rPr>
      <w:rFonts w:ascii="Cambria" w:hAnsi="Cambria" w:cs="Times New Roman"/>
      <w:lang w:val="en-C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eastAsia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 w:eastAsia="en-US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99"/>
    <w:locked/>
    <w:rPr>
      <w:rFonts w:ascii="Cambria" w:hAnsi="Cambria" w:cs="Times New Roman"/>
      <w:sz w:val="24"/>
      <w:szCs w:val="24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semiHidden/>
    <w:locked/>
    <w:rPr>
      <w:rFonts w:cs="Times New Roman"/>
      <w:lang w:val="en-CA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uiPriority w:val="99"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7C2B69"/>
    <w:pPr>
      <w:spacing w:before="0" w:after="240"/>
      <w:ind w:left="2880" w:hanging="720"/>
    </w:pPr>
  </w:style>
  <w:style w:type="paragraph" w:customStyle="1" w:styleId="StyleBold">
    <w:name w:val="Style Bold"/>
    <w:basedOn w:val="Normal"/>
    <w:link w:val="StyleBoldChar"/>
    <w:uiPriority w:val="99"/>
    <w:rsid w:val="00C61094"/>
    <w:pPr>
      <w:spacing w:after="240"/>
    </w:pPr>
    <w:rPr>
      <w:b/>
      <w:bCs/>
      <w:szCs w:val="20"/>
    </w:rPr>
  </w:style>
  <w:style w:type="character" w:customStyle="1" w:styleId="StyleBoldChar">
    <w:name w:val="Style Bold Char"/>
    <w:link w:val="StyleBold"/>
    <w:uiPriority w:val="99"/>
    <w:locked/>
    <w:rsid w:val="00C61094"/>
    <w:rPr>
      <w:rFonts w:cs="Times New Roman"/>
      <w:b/>
      <w:bCs/>
      <w:sz w:val="22"/>
      <w:lang w:val="en-CA"/>
    </w:rPr>
  </w:style>
  <w:style w:type="character" w:customStyle="1" w:styleId="normaltextrun">
    <w:name w:val="normaltextrun"/>
    <w:uiPriority w:val="99"/>
    <w:rsid w:val="001219C9"/>
    <w:rPr>
      <w:rFonts w:cs="Times New Roman"/>
    </w:rPr>
  </w:style>
  <w:style w:type="character" w:customStyle="1" w:styleId="eop">
    <w:name w:val="eop"/>
    <w:uiPriority w:val="99"/>
    <w:rsid w:val="001219C9"/>
    <w:rPr>
      <w:rFonts w:cs="Times New Roman"/>
    </w:rPr>
  </w:style>
  <w:style w:type="paragraph" w:styleId="Revision">
    <w:name w:val="Revision"/>
    <w:hidden/>
    <w:uiPriority w:val="99"/>
    <w:semiHidden/>
    <w:rsid w:val="00C45527"/>
    <w:rPr>
      <w:sz w:val="22"/>
      <w:szCs w:val="22"/>
      <w:lang w:val="en-CA" w:eastAsia="en-US"/>
    </w:rPr>
  </w:style>
  <w:style w:type="numbering" w:styleId="111111">
    <w:name w:val="Outline List 2"/>
    <w:basedOn w:val="NoList"/>
    <w:uiPriority w:val="99"/>
    <w:semiHidden/>
    <w:unhideWhenUsed/>
    <w:locked/>
    <w:rsid w:val="004A43BC"/>
    <w:pPr>
      <w:numPr>
        <w:numId w:val="16"/>
      </w:numPr>
    </w:pPr>
  </w:style>
  <w:style w:type="numbering" w:styleId="1ai">
    <w:name w:val="Outline List 1"/>
    <w:basedOn w:val="NoList"/>
    <w:uiPriority w:val="99"/>
    <w:semiHidden/>
    <w:unhideWhenUsed/>
    <w:locked/>
    <w:rsid w:val="004A43BC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4A43BC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57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LKORTBAW\Desktop\96th%20meeting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Props1.xml><?xml version="1.0" encoding="utf-8"?>
<ds:datastoreItem xmlns:ds="http://schemas.openxmlformats.org/officeDocument/2006/customXml" ds:itemID="{AC7141F4-8971-4C1B-8C80-6641AB102025}"/>
</file>

<file path=customXml/itemProps2.xml><?xml version="1.0" encoding="utf-8"?>
<ds:datastoreItem xmlns:ds="http://schemas.openxmlformats.org/officeDocument/2006/customXml" ds:itemID="{149E6181-3F8A-422F-BE18-D1684F5D1650}"/>
</file>

<file path=customXml/itemProps3.xml><?xml version="1.0" encoding="utf-8"?>
<ds:datastoreItem xmlns:ds="http://schemas.openxmlformats.org/officeDocument/2006/customXml" ds:itemID="{3F7A2819-1BB8-41D0-B1C3-3F068E1C71AE}"/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96th meeting-template</Template>
  <TotalTime>23</TotalTime>
  <Pages>1</Pages>
  <Words>294</Words>
  <Characters>1732</Characters>
  <Application>Microsoft Office Word</Application>
  <DocSecurity>0</DocSecurity>
  <Lines>44</Lines>
  <Paragraphs>21</Paragraphs>
  <ScaleCrop>false</ScaleCrop>
  <Manager/>
  <Company>UNMFS</Company>
  <LinksUpToDate>false</LinksUpToDate>
  <CharactersWithSpaces>2005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UPDATE ON THE DESK STUDY FOR THE EVALUATION OF THE RECOVERY, RECYCLING AND RECLAMATION PROJECTS</dc:title>
  <dc:subject/>
  <dc:creator>SMEO</dc:creator>
  <cp:keywords/>
  <dc:description/>
  <cp:lastModifiedBy>Angela Xue He Yan</cp:lastModifiedBy>
  <cp:revision>16</cp:revision>
  <cp:lastPrinted>2001-05-26T16:40:00Z</cp:lastPrinted>
  <dcterms:created xsi:type="dcterms:W3CDTF">2025-04-30T00:47:00Z</dcterms:created>
  <dcterms:modified xsi:type="dcterms:W3CDTF">2025-05-03T19:04:00Z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UNEP/OzL.Pro/ExCom/96/9</vt:lpwstr>
  </property>
  <property fmtid="{D5CDD505-2E9C-101B-9397-08002B2CF9AE}" pid="3" name="Revision date">
    <vt:lpwstr>4/29/2025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2.89321834759505E-304</vt:r8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