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174DE" w14:paraId="6A958653" w14:textId="77777777" w:rsidTr="00996241">
        <w:trPr>
          <w:trHeight w:val="720"/>
        </w:trPr>
        <w:tc>
          <w:tcPr>
            <w:tcW w:w="5490" w:type="dxa"/>
            <w:gridSpan w:val="2"/>
            <w:tcBorders>
              <w:bottom w:val="single" w:sz="18" w:space="0" w:color="auto"/>
            </w:tcBorders>
          </w:tcPr>
          <w:p w14:paraId="56110CC6" w14:textId="77777777" w:rsidR="00C15867" w:rsidRPr="00D174DE"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D174DE">
              <w:rPr>
                <w:rFonts w:ascii="Univers" w:hAnsi="Univers"/>
                <w:b/>
                <w:sz w:val="28"/>
              </w:rPr>
              <w:t>UNITED</w:t>
            </w:r>
            <w:r w:rsidRPr="00D174DE">
              <w:rPr>
                <w:rFonts w:ascii="Univers" w:hAnsi="Univers"/>
                <w:b/>
                <w:sz w:val="28"/>
              </w:rPr>
              <w:br/>
              <w:t>NATIONS</w:t>
            </w:r>
          </w:p>
        </w:tc>
        <w:tc>
          <w:tcPr>
            <w:tcW w:w="4590" w:type="dxa"/>
            <w:tcBorders>
              <w:bottom w:val="single" w:sz="18" w:space="0" w:color="auto"/>
            </w:tcBorders>
          </w:tcPr>
          <w:p w14:paraId="6723FC5E" w14:textId="77777777" w:rsidR="00C15867" w:rsidRPr="00D174DE" w:rsidRDefault="00C15867" w:rsidP="00996241">
            <w:pPr>
              <w:jc w:val="right"/>
              <w:rPr>
                <w:sz w:val="52"/>
              </w:rPr>
            </w:pPr>
            <w:r w:rsidRPr="00D174DE">
              <w:rPr>
                <w:rFonts w:ascii="Univers Bold" w:hAnsi="Univers Bold"/>
                <w:b/>
                <w:sz w:val="72"/>
              </w:rPr>
              <w:t>EP</w:t>
            </w:r>
          </w:p>
        </w:tc>
      </w:tr>
      <w:tr w:rsidR="00C15867" w:rsidRPr="00D174DE"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D174DE" w:rsidRDefault="00E52838" w:rsidP="00996241">
            <w:pPr>
              <w:spacing w:before="120"/>
            </w:pPr>
            <w:r w:rsidRPr="00D174DE">
              <w:rPr>
                <w:noProof/>
                <w:lang w:val="en-US" w:eastAsia="zh-CN"/>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D174DE"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174DE">
              <w:rPr>
                <w:rFonts w:ascii="Univers" w:hAnsi="Univers"/>
                <w:b/>
                <w:sz w:val="32"/>
              </w:rPr>
              <w:t>United Nations</w:t>
            </w:r>
          </w:p>
          <w:p w14:paraId="08A08B87" w14:textId="77777777" w:rsidR="00C15867" w:rsidRPr="00D174DE"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174DE">
              <w:rPr>
                <w:rFonts w:ascii="Univers" w:hAnsi="Univers"/>
                <w:b/>
                <w:sz w:val="32"/>
              </w:rPr>
              <w:t>Environment</w:t>
            </w:r>
          </w:p>
          <w:p w14:paraId="12156C2C" w14:textId="77777777" w:rsidR="00C15867" w:rsidRPr="00D174DE"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174DE">
              <w:rPr>
                <w:rFonts w:ascii="Univers" w:hAnsi="Univers"/>
                <w:b/>
                <w:sz w:val="32"/>
              </w:rPr>
              <w:t>Programme</w:t>
            </w:r>
          </w:p>
          <w:p w14:paraId="5AE39B51" w14:textId="77777777" w:rsidR="00C15867" w:rsidRPr="00D174DE"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D174DE" w:rsidRDefault="00C15867" w:rsidP="00996241">
            <w:r w:rsidRPr="00D174DE">
              <w:t>Distr.</w:t>
            </w:r>
          </w:p>
          <w:p w14:paraId="3369A38D" w14:textId="77777777" w:rsidR="00923540" w:rsidRPr="00D174DE" w:rsidRDefault="00923540" w:rsidP="00923540">
            <w:r w:rsidRPr="00D174DE">
              <w:t>GENERAL</w:t>
            </w:r>
          </w:p>
          <w:p w14:paraId="76B416A3" w14:textId="77777777" w:rsidR="00C15867" w:rsidRPr="00D174DE" w:rsidRDefault="00C15867" w:rsidP="00996241"/>
          <w:p w14:paraId="75D550D1" w14:textId="77777777" w:rsidR="00C15867" w:rsidRPr="00D174DE" w:rsidRDefault="00C15867" w:rsidP="00996241"/>
          <w:p w14:paraId="138A4775" w14:textId="12153D61" w:rsidR="00C15867" w:rsidRPr="00D174DE" w:rsidRDefault="00E841AE" w:rsidP="00996241">
            <w:fldSimple w:instr=" DOCPROPERTY &quot;Document number&quot;  \* MERGEFORMAT ">
              <w:r w:rsidR="00166083" w:rsidRPr="00D174DE">
                <w:t>UNEP/OzL.Pro/ExCom/88/54</w:t>
              </w:r>
            </w:fldSimple>
          </w:p>
          <w:p w14:paraId="3AE40BC7" w14:textId="6FE28CA3" w:rsidR="00C15867" w:rsidRPr="00D174DE" w:rsidRDefault="00BC2495" w:rsidP="00996241">
            <w:r w:rsidRPr="00D174DE">
              <w:fldChar w:fldCharType="begin"/>
            </w:r>
            <w:r w:rsidR="00851352" w:rsidRPr="00D174DE">
              <w:instrText xml:space="preserve"> DOCPROPERTY "Revision date" \@ "d MMMM YYYY"  \* MERGEFORMAT </w:instrText>
            </w:r>
            <w:r w:rsidRPr="00D174DE">
              <w:fldChar w:fldCharType="separate"/>
            </w:r>
            <w:r w:rsidR="00C95CCA">
              <w:t>4 November 2021</w:t>
            </w:r>
            <w:r w:rsidRPr="00D174DE">
              <w:fldChar w:fldCharType="end"/>
            </w:r>
          </w:p>
          <w:p w14:paraId="59A49494" w14:textId="0572CFD2" w:rsidR="00C15867" w:rsidRPr="00D174DE" w:rsidRDefault="00C95CCA" w:rsidP="00C95CCA">
            <w:pPr>
              <w:tabs>
                <w:tab w:val="left" w:pos="1180"/>
              </w:tabs>
              <w:rPr>
                <w:caps/>
              </w:rPr>
            </w:pPr>
            <w:r>
              <w:rPr>
                <w:caps/>
              </w:rPr>
              <w:tab/>
            </w:r>
          </w:p>
          <w:p w14:paraId="19E4CFF4" w14:textId="77777777" w:rsidR="00C15867" w:rsidRPr="00D174DE" w:rsidRDefault="00C15867" w:rsidP="00996241">
            <w:r w:rsidRPr="00D174DE">
              <w:t>ORIGINAL: ENGLISH</w:t>
            </w:r>
          </w:p>
        </w:tc>
      </w:tr>
    </w:tbl>
    <w:p w14:paraId="0062D63C" w14:textId="60F22F58" w:rsidR="00B86471" w:rsidRPr="00D174DE" w:rsidRDefault="00C15867" w:rsidP="00B86471">
      <w:pPr>
        <w:jc w:val="left"/>
      </w:pPr>
      <w:r w:rsidRPr="00D174DE">
        <w:t>EXECUTIVE COMMITTEE OF</w:t>
      </w:r>
      <w:r w:rsidRPr="00D174DE">
        <w:br/>
        <w:t xml:space="preserve">  THE MULTILATERAL FUND FOR THE</w:t>
      </w:r>
      <w:r w:rsidRPr="00D174DE">
        <w:br/>
        <w:t xml:space="preserve">  IMPLEMENTATION OF THE MONTREAL PROTOCOL</w:t>
      </w:r>
      <w:r w:rsidRPr="00D174DE">
        <w:br/>
      </w:r>
      <w:r w:rsidR="00B86471" w:rsidRPr="00D174DE">
        <w:t>Eighty-eighth Meeting</w:t>
      </w:r>
    </w:p>
    <w:p w14:paraId="6AC17976" w14:textId="14054D30" w:rsidR="00066CE8" w:rsidRPr="00D174DE" w:rsidRDefault="00B86471" w:rsidP="00B86471">
      <w:pPr>
        <w:jc w:val="left"/>
      </w:pPr>
      <w:r w:rsidRPr="00D174DE">
        <w:t>Montreal, 15-19 November 2021</w:t>
      </w:r>
      <w:r w:rsidRPr="00D174DE">
        <w:rPr>
          <w:rStyle w:val="FootnoteReference"/>
        </w:rPr>
        <w:footnoteReference w:id="2"/>
      </w:r>
    </w:p>
    <w:p w14:paraId="1B5D9084" w14:textId="77777777" w:rsidR="00C15867" w:rsidRPr="00D174DE" w:rsidRDefault="00C15867" w:rsidP="00857077">
      <w:pPr>
        <w:jc w:val="left"/>
      </w:pPr>
    </w:p>
    <w:p w14:paraId="6F7DE859" w14:textId="77777777" w:rsidR="00066CE8" w:rsidRPr="00D174DE" w:rsidRDefault="00066CE8" w:rsidP="00996241">
      <w:pPr>
        <w:jc w:val="left"/>
      </w:pPr>
    </w:p>
    <w:p w14:paraId="4C479AB6" w14:textId="6C3A47C2" w:rsidR="00EB31E3" w:rsidRPr="00D174DE" w:rsidRDefault="00EB31E3" w:rsidP="00EB31E3">
      <w:pPr>
        <w:jc w:val="center"/>
        <w:rPr>
          <w:b/>
        </w:rPr>
      </w:pPr>
      <w:r w:rsidRPr="00D174DE">
        <w:rPr>
          <w:b/>
        </w:rPr>
        <w:t xml:space="preserve">PROJECT PROPOSAL: </w:t>
      </w:r>
      <w:r w:rsidR="00FB7412" w:rsidRPr="00D174DE">
        <w:rPr>
          <w:b/>
        </w:rPr>
        <w:t>MOROCCO</w:t>
      </w:r>
    </w:p>
    <w:p w14:paraId="72072609" w14:textId="77777777" w:rsidR="00EB31E3" w:rsidRPr="00D174DE" w:rsidRDefault="00EB31E3" w:rsidP="00EB31E3"/>
    <w:p w14:paraId="174B1305" w14:textId="77777777" w:rsidR="00EB31E3" w:rsidRPr="00D174DE" w:rsidRDefault="00EB31E3" w:rsidP="00EB31E3"/>
    <w:p w14:paraId="36256216" w14:textId="77777777" w:rsidR="00EB31E3" w:rsidRPr="00D174DE" w:rsidRDefault="00EB31E3" w:rsidP="00EB31E3">
      <w:pPr>
        <w:ind w:firstLine="720"/>
      </w:pPr>
      <w:r w:rsidRPr="00D174DE">
        <w:t xml:space="preserve">This document consists of the comments and recommendation of the Secretariat on the following project proposal: </w:t>
      </w:r>
    </w:p>
    <w:p w14:paraId="5330B378" w14:textId="77777777" w:rsidR="00EB31E3" w:rsidRPr="00D174DE" w:rsidRDefault="00EB31E3" w:rsidP="00EB31E3"/>
    <w:p w14:paraId="0E61D565" w14:textId="77777777" w:rsidR="00EB31E3" w:rsidRPr="00D174DE" w:rsidRDefault="00EB31E3" w:rsidP="00EB31E3">
      <w:pPr>
        <w:rPr>
          <w:u w:val="single"/>
        </w:rPr>
      </w:pPr>
      <w:r w:rsidRPr="00D174DE">
        <w:rPr>
          <w:u w:val="single"/>
        </w:rPr>
        <w:t>Phase-out</w:t>
      </w:r>
    </w:p>
    <w:p w14:paraId="5A442C27" w14:textId="77777777" w:rsidR="00EB31E3" w:rsidRPr="00D174DE"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D174DE" w14:paraId="005DB2FE" w14:textId="77777777" w:rsidTr="00996241">
        <w:tc>
          <w:tcPr>
            <w:tcW w:w="6941" w:type="dxa"/>
          </w:tcPr>
          <w:p w14:paraId="2D118D1C" w14:textId="77777777" w:rsidR="00EB31E3" w:rsidRPr="00D174DE" w:rsidRDefault="00EB31E3" w:rsidP="00996241">
            <w:pPr>
              <w:pStyle w:val="ListParagraph"/>
              <w:numPr>
                <w:ilvl w:val="0"/>
                <w:numId w:val="21"/>
              </w:numPr>
              <w:ind w:hanging="830"/>
              <w:rPr>
                <w:lang w:val="en-CA"/>
              </w:rPr>
            </w:pPr>
            <w:r w:rsidRPr="00D174DE">
              <w:rPr>
                <w:lang w:val="en-CA"/>
              </w:rPr>
              <w:t>HCFC phase-out management plan (stage II, first tranche)</w:t>
            </w:r>
          </w:p>
        </w:tc>
        <w:tc>
          <w:tcPr>
            <w:tcW w:w="2409" w:type="dxa"/>
          </w:tcPr>
          <w:p w14:paraId="155F3414" w14:textId="4B20969B" w:rsidR="00EB31E3" w:rsidRPr="00D174DE" w:rsidRDefault="00FB7412" w:rsidP="00996241">
            <w:pPr>
              <w:jc w:val="right"/>
            </w:pPr>
            <w:r w:rsidRPr="00D174DE">
              <w:t>UNIDO</w:t>
            </w:r>
          </w:p>
        </w:tc>
      </w:tr>
    </w:tbl>
    <w:p w14:paraId="25A877F1" w14:textId="77777777" w:rsidR="00EB31E3" w:rsidRPr="00D174DE" w:rsidRDefault="00EB31E3" w:rsidP="00EB31E3"/>
    <w:p w14:paraId="4B0E1ED6" w14:textId="77777777" w:rsidR="00EB31E3" w:rsidRPr="00D174DE" w:rsidRDefault="00EB31E3" w:rsidP="00EB31E3"/>
    <w:p w14:paraId="77C1C823" w14:textId="77777777" w:rsidR="00EB31E3" w:rsidRPr="00D174DE" w:rsidRDefault="00EB31E3" w:rsidP="00EB31E3"/>
    <w:p w14:paraId="6027E318" w14:textId="77777777" w:rsidR="00EB31E3" w:rsidRPr="00D174DE" w:rsidRDefault="00EB31E3" w:rsidP="00996241">
      <w:pPr>
        <w:jc w:val="left"/>
      </w:pPr>
    </w:p>
    <w:p w14:paraId="753FFDA3" w14:textId="77777777" w:rsidR="00EB31E3" w:rsidRPr="00D174DE" w:rsidRDefault="00EB31E3">
      <w:pPr>
        <w:jc w:val="left"/>
      </w:pPr>
      <w:r w:rsidRPr="00D174DE">
        <w:br w:type="page"/>
      </w:r>
    </w:p>
    <w:p w14:paraId="32F241F6" w14:textId="77777777" w:rsidR="00066CE8" w:rsidRPr="00D174DE" w:rsidRDefault="00066CE8" w:rsidP="00996241">
      <w:pPr>
        <w:jc w:val="left"/>
      </w:pPr>
    </w:p>
    <w:p w14:paraId="3EC8D01E" w14:textId="77777777" w:rsidR="00EB31E3" w:rsidRPr="00D174DE" w:rsidRDefault="00EB31E3" w:rsidP="00EB31E3">
      <w:pPr>
        <w:jc w:val="center"/>
        <w:rPr>
          <w:b/>
        </w:rPr>
      </w:pPr>
      <w:r w:rsidRPr="00D174DE">
        <w:rPr>
          <w:b/>
        </w:rPr>
        <w:t>PROJECT EVALUATION SHEET – MULTI-YEAR PROJECTS</w:t>
      </w:r>
    </w:p>
    <w:p w14:paraId="38E4DDB9" w14:textId="77777777" w:rsidR="00EB31E3" w:rsidRPr="00D174DE" w:rsidRDefault="00EB31E3" w:rsidP="00EB31E3">
      <w:pPr>
        <w:jc w:val="center"/>
        <w:rPr>
          <w:sz w:val="18"/>
        </w:rPr>
      </w:pPr>
    </w:p>
    <w:p w14:paraId="3F1ADF58" w14:textId="0F5C5185" w:rsidR="00EB31E3" w:rsidRPr="00D174DE" w:rsidRDefault="00680FDB" w:rsidP="00EB31E3">
      <w:pPr>
        <w:jc w:val="center"/>
        <w:rPr>
          <w:b/>
        </w:rPr>
      </w:pPr>
      <w:r w:rsidRPr="00D174DE">
        <w:rPr>
          <w:b/>
        </w:rPr>
        <w:t>MOROCCO</w:t>
      </w:r>
    </w:p>
    <w:p w14:paraId="04F70458" w14:textId="77777777" w:rsidR="00EB31E3" w:rsidRPr="00D174DE"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D174DE" w14:paraId="3EEFCCBB" w14:textId="77777777" w:rsidTr="00996241">
        <w:trPr>
          <w:trHeight w:val="240"/>
        </w:trPr>
        <w:tc>
          <w:tcPr>
            <w:tcW w:w="2356" w:type="pct"/>
            <w:shd w:val="clear" w:color="auto" w:fill="auto"/>
          </w:tcPr>
          <w:p w14:paraId="136E617D" w14:textId="77777777" w:rsidR="00EB31E3" w:rsidRPr="00D174DE" w:rsidRDefault="00EB31E3" w:rsidP="00EB31E3">
            <w:pPr>
              <w:rPr>
                <w:b/>
                <w:sz w:val="20"/>
              </w:rPr>
            </w:pPr>
            <w:r w:rsidRPr="00D174DE">
              <w:rPr>
                <w:b/>
                <w:sz w:val="20"/>
              </w:rPr>
              <w:t>(I) PROJECT TITLE</w:t>
            </w:r>
          </w:p>
        </w:tc>
        <w:tc>
          <w:tcPr>
            <w:tcW w:w="2644" w:type="pct"/>
            <w:shd w:val="clear" w:color="auto" w:fill="auto"/>
          </w:tcPr>
          <w:p w14:paraId="0C9EB0C2" w14:textId="77777777" w:rsidR="00EB31E3" w:rsidRPr="00D174DE" w:rsidRDefault="00EB31E3" w:rsidP="00EB31E3">
            <w:pPr>
              <w:jc w:val="center"/>
              <w:rPr>
                <w:b/>
                <w:sz w:val="20"/>
              </w:rPr>
            </w:pPr>
            <w:r w:rsidRPr="00D174DE">
              <w:rPr>
                <w:b/>
                <w:sz w:val="20"/>
              </w:rPr>
              <w:t>AGENCY</w:t>
            </w:r>
          </w:p>
        </w:tc>
      </w:tr>
      <w:tr w:rsidR="00EB31E3" w:rsidRPr="00D174DE" w14:paraId="29BDA702" w14:textId="77777777" w:rsidTr="00996241">
        <w:trPr>
          <w:trHeight w:val="103"/>
        </w:trPr>
        <w:tc>
          <w:tcPr>
            <w:tcW w:w="2356" w:type="pct"/>
            <w:shd w:val="clear" w:color="auto" w:fill="auto"/>
          </w:tcPr>
          <w:p w14:paraId="108DFC00" w14:textId="01AAEDD4" w:rsidR="00EB31E3" w:rsidRPr="00D174DE" w:rsidRDefault="00EB31E3" w:rsidP="00EB31E3">
            <w:pPr>
              <w:spacing w:after="80"/>
              <w:jc w:val="center"/>
              <w:rPr>
                <w:color w:val="000000" w:themeColor="text1"/>
                <w:sz w:val="20"/>
              </w:rPr>
            </w:pPr>
            <w:r w:rsidRPr="00D174DE">
              <w:rPr>
                <w:color w:val="000000" w:themeColor="text1"/>
                <w:sz w:val="20"/>
              </w:rPr>
              <w:t>HCFC phase-out plan (</w:t>
            </w:r>
            <w:r w:rsidR="0061740F" w:rsidRPr="00D174DE">
              <w:rPr>
                <w:color w:val="000000" w:themeColor="text1"/>
                <w:sz w:val="20"/>
              </w:rPr>
              <w:t>stage </w:t>
            </w:r>
            <w:r w:rsidRPr="00D174DE">
              <w:rPr>
                <w:color w:val="000000" w:themeColor="text1"/>
                <w:sz w:val="20"/>
              </w:rPr>
              <w:t>II)</w:t>
            </w:r>
          </w:p>
        </w:tc>
        <w:tc>
          <w:tcPr>
            <w:tcW w:w="2644" w:type="pct"/>
            <w:shd w:val="clear" w:color="auto" w:fill="auto"/>
          </w:tcPr>
          <w:p w14:paraId="32094C37" w14:textId="1472E545" w:rsidR="00EB31E3" w:rsidRPr="00D174DE" w:rsidRDefault="00680FDB" w:rsidP="00EB31E3">
            <w:pPr>
              <w:spacing w:after="80"/>
              <w:jc w:val="center"/>
              <w:rPr>
                <w:color w:val="000000" w:themeColor="text1"/>
                <w:sz w:val="20"/>
              </w:rPr>
            </w:pPr>
            <w:r w:rsidRPr="00D174DE">
              <w:rPr>
                <w:color w:val="000000" w:themeColor="text1"/>
                <w:sz w:val="20"/>
              </w:rPr>
              <w:t>UNIDO (lead)</w:t>
            </w:r>
          </w:p>
        </w:tc>
      </w:tr>
    </w:tbl>
    <w:p w14:paraId="6BBCC713" w14:textId="77777777" w:rsidR="00EB31E3" w:rsidRPr="00D174DE" w:rsidRDefault="00EB31E3" w:rsidP="00EB31E3">
      <w:pPr>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D174DE" w14:paraId="5D03C932" w14:textId="77777777" w:rsidTr="00996241">
        <w:trPr>
          <w:trHeight w:val="195"/>
        </w:trPr>
        <w:tc>
          <w:tcPr>
            <w:tcW w:w="2713" w:type="pct"/>
            <w:shd w:val="clear" w:color="auto" w:fill="auto"/>
          </w:tcPr>
          <w:p w14:paraId="442E0B74" w14:textId="77777777" w:rsidR="00EB31E3" w:rsidRPr="00D174DE" w:rsidRDefault="00EB31E3" w:rsidP="00EB31E3">
            <w:pPr>
              <w:spacing w:after="60"/>
              <w:jc w:val="left"/>
              <w:rPr>
                <w:b/>
                <w:sz w:val="20"/>
              </w:rPr>
            </w:pPr>
            <w:r w:rsidRPr="00D174DE">
              <w:rPr>
                <w:b/>
                <w:sz w:val="20"/>
              </w:rPr>
              <w:t>(II) LATEST ARTICLE 7 DATA (Annex C Group l)</w:t>
            </w:r>
          </w:p>
        </w:tc>
        <w:tc>
          <w:tcPr>
            <w:tcW w:w="1298" w:type="pct"/>
            <w:shd w:val="clear" w:color="auto" w:fill="auto"/>
          </w:tcPr>
          <w:p w14:paraId="357A3C2E" w14:textId="77777777" w:rsidR="00EB31E3" w:rsidRPr="00D174DE" w:rsidRDefault="00EB31E3" w:rsidP="00EB31E3">
            <w:pPr>
              <w:spacing w:after="60"/>
              <w:jc w:val="center"/>
              <w:rPr>
                <w:sz w:val="20"/>
              </w:rPr>
            </w:pPr>
            <w:r w:rsidRPr="00D174DE">
              <w:rPr>
                <w:sz w:val="20"/>
              </w:rPr>
              <w:t xml:space="preserve">Year: </w:t>
            </w:r>
            <w:r w:rsidRPr="00D174DE">
              <w:rPr>
                <w:color w:val="000000" w:themeColor="text1"/>
                <w:sz w:val="20"/>
              </w:rPr>
              <w:t>2020</w:t>
            </w:r>
          </w:p>
        </w:tc>
        <w:tc>
          <w:tcPr>
            <w:tcW w:w="989" w:type="pct"/>
            <w:shd w:val="clear" w:color="auto" w:fill="auto"/>
          </w:tcPr>
          <w:p w14:paraId="2D637ECA" w14:textId="7DBE4448" w:rsidR="00EB31E3" w:rsidRPr="00D174DE" w:rsidRDefault="00EB31E3" w:rsidP="008A6A07">
            <w:pPr>
              <w:spacing w:after="60"/>
              <w:jc w:val="right"/>
              <w:rPr>
                <w:sz w:val="20"/>
              </w:rPr>
            </w:pPr>
            <w:r w:rsidRPr="00D174DE">
              <w:rPr>
                <w:sz w:val="20"/>
              </w:rPr>
              <w:t xml:space="preserve"> </w:t>
            </w:r>
            <w:r w:rsidR="00680FDB" w:rsidRPr="00D174DE">
              <w:rPr>
                <w:color w:val="000000" w:themeColor="text1"/>
                <w:sz w:val="20"/>
              </w:rPr>
              <w:t>2</w:t>
            </w:r>
            <w:r w:rsidR="008A6A07" w:rsidRPr="00D174DE">
              <w:rPr>
                <w:color w:val="000000" w:themeColor="text1"/>
                <w:sz w:val="20"/>
              </w:rPr>
              <w:t>5</w:t>
            </w:r>
            <w:r w:rsidR="00680FDB" w:rsidRPr="00D174DE">
              <w:rPr>
                <w:color w:val="000000" w:themeColor="text1"/>
                <w:sz w:val="20"/>
              </w:rPr>
              <w:t>.2</w:t>
            </w:r>
            <w:r w:rsidR="00E41E56" w:rsidRPr="00D174DE">
              <w:rPr>
                <w:color w:val="000000" w:themeColor="text1"/>
                <w:sz w:val="20"/>
              </w:rPr>
              <w:t>6</w:t>
            </w:r>
            <w:r w:rsidR="00680FDB" w:rsidRPr="00D174DE">
              <w:rPr>
                <w:color w:val="000000" w:themeColor="text1"/>
                <w:sz w:val="20"/>
              </w:rPr>
              <w:t xml:space="preserve"> </w:t>
            </w:r>
            <w:r w:rsidRPr="00D174DE">
              <w:rPr>
                <w:sz w:val="20"/>
              </w:rPr>
              <w:t>(ODP tonnes)</w:t>
            </w:r>
          </w:p>
        </w:tc>
      </w:tr>
    </w:tbl>
    <w:p w14:paraId="21140B8D" w14:textId="77777777" w:rsidR="00B83B96" w:rsidRPr="00D174DE" w:rsidRDefault="00B83B96" w:rsidP="00EB31E3">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D174DE" w14:paraId="0E649D1A" w14:textId="77777777" w:rsidTr="00996241">
        <w:trPr>
          <w:trHeight w:val="250"/>
        </w:trPr>
        <w:tc>
          <w:tcPr>
            <w:tcW w:w="4017" w:type="pct"/>
            <w:gridSpan w:val="8"/>
            <w:shd w:val="clear" w:color="auto" w:fill="auto"/>
          </w:tcPr>
          <w:p w14:paraId="45C6E885" w14:textId="77777777" w:rsidR="00EB31E3" w:rsidRPr="00D174DE" w:rsidRDefault="00EB31E3" w:rsidP="00EB31E3">
            <w:pPr>
              <w:jc w:val="left"/>
              <w:rPr>
                <w:b/>
                <w:sz w:val="20"/>
              </w:rPr>
            </w:pPr>
            <w:r w:rsidRPr="00D174DE">
              <w:rPr>
                <w:b/>
                <w:sz w:val="20"/>
              </w:rPr>
              <w:t>(III) LATEST COUNTRY PROGRAMME SECTORAL DATA (ODP tonnes)</w:t>
            </w:r>
          </w:p>
        </w:tc>
        <w:tc>
          <w:tcPr>
            <w:tcW w:w="983" w:type="pct"/>
            <w:gridSpan w:val="2"/>
            <w:shd w:val="clear" w:color="auto" w:fill="auto"/>
          </w:tcPr>
          <w:p w14:paraId="7AD311F3" w14:textId="77777777" w:rsidR="00EB31E3" w:rsidRPr="00D174DE" w:rsidRDefault="00EB31E3" w:rsidP="00EB31E3">
            <w:pPr>
              <w:spacing w:after="60"/>
              <w:jc w:val="right"/>
              <w:rPr>
                <w:b/>
                <w:sz w:val="20"/>
              </w:rPr>
            </w:pPr>
            <w:r w:rsidRPr="00D174DE">
              <w:rPr>
                <w:b/>
                <w:sz w:val="20"/>
              </w:rPr>
              <w:t xml:space="preserve">Year: </w:t>
            </w:r>
            <w:r w:rsidRPr="00D174DE">
              <w:rPr>
                <w:color w:val="000000" w:themeColor="text1"/>
                <w:sz w:val="20"/>
              </w:rPr>
              <w:t>2020</w:t>
            </w:r>
          </w:p>
        </w:tc>
      </w:tr>
      <w:tr w:rsidR="00EB31E3" w:rsidRPr="00D174DE" w14:paraId="6179D9B2" w14:textId="77777777" w:rsidTr="00996241">
        <w:trPr>
          <w:trHeight w:val="250"/>
        </w:trPr>
        <w:tc>
          <w:tcPr>
            <w:tcW w:w="786" w:type="pct"/>
            <w:shd w:val="clear" w:color="auto" w:fill="auto"/>
          </w:tcPr>
          <w:p w14:paraId="44EBB1CE" w14:textId="77777777" w:rsidR="00EB31E3" w:rsidRPr="00D174DE" w:rsidRDefault="00EB31E3" w:rsidP="00EB31E3">
            <w:pPr>
              <w:spacing w:after="60"/>
              <w:jc w:val="center"/>
              <w:rPr>
                <w:sz w:val="20"/>
              </w:rPr>
            </w:pPr>
            <w:r w:rsidRPr="00D174DE">
              <w:rPr>
                <w:sz w:val="20"/>
              </w:rPr>
              <w:t>Chemical</w:t>
            </w:r>
          </w:p>
        </w:tc>
        <w:tc>
          <w:tcPr>
            <w:tcW w:w="428" w:type="pct"/>
            <w:shd w:val="clear" w:color="auto" w:fill="auto"/>
          </w:tcPr>
          <w:p w14:paraId="211110FE" w14:textId="77777777" w:rsidR="00EB31E3" w:rsidRPr="00D174DE" w:rsidRDefault="00EB31E3" w:rsidP="00EB31E3">
            <w:pPr>
              <w:spacing w:after="60"/>
              <w:jc w:val="center"/>
              <w:rPr>
                <w:sz w:val="20"/>
              </w:rPr>
            </w:pPr>
            <w:r w:rsidRPr="00D174DE">
              <w:rPr>
                <w:sz w:val="20"/>
              </w:rPr>
              <w:t>Aerosol</w:t>
            </w:r>
          </w:p>
        </w:tc>
        <w:tc>
          <w:tcPr>
            <w:tcW w:w="338" w:type="pct"/>
            <w:shd w:val="clear" w:color="auto" w:fill="auto"/>
          </w:tcPr>
          <w:p w14:paraId="26C59BFE" w14:textId="77777777" w:rsidR="00EB31E3" w:rsidRPr="00D174DE" w:rsidRDefault="00EB31E3" w:rsidP="00EB31E3">
            <w:pPr>
              <w:spacing w:after="60"/>
              <w:jc w:val="center"/>
              <w:rPr>
                <w:sz w:val="20"/>
              </w:rPr>
            </w:pPr>
            <w:r w:rsidRPr="00D174DE">
              <w:rPr>
                <w:sz w:val="20"/>
              </w:rPr>
              <w:t>Foam</w:t>
            </w:r>
          </w:p>
        </w:tc>
        <w:tc>
          <w:tcPr>
            <w:tcW w:w="428" w:type="pct"/>
            <w:shd w:val="clear" w:color="auto" w:fill="auto"/>
          </w:tcPr>
          <w:p w14:paraId="05FE3033" w14:textId="77777777" w:rsidR="00EB31E3" w:rsidRPr="00D174DE" w:rsidRDefault="00EB31E3" w:rsidP="00EB31E3">
            <w:pPr>
              <w:spacing w:after="60"/>
              <w:jc w:val="center"/>
              <w:rPr>
                <w:sz w:val="20"/>
              </w:rPr>
            </w:pPr>
            <w:r w:rsidRPr="00D174DE">
              <w:rPr>
                <w:sz w:val="20"/>
              </w:rPr>
              <w:t>Fire- fighting</w:t>
            </w:r>
          </w:p>
        </w:tc>
        <w:tc>
          <w:tcPr>
            <w:tcW w:w="1203" w:type="pct"/>
            <w:gridSpan w:val="2"/>
            <w:shd w:val="clear" w:color="auto" w:fill="auto"/>
          </w:tcPr>
          <w:p w14:paraId="038BCE9A" w14:textId="77777777" w:rsidR="00EB31E3" w:rsidRPr="00D174DE" w:rsidRDefault="00EB31E3" w:rsidP="00EB31E3">
            <w:pPr>
              <w:spacing w:after="60"/>
              <w:jc w:val="center"/>
              <w:rPr>
                <w:sz w:val="20"/>
              </w:rPr>
            </w:pPr>
            <w:r w:rsidRPr="00D174DE">
              <w:rPr>
                <w:sz w:val="20"/>
              </w:rPr>
              <w:t>Refrigeration</w:t>
            </w:r>
          </w:p>
        </w:tc>
        <w:tc>
          <w:tcPr>
            <w:tcW w:w="417" w:type="pct"/>
            <w:shd w:val="clear" w:color="auto" w:fill="auto"/>
          </w:tcPr>
          <w:p w14:paraId="258194A8" w14:textId="77777777" w:rsidR="00EB31E3" w:rsidRPr="00D174DE" w:rsidRDefault="00EB31E3" w:rsidP="00EB31E3">
            <w:pPr>
              <w:spacing w:after="60"/>
              <w:jc w:val="center"/>
              <w:rPr>
                <w:sz w:val="20"/>
              </w:rPr>
            </w:pPr>
            <w:r w:rsidRPr="00D174DE">
              <w:rPr>
                <w:sz w:val="20"/>
              </w:rPr>
              <w:t>Solvent</w:t>
            </w:r>
          </w:p>
        </w:tc>
        <w:tc>
          <w:tcPr>
            <w:tcW w:w="417" w:type="pct"/>
            <w:shd w:val="clear" w:color="auto" w:fill="auto"/>
          </w:tcPr>
          <w:p w14:paraId="7730B909" w14:textId="77777777" w:rsidR="00EB31E3" w:rsidRPr="00D174DE" w:rsidRDefault="00EB31E3" w:rsidP="00EB31E3">
            <w:pPr>
              <w:spacing w:after="60"/>
              <w:jc w:val="center"/>
              <w:rPr>
                <w:sz w:val="20"/>
              </w:rPr>
            </w:pPr>
            <w:r w:rsidRPr="00D174DE">
              <w:rPr>
                <w:sz w:val="20"/>
              </w:rPr>
              <w:t>Process agent</w:t>
            </w:r>
          </w:p>
        </w:tc>
        <w:tc>
          <w:tcPr>
            <w:tcW w:w="265" w:type="pct"/>
            <w:shd w:val="clear" w:color="auto" w:fill="auto"/>
          </w:tcPr>
          <w:p w14:paraId="23377D77" w14:textId="77777777" w:rsidR="00EB31E3" w:rsidRPr="00D174DE" w:rsidRDefault="00EB31E3" w:rsidP="00EB31E3">
            <w:pPr>
              <w:spacing w:after="60"/>
              <w:jc w:val="center"/>
              <w:rPr>
                <w:sz w:val="20"/>
              </w:rPr>
            </w:pPr>
            <w:r w:rsidRPr="00D174DE">
              <w:rPr>
                <w:sz w:val="20"/>
              </w:rPr>
              <w:t>Lab use</w:t>
            </w:r>
          </w:p>
        </w:tc>
        <w:tc>
          <w:tcPr>
            <w:tcW w:w="718" w:type="pct"/>
            <w:shd w:val="clear" w:color="auto" w:fill="auto"/>
          </w:tcPr>
          <w:p w14:paraId="22D506FD" w14:textId="77777777" w:rsidR="00EB31E3" w:rsidRPr="00D174DE" w:rsidRDefault="00EB31E3" w:rsidP="00EB31E3">
            <w:pPr>
              <w:spacing w:after="60"/>
              <w:jc w:val="center"/>
              <w:rPr>
                <w:sz w:val="20"/>
              </w:rPr>
            </w:pPr>
            <w:r w:rsidRPr="00D174DE">
              <w:rPr>
                <w:sz w:val="20"/>
              </w:rPr>
              <w:t>Total sector consumption</w:t>
            </w:r>
          </w:p>
        </w:tc>
      </w:tr>
      <w:tr w:rsidR="00EB31E3" w:rsidRPr="00D174DE" w14:paraId="710FDEC9" w14:textId="77777777" w:rsidTr="00996241">
        <w:trPr>
          <w:trHeight w:val="70"/>
        </w:trPr>
        <w:tc>
          <w:tcPr>
            <w:tcW w:w="1980" w:type="pct"/>
            <w:gridSpan w:val="4"/>
            <w:shd w:val="clear" w:color="auto" w:fill="auto"/>
          </w:tcPr>
          <w:p w14:paraId="1AA16DF0" w14:textId="77777777" w:rsidR="00EB31E3" w:rsidRPr="00D174DE" w:rsidRDefault="00EB31E3" w:rsidP="00EB31E3">
            <w:pPr>
              <w:spacing w:after="60"/>
              <w:jc w:val="center"/>
              <w:rPr>
                <w:sz w:val="20"/>
              </w:rPr>
            </w:pPr>
            <w:r w:rsidRPr="00D174DE">
              <w:rPr>
                <w:sz w:val="20"/>
              </w:rPr>
              <w:t xml:space="preserve"> </w:t>
            </w:r>
          </w:p>
        </w:tc>
        <w:tc>
          <w:tcPr>
            <w:tcW w:w="708" w:type="pct"/>
            <w:shd w:val="clear" w:color="auto" w:fill="auto"/>
          </w:tcPr>
          <w:p w14:paraId="3E0355B9" w14:textId="77777777" w:rsidR="00EB31E3" w:rsidRPr="00D174DE" w:rsidRDefault="00EB31E3" w:rsidP="00EB31E3">
            <w:pPr>
              <w:spacing w:after="60"/>
              <w:jc w:val="center"/>
              <w:rPr>
                <w:sz w:val="20"/>
              </w:rPr>
            </w:pPr>
            <w:r w:rsidRPr="00D174DE">
              <w:rPr>
                <w:sz w:val="20"/>
              </w:rPr>
              <w:t>Manufacturing</w:t>
            </w:r>
          </w:p>
        </w:tc>
        <w:tc>
          <w:tcPr>
            <w:tcW w:w="495" w:type="pct"/>
            <w:shd w:val="clear" w:color="auto" w:fill="auto"/>
          </w:tcPr>
          <w:p w14:paraId="20FC6344" w14:textId="77777777" w:rsidR="00EB31E3" w:rsidRPr="00D174DE" w:rsidRDefault="00EB31E3" w:rsidP="00EB31E3">
            <w:pPr>
              <w:spacing w:after="60"/>
              <w:jc w:val="center"/>
              <w:rPr>
                <w:sz w:val="20"/>
              </w:rPr>
            </w:pPr>
            <w:r w:rsidRPr="00D174DE">
              <w:rPr>
                <w:sz w:val="20"/>
              </w:rPr>
              <w:t>Servicing</w:t>
            </w:r>
          </w:p>
        </w:tc>
        <w:tc>
          <w:tcPr>
            <w:tcW w:w="1817" w:type="pct"/>
            <w:gridSpan w:val="4"/>
            <w:shd w:val="clear" w:color="auto" w:fill="auto"/>
          </w:tcPr>
          <w:p w14:paraId="0D78DF01" w14:textId="77777777" w:rsidR="00EB31E3" w:rsidRPr="00D174DE" w:rsidRDefault="00EB31E3" w:rsidP="00EB31E3">
            <w:pPr>
              <w:spacing w:after="60"/>
              <w:jc w:val="center"/>
              <w:rPr>
                <w:sz w:val="20"/>
              </w:rPr>
            </w:pPr>
          </w:p>
        </w:tc>
      </w:tr>
      <w:tr w:rsidR="00EB31E3" w:rsidRPr="00D174DE" w14:paraId="427A5F85" w14:textId="77777777" w:rsidTr="00996241">
        <w:trPr>
          <w:trHeight w:val="250"/>
        </w:trPr>
        <w:tc>
          <w:tcPr>
            <w:tcW w:w="786" w:type="pct"/>
            <w:shd w:val="clear" w:color="auto" w:fill="auto"/>
          </w:tcPr>
          <w:p w14:paraId="08E2B26B" w14:textId="77777777" w:rsidR="00EB31E3" w:rsidRPr="00D174DE" w:rsidRDefault="00EB31E3" w:rsidP="00EB31E3">
            <w:pPr>
              <w:spacing w:after="60"/>
              <w:jc w:val="left"/>
              <w:rPr>
                <w:sz w:val="20"/>
              </w:rPr>
            </w:pPr>
            <w:r w:rsidRPr="00D174DE">
              <w:rPr>
                <w:color w:val="000000" w:themeColor="text1"/>
                <w:sz w:val="20"/>
              </w:rPr>
              <w:t>HCFC-22</w:t>
            </w:r>
          </w:p>
        </w:tc>
        <w:tc>
          <w:tcPr>
            <w:tcW w:w="428" w:type="pct"/>
            <w:shd w:val="clear" w:color="auto" w:fill="auto"/>
          </w:tcPr>
          <w:p w14:paraId="7BE36DD6" w14:textId="77777777" w:rsidR="00EB31E3" w:rsidRPr="00D174DE" w:rsidRDefault="00EB31E3" w:rsidP="00EB31E3">
            <w:pPr>
              <w:spacing w:after="60"/>
              <w:jc w:val="right"/>
              <w:rPr>
                <w:sz w:val="20"/>
              </w:rPr>
            </w:pPr>
          </w:p>
        </w:tc>
        <w:tc>
          <w:tcPr>
            <w:tcW w:w="338" w:type="pct"/>
            <w:shd w:val="clear" w:color="auto" w:fill="auto"/>
          </w:tcPr>
          <w:p w14:paraId="5EF9A912" w14:textId="77777777" w:rsidR="00EB31E3" w:rsidRPr="00D174DE" w:rsidRDefault="00EB31E3" w:rsidP="00EB31E3">
            <w:pPr>
              <w:spacing w:after="60"/>
              <w:jc w:val="right"/>
              <w:rPr>
                <w:sz w:val="20"/>
              </w:rPr>
            </w:pPr>
          </w:p>
        </w:tc>
        <w:tc>
          <w:tcPr>
            <w:tcW w:w="428" w:type="pct"/>
            <w:shd w:val="clear" w:color="auto" w:fill="auto"/>
          </w:tcPr>
          <w:p w14:paraId="2AD7FAF8" w14:textId="77777777" w:rsidR="00EB31E3" w:rsidRPr="00D174DE" w:rsidRDefault="00EB31E3" w:rsidP="00EB31E3">
            <w:pPr>
              <w:spacing w:after="60"/>
              <w:jc w:val="right"/>
              <w:rPr>
                <w:sz w:val="20"/>
              </w:rPr>
            </w:pPr>
          </w:p>
        </w:tc>
        <w:tc>
          <w:tcPr>
            <w:tcW w:w="708" w:type="pct"/>
            <w:shd w:val="clear" w:color="auto" w:fill="auto"/>
          </w:tcPr>
          <w:p w14:paraId="3AC3D75B" w14:textId="77777777" w:rsidR="00EB31E3" w:rsidRPr="00D174DE" w:rsidRDefault="00EB31E3" w:rsidP="00EB31E3">
            <w:pPr>
              <w:spacing w:after="60"/>
              <w:jc w:val="right"/>
              <w:rPr>
                <w:sz w:val="20"/>
              </w:rPr>
            </w:pPr>
          </w:p>
        </w:tc>
        <w:tc>
          <w:tcPr>
            <w:tcW w:w="495" w:type="pct"/>
            <w:shd w:val="clear" w:color="auto" w:fill="auto"/>
          </w:tcPr>
          <w:p w14:paraId="0629A10B" w14:textId="249C3F08" w:rsidR="00EB31E3" w:rsidRPr="00D174DE" w:rsidRDefault="008A6A07" w:rsidP="00EB31E3">
            <w:pPr>
              <w:spacing w:after="60"/>
              <w:jc w:val="right"/>
              <w:rPr>
                <w:sz w:val="20"/>
              </w:rPr>
            </w:pPr>
            <w:r w:rsidRPr="00D174DE">
              <w:rPr>
                <w:sz w:val="20"/>
              </w:rPr>
              <w:t>25.2</w:t>
            </w:r>
            <w:r w:rsidR="00E41E56" w:rsidRPr="00D174DE">
              <w:rPr>
                <w:sz w:val="20"/>
              </w:rPr>
              <w:t>6</w:t>
            </w:r>
          </w:p>
        </w:tc>
        <w:tc>
          <w:tcPr>
            <w:tcW w:w="417" w:type="pct"/>
            <w:shd w:val="clear" w:color="auto" w:fill="auto"/>
          </w:tcPr>
          <w:p w14:paraId="0613D474" w14:textId="77777777" w:rsidR="00EB31E3" w:rsidRPr="00D174DE" w:rsidRDefault="00EB31E3" w:rsidP="00EB31E3">
            <w:pPr>
              <w:spacing w:after="60"/>
              <w:jc w:val="right"/>
              <w:rPr>
                <w:sz w:val="20"/>
              </w:rPr>
            </w:pPr>
          </w:p>
        </w:tc>
        <w:tc>
          <w:tcPr>
            <w:tcW w:w="417" w:type="pct"/>
            <w:shd w:val="clear" w:color="auto" w:fill="auto"/>
          </w:tcPr>
          <w:p w14:paraId="41CA151F" w14:textId="77777777" w:rsidR="00EB31E3" w:rsidRPr="00D174DE" w:rsidRDefault="00EB31E3" w:rsidP="00EB31E3">
            <w:pPr>
              <w:spacing w:after="60"/>
              <w:jc w:val="right"/>
              <w:rPr>
                <w:sz w:val="20"/>
              </w:rPr>
            </w:pPr>
          </w:p>
        </w:tc>
        <w:tc>
          <w:tcPr>
            <w:tcW w:w="265" w:type="pct"/>
            <w:shd w:val="clear" w:color="auto" w:fill="auto"/>
          </w:tcPr>
          <w:p w14:paraId="00991BD6" w14:textId="77777777" w:rsidR="00EB31E3" w:rsidRPr="00D174DE" w:rsidRDefault="00EB31E3" w:rsidP="00EB31E3">
            <w:pPr>
              <w:spacing w:after="60"/>
              <w:jc w:val="right"/>
              <w:rPr>
                <w:sz w:val="20"/>
              </w:rPr>
            </w:pPr>
          </w:p>
        </w:tc>
        <w:tc>
          <w:tcPr>
            <w:tcW w:w="718" w:type="pct"/>
            <w:shd w:val="clear" w:color="auto" w:fill="auto"/>
          </w:tcPr>
          <w:p w14:paraId="0CCD7E7E" w14:textId="6709CA24" w:rsidR="00EB31E3" w:rsidRPr="00D174DE" w:rsidRDefault="008A6A07" w:rsidP="00EB31E3">
            <w:pPr>
              <w:spacing w:after="60"/>
              <w:jc w:val="right"/>
              <w:rPr>
                <w:sz w:val="20"/>
              </w:rPr>
            </w:pPr>
            <w:r w:rsidRPr="00D174DE">
              <w:rPr>
                <w:sz w:val="20"/>
              </w:rPr>
              <w:t>25.2</w:t>
            </w:r>
            <w:r w:rsidR="00E41E56" w:rsidRPr="00D174DE">
              <w:rPr>
                <w:sz w:val="20"/>
              </w:rPr>
              <w:t>6</w:t>
            </w:r>
          </w:p>
        </w:tc>
      </w:tr>
      <w:tr w:rsidR="00EB31E3" w:rsidRPr="00D174DE" w14:paraId="2E058ED5" w14:textId="77777777" w:rsidTr="00996241">
        <w:trPr>
          <w:trHeight w:val="250"/>
        </w:trPr>
        <w:tc>
          <w:tcPr>
            <w:tcW w:w="786" w:type="pct"/>
            <w:shd w:val="clear" w:color="auto" w:fill="auto"/>
          </w:tcPr>
          <w:p w14:paraId="6BAF5C0D" w14:textId="07804E31" w:rsidR="00EB31E3" w:rsidRPr="00D174DE" w:rsidRDefault="008A6A07" w:rsidP="00EB31E3">
            <w:pPr>
              <w:spacing w:after="60"/>
              <w:jc w:val="left"/>
              <w:rPr>
                <w:color w:val="000000" w:themeColor="text1"/>
                <w:sz w:val="20"/>
              </w:rPr>
            </w:pPr>
            <w:r w:rsidRPr="00D174DE">
              <w:rPr>
                <w:color w:val="000000" w:themeColor="text1"/>
                <w:sz w:val="20"/>
              </w:rPr>
              <w:t>HCFC-141b in imported pre</w:t>
            </w:r>
            <w:r w:rsidRPr="00D174DE">
              <w:rPr>
                <w:color w:val="000000" w:themeColor="text1"/>
                <w:sz w:val="20"/>
              </w:rPr>
              <w:noBreakHyphen/>
              <w:t>blended polyols</w:t>
            </w:r>
          </w:p>
        </w:tc>
        <w:tc>
          <w:tcPr>
            <w:tcW w:w="428" w:type="pct"/>
            <w:shd w:val="clear" w:color="auto" w:fill="auto"/>
          </w:tcPr>
          <w:p w14:paraId="416B4214" w14:textId="77777777" w:rsidR="00EB31E3" w:rsidRPr="00D174DE" w:rsidRDefault="00EB31E3" w:rsidP="00EB31E3">
            <w:pPr>
              <w:spacing w:after="60"/>
              <w:jc w:val="right"/>
              <w:rPr>
                <w:sz w:val="20"/>
              </w:rPr>
            </w:pPr>
          </w:p>
        </w:tc>
        <w:tc>
          <w:tcPr>
            <w:tcW w:w="338" w:type="pct"/>
            <w:shd w:val="clear" w:color="auto" w:fill="auto"/>
          </w:tcPr>
          <w:p w14:paraId="4AD2CDB6" w14:textId="6D05E72C" w:rsidR="00EB31E3" w:rsidRPr="00D174DE" w:rsidRDefault="008A6A07" w:rsidP="00EB31E3">
            <w:pPr>
              <w:spacing w:after="60"/>
              <w:jc w:val="right"/>
              <w:rPr>
                <w:sz w:val="20"/>
              </w:rPr>
            </w:pPr>
            <w:r w:rsidRPr="00D174DE">
              <w:rPr>
                <w:sz w:val="20"/>
              </w:rPr>
              <w:t>11.47</w:t>
            </w:r>
          </w:p>
        </w:tc>
        <w:tc>
          <w:tcPr>
            <w:tcW w:w="428" w:type="pct"/>
            <w:shd w:val="clear" w:color="auto" w:fill="auto"/>
          </w:tcPr>
          <w:p w14:paraId="142A8DCB" w14:textId="77777777" w:rsidR="00EB31E3" w:rsidRPr="00D174DE" w:rsidRDefault="00EB31E3" w:rsidP="00EB31E3">
            <w:pPr>
              <w:spacing w:after="60"/>
              <w:jc w:val="right"/>
              <w:rPr>
                <w:sz w:val="20"/>
              </w:rPr>
            </w:pPr>
          </w:p>
        </w:tc>
        <w:tc>
          <w:tcPr>
            <w:tcW w:w="708" w:type="pct"/>
            <w:shd w:val="clear" w:color="auto" w:fill="auto"/>
          </w:tcPr>
          <w:p w14:paraId="3F8E73F2" w14:textId="77777777" w:rsidR="00EB31E3" w:rsidRPr="00D174DE" w:rsidRDefault="00EB31E3" w:rsidP="00EB31E3">
            <w:pPr>
              <w:spacing w:after="60"/>
              <w:jc w:val="right"/>
              <w:rPr>
                <w:sz w:val="20"/>
              </w:rPr>
            </w:pPr>
          </w:p>
        </w:tc>
        <w:tc>
          <w:tcPr>
            <w:tcW w:w="495" w:type="pct"/>
            <w:shd w:val="clear" w:color="auto" w:fill="auto"/>
          </w:tcPr>
          <w:p w14:paraId="5702E487" w14:textId="77777777" w:rsidR="00EB31E3" w:rsidRPr="00D174DE" w:rsidRDefault="00EB31E3" w:rsidP="00EB31E3">
            <w:pPr>
              <w:spacing w:after="60"/>
              <w:jc w:val="right"/>
              <w:rPr>
                <w:sz w:val="20"/>
              </w:rPr>
            </w:pPr>
          </w:p>
        </w:tc>
        <w:tc>
          <w:tcPr>
            <w:tcW w:w="417" w:type="pct"/>
            <w:shd w:val="clear" w:color="auto" w:fill="auto"/>
          </w:tcPr>
          <w:p w14:paraId="2505F22D" w14:textId="77777777" w:rsidR="00EB31E3" w:rsidRPr="00D174DE" w:rsidRDefault="00EB31E3" w:rsidP="00EB31E3">
            <w:pPr>
              <w:spacing w:after="60"/>
              <w:jc w:val="right"/>
              <w:rPr>
                <w:sz w:val="20"/>
              </w:rPr>
            </w:pPr>
          </w:p>
        </w:tc>
        <w:tc>
          <w:tcPr>
            <w:tcW w:w="417" w:type="pct"/>
            <w:shd w:val="clear" w:color="auto" w:fill="auto"/>
          </w:tcPr>
          <w:p w14:paraId="702867BC" w14:textId="77777777" w:rsidR="00EB31E3" w:rsidRPr="00D174DE" w:rsidRDefault="00EB31E3" w:rsidP="00EB31E3">
            <w:pPr>
              <w:spacing w:after="60"/>
              <w:jc w:val="right"/>
              <w:rPr>
                <w:sz w:val="20"/>
              </w:rPr>
            </w:pPr>
          </w:p>
        </w:tc>
        <w:tc>
          <w:tcPr>
            <w:tcW w:w="265" w:type="pct"/>
            <w:shd w:val="clear" w:color="auto" w:fill="auto"/>
          </w:tcPr>
          <w:p w14:paraId="59208AC3" w14:textId="77777777" w:rsidR="00EB31E3" w:rsidRPr="00D174DE" w:rsidRDefault="00EB31E3" w:rsidP="00EB31E3">
            <w:pPr>
              <w:spacing w:after="60"/>
              <w:jc w:val="right"/>
              <w:rPr>
                <w:sz w:val="20"/>
              </w:rPr>
            </w:pPr>
          </w:p>
        </w:tc>
        <w:tc>
          <w:tcPr>
            <w:tcW w:w="718" w:type="pct"/>
            <w:shd w:val="clear" w:color="auto" w:fill="auto"/>
          </w:tcPr>
          <w:p w14:paraId="5078313B" w14:textId="1FC00F3E" w:rsidR="00EB31E3" w:rsidRPr="00D174DE" w:rsidRDefault="008A6A07" w:rsidP="00EB31E3">
            <w:pPr>
              <w:spacing w:after="60"/>
              <w:jc w:val="right"/>
              <w:rPr>
                <w:color w:val="000000" w:themeColor="text1"/>
                <w:sz w:val="20"/>
              </w:rPr>
            </w:pPr>
            <w:r w:rsidRPr="00D174DE">
              <w:rPr>
                <w:color w:val="000000" w:themeColor="text1"/>
                <w:sz w:val="20"/>
              </w:rPr>
              <w:t>11.47</w:t>
            </w:r>
          </w:p>
        </w:tc>
      </w:tr>
    </w:tbl>
    <w:p w14:paraId="4EACF685" w14:textId="77777777" w:rsidR="0057211E" w:rsidRPr="00D174DE" w:rsidRDefault="0057211E" w:rsidP="00EB31E3">
      <w:pPr>
        <w:jc w:val="left"/>
        <w:rPr>
          <w:sz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EB31E3" w:rsidRPr="00D174DE" w14:paraId="3B829FC8" w14:textId="77777777" w:rsidTr="00996241">
        <w:trPr>
          <w:trHeight w:val="289"/>
        </w:trPr>
        <w:tc>
          <w:tcPr>
            <w:tcW w:w="5000" w:type="pct"/>
            <w:gridSpan w:val="4"/>
            <w:shd w:val="clear" w:color="auto" w:fill="auto"/>
          </w:tcPr>
          <w:p w14:paraId="4D61C9AC" w14:textId="77777777" w:rsidR="00EB31E3" w:rsidRPr="00D174DE" w:rsidRDefault="00EB31E3" w:rsidP="00EB31E3">
            <w:pPr>
              <w:jc w:val="left"/>
              <w:rPr>
                <w:b/>
                <w:sz w:val="20"/>
              </w:rPr>
            </w:pPr>
            <w:r w:rsidRPr="00D174DE">
              <w:rPr>
                <w:b/>
                <w:sz w:val="20"/>
              </w:rPr>
              <w:t>(IV) CONSUMPTION DATA (ODP tonnes)</w:t>
            </w:r>
          </w:p>
        </w:tc>
      </w:tr>
      <w:tr w:rsidR="00EB31E3" w:rsidRPr="00D174DE" w14:paraId="6A929FC4" w14:textId="77777777" w:rsidTr="00996241">
        <w:trPr>
          <w:trHeight w:val="289"/>
        </w:trPr>
        <w:tc>
          <w:tcPr>
            <w:tcW w:w="1600" w:type="pct"/>
            <w:shd w:val="clear" w:color="auto" w:fill="auto"/>
          </w:tcPr>
          <w:p w14:paraId="1D387C66" w14:textId="77777777" w:rsidR="00EB31E3" w:rsidRPr="00D174DE" w:rsidRDefault="00EB31E3" w:rsidP="00EB31E3">
            <w:pPr>
              <w:spacing w:after="60"/>
              <w:jc w:val="center"/>
              <w:rPr>
                <w:sz w:val="20"/>
              </w:rPr>
            </w:pPr>
            <w:r w:rsidRPr="00D174DE">
              <w:rPr>
                <w:sz w:val="20"/>
              </w:rPr>
              <w:t>2009 - 2010 baseline:</w:t>
            </w:r>
          </w:p>
        </w:tc>
        <w:tc>
          <w:tcPr>
            <w:tcW w:w="471" w:type="pct"/>
            <w:shd w:val="clear" w:color="auto" w:fill="auto"/>
          </w:tcPr>
          <w:p w14:paraId="1B090623" w14:textId="321AA438" w:rsidR="00EB31E3" w:rsidRPr="00D174DE" w:rsidRDefault="00680FDB" w:rsidP="00EB31E3">
            <w:pPr>
              <w:spacing w:after="60"/>
              <w:jc w:val="center"/>
              <w:rPr>
                <w:sz w:val="20"/>
              </w:rPr>
            </w:pPr>
            <w:r w:rsidRPr="00D174DE">
              <w:rPr>
                <w:color w:val="000000" w:themeColor="text1"/>
                <w:sz w:val="20"/>
              </w:rPr>
              <w:t>51.40</w:t>
            </w:r>
          </w:p>
        </w:tc>
        <w:tc>
          <w:tcPr>
            <w:tcW w:w="2713" w:type="pct"/>
            <w:shd w:val="clear" w:color="auto" w:fill="auto"/>
          </w:tcPr>
          <w:p w14:paraId="443D1F37" w14:textId="77777777" w:rsidR="00EB31E3" w:rsidRPr="00D174DE" w:rsidRDefault="00EB31E3" w:rsidP="00EB31E3">
            <w:pPr>
              <w:spacing w:after="60"/>
              <w:jc w:val="center"/>
              <w:rPr>
                <w:sz w:val="20"/>
              </w:rPr>
            </w:pPr>
            <w:r w:rsidRPr="00D174DE">
              <w:rPr>
                <w:sz w:val="20"/>
              </w:rPr>
              <w:t>Starting point for sustained aggregate reductions:</w:t>
            </w:r>
          </w:p>
        </w:tc>
        <w:tc>
          <w:tcPr>
            <w:tcW w:w="216" w:type="pct"/>
            <w:shd w:val="clear" w:color="auto" w:fill="auto"/>
          </w:tcPr>
          <w:p w14:paraId="77E36B27" w14:textId="22AF0CB1" w:rsidR="00EB31E3" w:rsidRPr="00D174DE" w:rsidRDefault="00680FDB" w:rsidP="00134840">
            <w:pPr>
              <w:spacing w:after="60"/>
              <w:jc w:val="center"/>
              <w:rPr>
                <w:sz w:val="20"/>
              </w:rPr>
            </w:pPr>
            <w:r w:rsidRPr="00D174DE">
              <w:rPr>
                <w:color w:val="000000" w:themeColor="text1"/>
                <w:sz w:val="20"/>
              </w:rPr>
              <w:t>6</w:t>
            </w:r>
            <w:r w:rsidR="00134840" w:rsidRPr="00D174DE">
              <w:rPr>
                <w:color w:val="000000" w:themeColor="text1"/>
                <w:sz w:val="20"/>
              </w:rPr>
              <w:t>7.79</w:t>
            </w:r>
          </w:p>
        </w:tc>
      </w:tr>
      <w:tr w:rsidR="00EB31E3" w:rsidRPr="00D174DE" w14:paraId="4EA45DE7" w14:textId="77777777" w:rsidTr="00996241">
        <w:trPr>
          <w:trHeight w:val="173"/>
        </w:trPr>
        <w:tc>
          <w:tcPr>
            <w:tcW w:w="5000" w:type="pct"/>
            <w:gridSpan w:val="4"/>
            <w:shd w:val="clear" w:color="auto" w:fill="auto"/>
          </w:tcPr>
          <w:p w14:paraId="160811ED" w14:textId="77777777" w:rsidR="00EB31E3" w:rsidRPr="00D174DE" w:rsidRDefault="00EB31E3" w:rsidP="00EB31E3">
            <w:pPr>
              <w:jc w:val="center"/>
              <w:rPr>
                <w:b/>
                <w:sz w:val="20"/>
              </w:rPr>
            </w:pPr>
            <w:r w:rsidRPr="00D174DE">
              <w:rPr>
                <w:b/>
                <w:sz w:val="20"/>
              </w:rPr>
              <w:t>CONSUMPTION ELIGIBLE FOR FUNDING (ODP tonnes)</w:t>
            </w:r>
          </w:p>
        </w:tc>
      </w:tr>
      <w:tr w:rsidR="00EB31E3" w:rsidRPr="00D174DE" w14:paraId="68C5C292" w14:textId="77777777" w:rsidTr="00996241">
        <w:trPr>
          <w:trHeight w:val="289"/>
        </w:trPr>
        <w:tc>
          <w:tcPr>
            <w:tcW w:w="1600" w:type="pct"/>
            <w:shd w:val="clear" w:color="auto" w:fill="auto"/>
          </w:tcPr>
          <w:p w14:paraId="12B35896" w14:textId="77777777" w:rsidR="00EB31E3" w:rsidRPr="00D174DE" w:rsidRDefault="00EB31E3" w:rsidP="00EB31E3">
            <w:pPr>
              <w:spacing w:after="60"/>
              <w:jc w:val="center"/>
              <w:rPr>
                <w:sz w:val="20"/>
              </w:rPr>
            </w:pPr>
            <w:r w:rsidRPr="00D174DE">
              <w:rPr>
                <w:sz w:val="20"/>
              </w:rPr>
              <w:t>Already approved:</w:t>
            </w:r>
          </w:p>
        </w:tc>
        <w:tc>
          <w:tcPr>
            <w:tcW w:w="471" w:type="pct"/>
            <w:shd w:val="clear" w:color="auto" w:fill="auto"/>
          </w:tcPr>
          <w:p w14:paraId="055A3B07" w14:textId="1AB648D5" w:rsidR="00EB31E3" w:rsidRPr="00D174DE" w:rsidRDefault="00134840" w:rsidP="00EB31E3">
            <w:pPr>
              <w:spacing w:after="60"/>
              <w:jc w:val="center"/>
              <w:rPr>
                <w:sz w:val="20"/>
              </w:rPr>
            </w:pPr>
            <w:r w:rsidRPr="00D174DE">
              <w:rPr>
                <w:color w:val="000000" w:themeColor="text1"/>
                <w:sz w:val="20"/>
              </w:rPr>
              <w:t>26.51</w:t>
            </w:r>
          </w:p>
        </w:tc>
        <w:tc>
          <w:tcPr>
            <w:tcW w:w="2713" w:type="pct"/>
            <w:shd w:val="clear" w:color="auto" w:fill="auto"/>
          </w:tcPr>
          <w:p w14:paraId="7197286C" w14:textId="77777777" w:rsidR="00EB31E3" w:rsidRPr="00D174DE" w:rsidRDefault="00EB31E3" w:rsidP="00EB31E3">
            <w:pPr>
              <w:spacing w:after="60"/>
              <w:jc w:val="center"/>
              <w:rPr>
                <w:sz w:val="20"/>
              </w:rPr>
            </w:pPr>
            <w:r w:rsidRPr="00D174DE">
              <w:rPr>
                <w:sz w:val="20"/>
              </w:rPr>
              <w:t>Remaining:</w:t>
            </w:r>
          </w:p>
        </w:tc>
        <w:tc>
          <w:tcPr>
            <w:tcW w:w="216" w:type="pct"/>
            <w:shd w:val="clear" w:color="auto" w:fill="auto"/>
          </w:tcPr>
          <w:p w14:paraId="4EF6AFDE" w14:textId="54574980" w:rsidR="00EB31E3" w:rsidRPr="00D174DE" w:rsidRDefault="00134840" w:rsidP="00134840">
            <w:pPr>
              <w:spacing w:after="60"/>
              <w:jc w:val="center"/>
              <w:rPr>
                <w:sz w:val="20"/>
              </w:rPr>
            </w:pPr>
            <w:r w:rsidRPr="00D174DE">
              <w:rPr>
                <w:color w:val="000000" w:themeColor="text1"/>
                <w:sz w:val="20"/>
              </w:rPr>
              <w:t>41.28</w:t>
            </w:r>
          </w:p>
        </w:tc>
      </w:tr>
    </w:tbl>
    <w:p w14:paraId="05C63C99" w14:textId="77777777" w:rsidR="00EB31E3" w:rsidRPr="00D174DE" w:rsidRDefault="00EB31E3" w:rsidP="00EB31E3">
      <w:pPr>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D174DE" w14:paraId="11635221" w14:textId="77777777" w:rsidTr="00996241">
        <w:trPr>
          <w:trHeight w:val="258"/>
        </w:trPr>
        <w:tc>
          <w:tcPr>
            <w:tcW w:w="2001" w:type="pct"/>
            <w:gridSpan w:val="2"/>
            <w:shd w:val="clear" w:color="auto" w:fill="auto"/>
          </w:tcPr>
          <w:p w14:paraId="210F8017" w14:textId="77777777" w:rsidR="00EB31E3" w:rsidRPr="00D174DE" w:rsidRDefault="00EB31E3" w:rsidP="00EB31E3">
            <w:pPr>
              <w:spacing w:after="60"/>
              <w:jc w:val="left"/>
              <w:rPr>
                <w:b/>
                <w:sz w:val="20"/>
              </w:rPr>
            </w:pPr>
            <w:r w:rsidRPr="00D174DE">
              <w:rPr>
                <w:b/>
                <w:sz w:val="20"/>
              </w:rPr>
              <w:t>(V) BUSINESS PLAN</w:t>
            </w:r>
          </w:p>
        </w:tc>
        <w:tc>
          <w:tcPr>
            <w:tcW w:w="750" w:type="pct"/>
          </w:tcPr>
          <w:p w14:paraId="6AB1C945" w14:textId="77777777" w:rsidR="00EB31E3" w:rsidRPr="00D174DE" w:rsidRDefault="00EB31E3" w:rsidP="00EB31E3">
            <w:pPr>
              <w:spacing w:after="60"/>
              <w:jc w:val="center"/>
              <w:rPr>
                <w:b/>
                <w:sz w:val="20"/>
              </w:rPr>
            </w:pPr>
            <w:r w:rsidRPr="00D174DE">
              <w:rPr>
                <w:b/>
                <w:sz w:val="20"/>
              </w:rPr>
              <w:t>2021</w:t>
            </w:r>
          </w:p>
        </w:tc>
        <w:tc>
          <w:tcPr>
            <w:tcW w:w="750" w:type="pct"/>
          </w:tcPr>
          <w:p w14:paraId="418350E1" w14:textId="77777777" w:rsidR="00EB31E3" w:rsidRPr="00D174DE" w:rsidRDefault="00EB31E3" w:rsidP="00EB31E3">
            <w:pPr>
              <w:spacing w:after="60"/>
              <w:jc w:val="center"/>
              <w:rPr>
                <w:b/>
                <w:sz w:val="20"/>
              </w:rPr>
            </w:pPr>
            <w:r w:rsidRPr="00D174DE">
              <w:rPr>
                <w:b/>
                <w:sz w:val="20"/>
              </w:rPr>
              <w:t>2022</w:t>
            </w:r>
          </w:p>
        </w:tc>
        <w:tc>
          <w:tcPr>
            <w:tcW w:w="750" w:type="pct"/>
          </w:tcPr>
          <w:p w14:paraId="65C2A865" w14:textId="77777777" w:rsidR="00EB31E3" w:rsidRPr="00D174DE" w:rsidRDefault="00EB31E3" w:rsidP="00EB31E3">
            <w:pPr>
              <w:spacing w:after="60"/>
              <w:jc w:val="center"/>
              <w:rPr>
                <w:b/>
                <w:sz w:val="20"/>
              </w:rPr>
            </w:pPr>
            <w:r w:rsidRPr="00D174DE">
              <w:rPr>
                <w:b/>
                <w:sz w:val="20"/>
              </w:rPr>
              <w:t>2023</w:t>
            </w:r>
          </w:p>
        </w:tc>
        <w:tc>
          <w:tcPr>
            <w:tcW w:w="749" w:type="pct"/>
            <w:shd w:val="clear" w:color="auto" w:fill="auto"/>
          </w:tcPr>
          <w:p w14:paraId="77C310AA" w14:textId="77777777" w:rsidR="00EB31E3" w:rsidRPr="00D174DE" w:rsidRDefault="00EB31E3" w:rsidP="00EB31E3">
            <w:pPr>
              <w:spacing w:after="60"/>
              <w:jc w:val="center"/>
              <w:rPr>
                <w:b/>
                <w:sz w:val="20"/>
              </w:rPr>
            </w:pPr>
            <w:r w:rsidRPr="00D174DE">
              <w:rPr>
                <w:b/>
                <w:sz w:val="20"/>
              </w:rPr>
              <w:t>Total</w:t>
            </w:r>
          </w:p>
        </w:tc>
      </w:tr>
      <w:tr w:rsidR="00EB31E3" w:rsidRPr="00D174DE" w14:paraId="4194C95B" w14:textId="77777777" w:rsidTr="00996241">
        <w:trPr>
          <w:trHeight w:val="258"/>
        </w:trPr>
        <w:tc>
          <w:tcPr>
            <w:tcW w:w="650" w:type="pct"/>
            <w:vMerge w:val="restart"/>
            <w:shd w:val="clear" w:color="auto" w:fill="auto"/>
          </w:tcPr>
          <w:p w14:paraId="2A5285F2" w14:textId="2E38BCC4" w:rsidR="00EB31E3" w:rsidRPr="00D174DE" w:rsidRDefault="00A350E8" w:rsidP="00EB31E3">
            <w:pPr>
              <w:spacing w:after="60"/>
              <w:jc w:val="center"/>
              <w:rPr>
                <w:sz w:val="20"/>
              </w:rPr>
            </w:pPr>
            <w:r w:rsidRPr="00D174DE">
              <w:rPr>
                <w:color w:val="000000" w:themeColor="text1"/>
                <w:sz w:val="20"/>
              </w:rPr>
              <w:t>UNIDO</w:t>
            </w:r>
          </w:p>
        </w:tc>
        <w:tc>
          <w:tcPr>
            <w:tcW w:w="1351" w:type="pct"/>
            <w:shd w:val="clear" w:color="auto" w:fill="auto"/>
          </w:tcPr>
          <w:p w14:paraId="3AE9531B" w14:textId="77777777" w:rsidR="00EB31E3" w:rsidRPr="00D174DE" w:rsidRDefault="00EB31E3" w:rsidP="00EB31E3">
            <w:pPr>
              <w:spacing w:after="60"/>
              <w:jc w:val="left"/>
              <w:rPr>
                <w:sz w:val="20"/>
              </w:rPr>
            </w:pPr>
            <w:r w:rsidRPr="00D174DE">
              <w:rPr>
                <w:sz w:val="20"/>
              </w:rPr>
              <w:t>ODS phase-out (ODP tonnes)</w:t>
            </w:r>
          </w:p>
        </w:tc>
        <w:tc>
          <w:tcPr>
            <w:tcW w:w="750" w:type="pct"/>
            <w:shd w:val="clear" w:color="auto" w:fill="auto"/>
          </w:tcPr>
          <w:p w14:paraId="24260382" w14:textId="67934D69" w:rsidR="00EB31E3" w:rsidRPr="00D174DE" w:rsidRDefault="008A6A07" w:rsidP="00EB31E3">
            <w:pPr>
              <w:spacing w:after="60"/>
              <w:jc w:val="right"/>
              <w:rPr>
                <w:sz w:val="20"/>
              </w:rPr>
            </w:pPr>
            <w:r w:rsidRPr="00D174DE">
              <w:rPr>
                <w:sz w:val="20"/>
              </w:rPr>
              <w:t>15.90</w:t>
            </w:r>
          </w:p>
        </w:tc>
        <w:tc>
          <w:tcPr>
            <w:tcW w:w="750" w:type="pct"/>
          </w:tcPr>
          <w:p w14:paraId="61615DC1" w14:textId="5F03AE0C" w:rsidR="00EB31E3" w:rsidRPr="00D174DE" w:rsidRDefault="008A6A07" w:rsidP="00EB31E3">
            <w:pPr>
              <w:spacing w:after="60"/>
              <w:jc w:val="right"/>
              <w:rPr>
                <w:sz w:val="20"/>
              </w:rPr>
            </w:pPr>
            <w:r w:rsidRPr="00D174DE">
              <w:rPr>
                <w:sz w:val="20"/>
              </w:rPr>
              <w:t>0</w:t>
            </w:r>
          </w:p>
        </w:tc>
        <w:tc>
          <w:tcPr>
            <w:tcW w:w="750" w:type="pct"/>
            <w:shd w:val="clear" w:color="auto" w:fill="auto"/>
          </w:tcPr>
          <w:p w14:paraId="6F56928C" w14:textId="43E9426B" w:rsidR="00EB31E3" w:rsidRPr="00D174DE" w:rsidRDefault="008A6A07" w:rsidP="00EB31E3">
            <w:pPr>
              <w:spacing w:after="60"/>
              <w:jc w:val="right"/>
              <w:rPr>
                <w:sz w:val="20"/>
              </w:rPr>
            </w:pPr>
            <w:r w:rsidRPr="00D174DE">
              <w:rPr>
                <w:sz w:val="20"/>
              </w:rPr>
              <w:t>9.00</w:t>
            </w:r>
          </w:p>
        </w:tc>
        <w:tc>
          <w:tcPr>
            <w:tcW w:w="749" w:type="pct"/>
            <w:shd w:val="clear" w:color="auto" w:fill="auto"/>
          </w:tcPr>
          <w:p w14:paraId="6740F21A" w14:textId="2A3E5F31" w:rsidR="00EB31E3" w:rsidRPr="00D174DE" w:rsidRDefault="008A6A07" w:rsidP="00EB31E3">
            <w:pPr>
              <w:spacing w:after="60"/>
              <w:jc w:val="right"/>
              <w:rPr>
                <w:sz w:val="20"/>
              </w:rPr>
            </w:pPr>
            <w:r w:rsidRPr="00D174DE">
              <w:rPr>
                <w:sz w:val="20"/>
              </w:rPr>
              <w:fldChar w:fldCharType="begin"/>
            </w:r>
            <w:r w:rsidRPr="00D174DE">
              <w:rPr>
                <w:sz w:val="20"/>
              </w:rPr>
              <w:instrText xml:space="preserve"> =SUM(LEFT) </w:instrText>
            </w:r>
            <w:r w:rsidRPr="00D174DE">
              <w:rPr>
                <w:sz w:val="20"/>
              </w:rPr>
              <w:fldChar w:fldCharType="separate"/>
            </w:r>
            <w:r w:rsidRPr="00D174DE">
              <w:rPr>
                <w:noProof/>
                <w:sz w:val="20"/>
              </w:rPr>
              <w:t>24.9</w:t>
            </w:r>
            <w:r w:rsidRPr="00D174DE">
              <w:rPr>
                <w:sz w:val="20"/>
              </w:rPr>
              <w:fldChar w:fldCharType="end"/>
            </w:r>
            <w:r w:rsidRPr="00D174DE">
              <w:rPr>
                <w:sz w:val="20"/>
              </w:rPr>
              <w:t>0</w:t>
            </w:r>
          </w:p>
        </w:tc>
      </w:tr>
      <w:tr w:rsidR="00EB31E3" w:rsidRPr="00D174DE" w14:paraId="6F14B27B" w14:textId="77777777" w:rsidTr="00996241">
        <w:trPr>
          <w:trHeight w:val="258"/>
        </w:trPr>
        <w:tc>
          <w:tcPr>
            <w:tcW w:w="650" w:type="pct"/>
            <w:vMerge/>
            <w:shd w:val="clear" w:color="auto" w:fill="auto"/>
          </w:tcPr>
          <w:p w14:paraId="03FD6FD8" w14:textId="77777777" w:rsidR="00EB31E3" w:rsidRPr="00D174DE" w:rsidRDefault="00EB31E3" w:rsidP="00EB31E3">
            <w:pPr>
              <w:spacing w:after="60"/>
              <w:jc w:val="center"/>
              <w:rPr>
                <w:sz w:val="20"/>
              </w:rPr>
            </w:pPr>
          </w:p>
        </w:tc>
        <w:tc>
          <w:tcPr>
            <w:tcW w:w="1351" w:type="pct"/>
            <w:shd w:val="clear" w:color="auto" w:fill="auto"/>
          </w:tcPr>
          <w:p w14:paraId="2CB86565" w14:textId="24E1052A" w:rsidR="00EB31E3" w:rsidRPr="00D174DE" w:rsidRDefault="00EB31E3" w:rsidP="00EB31E3">
            <w:pPr>
              <w:spacing w:after="60"/>
              <w:jc w:val="left"/>
              <w:rPr>
                <w:sz w:val="20"/>
              </w:rPr>
            </w:pPr>
            <w:r w:rsidRPr="00D174DE">
              <w:rPr>
                <w:sz w:val="20"/>
              </w:rPr>
              <w:t>Funding (</w:t>
            </w:r>
            <w:r w:rsidR="007D5445" w:rsidRPr="00D174DE">
              <w:rPr>
                <w:sz w:val="20"/>
              </w:rPr>
              <w:t>US $</w:t>
            </w:r>
            <w:r w:rsidRPr="00D174DE">
              <w:rPr>
                <w:sz w:val="20"/>
              </w:rPr>
              <w:t>)</w:t>
            </w:r>
          </w:p>
        </w:tc>
        <w:tc>
          <w:tcPr>
            <w:tcW w:w="750" w:type="pct"/>
            <w:shd w:val="clear" w:color="auto" w:fill="auto"/>
          </w:tcPr>
          <w:p w14:paraId="3916A8D0" w14:textId="49ACE9A5" w:rsidR="00EB31E3" w:rsidRPr="00D174DE" w:rsidRDefault="008A6A07" w:rsidP="00EB31E3">
            <w:pPr>
              <w:spacing w:after="60"/>
              <w:jc w:val="right"/>
              <w:rPr>
                <w:sz w:val="20"/>
              </w:rPr>
            </w:pPr>
            <w:r w:rsidRPr="00D174DE">
              <w:rPr>
                <w:sz w:val="20"/>
              </w:rPr>
              <w:t>1,284,958</w:t>
            </w:r>
          </w:p>
        </w:tc>
        <w:tc>
          <w:tcPr>
            <w:tcW w:w="750" w:type="pct"/>
          </w:tcPr>
          <w:p w14:paraId="3556F43A" w14:textId="4B3CC044" w:rsidR="00EB31E3" w:rsidRPr="00D174DE" w:rsidRDefault="008A6A07" w:rsidP="00EB31E3">
            <w:pPr>
              <w:spacing w:after="60"/>
              <w:jc w:val="right"/>
              <w:rPr>
                <w:sz w:val="20"/>
              </w:rPr>
            </w:pPr>
            <w:r w:rsidRPr="00D174DE">
              <w:rPr>
                <w:sz w:val="20"/>
              </w:rPr>
              <w:t>0</w:t>
            </w:r>
          </w:p>
        </w:tc>
        <w:tc>
          <w:tcPr>
            <w:tcW w:w="750" w:type="pct"/>
            <w:shd w:val="clear" w:color="auto" w:fill="auto"/>
          </w:tcPr>
          <w:p w14:paraId="63E4258B" w14:textId="6FFD9395" w:rsidR="00EB31E3" w:rsidRPr="00D174DE" w:rsidRDefault="008A6A07" w:rsidP="00EB31E3">
            <w:pPr>
              <w:spacing w:after="60"/>
              <w:jc w:val="right"/>
              <w:rPr>
                <w:sz w:val="20"/>
              </w:rPr>
            </w:pPr>
            <w:r w:rsidRPr="00D174DE">
              <w:rPr>
                <w:sz w:val="20"/>
              </w:rPr>
              <w:t>840,429</w:t>
            </w:r>
          </w:p>
        </w:tc>
        <w:tc>
          <w:tcPr>
            <w:tcW w:w="749" w:type="pct"/>
            <w:shd w:val="clear" w:color="auto" w:fill="auto"/>
          </w:tcPr>
          <w:p w14:paraId="4281227B" w14:textId="516E289C" w:rsidR="00EB31E3" w:rsidRPr="00D174DE" w:rsidRDefault="008A6A07" w:rsidP="00EB31E3">
            <w:pPr>
              <w:spacing w:after="60"/>
              <w:jc w:val="right"/>
              <w:rPr>
                <w:sz w:val="20"/>
              </w:rPr>
            </w:pPr>
            <w:r w:rsidRPr="00D174DE">
              <w:rPr>
                <w:sz w:val="20"/>
              </w:rPr>
              <w:fldChar w:fldCharType="begin"/>
            </w:r>
            <w:r w:rsidRPr="00D174DE">
              <w:rPr>
                <w:sz w:val="20"/>
              </w:rPr>
              <w:instrText xml:space="preserve"> =SUM(left) </w:instrText>
            </w:r>
            <w:r w:rsidRPr="00D174DE">
              <w:rPr>
                <w:sz w:val="20"/>
              </w:rPr>
              <w:fldChar w:fldCharType="separate"/>
            </w:r>
            <w:r w:rsidRPr="00D174DE">
              <w:rPr>
                <w:noProof/>
                <w:sz w:val="20"/>
              </w:rPr>
              <w:t>2,125,387</w:t>
            </w:r>
            <w:r w:rsidRPr="00D174DE">
              <w:rPr>
                <w:sz w:val="20"/>
              </w:rPr>
              <w:fldChar w:fldCharType="end"/>
            </w:r>
          </w:p>
        </w:tc>
      </w:tr>
    </w:tbl>
    <w:p w14:paraId="68977A6B" w14:textId="77777777" w:rsidR="00EB31E3" w:rsidRPr="00D174DE" w:rsidRDefault="00EB31E3" w:rsidP="00EB31E3">
      <w:pPr>
        <w:jc w:val="center"/>
        <w:rPr>
          <w:sz w:val="20"/>
        </w:rPr>
      </w:pPr>
    </w:p>
    <w:tbl>
      <w:tblPr>
        <w:tblStyle w:val="TableGrid"/>
        <w:tblW w:w="5298" w:type="pct"/>
        <w:tblInd w:w="-113" w:type="dxa"/>
        <w:tblLook w:val="04A0" w:firstRow="1" w:lastRow="0" w:firstColumn="1" w:lastColumn="0" w:noHBand="0" w:noVBand="1"/>
      </w:tblPr>
      <w:tblGrid>
        <w:gridCol w:w="1728"/>
        <w:gridCol w:w="923"/>
        <w:gridCol w:w="1484"/>
        <w:gridCol w:w="963"/>
        <w:gridCol w:w="963"/>
        <w:gridCol w:w="963"/>
        <w:gridCol w:w="963"/>
        <w:gridCol w:w="963"/>
        <w:gridCol w:w="957"/>
      </w:tblGrid>
      <w:tr w:rsidR="00D4570C" w:rsidRPr="00D174DE" w14:paraId="5D1C76B5" w14:textId="77777777" w:rsidTr="00996241">
        <w:trPr>
          <w:trHeight w:val="216"/>
        </w:trPr>
        <w:tc>
          <w:tcPr>
            <w:tcW w:w="2087" w:type="pct"/>
            <w:gridSpan w:val="3"/>
            <w:shd w:val="clear" w:color="auto" w:fill="auto"/>
          </w:tcPr>
          <w:p w14:paraId="38F39320" w14:textId="3AEDA477" w:rsidR="00EB31E3" w:rsidRPr="00D174DE" w:rsidRDefault="00EB31E3" w:rsidP="00A350E8">
            <w:pPr>
              <w:jc w:val="left"/>
              <w:rPr>
                <w:b/>
                <w:sz w:val="20"/>
              </w:rPr>
            </w:pPr>
            <w:r w:rsidRPr="00D174DE">
              <w:rPr>
                <w:b/>
                <w:sz w:val="20"/>
              </w:rPr>
              <w:t xml:space="preserve">(VI) PROJECT DATA </w:t>
            </w:r>
          </w:p>
        </w:tc>
        <w:tc>
          <w:tcPr>
            <w:tcW w:w="486" w:type="pct"/>
            <w:shd w:val="clear" w:color="auto" w:fill="auto"/>
          </w:tcPr>
          <w:p w14:paraId="73600472" w14:textId="77777777" w:rsidR="00EB31E3" w:rsidRPr="00D174DE" w:rsidRDefault="00EB31E3" w:rsidP="00EB31E3">
            <w:pPr>
              <w:jc w:val="center"/>
              <w:rPr>
                <w:b/>
                <w:sz w:val="20"/>
              </w:rPr>
            </w:pPr>
            <w:r w:rsidRPr="00D174DE">
              <w:rPr>
                <w:b/>
                <w:sz w:val="20"/>
              </w:rPr>
              <w:t>2021</w:t>
            </w:r>
          </w:p>
        </w:tc>
        <w:tc>
          <w:tcPr>
            <w:tcW w:w="486" w:type="pct"/>
            <w:shd w:val="clear" w:color="auto" w:fill="auto"/>
          </w:tcPr>
          <w:p w14:paraId="459770BD" w14:textId="77777777" w:rsidR="00EB31E3" w:rsidRPr="00D174DE" w:rsidRDefault="00EB31E3" w:rsidP="00EB31E3">
            <w:pPr>
              <w:jc w:val="center"/>
              <w:rPr>
                <w:b/>
                <w:sz w:val="20"/>
              </w:rPr>
            </w:pPr>
            <w:r w:rsidRPr="00D174DE">
              <w:rPr>
                <w:b/>
                <w:sz w:val="20"/>
              </w:rPr>
              <w:t>2022</w:t>
            </w:r>
          </w:p>
        </w:tc>
        <w:tc>
          <w:tcPr>
            <w:tcW w:w="486" w:type="pct"/>
            <w:shd w:val="clear" w:color="auto" w:fill="auto"/>
          </w:tcPr>
          <w:p w14:paraId="5DCCEF14" w14:textId="77777777" w:rsidR="00EB31E3" w:rsidRPr="00D174DE" w:rsidRDefault="00EB31E3" w:rsidP="00EB31E3">
            <w:pPr>
              <w:jc w:val="center"/>
              <w:rPr>
                <w:b/>
                <w:sz w:val="20"/>
              </w:rPr>
            </w:pPr>
            <w:r w:rsidRPr="00D174DE">
              <w:rPr>
                <w:b/>
                <w:sz w:val="20"/>
              </w:rPr>
              <w:t>2023</w:t>
            </w:r>
          </w:p>
        </w:tc>
        <w:tc>
          <w:tcPr>
            <w:tcW w:w="486" w:type="pct"/>
          </w:tcPr>
          <w:p w14:paraId="19FCCC1A" w14:textId="77777777" w:rsidR="00EB31E3" w:rsidRPr="00D174DE" w:rsidRDefault="00EB31E3" w:rsidP="00EB31E3">
            <w:pPr>
              <w:jc w:val="center"/>
              <w:rPr>
                <w:b/>
                <w:sz w:val="20"/>
              </w:rPr>
            </w:pPr>
            <w:r w:rsidRPr="00D174DE">
              <w:rPr>
                <w:b/>
                <w:sz w:val="20"/>
              </w:rPr>
              <w:t>2024</w:t>
            </w:r>
          </w:p>
        </w:tc>
        <w:tc>
          <w:tcPr>
            <w:tcW w:w="486" w:type="pct"/>
          </w:tcPr>
          <w:p w14:paraId="122EC243" w14:textId="77777777" w:rsidR="00EB31E3" w:rsidRPr="00D174DE" w:rsidRDefault="00EB31E3" w:rsidP="00EB31E3">
            <w:pPr>
              <w:jc w:val="center"/>
              <w:rPr>
                <w:b/>
                <w:sz w:val="20"/>
              </w:rPr>
            </w:pPr>
            <w:r w:rsidRPr="00D174DE">
              <w:rPr>
                <w:b/>
                <w:sz w:val="20"/>
              </w:rPr>
              <w:t>2025</w:t>
            </w:r>
          </w:p>
        </w:tc>
        <w:tc>
          <w:tcPr>
            <w:tcW w:w="483" w:type="pct"/>
            <w:shd w:val="clear" w:color="auto" w:fill="auto"/>
          </w:tcPr>
          <w:p w14:paraId="26DF3C63" w14:textId="77777777" w:rsidR="00EB31E3" w:rsidRPr="00D174DE" w:rsidRDefault="00EB31E3" w:rsidP="00EB31E3">
            <w:pPr>
              <w:jc w:val="center"/>
              <w:rPr>
                <w:b/>
                <w:sz w:val="20"/>
              </w:rPr>
            </w:pPr>
            <w:r w:rsidRPr="00D174DE">
              <w:rPr>
                <w:b/>
                <w:sz w:val="20"/>
              </w:rPr>
              <w:t>Total</w:t>
            </w:r>
          </w:p>
        </w:tc>
      </w:tr>
      <w:tr w:rsidR="00D4570C" w:rsidRPr="00D174DE" w14:paraId="095B66BB" w14:textId="77777777" w:rsidTr="00996241">
        <w:trPr>
          <w:trHeight w:val="69"/>
        </w:trPr>
        <w:tc>
          <w:tcPr>
            <w:tcW w:w="2087" w:type="pct"/>
            <w:gridSpan w:val="3"/>
            <w:shd w:val="clear" w:color="auto" w:fill="auto"/>
          </w:tcPr>
          <w:p w14:paraId="2802E84E" w14:textId="77777777" w:rsidR="00C736EE" w:rsidRPr="00D174DE" w:rsidRDefault="00C736EE" w:rsidP="00C736EE">
            <w:pPr>
              <w:tabs>
                <w:tab w:val="left" w:pos="8280"/>
              </w:tabs>
              <w:spacing w:after="60"/>
              <w:jc w:val="left"/>
              <w:rPr>
                <w:sz w:val="20"/>
              </w:rPr>
            </w:pPr>
            <w:r w:rsidRPr="00D174DE">
              <w:rPr>
                <w:sz w:val="20"/>
              </w:rPr>
              <w:t>Montreal Protocol consumption limits</w:t>
            </w:r>
          </w:p>
        </w:tc>
        <w:tc>
          <w:tcPr>
            <w:tcW w:w="486" w:type="pct"/>
            <w:shd w:val="clear" w:color="auto" w:fill="auto"/>
          </w:tcPr>
          <w:p w14:paraId="1296B70E" w14:textId="6F59AE03" w:rsidR="00C736EE" w:rsidRPr="00D174DE" w:rsidRDefault="00C736EE" w:rsidP="00C736EE">
            <w:pPr>
              <w:tabs>
                <w:tab w:val="left" w:pos="8280"/>
              </w:tabs>
              <w:spacing w:after="60"/>
              <w:jc w:val="right"/>
              <w:rPr>
                <w:sz w:val="20"/>
                <w:szCs w:val="20"/>
              </w:rPr>
            </w:pPr>
            <w:r w:rsidRPr="00D174DE">
              <w:rPr>
                <w:sz w:val="20"/>
                <w:szCs w:val="20"/>
              </w:rPr>
              <w:t>33.38</w:t>
            </w:r>
          </w:p>
        </w:tc>
        <w:tc>
          <w:tcPr>
            <w:tcW w:w="486" w:type="pct"/>
          </w:tcPr>
          <w:p w14:paraId="3AF948D6" w14:textId="5E75AAF0" w:rsidR="00C736EE" w:rsidRPr="00D174DE" w:rsidRDefault="00C736EE" w:rsidP="00C736EE">
            <w:pPr>
              <w:tabs>
                <w:tab w:val="left" w:pos="8280"/>
              </w:tabs>
              <w:spacing w:after="60"/>
              <w:jc w:val="right"/>
              <w:rPr>
                <w:sz w:val="20"/>
                <w:szCs w:val="20"/>
              </w:rPr>
            </w:pPr>
            <w:r w:rsidRPr="00D174DE">
              <w:rPr>
                <w:sz w:val="20"/>
                <w:szCs w:val="20"/>
              </w:rPr>
              <w:t>33.38</w:t>
            </w:r>
          </w:p>
        </w:tc>
        <w:tc>
          <w:tcPr>
            <w:tcW w:w="486" w:type="pct"/>
          </w:tcPr>
          <w:p w14:paraId="086C0ECA" w14:textId="632BB125" w:rsidR="00C736EE" w:rsidRPr="00D174DE" w:rsidRDefault="00C736EE" w:rsidP="00C736EE">
            <w:pPr>
              <w:tabs>
                <w:tab w:val="left" w:pos="8280"/>
              </w:tabs>
              <w:spacing w:after="60"/>
              <w:jc w:val="right"/>
              <w:rPr>
                <w:sz w:val="20"/>
                <w:szCs w:val="20"/>
              </w:rPr>
            </w:pPr>
            <w:r w:rsidRPr="00D174DE">
              <w:rPr>
                <w:sz w:val="20"/>
                <w:szCs w:val="20"/>
              </w:rPr>
              <w:t>33.38</w:t>
            </w:r>
          </w:p>
        </w:tc>
        <w:tc>
          <w:tcPr>
            <w:tcW w:w="486" w:type="pct"/>
          </w:tcPr>
          <w:p w14:paraId="34801514" w14:textId="1E37D13A" w:rsidR="00C736EE" w:rsidRPr="00D174DE" w:rsidRDefault="00C736EE" w:rsidP="00C736EE">
            <w:pPr>
              <w:tabs>
                <w:tab w:val="left" w:pos="8280"/>
              </w:tabs>
              <w:spacing w:after="60"/>
              <w:jc w:val="right"/>
              <w:rPr>
                <w:sz w:val="20"/>
                <w:szCs w:val="20"/>
              </w:rPr>
            </w:pPr>
            <w:r w:rsidRPr="00D174DE">
              <w:rPr>
                <w:sz w:val="20"/>
                <w:szCs w:val="20"/>
              </w:rPr>
              <w:t>33.38</w:t>
            </w:r>
          </w:p>
        </w:tc>
        <w:tc>
          <w:tcPr>
            <w:tcW w:w="486" w:type="pct"/>
          </w:tcPr>
          <w:p w14:paraId="30B574DC" w14:textId="5E62706A" w:rsidR="00C736EE" w:rsidRPr="00D174DE" w:rsidRDefault="00C736EE" w:rsidP="00C736EE">
            <w:pPr>
              <w:tabs>
                <w:tab w:val="left" w:pos="8280"/>
              </w:tabs>
              <w:spacing w:after="60"/>
              <w:jc w:val="right"/>
              <w:rPr>
                <w:sz w:val="20"/>
                <w:szCs w:val="20"/>
              </w:rPr>
            </w:pPr>
            <w:r w:rsidRPr="00D174DE">
              <w:rPr>
                <w:sz w:val="20"/>
                <w:szCs w:val="20"/>
              </w:rPr>
              <w:t>16.69</w:t>
            </w:r>
          </w:p>
        </w:tc>
        <w:tc>
          <w:tcPr>
            <w:tcW w:w="483" w:type="pct"/>
          </w:tcPr>
          <w:p w14:paraId="3C50F889" w14:textId="6A15E2CD" w:rsidR="00C736EE" w:rsidRPr="00D174DE" w:rsidRDefault="00034BFB" w:rsidP="00C736EE">
            <w:pPr>
              <w:tabs>
                <w:tab w:val="left" w:pos="8280"/>
              </w:tabs>
              <w:spacing w:after="60"/>
              <w:jc w:val="right"/>
              <w:rPr>
                <w:sz w:val="20"/>
                <w:szCs w:val="20"/>
              </w:rPr>
            </w:pPr>
            <w:r w:rsidRPr="00D174DE">
              <w:rPr>
                <w:sz w:val="20"/>
                <w:szCs w:val="20"/>
              </w:rPr>
              <w:t>n/a</w:t>
            </w:r>
          </w:p>
        </w:tc>
      </w:tr>
      <w:tr w:rsidR="00D4570C" w:rsidRPr="00D174DE" w14:paraId="2EF7AA7B" w14:textId="77777777" w:rsidTr="00996241">
        <w:trPr>
          <w:trHeight w:val="69"/>
        </w:trPr>
        <w:tc>
          <w:tcPr>
            <w:tcW w:w="2087" w:type="pct"/>
            <w:gridSpan w:val="3"/>
            <w:shd w:val="clear" w:color="auto" w:fill="auto"/>
          </w:tcPr>
          <w:p w14:paraId="1280C7F0" w14:textId="77777777" w:rsidR="00C736EE" w:rsidRPr="00D174DE" w:rsidRDefault="00C736EE" w:rsidP="00C736EE">
            <w:pPr>
              <w:tabs>
                <w:tab w:val="left" w:pos="8280"/>
              </w:tabs>
              <w:spacing w:after="60"/>
              <w:jc w:val="left"/>
              <w:rPr>
                <w:sz w:val="20"/>
              </w:rPr>
            </w:pPr>
            <w:r w:rsidRPr="00D174DE">
              <w:rPr>
                <w:sz w:val="20"/>
              </w:rPr>
              <w:t>Maximum allowable consumption (ODP tonnes)</w:t>
            </w:r>
          </w:p>
        </w:tc>
        <w:tc>
          <w:tcPr>
            <w:tcW w:w="486" w:type="pct"/>
            <w:shd w:val="clear" w:color="auto" w:fill="auto"/>
          </w:tcPr>
          <w:p w14:paraId="7182F7E9" w14:textId="017F8441" w:rsidR="00C736EE" w:rsidRPr="00D174DE" w:rsidRDefault="00C736EE" w:rsidP="00C736EE">
            <w:pPr>
              <w:tabs>
                <w:tab w:val="left" w:pos="8280"/>
              </w:tabs>
              <w:spacing w:after="60"/>
              <w:jc w:val="right"/>
              <w:rPr>
                <w:sz w:val="20"/>
                <w:szCs w:val="20"/>
              </w:rPr>
            </w:pPr>
            <w:r w:rsidRPr="00D174DE">
              <w:rPr>
                <w:sz w:val="20"/>
                <w:szCs w:val="20"/>
              </w:rPr>
              <w:t>33.38</w:t>
            </w:r>
          </w:p>
        </w:tc>
        <w:tc>
          <w:tcPr>
            <w:tcW w:w="486" w:type="pct"/>
          </w:tcPr>
          <w:p w14:paraId="486D888D" w14:textId="70280295" w:rsidR="00C736EE" w:rsidRPr="00D174DE" w:rsidRDefault="00C736EE" w:rsidP="002E37E1">
            <w:pPr>
              <w:tabs>
                <w:tab w:val="left" w:pos="8280"/>
              </w:tabs>
              <w:spacing w:after="60"/>
              <w:jc w:val="right"/>
              <w:rPr>
                <w:sz w:val="20"/>
                <w:szCs w:val="20"/>
              </w:rPr>
            </w:pPr>
            <w:r w:rsidRPr="00D174DE">
              <w:rPr>
                <w:sz w:val="20"/>
                <w:szCs w:val="20"/>
              </w:rPr>
              <w:t>25.</w:t>
            </w:r>
            <w:r w:rsidR="002E37E1" w:rsidRPr="00D174DE">
              <w:rPr>
                <w:sz w:val="20"/>
                <w:szCs w:val="20"/>
              </w:rPr>
              <w:t>3</w:t>
            </w:r>
            <w:r w:rsidRPr="00D174DE">
              <w:rPr>
                <w:sz w:val="20"/>
                <w:szCs w:val="20"/>
              </w:rPr>
              <w:t>3</w:t>
            </w:r>
          </w:p>
        </w:tc>
        <w:tc>
          <w:tcPr>
            <w:tcW w:w="486" w:type="pct"/>
          </w:tcPr>
          <w:p w14:paraId="2D1C5A12" w14:textId="484872DF" w:rsidR="00C736EE" w:rsidRPr="00D174DE" w:rsidRDefault="00C736EE" w:rsidP="00D83F8A">
            <w:pPr>
              <w:tabs>
                <w:tab w:val="left" w:pos="8280"/>
              </w:tabs>
              <w:spacing w:after="60"/>
              <w:jc w:val="right"/>
              <w:rPr>
                <w:sz w:val="20"/>
                <w:szCs w:val="20"/>
              </w:rPr>
            </w:pPr>
            <w:r w:rsidRPr="00D174DE">
              <w:rPr>
                <w:sz w:val="20"/>
                <w:szCs w:val="20"/>
              </w:rPr>
              <w:t>2</w:t>
            </w:r>
            <w:r w:rsidR="00D83F8A" w:rsidRPr="00D174DE">
              <w:rPr>
                <w:sz w:val="20"/>
                <w:szCs w:val="20"/>
              </w:rPr>
              <w:t>5</w:t>
            </w:r>
            <w:r w:rsidRPr="00D174DE">
              <w:rPr>
                <w:sz w:val="20"/>
                <w:szCs w:val="20"/>
              </w:rPr>
              <w:t>.</w:t>
            </w:r>
            <w:r w:rsidR="00D83F8A" w:rsidRPr="00D174DE">
              <w:rPr>
                <w:sz w:val="20"/>
                <w:szCs w:val="20"/>
              </w:rPr>
              <w:t>3</w:t>
            </w:r>
            <w:r w:rsidRPr="00D174DE">
              <w:rPr>
                <w:sz w:val="20"/>
                <w:szCs w:val="20"/>
              </w:rPr>
              <w:t>3</w:t>
            </w:r>
          </w:p>
        </w:tc>
        <w:tc>
          <w:tcPr>
            <w:tcW w:w="486" w:type="pct"/>
          </w:tcPr>
          <w:p w14:paraId="33B83E01" w14:textId="1E6BA364" w:rsidR="00C736EE" w:rsidRPr="00D174DE" w:rsidRDefault="00C736EE" w:rsidP="00D83F8A">
            <w:pPr>
              <w:tabs>
                <w:tab w:val="left" w:pos="8280"/>
              </w:tabs>
              <w:spacing w:after="60"/>
              <w:jc w:val="right"/>
              <w:rPr>
                <w:sz w:val="20"/>
                <w:szCs w:val="20"/>
              </w:rPr>
            </w:pPr>
            <w:r w:rsidRPr="00D174DE">
              <w:rPr>
                <w:sz w:val="20"/>
                <w:szCs w:val="20"/>
              </w:rPr>
              <w:t>25.</w:t>
            </w:r>
            <w:r w:rsidR="00D83F8A" w:rsidRPr="00D174DE">
              <w:rPr>
                <w:sz w:val="20"/>
                <w:szCs w:val="20"/>
              </w:rPr>
              <w:t>3</w:t>
            </w:r>
            <w:r w:rsidRPr="00D174DE">
              <w:rPr>
                <w:sz w:val="20"/>
                <w:szCs w:val="20"/>
              </w:rPr>
              <w:t>3</w:t>
            </w:r>
          </w:p>
        </w:tc>
        <w:tc>
          <w:tcPr>
            <w:tcW w:w="486" w:type="pct"/>
          </w:tcPr>
          <w:p w14:paraId="3E2F818F" w14:textId="71B92D37" w:rsidR="00C736EE" w:rsidRPr="00D174DE" w:rsidRDefault="00C736EE" w:rsidP="00C736EE">
            <w:pPr>
              <w:tabs>
                <w:tab w:val="left" w:pos="8280"/>
              </w:tabs>
              <w:spacing w:after="60"/>
              <w:jc w:val="right"/>
              <w:rPr>
                <w:sz w:val="20"/>
                <w:szCs w:val="20"/>
              </w:rPr>
            </w:pPr>
            <w:r w:rsidRPr="00D174DE">
              <w:rPr>
                <w:sz w:val="20"/>
                <w:szCs w:val="20"/>
              </w:rPr>
              <w:t>16.69</w:t>
            </w:r>
          </w:p>
        </w:tc>
        <w:tc>
          <w:tcPr>
            <w:tcW w:w="483" w:type="pct"/>
          </w:tcPr>
          <w:p w14:paraId="3F8A1295" w14:textId="29031921" w:rsidR="00C736EE" w:rsidRPr="00D174DE" w:rsidRDefault="00034BFB" w:rsidP="00034BFB">
            <w:pPr>
              <w:tabs>
                <w:tab w:val="left" w:pos="8280"/>
              </w:tabs>
              <w:spacing w:after="60"/>
              <w:jc w:val="right"/>
              <w:rPr>
                <w:sz w:val="20"/>
                <w:szCs w:val="20"/>
              </w:rPr>
            </w:pPr>
            <w:r w:rsidRPr="00D174DE">
              <w:rPr>
                <w:sz w:val="20"/>
                <w:szCs w:val="20"/>
              </w:rPr>
              <w:t>n/a</w:t>
            </w:r>
          </w:p>
        </w:tc>
      </w:tr>
      <w:tr w:rsidR="00D4570C" w:rsidRPr="00D174DE" w14:paraId="02133F61" w14:textId="77777777" w:rsidTr="00901F30">
        <w:trPr>
          <w:trHeight w:val="212"/>
        </w:trPr>
        <w:tc>
          <w:tcPr>
            <w:tcW w:w="872" w:type="pct"/>
            <w:vMerge w:val="restart"/>
            <w:shd w:val="clear" w:color="auto" w:fill="auto"/>
          </w:tcPr>
          <w:p w14:paraId="6E540E0B" w14:textId="132410D8" w:rsidR="00335315" w:rsidRPr="00D174DE" w:rsidRDefault="00335315" w:rsidP="00335315">
            <w:pPr>
              <w:tabs>
                <w:tab w:val="left" w:pos="8280"/>
              </w:tabs>
              <w:spacing w:after="60"/>
              <w:jc w:val="left"/>
              <w:rPr>
                <w:sz w:val="20"/>
              </w:rPr>
            </w:pPr>
            <w:r w:rsidRPr="00D174DE">
              <w:rPr>
                <w:sz w:val="20"/>
                <w:szCs w:val="20"/>
              </w:rPr>
              <w:t>Project</w:t>
            </w:r>
            <w:r w:rsidRPr="00D174DE">
              <w:rPr>
                <w:sz w:val="20"/>
              </w:rPr>
              <w:t xml:space="preserve"> costs requested in principle (</w:t>
            </w:r>
            <w:r w:rsidR="007D5445" w:rsidRPr="00D174DE">
              <w:rPr>
                <w:sz w:val="20"/>
              </w:rPr>
              <w:t>US $</w:t>
            </w:r>
            <w:r w:rsidRPr="00D174DE">
              <w:rPr>
                <w:sz w:val="20"/>
              </w:rPr>
              <w:t>)</w:t>
            </w:r>
          </w:p>
        </w:tc>
        <w:tc>
          <w:tcPr>
            <w:tcW w:w="466" w:type="pct"/>
            <w:vMerge w:val="restart"/>
            <w:shd w:val="clear" w:color="auto" w:fill="auto"/>
          </w:tcPr>
          <w:p w14:paraId="29ABA246" w14:textId="6B9E7321" w:rsidR="00335315" w:rsidRPr="00D174DE" w:rsidRDefault="00335315" w:rsidP="00335315">
            <w:pPr>
              <w:tabs>
                <w:tab w:val="left" w:pos="8280"/>
              </w:tabs>
              <w:spacing w:after="60"/>
              <w:jc w:val="center"/>
              <w:rPr>
                <w:sz w:val="20"/>
              </w:rPr>
            </w:pPr>
            <w:r w:rsidRPr="00D174DE">
              <w:rPr>
                <w:sz w:val="20"/>
              </w:rPr>
              <w:t>UNIDO</w:t>
            </w:r>
          </w:p>
        </w:tc>
        <w:tc>
          <w:tcPr>
            <w:tcW w:w="749" w:type="pct"/>
            <w:shd w:val="clear" w:color="auto" w:fill="auto"/>
          </w:tcPr>
          <w:p w14:paraId="387D2F06" w14:textId="77777777" w:rsidR="00335315" w:rsidRPr="00D174DE" w:rsidRDefault="00335315" w:rsidP="00335315">
            <w:pPr>
              <w:tabs>
                <w:tab w:val="left" w:pos="8280"/>
              </w:tabs>
              <w:spacing w:after="60"/>
              <w:jc w:val="left"/>
              <w:rPr>
                <w:sz w:val="20"/>
              </w:rPr>
            </w:pPr>
            <w:r w:rsidRPr="00D174DE">
              <w:rPr>
                <w:sz w:val="20"/>
              </w:rPr>
              <w:t>Project costs</w:t>
            </w:r>
          </w:p>
        </w:tc>
        <w:tc>
          <w:tcPr>
            <w:tcW w:w="486" w:type="pct"/>
            <w:tcBorders>
              <w:top w:val="nil"/>
              <w:left w:val="nil"/>
              <w:bottom w:val="single" w:sz="4" w:space="0" w:color="auto"/>
              <w:right w:val="single" w:sz="4" w:space="0" w:color="auto"/>
            </w:tcBorders>
            <w:shd w:val="clear" w:color="auto" w:fill="auto"/>
          </w:tcPr>
          <w:p w14:paraId="3581B99E" w14:textId="48038A8A" w:rsidR="00335315" w:rsidRPr="00D174DE" w:rsidRDefault="00335315" w:rsidP="00335315">
            <w:pPr>
              <w:tabs>
                <w:tab w:val="left" w:pos="8280"/>
              </w:tabs>
              <w:spacing w:after="60"/>
              <w:jc w:val="right"/>
              <w:rPr>
                <w:sz w:val="20"/>
              </w:rPr>
            </w:pPr>
            <w:r w:rsidRPr="00D174DE">
              <w:rPr>
                <w:color w:val="000000"/>
                <w:sz w:val="20"/>
                <w:szCs w:val="20"/>
                <w:lang w:eastAsia="en-CA"/>
              </w:rPr>
              <w:t>370,000</w:t>
            </w:r>
          </w:p>
        </w:tc>
        <w:tc>
          <w:tcPr>
            <w:tcW w:w="486" w:type="pct"/>
            <w:tcBorders>
              <w:top w:val="nil"/>
              <w:left w:val="nil"/>
              <w:bottom w:val="single" w:sz="4" w:space="0" w:color="auto"/>
              <w:right w:val="single" w:sz="4" w:space="0" w:color="auto"/>
            </w:tcBorders>
            <w:shd w:val="clear" w:color="auto" w:fill="auto"/>
          </w:tcPr>
          <w:p w14:paraId="4CBAC454" w14:textId="36DA98BD" w:rsidR="00335315" w:rsidRPr="00D174DE" w:rsidRDefault="000167A8" w:rsidP="00335315">
            <w:pPr>
              <w:tabs>
                <w:tab w:val="left" w:pos="8280"/>
              </w:tabs>
              <w:spacing w:after="60"/>
              <w:jc w:val="right"/>
              <w:rPr>
                <w:sz w:val="20"/>
              </w:rPr>
            </w:pPr>
            <w:r w:rsidRPr="00D174DE">
              <w:rPr>
                <w:sz w:val="20"/>
              </w:rPr>
              <w:t>0</w:t>
            </w:r>
          </w:p>
        </w:tc>
        <w:tc>
          <w:tcPr>
            <w:tcW w:w="486" w:type="pct"/>
            <w:tcBorders>
              <w:top w:val="nil"/>
              <w:left w:val="nil"/>
              <w:bottom w:val="single" w:sz="4" w:space="0" w:color="auto"/>
              <w:right w:val="single" w:sz="4" w:space="0" w:color="auto"/>
            </w:tcBorders>
            <w:shd w:val="clear" w:color="auto" w:fill="auto"/>
          </w:tcPr>
          <w:p w14:paraId="340AB3DE" w14:textId="21E28167" w:rsidR="00335315" w:rsidRPr="00D174DE" w:rsidRDefault="00335315" w:rsidP="00335315">
            <w:pPr>
              <w:tabs>
                <w:tab w:val="left" w:pos="8280"/>
              </w:tabs>
              <w:spacing w:after="60"/>
              <w:jc w:val="right"/>
              <w:rPr>
                <w:sz w:val="20"/>
              </w:rPr>
            </w:pPr>
            <w:r w:rsidRPr="00D174DE">
              <w:rPr>
                <w:color w:val="000000"/>
                <w:sz w:val="20"/>
                <w:szCs w:val="20"/>
                <w:lang w:eastAsia="en-CA"/>
              </w:rPr>
              <w:t>305,000</w:t>
            </w:r>
          </w:p>
        </w:tc>
        <w:tc>
          <w:tcPr>
            <w:tcW w:w="486" w:type="pct"/>
            <w:tcBorders>
              <w:top w:val="nil"/>
              <w:left w:val="nil"/>
              <w:bottom w:val="single" w:sz="4" w:space="0" w:color="auto"/>
              <w:right w:val="single" w:sz="4" w:space="0" w:color="auto"/>
            </w:tcBorders>
            <w:shd w:val="clear" w:color="auto" w:fill="auto"/>
          </w:tcPr>
          <w:p w14:paraId="19A30DF6" w14:textId="00C1C7C0" w:rsidR="00335315" w:rsidRPr="00D174DE" w:rsidRDefault="000167A8" w:rsidP="00335315">
            <w:pPr>
              <w:tabs>
                <w:tab w:val="left" w:pos="8280"/>
              </w:tabs>
              <w:spacing w:after="60"/>
              <w:jc w:val="right"/>
              <w:rPr>
                <w:sz w:val="20"/>
              </w:rPr>
            </w:pPr>
            <w:r w:rsidRPr="00D174DE">
              <w:rPr>
                <w:sz w:val="20"/>
              </w:rPr>
              <w:t>0</w:t>
            </w:r>
          </w:p>
        </w:tc>
        <w:tc>
          <w:tcPr>
            <w:tcW w:w="486" w:type="pct"/>
            <w:tcBorders>
              <w:top w:val="nil"/>
              <w:left w:val="nil"/>
              <w:bottom w:val="single" w:sz="4" w:space="0" w:color="auto"/>
              <w:right w:val="single" w:sz="4" w:space="0" w:color="auto"/>
            </w:tcBorders>
            <w:shd w:val="clear" w:color="auto" w:fill="auto"/>
          </w:tcPr>
          <w:p w14:paraId="1F5B66B1" w14:textId="62080EEA" w:rsidR="00335315" w:rsidRPr="00D174DE" w:rsidRDefault="00901F30" w:rsidP="00901F30">
            <w:pPr>
              <w:tabs>
                <w:tab w:val="left" w:pos="8280"/>
              </w:tabs>
              <w:spacing w:after="60"/>
              <w:jc w:val="right"/>
              <w:rPr>
                <w:sz w:val="20"/>
              </w:rPr>
            </w:pPr>
            <w:r w:rsidRPr="00D174DE">
              <w:rPr>
                <w:color w:val="000000"/>
                <w:sz w:val="20"/>
                <w:szCs w:val="20"/>
                <w:lang w:eastAsia="en-CA"/>
              </w:rPr>
              <w:t>79</w:t>
            </w:r>
            <w:r w:rsidR="00335315" w:rsidRPr="00D174DE">
              <w:rPr>
                <w:color w:val="000000"/>
                <w:sz w:val="20"/>
                <w:szCs w:val="20"/>
                <w:lang w:eastAsia="en-CA"/>
              </w:rPr>
              <w:t>,0</w:t>
            </w:r>
            <w:r w:rsidRPr="00D174DE">
              <w:rPr>
                <w:color w:val="000000"/>
                <w:sz w:val="20"/>
                <w:szCs w:val="20"/>
                <w:lang w:eastAsia="en-CA"/>
              </w:rPr>
              <w:t>32</w:t>
            </w:r>
          </w:p>
        </w:tc>
        <w:tc>
          <w:tcPr>
            <w:tcW w:w="483" w:type="pct"/>
          </w:tcPr>
          <w:p w14:paraId="107F635A" w14:textId="05175966" w:rsidR="00335315" w:rsidRPr="00D174DE" w:rsidRDefault="00335315" w:rsidP="00901F30">
            <w:pPr>
              <w:tabs>
                <w:tab w:val="left" w:pos="8280"/>
              </w:tabs>
              <w:spacing w:after="60"/>
              <w:jc w:val="right"/>
              <w:rPr>
                <w:sz w:val="20"/>
              </w:rPr>
            </w:pPr>
            <w:r w:rsidRPr="00D174DE">
              <w:rPr>
                <w:sz w:val="20"/>
              </w:rPr>
              <w:t>75</w:t>
            </w:r>
            <w:r w:rsidR="00901F30" w:rsidRPr="00D174DE">
              <w:rPr>
                <w:sz w:val="20"/>
              </w:rPr>
              <w:t>4,</w:t>
            </w:r>
            <w:r w:rsidRPr="00D174DE">
              <w:rPr>
                <w:sz w:val="20"/>
              </w:rPr>
              <w:t>0</w:t>
            </w:r>
            <w:r w:rsidR="00901F30" w:rsidRPr="00D174DE">
              <w:rPr>
                <w:sz w:val="20"/>
              </w:rPr>
              <w:t>32</w:t>
            </w:r>
          </w:p>
        </w:tc>
      </w:tr>
      <w:tr w:rsidR="00D4570C" w:rsidRPr="00D174DE" w14:paraId="08E6FA83" w14:textId="77777777" w:rsidTr="00901F30">
        <w:trPr>
          <w:trHeight w:val="275"/>
        </w:trPr>
        <w:tc>
          <w:tcPr>
            <w:tcW w:w="872" w:type="pct"/>
            <w:vMerge/>
            <w:shd w:val="clear" w:color="auto" w:fill="auto"/>
          </w:tcPr>
          <w:p w14:paraId="37730AE3" w14:textId="77777777" w:rsidR="00335315" w:rsidRPr="00D174DE" w:rsidRDefault="00335315" w:rsidP="00335315">
            <w:pPr>
              <w:tabs>
                <w:tab w:val="left" w:pos="8280"/>
              </w:tabs>
              <w:spacing w:after="60"/>
              <w:jc w:val="left"/>
              <w:rPr>
                <w:sz w:val="20"/>
              </w:rPr>
            </w:pPr>
          </w:p>
        </w:tc>
        <w:tc>
          <w:tcPr>
            <w:tcW w:w="466" w:type="pct"/>
            <w:vMerge/>
            <w:shd w:val="clear" w:color="auto" w:fill="auto"/>
          </w:tcPr>
          <w:p w14:paraId="5375651B" w14:textId="77777777" w:rsidR="00335315" w:rsidRPr="00D174DE" w:rsidRDefault="00335315" w:rsidP="00335315">
            <w:pPr>
              <w:tabs>
                <w:tab w:val="left" w:pos="8280"/>
              </w:tabs>
              <w:spacing w:after="60"/>
              <w:jc w:val="center"/>
              <w:rPr>
                <w:sz w:val="20"/>
              </w:rPr>
            </w:pPr>
          </w:p>
        </w:tc>
        <w:tc>
          <w:tcPr>
            <w:tcW w:w="749" w:type="pct"/>
            <w:shd w:val="clear" w:color="auto" w:fill="auto"/>
          </w:tcPr>
          <w:p w14:paraId="59B4A7F4" w14:textId="77777777" w:rsidR="00335315" w:rsidRPr="00D174DE" w:rsidRDefault="00335315" w:rsidP="00335315">
            <w:pPr>
              <w:tabs>
                <w:tab w:val="left" w:pos="8280"/>
              </w:tabs>
              <w:spacing w:after="60"/>
              <w:jc w:val="left"/>
              <w:rPr>
                <w:sz w:val="20"/>
              </w:rPr>
            </w:pPr>
            <w:r w:rsidRPr="00D174DE">
              <w:rPr>
                <w:sz w:val="20"/>
              </w:rPr>
              <w:t>Support costs</w:t>
            </w:r>
          </w:p>
        </w:tc>
        <w:tc>
          <w:tcPr>
            <w:tcW w:w="486" w:type="pct"/>
            <w:tcBorders>
              <w:top w:val="nil"/>
              <w:left w:val="nil"/>
              <w:bottom w:val="single" w:sz="4" w:space="0" w:color="auto"/>
              <w:right w:val="single" w:sz="4" w:space="0" w:color="auto"/>
            </w:tcBorders>
            <w:shd w:val="clear" w:color="auto" w:fill="auto"/>
          </w:tcPr>
          <w:p w14:paraId="029C321B" w14:textId="3CA7460D" w:rsidR="00335315" w:rsidRPr="00D174DE" w:rsidRDefault="00335315" w:rsidP="00BC5023">
            <w:pPr>
              <w:tabs>
                <w:tab w:val="left" w:pos="8280"/>
              </w:tabs>
              <w:spacing w:after="60"/>
              <w:jc w:val="right"/>
              <w:rPr>
                <w:sz w:val="20"/>
              </w:rPr>
            </w:pPr>
            <w:r w:rsidRPr="00D174DE">
              <w:rPr>
                <w:color w:val="000000"/>
                <w:sz w:val="20"/>
                <w:szCs w:val="20"/>
                <w:lang w:eastAsia="en-CA"/>
              </w:rPr>
              <w:t>2</w:t>
            </w:r>
            <w:r w:rsidR="00BC5023" w:rsidRPr="00D174DE">
              <w:rPr>
                <w:color w:val="000000"/>
                <w:sz w:val="20"/>
                <w:szCs w:val="20"/>
                <w:lang w:eastAsia="en-CA"/>
              </w:rPr>
              <w:t>5</w:t>
            </w:r>
            <w:r w:rsidRPr="00D174DE">
              <w:rPr>
                <w:color w:val="000000"/>
                <w:sz w:val="20"/>
                <w:szCs w:val="20"/>
                <w:lang w:eastAsia="en-CA"/>
              </w:rPr>
              <w:t>,</w:t>
            </w:r>
            <w:r w:rsidR="00BC5023" w:rsidRPr="00D174DE">
              <w:rPr>
                <w:color w:val="000000"/>
                <w:sz w:val="20"/>
                <w:szCs w:val="20"/>
                <w:lang w:eastAsia="en-CA"/>
              </w:rPr>
              <w:t>900</w:t>
            </w:r>
          </w:p>
        </w:tc>
        <w:tc>
          <w:tcPr>
            <w:tcW w:w="486" w:type="pct"/>
            <w:tcBorders>
              <w:top w:val="nil"/>
              <w:left w:val="nil"/>
              <w:bottom w:val="single" w:sz="4" w:space="0" w:color="auto"/>
              <w:right w:val="single" w:sz="4" w:space="0" w:color="auto"/>
            </w:tcBorders>
            <w:shd w:val="clear" w:color="auto" w:fill="auto"/>
          </w:tcPr>
          <w:p w14:paraId="3D3AEFF4" w14:textId="3A1C9408" w:rsidR="00335315" w:rsidRPr="00D174DE" w:rsidRDefault="000167A8" w:rsidP="00335315">
            <w:pPr>
              <w:tabs>
                <w:tab w:val="left" w:pos="8280"/>
              </w:tabs>
              <w:spacing w:after="60"/>
              <w:jc w:val="right"/>
              <w:rPr>
                <w:sz w:val="20"/>
              </w:rPr>
            </w:pPr>
            <w:r w:rsidRPr="00D174DE">
              <w:rPr>
                <w:sz w:val="20"/>
              </w:rPr>
              <w:t>0</w:t>
            </w:r>
          </w:p>
        </w:tc>
        <w:tc>
          <w:tcPr>
            <w:tcW w:w="486" w:type="pct"/>
            <w:tcBorders>
              <w:top w:val="nil"/>
              <w:left w:val="nil"/>
              <w:bottom w:val="single" w:sz="4" w:space="0" w:color="auto"/>
              <w:right w:val="single" w:sz="4" w:space="0" w:color="auto"/>
            </w:tcBorders>
            <w:shd w:val="clear" w:color="auto" w:fill="auto"/>
          </w:tcPr>
          <w:p w14:paraId="19143BB0" w14:textId="07F0E664" w:rsidR="00335315" w:rsidRPr="00D174DE" w:rsidRDefault="00BC5023" w:rsidP="00BC5023">
            <w:pPr>
              <w:tabs>
                <w:tab w:val="left" w:pos="8280"/>
              </w:tabs>
              <w:spacing w:after="60"/>
              <w:jc w:val="right"/>
              <w:rPr>
                <w:sz w:val="20"/>
              </w:rPr>
            </w:pPr>
            <w:r w:rsidRPr="00D174DE">
              <w:rPr>
                <w:color w:val="000000"/>
                <w:sz w:val="20"/>
                <w:szCs w:val="20"/>
                <w:lang w:eastAsia="en-CA"/>
              </w:rPr>
              <w:t>21,350</w:t>
            </w:r>
          </w:p>
        </w:tc>
        <w:tc>
          <w:tcPr>
            <w:tcW w:w="486" w:type="pct"/>
            <w:tcBorders>
              <w:top w:val="nil"/>
              <w:left w:val="nil"/>
              <w:bottom w:val="single" w:sz="4" w:space="0" w:color="auto"/>
              <w:right w:val="single" w:sz="4" w:space="0" w:color="auto"/>
            </w:tcBorders>
            <w:shd w:val="clear" w:color="auto" w:fill="auto"/>
          </w:tcPr>
          <w:p w14:paraId="38428377" w14:textId="302B70C2" w:rsidR="00335315" w:rsidRPr="00D174DE" w:rsidRDefault="000167A8" w:rsidP="00335315">
            <w:pPr>
              <w:tabs>
                <w:tab w:val="left" w:pos="8280"/>
              </w:tabs>
              <w:spacing w:after="60"/>
              <w:jc w:val="right"/>
              <w:rPr>
                <w:sz w:val="20"/>
              </w:rPr>
            </w:pPr>
            <w:r w:rsidRPr="00D174DE">
              <w:rPr>
                <w:sz w:val="20"/>
              </w:rPr>
              <w:t>0</w:t>
            </w:r>
          </w:p>
        </w:tc>
        <w:tc>
          <w:tcPr>
            <w:tcW w:w="486" w:type="pct"/>
            <w:tcBorders>
              <w:top w:val="nil"/>
              <w:left w:val="nil"/>
              <w:bottom w:val="single" w:sz="4" w:space="0" w:color="auto"/>
              <w:right w:val="single" w:sz="4" w:space="0" w:color="auto"/>
            </w:tcBorders>
            <w:shd w:val="clear" w:color="auto" w:fill="auto"/>
          </w:tcPr>
          <w:p w14:paraId="6ABA2C5E" w14:textId="639CD300" w:rsidR="00335315" w:rsidRPr="00D174DE" w:rsidRDefault="00901F30" w:rsidP="00901F30">
            <w:pPr>
              <w:tabs>
                <w:tab w:val="left" w:pos="8280"/>
              </w:tabs>
              <w:spacing w:after="60"/>
              <w:jc w:val="right"/>
              <w:rPr>
                <w:sz w:val="20"/>
              </w:rPr>
            </w:pPr>
            <w:r w:rsidRPr="00D174DE">
              <w:rPr>
                <w:color w:val="000000"/>
                <w:sz w:val="20"/>
                <w:szCs w:val="20"/>
                <w:lang w:eastAsia="en-CA"/>
              </w:rPr>
              <w:t>5</w:t>
            </w:r>
            <w:r w:rsidR="00335315" w:rsidRPr="00D174DE">
              <w:rPr>
                <w:color w:val="000000"/>
                <w:sz w:val="20"/>
                <w:szCs w:val="20"/>
                <w:lang w:eastAsia="en-CA"/>
              </w:rPr>
              <w:t>,</w:t>
            </w:r>
            <w:r w:rsidRPr="00D174DE">
              <w:rPr>
                <w:color w:val="000000"/>
                <w:sz w:val="20"/>
                <w:szCs w:val="20"/>
                <w:lang w:eastAsia="en-CA"/>
              </w:rPr>
              <w:t>532</w:t>
            </w:r>
          </w:p>
        </w:tc>
        <w:tc>
          <w:tcPr>
            <w:tcW w:w="483" w:type="pct"/>
          </w:tcPr>
          <w:p w14:paraId="0344FE93" w14:textId="66AAE180" w:rsidR="00335315" w:rsidRPr="00D174DE" w:rsidRDefault="00901F30" w:rsidP="00335315">
            <w:pPr>
              <w:tabs>
                <w:tab w:val="left" w:pos="8280"/>
              </w:tabs>
              <w:spacing w:after="60"/>
              <w:jc w:val="right"/>
              <w:rPr>
                <w:sz w:val="20"/>
              </w:rPr>
            </w:pPr>
            <w:r w:rsidRPr="00D174DE">
              <w:rPr>
                <w:sz w:val="20"/>
              </w:rPr>
              <w:t>52,782</w:t>
            </w:r>
          </w:p>
        </w:tc>
      </w:tr>
      <w:tr w:rsidR="00D4570C" w:rsidRPr="00D174DE" w14:paraId="21539D69" w14:textId="77777777" w:rsidTr="00996241">
        <w:trPr>
          <w:trHeight w:val="158"/>
        </w:trPr>
        <w:tc>
          <w:tcPr>
            <w:tcW w:w="2087" w:type="pct"/>
            <w:gridSpan w:val="3"/>
            <w:shd w:val="clear" w:color="auto" w:fill="auto"/>
          </w:tcPr>
          <w:p w14:paraId="73F9471B" w14:textId="41877A7A" w:rsidR="00D4570C" w:rsidRPr="00D174DE" w:rsidRDefault="00D4570C" w:rsidP="00D4570C">
            <w:pPr>
              <w:tabs>
                <w:tab w:val="left" w:pos="8280"/>
              </w:tabs>
              <w:spacing w:after="60"/>
              <w:jc w:val="left"/>
              <w:rPr>
                <w:sz w:val="20"/>
              </w:rPr>
            </w:pPr>
            <w:r w:rsidRPr="00D174DE">
              <w:rPr>
                <w:sz w:val="20"/>
              </w:rPr>
              <w:t>Total project costs requested in principle (</w:t>
            </w:r>
            <w:r w:rsidR="007D5445" w:rsidRPr="00D174DE">
              <w:rPr>
                <w:sz w:val="20"/>
              </w:rPr>
              <w:t>US $</w:t>
            </w:r>
            <w:r w:rsidRPr="00D174DE">
              <w:rPr>
                <w:sz w:val="20"/>
              </w:rPr>
              <w:t>)</w:t>
            </w:r>
          </w:p>
        </w:tc>
        <w:tc>
          <w:tcPr>
            <w:tcW w:w="486" w:type="pct"/>
            <w:shd w:val="clear" w:color="auto" w:fill="auto"/>
          </w:tcPr>
          <w:p w14:paraId="3D29C8ED" w14:textId="2D2F7FE5" w:rsidR="00D4570C" w:rsidRPr="00D174DE" w:rsidRDefault="00D4570C" w:rsidP="00D4570C">
            <w:pPr>
              <w:tabs>
                <w:tab w:val="left" w:pos="8280"/>
              </w:tabs>
              <w:spacing w:after="60"/>
              <w:jc w:val="right"/>
              <w:rPr>
                <w:sz w:val="20"/>
              </w:rPr>
            </w:pPr>
            <w:r w:rsidRPr="00D174DE">
              <w:rPr>
                <w:color w:val="000000"/>
                <w:sz w:val="20"/>
                <w:szCs w:val="20"/>
                <w:lang w:eastAsia="en-CA"/>
              </w:rPr>
              <w:t>370,000</w:t>
            </w:r>
          </w:p>
        </w:tc>
        <w:tc>
          <w:tcPr>
            <w:tcW w:w="486" w:type="pct"/>
          </w:tcPr>
          <w:p w14:paraId="070DF827" w14:textId="653BA67D" w:rsidR="00D4570C" w:rsidRPr="00D174DE" w:rsidRDefault="00D4570C" w:rsidP="00D4570C">
            <w:pPr>
              <w:tabs>
                <w:tab w:val="left" w:pos="8280"/>
              </w:tabs>
              <w:spacing w:after="60"/>
              <w:jc w:val="right"/>
              <w:rPr>
                <w:sz w:val="20"/>
              </w:rPr>
            </w:pPr>
          </w:p>
        </w:tc>
        <w:tc>
          <w:tcPr>
            <w:tcW w:w="486" w:type="pct"/>
          </w:tcPr>
          <w:p w14:paraId="3DF5B1A8" w14:textId="0F0BF575" w:rsidR="00D4570C" w:rsidRPr="00D174DE" w:rsidRDefault="00D4570C" w:rsidP="00D4570C">
            <w:pPr>
              <w:tabs>
                <w:tab w:val="left" w:pos="8280"/>
              </w:tabs>
              <w:spacing w:after="60"/>
              <w:jc w:val="right"/>
              <w:rPr>
                <w:sz w:val="20"/>
              </w:rPr>
            </w:pPr>
            <w:r w:rsidRPr="00D174DE">
              <w:rPr>
                <w:color w:val="000000"/>
                <w:sz w:val="20"/>
                <w:szCs w:val="20"/>
                <w:lang w:eastAsia="en-CA"/>
              </w:rPr>
              <w:t>305,000</w:t>
            </w:r>
          </w:p>
        </w:tc>
        <w:tc>
          <w:tcPr>
            <w:tcW w:w="486" w:type="pct"/>
          </w:tcPr>
          <w:p w14:paraId="15AD4A6F" w14:textId="58D44512" w:rsidR="00D4570C" w:rsidRPr="00D174DE" w:rsidRDefault="00D4570C" w:rsidP="00D4570C">
            <w:pPr>
              <w:tabs>
                <w:tab w:val="left" w:pos="8280"/>
              </w:tabs>
              <w:spacing w:after="60"/>
              <w:jc w:val="right"/>
              <w:rPr>
                <w:sz w:val="20"/>
              </w:rPr>
            </w:pPr>
            <w:r w:rsidRPr="00D174DE">
              <w:rPr>
                <w:sz w:val="20"/>
              </w:rPr>
              <w:t>0</w:t>
            </w:r>
          </w:p>
        </w:tc>
        <w:tc>
          <w:tcPr>
            <w:tcW w:w="486" w:type="pct"/>
          </w:tcPr>
          <w:p w14:paraId="340D33FB" w14:textId="626AACE3" w:rsidR="00D4570C" w:rsidRPr="00D174DE" w:rsidRDefault="00D4570C" w:rsidP="00D4570C">
            <w:pPr>
              <w:tabs>
                <w:tab w:val="left" w:pos="8280"/>
              </w:tabs>
              <w:spacing w:after="60"/>
              <w:jc w:val="right"/>
              <w:rPr>
                <w:sz w:val="20"/>
              </w:rPr>
            </w:pPr>
            <w:r w:rsidRPr="00D174DE">
              <w:rPr>
                <w:color w:val="000000"/>
                <w:sz w:val="20"/>
                <w:szCs w:val="20"/>
                <w:lang w:eastAsia="en-CA"/>
              </w:rPr>
              <w:t>79,032</w:t>
            </w:r>
          </w:p>
        </w:tc>
        <w:tc>
          <w:tcPr>
            <w:tcW w:w="483" w:type="pct"/>
          </w:tcPr>
          <w:p w14:paraId="798FEBBD" w14:textId="2267E6A8" w:rsidR="00D4570C" w:rsidRPr="00D174DE" w:rsidRDefault="00D4570C" w:rsidP="00D4570C">
            <w:pPr>
              <w:tabs>
                <w:tab w:val="left" w:pos="8280"/>
              </w:tabs>
              <w:spacing w:after="60"/>
              <w:jc w:val="right"/>
              <w:rPr>
                <w:sz w:val="20"/>
              </w:rPr>
            </w:pPr>
            <w:r w:rsidRPr="00D174DE">
              <w:rPr>
                <w:sz w:val="20"/>
              </w:rPr>
              <w:t>754,032</w:t>
            </w:r>
          </w:p>
        </w:tc>
      </w:tr>
      <w:tr w:rsidR="00D4570C" w:rsidRPr="00D174DE" w14:paraId="35A36374" w14:textId="77777777" w:rsidTr="00996241">
        <w:trPr>
          <w:trHeight w:val="200"/>
        </w:trPr>
        <w:tc>
          <w:tcPr>
            <w:tcW w:w="2087" w:type="pct"/>
            <w:gridSpan w:val="3"/>
            <w:shd w:val="clear" w:color="auto" w:fill="auto"/>
          </w:tcPr>
          <w:p w14:paraId="1FCA806A" w14:textId="103B98F6" w:rsidR="00D4570C" w:rsidRPr="00D174DE" w:rsidRDefault="00D4570C" w:rsidP="00D4570C">
            <w:pPr>
              <w:tabs>
                <w:tab w:val="left" w:pos="8280"/>
              </w:tabs>
              <w:spacing w:after="60"/>
              <w:jc w:val="left"/>
              <w:rPr>
                <w:sz w:val="20"/>
              </w:rPr>
            </w:pPr>
            <w:r w:rsidRPr="00D174DE">
              <w:rPr>
                <w:sz w:val="20"/>
              </w:rPr>
              <w:t>Total support costs requested in principle (</w:t>
            </w:r>
            <w:r w:rsidR="007D5445" w:rsidRPr="00D174DE">
              <w:rPr>
                <w:sz w:val="20"/>
              </w:rPr>
              <w:t>US $</w:t>
            </w:r>
            <w:r w:rsidRPr="00D174DE">
              <w:rPr>
                <w:sz w:val="20"/>
              </w:rPr>
              <w:t>)</w:t>
            </w:r>
          </w:p>
        </w:tc>
        <w:tc>
          <w:tcPr>
            <w:tcW w:w="486" w:type="pct"/>
            <w:shd w:val="clear" w:color="auto" w:fill="auto"/>
          </w:tcPr>
          <w:p w14:paraId="36AD2FFC" w14:textId="07087EC5" w:rsidR="00D4570C" w:rsidRPr="00D174DE" w:rsidRDefault="00D4570C" w:rsidP="00D4570C">
            <w:pPr>
              <w:tabs>
                <w:tab w:val="left" w:pos="8280"/>
              </w:tabs>
              <w:spacing w:after="60"/>
              <w:jc w:val="right"/>
              <w:rPr>
                <w:sz w:val="20"/>
              </w:rPr>
            </w:pPr>
            <w:r w:rsidRPr="00D174DE">
              <w:rPr>
                <w:color w:val="000000"/>
                <w:sz w:val="20"/>
                <w:szCs w:val="20"/>
                <w:lang w:eastAsia="en-CA"/>
              </w:rPr>
              <w:t>25,900</w:t>
            </w:r>
          </w:p>
        </w:tc>
        <w:tc>
          <w:tcPr>
            <w:tcW w:w="486" w:type="pct"/>
          </w:tcPr>
          <w:p w14:paraId="2D16A958" w14:textId="0AB7DD46" w:rsidR="00D4570C" w:rsidRPr="00D174DE" w:rsidRDefault="00D4570C" w:rsidP="00D4570C">
            <w:pPr>
              <w:tabs>
                <w:tab w:val="left" w:pos="8280"/>
              </w:tabs>
              <w:spacing w:after="60"/>
              <w:jc w:val="right"/>
              <w:rPr>
                <w:sz w:val="20"/>
              </w:rPr>
            </w:pPr>
          </w:p>
        </w:tc>
        <w:tc>
          <w:tcPr>
            <w:tcW w:w="486" w:type="pct"/>
          </w:tcPr>
          <w:p w14:paraId="596B63CB" w14:textId="31776924" w:rsidR="00D4570C" w:rsidRPr="00D174DE" w:rsidRDefault="00D4570C" w:rsidP="00D4570C">
            <w:pPr>
              <w:tabs>
                <w:tab w:val="left" w:pos="8280"/>
              </w:tabs>
              <w:spacing w:after="60"/>
              <w:jc w:val="right"/>
              <w:rPr>
                <w:sz w:val="20"/>
              </w:rPr>
            </w:pPr>
            <w:r w:rsidRPr="00D174DE">
              <w:rPr>
                <w:color w:val="000000"/>
                <w:sz w:val="20"/>
                <w:szCs w:val="20"/>
                <w:lang w:eastAsia="en-CA"/>
              </w:rPr>
              <w:t>21,350</w:t>
            </w:r>
          </w:p>
        </w:tc>
        <w:tc>
          <w:tcPr>
            <w:tcW w:w="486" w:type="pct"/>
          </w:tcPr>
          <w:p w14:paraId="07E03FE3" w14:textId="4D095A67" w:rsidR="00D4570C" w:rsidRPr="00D174DE" w:rsidRDefault="00D4570C" w:rsidP="00D4570C">
            <w:pPr>
              <w:tabs>
                <w:tab w:val="left" w:pos="8280"/>
              </w:tabs>
              <w:spacing w:after="60"/>
              <w:jc w:val="right"/>
              <w:rPr>
                <w:sz w:val="20"/>
              </w:rPr>
            </w:pPr>
            <w:r w:rsidRPr="00D174DE">
              <w:rPr>
                <w:sz w:val="20"/>
              </w:rPr>
              <w:t>0</w:t>
            </w:r>
          </w:p>
        </w:tc>
        <w:tc>
          <w:tcPr>
            <w:tcW w:w="486" w:type="pct"/>
          </w:tcPr>
          <w:p w14:paraId="40FF9279" w14:textId="7ADDF077" w:rsidR="00D4570C" w:rsidRPr="00D174DE" w:rsidRDefault="00D4570C" w:rsidP="00D4570C">
            <w:pPr>
              <w:tabs>
                <w:tab w:val="left" w:pos="8280"/>
              </w:tabs>
              <w:spacing w:after="60"/>
              <w:jc w:val="right"/>
              <w:rPr>
                <w:sz w:val="20"/>
              </w:rPr>
            </w:pPr>
            <w:r w:rsidRPr="00D174DE">
              <w:rPr>
                <w:color w:val="000000"/>
                <w:sz w:val="20"/>
                <w:szCs w:val="20"/>
                <w:lang w:eastAsia="en-CA"/>
              </w:rPr>
              <w:t>5,532</w:t>
            </w:r>
          </w:p>
        </w:tc>
        <w:tc>
          <w:tcPr>
            <w:tcW w:w="483" w:type="pct"/>
          </w:tcPr>
          <w:p w14:paraId="27A30FD7" w14:textId="6BF406D5" w:rsidR="00D4570C" w:rsidRPr="00D174DE" w:rsidRDefault="00D4570C" w:rsidP="00D4570C">
            <w:pPr>
              <w:tabs>
                <w:tab w:val="left" w:pos="8280"/>
              </w:tabs>
              <w:spacing w:after="60"/>
              <w:jc w:val="right"/>
              <w:rPr>
                <w:sz w:val="20"/>
              </w:rPr>
            </w:pPr>
            <w:r w:rsidRPr="00D174DE">
              <w:rPr>
                <w:sz w:val="20"/>
              </w:rPr>
              <w:t>52,782</w:t>
            </w:r>
          </w:p>
        </w:tc>
      </w:tr>
      <w:tr w:rsidR="00D4570C" w:rsidRPr="00D174DE" w14:paraId="1E0010BC" w14:textId="77777777" w:rsidTr="00996241">
        <w:trPr>
          <w:trHeight w:val="95"/>
        </w:trPr>
        <w:tc>
          <w:tcPr>
            <w:tcW w:w="2087" w:type="pct"/>
            <w:gridSpan w:val="3"/>
            <w:shd w:val="clear" w:color="auto" w:fill="auto"/>
          </w:tcPr>
          <w:p w14:paraId="582B2365" w14:textId="7EE6E8BF" w:rsidR="00D4570C" w:rsidRPr="00D174DE" w:rsidRDefault="00D4570C" w:rsidP="00D4570C">
            <w:pPr>
              <w:tabs>
                <w:tab w:val="left" w:pos="8280"/>
              </w:tabs>
              <w:spacing w:after="60"/>
              <w:jc w:val="left"/>
              <w:rPr>
                <w:sz w:val="20"/>
              </w:rPr>
            </w:pPr>
            <w:r w:rsidRPr="00D174DE">
              <w:rPr>
                <w:sz w:val="20"/>
              </w:rPr>
              <w:t>Total funds requested in principle (</w:t>
            </w:r>
            <w:r w:rsidR="007D5445" w:rsidRPr="00D174DE">
              <w:rPr>
                <w:sz w:val="20"/>
              </w:rPr>
              <w:t>US $</w:t>
            </w:r>
            <w:r w:rsidRPr="00D174DE">
              <w:rPr>
                <w:sz w:val="20"/>
              </w:rPr>
              <w:t>)</w:t>
            </w:r>
          </w:p>
        </w:tc>
        <w:tc>
          <w:tcPr>
            <w:tcW w:w="486" w:type="pct"/>
            <w:shd w:val="clear" w:color="auto" w:fill="auto"/>
          </w:tcPr>
          <w:p w14:paraId="09F9B3C2" w14:textId="0BB70D39" w:rsidR="00D4570C" w:rsidRPr="00D174DE" w:rsidRDefault="00D4570C" w:rsidP="00D4570C">
            <w:pPr>
              <w:tabs>
                <w:tab w:val="left" w:pos="8280"/>
              </w:tabs>
              <w:spacing w:after="60"/>
              <w:jc w:val="right"/>
              <w:rPr>
                <w:sz w:val="20"/>
              </w:rPr>
            </w:pPr>
            <w:r w:rsidRPr="00D174DE">
              <w:rPr>
                <w:sz w:val="20"/>
              </w:rPr>
              <w:t>395,900</w:t>
            </w:r>
          </w:p>
        </w:tc>
        <w:tc>
          <w:tcPr>
            <w:tcW w:w="486" w:type="pct"/>
          </w:tcPr>
          <w:p w14:paraId="4B71D9B1" w14:textId="77E39C64" w:rsidR="00D4570C" w:rsidRPr="00D174DE" w:rsidRDefault="00D4570C" w:rsidP="00D4570C">
            <w:pPr>
              <w:tabs>
                <w:tab w:val="left" w:pos="8280"/>
              </w:tabs>
              <w:spacing w:after="60"/>
              <w:jc w:val="right"/>
              <w:rPr>
                <w:sz w:val="20"/>
              </w:rPr>
            </w:pPr>
          </w:p>
        </w:tc>
        <w:tc>
          <w:tcPr>
            <w:tcW w:w="486" w:type="pct"/>
          </w:tcPr>
          <w:p w14:paraId="69B92853" w14:textId="55A104C5" w:rsidR="00D4570C" w:rsidRPr="00D174DE" w:rsidRDefault="00D4570C" w:rsidP="00D4570C">
            <w:pPr>
              <w:tabs>
                <w:tab w:val="left" w:pos="8280"/>
              </w:tabs>
              <w:spacing w:after="60"/>
              <w:jc w:val="right"/>
              <w:rPr>
                <w:sz w:val="20"/>
              </w:rPr>
            </w:pPr>
            <w:r w:rsidRPr="00D174DE">
              <w:rPr>
                <w:color w:val="000000"/>
                <w:sz w:val="20"/>
                <w:szCs w:val="20"/>
                <w:lang w:eastAsia="en-CA"/>
              </w:rPr>
              <w:t>326,350</w:t>
            </w:r>
          </w:p>
        </w:tc>
        <w:tc>
          <w:tcPr>
            <w:tcW w:w="486" w:type="pct"/>
          </w:tcPr>
          <w:p w14:paraId="7F4CEDDC" w14:textId="6940FD96" w:rsidR="00D4570C" w:rsidRPr="00D174DE" w:rsidRDefault="00D4570C" w:rsidP="00D4570C">
            <w:pPr>
              <w:tabs>
                <w:tab w:val="left" w:pos="8280"/>
              </w:tabs>
              <w:spacing w:after="60"/>
              <w:jc w:val="right"/>
              <w:rPr>
                <w:sz w:val="20"/>
              </w:rPr>
            </w:pPr>
            <w:r w:rsidRPr="00D174DE">
              <w:rPr>
                <w:sz w:val="20"/>
              </w:rPr>
              <w:t>0</w:t>
            </w:r>
          </w:p>
        </w:tc>
        <w:tc>
          <w:tcPr>
            <w:tcW w:w="486" w:type="pct"/>
          </w:tcPr>
          <w:p w14:paraId="454E1ED6" w14:textId="52E8908E" w:rsidR="00D4570C" w:rsidRPr="00D174DE" w:rsidRDefault="00D4570C" w:rsidP="00D4570C">
            <w:pPr>
              <w:tabs>
                <w:tab w:val="left" w:pos="8280"/>
              </w:tabs>
              <w:spacing w:after="60"/>
              <w:jc w:val="right"/>
              <w:rPr>
                <w:sz w:val="20"/>
              </w:rPr>
            </w:pPr>
            <w:r w:rsidRPr="00D174DE">
              <w:rPr>
                <w:color w:val="000000"/>
                <w:sz w:val="20"/>
                <w:szCs w:val="20"/>
                <w:lang w:eastAsia="en-CA"/>
              </w:rPr>
              <w:t>84,564</w:t>
            </w:r>
          </w:p>
        </w:tc>
        <w:tc>
          <w:tcPr>
            <w:tcW w:w="483" w:type="pct"/>
          </w:tcPr>
          <w:p w14:paraId="6101D2C7" w14:textId="0882F04B" w:rsidR="00D4570C" w:rsidRPr="00D174DE" w:rsidRDefault="00D4570C" w:rsidP="00D4570C">
            <w:pPr>
              <w:tabs>
                <w:tab w:val="left" w:pos="8280"/>
              </w:tabs>
              <w:spacing w:after="60"/>
              <w:jc w:val="right"/>
              <w:rPr>
                <w:sz w:val="20"/>
              </w:rPr>
            </w:pPr>
            <w:r w:rsidRPr="00D174DE">
              <w:rPr>
                <w:sz w:val="20"/>
              </w:rPr>
              <w:t>806,814</w:t>
            </w:r>
          </w:p>
        </w:tc>
      </w:tr>
    </w:tbl>
    <w:p w14:paraId="76020937" w14:textId="77777777" w:rsidR="00D91AD1" w:rsidRPr="00D174DE" w:rsidRDefault="00D91AD1" w:rsidP="00EB31E3">
      <w:pP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D174DE" w14:paraId="6D50D23E" w14:textId="77777777" w:rsidTr="00996241">
        <w:trPr>
          <w:trHeight w:hRule="exact" w:val="227"/>
        </w:trPr>
        <w:tc>
          <w:tcPr>
            <w:tcW w:w="5000" w:type="pct"/>
            <w:gridSpan w:val="3"/>
            <w:shd w:val="clear" w:color="auto" w:fill="auto"/>
          </w:tcPr>
          <w:p w14:paraId="1586BEC2" w14:textId="77777777" w:rsidR="00EB31E3" w:rsidRPr="00D174DE" w:rsidRDefault="00EB31E3" w:rsidP="00EB31E3">
            <w:pPr>
              <w:rPr>
                <w:b/>
                <w:color w:val="000000" w:themeColor="text1"/>
                <w:sz w:val="20"/>
              </w:rPr>
            </w:pPr>
            <w:r w:rsidRPr="00D174DE">
              <w:rPr>
                <w:b/>
                <w:color w:val="000000" w:themeColor="text1"/>
                <w:sz w:val="20"/>
              </w:rPr>
              <w:t>(VII) Request for approval of funding for the first tranche (2021)</w:t>
            </w:r>
          </w:p>
        </w:tc>
      </w:tr>
      <w:tr w:rsidR="00EB31E3" w:rsidRPr="00D174DE" w14:paraId="432D7BD4" w14:textId="77777777" w:rsidTr="00996241">
        <w:trPr>
          <w:trHeight w:hRule="exact" w:val="227"/>
        </w:trPr>
        <w:tc>
          <w:tcPr>
            <w:tcW w:w="1567" w:type="pct"/>
            <w:shd w:val="clear" w:color="auto" w:fill="auto"/>
          </w:tcPr>
          <w:p w14:paraId="509E9673" w14:textId="77777777" w:rsidR="00EB31E3" w:rsidRPr="00D174DE" w:rsidRDefault="00EB31E3" w:rsidP="00EB31E3">
            <w:pPr>
              <w:jc w:val="center"/>
              <w:rPr>
                <w:b/>
                <w:color w:val="000000" w:themeColor="text1"/>
                <w:sz w:val="20"/>
              </w:rPr>
            </w:pPr>
            <w:r w:rsidRPr="00D174DE">
              <w:rPr>
                <w:b/>
                <w:color w:val="000000" w:themeColor="text1"/>
                <w:sz w:val="20"/>
              </w:rPr>
              <w:t>Agency</w:t>
            </w:r>
          </w:p>
        </w:tc>
        <w:tc>
          <w:tcPr>
            <w:tcW w:w="1678" w:type="pct"/>
            <w:shd w:val="clear" w:color="auto" w:fill="auto"/>
          </w:tcPr>
          <w:p w14:paraId="6EFE926A" w14:textId="5C9E2FF2" w:rsidR="00EB31E3" w:rsidRPr="00D174DE" w:rsidRDefault="00EB31E3" w:rsidP="00EB31E3">
            <w:pPr>
              <w:jc w:val="center"/>
              <w:rPr>
                <w:b/>
                <w:color w:val="000000" w:themeColor="text1"/>
                <w:sz w:val="20"/>
              </w:rPr>
            </w:pPr>
            <w:r w:rsidRPr="00D174DE">
              <w:rPr>
                <w:b/>
                <w:color w:val="000000" w:themeColor="text1"/>
                <w:sz w:val="20"/>
              </w:rPr>
              <w:t>Funds requested (</w:t>
            </w:r>
            <w:r w:rsidR="007D5445" w:rsidRPr="00D174DE">
              <w:rPr>
                <w:b/>
                <w:color w:val="000000" w:themeColor="text1"/>
                <w:sz w:val="20"/>
              </w:rPr>
              <w:t>US $</w:t>
            </w:r>
            <w:r w:rsidRPr="00D174DE">
              <w:rPr>
                <w:b/>
                <w:color w:val="000000" w:themeColor="text1"/>
                <w:sz w:val="20"/>
              </w:rPr>
              <w:t>)</w:t>
            </w:r>
          </w:p>
        </w:tc>
        <w:tc>
          <w:tcPr>
            <w:tcW w:w="1755" w:type="pct"/>
            <w:shd w:val="clear" w:color="auto" w:fill="auto"/>
          </w:tcPr>
          <w:p w14:paraId="3743E824" w14:textId="5C4B7EB6" w:rsidR="00EB31E3" w:rsidRPr="00D174DE" w:rsidRDefault="00EB31E3" w:rsidP="00EB31E3">
            <w:pPr>
              <w:jc w:val="center"/>
              <w:rPr>
                <w:b/>
                <w:color w:val="000000" w:themeColor="text1"/>
                <w:sz w:val="20"/>
              </w:rPr>
            </w:pPr>
            <w:r w:rsidRPr="00D174DE">
              <w:rPr>
                <w:b/>
                <w:color w:val="000000" w:themeColor="text1"/>
                <w:sz w:val="20"/>
              </w:rPr>
              <w:t>Support costs (</w:t>
            </w:r>
            <w:r w:rsidR="007D5445" w:rsidRPr="00D174DE">
              <w:rPr>
                <w:b/>
                <w:color w:val="000000" w:themeColor="text1"/>
                <w:sz w:val="20"/>
              </w:rPr>
              <w:t>US $</w:t>
            </w:r>
            <w:r w:rsidRPr="00D174DE">
              <w:rPr>
                <w:b/>
                <w:color w:val="000000" w:themeColor="text1"/>
                <w:sz w:val="20"/>
              </w:rPr>
              <w:t>)</w:t>
            </w:r>
          </w:p>
        </w:tc>
      </w:tr>
      <w:tr w:rsidR="00EB31E3" w:rsidRPr="00D174DE" w14:paraId="4FAB7EF1" w14:textId="77777777" w:rsidTr="00996241">
        <w:trPr>
          <w:trHeight w:hRule="exact" w:val="227"/>
        </w:trPr>
        <w:tc>
          <w:tcPr>
            <w:tcW w:w="1567" w:type="pct"/>
            <w:shd w:val="clear" w:color="auto" w:fill="auto"/>
          </w:tcPr>
          <w:p w14:paraId="42F44A2F" w14:textId="475E3FB2" w:rsidR="00EB31E3" w:rsidRPr="00D174DE" w:rsidRDefault="00A350E8" w:rsidP="00EB31E3">
            <w:pPr>
              <w:rPr>
                <w:color w:val="000000" w:themeColor="text1"/>
                <w:sz w:val="20"/>
              </w:rPr>
            </w:pPr>
            <w:r w:rsidRPr="00D174DE">
              <w:rPr>
                <w:color w:val="000000" w:themeColor="text1"/>
                <w:sz w:val="20"/>
              </w:rPr>
              <w:t>UNIDO</w:t>
            </w:r>
          </w:p>
        </w:tc>
        <w:tc>
          <w:tcPr>
            <w:tcW w:w="1678" w:type="pct"/>
            <w:shd w:val="clear" w:color="auto" w:fill="auto"/>
          </w:tcPr>
          <w:p w14:paraId="30CEC292" w14:textId="423027D4" w:rsidR="00EB31E3" w:rsidRPr="00D174DE" w:rsidRDefault="00335315" w:rsidP="00335315">
            <w:pPr>
              <w:jc w:val="right"/>
              <w:rPr>
                <w:color w:val="000000" w:themeColor="text1"/>
                <w:sz w:val="20"/>
              </w:rPr>
            </w:pPr>
            <w:r w:rsidRPr="00D174DE">
              <w:rPr>
                <w:color w:val="000000"/>
                <w:sz w:val="20"/>
                <w:szCs w:val="20"/>
                <w:lang w:eastAsia="en-CA"/>
              </w:rPr>
              <w:t>370,000</w:t>
            </w:r>
          </w:p>
        </w:tc>
        <w:tc>
          <w:tcPr>
            <w:tcW w:w="1755" w:type="pct"/>
            <w:shd w:val="clear" w:color="auto" w:fill="auto"/>
          </w:tcPr>
          <w:p w14:paraId="070B182F" w14:textId="224923A5" w:rsidR="00EB31E3" w:rsidRPr="00D174DE" w:rsidRDefault="00335315" w:rsidP="00D4570C">
            <w:pPr>
              <w:jc w:val="right"/>
              <w:rPr>
                <w:color w:val="000000" w:themeColor="text1"/>
                <w:sz w:val="20"/>
              </w:rPr>
            </w:pPr>
            <w:r w:rsidRPr="00D174DE">
              <w:rPr>
                <w:color w:val="000000"/>
                <w:sz w:val="20"/>
                <w:szCs w:val="20"/>
                <w:lang w:eastAsia="en-CA"/>
              </w:rPr>
              <w:t>2</w:t>
            </w:r>
            <w:r w:rsidR="00D4570C" w:rsidRPr="00D174DE">
              <w:rPr>
                <w:color w:val="000000"/>
                <w:sz w:val="20"/>
                <w:szCs w:val="20"/>
                <w:lang w:eastAsia="en-CA"/>
              </w:rPr>
              <w:t>5,900</w:t>
            </w:r>
          </w:p>
        </w:tc>
      </w:tr>
    </w:tbl>
    <w:p w14:paraId="07B7A471" w14:textId="77777777" w:rsidR="00EB31E3" w:rsidRPr="00D174DE" w:rsidRDefault="00EB31E3" w:rsidP="00EB31E3">
      <w:pPr>
        <w:ind w:left="-567"/>
        <w:rPr>
          <w:sz w:val="20"/>
        </w:rPr>
      </w:pPr>
    </w:p>
    <w:tbl>
      <w:tblPr>
        <w:tblStyle w:val="TableGrid"/>
        <w:tblW w:w="5309" w:type="pct"/>
        <w:tblInd w:w="-113" w:type="dxa"/>
        <w:tblLook w:val="04A0" w:firstRow="1" w:lastRow="0" w:firstColumn="1" w:lastColumn="0" w:noHBand="0" w:noVBand="1"/>
      </w:tblPr>
      <w:tblGrid>
        <w:gridCol w:w="3121"/>
        <w:gridCol w:w="6807"/>
      </w:tblGrid>
      <w:tr w:rsidR="00EB31E3" w:rsidRPr="00D174DE" w14:paraId="4196F421" w14:textId="77777777" w:rsidTr="00996241">
        <w:trPr>
          <w:trHeight w:hRule="exact" w:val="281"/>
        </w:trPr>
        <w:tc>
          <w:tcPr>
            <w:tcW w:w="1572" w:type="pct"/>
            <w:shd w:val="clear" w:color="auto" w:fill="auto"/>
          </w:tcPr>
          <w:p w14:paraId="2B2C2A04" w14:textId="77777777" w:rsidR="00EB31E3" w:rsidRPr="00D174DE" w:rsidRDefault="00EB31E3" w:rsidP="00EB31E3">
            <w:pPr>
              <w:jc w:val="left"/>
              <w:rPr>
                <w:b/>
                <w:color w:val="000000" w:themeColor="text1"/>
                <w:sz w:val="20"/>
              </w:rPr>
            </w:pPr>
            <w:r w:rsidRPr="00D174DE">
              <w:rPr>
                <w:b/>
                <w:color w:val="000000" w:themeColor="text1"/>
                <w:sz w:val="20"/>
              </w:rPr>
              <w:t>Secretariat's recommendation:</w:t>
            </w:r>
          </w:p>
        </w:tc>
        <w:tc>
          <w:tcPr>
            <w:tcW w:w="3428" w:type="pct"/>
            <w:shd w:val="clear" w:color="auto" w:fill="auto"/>
          </w:tcPr>
          <w:p w14:paraId="5854A050" w14:textId="4BDD13A2" w:rsidR="00EB31E3" w:rsidRPr="00D174DE" w:rsidRDefault="00EB31E3" w:rsidP="00A350E8">
            <w:pPr>
              <w:jc w:val="center"/>
              <w:rPr>
                <w:color w:val="000000" w:themeColor="text1"/>
                <w:sz w:val="20"/>
              </w:rPr>
            </w:pPr>
            <w:r w:rsidRPr="00D174DE">
              <w:rPr>
                <w:color w:val="000000" w:themeColor="text1"/>
                <w:sz w:val="20"/>
              </w:rPr>
              <w:t>Individual consideration</w:t>
            </w:r>
          </w:p>
        </w:tc>
      </w:tr>
    </w:tbl>
    <w:p w14:paraId="57207260" w14:textId="77777777" w:rsidR="00EB31E3" w:rsidRPr="00D174DE" w:rsidRDefault="00EB31E3" w:rsidP="00EB31E3">
      <w:pPr>
        <w:jc w:val="left"/>
      </w:pPr>
      <w:r w:rsidRPr="00D174DE">
        <w:br w:type="page"/>
      </w:r>
    </w:p>
    <w:p w14:paraId="12D0A54B" w14:textId="77777777" w:rsidR="00EB31E3" w:rsidRPr="00D174DE" w:rsidRDefault="00EB31E3" w:rsidP="00996241">
      <w:pPr>
        <w:widowControl w:val="0"/>
        <w:tabs>
          <w:tab w:val="left" w:pos="2880"/>
          <w:tab w:val="left" w:pos="5760"/>
        </w:tabs>
        <w:spacing w:after="240"/>
        <w:jc w:val="center"/>
        <w:rPr>
          <w:b/>
        </w:rPr>
      </w:pPr>
      <w:r w:rsidRPr="00D174DE">
        <w:rPr>
          <w:b/>
        </w:rPr>
        <w:lastRenderedPageBreak/>
        <w:t>PROJECT DESCRIPTION</w:t>
      </w:r>
    </w:p>
    <w:p w14:paraId="6961EE9B" w14:textId="77777777" w:rsidR="00EB31E3" w:rsidRPr="00D174DE" w:rsidRDefault="00EB31E3" w:rsidP="00EB31E3">
      <w:pPr>
        <w:rPr>
          <w:b/>
        </w:rPr>
      </w:pPr>
      <w:r w:rsidRPr="00D174DE">
        <w:rPr>
          <w:b/>
        </w:rPr>
        <w:t>Background</w:t>
      </w:r>
    </w:p>
    <w:p w14:paraId="6D0BB1A2" w14:textId="1B59312C" w:rsidR="00EB31E3" w:rsidRPr="00D174DE" w:rsidRDefault="00EB31E3" w:rsidP="00EB31E3"/>
    <w:p w14:paraId="7AC9BB0C" w14:textId="06B0B24F" w:rsidR="00C36289" w:rsidRPr="00D174DE" w:rsidRDefault="00EB31E3" w:rsidP="00C36289">
      <w:pPr>
        <w:pStyle w:val="Heading1"/>
      </w:pPr>
      <w:r w:rsidRPr="00D174DE">
        <w:t xml:space="preserve">On behalf of the Government of </w:t>
      </w:r>
      <w:r w:rsidR="00C53731" w:rsidRPr="00D174DE">
        <w:t>Morocco</w:t>
      </w:r>
      <w:r w:rsidRPr="00D174DE">
        <w:t>,</w:t>
      </w:r>
      <w:r w:rsidR="00C36289" w:rsidRPr="00D174DE">
        <w:t xml:space="preserve"> UNIDO </w:t>
      </w:r>
      <w:r w:rsidRPr="00D174DE">
        <w:t>as the designated implementing agency has submitted a request for stage II of the HCFC phase</w:t>
      </w:r>
      <w:r w:rsidRPr="00D174DE">
        <w:noBreakHyphen/>
        <w:t xml:space="preserve">out management plan (HPMP), at the amount of </w:t>
      </w:r>
      <w:r w:rsidR="007D5445" w:rsidRPr="00D174DE">
        <w:t>US $</w:t>
      </w:r>
      <w:r w:rsidR="00C36289" w:rsidRPr="00D174DE">
        <w:t xml:space="preserve">1,450,000, </w:t>
      </w:r>
      <w:r w:rsidRPr="00D174DE">
        <w:t xml:space="preserve">plus agency support costs of </w:t>
      </w:r>
      <w:r w:rsidR="007D5445" w:rsidRPr="00D174DE">
        <w:t>US $</w:t>
      </w:r>
      <w:r w:rsidR="00C36289" w:rsidRPr="00D174DE">
        <w:t>108,750</w:t>
      </w:r>
      <w:r w:rsidRPr="00D174DE">
        <w:t>, as originally submitted.</w:t>
      </w:r>
      <w:r w:rsidRPr="00D174DE">
        <w:rPr>
          <w:vertAlign w:val="superscript"/>
        </w:rPr>
        <w:footnoteReference w:id="3"/>
      </w:r>
      <w:r w:rsidRPr="00D174DE">
        <w:t xml:space="preserve"> </w:t>
      </w:r>
      <w:r w:rsidR="00C36289" w:rsidRPr="00D174DE">
        <w:t xml:space="preserve">The implementation of </w:t>
      </w:r>
      <w:r w:rsidR="0061740F" w:rsidRPr="00D174DE">
        <w:t>stage </w:t>
      </w:r>
      <w:r w:rsidR="00C36289" w:rsidRPr="00D174DE">
        <w:t xml:space="preserve">II of the HPMP will phase out </w:t>
      </w:r>
      <w:r w:rsidR="00E9783B" w:rsidRPr="00D174DE">
        <w:t>24.59</w:t>
      </w:r>
      <w:r w:rsidR="00A350E8" w:rsidRPr="00D174DE">
        <w:t> </w:t>
      </w:r>
      <w:r w:rsidR="00C36289" w:rsidRPr="00D174DE">
        <w:t xml:space="preserve">ODP tonnes of </w:t>
      </w:r>
      <w:r w:rsidR="001F4FE4" w:rsidRPr="00D174DE">
        <w:t>HCFCs</w:t>
      </w:r>
      <w:r w:rsidR="00C36289" w:rsidRPr="00D174DE">
        <w:t xml:space="preserve"> and assist Morocco in meeting the target of 67.5 per cent reduction in HCFC baseline consumption by 2025.</w:t>
      </w:r>
    </w:p>
    <w:p w14:paraId="526937F9" w14:textId="77777777" w:rsidR="00EB31E3" w:rsidRPr="00D174DE" w:rsidRDefault="00EB31E3" w:rsidP="00996241">
      <w:pPr>
        <w:spacing w:after="240"/>
        <w:outlineLvl w:val="0"/>
        <w:rPr>
          <w:b/>
        </w:rPr>
      </w:pPr>
      <w:r w:rsidRPr="00D174DE">
        <w:rPr>
          <w:b/>
        </w:rPr>
        <w:t>Status of implementation of stage I of the HPMP</w:t>
      </w:r>
    </w:p>
    <w:p w14:paraId="0D59E3BF" w14:textId="627C90AD" w:rsidR="009F58DD" w:rsidRPr="00D174DE" w:rsidRDefault="009F58DD" w:rsidP="009F58DD">
      <w:pPr>
        <w:pStyle w:val="Heading1"/>
      </w:pPr>
      <w:r w:rsidRPr="00D174DE">
        <w:t>Stage I of the HPMP for Morocco was originally approved at the 65</w:t>
      </w:r>
      <w:r w:rsidRPr="00D174DE">
        <w:rPr>
          <w:vertAlign w:val="superscript"/>
        </w:rPr>
        <w:t>th</w:t>
      </w:r>
      <w:r w:rsidR="00470D5B" w:rsidRPr="00D174DE">
        <w:t> meeting</w:t>
      </w:r>
      <w:r w:rsidRPr="00D174DE">
        <w:rPr>
          <w:vertAlign w:val="superscript"/>
        </w:rPr>
        <w:footnoteReference w:id="4"/>
      </w:r>
      <w:r w:rsidRPr="00D174DE">
        <w:t xml:space="preserve"> to meet </w:t>
      </w:r>
      <w:r w:rsidR="00744752" w:rsidRPr="00D174DE">
        <w:t xml:space="preserve">the </w:t>
      </w:r>
      <w:r w:rsidRPr="00D174DE">
        <w:t>20</w:t>
      </w:r>
      <w:r w:rsidR="0061740F" w:rsidRPr="00D174DE">
        <w:t> per cent</w:t>
      </w:r>
      <w:r w:rsidRPr="00D174DE">
        <w:t xml:space="preserve"> reduction in 2017 from the baseline at a total cost of </w:t>
      </w:r>
      <w:r w:rsidR="007D5445" w:rsidRPr="00D174DE">
        <w:t>US $</w:t>
      </w:r>
      <w:r w:rsidRPr="00D174DE">
        <w:t>1,286,740, plus agency support costs to phase out 1</w:t>
      </w:r>
      <w:r w:rsidR="004639AC">
        <w:t>6</w:t>
      </w:r>
      <w:r w:rsidR="001F4FE4" w:rsidRPr="00D174DE">
        <w:t>.5</w:t>
      </w:r>
      <w:r w:rsidR="004639AC">
        <w:t>8</w:t>
      </w:r>
      <w:r w:rsidRPr="00D174DE">
        <w:t xml:space="preserve"> ODP tonnes of HCFCs used in </w:t>
      </w:r>
      <w:r w:rsidR="00A66DA5" w:rsidRPr="00D174DE">
        <w:t xml:space="preserve">rigid </w:t>
      </w:r>
      <w:r w:rsidRPr="00D174DE">
        <w:t xml:space="preserve">polyurethane </w:t>
      </w:r>
      <w:r w:rsidR="00A66DA5" w:rsidRPr="00D174DE">
        <w:t xml:space="preserve">(PU) </w:t>
      </w:r>
      <w:r w:rsidRPr="00D174DE">
        <w:t xml:space="preserve">foam manufacturing and </w:t>
      </w:r>
      <w:r w:rsidR="00744752" w:rsidRPr="00D174DE">
        <w:t xml:space="preserve">in </w:t>
      </w:r>
      <w:r w:rsidRPr="00D174DE">
        <w:t>refrigeration and air</w:t>
      </w:r>
      <w:r w:rsidRPr="00D174DE">
        <w:noBreakHyphen/>
        <w:t>conditioning (RAC) servicing</w:t>
      </w:r>
      <w:r w:rsidR="00116CEA" w:rsidRPr="00D174DE">
        <w:t xml:space="preserve"> sectors</w:t>
      </w:r>
      <w:r w:rsidRPr="00D174DE">
        <w:t>. At the 83</w:t>
      </w:r>
      <w:r w:rsidRPr="00D174DE">
        <w:rPr>
          <w:vertAlign w:val="superscript"/>
        </w:rPr>
        <w:t>rd</w:t>
      </w:r>
      <w:r w:rsidR="00470D5B" w:rsidRPr="00D174DE">
        <w:t> meeting</w:t>
      </w:r>
      <w:r w:rsidRPr="00D174DE">
        <w:t>,</w:t>
      </w:r>
      <w:r w:rsidRPr="00D174DE">
        <w:rPr>
          <w:vertAlign w:val="superscript"/>
        </w:rPr>
        <w:footnoteReference w:id="5"/>
      </w:r>
      <w:r w:rsidRPr="00D174DE">
        <w:t xml:space="preserve"> the HPMP was revised to meet the 35 per cent reduction </w:t>
      </w:r>
      <w:r w:rsidR="00744752" w:rsidRPr="00D174DE">
        <w:t xml:space="preserve">from </w:t>
      </w:r>
      <w:r w:rsidRPr="00D174DE">
        <w:t xml:space="preserve">the consumption baseline by 2020 with no change in funding level. </w:t>
      </w:r>
      <w:r w:rsidR="0061740F" w:rsidRPr="00D174DE">
        <w:t>Stage </w:t>
      </w:r>
      <w:r w:rsidRPr="00D174DE">
        <w:t>I of the HPMP will be completed by 31 December 2021 as stipulated in the Agreement between the Government of Morocco and the Executive Committee.</w:t>
      </w:r>
    </w:p>
    <w:p w14:paraId="4ACAC8D7" w14:textId="04C8EA1D" w:rsidR="00EB31E3" w:rsidRPr="00D174DE" w:rsidRDefault="00EB31E3" w:rsidP="00EB31E3">
      <w:r w:rsidRPr="00D174DE">
        <w:rPr>
          <w:u w:val="single"/>
        </w:rPr>
        <w:t xml:space="preserve">HCFC consumption </w:t>
      </w:r>
    </w:p>
    <w:p w14:paraId="6087B4D9" w14:textId="77777777" w:rsidR="00EB31E3" w:rsidRPr="00D174DE" w:rsidRDefault="00EB31E3" w:rsidP="00EB31E3"/>
    <w:p w14:paraId="5131D361" w14:textId="5AC6C0B7" w:rsidR="00EB31E3" w:rsidRPr="00D174DE" w:rsidRDefault="00EB31E3" w:rsidP="00996241">
      <w:pPr>
        <w:numPr>
          <w:ilvl w:val="0"/>
          <w:numId w:val="1"/>
        </w:numPr>
        <w:spacing w:after="240"/>
        <w:outlineLvl w:val="0"/>
      </w:pPr>
      <w:r w:rsidRPr="00D174DE">
        <w:t xml:space="preserve">The Government of </w:t>
      </w:r>
      <w:r w:rsidR="00274D1B" w:rsidRPr="00D174DE">
        <w:t>Morocco</w:t>
      </w:r>
      <w:r w:rsidRPr="00D174DE">
        <w:t xml:space="preserve"> reported a consumption of </w:t>
      </w:r>
      <w:r w:rsidR="00274D1B" w:rsidRPr="00D174DE">
        <w:t>25.2</w:t>
      </w:r>
      <w:r w:rsidR="00930459" w:rsidRPr="00D174DE">
        <w:t>6</w:t>
      </w:r>
      <w:r w:rsidRPr="00D174DE">
        <w:t> ODP tonnes of HCFC in 2020, which is</w:t>
      </w:r>
      <w:r w:rsidR="00274D1B" w:rsidRPr="00D174DE">
        <w:t xml:space="preserve"> </w:t>
      </w:r>
      <w:r w:rsidR="00C70274" w:rsidRPr="00D174DE">
        <w:t>51</w:t>
      </w:r>
      <w:r w:rsidRPr="00D174DE">
        <w:t> per cent below the HCFC baseline for compliance. The 2016-2020 HCFC consumption is shown in Table 1.</w:t>
      </w:r>
    </w:p>
    <w:p w14:paraId="05230A13" w14:textId="77777777" w:rsidR="008A6A07" w:rsidRPr="00D174DE" w:rsidRDefault="008A6A07" w:rsidP="008A6A07">
      <w:pPr>
        <w:rPr>
          <w:b/>
        </w:rPr>
      </w:pPr>
      <w:r w:rsidRPr="00D174DE">
        <w:rPr>
          <w:b/>
        </w:rPr>
        <w:t>Table 1. HCFC consumption in Morocco (2016-2020 Article 7 data)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55"/>
        <w:gridCol w:w="1050"/>
        <w:gridCol w:w="1050"/>
        <w:gridCol w:w="1050"/>
        <w:gridCol w:w="1050"/>
        <w:gridCol w:w="1050"/>
        <w:gridCol w:w="1050"/>
      </w:tblGrid>
      <w:tr w:rsidR="00FC023E" w:rsidRPr="00D174DE" w14:paraId="61C63B14" w14:textId="77777777" w:rsidTr="002269A1">
        <w:tc>
          <w:tcPr>
            <w:tcW w:w="3055" w:type="dxa"/>
            <w:noWrap/>
            <w:tcMar>
              <w:top w:w="0" w:type="dxa"/>
              <w:left w:w="14" w:type="dxa"/>
              <w:bottom w:w="0" w:type="dxa"/>
              <w:right w:w="43" w:type="dxa"/>
            </w:tcMar>
            <w:vAlign w:val="bottom"/>
            <w:hideMark/>
          </w:tcPr>
          <w:p w14:paraId="36CFB1BF" w14:textId="77777777" w:rsidR="00FC023E" w:rsidRPr="00D174DE" w:rsidRDefault="00FC023E" w:rsidP="00FC023E">
            <w:pPr>
              <w:jc w:val="left"/>
              <w:rPr>
                <w:b/>
                <w:bCs/>
                <w:color w:val="000000"/>
                <w:sz w:val="20"/>
                <w:szCs w:val="20"/>
              </w:rPr>
            </w:pPr>
            <w:r w:rsidRPr="00D174DE">
              <w:rPr>
                <w:b/>
                <w:bCs/>
                <w:color w:val="000000"/>
                <w:sz w:val="20"/>
                <w:szCs w:val="20"/>
              </w:rPr>
              <w:t>HCFC</w:t>
            </w:r>
          </w:p>
        </w:tc>
        <w:tc>
          <w:tcPr>
            <w:tcW w:w="1050" w:type="dxa"/>
            <w:noWrap/>
            <w:tcMar>
              <w:top w:w="0" w:type="dxa"/>
              <w:left w:w="14" w:type="dxa"/>
              <w:bottom w:w="0" w:type="dxa"/>
              <w:right w:w="43" w:type="dxa"/>
            </w:tcMar>
            <w:vAlign w:val="center"/>
            <w:hideMark/>
          </w:tcPr>
          <w:p w14:paraId="5AE3CF47" w14:textId="77777777" w:rsidR="00FC023E" w:rsidRPr="00D174DE" w:rsidRDefault="00FC023E" w:rsidP="00FC023E">
            <w:pPr>
              <w:jc w:val="center"/>
              <w:rPr>
                <w:b/>
                <w:bCs/>
                <w:color w:val="000000"/>
                <w:sz w:val="20"/>
                <w:szCs w:val="20"/>
              </w:rPr>
            </w:pPr>
            <w:r w:rsidRPr="00D174DE">
              <w:rPr>
                <w:b/>
                <w:bCs/>
                <w:color w:val="000000"/>
                <w:sz w:val="20"/>
                <w:szCs w:val="20"/>
              </w:rPr>
              <w:t>2016</w:t>
            </w:r>
          </w:p>
        </w:tc>
        <w:tc>
          <w:tcPr>
            <w:tcW w:w="1050" w:type="dxa"/>
            <w:noWrap/>
            <w:tcMar>
              <w:top w:w="0" w:type="dxa"/>
              <w:left w:w="14" w:type="dxa"/>
              <w:bottom w:w="0" w:type="dxa"/>
              <w:right w:w="43" w:type="dxa"/>
            </w:tcMar>
            <w:vAlign w:val="center"/>
            <w:hideMark/>
          </w:tcPr>
          <w:p w14:paraId="7093B533" w14:textId="77777777" w:rsidR="00FC023E" w:rsidRPr="00D174DE" w:rsidRDefault="00FC023E" w:rsidP="00FC023E">
            <w:pPr>
              <w:jc w:val="center"/>
              <w:rPr>
                <w:b/>
                <w:bCs/>
                <w:color w:val="000000"/>
                <w:sz w:val="20"/>
                <w:szCs w:val="20"/>
              </w:rPr>
            </w:pPr>
            <w:r w:rsidRPr="00D174DE">
              <w:rPr>
                <w:b/>
                <w:bCs/>
                <w:color w:val="000000"/>
                <w:sz w:val="20"/>
                <w:szCs w:val="20"/>
              </w:rPr>
              <w:t>2017</w:t>
            </w:r>
          </w:p>
        </w:tc>
        <w:tc>
          <w:tcPr>
            <w:tcW w:w="1050" w:type="dxa"/>
            <w:tcMar>
              <w:left w:w="14" w:type="dxa"/>
              <w:right w:w="43" w:type="dxa"/>
            </w:tcMar>
          </w:tcPr>
          <w:p w14:paraId="6D9B60A2" w14:textId="42F80749" w:rsidR="00FC023E" w:rsidRPr="00D174DE" w:rsidRDefault="00FC023E" w:rsidP="00FC023E">
            <w:pPr>
              <w:jc w:val="center"/>
              <w:rPr>
                <w:b/>
                <w:bCs/>
                <w:color w:val="000000"/>
                <w:sz w:val="20"/>
                <w:szCs w:val="20"/>
              </w:rPr>
            </w:pPr>
            <w:r w:rsidRPr="00D174DE">
              <w:rPr>
                <w:b/>
                <w:bCs/>
                <w:color w:val="000000"/>
                <w:sz w:val="20"/>
                <w:szCs w:val="20"/>
              </w:rPr>
              <w:t>2018</w:t>
            </w:r>
          </w:p>
        </w:tc>
        <w:tc>
          <w:tcPr>
            <w:tcW w:w="1050" w:type="dxa"/>
            <w:vAlign w:val="center"/>
          </w:tcPr>
          <w:p w14:paraId="726F8B05" w14:textId="3BEBDEA3" w:rsidR="00FC023E" w:rsidRPr="00D174DE" w:rsidRDefault="00865D7B" w:rsidP="00FC023E">
            <w:pPr>
              <w:jc w:val="center"/>
              <w:rPr>
                <w:b/>
                <w:bCs/>
                <w:color w:val="000000"/>
                <w:sz w:val="20"/>
                <w:szCs w:val="20"/>
              </w:rPr>
            </w:pPr>
            <w:r w:rsidRPr="00D174DE">
              <w:rPr>
                <w:b/>
                <w:bCs/>
                <w:color w:val="000000"/>
                <w:sz w:val="20"/>
                <w:szCs w:val="20"/>
              </w:rPr>
              <w:t>2019</w:t>
            </w:r>
          </w:p>
        </w:tc>
        <w:tc>
          <w:tcPr>
            <w:tcW w:w="1050" w:type="dxa"/>
            <w:vAlign w:val="center"/>
          </w:tcPr>
          <w:p w14:paraId="3C352325" w14:textId="5DD782B9" w:rsidR="00FC023E" w:rsidRPr="00D174DE" w:rsidRDefault="00865D7B" w:rsidP="00FC023E">
            <w:pPr>
              <w:jc w:val="center"/>
              <w:rPr>
                <w:b/>
                <w:bCs/>
                <w:color w:val="000000"/>
                <w:sz w:val="20"/>
                <w:szCs w:val="20"/>
              </w:rPr>
            </w:pPr>
            <w:r w:rsidRPr="00D174DE">
              <w:rPr>
                <w:b/>
                <w:bCs/>
                <w:color w:val="000000"/>
                <w:sz w:val="20"/>
                <w:szCs w:val="20"/>
              </w:rPr>
              <w:t>2020</w:t>
            </w:r>
          </w:p>
        </w:tc>
        <w:tc>
          <w:tcPr>
            <w:tcW w:w="1050" w:type="dxa"/>
            <w:noWrap/>
            <w:tcMar>
              <w:top w:w="0" w:type="dxa"/>
              <w:left w:w="14" w:type="dxa"/>
              <w:bottom w:w="0" w:type="dxa"/>
              <w:right w:w="43" w:type="dxa"/>
            </w:tcMar>
            <w:vAlign w:val="bottom"/>
            <w:hideMark/>
          </w:tcPr>
          <w:p w14:paraId="7CD71179" w14:textId="2BA19F78" w:rsidR="00FC023E" w:rsidRPr="00D174DE" w:rsidRDefault="00FC023E" w:rsidP="00FC023E">
            <w:pPr>
              <w:jc w:val="center"/>
              <w:rPr>
                <w:b/>
                <w:bCs/>
                <w:color w:val="000000"/>
                <w:sz w:val="20"/>
                <w:szCs w:val="20"/>
              </w:rPr>
            </w:pPr>
            <w:r w:rsidRPr="00D174DE">
              <w:rPr>
                <w:b/>
                <w:bCs/>
                <w:color w:val="000000"/>
                <w:sz w:val="20"/>
                <w:szCs w:val="20"/>
              </w:rPr>
              <w:t>Baseline</w:t>
            </w:r>
          </w:p>
        </w:tc>
      </w:tr>
      <w:tr w:rsidR="00FC023E" w:rsidRPr="00D174DE" w14:paraId="0B40F78F" w14:textId="77777777" w:rsidTr="002269A1">
        <w:tc>
          <w:tcPr>
            <w:tcW w:w="3055" w:type="dxa"/>
            <w:noWrap/>
            <w:tcMar>
              <w:top w:w="0" w:type="dxa"/>
              <w:left w:w="14" w:type="dxa"/>
              <w:bottom w:w="0" w:type="dxa"/>
              <w:right w:w="43" w:type="dxa"/>
            </w:tcMar>
            <w:vAlign w:val="bottom"/>
            <w:hideMark/>
          </w:tcPr>
          <w:p w14:paraId="0CD54C4E" w14:textId="77777777" w:rsidR="00FC023E" w:rsidRPr="00D174DE" w:rsidRDefault="00FC023E" w:rsidP="00FC023E">
            <w:pPr>
              <w:jc w:val="left"/>
              <w:rPr>
                <w:b/>
                <w:bCs/>
                <w:color w:val="000000"/>
                <w:sz w:val="20"/>
                <w:szCs w:val="20"/>
              </w:rPr>
            </w:pPr>
            <w:r w:rsidRPr="00D174DE">
              <w:rPr>
                <w:b/>
                <w:bCs/>
                <w:color w:val="000000"/>
                <w:sz w:val="20"/>
                <w:szCs w:val="20"/>
              </w:rPr>
              <w:t>Metric tonnes</w:t>
            </w:r>
          </w:p>
        </w:tc>
        <w:tc>
          <w:tcPr>
            <w:tcW w:w="1050" w:type="dxa"/>
            <w:noWrap/>
            <w:tcMar>
              <w:top w:w="0" w:type="dxa"/>
              <w:left w:w="14" w:type="dxa"/>
              <w:bottom w:w="0" w:type="dxa"/>
              <w:right w:w="43" w:type="dxa"/>
            </w:tcMar>
            <w:vAlign w:val="bottom"/>
            <w:hideMark/>
          </w:tcPr>
          <w:p w14:paraId="219F478F" w14:textId="77777777" w:rsidR="00FC023E" w:rsidRPr="00D174DE" w:rsidRDefault="00FC023E" w:rsidP="00FC023E">
            <w:pPr>
              <w:jc w:val="left"/>
              <w:rPr>
                <w:color w:val="000000"/>
                <w:sz w:val="20"/>
                <w:szCs w:val="20"/>
              </w:rPr>
            </w:pPr>
          </w:p>
        </w:tc>
        <w:tc>
          <w:tcPr>
            <w:tcW w:w="1050" w:type="dxa"/>
            <w:noWrap/>
            <w:tcMar>
              <w:top w:w="0" w:type="dxa"/>
              <w:left w:w="14" w:type="dxa"/>
              <w:bottom w:w="0" w:type="dxa"/>
              <w:right w:w="43" w:type="dxa"/>
            </w:tcMar>
            <w:vAlign w:val="bottom"/>
            <w:hideMark/>
          </w:tcPr>
          <w:p w14:paraId="76890646" w14:textId="77777777" w:rsidR="00FC023E" w:rsidRPr="00D174DE" w:rsidRDefault="00FC023E" w:rsidP="00FC023E">
            <w:pPr>
              <w:jc w:val="left"/>
              <w:rPr>
                <w:color w:val="000000"/>
                <w:sz w:val="20"/>
                <w:szCs w:val="20"/>
              </w:rPr>
            </w:pPr>
          </w:p>
        </w:tc>
        <w:tc>
          <w:tcPr>
            <w:tcW w:w="1050" w:type="dxa"/>
            <w:tcMar>
              <w:left w:w="14" w:type="dxa"/>
              <w:right w:w="43" w:type="dxa"/>
            </w:tcMar>
          </w:tcPr>
          <w:p w14:paraId="01C296A8" w14:textId="77777777" w:rsidR="00FC023E" w:rsidRPr="00D174DE" w:rsidRDefault="00FC023E" w:rsidP="00FC023E">
            <w:pPr>
              <w:jc w:val="left"/>
              <w:rPr>
                <w:color w:val="000000"/>
                <w:sz w:val="20"/>
                <w:szCs w:val="20"/>
              </w:rPr>
            </w:pPr>
          </w:p>
        </w:tc>
        <w:tc>
          <w:tcPr>
            <w:tcW w:w="1050" w:type="dxa"/>
            <w:vAlign w:val="bottom"/>
          </w:tcPr>
          <w:p w14:paraId="4A95B958" w14:textId="77777777" w:rsidR="00FC023E" w:rsidRPr="00D174DE" w:rsidRDefault="00FC023E" w:rsidP="00FC023E">
            <w:pPr>
              <w:jc w:val="left"/>
              <w:rPr>
                <w:color w:val="000000"/>
                <w:sz w:val="20"/>
                <w:szCs w:val="20"/>
              </w:rPr>
            </w:pPr>
          </w:p>
        </w:tc>
        <w:tc>
          <w:tcPr>
            <w:tcW w:w="1050" w:type="dxa"/>
            <w:vAlign w:val="bottom"/>
          </w:tcPr>
          <w:p w14:paraId="6CF43D28" w14:textId="77777777" w:rsidR="00FC023E" w:rsidRPr="00D174DE" w:rsidRDefault="00FC023E" w:rsidP="00FC023E">
            <w:pPr>
              <w:jc w:val="left"/>
              <w:rPr>
                <w:color w:val="000000"/>
                <w:sz w:val="20"/>
                <w:szCs w:val="20"/>
              </w:rPr>
            </w:pPr>
          </w:p>
        </w:tc>
        <w:tc>
          <w:tcPr>
            <w:tcW w:w="1050" w:type="dxa"/>
            <w:noWrap/>
            <w:tcMar>
              <w:top w:w="0" w:type="dxa"/>
              <w:left w:w="14" w:type="dxa"/>
              <w:bottom w:w="0" w:type="dxa"/>
              <w:right w:w="43" w:type="dxa"/>
            </w:tcMar>
            <w:vAlign w:val="bottom"/>
            <w:hideMark/>
          </w:tcPr>
          <w:p w14:paraId="211A5BD0" w14:textId="5D9224AC" w:rsidR="00FC023E" w:rsidRPr="00D174DE" w:rsidRDefault="00FC023E" w:rsidP="00FC023E">
            <w:pPr>
              <w:jc w:val="left"/>
              <w:rPr>
                <w:color w:val="000000"/>
                <w:sz w:val="20"/>
                <w:szCs w:val="20"/>
              </w:rPr>
            </w:pPr>
          </w:p>
        </w:tc>
      </w:tr>
      <w:tr w:rsidR="00FC023E" w:rsidRPr="00D174DE" w14:paraId="05B6C946" w14:textId="77777777" w:rsidTr="002269A1">
        <w:tc>
          <w:tcPr>
            <w:tcW w:w="3055" w:type="dxa"/>
            <w:noWrap/>
            <w:tcMar>
              <w:top w:w="0" w:type="dxa"/>
              <w:left w:w="14" w:type="dxa"/>
              <w:bottom w:w="0" w:type="dxa"/>
              <w:right w:w="43" w:type="dxa"/>
            </w:tcMar>
            <w:vAlign w:val="center"/>
            <w:hideMark/>
          </w:tcPr>
          <w:p w14:paraId="378883DF" w14:textId="77777777" w:rsidR="00FC023E" w:rsidRPr="00D174DE" w:rsidRDefault="00FC023E" w:rsidP="00FC023E">
            <w:pPr>
              <w:rPr>
                <w:color w:val="000000"/>
                <w:sz w:val="20"/>
                <w:szCs w:val="20"/>
              </w:rPr>
            </w:pPr>
            <w:r w:rsidRPr="00D174DE">
              <w:rPr>
                <w:color w:val="000000"/>
                <w:sz w:val="20"/>
                <w:szCs w:val="20"/>
              </w:rPr>
              <w:t>HCFC-22</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653C3907" w14:textId="77777777" w:rsidR="00FC023E" w:rsidRPr="00D174DE" w:rsidRDefault="00FC023E" w:rsidP="00FC023E">
            <w:pPr>
              <w:jc w:val="right"/>
              <w:rPr>
                <w:color w:val="000000"/>
                <w:sz w:val="20"/>
                <w:szCs w:val="20"/>
              </w:rPr>
            </w:pPr>
            <w:r w:rsidRPr="00D174DE">
              <w:rPr>
                <w:color w:val="000000"/>
                <w:sz w:val="20"/>
                <w:szCs w:val="20"/>
              </w:rPr>
              <w:t>488.66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5264A306" w14:textId="77777777" w:rsidR="00FC023E" w:rsidRPr="00D174DE" w:rsidRDefault="00FC023E" w:rsidP="00FC023E">
            <w:pPr>
              <w:jc w:val="right"/>
              <w:rPr>
                <w:color w:val="000000"/>
                <w:sz w:val="20"/>
                <w:szCs w:val="20"/>
              </w:rPr>
            </w:pPr>
            <w:r w:rsidRPr="00D174DE">
              <w:rPr>
                <w:color w:val="000000"/>
                <w:sz w:val="20"/>
                <w:szCs w:val="20"/>
              </w:rPr>
              <w:t>593.46</w:t>
            </w:r>
          </w:p>
        </w:tc>
        <w:tc>
          <w:tcPr>
            <w:tcW w:w="1050" w:type="dxa"/>
            <w:tcMar>
              <w:left w:w="0" w:type="dxa"/>
              <w:right w:w="115" w:type="dxa"/>
            </w:tcMar>
          </w:tcPr>
          <w:p w14:paraId="79CF0314" w14:textId="16669CCD" w:rsidR="00FC023E" w:rsidRPr="00D174DE" w:rsidRDefault="003B4C70" w:rsidP="00FC023E">
            <w:pPr>
              <w:jc w:val="right"/>
              <w:rPr>
                <w:color w:val="000000"/>
                <w:sz w:val="20"/>
                <w:szCs w:val="20"/>
              </w:rPr>
            </w:pPr>
            <w:r w:rsidRPr="00D174DE">
              <w:rPr>
                <w:color w:val="000000"/>
                <w:sz w:val="20"/>
                <w:szCs w:val="20"/>
              </w:rPr>
              <w:t>422.55</w:t>
            </w:r>
          </w:p>
        </w:tc>
        <w:tc>
          <w:tcPr>
            <w:tcW w:w="1050" w:type="dxa"/>
          </w:tcPr>
          <w:p w14:paraId="0EC8C8BE" w14:textId="6A5088C8" w:rsidR="00FC023E" w:rsidRPr="00D174DE" w:rsidRDefault="003B4C70" w:rsidP="00FC023E">
            <w:pPr>
              <w:jc w:val="right"/>
              <w:rPr>
                <w:color w:val="000000"/>
                <w:sz w:val="20"/>
                <w:szCs w:val="20"/>
              </w:rPr>
            </w:pPr>
            <w:r w:rsidRPr="00D174DE">
              <w:rPr>
                <w:color w:val="000000"/>
                <w:sz w:val="20"/>
                <w:szCs w:val="20"/>
              </w:rPr>
              <w:t>499.83</w:t>
            </w:r>
          </w:p>
        </w:tc>
        <w:tc>
          <w:tcPr>
            <w:tcW w:w="1050" w:type="dxa"/>
          </w:tcPr>
          <w:p w14:paraId="47C9E715" w14:textId="74F08592" w:rsidR="00FC023E" w:rsidRPr="00D174DE" w:rsidRDefault="003B4C70" w:rsidP="00930459">
            <w:pPr>
              <w:jc w:val="right"/>
              <w:rPr>
                <w:color w:val="000000"/>
                <w:sz w:val="20"/>
                <w:szCs w:val="20"/>
              </w:rPr>
            </w:pPr>
            <w:r w:rsidRPr="00D174DE">
              <w:rPr>
                <w:color w:val="000000"/>
                <w:sz w:val="20"/>
                <w:szCs w:val="20"/>
              </w:rPr>
              <w:t>45</w:t>
            </w:r>
            <w:r w:rsidR="00930459" w:rsidRPr="00D174DE">
              <w:rPr>
                <w:color w:val="000000"/>
                <w:sz w:val="20"/>
                <w:szCs w:val="20"/>
              </w:rPr>
              <w:t>9</w:t>
            </w:r>
            <w:r w:rsidRPr="00D174DE">
              <w:rPr>
                <w:color w:val="000000"/>
                <w:sz w:val="20"/>
                <w:szCs w:val="20"/>
              </w:rPr>
              <w:t>.</w:t>
            </w:r>
            <w:r w:rsidR="00930459" w:rsidRPr="00D174DE">
              <w:rPr>
                <w:color w:val="000000"/>
                <w:sz w:val="20"/>
                <w:szCs w:val="20"/>
              </w:rPr>
              <w:t>22</w:t>
            </w:r>
          </w:p>
        </w:tc>
        <w:tc>
          <w:tcPr>
            <w:tcW w:w="1050" w:type="dxa"/>
            <w:noWrap/>
            <w:tcMar>
              <w:top w:w="0" w:type="dxa"/>
              <w:left w:w="0" w:type="dxa"/>
              <w:bottom w:w="0" w:type="dxa"/>
              <w:right w:w="115" w:type="dxa"/>
            </w:tcMar>
          </w:tcPr>
          <w:p w14:paraId="15B617AB" w14:textId="70913C72" w:rsidR="00FC023E" w:rsidRPr="00D174DE" w:rsidRDefault="00FC023E" w:rsidP="00FC023E">
            <w:pPr>
              <w:jc w:val="right"/>
              <w:rPr>
                <w:color w:val="000000"/>
                <w:sz w:val="20"/>
                <w:szCs w:val="20"/>
              </w:rPr>
            </w:pPr>
            <w:r w:rsidRPr="00D174DE">
              <w:rPr>
                <w:color w:val="000000"/>
                <w:sz w:val="20"/>
                <w:szCs w:val="20"/>
              </w:rPr>
              <w:t>705.45</w:t>
            </w:r>
          </w:p>
        </w:tc>
      </w:tr>
      <w:tr w:rsidR="00FC023E" w:rsidRPr="00D174DE" w14:paraId="5FE74782" w14:textId="77777777" w:rsidTr="002269A1">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753BFE01" w14:textId="77777777" w:rsidR="00FC023E" w:rsidRPr="00D174DE" w:rsidRDefault="00FC023E" w:rsidP="003760DC">
            <w:pPr>
              <w:rPr>
                <w:color w:val="000000"/>
                <w:sz w:val="20"/>
                <w:szCs w:val="20"/>
              </w:rPr>
            </w:pPr>
            <w:r w:rsidRPr="00D174DE">
              <w:rPr>
                <w:color w:val="000000"/>
                <w:sz w:val="20"/>
                <w:szCs w:val="20"/>
              </w:rPr>
              <w:t>HCFC-141b</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198C73FC"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3C4A5BB2"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0BAC8AA4" w14:textId="1F2047B4" w:rsidR="00FC023E" w:rsidRPr="00D174DE" w:rsidRDefault="00865D7B"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tcPr>
          <w:p w14:paraId="754F7A49"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tcPr>
          <w:p w14:paraId="05133204"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4C7281B8" w14:textId="77777777" w:rsidR="00FC023E" w:rsidRPr="00D174DE" w:rsidRDefault="00FC023E" w:rsidP="003760DC">
            <w:pPr>
              <w:jc w:val="right"/>
              <w:rPr>
                <w:color w:val="000000"/>
                <w:sz w:val="20"/>
                <w:szCs w:val="20"/>
              </w:rPr>
            </w:pPr>
            <w:r w:rsidRPr="00D174DE">
              <w:rPr>
                <w:color w:val="000000"/>
                <w:sz w:val="20"/>
                <w:szCs w:val="20"/>
              </w:rPr>
              <w:t>114.09</w:t>
            </w:r>
          </w:p>
        </w:tc>
      </w:tr>
      <w:tr w:rsidR="00FC023E" w:rsidRPr="00D174DE" w14:paraId="212D2589" w14:textId="77777777" w:rsidTr="002269A1">
        <w:tc>
          <w:tcPr>
            <w:tcW w:w="3055" w:type="dxa"/>
            <w:noWrap/>
            <w:tcMar>
              <w:top w:w="0" w:type="dxa"/>
              <w:left w:w="14" w:type="dxa"/>
              <w:bottom w:w="0" w:type="dxa"/>
              <w:right w:w="43" w:type="dxa"/>
            </w:tcMar>
            <w:vAlign w:val="center"/>
          </w:tcPr>
          <w:p w14:paraId="50544737" w14:textId="77777777" w:rsidR="00FC023E" w:rsidRPr="00D174DE" w:rsidRDefault="00FC023E" w:rsidP="00FC023E">
            <w:pPr>
              <w:rPr>
                <w:color w:val="000000"/>
                <w:sz w:val="20"/>
                <w:szCs w:val="20"/>
              </w:rPr>
            </w:pPr>
            <w:r w:rsidRPr="00D174DE">
              <w:rPr>
                <w:color w:val="000000"/>
                <w:sz w:val="20"/>
                <w:szCs w:val="20"/>
              </w:rPr>
              <w:t>Total (mt)</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7A03E7F8" w14:textId="77777777" w:rsidR="00FC023E" w:rsidRPr="00D174DE" w:rsidRDefault="00FC023E" w:rsidP="00FC023E">
            <w:pPr>
              <w:jc w:val="right"/>
              <w:rPr>
                <w:color w:val="000000"/>
                <w:sz w:val="20"/>
                <w:szCs w:val="20"/>
              </w:rPr>
            </w:pPr>
            <w:r w:rsidRPr="00D174DE">
              <w:rPr>
                <w:color w:val="000000"/>
                <w:sz w:val="20"/>
                <w:szCs w:val="20"/>
              </w:rPr>
              <w:t>488.66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02E6FF59" w14:textId="77777777" w:rsidR="00FC023E" w:rsidRPr="00D174DE" w:rsidRDefault="00FC023E" w:rsidP="00FC023E">
            <w:pPr>
              <w:jc w:val="right"/>
              <w:rPr>
                <w:color w:val="000000"/>
                <w:sz w:val="20"/>
                <w:szCs w:val="20"/>
              </w:rPr>
            </w:pPr>
            <w:r w:rsidRPr="00D174DE">
              <w:rPr>
                <w:color w:val="000000"/>
                <w:sz w:val="20"/>
                <w:szCs w:val="20"/>
              </w:rPr>
              <w:t>593.46</w:t>
            </w:r>
          </w:p>
        </w:tc>
        <w:tc>
          <w:tcPr>
            <w:tcW w:w="1050" w:type="dxa"/>
            <w:tcMar>
              <w:left w:w="0" w:type="dxa"/>
              <w:right w:w="115" w:type="dxa"/>
            </w:tcMar>
          </w:tcPr>
          <w:p w14:paraId="72DE9C52" w14:textId="4B225C9D" w:rsidR="00FC023E" w:rsidRPr="00D174DE" w:rsidRDefault="003B4C70" w:rsidP="00FC023E">
            <w:pPr>
              <w:jc w:val="right"/>
              <w:rPr>
                <w:color w:val="000000"/>
                <w:sz w:val="20"/>
                <w:szCs w:val="20"/>
              </w:rPr>
            </w:pPr>
            <w:r w:rsidRPr="00D174DE">
              <w:rPr>
                <w:color w:val="000000"/>
                <w:sz w:val="20"/>
                <w:szCs w:val="20"/>
              </w:rPr>
              <w:t>422.55</w:t>
            </w:r>
          </w:p>
        </w:tc>
        <w:tc>
          <w:tcPr>
            <w:tcW w:w="1050" w:type="dxa"/>
          </w:tcPr>
          <w:p w14:paraId="14E57A43" w14:textId="60265FFF" w:rsidR="00FC023E" w:rsidRPr="00D174DE" w:rsidRDefault="003B4C70" w:rsidP="00FC023E">
            <w:pPr>
              <w:jc w:val="right"/>
              <w:rPr>
                <w:color w:val="000000"/>
                <w:sz w:val="20"/>
                <w:szCs w:val="20"/>
              </w:rPr>
            </w:pPr>
            <w:r w:rsidRPr="00D174DE">
              <w:rPr>
                <w:color w:val="000000"/>
                <w:sz w:val="20"/>
                <w:szCs w:val="20"/>
              </w:rPr>
              <w:t>499.83</w:t>
            </w:r>
          </w:p>
        </w:tc>
        <w:tc>
          <w:tcPr>
            <w:tcW w:w="1050" w:type="dxa"/>
          </w:tcPr>
          <w:p w14:paraId="42901463" w14:textId="2BDCA5DD" w:rsidR="00FC023E" w:rsidRPr="00D174DE" w:rsidRDefault="00930459" w:rsidP="000553F8">
            <w:pPr>
              <w:jc w:val="right"/>
              <w:rPr>
                <w:color w:val="000000"/>
                <w:sz w:val="20"/>
                <w:szCs w:val="20"/>
              </w:rPr>
            </w:pPr>
            <w:r w:rsidRPr="00D174DE">
              <w:rPr>
                <w:color w:val="000000"/>
                <w:sz w:val="20"/>
                <w:szCs w:val="20"/>
              </w:rPr>
              <w:t>459.22</w:t>
            </w:r>
          </w:p>
        </w:tc>
        <w:tc>
          <w:tcPr>
            <w:tcW w:w="1050" w:type="dxa"/>
            <w:noWrap/>
            <w:tcMar>
              <w:top w:w="0" w:type="dxa"/>
              <w:left w:w="0" w:type="dxa"/>
              <w:bottom w:w="0" w:type="dxa"/>
              <w:right w:w="115" w:type="dxa"/>
            </w:tcMar>
          </w:tcPr>
          <w:p w14:paraId="611FEF53" w14:textId="27B2E41A" w:rsidR="00FC023E" w:rsidRPr="00D174DE" w:rsidRDefault="00FC023E" w:rsidP="00FC023E">
            <w:pPr>
              <w:jc w:val="right"/>
              <w:rPr>
                <w:color w:val="000000"/>
                <w:sz w:val="20"/>
                <w:szCs w:val="20"/>
              </w:rPr>
            </w:pPr>
            <w:r w:rsidRPr="00D174DE">
              <w:rPr>
                <w:color w:val="000000"/>
                <w:sz w:val="20"/>
                <w:szCs w:val="20"/>
              </w:rPr>
              <w:t>819.54</w:t>
            </w:r>
          </w:p>
        </w:tc>
      </w:tr>
      <w:tr w:rsidR="00FC023E" w:rsidRPr="00D174DE" w14:paraId="719BED38" w14:textId="77777777" w:rsidTr="002269A1">
        <w:tc>
          <w:tcPr>
            <w:tcW w:w="3055" w:type="dxa"/>
            <w:noWrap/>
            <w:tcMar>
              <w:top w:w="0" w:type="dxa"/>
              <w:left w:w="14" w:type="dxa"/>
              <w:bottom w:w="0" w:type="dxa"/>
              <w:right w:w="43" w:type="dxa"/>
            </w:tcMar>
            <w:vAlign w:val="center"/>
          </w:tcPr>
          <w:p w14:paraId="5C05BF33" w14:textId="255BC664" w:rsidR="00FC023E" w:rsidRPr="00D174DE" w:rsidRDefault="00FC023E" w:rsidP="007D5445">
            <w:pPr>
              <w:jc w:val="left"/>
              <w:rPr>
                <w:color w:val="000000"/>
                <w:sz w:val="20"/>
                <w:szCs w:val="20"/>
              </w:rPr>
            </w:pPr>
            <w:r w:rsidRPr="00D174DE">
              <w:rPr>
                <w:color w:val="000000"/>
                <w:sz w:val="20"/>
                <w:szCs w:val="20"/>
              </w:rPr>
              <w:t>HCFC-141b in imported</w:t>
            </w:r>
            <w:r w:rsidR="0057211E" w:rsidRPr="00D174DE">
              <w:rPr>
                <w:color w:val="000000"/>
                <w:sz w:val="20"/>
                <w:szCs w:val="20"/>
              </w:rPr>
              <w:t xml:space="preserve"> pre</w:t>
            </w:r>
            <w:r w:rsidR="0057211E" w:rsidRPr="00D174DE">
              <w:rPr>
                <w:color w:val="000000"/>
                <w:sz w:val="20"/>
                <w:szCs w:val="20"/>
              </w:rPr>
              <w:noBreakHyphen/>
              <w:t>blended</w:t>
            </w:r>
            <w:r w:rsidRPr="00D174DE">
              <w:rPr>
                <w:color w:val="000000"/>
                <w:sz w:val="20"/>
                <w:szCs w:val="20"/>
              </w:rPr>
              <w:t xml:space="preserve"> polyols</w:t>
            </w:r>
            <w:r w:rsidRPr="00D174DE">
              <w:rPr>
                <w:color w:val="000000"/>
                <w:sz w:val="20"/>
                <w:szCs w:val="20"/>
                <w:vertAlign w:val="superscript"/>
              </w:rPr>
              <w:t>*</w:t>
            </w:r>
          </w:p>
        </w:tc>
        <w:tc>
          <w:tcPr>
            <w:tcW w:w="1050" w:type="dxa"/>
            <w:noWrap/>
            <w:tcMar>
              <w:top w:w="0" w:type="dxa"/>
              <w:left w:w="0" w:type="dxa"/>
              <w:bottom w:w="0" w:type="dxa"/>
              <w:right w:w="115" w:type="dxa"/>
            </w:tcMar>
          </w:tcPr>
          <w:p w14:paraId="3F331422" w14:textId="77777777" w:rsidR="00FC023E" w:rsidRPr="00D174DE" w:rsidRDefault="00FC023E" w:rsidP="00FC023E">
            <w:pPr>
              <w:jc w:val="right"/>
              <w:rPr>
                <w:color w:val="000000"/>
                <w:sz w:val="20"/>
                <w:szCs w:val="20"/>
              </w:rPr>
            </w:pPr>
            <w:r w:rsidRPr="00D174DE">
              <w:rPr>
                <w:color w:val="000000"/>
                <w:sz w:val="20"/>
                <w:szCs w:val="20"/>
              </w:rPr>
              <w:t>110.67</w:t>
            </w:r>
          </w:p>
        </w:tc>
        <w:tc>
          <w:tcPr>
            <w:tcW w:w="1050" w:type="dxa"/>
            <w:noWrap/>
            <w:tcMar>
              <w:top w:w="0" w:type="dxa"/>
              <w:left w:w="0" w:type="dxa"/>
              <w:bottom w:w="0" w:type="dxa"/>
              <w:right w:w="115" w:type="dxa"/>
            </w:tcMar>
          </w:tcPr>
          <w:p w14:paraId="25981F7E" w14:textId="77777777" w:rsidR="00FC023E" w:rsidRPr="00D174DE" w:rsidRDefault="00FC023E" w:rsidP="00FC023E">
            <w:pPr>
              <w:jc w:val="right"/>
              <w:rPr>
                <w:color w:val="000000"/>
                <w:sz w:val="20"/>
                <w:szCs w:val="20"/>
              </w:rPr>
            </w:pPr>
            <w:r w:rsidRPr="00D174DE">
              <w:rPr>
                <w:color w:val="000000"/>
                <w:sz w:val="20"/>
                <w:szCs w:val="20"/>
              </w:rPr>
              <w:t>117.31</w:t>
            </w:r>
          </w:p>
        </w:tc>
        <w:tc>
          <w:tcPr>
            <w:tcW w:w="1050" w:type="dxa"/>
            <w:tcMar>
              <w:left w:w="0" w:type="dxa"/>
              <w:right w:w="115" w:type="dxa"/>
            </w:tcMar>
          </w:tcPr>
          <w:p w14:paraId="57FCDC4B" w14:textId="31FC411A" w:rsidR="00FC023E" w:rsidRPr="00D174DE" w:rsidRDefault="00865D7B" w:rsidP="00FC023E">
            <w:pPr>
              <w:jc w:val="right"/>
              <w:rPr>
                <w:color w:val="000000"/>
                <w:sz w:val="20"/>
                <w:szCs w:val="20"/>
              </w:rPr>
            </w:pPr>
            <w:r w:rsidRPr="00D174DE">
              <w:rPr>
                <w:color w:val="000000"/>
                <w:sz w:val="20"/>
                <w:szCs w:val="20"/>
              </w:rPr>
              <w:t>98.40</w:t>
            </w:r>
          </w:p>
        </w:tc>
        <w:tc>
          <w:tcPr>
            <w:tcW w:w="1050" w:type="dxa"/>
          </w:tcPr>
          <w:p w14:paraId="1D54804E" w14:textId="3CC78245" w:rsidR="00FC023E" w:rsidRPr="00D174DE" w:rsidRDefault="00865D7B" w:rsidP="00FC023E">
            <w:pPr>
              <w:jc w:val="right"/>
              <w:rPr>
                <w:sz w:val="20"/>
                <w:szCs w:val="20"/>
              </w:rPr>
            </w:pPr>
            <w:r w:rsidRPr="00D174DE">
              <w:rPr>
                <w:color w:val="000000"/>
                <w:sz w:val="20"/>
                <w:szCs w:val="20"/>
              </w:rPr>
              <w:t>104.3</w:t>
            </w:r>
            <w:r w:rsidR="000553F8" w:rsidRPr="00D174DE">
              <w:rPr>
                <w:color w:val="000000"/>
                <w:sz w:val="20"/>
                <w:szCs w:val="20"/>
              </w:rPr>
              <w:t>0</w:t>
            </w:r>
          </w:p>
        </w:tc>
        <w:tc>
          <w:tcPr>
            <w:tcW w:w="1050" w:type="dxa"/>
          </w:tcPr>
          <w:p w14:paraId="4DCAEF0D" w14:textId="3103D6E8" w:rsidR="00FC023E" w:rsidRPr="00D174DE" w:rsidRDefault="000553F8" w:rsidP="00FC023E">
            <w:pPr>
              <w:jc w:val="right"/>
              <w:rPr>
                <w:sz w:val="20"/>
                <w:szCs w:val="20"/>
              </w:rPr>
            </w:pPr>
            <w:r w:rsidRPr="00D174DE">
              <w:rPr>
                <w:color w:val="000000"/>
                <w:sz w:val="20"/>
                <w:szCs w:val="20"/>
              </w:rPr>
              <w:t>104.30</w:t>
            </w:r>
          </w:p>
        </w:tc>
        <w:tc>
          <w:tcPr>
            <w:tcW w:w="1050" w:type="dxa"/>
            <w:noWrap/>
            <w:tcMar>
              <w:top w:w="0" w:type="dxa"/>
              <w:left w:w="0" w:type="dxa"/>
              <w:bottom w:w="0" w:type="dxa"/>
              <w:right w:w="115" w:type="dxa"/>
            </w:tcMar>
          </w:tcPr>
          <w:p w14:paraId="1A9C19F1" w14:textId="4F043131" w:rsidR="00FC023E" w:rsidRPr="00D174DE" w:rsidRDefault="00515B47" w:rsidP="00FC023E">
            <w:pPr>
              <w:jc w:val="right"/>
              <w:rPr>
                <w:sz w:val="20"/>
                <w:szCs w:val="20"/>
              </w:rPr>
            </w:pPr>
            <w:r w:rsidRPr="00D174DE">
              <w:rPr>
                <w:sz w:val="20"/>
                <w:szCs w:val="20"/>
              </w:rPr>
              <w:t>71.82</w:t>
            </w:r>
          </w:p>
        </w:tc>
      </w:tr>
      <w:tr w:rsidR="00FC023E" w:rsidRPr="00D174DE" w14:paraId="140C002A" w14:textId="77777777" w:rsidTr="002269A1">
        <w:tc>
          <w:tcPr>
            <w:tcW w:w="3055" w:type="dxa"/>
            <w:noWrap/>
            <w:tcMar>
              <w:top w:w="0" w:type="dxa"/>
              <w:left w:w="14" w:type="dxa"/>
              <w:bottom w:w="0" w:type="dxa"/>
              <w:right w:w="43" w:type="dxa"/>
            </w:tcMar>
            <w:vAlign w:val="bottom"/>
            <w:hideMark/>
          </w:tcPr>
          <w:p w14:paraId="05E85FCE" w14:textId="77777777" w:rsidR="00FC023E" w:rsidRPr="00D174DE" w:rsidRDefault="00FC023E" w:rsidP="00FC023E">
            <w:pPr>
              <w:jc w:val="left"/>
              <w:rPr>
                <w:b/>
                <w:bCs/>
                <w:color w:val="000000"/>
                <w:sz w:val="20"/>
                <w:szCs w:val="20"/>
              </w:rPr>
            </w:pPr>
            <w:r w:rsidRPr="00D174DE">
              <w:rPr>
                <w:b/>
                <w:bCs/>
                <w:color w:val="000000"/>
                <w:sz w:val="20"/>
                <w:szCs w:val="20"/>
              </w:rPr>
              <w:t>ODP tonnes</w:t>
            </w:r>
          </w:p>
        </w:tc>
        <w:tc>
          <w:tcPr>
            <w:tcW w:w="1050" w:type="dxa"/>
            <w:noWrap/>
            <w:tcMar>
              <w:top w:w="0" w:type="dxa"/>
              <w:left w:w="0" w:type="dxa"/>
              <w:bottom w:w="0" w:type="dxa"/>
              <w:right w:w="115" w:type="dxa"/>
            </w:tcMar>
          </w:tcPr>
          <w:p w14:paraId="5F65829E" w14:textId="77777777" w:rsidR="00FC023E" w:rsidRPr="00D174DE" w:rsidRDefault="00FC023E" w:rsidP="00FC023E">
            <w:pPr>
              <w:jc w:val="right"/>
              <w:rPr>
                <w:sz w:val="20"/>
                <w:szCs w:val="20"/>
              </w:rPr>
            </w:pPr>
          </w:p>
        </w:tc>
        <w:tc>
          <w:tcPr>
            <w:tcW w:w="1050" w:type="dxa"/>
            <w:noWrap/>
            <w:tcMar>
              <w:top w:w="0" w:type="dxa"/>
              <w:left w:w="0" w:type="dxa"/>
              <w:bottom w:w="0" w:type="dxa"/>
              <w:right w:w="115" w:type="dxa"/>
            </w:tcMar>
          </w:tcPr>
          <w:p w14:paraId="5450C4E9" w14:textId="77777777" w:rsidR="00FC023E" w:rsidRPr="00D174DE" w:rsidRDefault="00FC023E" w:rsidP="00FC023E">
            <w:pPr>
              <w:jc w:val="right"/>
              <w:rPr>
                <w:sz w:val="20"/>
                <w:szCs w:val="20"/>
              </w:rPr>
            </w:pPr>
          </w:p>
        </w:tc>
        <w:tc>
          <w:tcPr>
            <w:tcW w:w="1050" w:type="dxa"/>
            <w:tcMar>
              <w:left w:w="0" w:type="dxa"/>
              <w:right w:w="115" w:type="dxa"/>
            </w:tcMar>
          </w:tcPr>
          <w:p w14:paraId="399F0380" w14:textId="77777777" w:rsidR="00FC023E" w:rsidRPr="00D174DE" w:rsidRDefault="00FC023E" w:rsidP="00FC023E">
            <w:pPr>
              <w:jc w:val="right"/>
              <w:rPr>
                <w:sz w:val="20"/>
                <w:szCs w:val="20"/>
              </w:rPr>
            </w:pPr>
          </w:p>
        </w:tc>
        <w:tc>
          <w:tcPr>
            <w:tcW w:w="1050" w:type="dxa"/>
          </w:tcPr>
          <w:p w14:paraId="59C406C9" w14:textId="77777777" w:rsidR="00FC023E" w:rsidRPr="00D174DE" w:rsidRDefault="00FC023E" w:rsidP="00FC023E">
            <w:pPr>
              <w:jc w:val="right"/>
              <w:rPr>
                <w:sz w:val="20"/>
                <w:szCs w:val="20"/>
              </w:rPr>
            </w:pPr>
          </w:p>
        </w:tc>
        <w:tc>
          <w:tcPr>
            <w:tcW w:w="1050" w:type="dxa"/>
          </w:tcPr>
          <w:p w14:paraId="50452D27" w14:textId="77777777" w:rsidR="00FC023E" w:rsidRPr="00D174DE" w:rsidRDefault="00FC023E" w:rsidP="00FC023E">
            <w:pPr>
              <w:jc w:val="right"/>
              <w:rPr>
                <w:sz w:val="20"/>
                <w:szCs w:val="20"/>
              </w:rPr>
            </w:pPr>
          </w:p>
        </w:tc>
        <w:tc>
          <w:tcPr>
            <w:tcW w:w="1050" w:type="dxa"/>
            <w:noWrap/>
            <w:tcMar>
              <w:top w:w="0" w:type="dxa"/>
              <w:left w:w="0" w:type="dxa"/>
              <w:bottom w:w="0" w:type="dxa"/>
              <w:right w:w="115" w:type="dxa"/>
            </w:tcMar>
          </w:tcPr>
          <w:p w14:paraId="24560BB6" w14:textId="7D41A0D5" w:rsidR="00FC023E" w:rsidRPr="00D174DE" w:rsidRDefault="00FC023E" w:rsidP="00FC023E">
            <w:pPr>
              <w:jc w:val="right"/>
              <w:rPr>
                <w:sz w:val="20"/>
                <w:szCs w:val="20"/>
              </w:rPr>
            </w:pPr>
          </w:p>
        </w:tc>
      </w:tr>
      <w:tr w:rsidR="00FC023E" w:rsidRPr="00D174DE" w14:paraId="5DA89380" w14:textId="77777777" w:rsidTr="002269A1">
        <w:tc>
          <w:tcPr>
            <w:tcW w:w="3055"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31D0A2EA" w14:textId="77777777" w:rsidR="00FC023E" w:rsidRPr="00D174DE" w:rsidRDefault="00FC023E" w:rsidP="00FC023E">
            <w:pPr>
              <w:rPr>
                <w:color w:val="000000"/>
                <w:sz w:val="20"/>
                <w:szCs w:val="20"/>
              </w:rPr>
            </w:pPr>
            <w:r w:rsidRPr="00D174DE">
              <w:rPr>
                <w:color w:val="000000"/>
                <w:sz w:val="20"/>
                <w:szCs w:val="20"/>
              </w:rPr>
              <w:t>HCFC-22</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45147219" w14:textId="77777777" w:rsidR="00FC023E" w:rsidRPr="00D174DE" w:rsidRDefault="00FC023E" w:rsidP="00FC023E">
            <w:pPr>
              <w:jc w:val="right"/>
              <w:rPr>
                <w:color w:val="000000"/>
                <w:sz w:val="20"/>
                <w:szCs w:val="20"/>
              </w:rPr>
            </w:pPr>
            <w:r w:rsidRPr="00D174DE">
              <w:rPr>
                <w:color w:val="000000"/>
                <w:sz w:val="20"/>
                <w:szCs w:val="20"/>
              </w:rPr>
              <w:t>26.88</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3C69FA88" w14:textId="77777777" w:rsidR="00FC023E" w:rsidRPr="00D174DE" w:rsidRDefault="00FC023E" w:rsidP="00FC023E">
            <w:pPr>
              <w:jc w:val="right"/>
              <w:rPr>
                <w:color w:val="000000"/>
                <w:sz w:val="20"/>
                <w:szCs w:val="20"/>
              </w:rPr>
            </w:pPr>
            <w:r w:rsidRPr="00D174DE">
              <w:rPr>
                <w:color w:val="000000"/>
                <w:sz w:val="20"/>
                <w:szCs w:val="20"/>
              </w:rPr>
              <w:t>32.64</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48BCF7E4" w14:textId="77D06200" w:rsidR="00FC023E" w:rsidRPr="00D174DE" w:rsidRDefault="003B4C70" w:rsidP="00FC023E">
            <w:pPr>
              <w:jc w:val="right"/>
              <w:rPr>
                <w:color w:val="000000"/>
                <w:sz w:val="20"/>
                <w:szCs w:val="20"/>
              </w:rPr>
            </w:pPr>
            <w:r w:rsidRPr="00D174DE">
              <w:rPr>
                <w:color w:val="000000"/>
                <w:sz w:val="20"/>
                <w:szCs w:val="20"/>
              </w:rPr>
              <w:t>23.24</w:t>
            </w:r>
          </w:p>
        </w:tc>
        <w:tc>
          <w:tcPr>
            <w:tcW w:w="1050" w:type="dxa"/>
          </w:tcPr>
          <w:p w14:paraId="7D0072D0" w14:textId="00D7411E" w:rsidR="00FC023E" w:rsidRPr="00D174DE" w:rsidRDefault="003B4C70" w:rsidP="00865D7B">
            <w:pPr>
              <w:jc w:val="right"/>
              <w:rPr>
                <w:color w:val="000000"/>
                <w:sz w:val="20"/>
                <w:szCs w:val="20"/>
              </w:rPr>
            </w:pPr>
            <w:r w:rsidRPr="00D174DE">
              <w:rPr>
                <w:color w:val="000000"/>
                <w:sz w:val="20"/>
                <w:szCs w:val="20"/>
              </w:rPr>
              <w:t>27.49</w:t>
            </w:r>
          </w:p>
        </w:tc>
        <w:tc>
          <w:tcPr>
            <w:tcW w:w="1050" w:type="dxa"/>
          </w:tcPr>
          <w:p w14:paraId="1541A0B5" w14:textId="17E28289" w:rsidR="00FC023E" w:rsidRPr="00D174DE" w:rsidRDefault="003B4C70" w:rsidP="00930459">
            <w:pPr>
              <w:jc w:val="right"/>
              <w:rPr>
                <w:color w:val="000000"/>
                <w:sz w:val="20"/>
                <w:szCs w:val="20"/>
              </w:rPr>
            </w:pPr>
            <w:r w:rsidRPr="00D174DE">
              <w:rPr>
                <w:color w:val="000000"/>
                <w:sz w:val="20"/>
                <w:szCs w:val="20"/>
              </w:rPr>
              <w:t>25.2</w:t>
            </w:r>
            <w:r w:rsidR="00930459" w:rsidRPr="00D174DE">
              <w:rPr>
                <w:color w:val="000000"/>
                <w:sz w:val="20"/>
                <w:szCs w:val="20"/>
              </w:rPr>
              <w:t>6</w:t>
            </w:r>
          </w:p>
        </w:tc>
        <w:tc>
          <w:tcPr>
            <w:tcW w:w="1050" w:type="dxa"/>
            <w:noWrap/>
            <w:tcMar>
              <w:top w:w="0" w:type="dxa"/>
              <w:left w:w="0" w:type="dxa"/>
              <w:bottom w:w="0" w:type="dxa"/>
              <w:right w:w="115" w:type="dxa"/>
            </w:tcMar>
          </w:tcPr>
          <w:p w14:paraId="147EC06B" w14:textId="11B2374E" w:rsidR="00FC023E" w:rsidRPr="00D174DE" w:rsidRDefault="00FC023E" w:rsidP="00FC023E">
            <w:pPr>
              <w:jc w:val="right"/>
              <w:rPr>
                <w:color w:val="000000"/>
                <w:sz w:val="20"/>
                <w:szCs w:val="20"/>
              </w:rPr>
            </w:pPr>
            <w:r w:rsidRPr="00D174DE">
              <w:rPr>
                <w:color w:val="000000"/>
                <w:sz w:val="20"/>
                <w:szCs w:val="20"/>
              </w:rPr>
              <w:t>38.80</w:t>
            </w:r>
          </w:p>
        </w:tc>
      </w:tr>
      <w:tr w:rsidR="00FC023E" w:rsidRPr="00D174DE" w14:paraId="3A4510AB" w14:textId="77777777" w:rsidTr="002269A1">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0FBA1B10" w14:textId="77777777" w:rsidR="00FC023E" w:rsidRPr="00D174DE" w:rsidRDefault="00FC023E" w:rsidP="003760DC">
            <w:pPr>
              <w:rPr>
                <w:color w:val="000000"/>
                <w:sz w:val="20"/>
                <w:szCs w:val="20"/>
              </w:rPr>
            </w:pPr>
            <w:r w:rsidRPr="00D174DE">
              <w:rPr>
                <w:color w:val="000000"/>
                <w:sz w:val="20"/>
                <w:szCs w:val="20"/>
              </w:rPr>
              <w:t>HCFC-141b</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1ACF8B2"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13CDB43C"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5588271B"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tcPr>
          <w:p w14:paraId="63511152"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tcPr>
          <w:p w14:paraId="381260D0" w14:textId="77777777" w:rsidR="00FC023E" w:rsidRPr="00D174DE" w:rsidRDefault="00FC023E" w:rsidP="003760DC">
            <w:pPr>
              <w:jc w:val="right"/>
              <w:rPr>
                <w:color w:val="000000"/>
                <w:sz w:val="20"/>
                <w:szCs w:val="20"/>
              </w:rPr>
            </w:pPr>
            <w:r w:rsidRPr="00D174DE">
              <w:rPr>
                <w:color w:val="000000"/>
                <w:sz w:val="20"/>
                <w:szCs w:val="20"/>
              </w:rPr>
              <w:t>0.00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3418E63A" w14:textId="77777777" w:rsidR="00FC023E" w:rsidRPr="00D174DE" w:rsidRDefault="00FC023E" w:rsidP="003760DC">
            <w:pPr>
              <w:jc w:val="right"/>
              <w:rPr>
                <w:color w:val="000000"/>
                <w:sz w:val="20"/>
                <w:szCs w:val="20"/>
              </w:rPr>
            </w:pPr>
            <w:r w:rsidRPr="00D174DE">
              <w:rPr>
                <w:color w:val="000000"/>
                <w:sz w:val="20"/>
                <w:szCs w:val="20"/>
              </w:rPr>
              <w:t>12.55</w:t>
            </w:r>
          </w:p>
        </w:tc>
      </w:tr>
      <w:tr w:rsidR="00FC023E" w:rsidRPr="00D174DE" w14:paraId="5644D9D1" w14:textId="77777777" w:rsidTr="002269A1">
        <w:tc>
          <w:tcPr>
            <w:tcW w:w="3055" w:type="dxa"/>
            <w:tcBorders>
              <w:top w:val="single" w:sz="4" w:space="0" w:color="auto"/>
            </w:tcBorders>
            <w:noWrap/>
            <w:tcMar>
              <w:top w:w="0" w:type="dxa"/>
              <w:left w:w="14" w:type="dxa"/>
              <w:bottom w:w="0" w:type="dxa"/>
              <w:right w:w="43" w:type="dxa"/>
            </w:tcMar>
            <w:vAlign w:val="bottom"/>
            <w:hideMark/>
          </w:tcPr>
          <w:p w14:paraId="272F6C0B" w14:textId="77777777" w:rsidR="00FC023E" w:rsidRPr="00D174DE" w:rsidRDefault="00FC023E" w:rsidP="00FC023E">
            <w:pPr>
              <w:jc w:val="left"/>
              <w:rPr>
                <w:color w:val="000000"/>
                <w:sz w:val="20"/>
                <w:szCs w:val="20"/>
              </w:rPr>
            </w:pPr>
            <w:r w:rsidRPr="00D174DE">
              <w:rPr>
                <w:color w:val="000000"/>
                <w:sz w:val="20"/>
                <w:szCs w:val="20"/>
              </w:rPr>
              <w:t>Total (ODP tonnes)</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70AD9760" w14:textId="77777777" w:rsidR="00FC023E" w:rsidRPr="00D174DE" w:rsidRDefault="00FC023E" w:rsidP="00FC023E">
            <w:pPr>
              <w:jc w:val="right"/>
              <w:rPr>
                <w:color w:val="000000"/>
                <w:sz w:val="20"/>
                <w:szCs w:val="20"/>
              </w:rPr>
            </w:pPr>
            <w:r w:rsidRPr="00D174DE">
              <w:rPr>
                <w:color w:val="000000"/>
                <w:sz w:val="20"/>
                <w:szCs w:val="20"/>
              </w:rPr>
              <w:t>26.88</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4E95317D" w14:textId="77777777" w:rsidR="00FC023E" w:rsidRPr="00D174DE" w:rsidRDefault="00FC023E" w:rsidP="00FC023E">
            <w:pPr>
              <w:jc w:val="right"/>
              <w:rPr>
                <w:color w:val="000000"/>
                <w:sz w:val="20"/>
                <w:szCs w:val="20"/>
              </w:rPr>
            </w:pPr>
            <w:r w:rsidRPr="00D174DE">
              <w:rPr>
                <w:color w:val="000000"/>
                <w:sz w:val="20"/>
                <w:szCs w:val="20"/>
              </w:rPr>
              <w:t>32.64</w:t>
            </w:r>
          </w:p>
        </w:tc>
        <w:tc>
          <w:tcPr>
            <w:tcW w:w="1050" w:type="dxa"/>
            <w:tcBorders>
              <w:top w:val="single" w:sz="4" w:space="0" w:color="auto"/>
            </w:tcBorders>
            <w:tcMar>
              <w:left w:w="0" w:type="dxa"/>
              <w:right w:w="115" w:type="dxa"/>
            </w:tcMar>
          </w:tcPr>
          <w:p w14:paraId="4C986CBD" w14:textId="0658F8F7" w:rsidR="00FC023E" w:rsidRPr="00D174DE" w:rsidRDefault="003B4C70" w:rsidP="00FC023E">
            <w:pPr>
              <w:jc w:val="right"/>
              <w:rPr>
                <w:color w:val="000000"/>
                <w:sz w:val="20"/>
                <w:szCs w:val="20"/>
              </w:rPr>
            </w:pPr>
            <w:r w:rsidRPr="00D174DE">
              <w:rPr>
                <w:color w:val="000000"/>
                <w:sz w:val="20"/>
                <w:szCs w:val="20"/>
              </w:rPr>
              <w:t>23.24</w:t>
            </w:r>
          </w:p>
        </w:tc>
        <w:tc>
          <w:tcPr>
            <w:tcW w:w="1050" w:type="dxa"/>
          </w:tcPr>
          <w:p w14:paraId="674C1BAB" w14:textId="0D2B5375" w:rsidR="00FC023E" w:rsidRPr="00D174DE" w:rsidRDefault="003B4C70" w:rsidP="00FC023E">
            <w:pPr>
              <w:jc w:val="right"/>
              <w:rPr>
                <w:color w:val="000000"/>
                <w:sz w:val="20"/>
                <w:szCs w:val="20"/>
              </w:rPr>
            </w:pPr>
            <w:r w:rsidRPr="00D174DE">
              <w:rPr>
                <w:color w:val="000000"/>
                <w:sz w:val="20"/>
                <w:szCs w:val="20"/>
              </w:rPr>
              <w:t>27.49</w:t>
            </w:r>
          </w:p>
        </w:tc>
        <w:tc>
          <w:tcPr>
            <w:tcW w:w="1050" w:type="dxa"/>
          </w:tcPr>
          <w:p w14:paraId="6DCE6FEC" w14:textId="5CF93C27" w:rsidR="00FC023E" w:rsidRPr="00D174DE" w:rsidRDefault="003B4C70" w:rsidP="00930459">
            <w:pPr>
              <w:jc w:val="right"/>
              <w:rPr>
                <w:color w:val="000000"/>
                <w:sz w:val="20"/>
                <w:szCs w:val="20"/>
              </w:rPr>
            </w:pPr>
            <w:r w:rsidRPr="00D174DE">
              <w:rPr>
                <w:color w:val="000000"/>
                <w:sz w:val="20"/>
                <w:szCs w:val="20"/>
              </w:rPr>
              <w:t>25.2</w:t>
            </w:r>
            <w:r w:rsidR="00930459" w:rsidRPr="00D174DE">
              <w:rPr>
                <w:color w:val="000000"/>
                <w:sz w:val="20"/>
                <w:szCs w:val="20"/>
              </w:rPr>
              <w:t>6</w:t>
            </w:r>
          </w:p>
        </w:tc>
        <w:tc>
          <w:tcPr>
            <w:tcW w:w="1050" w:type="dxa"/>
            <w:noWrap/>
            <w:tcMar>
              <w:top w:w="0" w:type="dxa"/>
              <w:left w:w="0" w:type="dxa"/>
              <w:bottom w:w="0" w:type="dxa"/>
              <w:right w:w="115" w:type="dxa"/>
            </w:tcMar>
          </w:tcPr>
          <w:p w14:paraId="0E9070D2" w14:textId="11BEFF12" w:rsidR="00FC023E" w:rsidRPr="00D174DE" w:rsidRDefault="00FC023E" w:rsidP="00FC023E">
            <w:pPr>
              <w:jc w:val="right"/>
              <w:rPr>
                <w:color w:val="000000"/>
                <w:sz w:val="20"/>
                <w:szCs w:val="20"/>
              </w:rPr>
            </w:pPr>
            <w:r w:rsidRPr="00D174DE">
              <w:rPr>
                <w:color w:val="000000"/>
                <w:sz w:val="20"/>
                <w:szCs w:val="20"/>
              </w:rPr>
              <w:t>51.35</w:t>
            </w:r>
          </w:p>
        </w:tc>
      </w:tr>
      <w:tr w:rsidR="00FC023E" w:rsidRPr="00D174DE" w14:paraId="6BB72AE0" w14:textId="77777777" w:rsidTr="002269A1">
        <w:tc>
          <w:tcPr>
            <w:tcW w:w="3055" w:type="dxa"/>
            <w:noWrap/>
            <w:tcMar>
              <w:top w:w="0" w:type="dxa"/>
              <w:left w:w="14" w:type="dxa"/>
              <w:bottom w:w="0" w:type="dxa"/>
              <w:right w:w="43" w:type="dxa"/>
            </w:tcMar>
            <w:vAlign w:val="bottom"/>
          </w:tcPr>
          <w:p w14:paraId="2A65033D" w14:textId="4DC3003A" w:rsidR="00FC023E" w:rsidRPr="00D174DE" w:rsidRDefault="00FC023E" w:rsidP="00FC023E">
            <w:pPr>
              <w:jc w:val="left"/>
              <w:rPr>
                <w:color w:val="000000"/>
                <w:sz w:val="20"/>
                <w:szCs w:val="20"/>
              </w:rPr>
            </w:pPr>
            <w:r w:rsidRPr="00D174DE">
              <w:rPr>
                <w:color w:val="000000"/>
                <w:sz w:val="20"/>
                <w:szCs w:val="20"/>
              </w:rPr>
              <w:t>HCFC-141b in imported</w:t>
            </w:r>
            <w:r w:rsidR="0057211E" w:rsidRPr="00D174DE">
              <w:rPr>
                <w:color w:val="000000"/>
                <w:sz w:val="20"/>
                <w:szCs w:val="20"/>
              </w:rPr>
              <w:t xml:space="preserve"> pre</w:t>
            </w:r>
            <w:r w:rsidR="0057211E" w:rsidRPr="00D174DE">
              <w:rPr>
                <w:color w:val="000000"/>
                <w:sz w:val="20"/>
                <w:szCs w:val="20"/>
              </w:rPr>
              <w:noBreakHyphen/>
              <w:t>blended</w:t>
            </w:r>
            <w:r w:rsidRPr="00D174DE">
              <w:rPr>
                <w:color w:val="000000"/>
                <w:sz w:val="20"/>
                <w:szCs w:val="20"/>
              </w:rPr>
              <w:t xml:space="preserve"> polyols</w:t>
            </w:r>
            <w:r w:rsidRPr="00D174DE">
              <w:rPr>
                <w:color w:val="000000"/>
                <w:sz w:val="20"/>
                <w:szCs w:val="20"/>
                <w:vertAlign w:val="superscript"/>
              </w:rPr>
              <w:t>*</w:t>
            </w:r>
          </w:p>
        </w:tc>
        <w:tc>
          <w:tcPr>
            <w:tcW w:w="1050" w:type="dxa"/>
            <w:noWrap/>
            <w:tcMar>
              <w:top w:w="0" w:type="dxa"/>
              <w:left w:w="0" w:type="dxa"/>
              <w:bottom w:w="0" w:type="dxa"/>
              <w:right w:w="115" w:type="dxa"/>
            </w:tcMar>
          </w:tcPr>
          <w:p w14:paraId="5121B61F" w14:textId="77777777" w:rsidR="00FC023E" w:rsidRPr="00D174DE" w:rsidRDefault="00FC023E" w:rsidP="00FC023E">
            <w:pPr>
              <w:jc w:val="right"/>
              <w:rPr>
                <w:color w:val="000000"/>
                <w:sz w:val="20"/>
                <w:szCs w:val="20"/>
              </w:rPr>
            </w:pPr>
            <w:r w:rsidRPr="00D174DE">
              <w:rPr>
                <w:color w:val="000000"/>
                <w:sz w:val="20"/>
                <w:szCs w:val="20"/>
              </w:rPr>
              <w:t>12.17</w:t>
            </w:r>
          </w:p>
        </w:tc>
        <w:tc>
          <w:tcPr>
            <w:tcW w:w="1050" w:type="dxa"/>
            <w:noWrap/>
            <w:tcMar>
              <w:top w:w="0" w:type="dxa"/>
              <w:left w:w="0" w:type="dxa"/>
              <w:bottom w:w="0" w:type="dxa"/>
              <w:right w:w="115" w:type="dxa"/>
            </w:tcMar>
          </w:tcPr>
          <w:p w14:paraId="15549C48" w14:textId="77777777" w:rsidR="00FC023E" w:rsidRPr="00D174DE" w:rsidRDefault="00FC023E" w:rsidP="00FC023E">
            <w:pPr>
              <w:jc w:val="right"/>
              <w:rPr>
                <w:color w:val="000000"/>
                <w:sz w:val="20"/>
                <w:szCs w:val="20"/>
              </w:rPr>
            </w:pPr>
            <w:r w:rsidRPr="00D174DE">
              <w:rPr>
                <w:color w:val="000000"/>
                <w:sz w:val="20"/>
                <w:szCs w:val="20"/>
              </w:rPr>
              <w:t>12.90</w:t>
            </w:r>
          </w:p>
        </w:tc>
        <w:tc>
          <w:tcPr>
            <w:tcW w:w="1050" w:type="dxa"/>
            <w:tcMar>
              <w:left w:w="0" w:type="dxa"/>
              <w:right w:w="115" w:type="dxa"/>
            </w:tcMar>
          </w:tcPr>
          <w:p w14:paraId="69FC218A" w14:textId="397B90B8" w:rsidR="00FC023E" w:rsidRPr="00D174DE" w:rsidRDefault="00865D7B" w:rsidP="00FC023E">
            <w:pPr>
              <w:jc w:val="right"/>
              <w:rPr>
                <w:color w:val="000000"/>
                <w:sz w:val="20"/>
                <w:szCs w:val="20"/>
              </w:rPr>
            </w:pPr>
            <w:r w:rsidRPr="00D174DE">
              <w:rPr>
                <w:color w:val="000000"/>
                <w:sz w:val="20"/>
                <w:szCs w:val="20"/>
              </w:rPr>
              <w:t>10.82</w:t>
            </w:r>
          </w:p>
        </w:tc>
        <w:tc>
          <w:tcPr>
            <w:tcW w:w="1050" w:type="dxa"/>
          </w:tcPr>
          <w:p w14:paraId="153A8B52" w14:textId="215F2E06" w:rsidR="00FC023E" w:rsidRPr="00D174DE" w:rsidRDefault="00865D7B" w:rsidP="00FC023E">
            <w:pPr>
              <w:jc w:val="right"/>
              <w:rPr>
                <w:sz w:val="20"/>
                <w:szCs w:val="20"/>
              </w:rPr>
            </w:pPr>
            <w:r w:rsidRPr="00D174DE">
              <w:rPr>
                <w:color w:val="000000"/>
                <w:sz w:val="20"/>
                <w:szCs w:val="20"/>
              </w:rPr>
              <w:t>11.47</w:t>
            </w:r>
          </w:p>
        </w:tc>
        <w:tc>
          <w:tcPr>
            <w:tcW w:w="1050" w:type="dxa"/>
          </w:tcPr>
          <w:p w14:paraId="01FF8197" w14:textId="0AABBCCD" w:rsidR="00FC023E" w:rsidRPr="00D174DE" w:rsidRDefault="000553F8" w:rsidP="003C4469">
            <w:pPr>
              <w:jc w:val="right"/>
              <w:rPr>
                <w:sz w:val="20"/>
                <w:szCs w:val="20"/>
              </w:rPr>
            </w:pPr>
            <w:r w:rsidRPr="00D174DE">
              <w:rPr>
                <w:sz w:val="20"/>
                <w:szCs w:val="20"/>
              </w:rPr>
              <w:t>11.47</w:t>
            </w:r>
          </w:p>
        </w:tc>
        <w:tc>
          <w:tcPr>
            <w:tcW w:w="1050" w:type="dxa"/>
            <w:noWrap/>
            <w:tcMar>
              <w:top w:w="0" w:type="dxa"/>
              <w:left w:w="0" w:type="dxa"/>
              <w:bottom w:w="0" w:type="dxa"/>
              <w:right w:w="115" w:type="dxa"/>
            </w:tcMar>
          </w:tcPr>
          <w:p w14:paraId="089F8B7F" w14:textId="4EEF3254" w:rsidR="00FC023E" w:rsidRPr="00D174DE" w:rsidRDefault="00EA26DC" w:rsidP="00FC023E">
            <w:pPr>
              <w:jc w:val="right"/>
              <w:rPr>
                <w:sz w:val="20"/>
                <w:szCs w:val="20"/>
              </w:rPr>
            </w:pPr>
            <w:r w:rsidRPr="00D174DE">
              <w:rPr>
                <w:sz w:val="20"/>
                <w:szCs w:val="20"/>
              </w:rPr>
              <w:t>7.90</w:t>
            </w:r>
          </w:p>
        </w:tc>
      </w:tr>
    </w:tbl>
    <w:p w14:paraId="05BB365D" w14:textId="6CE29F22" w:rsidR="00FC023E" w:rsidRPr="00D174DE" w:rsidRDefault="000167A8" w:rsidP="00622815">
      <w:pPr>
        <w:rPr>
          <w:sz w:val="19"/>
        </w:rPr>
      </w:pPr>
      <w:r w:rsidRPr="00D174DE">
        <w:rPr>
          <w:sz w:val="19"/>
        </w:rPr>
        <w:t>*</w:t>
      </w:r>
      <w:r w:rsidR="00865D7B" w:rsidRPr="00D174DE">
        <w:rPr>
          <w:sz w:val="19"/>
        </w:rPr>
        <w:t>Country programme</w:t>
      </w:r>
      <w:r w:rsidRPr="00D174DE">
        <w:rPr>
          <w:sz w:val="19"/>
        </w:rPr>
        <w:t xml:space="preserve"> (CP)</w:t>
      </w:r>
      <w:r w:rsidR="00865D7B" w:rsidRPr="00D174DE">
        <w:rPr>
          <w:sz w:val="19"/>
        </w:rPr>
        <w:t xml:space="preserve"> data</w:t>
      </w:r>
      <w:r w:rsidR="004D7DFA" w:rsidRPr="00D174DE">
        <w:rPr>
          <w:sz w:val="19"/>
        </w:rPr>
        <w:t>.</w:t>
      </w:r>
    </w:p>
    <w:p w14:paraId="0662EEEC" w14:textId="21B61F66" w:rsidR="00622815" w:rsidRPr="00D174DE" w:rsidRDefault="00622815" w:rsidP="00EB31E3">
      <w:pPr>
        <w:rPr>
          <w:sz w:val="19"/>
        </w:rPr>
      </w:pPr>
    </w:p>
    <w:p w14:paraId="0ABA2E55" w14:textId="41C19558" w:rsidR="00A44863" w:rsidRPr="00D174DE" w:rsidRDefault="00882440" w:rsidP="00A208FB">
      <w:pPr>
        <w:pStyle w:val="Heading1"/>
        <w:rPr>
          <w:rFonts w:eastAsia="SimSun"/>
          <w:lang w:eastAsia="zh-CN"/>
        </w:rPr>
      </w:pPr>
      <w:r w:rsidRPr="00D174DE">
        <w:rPr>
          <w:rFonts w:eastAsia="SimSun"/>
          <w:lang w:eastAsia="zh-CN"/>
        </w:rPr>
        <w:t xml:space="preserve">The HCFC consumption has been decreasing due to the </w:t>
      </w:r>
      <w:r w:rsidRPr="00D174DE">
        <w:t>activities implemented under the HPMP, in particular, the</w:t>
      </w:r>
      <w:r w:rsidRPr="00D174DE">
        <w:rPr>
          <w:rFonts w:eastAsia="SimSun"/>
          <w:lang w:eastAsia="zh-CN"/>
        </w:rPr>
        <w:t xml:space="preserve"> phase-out of HCFC-141b through </w:t>
      </w:r>
      <w:r w:rsidR="00A44863" w:rsidRPr="00D174DE">
        <w:rPr>
          <w:rFonts w:eastAsia="SimSun"/>
          <w:lang w:eastAsia="zh-CN"/>
        </w:rPr>
        <w:t xml:space="preserve">the conversion of </w:t>
      </w:r>
      <w:r w:rsidR="003C4469" w:rsidRPr="00D174DE">
        <w:rPr>
          <w:rFonts w:eastAsia="SimSun"/>
          <w:lang w:eastAsia="zh-CN"/>
        </w:rPr>
        <w:t>one enterprise</w:t>
      </w:r>
      <w:r w:rsidR="006D6FAF" w:rsidRPr="00D174DE">
        <w:rPr>
          <w:rFonts w:eastAsia="SimSun"/>
          <w:lang w:eastAsia="zh-CN"/>
        </w:rPr>
        <w:t xml:space="preserve"> to cyclopentane supported by a</w:t>
      </w:r>
      <w:r w:rsidR="00A44863" w:rsidRPr="00D174DE">
        <w:rPr>
          <w:rFonts w:eastAsia="SimSun"/>
          <w:lang w:eastAsia="zh-CN"/>
        </w:rPr>
        <w:t xml:space="preserve"> ban </w:t>
      </w:r>
      <w:r w:rsidRPr="00D174DE">
        <w:rPr>
          <w:rFonts w:eastAsia="SimSun"/>
          <w:lang w:eastAsia="zh-CN"/>
        </w:rPr>
        <w:t>on import of HCFC-141b in pure</w:t>
      </w:r>
      <w:r w:rsidR="00744752" w:rsidRPr="00D174DE">
        <w:rPr>
          <w:rFonts w:eastAsia="SimSun"/>
          <w:lang w:eastAsia="zh-CN"/>
        </w:rPr>
        <w:t xml:space="preserve"> form</w:t>
      </w:r>
      <w:r w:rsidR="00DB4D50" w:rsidRPr="00D174DE">
        <w:rPr>
          <w:rFonts w:eastAsia="SimSun"/>
          <w:lang w:eastAsia="zh-CN"/>
        </w:rPr>
        <w:t xml:space="preserve">; </w:t>
      </w:r>
      <w:r w:rsidRPr="00D174DE">
        <w:t>the enforcement of the licensing and quota system</w:t>
      </w:r>
      <w:r w:rsidR="00DB4D50" w:rsidRPr="00D174DE">
        <w:t>;</w:t>
      </w:r>
      <w:r w:rsidRPr="00D174DE">
        <w:t xml:space="preserve"> and the import of non-HCFC-based RAC equipment into the country</w:t>
      </w:r>
      <w:r w:rsidR="00A44863" w:rsidRPr="00D174DE">
        <w:rPr>
          <w:rFonts w:eastAsia="SimSun"/>
          <w:lang w:eastAsia="zh-CN"/>
        </w:rPr>
        <w:t xml:space="preserve">. </w:t>
      </w:r>
      <w:r w:rsidR="00DC002C" w:rsidRPr="00D174DE">
        <w:rPr>
          <w:rFonts w:eastAsia="SimSun"/>
          <w:lang w:eastAsia="zh-CN"/>
        </w:rPr>
        <w:t xml:space="preserve">The </w:t>
      </w:r>
      <w:r w:rsidR="00DB4D50" w:rsidRPr="00D174DE">
        <w:rPr>
          <w:rFonts w:eastAsia="SimSun"/>
          <w:lang w:eastAsia="zh-CN"/>
        </w:rPr>
        <w:t xml:space="preserve">use </w:t>
      </w:r>
      <w:r w:rsidR="00A44863" w:rsidRPr="00D174DE">
        <w:rPr>
          <w:rFonts w:eastAsia="SimSun"/>
          <w:lang w:eastAsia="zh-CN"/>
        </w:rPr>
        <w:t xml:space="preserve">of </w:t>
      </w:r>
      <w:r w:rsidRPr="00D174DE">
        <w:rPr>
          <w:rFonts w:eastAsia="SimSun"/>
          <w:lang w:eastAsia="zh-CN"/>
        </w:rPr>
        <w:t>HCFC</w:t>
      </w:r>
      <w:r w:rsidRPr="00D174DE">
        <w:rPr>
          <w:rFonts w:eastAsia="SimSun"/>
          <w:lang w:eastAsia="zh-CN"/>
        </w:rPr>
        <w:noBreakHyphen/>
      </w:r>
      <w:r w:rsidR="00A44863" w:rsidRPr="00D174DE">
        <w:rPr>
          <w:rFonts w:eastAsia="SimSun"/>
          <w:lang w:eastAsia="zh-CN"/>
        </w:rPr>
        <w:t xml:space="preserve">141b contained in imported pre-blended polyols </w:t>
      </w:r>
      <w:r w:rsidR="00DB4D50" w:rsidRPr="00D174DE">
        <w:rPr>
          <w:rFonts w:eastAsia="SimSun"/>
          <w:lang w:eastAsia="zh-CN"/>
        </w:rPr>
        <w:t xml:space="preserve">has shown an </w:t>
      </w:r>
      <w:r w:rsidR="00A44863" w:rsidRPr="00D174DE">
        <w:rPr>
          <w:rFonts w:eastAsia="SimSun"/>
          <w:lang w:eastAsia="zh-CN"/>
        </w:rPr>
        <w:t xml:space="preserve">increase from </w:t>
      </w:r>
      <w:r w:rsidR="00DB4D50" w:rsidRPr="00D174DE">
        <w:rPr>
          <w:rFonts w:eastAsia="SimSun"/>
          <w:lang w:eastAsia="zh-CN"/>
        </w:rPr>
        <w:t xml:space="preserve">the starting point for aggregate </w:t>
      </w:r>
      <w:r w:rsidR="00DB4D50" w:rsidRPr="00D174DE">
        <w:rPr>
          <w:rFonts w:eastAsia="SimSun"/>
          <w:lang w:eastAsia="zh-CN"/>
        </w:rPr>
        <w:lastRenderedPageBreak/>
        <w:t xml:space="preserve">reduction; the reduction </w:t>
      </w:r>
      <w:r w:rsidR="00DC002C" w:rsidRPr="00D174DE">
        <w:rPr>
          <w:rFonts w:eastAsia="SimSun"/>
          <w:lang w:eastAsia="zh-CN"/>
        </w:rPr>
        <w:t xml:space="preserve">in 2020 </w:t>
      </w:r>
      <w:r w:rsidR="00DB4D50" w:rsidRPr="00D174DE">
        <w:rPr>
          <w:rFonts w:eastAsia="SimSun"/>
          <w:lang w:eastAsia="zh-CN"/>
        </w:rPr>
        <w:t xml:space="preserve">was </w:t>
      </w:r>
      <w:r w:rsidR="00DC002C" w:rsidRPr="00D174DE">
        <w:rPr>
          <w:rFonts w:eastAsia="SimSun"/>
          <w:lang w:eastAsia="zh-CN"/>
        </w:rPr>
        <w:t xml:space="preserve">due to </w:t>
      </w:r>
      <w:r w:rsidR="00A208FB" w:rsidRPr="00D174DE">
        <w:rPr>
          <w:rFonts w:eastAsia="SimSun"/>
          <w:lang w:eastAsia="zh-CN"/>
        </w:rPr>
        <w:t>economic instability in the country</w:t>
      </w:r>
      <w:r w:rsidR="00A574E5" w:rsidRPr="00D174DE">
        <w:rPr>
          <w:rFonts w:eastAsia="SimSun"/>
          <w:lang w:eastAsia="zh-CN"/>
        </w:rPr>
        <w:t xml:space="preserve"> and to the COVID-19</w:t>
      </w:r>
      <w:r w:rsidR="00744752" w:rsidRPr="00D174DE">
        <w:rPr>
          <w:rFonts w:eastAsia="SimSun"/>
          <w:lang w:eastAsia="zh-CN"/>
        </w:rPr>
        <w:t xml:space="preserve"> pandemic</w:t>
      </w:r>
      <w:r w:rsidR="00A574E5" w:rsidRPr="00D174DE">
        <w:rPr>
          <w:rFonts w:eastAsia="SimSun"/>
          <w:lang w:eastAsia="zh-CN"/>
        </w:rPr>
        <w:t>.</w:t>
      </w:r>
      <w:r w:rsidR="00A44863" w:rsidRPr="00D174DE">
        <w:rPr>
          <w:rFonts w:eastAsia="SimSun"/>
          <w:lang w:eastAsia="zh-CN"/>
        </w:rPr>
        <w:t xml:space="preserve"> The Government is </w:t>
      </w:r>
      <w:r w:rsidR="00DC002C" w:rsidRPr="00D174DE">
        <w:rPr>
          <w:rFonts w:eastAsia="SimSun"/>
          <w:lang w:eastAsia="zh-CN"/>
        </w:rPr>
        <w:t>proposing to address</w:t>
      </w:r>
      <w:r w:rsidR="00A44863" w:rsidRPr="00D174DE">
        <w:rPr>
          <w:rFonts w:eastAsia="SimSun"/>
          <w:lang w:eastAsia="zh-CN"/>
        </w:rPr>
        <w:t xml:space="preserve"> this use under </w:t>
      </w:r>
      <w:r w:rsidR="0061740F" w:rsidRPr="00D174DE">
        <w:rPr>
          <w:rFonts w:eastAsia="SimSun"/>
          <w:lang w:eastAsia="zh-CN"/>
        </w:rPr>
        <w:t>stage </w:t>
      </w:r>
      <w:r w:rsidR="00A44863" w:rsidRPr="00D174DE">
        <w:rPr>
          <w:rFonts w:eastAsia="SimSun"/>
          <w:lang w:eastAsia="zh-CN"/>
        </w:rPr>
        <w:t>II of the HPMP.</w:t>
      </w:r>
    </w:p>
    <w:p w14:paraId="77913F32" w14:textId="77777777" w:rsidR="00EB31E3" w:rsidRPr="00D174DE" w:rsidRDefault="00EB31E3" w:rsidP="00996241">
      <w:pPr>
        <w:tabs>
          <w:tab w:val="num" w:pos="709"/>
        </w:tabs>
        <w:spacing w:after="240"/>
        <w:outlineLvl w:val="0"/>
        <w:rPr>
          <w:i/>
        </w:rPr>
      </w:pPr>
      <w:r w:rsidRPr="00D174DE">
        <w:rPr>
          <w:i/>
        </w:rPr>
        <w:t>CP implementation report</w:t>
      </w:r>
    </w:p>
    <w:p w14:paraId="1A32615E" w14:textId="7F7C27B0" w:rsidR="00EB31E3" w:rsidRPr="00D174DE" w:rsidRDefault="00EB31E3" w:rsidP="00996241">
      <w:pPr>
        <w:numPr>
          <w:ilvl w:val="0"/>
          <w:numId w:val="1"/>
        </w:numPr>
        <w:spacing w:after="240"/>
        <w:outlineLvl w:val="0"/>
      </w:pPr>
      <w:r w:rsidRPr="00D174DE">
        <w:t xml:space="preserve">The Government of </w:t>
      </w:r>
      <w:r w:rsidR="00882440" w:rsidRPr="00D174DE">
        <w:t>Morocco</w:t>
      </w:r>
      <w:r w:rsidRPr="00D174DE">
        <w:t xml:space="preserve"> reported HCFC sector consumption data under the 20</w:t>
      </w:r>
      <w:r w:rsidR="005573DD" w:rsidRPr="00D174DE">
        <w:t>20</w:t>
      </w:r>
      <w:r w:rsidRPr="00D174DE">
        <w:t xml:space="preserve"> CP implementation report consistent with the data reported under Article 7 of the Montreal Protocol. </w:t>
      </w:r>
    </w:p>
    <w:p w14:paraId="76F8BCF7" w14:textId="77777777" w:rsidR="005573DD" w:rsidRPr="00D174DE" w:rsidRDefault="00EB31E3" w:rsidP="00EB31E3">
      <w:r w:rsidRPr="00D174DE">
        <w:rPr>
          <w:i/>
        </w:rPr>
        <w:t>Verification report</w:t>
      </w:r>
      <w:r w:rsidRPr="00D174DE">
        <w:t xml:space="preserve"> </w:t>
      </w:r>
    </w:p>
    <w:p w14:paraId="2A67E612" w14:textId="77777777" w:rsidR="005573DD" w:rsidRPr="00D174DE" w:rsidRDefault="005573DD" w:rsidP="00EB31E3"/>
    <w:p w14:paraId="51973021" w14:textId="70AC0FC9" w:rsidR="006D6FAF" w:rsidRPr="00D174DE" w:rsidRDefault="00F50949" w:rsidP="00A208FB">
      <w:pPr>
        <w:pStyle w:val="Heading1"/>
        <w:rPr>
          <w:u w:val="single"/>
        </w:rPr>
      </w:pPr>
      <w:r w:rsidRPr="00D174DE">
        <w:t xml:space="preserve">The verification report confirmed that the Government is implementing a licensing and quota system for HCFC imports and exports and that the total consumption of HCFCs reported </w:t>
      </w:r>
      <w:r w:rsidR="009528CC" w:rsidRPr="00D174DE">
        <w:t xml:space="preserve">in the verification </w:t>
      </w:r>
      <w:r w:rsidR="00744752" w:rsidRPr="00D174DE">
        <w:t xml:space="preserve">report </w:t>
      </w:r>
      <w:r w:rsidR="00356599" w:rsidRPr="00D174DE">
        <w:t xml:space="preserve">is </w:t>
      </w:r>
      <w:r w:rsidR="009528CC" w:rsidRPr="00D174DE">
        <w:t>25.26</w:t>
      </w:r>
      <w:r w:rsidR="0061740F" w:rsidRPr="00D174DE">
        <w:t> ODP tonnes</w:t>
      </w:r>
      <w:r w:rsidR="00744752" w:rsidRPr="00D174DE">
        <w:t>,</w:t>
      </w:r>
      <w:r w:rsidR="00356599" w:rsidRPr="00D174DE">
        <w:t xml:space="preserve"> </w:t>
      </w:r>
      <w:r w:rsidR="009528CC" w:rsidRPr="00D174DE">
        <w:t>which is 0.027</w:t>
      </w:r>
      <w:r w:rsidR="0061740F" w:rsidRPr="00D174DE">
        <w:t> ODP tonnes</w:t>
      </w:r>
      <w:r w:rsidR="009528CC" w:rsidRPr="00D174DE">
        <w:t xml:space="preserve"> more </w:t>
      </w:r>
      <w:r w:rsidR="00356599" w:rsidRPr="00D174DE">
        <w:t xml:space="preserve">than </w:t>
      </w:r>
      <w:r w:rsidR="00744752" w:rsidRPr="00D174DE">
        <w:t xml:space="preserve">the consumption </w:t>
      </w:r>
      <w:r w:rsidR="00356599" w:rsidRPr="00D174DE">
        <w:t xml:space="preserve">reported </w:t>
      </w:r>
      <w:r w:rsidRPr="00D174DE">
        <w:t>under Article 7</w:t>
      </w:r>
      <w:r w:rsidR="006D6FAF" w:rsidRPr="00D174DE">
        <w:t xml:space="preserve"> </w:t>
      </w:r>
      <w:r w:rsidRPr="00D174DE">
        <w:t>of the Montreal Protocol for 2020</w:t>
      </w:r>
      <w:r w:rsidR="00E14034" w:rsidRPr="00D174DE">
        <w:t xml:space="preserve">; this </w:t>
      </w:r>
      <w:r w:rsidR="00356599" w:rsidRPr="00D174DE">
        <w:t xml:space="preserve">consumption </w:t>
      </w:r>
      <w:r w:rsidR="00E14034" w:rsidRPr="00D174DE">
        <w:t xml:space="preserve">related to one </w:t>
      </w:r>
      <w:r w:rsidR="003427B0" w:rsidRPr="00D174DE">
        <w:t>enterprise</w:t>
      </w:r>
      <w:r w:rsidR="00356599" w:rsidRPr="00D174DE">
        <w:t xml:space="preserve"> </w:t>
      </w:r>
      <w:r w:rsidR="00E14034" w:rsidRPr="00D174DE">
        <w:t>(</w:t>
      </w:r>
      <w:r w:rsidR="00356599" w:rsidRPr="00D174DE">
        <w:t>Ventec</w:t>
      </w:r>
      <w:r w:rsidR="00E14034" w:rsidRPr="00D174DE">
        <w:t>)</w:t>
      </w:r>
      <w:r w:rsidR="00356599" w:rsidRPr="00D174DE">
        <w:t xml:space="preserve"> </w:t>
      </w:r>
      <w:r w:rsidR="009528CC" w:rsidRPr="00D174DE">
        <w:t xml:space="preserve">was </w:t>
      </w:r>
      <w:r w:rsidR="00E14034" w:rsidRPr="00D174DE">
        <w:t xml:space="preserve">inadvertently omitted in the report under </w:t>
      </w:r>
      <w:r w:rsidR="009528CC" w:rsidRPr="00D174DE">
        <w:t>Article 7</w:t>
      </w:r>
      <w:r w:rsidR="00356599" w:rsidRPr="00D174DE">
        <w:t xml:space="preserve">. The Government </w:t>
      </w:r>
      <w:r w:rsidR="00930459" w:rsidRPr="00D174DE">
        <w:t xml:space="preserve">subsequently </w:t>
      </w:r>
      <w:r w:rsidR="00356599" w:rsidRPr="00D174DE">
        <w:t>correct</w:t>
      </w:r>
      <w:r w:rsidR="00930459" w:rsidRPr="00D174DE">
        <w:t>ed</w:t>
      </w:r>
      <w:r w:rsidR="00356599" w:rsidRPr="00D174DE">
        <w:t xml:space="preserve"> the </w:t>
      </w:r>
      <w:r w:rsidR="00E14034" w:rsidRPr="00D174DE">
        <w:t xml:space="preserve">data reported under </w:t>
      </w:r>
      <w:r w:rsidR="00356599" w:rsidRPr="00D174DE">
        <w:t>Article</w:t>
      </w:r>
      <w:r w:rsidR="009B53F7" w:rsidRPr="00D174DE">
        <w:t> </w:t>
      </w:r>
      <w:r w:rsidR="00356599" w:rsidRPr="00D174DE">
        <w:t xml:space="preserve">7 </w:t>
      </w:r>
      <w:r w:rsidR="00E14034" w:rsidRPr="00D174DE">
        <w:t xml:space="preserve">(as reflected in </w:t>
      </w:r>
      <w:r w:rsidR="00930459" w:rsidRPr="00D174DE">
        <w:t xml:space="preserve">Table 1 </w:t>
      </w:r>
      <w:r w:rsidR="00E14034" w:rsidRPr="00D174DE">
        <w:t>above)</w:t>
      </w:r>
      <w:r w:rsidR="00930459" w:rsidRPr="00D174DE">
        <w:t xml:space="preserve">. </w:t>
      </w:r>
      <w:r w:rsidRPr="00D174DE">
        <w:t xml:space="preserve">The verification concluded that Morocco </w:t>
      </w:r>
      <w:r w:rsidR="006D6FAF" w:rsidRPr="00D174DE">
        <w:t xml:space="preserve">was in compliance with the control targets in the Montreal Protocol and those in the Agreement with the Executive Committee. </w:t>
      </w:r>
    </w:p>
    <w:p w14:paraId="76AEEEA4" w14:textId="57B83A08" w:rsidR="00EB31E3" w:rsidRPr="00D174DE" w:rsidRDefault="00EB31E3" w:rsidP="006D6FAF">
      <w:pPr>
        <w:pStyle w:val="Heading1"/>
        <w:numPr>
          <w:ilvl w:val="0"/>
          <w:numId w:val="0"/>
        </w:numPr>
        <w:rPr>
          <w:u w:val="single"/>
        </w:rPr>
      </w:pPr>
      <w:r w:rsidRPr="00D174DE">
        <w:rPr>
          <w:u w:val="single"/>
        </w:rPr>
        <w:t>Status of progress and disbursement</w:t>
      </w:r>
    </w:p>
    <w:p w14:paraId="638A029E" w14:textId="2497449C" w:rsidR="006D6FAF" w:rsidRPr="00D174DE" w:rsidRDefault="006D6FAF" w:rsidP="006D6FAF">
      <w:pPr>
        <w:pStyle w:val="Heading1"/>
        <w:numPr>
          <w:ilvl w:val="0"/>
          <w:numId w:val="0"/>
        </w:numPr>
        <w:rPr>
          <w:i/>
        </w:rPr>
      </w:pPr>
      <w:r w:rsidRPr="00D174DE">
        <w:rPr>
          <w:i/>
        </w:rPr>
        <w:t>Regulations</w:t>
      </w:r>
    </w:p>
    <w:p w14:paraId="3643D215" w14:textId="508452D4" w:rsidR="00D24604" w:rsidRPr="00D174DE" w:rsidRDefault="006D6FAF" w:rsidP="00BC5023">
      <w:pPr>
        <w:pStyle w:val="Heading1"/>
      </w:pPr>
      <w:r w:rsidRPr="00D174DE">
        <w:t>The country has been implementing the licensing and quota system to control the import of HCFCs. An electronic licensing system was launched in 2014 and implemented in 2015, and a ban on pure HCFC</w:t>
      </w:r>
      <w:r w:rsidRPr="00D174DE">
        <w:noBreakHyphen/>
        <w:t xml:space="preserve">141b was implemented on 1 January 2015 to sustain the phase-out in the </w:t>
      </w:r>
      <w:r w:rsidR="003C4469" w:rsidRPr="00D174DE">
        <w:t xml:space="preserve">foam </w:t>
      </w:r>
      <w:r w:rsidRPr="00D174DE">
        <w:t xml:space="preserve">manufacturing sector. Morocco is preparing to include HFCs in the licensing system under the Kigali Amendment. </w:t>
      </w:r>
      <w:r w:rsidR="00603B4B" w:rsidRPr="00D174DE">
        <w:t xml:space="preserve">Ratification of the Kigali Amendment is currently in the last phase of the administrative and regulatory process. </w:t>
      </w:r>
    </w:p>
    <w:p w14:paraId="6DC1813E" w14:textId="6B62542A" w:rsidR="006D6FAF" w:rsidRPr="00D174DE" w:rsidRDefault="006D6FAF" w:rsidP="005F4716">
      <w:pPr>
        <w:pStyle w:val="Heading1"/>
        <w:numPr>
          <w:ilvl w:val="0"/>
          <w:numId w:val="0"/>
        </w:numPr>
        <w:rPr>
          <w:i/>
        </w:rPr>
      </w:pPr>
      <w:r w:rsidRPr="00D174DE">
        <w:rPr>
          <w:i/>
        </w:rPr>
        <w:t>Phase-out of HCFC-141b in bulk in foam manufacturing</w:t>
      </w:r>
    </w:p>
    <w:p w14:paraId="33880FE6" w14:textId="7A362DB8" w:rsidR="006D6FAF" w:rsidRPr="00D174DE" w:rsidRDefault="006D6FAF" w:rsidP="006D6FAF">
      <w:pPr>
        <w:pStyle w:val="Heading1"/>
      </w:pPr>
      <w:r w:rsidRPr="00D174DE">
        <w:t>The conversion of foam manufacturing at Manar Company to cyclopentane has been completed and 11</w:t>
      </w:r>
      <w:r w:rsidR="0061740F" w:rsidRPr="00D174DE">
        <w:t> ODP tonnes</w:t>
      </w:r>
      <w:r w:rsidRPr="00D174DE">
        <w:t xml:space="preserve"> of HCFC-141b ha</w:t>
      </w:r>
      <w:r w:rsidR="000913C9" w:rsidRPr="00D174DE">
        <w:t>ve</w:t>
      </w:r>
      <w:r w:rsidRPr="00D174DE">
        <w:t xml:space="preserve"> been eliminated. A further 2.1</w:t>
      </w:r>
      <w:r w:rsidR="0061740F" w:rsidRPr="00D174DE">
        <w:t> ODP tonnes</w:t>
      </w:r>
      <w:r w:rsidRPr="00D174DE">
        <w:t xml:space="preserve"> of HCFC-141b </w:t>
      </w:r>
      <w:r w:rsidR="000913C9" w:rsidRPr="00D174DE">
        <w:t xml:space="preserve">were </w:t>
      </w:r>
      <w:r w:rsidRPr="00D174DE">
        <w:t>phased out at Fagor</w:t>
      </w:r>
      <w:r w:rsidR="000913C9" w:rsidRPr="00D174DE">
        <w:t>,</w:t>
      </w:r>
      <w:r w:rsidRPr="00D174DE">
        <w:t xml:space="preserve"> as the </w:t>
      </w:r>
      <w:r w:rsidR="003427B0" w:rsidRPr="00D174DE">
        <w:t>enterprise</w:t>
      </w:r>
      <w:r w:rsidRPr="00D174DE">
        <w:t xml:space="preserve"> stopped its production.</w:t>
      </w:r>
      <w:r w:rsidR="007D5445" w:rsidRPr="00D174DE">
        <w:t xml:space="preserve"> </w:t>
      </w:r>
    </w:p>
    <w:p w14:paraId="05D6C572" w14:textId="69531C74" w:rsidR="006D6FAF" w:rsidRPr="00D174DE" w:rsidRDefault="006D6FAF" w:rsidP="006D6FAF">
      <w:pPr>
        <w:pStyle w:val="Heading1"/>
      </w:pPr>
      <w:r w:rsidRPr="00D174DE">
        <w:t>The use of HCFC-141b as cleaning agent for refrigeration circuits by the National Railroad of Morocco was also stopped</w:t>
      </w:r>
      <w:r w:rsidR="000913C9" w:rsidRPr="00D174DE">
        <w:t>,</w:t>
      </w:r>
      <w:r w:rsidR="003427B0" w:rsidRPr="00D174DE">
        <w:t xml:space="preserve"> </w:t>
      </w:r>
      <w:r w:rsidR="00E14034" w:rsidRPr="00D174DE">
        <w:t xml:space="preserve">and replaced by </w:t>
      </w:r>
      <w:r w:rsidRPr="00D174DE">
        <w:t xml:space="preserve">R-407C and </w:t>
      </w:r>
      <w:r w:rsidR="00E14034" w:rsidRPr="00D174DE">
        <w:t>HFC</w:t>
      </w:r>
      <w:r w:rsidRPr="00D174DE">
        <w:t xml:space="preserve">-134a. </w:t>
      </w:r>
    </w:p>
    <w:p w14:paraId="1998016C" w14:textId="77777777" w:rsidR="000F1427" w:rsidRPr="00D174DE" w:rsidRDefault="000F1427" w:rsidP="000F1427">
      <w:pPr>
        <w:rPr>
          <w:i/>
        </w:rPr>
      </w:pPr>
      <w:r w:rsidRPr="00D174DE">
        <w:rPr>
          <w:i/>
        </w:rPr>
        <w:t xml:space="preserve">Servicing sector </w:t>
      </w:r>
    </w:p>
    <w:p w14:paraId="777B543D" w14:textId="77777777" w:rsidR="000F1427" w:rsidRPr="00D174DE" w:rsidRDefault="000F1427" w:rsidP="000F1427"/>
    <w:p w14:paraId="4FE99727" w14:textId="1304EAF4" w:rsidR="001F0792" w:rsidRPr="00FF485F" w:rsidRDefault="001F0792" w:rsidP="0032178C">
      <w:pPr>
        <w:pStyle w:val="Heading1"/>
        <w:numPr>
          <w:ilvl w:val="0"/>
          <w:numId w:val="1"/>
        </w:numPr>
      </w:pPr>
      <w:r w:rsidRPr="00FF485F">
        <w:t xml:space="preserve">Stage I has been focusing on the phase-out of HCFC-141b </w:t>
      </w:r>
      <w:r w:rsidR="003D485A" w:rsidRPr="00FF485F">
        <w:t xml:space="preserve">used </w:t>
      </w:r>
      <w:r w:rsidRPr="00FF485F">
        <w:t xml:space="preserve">in the </w:t>
      </w:r>
      <w:r w:rsidR="008D1D73" w:rsidRPr="00FF485F">
        <w:t xml:space="preserve">foam </w:t>
      </w:r>
      <w:r w:rsidRPr="00FF485F">
        <w:t>manufacturing sector which has all been completed. In addition</w:t>
      </w:r>
      <w:r w:rsidR="00A53586" w:rsidRPr="00FF485F">
        <w:t>,</w:t>
      </w:r>
      <w:r w:rsidRPr="00FF485F">
        <w:t xml:space="preserve"> activities in the </w:t>
      </w:r>
      <w:r w:rsidR="003D485A" w:rsidRPr="00FF485F">
        <w:t xml:space="preserve">refrigeration </w:t>
      </w:r>
      <w:r w:rsidRPr="00FF485F">
        <w:t xml:space="preserve">servicing sector </w:t>
      </w:r>
      <w:r w:rsidR="003D485A" w:rsidRPr="00FF485F">
        <w:t xml:space="preserve">are </w:t>
      </w:r>
      <w:r w:rsidR="000F1427" w:rsidRPr="00FF485F">
        <w:t>progressing according to the revised plan</w:t>
      </w:r>
      <w:r w:rsidR="003D485A" w:rsidRPr="00FF485F">
        <w:t xml:space="preserve"> as summarized below</w:t>
      </w:r>
      <w:r w:rsidR="00A53586" w:rsidRPr="00FF485F">
        <w:t>:</w:t>
      </w:r>
    </w:p>
    <w:p w14:paraId="6D0084A6" w14:textId="51819E30" w:rsidR="009D57BD" w:rsidRPr="00FF485F" w:rsidRDefault="001F0792" w:rsidP="00A53586">
      <w:pPr>
        <w:pStyle w:val="Heading2"/>
      </w:pPr>
      <w:r w:rsidRPr="00FF485F">
        <w:t xml:space="preserve">One training </w:t>
      </w:r>
      <w:r w:rsidR="009D57BD" w:rsidRPr="00FF485F">
        <w:t xml:space="preserve">session </w:t>
      </w:r>
      <w:r w:rsidRPr="00FF485F">
        <w:t xml:space="preserve">and one refresher training session were conducted </w:t>
      </w:r>
      <w:r w:rsidR="0093575F" w:rsidRPr="00FF485F">
        <w:t xml:space="preserve">for </w:t>
      </w:r>
      <w:r w:rsidRPr="00FF485F">
        <w:t>1</w:t>
      </w:r>
      <w:r w:rsidR="00E50A5D" w:rsidRPr="00FF485F">
        <w:t>3</w:t>
      </w:r>
      <w:r w:rsidRPr="00FF485F">
        <w:t xml:space="preserve"> trainers of</w:t>
      </w:r>
      <w:r w:rsidR="00E50A5D" w:rsidRPr="00FF485F">
        <w:t xml:space="preserve"> </w:t>
      </w:r>
      <w:r w:rsidRPr="00FF485F">
        <w:t>customs officers (</w:t>
      </w:r>
      <w:r w:rsidR="003D485A" w:rsidRPr="00FF485F">
        <w:t xml:space="preserve">including </w:t>
      </w:r>
      <w:r w:rsidRPr="00FF485F">
        <w:t>three women)</w:t>
      </w:r>
      <w:r w:rsidR="003D485A" w:rsidRPr="00FF485F">
        <w:t>,</w:t>
      </w:r>
      <w:r w:rsidRPr="00FF485F">
        <w:t xml:space="preserve"> and one training session was conducted for nine customs agents (</w:t>
      </w:r>
      <w:r w:rsidR="003D485A" w:rsidRPr="00FF485F">
        <w:t xml:space="preserve">including </w:t>
      </w:r>
      <w:r w:rsidRPr="00FF485F">
        <w:t xml:space="preserve">one woman) in </w:t>
      </w:r>
      <w:r w:rsidR="0093575F" w:rsidRPr="00FF485F">
        <w:t xml:space="preserve">enforcing the </w:t>
      </w:r>
      <w:r w:rsidRPr="00FF485F">
        <w:t xml:space="preserve">licensing and quota system; </w:t>
      </w:r>
    </w:p>
    <w:p w14:paraId="0EB0812D" w14:textId="0D9E9B80" w:rsidR="0093575F" w:rsidRPr="00D174DE" w:rsidRDefault="009D57BD" w:rsidP="009D57BD">
      <w:pPr>
        <w:pStyle w:val="Heading2"/>
      </w:pPr>
      <w:r w:rsidRPr="00D174DE">
        <w:t xml:space="preserve">Twenty-six refrigerant identifiers were procured and delivered to customs and the training institute (Institut Spécialisé du Génie Thermique et du Froid) </w:t>
      </w:r>
      <w:r w:rsidR="00EB3168" w:rsidRPr="00D174DE">
        <w:t xml:space="preserve">and training was conducted for 20 </w:t>
      </w:r>
      <w:r w:rsidR="008D1D73">
        <w:t xml:space="preserve">customs </w:t>
      </w:r>
      <w:r w:rsidR="00EB3168" w:rsidRPr="00D174DE">
        <w:t xml:space="preserve">officers on the use of refrigerant identifiers </w:t>
      </w:r>
      <w:r w:rsidRPr="00D174DE">
        <w:t>to support identification of HCFCs; and to support the Refrigeration Association in combating counterfeit refrigerant</w:t>
      </w:r>
      <w:r w:rsidR="008D1D73">
        <w:t>s</w:t>
      </w:r>
      <w:r w:rsidRPr="00D174DE">
        <w:t>;</w:t>
      </w:r>
    </w:p>
    <w:p w14:paraId="400A358B" w14:textId="615ABDF3" w:rsidR="009D57BD" w:rsidRPr="00D174DE" w:rsidRDefault="00A53586" w:rsidP="00C95CCA">
      <w:pPr>
        <w:pStyle w:val="Heading2"/>
        <w:keepNext/>
        <w:keepLines/>
      </w:pPr>
      <w:r w:rsidRPr="00FF485F">
        <w:lastRenderedPageBreak/>
        <w:t>One training session</w:t>
      </w:r>
      <w:r w:rsidR="006327DA" w:rsidRPr="00FF485F">
        <w:t xml:space="preserve"> </w:t>
      </w:r>
      <w:r w:rsidRPr="00FF485F">
        <w:t>for 25</w:t>
      </w:r>
      <w:r w:rsidR="000F1427" w:rsidRPr="00FF485F">
        <w:t xml:space="preserve"> technicians</w:t>
      </w:r>
      <w:r w:rsidR="000F1427" w:rsidRPr="00D174DE">
        <w:t xml:space="preserve"> </w:t>
      </w:r>
      <w:r w:rsidR="000913C9" w:rsidRPr="00D174DE">
        <w:t>i</w:t>
      </w:r>
      <w:r w:rsidR="000F1427" w:rsidRPr="00D174DE">
        <w:t xml:space="preserve">n good servicing practices, new alternative technologies, safety issues and proper management of the flammability of refrigerants during maintenance has been planned </w:t>
      </w:r>
      <w:r w:rsidR="009D57BD" w:rsidRPr="00D174DE">
        <w:t>in coordination with the Moroccan Refrigeration Association</w:t>
      </w:r>
      <w:r w:rsidR="003D485A">
        <w:t>,</w:t>
      </w:r>
      <w:r w:rsidR="009D57BD" w:rsidRPr="00D174DE">
        <w:t xml:space="preserve"> </w:t>
      </w:r>
      <w:r w:rsidR="000F1427" w:rsidRPr="00D174DE">
        <w:t>and will be conducted once the restrictions on meetings and travel induced by COVID</w:t>
      </w:r>
      <w:r w:rsidR="009B53F7" w:rsidRPr="00D174DE">
        <w:noBreakHyphen/>
      </w:r>
      <w:r w:rsidR="000F1427" w:rsidRPr="00D174DE">
        <w:t>19 are lifted</w:t>
      </w:r>
      <w:r w:rsidR="009D57BD" w:rsidRPr="00D174DE">
        <w:t xml:space="preserve"> as a physical training is needed to have the desired impact; </w:t>
      </w:r>
      <w:r w:rsidR="00EB3168" w:rsidRPr="00D174DE">
        <w:t>and</w:t>
      </w:r>
    </w:p>
    <w:p w14:paraId="1B49BF7E" w14:textId="2BF763C5" w:rsidR="00EB3168" w:rsidRPr="00D174DE" w:rsidRDefault="00EB3168" w:rsidP="00EB3168">
      <w:pPr>
        <w:pStyle w:val="Heading2"/>
      </w:pPr>
      <w:r w:rsidRPr="00D174DE">
        <w:t>Training materials on the quality of refrigerants have been updated and translated into Arabic and French. Copies of the materials were provided to the Refrigeration Association for use in training. RAC servicing tools (e.g., portable charging machines, leak detectors, refrigerant recovery units) have been procured and delivered to the national ozone unit (NOU) and the Refrigeration Association.</w:t>
      </w:r>
    </w:p>
    <w:p w14:paraId="52953F4A" w14:textId="77777777" w:rsidR="000F1427" w:rsidRPr="00D174DE" w:rsidRDefault="000F1427" w:rsidP="00B74A55">
      <w:pPr>
        <w:pStyle w:val="Heading1"/>
        <w:widowControl w:val="0"/>
        <w:numPr>
          <w:ilvl w:val="0"/>
          <w:numId w:val="0"/>
        </w:numPr>
      </w:pPr>
      <w:r w:rsidRPr="00D174DE">
        <w:rPr>
          <w:u w:val="single"/>
        </w:rPr>
        <w:t>Level of fund disbursement</w:t>
      </w:r>
    </w:p>
    <w:p w14:paraId="56C1898F" w14:textId="6F62F7DB" w:rsidR="00EB3168" w:rsidRPr="00D174DE" w:rsidRDefault="00EB3168" w:rsidP="001F3F0E">
      <w:pPr>
        <w:pStyle w:val="Heading1"/>
      </w:pPr>
      <w:r w:rsidRPr="00D174DE">
        <w:t>Of the US $951,740 approved for Manar company for the phase-out of HCFC-141b in the foam manufacturing sector, US $949,159 was disbursed and US $</w:t>
      </w:r>
      <w:r w:rsidR="00B74A55" w:rsidRPr="00D174DE">
        <w:t>2,581 was returned to the Fund.</w:t>
      </w:r>
    </w:p>
    <w:p w14:paraId="42A9D213" w14:textId="125B3619" w:rsidR="000F1427" w:rsidRPr="00D174DE" w:rsidRDefault="000F1427" w:rsidP="001F3F0E">
      <w:pPr>
        <w:pStyle w:val="Heading1"/>
      </w:pPr>
      <w:r w:rsidRPr="00D174DE">
        <w:t>As of</w:t>
      </w:r>
      <w:r w:rsidR="003B75F1" w:rsidRPr="00D174DE">
        <w:t xml:space="preserve"> July</w:t>
      </w:r>
      <w:r w:rsidRPr="00D174DE">
        <w:t xml:space="preserve"> 2021, of the </w:t>
      </w:r>
      <w:r w:rsidR="007D5445" w:rsidRPr="00D174DE">
        <w:t>US $</w:t>
      </w:r>
      <w:r w:rsidRPr="00D174DE">
        <w:t>335,000 approved so far</w:t>
      </w:r>
      <w:r w:rsidR="007A4F26" w:rsidRPr="00D174DE">
        <w:t xml:space="preserve"> for the servicing sector</w:t>
      </w:r>
      <w:r w:rsidRPr="00D174DE">
        <w:t xml:space="preserve">, </w:t>
      </w:r>
      <w:r w:rsidR="007D5445" w:rsidRPr="00D174DE">
        <w:t>US $</w:t>
      </w:r>
      <w:r w:rsidRPr="00D174DE">
        <w:t>316,886 had been disbursed (95 per cent). The remaining</w:t>
      </w:r>
      <w:r w:rsidR="001F3F0E" w:rsidRPr="00D174DE">
        <w:t xml:space="preserve"> balance of</w:t>
      </w:r>
      <w:r w:rsidRPr="00D174DE">
        <w:t xml:space="preserve"> </w:t>
      </w:r>
      <w:r w:rsidR="007D5445" w:rsidRPr="00D174DE">
        <w:t>US $</w:t>
      </w:r>
      <w:r w:rsidRPr="00D174DE">
        <w:t xml:space="preserve">18,114 will be disbursed </w:t>
      </w:r>
      <w:r w:rsidR="007A4F26" w:rsidRPr="00D174DE">
        <w:t>in</w:t>
      </w:r>
      <w:r w:rsidRPr="00D174DE">
        <w:t xml:space="preserve"> 2021</w:t>
      </w:r>
      <w:r w:rsidR="003B75F1" w:rsidRPr="00D174DE">
        <w:t xml:space="preserve"> </w:t>
      </w:r>
      <w:r w:rsidR="007A4F26" w:rsidRPr="00D174DE">
        <w:t>and</w:t>
      </w:r>
      <w:r w:rsidR="003B75F1" w:rsidRPr="00D174DE">
        <w:t xml:space="preserve"> 2022</w:t>
      </w:r>
      <w:r w:rsidR="007629F0" w:rsidRPr="00D174DE">
        <w:t xml:space="preserve"> for t</w:t>
      </w:r>
      <w:r w:rsidR="001F3F0E" w:rsidRPr="00D174DE">
        <w:t>echnician training</w:t>
      </w:r>
      <w:r w:rsidR="007629F0" w:rsidRPr="00D174DE">
        <w:t>.</w:t>
      </w:r>
    </w:p>
    <w:p w14:paraId="07ECF4BA" w14:textId="6C69C263" w:rsidR="000F1427" w:rsidRPr="00D174DE" w:rsidRDefault="000F1427" w:rsidP="000F1427">
      <w:pPr>
        <w:rPr>
          <w:u w:val="single"/>
        </w:rPr>
      </w:pPr>
      <w:r w:rsidRPr="00D174DE">
        <w:rPr>
          <w:u w:val="single"/>
        </w:rPr>
        <w:t xml:space="preserve">Completion of </w:t>
      </w:r>
      <w:r w:rsidR="0061740F" w:rsidRPr="00D174DE">
        <w:rPr>
          <w:u w:val="single"/>
        </w:rPr>
        <w:t>stage </w:t>
      </w:r>
      <w:r w:rsidRPr="00D174DE">
        <w:rPr>
          <w:u w:val="single"/>
        </w:rPr>
        <w:t>I</w:t>
      </w:r>
    </w:p>
    <w:p w14:paraId="28754489" w14:textId="77777777" w:rsidR="000F1427" w:rsidRPr="00D174DE" w:rsidRDefault="000F1427" w:rsidP="000F1427"/>
    <w:p w14:paraId="35D301C1" w14:textId="13276160" w:rsidR="000F1427" w:rsidRPr="00D174DE" w:rsidRDefault="000F1427" w:rsidP="000F1427">
      <w:pPr>
        <w:pStyle w:val="Heading1"/>
      </w:pPr>
      <w:r w:rsidRPr="00D174DE">
        <w:t xml:space="preserve">UNIDO reported that </w:t>
      </w:r>
      <w:r w:rsidR="0061740F" w:rsidRPr="00D174DE">
        <w:t>stage </w:t>
      </w:r>
      <w:r w:rsidRPr="00D174DE">
        <w:t xml:space="preserve">I of the HPMP for Morocco will be completed by </w:t>
      </w:r>
      <w:r w:rsidR="001F3F0E" w:rsidRPr="00D174DE">
        <w:t>31 December</w:t>
      </w:r>
      <w:r w:rsidRPr="00D174DE">
        <w:t xml:space="preserve"> 2021, in line with paragraph 14 of the Agreement</w:t>
      </w:r>
      <w:r w:rsidR="000913C9" w:rsidRPr="00D174DE">
        <w:t xml:space="preserve"> between the Government and the Executive Committee</w:t>
      </w:r>
      <w:r w:rsidRPr="00D174DE">
        <w:t xml:space="preserve">. </w:t>
      </w:r>
    </w:p>
    <w:p w14:paraId="70172D67" w14:textId="15F761A6" w:rsidR="00EB31E3" w:rsidRPr="00D174DE" w:rsidRDefault="00EB31E3" w:rsidP="00D94757">
      <w:pPr>
        <w:rPr>
          <w:b/>
        </w:rPr>
      </w:pPr>
      <w:r w:rsidRPr="00D174DE">
        <w:rPr>
          <w:b/>
        </w:rPr>
        <w:t>Stage II of the HPMP</w:t>
      </w:r>
    </w:p>
    <w:p w14:paraId="4435CC24" w14:textId="77777777" w:rsidR="00EB31E3" w:rsidRPr="00D174DE" w:rsidRDefault="00EB31E3" w:rsidP="00D94757"/>
    <w:p w14:paraId="5EE56781" w14:textId="77777777" w:rsidR="00EB31E3" w:rsidRPr="00D174DE" w:rsidRDefault="00EB31E3" w:rsidP="00996241">
      <w:pPr>
        <w:spacing w:after="240"/>
        <w:outlineLvl w:val="0"/>
        <w:rPr>
          <w:u w:val="single"/>
        </w:rPr>
      </w:pPr>
      <w:r w:rsidRPr="00D174DE">
        <w:rPr>
          <w:u w:val="single"/>
        </w:rPr>
        <w:t>Remaining consumption eligible for funding</w:t>
      </w:r>
    </w:p>
    <w:p w14:paraId="21C0A551" w14:textId="362C5E7A" w:rsidR="00EB31E3" w:rsidRPr="00D174DE" w:rsidRDefault="00C736EE" w:rsidP="00A10344">
      <w:pPr>
        <w:widowControl w:val="0"/>
        <w:numPr>
          <w:ilvl w:val="0"/>
          <w:numId w:val="1"/>
        </w:numPr>
        <w:tabs>
          <w:tab w:val="clear" w:pos="0"/>
        </w:tabs>
        <w:spacing w:after="240"/>
        <w:outlineLvl w:val="0"/>
      </w:pPr>
      <w:r w:rsidRPr="00D174DE">
        <w:t>After deducting 26.51 ODP tonnes of HCFCs associated with stage I of the HPMP, the remaining consumption eligible for funding amounts to 41.</w:t>
      </w:r>
      <w:r w:rsidR="007A4F26" w:rsidRPr="00D174DE">
        <w:t>2</w:t>
      </w:r>
      <w:r w:rsidRPr="00D174DE">
        <w:t>8 ODP tonnes of HCFCs</w:t>
      </w:r>
      <w:r w:rsidR="00722087" w:rsidRPr="00D174DE">
        <w:t>,</w:t>
      </w:r>
      <w:r w:rsidR="00E44FDE" w:rsidRPr="00D174DE">
        <w:t xml:space="preserve"> consisting of 33.38</w:t>
      </w:r>
      <w:r w:rsidR="0061740F" w:rsidRPr="00D174DE">
        <w:t> ODP tonnes</w:t>
      </w:r>
      <w:r w:rsidR="00E44FDE" w:rsidRPr="00D174DE">
        <w:t xml:space="preserve"> of HCFC-22 and 7.9</w:t>
      </w:r>
      <w:r w:rsidR="0061740F" w:rsidRPr="00D174DE">
        <w:t> ODP tonnes</w:t>
      </w:r>
      <w:r w:rsidR="00E44FDE" w:rsidRPr="00D174DE">
        <w:t xml:space="preserve"> of HCFC-141b contained in imported pre-blended polyols. O</w:t>
      </w:r>
      <w:r w:rsidRPr="00D174DE">
        <w:t xml:space="preserve">f </w:t>
      </w:r>
      <w:r w:rsidR="00E44FDE" w:rsidRPr="00D174DE">
        <w:t>this amount, 24.5</w:t>
      </w:r>
      <w:r w:rsidRPr="00D174DE">
        <w:t>9</w:t>
      </w:r>
      <w:r w:rsidR="0061740F" w:rsidRPr="00D174DE">
        <w:t> ODP tonnes</w:t>
      </w:r>
      <w:r w:rsidRPr="00D174DE">
        <w:t xml:space="preserve"> will be phased out in </w:t>
      </w:r>
      <w:r w:rsidR="0061740F" w:rsidRPr="00D174DE">
        <w:t>stage </w:t>
      </w:r>
      <w:r w:rsidRPr="00D174DE">
        <w:t>II. The remaining consumption of 16.69</w:t>
      </w:r>
      <w:r w:rsidR="00470D5B" w:rsidRPr="00D174DE">
        <w:t> </w:t>
      </w:r>
      <w:r w:rsidRPr="00D174DE">
        <w:t>ODP tonnes eligible for funding will be addressed in future stage</w:t>
      </w:r>
      <w:r w:rsidR="00E44FDE" w:rsidRPr="00D174DE">
        <w:t>s</w:t>
      </w:r>
      <w:r w:rsidRPr="00D174DE">
        <w:t xml:space="preserve"> of the HPMP.</w:t>
      </w:r>
    </w:p>
    <w:p w14:paraId="7692EC04" w14:textId="77777777" w:rsidR="00EB31E3" w:rsidRPr="00D174DE" w:rsidRDefault="00EB31E3" w:rsidP="00A10344">
      <w:pPr>
        <w:widowControl w:val="0"/>
        <w:spacing w:after="240"/>
        <w:outlineLvl w:val="0"/>
        <w:rPr>
          <w:u w:val="single"/>
        </w:rPr>
      </w:pPr>
      <w:r w:rsidRPr="00D174DE">
        <w:rPr>
          <w:u w:val="single"/>
        </w:rPr>
        <w:t>Sector distribution of HCFCs</w:t>
      </w:r>
    </w:p>
    <w:p w14:paraId="4547921E" w14:textId="2A2F66D1" w:rsidR="00D77DD0" w:rsidRPr="00D174DE" w:rsidRDefault="00D77DD0" w:rsidP="00A10344">
      <w:pPr>
        <w:widowControl w:val="0"/>
        <w:numPr>
          <w:ilvl w:val="0"/>
          <w:numId w:val="1"/>
        </w:numPr>
        <w:spacing w:after="40"/>
        <w:outlineLvl w:val="0"/>
      </w:pPr>
      <w:r w:rsidRPr="00D174DE">
        <w:t xml:space="preserve">HCFC-22 is solely used in the servicing sector. There are approximately </w:t>
      </w:r>
      <w:r w:rsidR="000913C9" w:rsidRPr="00D174DE">
        <w:t>665</w:t>
      </w:r>
      <w:r w:rsidR="009B53F7" w:rsidRPr="00D174DE">
        <w:t> </w:t>
      </w:r>
      <w:r w:rsidR="000913C9" w:rsidRPr="00D174DE">
        <w:t xml:space="preserve">workshops, and </w:t>
      </w:r>
      <w:r w:rsidRPr="00D174DE">
        <w:t>14,000</w:t>
      </w:r>
      <w:r w:rsidR="009B53F7" w:rsidRPr="00D174DE">
        <w:t> </w:t>
      </w:r>
      <w:r w:rsidRPr="00D174DE">
        <w:t>formal and 2,800</w:t>
      </w:r>
      <w:r w:rsidR="009B53F7" w:rsidRPr="00D174DE">
        <w:t> </w:t>
      </w:r>
      <w:r w:rsidR="00A10344" w:rsidRPr="00D174DE">
        <w:t xml:space="preserve">unskilled </w:t>
      </w:r>
      <w:r w:rsidRPr="00D174DE">
        <w:t xml:space="preserve">technicians servicing residential and commercial air-conditioners, </w:t>
      </w:r>
      <w:r w:rsidR="000913C9" w:rsidRPr="00D174DE">
        <w:t xml:space="preserve">and </w:t>
      </w:r>
      <w:r w:rsidRPr="00D174DE">
        <w:t xml:space="preserve">refrigeration equipment in fisheries and industrial processes, as shown in Table 2. </w:t>
      </w:r>
    </w:p>
    <w:p w14:paraId="695EC14F" w14:textId="77777777" w:rsidR="00D77DD0" w:rsidRPr="00D174DE" w:rsidRDefault="00D77DD0" w:rsidP="00A10344">
      <w:pPr>
        <w:widowControl w:val="0"/>
        <w:spacing w:after="40"/>
        <w:outlineLvl w:val="0"/>
      </w:pPr>
    </w:p>
    <w:p w14:paraId="47E2AC2D" w14:textId="0BF5F535" w:rsidR="008B7CFB" w:rsidRPr="00D174DE" w:rsidRDefault="00EB31E3" w:rsidP="00A10344">
      <w:pPr>
        <w:widowControl w:val="0"/>
        <w:spacing w:after="40"/>
        <w:outlineLvl w:val="0"/>
        <w:rPr>
          <w:b/>
        </w:rPr>
      </w:pPr>
      <w:r w:rsidRPr="00D174DE">
        <w:rPr>
          <w:b/>
        </w:rPr>
        <w:t xml:space="preserve">Table 2. </w:t>
      </w:r>
      <w:r w:rsidR="00A10344" w:rsidRPr="00D174DE">
        <w:rPr>
          <w:b/>
        </w:rPr>
        <w:t>D</w:t>
      </w:r>
      <w:r w:rsidR="008B7CFB" w:rsidRPr="00D174DE">
        <w:rPr>
          <w:b/>
        </w:rPr>
        <w:t>istribution of HCFC-22 in the servicing sector (2020)</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8B7CFB" w:rsidRPr="00D174DE" w14:paraId="4928944E" w14:textId="77777777" w:rsidTr="001B394A">
        <w:trPr>
          <w:trHeight w:val="116"/>
        </w:trPr>
        <w:tc>
          <w:tcPr>
            <w:tcW w:w="2160"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98EB1E6" w14:textId="77777777" w:rsidR="008B7CFB" w:rsidRPr="00D174DE" w:rsidRDefault="008B7CFB" w:rsidP="00A10344">
            <w:pPr>
              <w:widowControl w:val="0"/>
              <w:jc w:val="left"/>
              <w:rPr>
                <w:b/>
                <w:bCs/>
                <w:color w:val="000000"/>
                <w:sz w:val="20"/>
                <w:szCs w:val="20"/>
                <w:lang w:eastAsia="zh-CN"/>
              </w:rPr>
            </w:pPr>
            <w:r w:rsidRPr="00D174DE">
              <w:rPr>
                <w:b/>
                <w:bCs/>
                <w:color w:val="000000"/>
                <w:sz w:val="20"/>
                <w:szCs w:val="20"/>
                <w:lang w:eastAsia="zh-CN"/>
              </w:rPr>
              <w:t>Application</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24BACA1" w14:textId="77777777" w:rsidR="008B7CFB" w:rsidRPr="00D174DE" w:rsidRDefault="008B7CFB" w:rsidP="001B394A">
            <w:pPr>
              <w:widowControl w:val="0"/>
              <w:jc w:val="center"/>
              <w:rPr>
                <w:b/>
                <w:bCs/>
                <w:color w:val="000000"/>
                <w:sz w:val="20"/>
                <w:szCs w:val="20"/>
                <w:lang w:eastAsia="zh-CN"/>
              </w:rPr>
            </w:pPr>
            <w:r w:rsidRPr="00D174DE">
              <w:rPr>
                <w:b/>
                <w:bCs/>
                <w:color w:val="000000"/>
                <w:sz w:val="20"/>
                <w:szCs w:val="20"/>
                <w:lang w:eastAsia="zh-CN"/>
              </w:rPr>
              <w:t>No. of units</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C2A81DD" w14:textId="77777777" w:rsidR="008B7CFB" w:rsidRPr="00D174DE" w:rsidRDefault="008B7CFB" w:rsidP="00A10344">
            <w:pPr>
              <w:widowControl w:val="0"/>
              <w:jc w:val="center"/>
              <w:rPr>
                <w:b/>
                <w:bCs/>
                <w:color w:val="000000"/>
                <w:sz w:val="20"/>
                <w:szCs w:val="20"/>
                <w:lang w:eastAsia="zh-CN"/>
              </w:rPr>
            </w:pPr>
            <w:r w:rsidRPr="00D174DE">
              <w:rPr>
                <w:b/>
                <w:bCs/>
                <w:color w:val="000000"/>
                <w:sz w:val="20"/>
                <w:szCs w:val="20"/>
                <w:lang w:eastAsia="zh-CN"/>
              </w:rPr>
              <w:t>Unit charge (kg/unit)</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5C4F258" w14:textId="77777777" w:rsidR="008B7CFB" w:rsidRPr="00D174DE" w:rsidRDefault="008B7CFB" w:rsidP="00A10344">
            <w:pPr>
              <w:widowControl w:val="0"/>
              <w:jc w:val="center"/>
              <w:rPr>
                <w:b/>
                <w:bCs/>
                <w:color w:val="000000"/>
                <w:sz w:val="20"/>
                <w:szCs w:val="20"/>
                <w:lang w:eastAsia="zh-CN"/>
              </w:rPr>
            </w:pPr>
            <w:r w:rsidRPr="00D174DE">
              <w:rPr>
                <w:b/>
                <w:bCs/>
                <w:color w:val="000000"/>
                <w:sz w:val="20"/>
                <w:szCs w:val="20"/>
                <w:lang w:eastAsia="zh-CN"/>
              </w:rPr>
              <w:t>Total installation (mt)</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F920BDC" w14:textId="5B04423D" w:rsidR="008B7CFB" w:rsidRPr="00D174DE" w:rsidRDefault="008B7CFB" w:rsidP="00A10344">
            <w:pPr>
              <w:widowControl w:val="0"/>
              <w:jc w:val="center"/>
              <w:rPr>
                <w:b/>
                <w:bCs/>
                <w:color w:val="000000"/>
                <w:sz w:val="20"/>
                <w:szCs w:val="20"/>
                <w:lang w:eastAsia="zh-CN"/>
              </w:rPr>
            </w:pPr>
            <w:r w:rsidRPr="00D174DE">
              <w:rPr>
                <w:b/>
                <w:bCs/>
                <w:color w:val="000000"/>
                <w:sz w:val="20"/>
                <w:szCs w:val="20"/>
                <w:lang w:eastAsia="zh-CN"/>
              </w:rPr>
              <w:t>Leakage ra</w:t>
            </w:r>
            <w:r w:rsidR="00BD156B" w:rsidRPr="00D174DE">
              <w:rPr>
                <w:b/>
                <w:bCs/>
                <w:color w:val="000000"/>
                <w:sz w:val="20"/>
                <w:szCs w:val="20"/>
                <w:lang w:eastAsia="zh-CN"/>
              </w:rPr>
              <w:t>t</w:t>
            </w:r>
            <w:r w:rsidRPr="00D174DE">
              <w:rPr>
                <w:b/>
                <w:bCs/>
                <w:color w:val="000000"/>
                <w:sz w:val="20"/>
                <w:szCs w:val="20"/>
                <w:lang w:eastAsia="zh-CN"/>
              </w:rPr>
              <w:t>es (%)</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0DDD45C" w14:textId="77777777" w:rsidR="008B7CFB" w:rsidRPr="00D174DE" w:rsidRDefault="008B7CFB" w:rsidP="00A10344">
            <w:pPr>
              <w:widowControl w:val="0"/>
              <w:jc w:val="center"/>
              <w:rPr>
                <w:b/>
                <w:bCs/>
                <w:color w:val="000000"/>
                <w:sz w:val="20"/>
                <w:szCs w:val="20"/>
                <w:lang w:eastAsia="zh-CN"/>
              </w:rPr>
            </w:pPr>
            <w:r w:rsidRPr="00D174DE">
              <w:rPr>
                <w:b/>
                <w:bCs/>
                <w:color w:val="000000"/>
                <w:sz w:val="20"/>
                <w:szCs w:val="20"/>
                <w:lang w:eastAsia="zh-CN"/>
              </w:rPr>
              <w:t>Servicing demand (mt)</w:t>
            </w:r>
          </w:p>
        </w:tc>
      </w:tr>
      <w:tr w:rsidR="00A974A7" w:rsidRPr="00D174DE" w14:paraId="13E88D3B" w14:textId="77777777" w:rsidTr="002269A1">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CE47BB" w14:textId="77777777" w:rsidR="00A974A7" w:rsidRPr="00D174DE" w:rsidRDefault="00A974A7" w:rsidP="00A974A7">
            <w:pPr>
              <w:jc w:val="left"/>
              <w:rPr>
                <w:color w:val="000000"/>
                <w:sz w:val="20"/>
                <w:szCs w:val="20"/>
                <w:lang w:eastAsia="zh-CN"/>
              </w:rPr>
            </w:pPr>
            <w:r w:rsidRPr="00D174DE">
              <w:rPr>
                <w:color w:val="000000"/>
                <w:sz w:val="20"/>
                <w:szCs w:val="20"/>
                <w:lang w:eastAsia="zh-CN"/>
              </w:rPr>
              <w:t>Residential AC</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68A2B124" w14:textId="77777777" w:rsidR="00A974A7" w:rsidRPr="00D174DE" w:rsidRDefault="00A974A7" w:rsidP="00A974A7">
            <w:pPr>
              <w:jc w:val="right"/>
              <w:rPr>
                <w:sz w:val="20"/>
                <w:szCs w:val="20"/>
                <w:lang w:eastAsia="zh-CN"/>
              </w:rPr>
            </w:pPr>
            <w:r w:rsidRPr="00D174DE">
              <w:rPr>
                <w:sz w:val="20"/>
                <w:szCs w:val="20"/>
                <w:lang w:eastAsia="zh-CN"/>
              </w:rPr>
              <w:t>340,600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4472949C" w14:textId="457A1424" w:rsidR="00A974A7" w:rsidRPr="00D174DE" w:rsidRDefault="00A974A7" w:rsidP="00A974A7">
            <w:pPr>
              <w:jc w:val="right"/>
              <w:rPr>
                <w:sz w:val="20"/>
                <w:szCs w:val="20"/>
                <w:lang w:eastAsia="zh-CN"/>
              </w:rPr>
            </w:pPr>
            <w:r w:rsidRPr="00D174DE">
              <w:rPr>
                <w:sz w:val="20"/>
                <w:szCs w:val="20"/>
                <w:lang w:eastAsia="zh-CN"/>
              </w:rPr>
              <w:t>1.0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7ABBF90A" w14:textId="77777777" w:rsidR="00A974A7" w:rsidRPr="00D174DE" w:rsidRDefault="00A974A7" w:rsidP="00A974A7">
            <w:pPr>
              <w:jc w:val="right"/>
              <w:rPr>
                <w:sz w:val="20"/>
                <w:szCs w:val="20"/>
                <w:lang w:eastAsia="zh-CN"/>
              </w:rPr>
            </w:pPr>
            <w:r w:rsidRPr="00D174DE">
              <w:rPr>
                <w:sz w:val="20"/>
                <w:szCs w:val="20"/>
                <w:lang w:eastAsia="zh-CN"/>
              </w:rPr>
              <w:t>340.6</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184DE2B5" w14:textId="77777777" w:rsidR="00A974A7" w:rsidRPr="00D174DE" w:rsidRDefault="00A974A7" w:rsidP="00A974A7">
            <w:pPr>
              <w:jc w:val="right"/>
              <w:rPr>
                <w:sz w:val="20"/>
                <w:szCs w:val="20"/>
                <w:lang w:eastAsia="zh-CN"/>
              </w:rPr>
            </w:pPr>
            <w:r w:rsidRPr="00D174DE">
              <w:rPr>
                <w:sz w:val="20"/>
                <w:szCs w:val="20"/>
                <w:lang w:eastAsia="zh-CN"/>
              </w:rPr>
              <w:t>15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EFEE6C8" w14:textId="68DD851C" w:rsidR="00A974A7" w:rsidRPr="00D174DE" w:rsidRDefault="001D0650" w:rsidP="00A974A7">
            <w:pPr>
              <w:jc w:val="right"/>
              <w:rPr>
                <w:color w:val="000000"/>
                <w:sz w:val="20"/>
                <w:szCs w:val="20"/>
                <w:lang w:eastAsia="zh-CN"/>
              </w:rPr>
            </w:pPr>
            <w:r w:rsidRPr="00D174DE">
              <w:rPr>
                <w:color w:val="000000"/>
                <w:sz w:val="20"/>
                <w:szCs w:val="20"/>
              </w:rPr>
              <w:t>51.1</w:t>
            </w:r>
          </w:p>
        </w:tc>
      </w:tr>
      <w:tr w:rsidR="00A974A7" w:rsidRPr="00D174DE" w14:paraId="53D58BEA" w14:textId="77777777" w:rsidTr="002269A1">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7ECC9A" w14:textId="77777777" w:rsidR="00A974A7" w:rsidRPr="00D174DE" w:rsidRDefault="00A974A7" w:rsidP="00A974A7">
            <w:pPr>
              <w:jc w:val="left"/>
              <w:rPr>
                <w:color w:val="000000"/>
                <w:sz w:val="20"/>
                <w:szCs w:val="20"/>
                <w:lang w:eastAsia="zh-CN"/>
              </w:rPr>
            </w:pPr>
            <w:r w:rsidRPr="00D174DE">
              <w:rPr>
                <w:color w:val="000000"/>
                <w:sz w:val="20"/>
                <w:szCs w:val="20"/>
                <w:lang w:eastAsia="zh-CN"/>
              </w:rPr>
              <w:t>Commercial AC</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A7C0451" w14:textId="77777777" w:rsidR="00A974A7" w:rsidRPr="00D174DE" w:rsidRDefault="00A974A7" w:rsidP="00A974A7">
            <w:pPr>
              <w:jc w:val="right"/>
              <w:rPr>
                <w:sz w:val="20"/>
                <w:szCs w:val="20"/>
                <w:lang w:eastAsia="zh-CN"/>
              </w:rPr>
            </w:pPr>
            <w:r w:rsidRPr="00D174DE">
              <w:rPr>
                <w:sz w:val="20"/>
                <w:szCs w:val="20"/>
                <w:lang w:eastAsia="zh-CN"/>
              </w:rPr>
              <w:t>2,000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72BE5F21" w14:textId="77777777" w:rsidR="00A974A7" w:rsidRPr="00D174DE" w:rsidRDefault="00A974A7" w:rsidP="00A974A7">
            <w:pPr>
              <w:jc w:val="right"/>
              <w:rPr>
                <w:sz w:val="20"/>
                <w:szCs w:val="20"/>
                <w:lang w:eastAsia="zh-CN"/>
              </w:rPr>
            </w:pPr>
            <w:r w:rsidRPr="00D174DE">
              <w:rPr>
                <w:sz w:val="20"/>
                <w:szCs w:val="20"/>
                <w:lang w:eastAsia="zh-CN"/>
              </w:rPr>
              <w:t>7.5</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0C546EAD" w14:textId="77777777" w:rsidR="00A974A7" w:rsidRPr="00D174DE" w:rsidRDefault="00A974A7" w:rsidP="00A974A7">
            <w:pPr>
              <w:jc w:val="right"/>
              <w:rPr>
                <w:sz w:val="20"/>
                <w:szCs w:val="20"/>
                <w:lang w:eastAsia="zh-CN"/>
              </w:rPr>
            </w:pPr>
            <w:r w:rsidRPr="00D174DE">
              <w:rPr>
                <w:sz w:val="20"/>
                <w:szCs w:val="20"/>
                <w:lang w:eastAsia="zh-CN"/>
              </w:rPr>
              <w:t>15.0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1E2695BA" w14:textId="77777777" w:rsidR="00A974A7" w:rsidRPr="00D174DE" w:rsidRDefault="00A974A7" w:rsidP="00A974A7">
            <w:pPr>
              <w:jc w:val="right"/>
              <w:rPr>
                <w:sz w:val="20"/>
                <w:szCs w:val="20"/>
                <w:lang w:eastAsia="zh-CN"/>
              </w:rPr>
            </w:pPr>
            <w:r w:rsidRPr="00D174DE">
              <w:rPr>
                <w:sz w:val="20"/>
                <w:szCs w:val="20"/>
                <w:lang w:eastAsia="zh-CN"/>
              </w:rPr>
              <w:t>10</w:t>
            </w:r>
          </w:p>
        </w:tc>
        <w:tc>
          <w:tcPr>
            <w:tcW w:w="1440" w:type="dxa"/>
            <w:tcBorders>
              <w:top w:val="nil"/>
              <w:left w:val="single" w:sz="4" w:space="0" w:color="auto"/>
              <w:bottom w:val="single" w:sz="4" w:space="0" w:color="auto"/>
              <w:right w:val="single" w:sz="4" w:space="0" w:color="auto"/>
            </w:tcBorders>
            <w:shd w:val="clear" w:color="auto" w:fill="auto"/>
            <w:tcMar>
              <w:left w:w="115" w:type="dxa"/>
              <w:right w:w="202" w:type="dxa"/>
            </w:tcMar>
            <w:vAlign w:val="bottom"/>
          </w:tcPr>
          <w:p w14:paraId="494AC0DC" w14:textId="2520B589" w:rsidR="00A974A7" w:rsidRPr="00D174DE" w:rsidRDefault="00A974A7" w:rsidP="00A974A7">
            <w:pPr>
              <w:jc w:val="right"/>
              <w:rPr>
                <w:color w:val="000000"/>
                <w:sz w:val="20"/>
                <w:szCs w:val="20"/>
                <w:lang w:eastAsia="zh-CN"/>
              </w:rPr>
            </w:pPr>
            <w:r w:rsidRPr="00D174DE">
              <w:rPr>
                <w:color w:val="000000"/>
                <w:sz w:val="20"/>
                <w:szCs w:val="20"/>
              </w:rPr>
              <w:t>1.5</w:t>
            </w:r>
          </w:p>
        </w:tc>
      </w:tr>
      <w:tr w:rsidR="00A974A7" w:rsidRPr="00D174DE" w14:paraId="60299F66" w14:textId="77777777" w:rsidTr="002269A1">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658199" w14:textId="6B6685ED" w:rsidR="00A974A7" w:rsidRPr="00D174DE" w:rsidRDefault="00A974A7" w:rsidP="002269A1">
            <w:pPr>
              <w:jc w:val="left"/>
              <w:rPr>
                <w:color w:val="000000"/>
                <w:sz w:val="20"/>
                <w:szCs w:val="20"/>
                <w:lang w:eastAsia="zh-CN"/>
              </w:rPr>
            </w:pPr>
            <w:r w:rsidRPr="00D174DE">
              <w:rPr>
                <w:color w:val="000000"/>
                <w:sz w:val="20"/>
                <w:szCs w:val="20"/>
                <w:lang w:eastAsia="zh-CN"/>
              </w:rPr>
              <w:t>Commercial refrigeration</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4B29B282" w14:textId="77777777" w:rsidR="00A974A7" w:rsidRPr="00D174DE" w:rsidRDefault="00A974A7" w:rsidP="00A974A7">
            <w:pPr>
              <w:jc w:val="right"/>
              <w:rPr>
                <w:sz w:val="20"/>
                <w:szCs w:val="20"/>
                <w:lang w:eastAsia="zh-CN"/>
              </w:rPr>
            </w:pPr>
            <w:r w:rsidRPr="00D174DE">
              <w:rPr>
                <w:sz w:val="20"/>
                <w:szCs w:val="20"/>
                <w:lang w:eastAsia="zh-CN"/>
              </w:rPr>
              <w:t>253,200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19B1FC98" w14:textId="70617616" w:rsidR="00A974A7" w:rsidRPr="00D174DE" w:rsidRDefault="00A974A7" w:rsidP="00A974A7">
            <w:pPr>
              <w:jc w:val="right"/>
              <w:rPr>
                <w:sz w:val="20"/>
                <w:szCs w:val="20"/>
                <w:lang w:eastAsia="zh-CN"/>
              </w:rPr>
            </w:pPr>
            <w:r w:rsidRPr="00D174DE">
              <w:rPr>
                <w:sz w:val="20"/>
                <w:szCs w:val="20"/>
                <w:lang w:eastAsia="zh-CN"/>
              </w:rPr>
              <w:t>5.0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C34251D" w14:textId="77777777" w:rsidR="00A974A7" w:rsidRPr="00D174DE" w:rsidRDefault="00A974A7" w:rsidP="00A974A7">
            <w:pPr>
              <w:jc w:val="right"/>
              <w:rPr>
                <w:sz w:val="20"/>
                <w:szCs w:val="20"/>
                <w:lang w:eastAsia="zh-CN"/>
              </w:rPr>
            </w:pPr>
            <w:r w:rsidRPr="00D174DE">
              <w:rPr>
                <w:sz w:val="20"/>
                <w:szCs w:val="20"/>
                <w:lang w:eastAsia="zh-CN"/>
              </w:rPr>
              <w:t>1,266.0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780B7D4" w14:textId="77777777" w:rsidR="00A974A7" w:rsidRPr="00D174DE" w:rsidRDefault="00A974A7" w:rsidP="00A974A7">
            <w:pPr>
              <w:jc w:val="right"/>
              <w:rPr>
                <w:sz w:val="20"/>
                <w:szCs w:val="20"/>
                <w:lang w:eastAsia="zh-CN"/>
              </w:rPr>
            </w:pPr>
            <w:r w:rsidRPr="00D174DE">
              <w:rPr>
                <w:sz w:val="20"/>
                <w:szCs w:val="20"/>
                <w:lang w:eastAsia="zh-CN"/>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0019283F" w14:textId="60DB974B" w:rsidR="00A974A7" w:rsidRPr="00D174DE" w:rsidRDefault="00A974A7" w:rsidP="001D0650">
            <w:pPr>
              <w:jc w:val="right"/>
              <w:rPr>
                <w:color w:val="000000"/>
                <w:sz w:val="20"/>
                <w:szCs w:val="20"/>
                <w:lang w:eastAsia="zh-CN"/>
              </w:rPr>
            </w:pPr>
            <w:r w:rsidRPr="00D174DE">
              <w:rPr>
                <w:color w:val="000000"/>
                <w:sz w:val="20"/>
                <w:szCs w:val="20"/>
              </w:rPr>
              <w:t>253.2</w:t>
            </w:r>
          </w:p>
        </w:tc>
      </w:tr>
      <w:tr w:rsidR="00A974A7" w:rsidRPr="00D174DE" w14:paraId="5DBA7367" w14:textId="77777777" w:rsidTr="002269A1">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37D4F3D5" w14:textId="77777777" w:rsidR="00A974A7" w:rsidRPr="00D174DE" w:rsidRDefault="00A974A7" w:rsidP="00A974A7">
            <w:pPr>
              <w:jc w:val="left"/>
              <w:rPr>
                <w:color w:val="000000"/>
                <w:sz w:val="20"/>
                <w:szCs w:val="20"/>
                <w:lang w:eastAsia="zh-CN"/>
              </w:rPr>
            </w:pPr>
            <w:r w:rsidRPr="00D174DE">
              <w:rPr>
                <w:color w:val="000000"/>
                <w:sz w:val="20"/>
                <w:szCs w:val="20"/>
                <w:lang w:eastAsia="zh-CN"/>
              </w:rPr>
              <w:t>Industrial refrigeration</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7F9B0971" w14:textId="77777777" w:rsidR="00A974A7" w:rsidRPr="00D174DE" w:rsidRDefault="00A974A7" w:rsidP="00A974A7">
            <w:pPr>
              <w:jc w:val="right"/>
              <w:rPr>
                <w:sz w:val="20"/>
                <w:szCs w:val="20"/>
                <w:lang w:eastAsia="zh-CN"/>
              </w:rPr>
            </w:pPr>
            <w:r w:rsidRPr="00D174DE">
              <w:rPr>
                <w:sz w:val="20"/>
                <w:szCs w:val="20"/>
                <w:lang w:eastAsia="zh-CN"/>
              </w:rPr>
              <w:t>2,920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79C636CC" w14:textId="77777777" w:rsidR="00A974A7" w:rsidRPr="00D174DE" w:rsidRDefault="00A974A7" w:rsidP="00A974A7">
            <w:pPr>
              <w:jc w:val="right"/>
              <w:rPr>
                <w:sz w:val="20"/>
                <w:szCs w:val="20"/>
                <w:lang w:eastAsia="zh-CN"/>
              </w:rPr>
            </w:pPr>
            <w:r w:rsidRPr="00D174DE">
              <w:rPr>
                <w:sz w:val="20"/>
                <w:szCs w:val="20"/>
                <w:lang w:eastAsia="zh-CN"/>
              </w:rPr>
              <w:t>250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4312EF7" w14:textId="77777777" w:rsidR="00A974A7" w:rsidRPr="00D174DE" w:rsidRDefault="00A974A7" w:rsidP="00A974A7">
            <w:pPr>
              <w:jc w:val="right"/>
              <w:rPr>
                <w:sz w:val="20"/>
                <w:szCs w:val="20"/>
                <w:lang w:eastAsia="zh-CN"/>
              </w:rPr>
            </w:pPr>
            <w:r w:rsidRPr="00D174DE">
              <w:rPr>
                <w:sz w:val="20"/>
                <w:szCs w:val="20"/>
                <w:lang w:eastAsia="zh-CN"/>
              </w:rPr>
              <w:t>730.5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2DE38123" w14:textId="77777777" w:rsidR="00A974A7" w:rsidRPr="00D174DE" w:rsidRDefault="00A974A7" w:rsidP="00A974A7">
            <w:pPr>
              <w:jc w:val="right"/>
              <w:rPr>
                <w:sz w:val="20"/>
                <w:szCs w:val="20"/>
                <w:lang w:eastAsia="zh-CN"/>
              </w:rPr>
            </w:pPr>
            <w:r w:rsidRPr="00D174DE">
              <w:rPr>
                <w:sz w:val="20"/>
                <w:szCs w:val="20"/>
                <w:lang w:eastAsia="zh-CN"/>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0BDDF987" w14:textId="20E2E139" w:rsidR="00A974A7" w:rsidRPr="00D174DE" w:rsidRDefault="00A974A7" w:rsidP="00A974A7">
            <w:pPr>
              <w:jc w:val="right"/>
              <w:rPr>
                <w:color w:val="000000"/>
                <w:sz w:val="20"/>
                <w:szCs w:val="20"/>
                <w:lang w:eastAsia="zh-CN"/>
              </w:rPr>
            </w:pPr>
            <w:r w:rsidRPr="00D174DE">
              <w:rPr>
                <w:color w:val="000000"/>
                <w:sz w:val="20"/>
                <w:szCs w:val="20"/>
              </w:rPr>
              <w:t>146.1</w:t>
            </w:r>
          </w:p>
        </w:tc>
      </w:tr>
      <w:tr w:rsidR="00A974A7" w:rsidRPr="00D174DE" w14:paraId="476B9604" w14:textId="77777777" w:rsidTr="002269A1">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54EA1B92" w14:textId="77777777" w:rsidR="00A974A7" w:rsidRPr="00D174DE" w:rsidRDefault="00A974A7" w:rsidP="00A974A7">
            <w:pPr>
              <w:jc w:val="left"/>
              <w:rPr>
                <w:color w:val="000000"/>
                <w:sz w:val="20"/>
                <w:szCs w:val="20"/>
                <w:lang w:eastAsia="zh-CN"/>
              </w:rPr>
            </w:pPr>
            <w:r w:rsidRPr="00D174DE">
              <w:rPr>
                <w:color w:val="000000"/>
                <w:sz w:val="20"/>
                <w:szCs w:val="20"/>
                <w:lang w:eastAsia="zh-CN"/>
              </w:rPr>
              <w:t>Chillers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3430921F" w14:textId="77777777" w:rsidR="00A974A7" w:rsidRPr="00D174DE" w:rsidRDefault="00A974A7" w:rsidP="00A974A7">
            <w:pPr>
              <w:jc w:val="right"/>
              <w:rPr>
                <w:sz w:val="20"/>
                <w:szCs w:val="20"/>
                <w:lang w:eastAsia="zh-CN"/>
              </w:rPr>
            </w:pPr>
            <w:r w:rsidRPr="00D174DE">
              <w:rPr>
                <w:sz w:val="20"/>
                <w:szCs w:val="20"/>
                <w:lang w:eastAsia="zh-CN"/>
              </w:rPr>
              <w:t>2,920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662802F" w14:textId="77777777" w:rsidR="00A974A7" w:rsidRPr="00D174DE" w:rsidRDefault="00A974A7" w:rsidP="00A974A7">
            <w:pPr>
              <w:jc w:val="right"/>
              <w:rPr>
                <w:sz w:val="20"/>
                <w:szCs w:val="20"/>
                <w:lang w:eastAsia="zh-CN"/>
              </w:rPr>
            </w:pPr>
            <w:r w:rsidRPr="00D174DE">
              <w:rPr>
                <w:sz w:val="20"/>
                <w:szCs w:val="20"/>
                <w:lang w:eastAsia="zh-CN"/>
              </w:rPr>
              <w:t>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BDC6B82" w14:textId="77777777" w:rsidR="00A974A7" w:rsidRPr="00D174DE" w:rsidRDefault="00A974A7" w:rsidP="00A974A7">
            <w:pPr>
              <w:jc w:val="right"/>
              <w:rPr>
                <w:sz w:val="20"/>
                <w:szCs w:val="20"/>
                <w:lang w:eastAsia="zh-CN"/>
              </w:rPr>
            </w:pPr>
            <w:r w:rsidRPr="00D174DE">
              <w:rPr>
                <w:sz w:val="20"/>
                <w:szCs w:val="20"/>
                <w:lang w:eastAsia="zh-CN"/>
              </w:rPr>
              <w:t>146.0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2152B4C" w14:textId="77777777" w:rsidR="00A974A7" w:rsidRPr="00D174DE" w:rsidRDefault="00A974A7" w:rsidP="00A974A7">
            <w:pPr>
              <w:jc w:val="right"/>
              <w:rPr>
                <w:sz w:val="20"/>
                <w:szCs w:val="20"/>
                <w:lang w:eastAsia="zh-CN"/>
              </w:rPr>
            </w:pPr>
            <w:r w:rsidRPr="00D174DE">
              <w:rPr>
                <w:sz w:val="20"/>
                <w:szCs w:val="20"/>
                <w:lang w:eastAsia="zh-CN"/>
              </w:rPr>
              <w:t>5</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612AF0FA" w14:textId="48072584" w:rsidR="00A974A7" w:rsidRPr="00D174DE" w:rsidRDefault="00A974A7" w:rsidP="00A974A7">
            <w:pPr>
              <w:jc w:val="right"/>
              <w:rPr>
                <w:color w:val="000000"/>
                <w:sz w:val="20"/>
                <w:szCs w:val="20"/>
                <w:lang w:eastAsia="zh-CN"/>
              </w:rPr>
            </w:pPr>
            <w:r w:rsidRPr="00D174DE">
              <w:rPr>
                <w:color w:val="000000"/>
                <w:sz w:val="20"/>
                <w:szCs w:val="20"/>
              </w:rPr>
              <w:t>7.3</w:t>
            </w:r>
          </w:p>
        </w:tc>
      </w:tr>
      <w:tr w:rsidR="00A974A7" w:rsidRPr="00D174DE" w14:paraId="18341C02" w14:textId="77777777" w:rsidTr="002269A1">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220DEE2F" w14:textId="77777777" w:rsidR="00A974A7" w:rsidRPr="00D174DE" w:rsidRDefault="00A974A7" w:rsidP="00A974A7">
            <w:pPr>
              <w:jc w:val="left"/>
              <w:rPr>
                <w:color w:val="000000"/>
                <w:sz w:val="20"/>
                <w:szCs w:val="20"/>
                <w:lang w:eastAsia="zh-CN"/>
              </w:rPr>
            </w:pPr>
            <w:r w:rsidRPr="00D174DE">
              <w:rPr>
                <w:color w:val="000000"/>
                <w:sz w:val="20"/>
                <w:szCs w:val="20"/>
                <w:lang w:eastAsia="zh-CN"/>
              </w:rPr>
              <w:t>Total</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0B775286" w14:textId="77777777" w:rsidR="00A974A7" w:rsidRPr="00D174DE" w:rsidRDefault="00A974A7" w:rsidP="00A974A7">
            <w:pPr>
              <w:jc w:val="right"/>
              <w:rPr>
                <w:sz w:val="20"/>
                <w:szCs w:val="20"/>
                <w:lang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7BA5A329" w14:textId="77777777" w:rsidR="00A974A7" w:rsidRPr="00D174DE" w:rsidRDefault="00A974A7" w:rsidP="00A974A7">
            <w:pPr>
              <w:jc w:val="right"/>
              <w:rPr>
                <w:sz w:val="20"/>
                <w:szCs w:val="20"/>
                <w:lang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1C715CD9" w14:textId="77777777" w:rsidR="00A974A7" w:rsidRPr="00D174DE" w:rsidRDefault="00A974A7" w:rsidP="00A974A7">
            <w:pPr>
              <w:jc w:val="right"/>
              <w:rPr>
                <w:sz w:val="20"/>
                <w:szCs w:val="20"/>
                <w:lang w:eastAsia="zh-CN"/>
              </w:rPr>
            </w:pPr>
            <w:r w:rsidRPr="00D174DE">
              <w:rPr>
                <w:sz w:val="20"/>
                <w:szCs w:val="20"/>
                <w:lang w:eastAsia="zh-CN"/>
              </w:rPr>
              <w:t>2,498.1</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403BB89" w14:textId="77777777" w:rsidR="00A974A7" w:rsidRPr="00D174DE" w:rsidRDefault="00A974A7" w:rsidP="00A974A7">
            <w:pPr>
              <w:jc w:val="right"/>
              <w:rPr>
                <w:sz w:val="20"/>
                <w:szCs w:val="20"/>
                <w:lang w:eastAsia="zh-CN"/>
              </w:rPr>
            </w:pPr>
            <w:r w:rsidRPr="00D174DE">
              <w:rPr>
                <w:sz w:val="20"/>
                <w:szCs w:val="20"/>
                <w:lang w:eastAsia="zh-CN"/>
              </w:rPr>
              <w:t>18.3</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5E3E5447" w14:textId="4747555D" w:rsidR="00A974A7" w:rsidRPr="00D174DE" w:rsidRDefault="001D0650" w:rsidP="001D0650">
            <w:pPr>
              <w:jc w:val="right"/>
              <w:rPr>
                <w:color w:val="000000"/>
                <w:sz w:val="20"/>
                <w:szCs w:val="20"/>
                <w:lang w:eastAsia="zh-CN"/>
              </w:rPr>
            </w:pPr>
            <w:r w:rsidRPr="00D174DE">
              <w:rPr>
                <w:color w:val="000000"/>
                <w:sz w:val="20"/>
                <w:szCs w:val="20"/>
              </w:rPr>
              <w:t>459.2</w:t>
            </w:r>
          </w:p>
        </w:tc>
      </w:tr>
    </w:tbl>
    <w:p w14:paraId="22234801" w14:textId="77777777" w:rsidR="008B7CFB" w:rsidRPr="00D174DE" w:rsidRDefault="008B7CFB" w:rsidP="000E3518"/>
    <w:p w14:paraId="0CC7A87B" w14:textId="72FB7703" w:rsidR="00833EF3" w:rsidRPr="00D174DE" w:rsidRDefault="00D77DD0" w:rsidP="00C95CCA">
      <w:pPr>
        <w:keepNext/>
        <w:keepLines/>
        <w:widowControl w:val="0"/>
        <w:numPr>
          <w:ilvl w:val="0"/>
          <w:numId w:val="1"/>
        </w:numPr>
        <w:outlineLvl w:val="0"/>
      </w:pPr>
      <w:r w:rsidRPr="00D174DE">
        <w:lastRenderedPageBreak/>
        <w:t>HCFC-22 represents 21</w:t>
      </w:r>
      <w:r w:rsidR="0061740F" w:rsidRPr="00D174DE">
        <w:t> per cent</w:t>
      </w:r>
      <w:r w:rsidRPr="00D174DE">
        <w:t xml:space="preserve"> of the refrigerants used in the servicing sector. Other refrigerants used include R-</w:t>
      </w:r>
      <w:r w:rsidR="00A04963" w:rsidRPr="00D174DE">
        <w:t>4</w:t>
      </w:r>
      <w:r w:rsidRPr="00D174DE">
        <w:t>04A</w:t>
      </w:r>
      <w:r w:rsidR="000611B0" w:rsidRPr="00D174DE">
        <w:t xml:space="preserve"> (</w:t>
      </w:r>
      <w:r w:rsidRPr="00D174DE">
        <w:t>42</w:t>
      </w:r>
      <w:r w:rsidR="0061740F" w:rsidRPr="00D174DE">
        <w:t> per cent</w:t>
      </w:r>
      <w:r w:rsidR="000611B0" w:rsidRPr="00D174DE">
        <w:t>);</w:t>
      </w:r>
      <w:r w:rsidRPr="00D174DE">
        <w:t xml:space="preserve"> HFC-134a</w:t>
      </w:r>
      <w:r w:rsidR="000611B0" w:rsidRPr="00D174DE">
        <w:t xml:space="preserve"> (</w:t>
      </w:r>
      <w:r w:rsidRPr="00D174DE">
        <w:t>20</w:t>
      </w:r>
      <w:r w:rsidR="0061740F" w:rsidRPr="00D174DE">
        <w:t> per cent</w:t>
      </w:r>
      <w:r w:rsidR="000611B0" w:rsidRPr="00D174DE">
        <w:t>);</w:t>
      </w:r>
      <w:r w:rsidRPr="00D174DE">
        <w:t xml:space="preserve"> R-410A</w:t>
      </w:r>
      <w:r w:rsidR="000611B0" w:rsidRPr="00D174DE">
        <w:t xml:space="preserve"> (</w:t>
      </w:r>
      <w:r w:rsidRPr="00D174DE">
        <w:t>5</w:t>
      </w:r>
      <w:r w:rsidR="0061740F" w:rsidRPr="00D174DE">
        <w:t> per cent</w:t>
      </w:r>
      <w:r w:rsidR="000611B0" w:rsidRPr="00D174DE">
        <w:t>);</w:t>
      </w:r>
      <w:r w:rsidRPr="00D174DE">
        <w:t xml:space="preserve"> R-290</w:t>
      </w:r>
      <w:r w:rsidR="000611B0" w:rsidRPr="00D174DE">
        <w:t xml:space="preserve"> (</w:t>
      </w:r>
      <w:r w:rsidRPr="00D174DE">
        <w:t>3</w:t>
      </w:r>
      <w:r w:rsidR="0061740F" w:rsidRPr="00D174DE">
        <w:t> per cent</w:t>
      </w:r>
      <w:r w:rsidR="000611B0" w:rsidRPr="00D174DE">
        <w:t>);</w:t>
      </w:r>
      <w:r w:rsidRPr="00D174DE">
        <w:t xml:space="preserve"> and other refrigerant</w:t>
      </w:r>
      <w:r w:rsidR="000913C9" w:rsidRPr="00D174DE">
        <w:t>s</w:t>
      </w:r>
      <w:r w:rsidRPr="00D174DE">
        <w:t xml:space="preserve"> R-600a, R-717, 407C and HFO-1234yf</w:t>
      </w:r>
      <w:r w:rsidR="000611B0" w:rsidRPr="00D174DE">
        <w:t xml:space="preserve"> (</w:t>
      </w:r>
      <w:r w:rsidRPr="00D174DE">
        <w:t>8</w:t>
      </w:r>
      <w:r w:rsidR="0061740F" w:rsidRPr="00D174DE">
        <w:t> per cent</w:t>
      </w:r>
      <w:r w:rsidR="000611B0" w:rsidRPr="00D174DE">
        <w:t>)</w:t>
      </w:r>
      <w:r w:rsidRPr="00D174DE">
        <w:t>.</w:t>
      </w:r>
      <w:r w:rsidR="007D5445" w:rsidRPr="00D174DE">
        <w:t xml:space="preserve"> </w:t>
      </w:r>
    </w:p>
    <w:p w14:paraId="4BCA48D1" w14:textId="77777777" w:rsidR="000E3518" w:rsidRPr="00D174DE" w:rsidRDefault="000E3518" w:rsidP="000E3518"/>
    <w:p w14:paraId="60F77F54" w14:textId="2A52BAAE" w:rsidR="0075359E" w:rsidRPr="00D174DE" w:rsidRDefault="0075359E" w:rsidP="0075359E">
      <w:pPr>
        <w:pStyle w:val="Heading1"/>
      </w:pPr>
      <w:r w:rsidRPr="00D174DE">
        <w:t xml:space="preserve">Currently there are 10 </w:t>
      </w:r>
      <w:r w:rsidR="00466AE5" w:rsidRPr="00D174DE">
        <w:t>small and medium</w:t>
      </w:r>
      <w:r w:rsidR="00F75D1C">
        <w:noBreakHyphen/>
      </w:r>
      <w:r w:rsidR="00466AE5" w:rsidRPr="00D174DE">
        <w:t xml:space="preserve">sized </w:t>
      </w:r>
      <w:r w:rsidRPr="00D174DE">
        <w:t>enterpris</w:t>
      </w:r>
      <w:r w:rsidR="009629A8" w:rsidRPr="00D174DE">
        <w:t xml:space="preserve">es </w:t>
      </w:r>
      <w:r w:rsidR="00466AE5" w:rsidRPr="00D174DE">
        <w:t xml:space="preserve">(SMEs) </w:t>
      </w:r>
      <w:r w:rsidR="000611B0" w:rsidRPr="00D174DE">
        <w:t xml:space="preserve">using </w:t>
      </w:r>
      <w:r w:rsidR="009629A8" w:rsidRPr="00D174DE">
        <w:t>an average of 65 </w:t>
      </w:r>
      <w:r w:rsidRPr="00D174DE">
        <w:t>mt of HCFC</w:t>
      </w:r>
      <w:r w:rsidRPr="00D174DE">
        <w:noBreakHyphen/>
        <w:t>141b contained in imported pre-blended polyols as shown in Table 3.</w:t>
      </w:r>
      <w:r w:rsidR="000611B0" w:rsidRPr="00D174DE">
        <w:t xml:space="preserve"> </w:t>
      </w:r>
    </w:p>
    <w:p w14:paraId="11DC9F0C" w14:textId="4004A896" w:rsidR="0075359E" w:rsidRPr="00D174DE" w:rsidRDefault="0075359E" w:rsidP="0075359E">
      <w:pPr>
        <w:rPr>
          <w:b/>
        </w:rPr>
      </w:pPr>
      <w:r w:rsidRPr="00D174DE">
        <w:rPr>
          <w:b/>
        </w:rPr>
        <w:t>Table 3</w:t>
      </w:r>
      <w:r w:rsidR="00872A0C" w:rsidRPr="00D174DE">
        <w:rPr>
          <w:b/>
        </w:rPr>
        <w:t>.</w:t>
      </w:r>
      <w:r w:rsidRPr="00D174DE">
        <w:rPr>
          <w:b/>
        </w:rPr>
        <w:t xml:space="preserve"> </w:t>
      </w:r>
      <w:r w:rsidR="004C4EAD" w:rsidRPr="00D174DE">
        <w:rPr>
          <w:b/>
        </w:rPr>
        <w:t>U</w:t>
      </w:r>
      <w:r w:rsidRPr="00D174DE">
        <w:rPr>
          <w:b/>
        </w:rPr>
        <w:t>s</w:t>
      </w:r>
      <w:r w:rsidR="004C4EAD" w:rsidRPr="00D174DE">
        <w:rPr>
          <w:b/>
        </w:rPr>
        <w:t>e</w:t>
      </w:r>
      <w:r w:rsidRPr="00D174DE">
        <w:rPr>
          <w:b/>
        </w:rPr>
        <w:t xml:space="preserve"> </w:t>
      </w:r>
      <w:r w:rsidR="004C4EAD" w:rsidRPr="00D174DE">
        <w:rPr>
          <w:b/>
        </w:rPr>
        <w:t xml:space="preserve">of </w:t>
      </w:r>
      <w:r w:rsidRPr="00D174DE">
        <w:rPr>
          <w:b/>
        </w:rPr>
        <w:t>HCFC-141b</w:t>
      </w:r>
      <w:r w:rsidR="00C73F6B" w:rsidRPr="00D174DE">
        <w:rPr>
          <w:b/>
        </w:rPr>
        <w:t xml:space="preserve"> contained </w:t>
      </w:r>
      <w:r w:rsidRPr="00D174DE">
        <w:rPr>
          <w:b/>
        </w:rPr>
        <w:t>in</w:t>
      </w:r>
      <w:r w:rsidR="00C73F6B" w:rsidRPr="00D174DE">
        <w:rPr>
          <w:b/>
        </w:rPr>
        <w:t xml:space="preserve"> imported</w:t>
      </w:r>
      <w:r w:rsidRPr="00D174DE">
        <w:rPr>
          <w:b/>
        </w:rPr>
        <w:t xml:space="preserve"> pre-blended polyols in </w:t>
      </w:r>
      <w:r w:rsidR="000913C9" w:rsidRPr="00D174DE">
        <w:rPr>
          <w:b/>
        </w:rPr>
        <w:t xml:space="preserve">the </w:t>
      </w:r>
      <w:r w:rsidRPr="00D174DE">
        <w:rPr>
          <w:b/>
        </w:rPr>
        <w:t>foam sector</w:t>
      </w:r>
      <w:r w:rsidR="004C4EAD" w:rsidRPr="00D174DE">
        <w:rPr>
          <w:b/>
        </w:rPr>
        <w:t xml:space="preserve"> (mt/year)</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2201"/>
        <w:gridCol w:w="1172"/>
        <w:gridCol w:w="1172"/>
        <w:gridCol w:w="1172"/>
        <w:gridCol w:w="1170"/>
        <w:gridCol w:w="7"/>
      </w:tblGrid>
      <w:tr w:rsidR="002269A1" w:rsidRPr="00D174DE" w14:paraId="43F1F9A8" w14:textId="77777777" w:rsidTr="003D485A">
        <w:trPr>
          <w:trHeight w:val="230"/>
        </w:trPr>
        <w:tc>
          <w:tcPr>
            <w:tcW w:w="1317" w:type="pct"/>
            <w:vMerge w:val="restart"/>
            <w:shd w:val="clear" w:color="auto" w:fill="auto"/>
            <w:vAlign w:val="center"/>
            <w:hideMark/>
          </w:tcPr>
          <w:p w14:paraId="57CE478E" w14:textId="3990EA26" w:rsidR="002269A1" w:rsidRPr="00D174DE" w:rsidRDefault="002269A1" w:rsidP="002269A1">
            <w:pPr>
              <w:jc w:val="left"/>
              <w:rPr>
                <w:b/>
                <w:bCs/>
                <w:color w:val="000000"/>
                <w:sz w:val="20"/>
                <w:szCs w:val="20"/>
                <w:lang w:eastAsia="zh-CN"/>
              </w:rPr>
            </w:pPr>
            <w:r w:rsidRPr="00D174DE">
              <w:rPr>
                <w:b/>
                <w:bCs/>
                <w:color w:val="000000"/>
                <w:sz w:val="20"/>
                <w:szCs w:val="20"/>
                <w:lang w:eastAsia="zh-CN"/>
              </w:rPr>
              <w:t>Enterprise</w:t>
            </w:r>
          </w:p>
        </w:tc>
        <w:tc>
          <w:tcPr>
            <w:tcW w:w="1176" w:type="pct"/>
            <w:vMerge w:val="restart"/>
            <w:shd w:val="clear" w:color="auto" w:fill="auto"/>
            <w:vAlign w:val="center"/>
            <w:hideMark/>
          </w:tcPr>
          <w:p w14:paraId="1F9BF545" w14:textId="77777777" w:rsidR="002269A1" w:rsidRPr="00D174DE" w:rsidRDefault="002269A1" w:rsidP="00A208FB">
            <w:pPr>
              <w:jc w:val="center"/>
              <w:rPr>
                <w:b/>
                <w:bCs/>
                <w:color w:val="000000"/>
                <w:sz w:val="20"/>
                <w:szCs w:val="20"/>
                <w:lang w:eastAsia="zh-CN"/>
              </w:rPr>
            </w:pPr>
            <w:r w:rsidRPr="00D174DE">
              <w:rPr>
                <w:b/>
                <w:bCs/>
                <w:color w:val="000000"/>
                <w:sz w:val="20"/>
                <w:szCs w:val="20"/>
                <w:lang w:eastAsia="zh-CN"/>
              </w:rPr>
              <w:t>Application</w:t>
            </w:r>
          </w:p>
        </w:tc>
        <w:tc>
          <w:tcPr>
            <w:tcW w:w="1878" w:type="pct"/>
            <w:gridSpan w:val="3"/>
            <w:shd w:val="clear" w:color="auto" w:fill="auto"/>
            <w:noWrap/>
            <w:vAlign w:val="center"/>
            <w:hideMark/>
          </w:tcPr>
          <w:p w14:paraId="3D1D1402" w14:textId="6613E1D0" w:rsidR="002269A1" w:rsidRPr="00D174DE" w:rsidRDefault="000F79D5" w:rsidP="004C4EAD">
            <w:pPr>
              <w:jc w:val="center"/>
              <w:rPr>
                <w:b/>
                <w:bCs/>
                <w:color w:val="000000"/>
                <w:sz w:val="20"/>
                <w:szCs w:val="20"/>
                <w:lang w:eastAsia="zh-CN"/>
              </w:rPr>
            </w:pPr>
            <w:r w:rsidRPr="00D174DE">
              <w:rPr>
                <w:b/>
                <w:bCs/>
                <w:color w:val="000000"/>
                <w:sz w:val="20"/>
                <w:szCs w:val="20"/>
                <w:lang w:eastAsia="zh-CN"/>
              </w:rPr>
              <w:t xml:space="preserve">HCFC-141b </w:t>
            </w:r>
            <w:r w:rsidR="002269A1" w:rsidRPr="00D174DE">
              <w:rPr>
                <w:b/>
                <w:bCs/>
                <w:color w:val="000000"/>
                <w:sz w:val="20"/>
                <w:szCs w:val="20"/>
                <w:lang w:eastAsia="zh-CN"/>
              </w:rPr>
              <w:t xml:space="preserve">Consumption </w:t>
            </w:r>
          </w:p>
        </w:tc>
        <w:tc>
          <w:tcPr>
            <w:tcW w:w="629" w:type="pct"/>
            <w:gridSpan w:val="2"/>
            <w:vMerge w:val="restart"/>
          </w:tcPr>
          <w:p w14:paraId="1F95768E" w14:textId="3B0592D9" w:rsidR="002269A1" w:rsidRPr="00D174DE" w:rsidRDefault="002269A1" w:rsidP="003D485A">
            <w:pPr>
              <w:jc w:val="center"/>
              <w:rPr>
                <w:b/>
                <w:bCs/>
                <w:color w:val="000000"/>
                <w:sz w:val="20"/>
                <w:szCs w:val="20"/>
                <w:lang w:eastAsia="zh-CN"/>
              </w:rPr>
            </w:pPr>
            <w:r w:rsidRPr="00D174DE">
              <w:rPr>
                <w:b/>
                <w:bCs/>
                <w:color w:val="000000"/>
                <w:sz w:val="20"/>
                <w:szCs w:val="20"/>
                <w:lang w:eastAsia="zh-CN"/>
              </w:rPr>
              <w:t>Average</w:t>
            </w:r>
            <w:r w:rsidR="004C4EAD" w:rsidRPr="00D174DE">
              <w:rPr>
                <w:b/>
                <w:bCs/>
                <w:color w:val="000000"/>
                <w:sz w:val="20"/>
                <w:szCs w:val="20"/>
                <w:lang w:eastAsia="zh-CN"/>
              </w:rPr>
              <w:t xml:space="preserve"> </w:t>
            </w:r>
            <w:r w:rsidRPr="00D174DE">
              <w:rPr>
                <w:b/>
                <w:bCs/>
                <w:color w:val="000000"/>
                <w:sz w:val="20"/>
                <w:szCs w:val="20"/>
                <w:lang w:eastAsia="zh-CN"/>
              </w:rPr>
              <w:t>2018-2020</w:t>
            </w:r>
          </w:p>
        </w:tc>
      </w:tr>
      <w:tr w:rsidR="002269A1" w:rsidRPr="00D174DE" w14:paraId="3265C145" w14:textId="77777777" w:rsidTr="003D485A">
        <w:trPr>
          <w:trHeight w:val="230"/>
        </w:trPr>
        <w:tc>
          <w:tcPr>
            <w:tcW w:w="1317" w:type="pct"/>
            <w:vMerge/>
            <w:shd w:val="clear" w:color="auto" w:fill="auto"/>
            <w:vAlign w:val="center"/>
            <w:hideMark/>
          </w:tcPr>
          <w:p w14:paraId="3503743B" w14:textId="741F865D" w:rsidR="002269A1" w:rsidRPr="00D174DE" w:rsidRDefault="002269A1" w:rsidP="00A208FB">
            <w:pPr>
              <w:jc w:val="left"/>
              <w:rPr>
                <w:b/>
                <w:bCs/>
                <w:color w:val="000000"/>
                <w:sz w:val="20"/>
                <w:szCs w:val="20"/>
                <w:lang w:eastAsia="zh-CN"/>
              </w:rPr>
            </w:pPr>
          </w:p>
        </w:tc>
        <w:tc>
          <w:tcPr>
            <w:tcW w:w="1176" w:type="pct"/>
            <w:vMerge/>
            <w:shd w:val="clear" w:color="auto" w:fill="auto"/>
            <w:vAlign w:val="center"/>
            <w:hideMark/>
          </w:tcPr>
          <w:p w14:paraId="608EB8E0" w14:textId="77777777" w:rsidR="002269A1" w:rsidRPr="00D174DE" w:rsidRDefault="002269A1" w:rsidP="00A208FB">
            <w:pPr>
              <w:jc w:val="left"/>
              <w:rPr>
                <w:b/>
                <w:bCs/>
                <w:color w:val="000000"/>
                <w:sz w:val="20"/>
                <w:szCs w:val="20"/>
                <w:lang w:eastAsia="zh-CN"/>
              </w:rPr>
            </w:pPr>
          </w:p>
        </w:tc>
        <w:tc>
          <w:tcPr>
            <w:tcW w:w="626" w:type="pct"/>
            <w:shd w:val="clear" w:color="auto" w:fill="auto"/>
            <w:noWrap/>
            <w:vAlign w:val="center"/>
            <w:hideMark/>
          </w:tcPr>
          <w:p w14:paraId="5E57411D" w14:textId="77777777" w:rsidR="002269A1" w:rsidRPr="00D174DE" w:rsidRDefault="002269A1" w:rsidP="00A208FB">
            <w:pPr>
              <w:jc w:val="center"/>
              <w:rPr>
                <w:b/>
                <w:bCs/>
                <w:color w:val="000000"/>
                <w:sz w:val="20"/>
                <w:szCs w:val="20"/>
                <w:lang w:eastAsia="zh-CN"/>
              </w:rPr>
            </w:pPr>
            <w:r w:rsidRPr="00D174DE">
              <w:rPr>
                <w:b/>
                <w:bCs/>
                <w:color w:val="000000"/>
                <w:sz w:val="20"/>
                <w:szCs w:val="20"/>
                <w:lang w:eastAsia="zh-CN"/>
              </w:rPr>
              <w:t>2018</w:t>
            </w:r>
          </w:p>
        </w:tc>
        <w:tc>
          <w:tcPr>
            <w:tcW w:w="626" w:type="pct"/>
            <w:shd w:val="clear" w:color="auto" w:fill="auto"/>
            <w:noWrap/>
            <w:vAlign w:val="center"/>
            <w:hideMark/>
          </w:tcPr>
          <w:p w14:paraId="5469EA46" w14:textId="77777777" w:rsidR="002269A1" w:rsidRPr="00D174DE" w:rsidRDefault="002269A1" w:rsidP="00A208FB">
            <w:pPr>
              <w:jc w:val="center"/>
              <w:rPr>
                <w:b/>
                <w:bCs/>
                <w:color w:val="000000"/>
                <w:sz w:val="20"/>
                <w:szCs w:val="20"/>
                <w:lang w:eastAsia="zh-CN"/>
              </w:rPr>
            </w:pPr>
            <w:r w:rsidRPr="00D174DE">
              <w:rPr>
                <w:b/>
                <w:bCs/>
                <w:color w:val="000000"/>
                <w:sz w:val="20"/>
                <w:szCs w:val="20"/>
                <w:lang w:eastAsia="zh-CN"/>
              </w:rPr>
              <w:t>2019</w:t>
            </w:r>
          </w:p>
        </w:tc>
        <w:tc>
          <w:tcPr>
            <w:tcW w:w="626" w:type="pct"/>
            <w:shd w:val="clear" w:color="auto" w:fill="auto"/>
            <w:noWrap/>
            <w:vAlign w:val="center"/>
            <w:hideMark/>
          </w:tcPr>
          <w:p w14:paraId="7E4D591E" w14:textId="77777777" w:rsidR="002269A1" w:rsidRPr="00D174DE" w:rsidRDefault="002269A1" w:rsidP="00A208FB">
            <w:pPr>
              <w:jc w:val="center"/>
              <w:rPr>
                <w:b/>
                <w:bCs/>
                <w:color w:val="000000"/>
                <w:sz w:val="20"/>
                <w:szCs w:val="20"/>
                <w:lang w:eastAsia="zh-CN"/>
              </w:rPr>
            </w:pPr>
            <w:r w:rsidRPr="00D174DE">
              <w:rPr>
                <w:b/>
                <w:bCs/>
                <w:color w:val="000000"/>
                <w:sz w:val="20"/>
                <w:szCs w:val="20"/>
                <w:lang w:eastAsia="zh-CN"/>
              </w:rPr>
              <w:t>2020</w:t>
            </w:r>
          </w:p>
        </w:tc>
        <w:tc>
          <w:tcPr>
            <w:tcW w:w="629" w:type="pct"/>
            <w:gridSpan w:val="2"/>
            <w:vMerge/>
            <w:tcBorders>
              <w:bottom w:val="single" w:sz="4" w:space="0" w:color="auto"/>
            </w:tcBorders>
          </w:tcPr>
          <w:p w14:paraId="7860BDFE" w14:textId="77777777" w:rsidR="002269A1" w:rsidRPr="00D174DE" w:rsidRDefault="002269A1" w:rsidP="00A208FB">
            <w:pPr>
              <w:jc w:val="center"/>
              <w:rPr>
                <w:b/>
                <w:bCs/>
                <w:color w:val="000000"/>
                <w:sz w:val="20"/>
                <w:szCs w:val="20"/>
                <w:lang w:eastAsia="zh-CN"/>
              </w:rPr>
            </w:pPr>
          </w:p>
        </w:tc>
      </w:tr>
      <w:tr w:rsidR="004C4EAD" w:rsidRPr="00D174DE" w14:paraId="20F80A93" w14:textId="77777777" w:rsidTr="003D485A">
        <w:trPr>
          <w:gridAfter w:val="1"/>
          <w:wAfter w:w="4" w:type="pct"/>
          <w:trHeight w:val="80"/>
        </w:trPr>
        <w:tc>
          <w:tcPr>
            <w:tcW w:w="1317" w:type="pct"/>
            <w:shd w:val="clear" w:color="auto" w:fill="auto"/>
            <w:noWrap/>
            <w:hideMark/>
          </w:tcPr>
          <w:p w14:paraId="04B4419F" w14:textId="604922E6" w:rsidR="004C4EAD" w:rsidRPr="00D174DE" w:rsidRDefault="004C4EAD" w:rsidP="004C4EAD">
            <w:pPr>
              <w:jc w:val="left"/>
              <w:rPr>
                <w:color w:val="000000"/>
                <w:sz w:val="20"/>
                <w:szCs w:val="20"/>
                <w:lang w:eastAsia="zh-CN"/>
              </w:rPr>
            </w:pPr>
            <w:r w:rsidRPr="00D174DE">
              <w:rPr>
                <w:color w:val="000000"/>
                <w:sz w:val="20"/>
                <w:szCs w:val="20"/>
                <w:lang w:eastAsia="zh-CN"/>
              </w:rPr>
              <w:t>CF Loudaya</w:t>
            </w:r>
          </w:p>
        </w:tc>
        <w:tc>
          <w:tcPr>
            <w:tcW w:w="1176" w:type="pct"/>
            <w:vMerge w:val="restart"/>
            <w:shd w:val="clear" w:color="auto" w:fill="auto"/>
            <w:vAlign w:val="center"/>
            <w:hideMark/>
          </w:tcPr>
          <w:p w14:paraId="1246242A" w14:textId="1501F4CC" w:rsidR="004C4EAD" w:rsidRPr="00D174DE" w:rsidRDefault="004C4EAD" w:rsidP="004C4EAD">
            <w:pPr>
              <w:jc w:val="left"/>
              <w:rPr>
                <w:color w:val="000000"/>
                <w:sz w:val="20"/>
                <w:szCs w:val="20"/>
                <w:lang w:eastAsia="zh-CN"/>
              </w:rPr>
            </w:pPr>
            <w:r w:rsidRPr="00D174DE">
              <w:rPr>
                <w:color w:val="000000"/>
                <w:sz w:val="20"/>
                <w:szCs w:val="20"/>
                <w:lang w:eastAsia="zh-CN"/>
              </w:rPr>
              <w:t>Commercial refrigeration</w:t>
            </w:r>
          </w:p>
        </w:tc>
        <w:tc>
          <w:tcPr>
            <w:tcW w:w="626" w:type="pct"/>
            <w:shd w:val="clear" w:color="auto" w:fill="auto"/>
            <w:noWrap/>
            <w:tcMar>
              <w:left w:w="115" w:type="dxa"/>
              <w:right w:w="216" w:type="dxa"/>
            </w:tcMar>
            <w:vAlign w:val="center"/>
            <w:hideMark/>
          </w:tcPr>
          <w:p w14:paraId="27E629F7" w14:textId="19FFD26E" w:rsidR="004C4EAD" w:rsidRPr="00D174DE" w:rsidRDefault="004C4EAD" w:rsidP="004C4EAD">
            <w:pPr>
              <w:jc w:val="right"/>
              <w:rPr>
                <w:color w:val="000000"/>
                <w:sz w:val="20"/>
                <w:szCs w:val="20"/>
                <w:lang w:eastAsia="zh-CN"/>
              </w:rPr>
            </w:pPr>
            <w:r w:rsidRPr="00D174DE">
              <w:rPr>
                <w:color w:val="000000"/>
                <w:sz w:val="20"/>
                <w:szCs w:val="20"/>
              </w:rPr>
              <w:t>1.58</w:t>
            </w:r>
          </w:p>
        </w:tc>
        <w:tc>
          <w:tcPr>
            <w:tcW w:w="626" w:type="pct"/>
            <w:shd w:val="clear" w:color="auto" w:fill="auto"/>
            <w:noWrap/>
            <w:tcMar>
              <w:left w:w="115" w:type="dxa"/>
              <w:right w:w="216" w:type="dxa"/>
            </w:tcMar>
            <w:vAlign w:val="center"/>
            <w:hideMark/>
          </w:tcPr>
          <w:p w14:paraId="43E49FE1" w14:textId="5258E106" w:rsidR="004C4EAD" w:rsidRPr="00D174DE" w:rsidRDefault="004C4EAD" w:rsidP="004C4EAD">
            <w:pPr>
              <w:jc w:val="right"/>
              <w:rPr>
                <w:color w:val="000000"/>
                <w:sz w:val="20"/>
                <w:szCs w:val="20"/>
                <w:lang w:eastAsia="zh-CN"/>
              </w:rPr>
            </w:pPr>
            <w:r w:rsidRPr="00D174DE">
              <w:rPr>
                <w:color w:val="000000"/>
                <w:sz w:val="20"/>
                <w:szCs w:val="20"/>
              </w:rPr>
              <w:t>1.58</w:t>
            </w:r>
          </w:p>
        </w:tc>
        <w:tc>
          <w:tcPr>
            <w:tcW w:w="626" w:type="pct"/>
            <w:shd w:val="clear" w:color="auto" w:fill="auto"/>
            <w:noWrap/>
            <w:tcMar>
              <w:left w:w="115" w:type="dxa"/>
              <w:right w:w="216" w:type="dxa"/>
            </w:tcMar>
            <w:vAlign w:val="center"/>
            <w:hideMark/>
          </w:tcPr>
          <w:p w14:paraId="34D64897" w14:textId="057321AD" w:rsidR="004C4EAD" w:rsidRPr="00D174DE" w:rsidRDefault="004C4EAD" w:rsidP="004C4EAD">
            <w:pPr>
              <w:jc w:val="right"/>
              <w:rPr>
                <w:color w:val="000000"/>
                <w:sz w:val="20"/>
                <w:szCs w:val="20"/>
                <w:lang w:eastAsia="zh-CN"/>
              </w:rPr>
            </w:pPr>
            <w:r w:rsidRPr="00D174DE">
              <w:rPr>
                <w:color w:val="000000"/>
                <w:sz w:val="20"/>
                <w:szCs w:val="20"/>
              </w:rPr>
              <w:t>1.58</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BAB9822" w14:textId="0542694D" w:rsidR="004C4EAD" w:rsidRPr="00D174DE" w:rsidRDefault="004C4EAD" w:rsidP="004C4EAD">
            <w:pPr>
              <w:jc w:val="right"/>
              <w:rPr>
                <w:color w:val="000000"/>
                <w:sz w:val="20"/>
                <w:szCs w:val="20"/>
                <w:lang w:eastAsia="zh-CN"/>
              </w:rPr>
            </w:pPr>
            <w:r w:rsidRPr="00D174DE">
              <w:rPr>
                <w:color w:val="000000"/>
                <w:sz w:val="20"/>
                <w:szCs w:val="20"/>
              </w:rPr>
              <w:t>1.58</w:t>
            </w:r>
          </w:p>
        </w:tc>
      </w:tr>
      <w:tr w:rsidR="004C4EAD" w:rsidRPr="00D174DE" w14:paraId="4742FEA3" w14:textId="77777777" w:rsidTr="003D485A">
        <w:trPr>
          <w:gridAfter w:val="1"/>
          <w:wAfter w:w="4" w:type="pct"/>
          <w:trHeight w:val="230"/>
        </w:trPr>
        <w:tc>
          <w:tcPr>
            <w:tcW w:w="1317" w:type="pct"/>
            <w:shd w:val="clear" w:color="auto" w:fill="auto"/>
            <w:noWrap/>
            <w:hideMark/>
          </w:tcPr>
          <w:p w14:paraId="66BA620C" w14:textId="7A41EC0C" w:rsidR="004C4EAD" w:rsidRPr="00D174DE" w:rsidRDefault="004C4EAD" w:rsidP="004C4EAD">
            <w:pPr>
              <w:jc w:val="left"/>
              <w:rPr>
                <w:color w:val="000000"/>
                <w:sz w:val="20"/>
                <w:szCs w:val="20"/>
                <w:lang w:eastAsia="zh-CN"/>
              </w:rPr>
            </w:pPr>
            <w:r w:rsidRPr="00D174DE">
              <w:rPr>
                <w:color w:val="000000"/>
                <w:sz w:val="20"/>
                <w:szCs w:val="20"/>
                <w:lang w:eastAsia="zh-CN"/>
              </w:rPr>
              <w:t>RMS Casablanca</w:t>
            </w:r>
          </w:p>
        </w:tc>
        <w:tc>
          <w:tcPr>
            <w:tcW w:w="1176" w:type="pct"/>
            <w:vMerge/>
            <w:shd w:val="clear" w:color="auto" w:fill="auto"/>
            <w:vAlign w:val="center"/>
            <w:hideMark/>
          </w:tcPr>
          <w:p w14:paraId="17504C7D"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7E9320FC" w14:textId="3FED1C49" w:rsidR="004C4EAD" w:rsidRPr="00D174DE" w:rsidRDefault="004C4EAD" w:rsidP="004C4EAD">
            <w:pPr>
              <w:jc w:val="right"/>
              <w:rPr>
                <w:color w:val="000000"/>
                <w:sz w:val="20"/>
                <w:szCs w:val="20"/>
                <w:lang w:eastAsia="zh-CN"/>
              </w:rPr>
            </w:pPr>
            <w:r w:rsidRPr="00D174DE">
              <w:rPr>
                <w:color w:val="000000"/>
                <w:sz w:val="20"/>
                <w:szCs w:val="20"/>
              </w:rPr>
              <w:t>3.29</w:t>
            </w:r>
          </w:p>
        </w:tc>
        <w:tc>
          <w:tcPr>
            <w:tcW w:w="626" w:type="pct"/>
            <w:shd w:val="clear" w:color="auto" w:fill="auto"/>
            <w:noWrap/>
            <w:tcMar>
              <w:left w:w="115" w:type="dxa"/>
              <w:right w:w="216" w:type="dxa"/>
            </w:tcMar>
            <w:vAlign w:val="center"/>
            <w:hideMark/>
          </w:tcPr>
          <w:p w14:paraId="6D6571FC" w14:textId="4C283BA5" w:rsidR="004C4EAD" w:rsidRPr="00D174DE" w:rsidRDefault="004C4EAD" w:rsidP="004C4EAD">
            <w:pPr>
              <w:jc w:val="right"/>
              <w:rPr>
                <w:color w:val="000000"/>
                <w:sz w:val="20"/>
                <w:szCs w:val="20"/>
                <w:lang w:eastAsia="zh-CN"/>
              </w:rPr>
            </w:pPr>
            <w:r w:rsidRPr="00D174DE">
              <w:rPr>
                <w:color w:val="000000"/>
                <w:sz w:val="20"/>
                <w:szCs w:val="20"/>
              </w:rPr>
              <w:t>3.51</w:t>
            </w:r>
          </w:p>
        </w:tc>
        <w:tc>
          <w:tcPr>
            <w:tcW w:w="626" w:type="pct"/>
            <w:shd w:val="clear" w:color="auto" w:fill="auto"/>
            <w:noWrap/>
            <w:tcMar>
              <w:left w:w="115" w:type="dxa"/>
              <w:right w:w="216" w:type="dxa"/>
            </w:tcMar>
            <w:vAlign w:val="center"/>
            <w:hideMark/>
          </w:tcPr>
          <w:p w14:paraId="67D2B5EC" w14:textId="1FB7509F" w:rsidR="004C4EAD" w:rsidRPr="00D174DE" w:rsidRDefault="004C4EAD" w:rsidP="004C4EAD">
            <w:pPr>
              <w:jc w:val="right"/>
              <w:rPr>
                <w:color w:val="000000"/>
                <w:sz w:val="20"/>
                <w:szCs w:val="20"/>
                <w:lang w:eastAsia="zh-CN"/>
              </w:rPr>
            </w:pPr>
            <w:r w:rsidRPr="00D174DE">
              <w:rPr>
                <w:color w:val="000000"/>
                <w:sz w:val="20"/>
                <w:szCs w:val="20"/>
              </w:rPr>
              <w:t>3.51</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99A15CC" w14:textId="2C5A8A53" w:rsidR="004C4EAD" w:rsidRPr="00D174DE" w:rsidRDefault="004C4EAD" w:rsidP="004C4EAD">
            <w:pPr>
              <w:jc w:val="right"/>
              <w:rPr>
                <w:color w:val="000000"/>
                <w:sz w:val="20"/>
                <w:szCs w:val="20"/>
                <w:lang w:eastAsia="zh-CN"/>
              </w:rPr>
            </w:pPr>
            <w:r w:rsidRPr="00D174DE">
              <w:rPr>
                <w:color w:val="000000"/>
                <w:sz w:val="20"/>
                <w:szCs w:val="20"/>
              </w:rPr>
              <w:t>3.43</w:t>
            </w:r>
          </w:p>
        </w:tc>
      </w:tr>
      <w:tr w:rsidR="004C4EAD" w:rsidRPr="00D174DE" w14:paraId="57CB350B" w14:textId="77777777" w:rsidTr="003D485A">
        <w:trPr>
          <w:gridAfter w:val="1"/>
          <w:wAfter w:w="4" w:type="pct"/>
          <w:trHeight w:val="230"/>
        </w:trPr>
        <w:tc>
          <w:tcPr>
            <w:tcW w:w="1317" w:type="pct"/>
            <w:shd w:val="clear" w:color="auto" w:fill="auto"/>
            <w:noWrap/>
            <w:vAlign w:val="center"/>
            <w:hideMark/>
          </w:tcPr>
          <w:p w14:paraId="702F90A6" w14:textId="5AF77A07" w:rsidR="004C4EAD" w:rsidRPr="00D174DE" w:rsidRDefault="004C4EAD" w:rsidP="004C4EAD">
            <w:pPr>
              <w:jc w:val="left"/>
              <w:rPr>
                <w:color w:val="000000"/>
                <w:sz w:val="20"/>
                <w:szCs w:val="20"/>
                <w:lang w:eastAsia="zh-CN"/>
              </w:rPr>
            </w:pPr>
            <w:r w:rsidRPr="00D174DE">
              <w:rPr>
                <w:color w:val="000000"/>
                <w:sz w:val="20"/>
                <w:szCs w:val="20"/>
                <w:lang w:eastAsia="zh-CN"/>
              </w:rPr>
              <w:t>RMS Tiznit</w:t>
            </w:r>
          </w:p>
        </w:tc>
        <w:tc>
          <w:tcPr>
            <w:tcW w:w="1176" w:type="pct"/>
            <w:vMerge/>
            <w:shd w:val="clear" w:color="auto" w:fill="auto"/>
            <w:vAlign w:val="center"/>
            <w:hideMark/>
          </w:tcPr>
          <w:p w14:paraId="6BCD1D8C"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36F37DC5" w14:textId="062A325C" w:rsidR="004C4EAD" w:rsidRPr="00D174DE" w:rsidRDefault="004C4EAD" w:rsidP="004C4EAD">
            <w:pPr>
              <w:jc w:val="right"/>
              <w:rPr>
                <w:color w:val="000000"/>
                <w:sz w:val="20"/>
                <w:szCs w:val="20"/>
                <w:lang w:eastAsia="zh-CN"/>
              </w:rPr>
            </w:pPr>
            <w:r w:rsidRPr="00D174DE">
              <w:rPr>
                <w:color w:val="000000"/>
                <w:sz w:val="20"/>
                <w:szCs w:val="20"/>
              </w:rPr>
              <w:t>3.07</w:t>
            </w:r>
          </w:p>
        </w:tc>
        <w:tc>
          <w:tcPr>
            <w:tcW w:w="626" w:type="pct"/>
            <w:shd w:val="clear" w:color="auto" w:fill="auto"/>
            <w:noWrap/>
            <w:tcMar>
              <w:left w:w="115" w:type="dxa"/>
              <w:right w:w="216" w:type="dxa"/>
            </w:tcMar>
            <w:vAlign w:val="center"/>
            <w:hideMark/>
          </w:tcPr>
          <w:p w14:paraId="362CB66C" w14:textId="329B41C7" w:rsidR="004C4EAD" w:rsidRPr="00D174DE" w:rsidRDefault="004C4EAD" w:rsidP="004C4EAD">
            <w:pPr>
              <w:jc w:val="right"/>
              <w:rPr>
                <w:color w:val="000000"/>
                <w:sz w:val="20"/>
                <w:szCs w:val="20"/>
                <w:lang w:eastAsia="zh-CN"/>
              </w:rPr>
            </w:pPr>
            <w:r w:rsidRPr="00D174DE">
              <w:rPr>
                <w:color w:val="000000"/>
                <w:sz w:val="20"/>
                <w:szCs w:val="20"/>
              </w:rPr>
              <w:t>3.29</w:t>
            </w:r>
          </w:p>
        </w:tc>
        <w:tc>
          <w:tcPr>
            <w:tcW w:w="626" w:type="pct"/>
            <w:shd w:val="clear" w:color="auto" w:fill="auto"/>
            <w:noWrap/>
            <w:tcMar>
              <w:left w:w="115" w:type="dxa"/>
              <w:right w:w="216" w:type="dxa"/>
            </w:tcMar>
            <w:vAlign w:val="center"/>
            <w:hideMark/>
          </w:tcPr>
          <w:p w14:paraId="6C5F2E7D" w14:textId="0564CAF7" w:rsidR="004C4EAD" w:rsidRPr="00D174DE" w:rsidRDefault="004C4EAD" w:rsidP="004C4EAD">
            <w:pPr>
              <w:jc w:val="right"/>
              <w:rPr>
                <w:color w:val="000000"/>
                <w:sz w:val="20"/>
                <w:szCs w:val="20"/>
                <w:lang w:eastAsia="zh-CN"/>
              </w:rPr>
            </w:pPr>
            <w:r w:rsidRPr="00D174DE">
              <w:rPr>
                <w:color w:val="000000"/>
                <w:sz w:val="20"/>
                <w:szCs w:val="20"/>
              </w:rPr>
              <w:t>3.42</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A8768C6" w14:textId="0E0C7CBA" w:rsidR="004C4EAD" w:rsidRPr="00D174DE" w:rsidRDefault="004C4EAD" w:rsidP="004C4EAD">
            <w:pPr>
              <w:jc w:val="right"/>
              <w:rPr>
                <w:color w:val="000000"/>
                <w:sz w:val="20"/>
                <w:szCs w:val="20"/>
                <w:lang w:eastAsia="zh-CN"/>
              </w:rPr>
            </w:pPr>
            <w:r w:rsidRPr="00D174DE">
              <w:rPr>
                <w:color w:val="000000"/>
                <w:sz w:val="20"/>
                <w:szCs w:val="20"/>
              </w:rPr>
              <w:t>3.26</w:t>
            </w:r>
          </w:p>
        </w:tc>
      </w:tr>
      <w:tr w:rsidR="004C4EAD" w:rsidRPr="00D174DE" w14:paraId="662EDAD5" w14:textId="77777777" w:rsidTr="003D485A">
        <w:trPr>
          <w:gridAfter w:val="1"/>
          <w:wAfter w:w="4" w:type="pct"/>
          <w:trHeight w:val="230"/>
        </w:trPr>
        <w:tc>
          <w:tcPr>
            <w:tcW w:w="1317" w:type="pct"/>
            <w:shd w:val="clear" w:color="auto" w:fill="auto"/>
            <w:noWrap/>
            <w:vAlign w:val="center"/>
            <w:hideMark/>
          </w:tcPr>
          <w:p w14:paraId="29BEBAEB" w14:textId="2AA94B5D" w:rsidR="004C4EAD" w:rsidRPr="00D174DE" w:rsidRDefault="004C4EAD" w:rsidP="004C4EAD">
            <w:pPr>
              <w:jc w:val="left"/>
              <w:rPr>
                <w:color w:val="000000"/>
                <w:sz w:val="20"/>
                <w:szCs w:val="20"/>
                <w:lang w:eastAsia="zh-CN"/>
              </w:rPr>
            </w:pPr>
            <w:r w:rsidRPr="00D174DE">
              <w:rPr>
                <w:color w:val="000000"/>
                <w:sz w:val="20"/>
                <w:szCs w:val="20"/>
                <w:lang w:eastAsia="zh-CN"/>
              </w:rPr>
              <w:t>First Metal</w:t>
            </w:r>
          </w:p>
        </w:tc>
        <w:tc>
          <w:tcPr>
            <w:tcW w:w="1176" w:type="pct"/>
            <w:vMerge/>
            <w:shd w:val="clear" w:color="auto" w:fill="auto"/>
            <w:vAlign w:val="center"/>
            <w:hideMark/>
          </w:tcPr>
          <w:p w14:paraId="15158DA2"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76E74588" w14:textId="36602425" w:rsidR="004C4EAD" w:rsidRPr="00D174DE" w:rsidRDefault="004C4EAD" w:rsidP="004C4EAD">
            <w:pPr>
              <w:jc w:val="right"/>
              <w:rPr>
                <w:color w:val="000000"/>
                <w:sz w:val="20"/>
                <w:szCs w:val="20"/>
                <w:lang w:eastAsia="zh-CN"/>
              </w:rPr>
            </w:pPr>
            <w:r w:rsidRPr="00D174DE">
              <w:rPr>
                <w:color w:val="000000"/>
                <w:sz w:val="20"/>
                <w:szCs w:val="20"/>
              </w:rPr>
              <w:t>0.44</w:t>
            </w:r>
          </w:p>
        </w:tc>
        <w:tc>
          <w:tcPr>
            <w:tcW w:w="626" w:type="pct"/>
            <w:shd w:val="clear" w:color="auto" w:fill="auto"/>
            <w:noWrap/>
            <w:tcMar>
              <w:left w:w="115" w:type="dxa"/>
              <w:right w:w="216" w:type="dxa"/>
            </w:tcMar>
            <w:vAlign w:val="center"/>
            <w:hideMark/>
          </w:tcPr>
          <w:p w14:paraId="21636FC3" w14:textId="3EF4F4D4" w:rsidR="004C4EAD" w:rsidRPr="00D174DE" w:rsidRDefault="004C4EAD" w:rsidP="004C4EAD">
            <w:pPr>
              <w:jc w:val="right"/>
              <w:rPr>
                <w:color w:val="000000"/>
                <w:sz w:val="20"/>
                <w:szCs w:val="20"/>
                <w:lang w:eastAsia="zh-CN"/>
              </w:rPr>
            </w:pPr>
            <w:r w:rsidRPr="00D174DE">
              <w:rPr>
                <w:color w:val="000000"/>
                <w:sz w:val="20"/>
                <w:szCs w:val="20"/>
              </w:rPr>
              <w:t>0.44</w:t>
            </w:r>
          </w:p>
        </w:tc>
        <w:tc>
          <w:tcPr>
            <w:tcW w:w="626" w:type="pct"/>
            <w:shd w:val="clear" w:color="auto" w:fill="auto"/>
            <w:noWrap/>
            <w:tcMar>
              <w:left w:w="115" w:type="dxa"/>
              <w:right w:w="216" w:type="dxa"/>
            </w:tcMar>
            <w:vAlign w:val="center"/>
            <w:hideMark/>
          </w:tcPr>
          <w:p w14:paraId="7EC36154" w14:textId="656A7316" w:rsidR="004C4EAD" w:rsidRPr="00D174DE" w:rsidRDefault="004C4EAD" w:rsidP="004C4EAD">
            <w:pPr>
              <w:jc w:val="right"/>
              <w:rPr>
                <w:color w:val="000000"/>
                <w:sz w:val="20"/>
                <w:szCs w:val="20"/>
                <w:lang w:eastAsia="zh-CN"/>
              </w:rPr>
            </w:pPr>
            <w:r w:rsidRPr="00D174DE">
              <w:rPr>
                <w:color w:val="000000"/>
                <w:sz w:val="20"/>
                <w:szCs w:val="20"/>
              </w:rPr>
              <w:t>0.44</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2879DD63" w14:textId="202B6CDA" w:rsidR="004C4EAD" w:rsidRPr="00D174DE" w:rsidRDefault="004C4EAD" w:rsidP="004C4EAD">
            <w:pPr>
              <w:jc w:val="right"/>
              <w:rPr>
                <w:color w:val="000000"/>
                <w:sz w:val="20"/>
                <w:szCs w:val="20"/>
                <w:lang w:eastAsia="zh-CN"/>
              </w:rPr>
            </w:pPr>
            <w:r w:rsidRPr="00D174DE">
              <w:rPr>
                <w:color w:val="000000"/>
                <w:sz w:val="20"/>
                <w:szCs w:val="20"/>
              </w:rPr>
              <w:t>0.44</w:t>
            </w:r>
          </w:p>
        </w:tc>
      </w:tr>
      <w:tr w:rsidR="004C4EAD" w:rsidRPr="00D174DE" w14:paraId="5713F710" w14:textId="77777777" w:rsidTr="003D485A">
        <w:trPr>
          <w:gridAfter w:val="1"/>
          <w:wAfter w:w="4" w:type="pct"/>
          <w:trHeight w:val="230"/>
        </w:trPr>
        <w:tc>
          <w:tcPr>
            <w:tcW w:w="1317" w:type="pct"/>
            <w:shd w:val="clear" w:color="auto" w:fill="auto"/>
            <w:noWrap/>
            <w:vAlign w:val="center"/>
            <w:hideMark/>
          </w:tcPr>
          <w:p w14:paraId="2E8DFC3D" w14:textId="60CB6D6A" w:rsidR="004C4EAD" w:rsidRPr="00D174DE" w:rsidRDefault="004C4EAD" w:rsidP="004C4EAD">
            <w:pPr>
              <w:jc w:val="left"/>
              <w:rPr>
                <w:color w:val="000000"/>
                <w:sz w:val="20"/>
                <w:szCs w:val="20"/>
                <w:lang w:eastAsia="zh-CN"/>
              </w:rPr>
            </w:pPr>
            <w:r w:rsidRPr="00D174DE">
              <w:rPr>
                <w:color w:val="000000"/>
                <w:sz w:val="20"/>
                <w:szCs w:val="20"/>
                <w:lang w:eastAsia="zh-CN"/>
              </w:rPr>
              <w:t>Isolatherm Maroc</w:t>
            </w:r>
          </w:p>
        </w:tc>
        <w:tc>
          <w:tcPr>
            <w:tcW w:w="1176" w:type="pct"/>
            <w:vMerge w:val="restart"/>
            <w:shd w:val="clear" w:color="auto" w:fill="auto"/>
            <w:vAlign w:val="center"/>
            <w:hideMark/>
          </w:tcPr>
          <w:p w14:paraId="1812885B" w14:textId="650A3B47" w:rsidR="004C4EAD" w:rsidRPr="00D174DE" w:rsidRDefault="004C4EAD" w:rsidP="004C4EAD">
            <w:pPr>
              <w:jc w:val="left"/>
              <w:rPr>
                <w:color w:val="000000"/>
                <w:sz w:val="20"/>
                <w:szCs w:val="20"/>
                <w:lang w:eastAsia="zh-CN"/>
              </w:rPr>
            </w:pPr>
            <w:r w:rsidRPr="00D174DE">
              <w:rPr>
                <w:color w:val="000000"/>
                <w:sz w:val="20"/>
                <w:szCs w:val="20"/>
                <w:lang w:eastAsia="zh-CN"/>
              </w:rPr>
              <w:t>Sandwich panel</w:t>
            </w:r>
          </w:p>
        </w:tc>
        <w:tc>
          <w:tcPr>
            <w:tcW w:w="626" w:type="pct"/>
            <w:shd w:val="clear" w:color="auto" w:fill="auto"/>
            <w:noWrap/>
            <w:tcMar>
              <w:left w:w="115" w:type="dxa"/>
              <w:right w:w="216" w:type="dxa"/>
            </w:tcMar>
            <w:vAlign w:val="center"/>
            <w:hideMark/>
          </w:tcPr>
          <w:p w14:paraId="1A05B685" w14:textId="5EACC16B" w:rsidR="004C4EAD" w:rsidRPr="00D174DE" w:rsidRDefault="004C4EAD" w:rsidP="004C4EAD">
            <w:pPr>
              <w:jc w:val="right"/>
              <w:rPr>
                <w:color w:val="000000"/>
                <w:sz w:val="20"/>
                <w:szCs w:val="20"/>
                <w:lang w:eastAsia="zh-CN"/>
              </w:rPr>
            </w:pPr>
            <w:r w:rsidRPr="00D174DE">
              <w:rPr>
                <w:color w:val="000000"/>
                <w:sz w:val="20"/>
                <w:szCs w:val="20"/>
              </w:rPr>
              <w:t>1.73</w:t>
            </w:r>
          </w:p>
        </w:tc>
        <w:tc>
          <w:tcPr>
            <w:tcW w:w="626" w:type="pct"/>
            <w:shd w:val="clear" w:color="auto" w:fill="auto"/>
            <w:noWrap/>
            <w:tcMar>
              <w:left w:w="115" w:type="dxa"/>
              <w:right w:w="216" w:type="dxa"/>
            </w:tcMar>
            <w:vAlign w:val="center"/>
            <w:hideMark/>
          </w:tcPr>
          <w:p w14:paraId="6837CD47" w14:textId="73C428AF" w:rsidR="004C4EAD" w:rsidRPr="00D174DE" w:rsidRDefault="004C4EAD" w:rsidP="004C4EAD">
            <w:pPr>
              <w:jc w:val="right"/>
              <w:rPr>
                <w:color w:val="000000"/>
                <w:sz w:val="20"/>
                <w:szCs w:val="20"/>
                <w:lang w:eastAsia="zh-CN"/>
              </w:rPr>
            </w:pPr>
            <w:r w:rsidRPr="00D174DE">
              <w:rPr>
                <w:color w:val="000000"/>
                <w:sz w:val="20"/>
                <w:szCs w:val="20"/>
              </w:rPr>
              <w:t>3.07</w:t>
            </w:r>
          </w:p>
        </w:tc>
        <w:tc>
          <w:tcPr>
            <w:tcW w:w="626" w:type="pct"/>
            <w:shd w:val="clear" w:color="auto" w:fill="auto"/>
            <w:noWrap/>
            <w:tcMar>
              <w:left w:w="115" w:type="dxa"/>
              <w:right w:w="216" w:type="dxa"/>
            </w:tcMar>
            <w:vAlign w:val="center"/>
            <w:hideMark/>
          </w:tcPr>
          <w:p w14:paraId="3FCB0924" w14:textId="167DA2F4" w:rsidR="004C4EAD" w:rsidRPr="00D174DE" w:rsidRDefault="004C4EAD" w:rsidP="004C4EAD">
            <w:pPr>
              <w:jc w:val="right"/>
              <w:rPr>
                <w:color w:val="000000"/>
                <w:sz w:val="20"/>
                <w:szCs w:val="20"/>
                <w:lang w:eastAsia="zh-CN"/>
              </w:rPr>
            </w:pPr>
            <w:r w:rsidRPr="00D174DE">
              <w:rPr>
                <w:color w:val="000000"/>
                <w:sz w:val="20"/>
                <w:szCs w:val="20"/>
              </w:rPr>
              <w:t>3.29</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6B2A7694" w14:textId="2C5F7574" w:rsidR="004C4EAD" w:rsidRPr="00D174DE" w:rsidRDefault="004C4EAD" w:rsidP="004C4EAD">
            <w:pPr>
              <w:jc w:val="right"/>
              <w:rPr>
                <w:color w:val="000000"/>
                <w:sz w:val="20"/>
                <w:szCs w:val="20"/>
                <w:lang w:eastAsia="zh-CN"/>
              </w:rPr>
            </w:pPr>
            <w:r w:rsidRPr="00D174DE">
              <w:rPr>
                <w:color w:val="000000"/>
                <w:sz w:val="20"/>
                <w:szCs w:val="20"/>
              </w:rPr>
              <w:t>2.69</w:t>
            </w:r>
          </w:p>
        </w:tc>
      </w:tr>
      <w:tr w:rsidR="004C4EAD" w:rsidRPr="00D174DE" w14:paraId="14313B35" w14:textId="77777777" w:rsidTr="003D485A">
        <w:trPr>
          <w:gridAfter w:val="1"/>
          <w:wAfter w:w="4" w:type="pct"/>
          <w:trHeight w:val="230"/>
        </w:trPr>
        <w:tc>
          <w:tcPr>
            <w:tcW w:w="1317" w:type="pct"/>
            <w:shd w:val="clear" w:color="auto" w:fill="auto"/>
            <w:noWrap/>
            <w:vAlign w:val="center"/>
            <w:hideMark/>
          </w:tcPr>
          <w:p w14:paraId="33F9FED9" w14:textId="1CA16062" w:rsidR="004C4EAD" w:rsidRPr="00D174DE" w:rsidRDefault="004C4EAD" w:rsidP="004C4EAD">
            <w:pPr>
              <w:jc w:val="left"/>
              <w:rPr>
                <w:color w:val="000000"/>
                <w:sz w:val="20"/>
                <w:szCs w:val="20"/>
                <w:lang w:eastAsia="zh-CN"/>
              </w:rPr>
            </w:pPr>
            <w:r w:rsidRPr="00D174DE">
              <w:rPr>
                <w:color w:val="000000"/>
                <w:sz w:val="20"/>
                <w:szCs w:val="20"/>
                <w:lang w:eastAsia="zh-CN"/>
              </w:rPr>
              <w:t>Indisol</w:t>
            </w:r>
          </w:p>
        </w:tc>
        <w:tc>
          <w:tcPr>
            <w:tcW w:w="1176" w:type="pct"/>
            <w:vMerge/>
            <w:shd w:val="clear" w:color="auto" w:fill="auto"/>
            <w:vAlign w:val="center"/>
            <w:hideMark/>
          </w:tcPr>
          <w:p w14:paraId="18B2A31A"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1827CEE0" w14:textId="1BDA1016" w:rsidR="004C4EAD" w:rsidRPr="00D174DE" w:rsidRDefault="004C4EAD" w:rsidP="004C4EAD">
            <w:pPr>
              <w:jc w:val="right"/>
              <w:rPr>
                <w:color w:val="000000"/>
                <w:sz w:val="20"/>
                <w:szCs w:val="20"/>
                <w:lang w:eastAsia="zh-CN"/>
              </w:rPr>
            </w:pPr>
            <w:r w:rsidRPr="00D174DE">
              <w:rPr>
                <w:color w:val="000000"/>
                <w:sz w:val="20"/>
                <w:szCs w:val="20"/>
              </w:rPr>
              <w:t>5.48</w:t>
            </w:r>
          </w:p>
        </w:tc>
        <w:tc>
          <w:tcPr>
            <w:tcW w:w="626" w:type="pct"/>
            <w:shd w:val="clear" w:color="auto" w:fill="auto"/>
            <w:noWrap/>
            <w:tcMar>
              <w:left w:w="115" w:type="dxa"/>
              <w:right w:w="216" w:type="dxa"/>
            </w:tcMar>
            <w:vAlign w:val="center"/>
            <w:hideMark/>
          </w:tcPr>
          <w:p w14:paraId="4A382437" w14:textId="09770BA4" w:rsidR="004C4EAD" w:rsidRPr="00D174DE" w:rsidRDefault="004C4EAD" w:rsidP="004C4EAD">
            <w:pPr>
              <w:jc w:val="right"/>
              <w:rPr>
                <w:color w:val="000000"/>
                <w:sz w:val="20"/>
                <w:szCs w:val="20"/>
                <w:lang w:eastAsia="zh-CN"/>
              </w:rPr>
            </w:pPr>
            <w:r w:rsidRPr="00D174DE">
              <w:rPr>
                <w:color w:val="000000"/>
                <w:sz w:val="20"/>
                <w:szCs w:val="20"/>
              </w:rPr>
              <w:t>5.48</w:t>
            </w:r>
          </w:p>
        </w:tc>
        <w:tc>
          <w:tcPr>
            <w:tcW w:w="626" w:type="pct"/>
            <w:shd w:val="clear" w:color="auto" w:fill="auto"/>
            <w:noWrap/>
            <w:tcMar>
              <w:left w:w="115" w:type="dxa"/>
              <w:right w:w="216" w:type="dxa"/>
            </w:tcMar>
            <w:vAlign w:val="center"/>
            <w:hideMark/>
          </w:tcPr>
          <w:p w14:paraId="66D23EB3" w14:textId="2496E84C" w:rsidR="004C4EAD" w:rsidRPr="00D174DE" w:rsidRDefault="004C4EAD" w:rsidP="004C4EAD">
            <w:pPr>
              <w:jc w:val="right"/>
              <w:rPr>
                <w:color w:val="000000"/>
                <w:sz w:val="20"/>
                <w:szCs w:val="20"/>
                <w:lang w:eastAsia="zh-CN"/>
              </w:rPr>
            </w:pPr>
            <w:r w:rsidRPr="00D174DE">
              <w:rPr>
                <w:color w:val="000000"/>
                <w:sz w:val="20"/>
                <w:szCs w:val="20"/>
              </w:rPr>
              <w:t>7.01</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2ABC485F" w14:textId="7161BD6C" w:rsidR="004C4EAD" w:rsidRPr="00D174DE" w:rsidRDefault="004C4EAD" w:rsidP="004C4EAD">
            <w:pPr>
              <w:jc w:val="right"/>
              <w:rPr>
                <w:color w:val="000000"/>
                <w:sz w:val="20"/>
                <w:szCs w:val="20"/>
                <w:lang w:eastAsia="zh-CN"/>
              </w:rPr>
            </w:pPr>
            <w:r w:rsidRPr="00D174DE">
              <w:rPr>
                <w:color w:val="000000"/>
                <w:sz w:val="20"/>
                <w:szCs w:val="20"/>
              </w:rPr>
              <w:t>5.99</w:t>
            </w:r>
          </w:p>
        </w:tc>
      </w:tr>
      <w:tr w:rsidR="004C4EAD" w:rsidRPr="00D174DE" w14:paraId="7AA5B204" w14:textId="77777777" w:rsidTr="003D485A">
        <w:trPr>
          <w:gridAfter w:val="1"/>
          <w:wAfter w:w="4" w:type="pct"/>
          <w:trHeight w:val="230"/>
        </w:trPr>
        <w:tc>
          <w:tcPr>
            <w:tcW w:w="1317" w:type="pct"/>
            <w:shd w:val="clear" w:color="auto" w:fill="auto"/>
            <w:noWrap/>
            <w:vAlign w:val="center"/>
            <w:hideMark/>
          </w:tcPr>
          <w:p w14:paraId="3FB919CD" w14:textId="447CD726" w:rsidR="004C4EAD" w:rsidRPr="00D174DE" w:rsidRDefault="004C4EAD" w:rsidP="004C4EAD">
            <w:pPr>
              <w:jc w:val="left"/>
              <w:rPr>
                <w:color w:val="000000"/>
                <w:sz w:val="20"/>
                <w:szCs w:val="20"/>
                <w:lang w:eastAsia="zh-CN"/>
              </w:rPr>
            </w:pPr>
            <w:r w:rsidRPr="00D174DE">
              <w:rPr>
                <w:color w:val="000000"/>
                <w:sz w:val="20"/>
                <w:szCs w:val="20"/>
                <w:lang w:eastAsia="zh-CN"/>
              </w:rPr>
              <w:t>MPI</w:t>
            </w:r>
          </w:p>
        </w:tc>
        <w:tc>
          <w:tcPr>
            <w:tcW w:w="1176" w:type="pct"/>
            <w:vMerge/>
            <w:shd w:val="clear" w:color="auto" w:fill="auto"/>
            <w:vAlign w:val="center"/>
            <w:hideMark/>
          </w:tcPr>
          <w:p w14:paraId="3B1F9421"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45829AD7" w14:textId="28B1E827" w:rsidR="004C4EAD" w:rsidRPr="00D174DE" w:rsidRDefault="004C4EAD" w:rsidP="004C4EAD">
            <w:pPr>
              <w:jc w:val="right"/>
              <w:rPr>
                <w:color w:val="000000"/>
                <w:sz w:val="20"/>
                <w:szCs w:val="20"/>
                <w:lang w:eastAsia="zh-CN"/>
              </w:rPr>
            </w:pPr>
            <w:r w:rsidRPr="00D174DE">
              <w:rPr>
                <w:color w:val="000000"/>
                <w:sz w:val="20"/>
                <w:szCs w:val="20"/>
              </w:rPr>
              <w:t>39.43</w:t>
            </w:r>
          </w:p>
        </w:tc>
        <w:tc>
          <w:tcPr>
            <w:tcW w:w="626" w:type="pct"/>
            <w:shd w:val="clear" w:color="auto" w:fill="auto"/>
            <w:noWrap/>
            <w:tcMar>
              <w:left w:w="115" w:type="dxa"/>
              <w:right w:w="216" w:type="dxa"/>
            </w:tcMar>
            <w:vAlign w:val="center"/>
            <w:hideMark/>
          </w:tcPr>
          <w:p w14:paraId="3E7B16AD" w14:textId="479221FF" w:rsidR="004C4EAD" w:rsidRPr="00D174DE" w:rsidRDefault="004C4EAD" w:rsidP="004C4EAD">
            <w:pPr>
              <w:jc w:val="right"/>
              <w:rPr>
                <w:color w:val="000000"/>
                <w:sz w:val="20"/>
                <w:szCs w:val="20"/>
                <w:lang w:eastAsia="zh-CN"/>
              </w:rPr>
            </w:pPr>
            <w:r w:rsidRPr="00D174DE">
              <w:rPr>
                <w:color w:val="000000"/>
                <w:sz w:val="20"/>
                <w:szCs w:val="20"/>
              </w:rPr>
              <w:t>39.65</w:t>
            </w:r>
          </w:p>
        </w:tc>
        <w:tc>
          <w:tcPr>
            <w:tcW w:w="626" w:type="pct"/>
            <w:shd w:val="clear" w:color="auto" w:fill="auto"/>
            <w:noWrap/>
            <w:tcMar>
              <w:left w:w="115" w:type="dxa"/>
              <w:right w:w="216" w:type="dxa"/>
            </w:tcMar>
            <w:vAlign w:val="center"/>
            <w:hideMark/>
          </w:tcPr>
          <w:p w14:paraId="1321CC42" w14:textId="3F998483" w:rsidR="004C4EAD" w:rsidRPr="00D174DE" w:rsidRDefault="004C4EAD" w:rsidP="004C4EAD">
            <w:pPr>
              <w:jc w:val="right"/>
              <w:rPr>
                <w:color w:val="000000"/>
                <w:sz w:val="20"/>
                <w:szCs w:val="20"/>
                <w:lang w:eastAsia="zh-CN"/>
              </w:rPr>
            </w:pPr>
            <w:r w:rsidRPr="00D174DE">
              <w:rPr>
                <w:color w:val="000000"/>
                <w:sz w:val="20"/>
                <w:szCs w:val="20"/>
              </w:rPr>
              <w:t>39.87</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2A5B88D" w14:textId="28FA65DC" w:rsidR="004C4EAD" w:rsidRPr="00D174DE" w:rsidRDefault="004C4EAD" w:rsidP="004C4EAD">
            <w:pPr>
              <w:jc w:val="right"/>
              <w:rPr>
                <w:color w:val="000000"/>
                <w:sz w:val="20"/>
                <w:szCs w:val="20"/>
                <w:lang w:eastAsia="zh-CN"/>
              </w:rPr>
            </w:pPr>
            <w:r w:rsidRPr="00D174DE">
              <w:rPr>
                <w:color w:val="000000"/>
                <w:sz w:val="20"/>
                <w:szCs w:val="20"/>
              </w:rPr>
              <w:t>39.65</w:t>
            </w:r>
          </w:p>
        </w:tc>
      </w:tr>
      <w:tr w:rsidR="004C4EAD" w:rsidRPr="00D174DE" w14:paraId="2811CD9D" w14:textId="77777777" w:rsidTr="003D485A">
        <w:trPr>
          <w:gridAfter w:val="1"/>
          <w:wAfter w:w="4" w:type="pct"/>
          <w:trHeight w:val="230"/>
        </w:trPr>
        <w:tc>
          <w:tcPr>
            <w:tcW w:w="1317" w:type="pct"/>
            <w:shd w:val="clear" w:color="auto" w:fill="auto"/>
            <w:noWrap/>
            <w:vAlign w:val="center"/>
            <w:hideMark/>
          </w:tcPr>
          <w:p w14:paraId="41AB3784" w14:textId="48A26871" w:rsidR="004C4EAD" w:rsidRPr="00D174DE" w:rsidRDefault="004C4EAD" w:rsidP="004C4EAD">
            <w:pPr>
              <w:jc w:val="left"/>
              <w:rPr>
                <w:color w:val="000000"/>
                <w:sz w:val="20"/>
                <w:szCs w:val="20"/>
                <w:lang w:eastAsia="zh-CN"/>
              </w:rPr>
            </w:pPr>
            <w:r w:rsidRPr="00D174DE">
              <w:rPr>
                <w:color w:val="000000"/>
                <w:sz w:val="20"/>
                <w:szCs w:val="20"/>
                <w:lang w:eastAsia="zh-CN"/>
              </w:rPr>
              <w:t>Infrigo</w:t>
            </w:r>
          </w:p>
        </w:tc>
        <w:tc>
          <w:tcPr>
            <w:tcW w:w="1176" w:type="pct"/>
            <w:vMerge/>
            <w:shd w:val="clear" w:color="auto" w:fill="auto"/>
            <w:vAlign w:val="center"/>
            <w:hideMark/>
          </w:tcPr>
          <w:p w14:paraId="607DAABA"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500B915D" w14:textId="36CEAE2B" w:rsidR="004C4EAD" w:rsidRPr="00D174DE" w:rsidRDefault="004C4EAD" w:rsidP="004C4EAD">
            <w:pPr>
              <w:jc w:val="right"/>
              <w:rPr>
                <w:color w:val="000000"/>
                <w:sz w:val="20"/>
                <w:szCs w:val="20"/>
                <w:lang w:eastAsia="zh-CN"/>
              </w:rPr>
            </w:pPr>
            <w:r w:rsidRPr="00D174DE">
              <w:rPr>
                <w:color w:val="000000"/>
                <w:sz w:val="20"/>
                <w:szCs w:val="20"/>
              </w:rPr>
              <w:t>7.23</w:t>
            </w:r>
          </w:p>
        </w:tc>
        <w:tc>
          <w:tcPr>
            <w:tcW w:w="626" w:type="pct"/>
            <w:shd w:val="clear" w:color="auto" w:fill="auto"/>
            <w:noWrap/>
            <w:tcMar>
              <w:left w:w="115" w:type="dxa"/>
              <w:right w:w="216" w:type="dxa"/>
            </w:tcMar>
            <w:vAlign w:val="center"/>
            <w:hideMark/>
          </w:tcPr>
          <w:p w14:paraId="66D476EC" w14:textId="28A2616F" w:rsidR="004C4EAD" w:rsidRPr="00D174DE" w:rsidRDefault="004C4EAD" w:rsidP="004C4EAD">
            <w:pPr>
              <w:jc w:val="right"/>
              <w:rPr>
                <w:color w:val="000000"/>
                <w:sz w:val="20"/>
                <w:szCs w:val="20"/>
                <w:lang w:eastAsia="zh-CN"/>
              </w:rPr>
            </w:pPr>
            <w:r w:rsidRPr="00D174DE">
              <w:rPr>
                <w:color w:val="000000"/>
                <w:sz w:val="20"/>
                <w:szCs w:val="20"/>
              </w:rPr>
              <w:t>7.23</w:t>
            </w:r>
          </w:p>
        </w:tc>
        <w:tc>
          <w:tcPr>
            <w:tcW w:w="626" w:type="pct"/>
            <w:shd w:val="clear" w:color="auto" w:fill="auto"/>
            <w:noWrap/>
            <w:tcMar>
              <w:left w:w="115" w:type="dxa"/>
              <w:right w:w="216" w:type="dxa"/>
            </w:tcMar>
            <w:vAlign w:val="center"/>
            <w:hideMark/>
          </w:tcPr>
          <w:p w14:paraId="7FE32947" w14:textId="2CB1E383" w:rsidR="004C4EAD" w:rsidRPr="00D174DE" w:rsidRDefault="004C4EAD" w:rsidP="004C4EAD">
            <w:pPr>
              <w:jc w:val="right"/>
              <w:rPr>
                <w:color w:val="000000"/>
                <w:sz w:val="20"/>
                <w:szCs w:val="20"/>
                <w:lang w:eastAsia="zh-CN"/>
              </w:rPr>
            </w:pPr>
            <w:r w:rsidRPr="00D174DE">
              <w:rPr>
                <w:color w:val="000000"/>
                <w:sz w:val="20"/>
                <w:szCs w:val="20"/>
              </w:rPr>
              <w:t>3.07</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48B37810" w14:textId="2F88298D" w:rsidR="004C4EAD" w:rsidRPr="00D174DE" w:rsidRDefault="004C4EAD" w:rsidP="004C4EAD">
            <w:pPr>
              <w:jc w:val="right"/>
              <w:rPr>
                <w:color w:val="000000"/>
                <w:sz w:val="20"/>
                <w:szCs w:val="20"/>
                <w:lang w:eastAsia="zh-CN"/>
              </w:rPr>
            </w:pPr>
            <w:r w:rsidRPr="00D174DE">
              <w:rPr>
                <w:color w:val="000000"/>
                <w:sz w:val="20"/>
                <w:szCs w:val="20"/>
              </w:rPr>
              <w:t>5.84</w:t>
            </w:r>
          </w:p>
        </w:tc>
      </w:tr>
      <w:tr w:rsidR="004C4EAD" w:rsidRPr="00D174DE" w14:paraId="6D3EE368" w14:textId="77777777" w:rsidTr="003D485A">
        <w:trPr>
          <w:gridAfter w:val="1"/>
          <w:wAfter w:w="4" w:type="pct"/>
          <w:trHeight w:val="230"/>
        </w:trPr>
        <w:tc>
          <w:tcPr>
            <w:tcW w:w="1317" w:type="pct"/>
            <w:shd w:val="clear" w:color="auto" w:fill="auto"/>
            <w:noWrap/>
            <w:vAlign w:val="center"/>
            <w:hideMark/>
          </w:tcPr>
          <w:p w14:paraId="4E09C4AB" w14:textId="25D429CF" w:rsidR="004C4EAD" w:rsidRPr="00D174DE" w:rsidRDefault="004C4EAD" w:rsidP="004C4EAD">
            <w:pPr>
              <w:jc w:val="left"/>
              <w:rPr>
                <w:color w:val="000000"/>
                <w:sz w:val="20"/>
                <w:szCs w:val="20"/>
                <w:lang w:eastAsia="zh-CN"/>
              </w:rPr>
            </w:pPr>
            <w:r w:rsidRPr="00D174DE">
              <w:rPr>
                <w:color w:val="000000"/>
                <w:sz w:val="20"/>
                <w:szCs w:val="20"/>
                <w:lang w:eastAsia="zh-CN"/>
              </w:rPr>
              <w:t>Maroc Isothermique</w:t>
            </w:r>
          </w:p>
        </w:tc>
        <w:tc>
          <w:tcPr>
            <w:tcW w:w="1176" w:type="pct"/>
            <w:vMerge w:val="restart"/>
            <w:shd w:val="clear" w:color="auto" w:fill="auto"/>
            <w:vAlign w:val="center"/>
            <w:hideMark/>
          </w:tcPr>
          <w:p w14:paraId="67CABCA5" w14:textId="5EC18276" w:rsidR="004C4EAD" w:rsidRPr="00D174DE" w:rsidRDefault="004C4EAD" w:rsidP="004C4EAD">
            <w:pPr>
              <w:jc w:val="left"/>
              <w:rPr>
                <w:color w:val="000000"/>
                <w:sz w:val="20"/>
                <w:szCs w:val="20"/>
                <w:lang w:eastAsia="zh-CN"/>
              </w:rPr>
            </w:pPr>
            <w:r w:rsidRPr="00D174DE">
              <w:rPr>
                <w:color w:val="000000"/>
                <w:sz w:val="20"/>
                <w:szCs w:val="20"/>
                <w:lang w:eastAsia="zh-CN"/>
              </w:rPr>
              <w:t>Piping, spray, blocs</w:t>
            </w:r>
          </w:p>
        </w:tc>
        <w:tc>
          <w:tcPr>
            <w:tcW w:w="626" w:type="pct"/>
            <w:shd w:val="clear" w:color="auto" w:fill="auto"/>
            <w:noWrap/>
            <w:tcMar>
              <w:left w:w="115" w:type="dxa"/>
              <w:right w:w="216" w:type="dxa"/>
            </w:tcMar>
            <w:vAlign w:val="center"/>
            <w:hideMark/>
          </w:tcPr>
          <w:p w14:paraId="67B3EEB0" w14:textId="36E74D18" w:rsidR="004C4EAD" w:rsidRPr="00D174DE" w:rsidRDefault="004C4EAD" w:rsidP="004C4EAD">
            <w:pPr>
              <w:jc w:val="right"/>
              <w:rPr>
                <w:color w:val="000000"/>
                <w:sz w:val="20"/>
                <w:szCs w:val="20"/>
                <w:lang w:eastAsia="zh-CN"/>
              </w:rPr>
            </w:pPr>
            <w:r w:rsidRPr="00D174DE">
              <w:rPr>
                <w:color w:val="000000"/>
                <w:sz w:val="20"/>
                <w:szCs w:val="20"/>
              </w:rPr>
              <w:t>1.64</w:t>
            </w:r>
          </w:p>
        </w:tc>
        <w:tc>
          <w:tcPr>
            <w:tcW w:w="626" w:type="pct"/>
            <w:shd w:val="clear" w:color="auto" w:fill="auto"/>
            <w:noWrap/>
            <w:tcMar>
              <w:left w:w="115" w:type="dxa"/>
              <w:right w:w="216" w:type="dxa"/>
            </w:tcMar>
            <w:vAlign w:val="center"/>
            <w:hideMark/>
          </w:tcPr>
          <w:p w14:paraId="7CD8D397" w14:textId="087FC35B" w:rsidR="004C4EAD" w:rsidRPr="00D174DE" w:rsidRDefault="004C4EAD" w:rsidP="004C4EAD">
            <w:pPr>
              <w:jc w:val="right"/>
              <w:rPr>
                <w:color w:val="000000"/>
                <w:sz w:val="20"/>
                <w:szCs w:val="20"/>
                <w:lang w:eastAsia="zh-CN"/>
              </w:rPr>
            </w:pPr>
            <w:r w:rsidRPr="00D174DE">
              <w:rPr>
                <w:color w:val="000000"/>
                <w:sz w:val="20"/>
                <w:szCs w:val="20"/>
              </w:rPr>
              <w:t>1.64</w:t>
            </w:r>
          </w:p>
        </w:tc>
        <w:tc>
          <w:tcPr>
            <w:tcW w:w="626" w:type="pct"/>
            <w:shd w:val="clear" w:color="auto" w:fill="auto"/>
            <w:noWrap/>
            <w:tcMar>
              <w:left w:w="115" w:type="dxa"/>
              <w:right w:w="216" w:type="dxa"/>
            </w:tcMar>
            <w:vAlign w:val="center"/>
            <w:hideMark/>
          </w:tcPr>
          <w:p w14:paraId="253A3926" w14:textId="56077EA9" w:rsidR="004C4EAD" w:rsidRPr="00D174DE" w:rsidRDefault="004C4EAD" w:rsidP="004C4EAD">
            <w:pPr>
              <w:jc w:val="right"/>
              <w:rPr>
                <w:color w:val="000000"/>
                <w:sz w:val="20"/>
                <w:szCs w:val="20"/>
                <w:lang w:eastAsia="zh-CN"/>
              </w:rPr>
            </w:pPr>
            <w:r w:rsidRPr="00D174DE">
              <w:rPr>
                <w:color w:val="000000"/>
                <w:sz w:val="20"/>
                <w:szCs w:val="20"/>
              </w:rPr>
              <w:t>1.75</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45AF32DB" w14:textId="1B2E44E4" w:rsidR="004C4EAD" w:rsidRPr="00D174DE" w:rsidRDefault="004C4EAD" w:rsidP="004C4EAD">
            <w:pPr>
              <w:jc w:val="right"/>
              <w:rPr>
                <w:color w:val="000000"/>
                <w:sz w:val="20"/>
                <w:szCs w:val="20"/>
                <w:lang w:eastAsia="zh-CN"/>
              </w:rPr>
            </w:pPr>
            <w:r w:rsidRPr="00D174DE">
              <w:rPr>
                <w:color w:val="000000"/>
                <w:sz w:val="20"/>
                <w:szCs w:val="20"/>
              </w:rPr>
              <w:t>1.68</w:t>
            </w:r>
          </w:p>
        </w:tc>
      </w:tr>
      <w:tr w:rsidR="004C4EAD" w:rsidRPr="00D174DE" w14:paraId="59CBBC60" w14:textId="77777777" w:rsidTr="003D485A">
        <w:trPr>
          <w:gridAfter w:val="1"/>
          <w:wAfter w:w="4" w:type="pct"/>
          <w:trHeight w:val="230"/>
        </w:trPr>
        <w:tc>
          <w:tcPr>
            <w:tcW w:w="1317" w:type="pct"/>
            <w:shd w:val="clear" w:color="auto" w:fill="auto"/>
            <w:noWrap/>
            <w:hideMark/>
          </w:tcPr>
          <w:p w14:paraId="20A7038B" w14:textId="6737D7AB" w:rsidR="004C4EAD" w:rsidRPr="00D174DE" w:rsidRDefault="004C4EAD" w:rsidP="004C4EAD">
            <w:pPr>
              <w:jc w:val="left"/>
              <w:rPr>
                <w:color w:val="000000"/>
                <w:sz w:val="20"/>
                <w:szCs w:val="20"/>
                <w:lang w:eastAsia="zh-CN"/>
              </w:rPr>
            </w:pPr>
            <w:r w:rsidRPr="00D174DE">
              <w:rPr>
                <w:color w:val="000000"/>
                <w:sz w:val="20"/>
                <w:szCs w:val="20"/>
                <w:lang w:eastAsia="zh-CN"/>
              </w:rPr>
              <w:t>Siacmo</w:t>
            </w:r>
          </w:p>
        </w:tc>
        <w:tc>
          <w:tcPr>
            <w:tcW w:w="1176" w:type="pct"/>
            <w:vMerge/>
            <w:shd w:val="clear" w:color="auto" w:fill="auto"/>
            <w:hideMark/>
          </w:tcPr>
          <w:p w14:paraId="423FC197" w14:textId="77777777" w:rsidR="004C4EAD" w:rsidRPr="00D174DE" w:rsidRDefault="004C4EAD" w:rsidP="004C4EAD">
            <w:pPr>
              <w:jc w:val="center"/>
              <w:rPr>
                <w:color w:val="000000"/>
                <w:sz w:val="20"/>
                <w:szCs w:val="20"/>
                <w:lang w:eastAsia="zh-CN"/>
              </w:rPr>
            </w:pPr>
          </w:p>
        </w:tc>
        <w:tc>
          <w:tcPr>
            <w:tcW w:w="626" w:type="pct"/>
            <w:shd w:val="clear" w:color="auto" w:fill="auto"/>
            <w:noWrap/>
            <w:tcMar>
              <w:left w:w="115" w:type="dxa"/>
              <w:right w:w="216" w:type="dxa"/>
            </w:tcMar>
            <w:vAlign w:val="center"/>
            <w:hideMark/>
          </w:tcPr>
          <w:p w14:paraId="22F28C62" w14:textId="4C09C696" w:rsidR="004C4EAD" w:rsidRPr="00D174DE" w:rsidRDefault="004C4EAD" w:rsidP="004C4EAD">
            <w:pPr>
              <w:jc w:val="right"/>
              <w:rPr>
                <w:color w:val="000000"/>
                <w:sz w:val="20"/>
                <w:szCs w:val="20"/>
                <w:lang w:eastAsia="zh-CN"/>
              </w:rPr>
            </w:pPr>
            <w:r w:rsidRPr="00D174DE">
              <w:rPr>
                <w:color w:val="000000"/>
                <w:sz w:val="20"/>
                <w:szCs w:val="20"/>
              </w:rPr>
              <w:t>0.44</w:t>
            </w:r>
          </w:p>
        </w:tc>
        <w:tc>
          <w:tcPr>
            <w:tcW w:w="626" w:type="pct"/>
            <w:shd w:val="clear" w:color="auto" w:fill="auto"/>
            <w:noWrap/>
            <w:tcMar>
              <w:left w:w="115" w:type="dxa"/>
              <w:right w:w="216" w:type="dxa"/>
            </w:tcMar>
            <w:vAlign w:val="center"/>
            <w:hideMark/>
          </w:tcPr>
          <w:p w14:paraId="4E004CDD" w14:textId="1BFCE757" w:rsidR="004C4EAD" w:rsidRPr="00D174DE" w:rsidRDefault="004C4EAD" w:rsidP="004C4EAD">
            <w:pPr>
              <w:jc w:val="right"/>
              <w:rPr>
                <w:color w:val="000000"/>
                <w:sz w:val="20"/>
                <w:szCs w:val="20"/>
                <w:lang w:eastAsia="zh-CN"/>
              </w:rPr>
            </w:pPr>
            <w:r w:rsidRPr="00D174DE">
              <w:rPr>
                <w:color w:val="000000"/>
                <w:sz w:val="20"/>
                <w:szCs w:val="20"/>
              </w:rPr>
              <w:t>0.44</w:t>
            </w:r>
          </w:p>
        </w:tc>
        <w:tc>
          <w:tcPr>
            <w:tcW w:w="626" w:type="pct"/>
            <w:shd w:val="clear" w:color="auto" w:fill="auto"/>
            <w:noWrap/>
            <w:tcMar>
              <w:left w:w="115" w:type="dxa"/>
              <w:right w:w="216" w:type="dxa"/>
            </w:tcMar>
            <w:vAlign w:val="center"/>
            <w:hideMark/>
          </w:tcPr>
          <w:p w14:paraId="7C919C23" w14:textId="1A639EB8" w:rsidR="004C4EAD" w:rsidRPr="00D174DE" w:rsidRDefault="004C4EAD" w:rsidP="004C4EAD">
            <w:pPr>
              <w:jc w:val="right"/>
              <w:rPr>
                <w:color w:val="000000"/>
                <w:sz w:val="20"/>
                <w:szCs w:val="20"/>
                <w:lang w:eastAsia="zh-CN"/>
              </w:rPr>
            </w:pPr>
            <w:r w:rsidRPr="00D174DE">
              <w:rPr>
                <w:color w:val="000000"/>
                <w:sz w:val="20"/>
                <w:szCs w:val="20"/>
              </w:rPr>
              <w:t>0.44</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791FF375" w14:textId="3965250F" w:rsidR="004C4EAD" w:rsidRPr="00D174DE" w:rsidRDefault="004C4EAD" w:rsidP="004C4EAD">
            <w:pPr>
              <w:jc w:val="right"/>
              <w:rPr>
                <w:color w:val="000000"/>
                <w:sz w:val="20"/>
                <w:szCs w:val="20"/>
                <w:lang w:eastAsia="zh-CN"/>
              </w:rPr>
            </w:pPr>
            <w:r w:rsidRPr="00D174DE">
              <w:rPr>
                <w:color w:val="000000"/>
                <w:sz w:val="20"/>
                <w:szCs w:val="20"/>
              </w:rPr>
              <w:t>0.44</w:t>
            </w:r>
          </w:p>
        </w:tc>
      </w:tr>
      <w:tr w:rsidR="004C4EAD" w:rsidRPr="00D174DE" w14:paraId="284D5362" w14:textId="77777777" w:rsidTr="003D485A">
        <w:trPr>
          <w:gridAfter w:val="1"/>
          <w:wAfter w:w="4" w:type="pct"/>
          <w:trHeight w:val="230"/>
        </w:trPr>
        <w:tc>
          <w:tcPr>
            <w:tcW w:w="1317" w:type="pct"/>
            <w:shd w:val="clear" w:color="auto" w:fill="auto"/>
            <w:hideMark/>
          </w:tcPr>
          <w:p w14:paraId="3CD6326A" w14:textId="4E965ACD" w:rsidR="004C4EAD" w:rsidRPr="00D174DE" w:rsidRDefault="004C4EAD" w:rsidP="004C4EAD">
            <w:pPr>
              <w:jc w:val="left"/>
              <w:rPr>
                <w:b/>
                <w:bCs/>
                <w:iCs/>
                <w:color w:val="000000"/>
                <w:sz w:val="20"/>
                <w:szCs w:val="20"/>
                <w:lang w:eastAsia="zh-CN"/>
              </w:rPr>
            </w:pPr>
            <w:r w:rsidRPr="00D174DE">
              <w:rPr>
                <w:b/>
                <w:bCs/>
                <w:iCs/>
                <w:color w:val="000000"/>
                <w:sz w:val="20"/>
                <w:szCs w:val="20"/>
                <w:lang w:eastAsia="zh-CN"/>
              </w:rPr>
              <w:t>Total (mt)</w:t>
            </w:r>
          </w:p>
        </w:tc>
        <w:tc>
          <w:tcPr>
            <w:tcW w:w="1176" w:type="pct"/>
            <w:shd w:val="clear" w:color="auto" w:fill="auto"/>
          </w:tcPr>
          <w:p w14:paraId="0058EB12" w14:textId="2FD38887" w:rsidR="004C4EAD" w:rsidRPr="00D174DE" w:rsidRDefault="004C4EAD" w:rsidP="004C4EAD">
            <w:pPr>
              <w:jc w:val="right"/>
              <w:rPr>
                <w:b/>
                <w:bCs/>
                <w:iCs/>
                <w:color w:val="000000"/>
                <w:sz w:val="20"/>
                <w:szCs w:val="20"/>
                <w:lang w:eastAsia="zh-CN"/>
              </w:rPr>
            </w:pPr>
          </w:p>
        </w:tc>
        <w:tc>
          <w:tcPr>
            <w:tcW w:w="626" w:type="pct"/>
            <w:shd w:val="clear" w:color="auto" w:fill="auto"/>
            <w:noWrap/>
            <w:tcMar>
              <w:left w:w="115" w:type="dxa"/>
              <w:right w:w="216" w:type="dxa"/>
            </w:tcMar>
            <w:vAlign w:val="center"/>
            <w:hideMark/>
          </w:tcPr>
          <w:p w14:paraId="6E3ECDDB" w14:textId="5ECA9C5C" w:rsidR="004C4EAD" w:rsidRPr="00D174DE" w:rsidRDefault="004C4EAD" w:rsidP="004C4EAD">
            <w:pPr>
              <w:jc w:val="right"/>
              <w:rPr>
                <w:b/>
                <w:bCs/>
                <w:iCs/>
                <w:color w:val="000000"/>
                <w:sz w:val="20"/>
                <w:szCs w:val="20"/>
                <w:lang w:eastAsia="zh-CN"/>
              </w:rPr>
            </w:pPr>
            <w:r w:rsidRPr="00D174DE">
              <w:rPr>
                <w:b/>
                <w:bCs/>
                <w:iCs/>
                <w:color w:val="000000"/>
                <w:sz w:val="20"/>
                <w:szCs w:val="20"/>
              </w:rPr>
              <w:t>64.32</w:t>
            </w:r>
          </w:p>
        </w:tc>
        <w:tc>
          <w:tcPr>
            <w:tcW w:w="626" w:type="pct"/>
            <w:shd w:val="clear" w:color="auto" w:fill="auto"/>
            <w:noWrap/>
            <w:tcMar>
              <w:left w:w="115" w:type="dxa"/>
              <w:right w:w="216" w:type="dxa"/>
            </w:tcMar>
            <w:vAlign w:val="center"/>
            <w:hideMark/>
          </w:tcPr>
          <w:p w14:paraId="7A6C2CDD" w14:textId="016FB2FE" w:rsidR="004C4EAD" w:rsidRPr="00D174DE" w:rsidRDefault="004C4EAD" w:rsidP="004C4EAD">
            <w:pPr>
              <w:jc w:val="right"/>
              <w:rPr>
                <w:b/>
                <w:bCs/>
                <w:iCs/>
                <w:color w:val="000000"/>
                <w:sz w:val="20"/>
                <w:szCs w:val="20"/>
                <w:lang w:eastAsia="zh-CN"/>
              </w:rPr>
            </w:pPr>
            <w:r w:rsidRPr="00D174DE">
              <w:rPr>
                <w:b/>
                <w:bCs/>
                <w:iCs/>
                <w:color w:val="000000"/>
                <w:sz w:val="20"/>
                <w:szCs w:val="20"/>
              </w:rPr>
              <w:t>66.31</w:t>
            </w:r>
          </w:p>
        </w:tc>
        <w:tc>
          <w:tcPr>
            <w:tcW w:w="626" w:type="pct"/>
            <w:shd w:val="clear" w:color="auto" w:fill="auto"/>
            <w:noWrap/>
            <w:tcMar>
              <w:left w:w="115" w:type="dxa"/>
              <w:right w:w="216" w:type="dxa"/>
            </w:tcMar>
            <w:vAlign w:val="center"/>
            <w:hideMark/>
          </w:tcPr>
          <w:p w14:paraId="23020E80" w14:textId="2AB19BAA" w:rsidR="004C4EAD" w:rsidRPr="00D174DE" w:rsidRDefault="004C4EAD" w:rsidP="004C4EAD">
            <w:pPr>
              <w:jc w:val="right"/>
              <w:rPr>
                <w:b/>
                <w:bCs/>
                <w:iCs/>
                <w:color w:val="000000"/>
                <w:sz w:val="20"/>
                <w:szCs w:val="20"/>
                <w:lang w:eastAsia="zh-CN"/>
              </w:rPr>
            </w:pPr>
            <w:r w:rsidRPr="00D174DE">
              <w:rPr>
                <w:b/>
                <w:bCs/>
                <w:iCs/>
                <w:color w:val="000000"/>
                <w:sz w:val="20"/>
                <w:szCs w:val="20"/>
              </w:rPr>
              <w:t>64.36</w:t>
            </w:r>
          </w:p>
        </w:tc>
        <w:tc>
          <w:tcPr>
            <w:tcW w:w="625" w:type="pct"/>
            <w:shd w:val="clear" w:color="auto" w:fill="auto"/>
            <w:tcMar>
              <w:left w:w="115" w:type="dxa"/>
              <w:right w:w="216" w:type="dxa"/>
            </w:tcMar>
            <w:vAlign w:val="center"/>
          </w:tcPr>
          <w:p w14:paraId="20F313DA" w14:textId="6ECB98F2" w:rsidR="004C4EAD" w:rsidRPr="00D174DE" w:rsidRDefault="004C4EAD" w:rsidP="004C4EAD">
            <w:pPr>
              <w:jc w:val="right"/>
              <w:rPr>
                <w:b/>
                <w:bCs/>
                <w:iCs/>
                <w:color w:val="000000"/>
                <w:sz w:val="20"/>
                <w:szCs w:val="20"/>
                <w:lang w:eastAsia="zh-CN"/>
              </w:rPr>
            </w:pPr>
            <w:r w:rsidRPr="00D174DE">
              <w:rPr>
                <w:b/>
                <w:bCs/>
                <w:color w:val="000000"/>
                <w:sz w:val="20"/>
                <w:szCs w:val="20"/>
              </w:rPr>
              <w:t>65.00</w:t>
            </w:r>
          </w:p>
        </w:tc>
      </w:tr>
      <w:tr w:rsidR="004C4EAD" w:rsidRPr="00D174DE" w14:paraId="0AFB9572" w14:textId="77777777" w:rsidTr="003D485A">
        <w:trPr>
          <w:gridAfter w:val="1"/>
          <w:wAfter w:w="4" w:type="pct"/>
          <w:trHeight w:val="230"/>
        </w:trPr>
        <w:tc>
          <w:tcPr>
            <w:tcW w:w="1317" w:type="pct"/>
            <w:shd w:val="clear" w:color="auto" w:fill="auto"/>
            <w:hideMark/>
          </w:tcPr>
          <w:p w14:paraId="3984B17E" w14:textId="23505911" w:rsidR="004C4EAD" w:rsidRPr="00D174DE" w:rsidRDefault="004C4EAD" w:rsidP="004C4EAD">
            <w:pPr>
              <w:jc w:val="left"/>
              <w:rPr>
                <w:b/>
                <w:bCs/>
                <w:color w:val="000000"/>
                <w:sz w:val="20"/>
                <w:szCs w:val="20"/>
                <w:lang w:eastAsia="zh-CN"/>
              </w:rPr>
            </w:pPr>
            <w:r w:rsidRPr="00D174DE">
              <w:rPr>
                <w:b/>
                <w:bCs/>
                <w:color w:val="000000"/>
                <w:sz w:val="20"/>
                <w:szCs w:val="20"/>
                <w:lang w:eastAsia="zh-CN"/>
              </w:rPr>
              <w:t>Total (ODP tonnes)</w:t>
            </w:r>
          </w:p>
        </w:tc>
        <w:tc>
          <w:tcPr>
            <w:tcW w:w="1176" w:type="pct"/>
            <w:shd w:val="clear" w:color="auto" w:fill="auto"/>
          </w:tcPr>
          <w:p w14:paraId="3299EEEA" w14:textId="56CF724A" w:rsidR="004C4EAD" w:rsidRPr="00D174DE" w:rsidRDefault="004C4EAD" w:rsidP="004C4EAD">
            <w:pPr>
              <w:jc w:val="right"/>
              <w:rPr>
                <w:b/>
                <w:bCs/>
                <w:color w:val="000000"/>
                <w:sz w:val="20"/>
                <w:szCs w:val="20"/>
                <w:lang w:eastAsia="zh-CN"/>
              </w:rPr>
            </w:pPr>
          </w:p>
        </w:tc>
        <w:tc>
          <w:tcPr>
            <w:tcW w:w="626" w:type="pct"/>
            <w:shd w:val="clear" w:color="auto" w:fill="auto"/>
            <w:noWrap/>
            <w:tcMar>
              <w:left w:w="115" w:type="dxa"/>
              <w:right w:w="216" w:type="dxa"/>
            </w:tcMar>
            <w:vAlign w:val="center"/>
            <w:hideMark/>
          </w:tcPr>
          <w:p w14:paraId="566F4D11" w14:textId="2D5F9C28" w:rsidR="004C4EAD" w:rsidRPr="00D174DE" w:rsidRDefault="004C4EAD" w:rsidP="004C4EAD">
            <w:pPr>
              <w:jc w:val="right"/>
              <w:rPr>
                <w:b/>
                <w:bCs/>
                <w:color w:val="000000"/>
                <w:sz w:val="20"/>
                <w:szCs w:val="20"/>
                <w:lang w:eastAsia="zh-CN"/>
              </w:rPr>
            </w:pPr>
            <w:r w:rsidRPr="00D174DE">
              <w:rPr>
                <w:b/>
                <w:bCs/>
                <w:color w:val="000000"/>
                <w:sz w:val="20"/>
                <w:szCs w:val="20"/>
              </w:rPr>
              <w:t>7.08</w:t>
            </w:r>
          </w:p>
        </w:tc>
        <w:tc>
          <w:tcPr>
            <w:tcW w:w="626" w:type="pct"/>
            <w:shd w:val="clear" w:color="auto" w:fill="auto"/>
            <w:noWrap/>
            <w:tcMar>
              <w:left w:w="115" w:type="dxa"/>
              <w:right w:w="216" w:type="dxa"/>
            </w:tcMar>
            <w:vAlign w:val="center"/>
            <w:hideMark/>
          </w:tcPr>
          <w:p w14:paraId="06EC58A6" w14:textId="317AB56C" w:rsidR="004C4EAD" w:rsidRPr="00D174DE" w:rsidRDefault="004C4EAD" w:rsidP="004C4EAD">
            <w:pPr>
              <w:jc w:val="right"/>
              <w:rPr>
                <w:b/>
                <w:bCs/>
                <w:color w:val="000000"/>
                <w:sz w:val="20"/>
                <w:szCs w:val="20"/>
                <w:lang w:eastAsia="zh-CN"/>
              </w:rPr>
            </w:pPr>
            <w:r w:rsidRPr="00D174DE">
              <w:rPr>
                <w:b/>
                <w:bCs/>
                <w:color w:val="000000"/>
                <w:sz w:val="20"/>
                <w:szCs w:val="20"/>
              </w:rPr>
              <w:t>7.29</w:t>
            </w:r>
          </w:p>
        </w:tc>
        <w:tc>
          <w:tcPr>
            <w:tcW w:w="626" w:type="pct"/>
            <w:shd w:val="clear" w:color="auto" w:fill="auto"/>
            <w:noWrap/>
            <w:tcMar>
              <w:left w:w="115" w:type="dxa"/>
              <w:right w:w="216" w:type="dxa"/>
            </w:tcMar>
            <w:vAlign w:val="center"/>
            <w:hideMark/>
          </w:tcPr>
          <w:p w14:paraId="3411991E" w14:textId="4374160D" w:rsidR="004C4EAD" w:rsidRPr="00D174DE" w:rsidRDefault="004C4EAD" w:rsidP="004C4EAD">
            <w:pPr>
              <w:jc w:val="right"/>
              <w:rPr>
                <w:b/>
                <w:bCs/>
                <w:color w:val="000000"/>
                <w:sz w:val="20"/>
                <w:szCs w:val="20"/>
                <w:lang w:eastAsia="zh-CN"/>
              </w:rPr>
            </w:pPr>
            <w:r w:rsidRPr="00D174DE">
              <w:rPr>
                <w:b/>
                <w:bCs/>
                <w:color w:val="000000"/>
                <w:sz w:val="20"/>
                <w:szCs w:val="20"/>
              </w:rPr>
              <w:t>7.08</w:t>
            </w:r>
          </w:p>
        </w:tc>
        <w:tc>
          <w:tcPr>
            <w:tcW w:w="625" w:type="pct"/>
            <w:shd w:val="clear" w:color="auto" w:fill="auto"/>
            <w:tcMar>
              <w:left w:w="115" w:type="dxa"/>
              <w:right w:w="216" w:type="dxa"/>
            </w:tcMar>
            <w:vAlign w:val="center"/>
          </w:tcPr>
          <w:p w14:paraId="222BF24F" w14:textId="72A925FC" w:rsidR="004C4EAD" w:rsidRPr="00D174DE" w:rsidRDefault="004C4EAD" w:rsidP="004C4EAD">
            <w:pPr>
              <w:jc w:val="right"/>
              <w:rPr>
                <w:b/>
                <w:bCs/>
                <w:color w:val="000000"/>
                <w:sz w:val="20"/>
                <w:szCs w:val="20"/>
                <w:lang w:eastAsia="zh-CN"/>
              </w:rPr>
            </w:pPr>
            <w:r w:rsidRPr="00D174DE">
              <w:rPr>
                <w:b/>
                <w:bCs/>
                <w:color w:val="000000"/>
                <w:sz w:val="20"/>
                <w:szCs w:val="20"/>
              </w:rPr>
              <w:t>7.15</w:t>
            </w:r>
          </w:p>
        </w:tc>
      </w:tr>
    </w:tbl>
    <w:p w14:paraId="304346F5" w14:textId="77777777" w:rsidR="000611B0" w:rsidRPr="00D174DE" w:rsidRDefault="000611B0" w:rsidP="009629A8"/>
    <w:p w14:paraId="0C04DC4D" w14:textId="79D7E884" w:rsidR="00EB31E3" w:rsidRPr="00D174DE" w:rsidRDefault="00EB31E3" w:rsidP="00EB31E3">
      <w:pPr>
        <w:spacing w:after="240"/>
        <w:rPr>
          <w:b/>
        </w:rPr>
      </w:pPr>
      <w:r w:rsidRPr="00D174DE">
        <w:rPr>
          <w:u w:val="single"/>
        </w:rPr>
        <w:t xml:space="preserve">Phase-out strategy in </w:t>
      </w:r>
      <w:r w:rsidR="0061740F" w:rsidRPr="00D174DE">
        <w:rPr>
          <w:u w:val="single"/>
        </w:rPr>
        <w:t>stage </w:t>
      </w:r>
      <w:r w:rsidRPr="00D174DE">
        <w:rPr>
          <w:u w:val="single"/>
        </w:rPr>
        <w:t>II of the HPMP</w:t>
      </w:r>
    </w:p>
    <w:p w14:paraId="31842FF8" w14:textId="102C26D6" w:rsidR="00EB31E3" w:rsidRPr="00D174DE" w:rsidRDefault="0061740F" w:rsidP="00D43305">
      <w:pPr>
        <w:numPr>
          <w:ilvl w:val="0"/>
          <w:numId w:val="1"/>
        </w:numPr>
        <w:spacing w:after="240"/>
        <w:outlineLvl w:val="0"/>
      </w:pPr>
      <w:r w:rsidRPr="00D174DE">
        <w:t>Stage </w:t>
      </w:r>
      <w:r w:rsidR="00D43305" w:rsidRPr="00D174DE">
        <w:t xml:space="preserve">II of the HPMP for </w:t>
      </w:r>
      <w:r w:rsidR="0075359E" w:rsidRPr="00D174DE">
        <w:t>Morocco proposes to meet the 67.5</w:t>
      </w:r>
      <w:r w:rsidRPr="00D174DE">
        <w:t> per cent</w:t>
      </w:r>
      <w:r w:rsidR="0075359E" w:rsidRPr="00D174DE">
        <w:t xml:space="preserve"> reduction of its HCFC consumption baseline by 2025</w:t>
      </w:r>
      <w:r w:rsidR="001728AD" w:rsidRPr="00D174DE">
        <w:t>; it will phase</w:t>
      </w:r>
      <w:r w:rsidR="004C4EAD" w:rsidRPr="00D174DE">
        <w:t xml:space="preserve"> </w:t>
      </w:r>
      <w:r w:rsidR="001728AD" w:rsidRPr="00D174DE">
        <w:t xml:space="preserve">out the use of </w:t>
      </w:r>
      <w:r w:rsidR="0075359E" w:rsidRPr="00D174DE">
        <w:t xml:space="preserve">HCFC-141b </w:t>
      </w:r>
      <w:r w:rsidR="001728AD" w:rsidRPr="00D174DE">
        <w:t xml:space="preserve">contained </w:t>
      </w:r>
      <w:r w:rsidR="0075359E" w:rsidRPr="00D174DE">
        <w:t xml:space="preserve">in </w:t>
      </w:r>
      <w:r w:rsidR="00C73F6B" w:rsidRPr="00D174DE">
        <w:t xml:space="preserve">imported </w:t>
      </w:r>
      <w:r w:rsidR="0075359E" w:rsidRPr="00D174DE">
        <w:t>pre</w:t>
      </w:r>
      <w:r w:rsidR="00D43305" w:rsidRPr="00D174DE">
        <w:noBreakHyphen/>
      </w:r>
      <w:r w:rsidR="0075359E" w:rsidRPr="00D174DE">
        <w:t xml:space="preserve">blended polyols </w:t>
      </w:r>
      <w:r w:rsidR="001728AD" w:rsidRPr="00D174DE">
        <w:t xml:space="preserve">used by 10 SMEs </w:t>
      </w:r>
      <w:r w:rsidR="0075359E" w:rsidRPr="00D174DE">
        <w:t xml:space="preserve">and </w:t>
      </w:r>
      <w:r w:rsidR="00D43305" w:rsidRPr="00D174DE">
        <w:t xml:space="preserve">activities in </w:t>
      </w:r>
      <w:r w:rsidR="000913C9" w:rsidRPr="00D174DE">
        <w:t xml:space="preserve">the </w:t>
      </w:r>
      <w:r w:rsidR="00D43305" w:rsidRPr="00D174DE">
        <w:t>refrigeration servicing sector</w:t>
      </w:r>
      <w:r w:rsidR="0075359E" w:rsidRPr="00D174DE">
        <w:t xml:space="preserve">. </w:t>
      </w:r>
      <w:r w:rsidR="00EB31E3" w:rsidRPr="00D174DE">
        <w:t xml:space="preserve">The lessons learned and infrastructure established during the implementation of </w:t>
      </w:r>
      <w:r w:rsidRPr="00D174DE">
        <w:t>stage </w:t>
      </w:r>
      <w:r w:rsidR="00EB31E3" w:rsidRPr="00D174DE">
        <w:t>I of the HPMP will be utilized in stage</w:t>
      </w:r>
      <w:r w:rsidR="005A1D60" w:rsidRPr="00D174DE">
        <w:t> </w:t>
      </w:r>
      <w:r w:rsidR="00EB31E3" w:rsidRPr="00D174DE">
        <w:t xml:space="preserve">II. </w:t>
      </w:r>
    </w:p>
    <w:p w14:paraId="37310733" w14:textId="027B10AC" w:rsidR="00EB31E3" w:rsidRPr="00D174DE" w:rsidRDefault="00EB31E3" w:rsidP="00EB31E3">
      <w:pPr>
        <w:rPr>
          <w:u w:val="single"/>
        </w:rPr>
      </w:pPr>
      <w:r w:rsidRPr="00D174DE">
        <w:rPr>
          <w:u w:val="single"/>
        </w:rPr>
        <w:t xml:space="preserve">Proposed activities in </w:t>
      </w:r>
      <w:r w:rsidR="0061740F" w:rsidRPr="00D174DE">
        <w:rPr>
          <w:u w:val="single"/>
        </w:rPr>
        <w:t>stage </w:t>
      </w:r>
      <w:r w:rsidRPr="00D174DE">
        <w:rPr>
          <w:u w:val="single"/>
        </w:rPr>
        <w:t>II of the HPMP</w:t>
      </w:r>
    </w:p>
    <w:p w14:paraId="6EEDFBA7" w14:textId="1029070C" w:rsidR="00EB31E3" w:rsidRPr="00D174DE" w:rsidRDefault="00EB31E3" w:rsidP="00EB31E3"/>
    <w:p w14:paraId="11000D9C" w14:textId="2E879E5C" w:rsidR="00D14E2D" w:rsidRPr="00D174DE" w:rsidRDefault="00D14E2D" w:rsidP="00EB31E3">
      <w:pPr>
        <w:rPr>
          <w:i/>
        </w:rPr>
      </w:pPr>
      <w:r w:rsidRPr="00D174DE">
        <w:rPr>
          <w:i/>
        </w:rPr>
        <w:t>Foam manufacturing</w:t>
      </w:r>
      <w:r w:rsidR="00D43305" w:rsidRPr="00D174DE">
        <w:rPr>
          <w:i/>
        </w:rPr>
        <w:t xml:space="preserve"> sector</w:t>
      </w:r>
    </w:p>
    <w:p w14:paraId="63846BA5" w14:textId="040A40FC" w:rsidR="00D14E2D" w:rsidRPr="00D174DE" w:rsidRDefault="00D14E2D" w:rsidP="00EB31E3"/>
    <w:p w14:paraId="45301584" w14:textId="23CAC434" w:rsidR="004C4EAD" w:rsidRPr="00D174DE" w:rsidRDefault="0061740F" w:rsidP="006B6787">
      <w:pPr>
        <w:numPr>
          <w:ilvl w:val="0"/>
          <w:numId w:val="1"/>
        </w:numPr>
        <w:spacing w:after="240"/>
        <w:outlineLvl w:val="0"/>
      </w:pPr>
      <w:r w:rsidRPr="00D174DE">
        <w:t>Stage </w:t>
      </w:r>
      <w:r w:rsidR="00D43305" w:rsidRPr="00D174DE">
        <w:t xml:space="preserve">II includes an umbrella project to convert </w:t>
      </w:r>
      <w:r w:rsidR="00466AE5" w:rsidRPr="00D174DE">
        <w:t xml:space="preserve">the </w:t>
      </w:r>
      <w:r w:rsidR="00D43305" w:rsidRPr="00D174DE">
        <w:t xml:space="preserve">10 </w:t>
      </w:r>
      <w:r w:rsidR="00466AE5" w:rsidRPr="00D174DE">
        <w:t>SMEs</w:t>
      </w:r>
      <w:r w:rsidR="00D43305" w:rsidRPr="00D174DE">
        <w:t xml:space="preserve"> </w:t>
      </w:r>
      <w:r w:rsidR="001728AD" w:rsidRPr="00D174DE">
        <w:t xml:space="preserve">manufacturing rigid PU foam </w:t>
      </w:r>
      <w:r w:rsidR="006B6787" w:rsidRPr="00D174DE">
        <w:t>replacing the use of 64.</w:t>
      </w:r>
      <w:r w:rsidR="004C4EAD" w:rsidRPr="00D174DE">
        <w:t>36</w:t>
      </w:r>
      <w:r w:rsidR="006B6787" w:rsidRPr="00D174DE">
        <w:t xml:space="preserve"> mt of </w:t>
      </w:r>
      <w:r w:rsidR="00D43305" w:rsidRPr="00D174DE">
        <w:t xml:space="preserve">HCFC-141b contained in imported pre-blended polyols </w:t>
      </w:r>
      <w:r w:rsidR="006B6787" w:rsidRPr="00D174DE">
        <w:t xml:space="preserve">with </w:t>
      </w:r>
      <w:r w:rsidR="00D43305" w:rsidRPr="00D174DE">
        <w:t xml:space="preserve">pentane technology. </w:t>
      </w:r>
    </w:p>
    <w:p w14:paraId="38E546A7" w14:textId="3544ACAC" w:rsidR="00D43305" w:rsidRPr="00D174DE" w:rsidRDefault="006B6787" w:rsidP="006B6787">
      <w:pPr>
        <w:numPr>
          <w:ilvl w:val="0"/>
          <w:numId w:val="1"/>
        </w:numPr>
        <w:spacing w:after="240"/>
        <w:outlineLvl w:val="0"/>
      </w:pPr>
      <w:r w:rsidRPr="00D174DE">
        <w:t xml:space="preserve"> </w:t>
      </w:r>
      <w:r w:rsidR="00D43305" w:rsidRPr="00D174DE">
        <w:t>The</w:t>
      </w:r>
      <w:r w:rsidR="00470D5B" w:rsidRPr="00D174DE">
        <w:t xml:space="preserve"> </w:t>
      </w:r>
      <w:r w:rsidRPr="00D174DE">
        <w:t xml:space="preserve">conversion includes </w:t>
      </w:r>
      <w:r w:rsidR="00D43305" w:rsidRPr="00D174DE">
        <w:rPr>
          <w:lang w:eastAsia="zh-CN"/>
        </w:rPr>
        <w:t>foaming equipment for 10 enterprises; one pentane polyol blending station</w:t>
      </w:r>
      <w:r w:rsidR="00213993" w:rsidRPr="00D174DE">
        <w:rPr>
          <w:lang w:eastAsia="zh-CN"/>
        </w:rPr>
        <w:t xml:space="preserve"> </w:t>
      </w:r>
      <w:r w:rsidR="00213993" w:rsidRPr="00D174DE">
        <w:t xml:space="preserve">to guarantee the provision of raw material to </w:t>
      </w:r>
      <w:r w:rsidRPr="00D174DE">
        <w:t>the 10 SME</w:t>
      </w:r>
      <w:r w:rsidR="004C4EAD" w:rsidRPr="00D174DE">
        <w:t>s</w:t>
      </w:r>
      <w:r w:rsidR="00D43305" w:rsidRPr="00D174DE">
        <w:rPr>
          <w:lang w:eastAsia="zh-CN"/>
        </w:rPr>
        <w:t>; safety</w:t>
      </w:r>
      <w:r w:rsidR="00256DAB" w:rsidRPr="00D174DE">
        <w:rPr>
          <w:lang w:eastAsia="zh-CN"/>
        </w:rPr>
        <w:t>-</w:t>
      </w:r>
      <w:r w:rsidR="0025453D" w:rsidRPr="00D174DE">
        <w:rPr>
          <w:lang w:eastAsia="zh-CN"/>
        </w:rPr>
        <w:t>related</w:t>
      </w:r>
      <w:r w:rsidR="00D43305" w:rsidRPr="00D174DE">
        <w:rPr>
          <w:lang w:eastAsia="zh-CN"/>
        </w:rPr>
        <w:t xml:space="preserve"> </w:t>
      </w:r>
      <w:r w:rsidR="00213993" w:rsidRPr="00D174DE">
        <w:rPr>
          <w:lang w:eastAsia="zh-CN"/>
        </w:rPr>
        <w:t xml:space="preserve">measures </w:t>
      </w:r>
      <w:r w:rsidR="00213993" w:rsidRPr="00D174DE">
        <w:t>to use pentane pre-blended polyols</w:t>
      </w:r>
      <w:r w:rsidR="00D43305" w:rsidRPr="00D174DE">
        <w:rPr>
          <w:lang w:eastAsia="zh-CN"/>
        </w:rPr>
        <w:t xml:space="preserve">; and technical assistance, installation, test, trial commissioning and training. </w:t>
      </w:r>
      <w:r w:rsidR="00301386" w:rsidRPr="00D174DE">
        <w:rPr>
          <w:lang w:eastAsia="zh-CN"/>
        </w:rPr>
        <w:t xml:space="preserve">The </w:t>
      </w:r>
      <w:r w:rsidR="00470D5B" w:rsidRPr="00D174DE">
        <w:rPr>
          <w:lang w:eastAsia="zh-CN"/>
        </w:rPr>
        <w:t>incremental operating cost</w:t>
      </w:r>
      <w:r w:rsidR="00301386" w:rsidRPr="00D174DE">
        <w:rPr>
          <w:lang w:eastAsia="zh-CN"/>
        </w:rPr>
        <w:t xml:space="preserve"> is not requested, as it is calculated as saving</w:t>
      </w:r>
      <w:r w:rsidR="00256DAB" w:rsidRPr="00D174DE">
        <w:rPr>
          <w:lang w:eastAsia="zh-CN"/>
        </w:rPr>
        <w:t>s</w:t>
      </w:r>
      <w:r w:rsidR="00301386" w:rsidRPr="00D174DE">
        <w:rPr>
          <w:lang w:eastAsia="zh-CN"/>
        </w:rPr>
        <w:t xml:space="preserve"> of </w:t>
      </w:r>
      <w:r w:rsidR="007D5445" w:rsidRPr="00D174DE">
        <w:rPr>
          <w:lang w:eastAsia="zh-CN"/>
        </w:rPr>
        <w:t>US $</w:t>
      </w:r>
      <w:r w:rsidR="00301386" w:rsidRPr="00D174DE">
        <w:rPr>
          <w:lang w:eastAsia="zh-CN"/>
        </w:rPr>
        <w:t xml:space="preserve">132 that will be used </w:t>
      </w:r>
      <w:r w:rsidR="00A66DA5" w:rsidRPr="00D174DE">
        <w:rPr>
          <w:lang w:eastAsia="zh-CN"/>
        </w:rPr>
        <w:t xml:space="preserve">to </w:t>
      </w:r>
      <w:r w:rsidR="00301386" w:rsidRPr="00D174DE">
        <w:rPr>
          <w:lang w:eastAsia="zh-CN"/>
        </w:rPr>
        <w:t xml:space="preserve">offset the incremental cost of transporting flammable materials. </w:t>
      </w:r>
      <w:r w:rsidR="00D43305" w:rsidRPr="00D174DE">
        <w:rPr>
          <w:lang w:eastAsia="zh-CN"/>
        </w:rPr>
        <w:t xml:space="preserve">The total project </w:t>
      </w:r>
      <w:r w:rsidR="00301386" w:rsidRPr="00D174DE">
        <w:rPr>
          <w:lang w:eastAsia="zh-CN"/>
        </w:rPr>
        <w:t xml:space="preserve">cost </w:t>
      </w:r>
      <w:r w:rsidR="00D43305" w:rsidRPr="00D174DE">
        <w:rPr>
          <w:lang w:eastAsia="zh-CN"/>
        </w:rPr>
        <w:t xml:space="preserve">amounts to </w:t>
      </w:r>
      <w:r w:rsidR="007D5445" w:rsidRPr="00D174DE">
        <w:rPr>
          <w:lang w:eastAsia="zh-CN"/>
        </w:rPr>
        <w:t>US $</w:t>
      </w:r>
      <w:r w:rsidR="00D43305" w:rsidRPr="00D174DE">
        <w:rPr>
          <w:lang w:eastAsia="zh-CN"/>
        </w:rPr>
        <w:t xml:space="preserve">1,878,828, </w:t>
      </w:r>
      <w:r w:rsidR="00EF09C1" w:rsidRPr="00D174DE">
        <w:rPr>
          <w:lang w:eastAsia="zh-CN"/>
        </w:rPr>
        <w:t xml:space="preserve">with a cost-effectiveness of US $28.91/kg, </w:t>
      </w:r>
      <w:r w:rsidR="00D43305" w:rsidRPr="00D174DE">
        <w:rPr>
          <w:lang w:eastAsia="zh-CN"/>
        </w:rPr>
        <w:t xml:space="preserve">as shown in Table 4. </w:t>
      </w:r>
    </w:p>
    <w:p w14:paraId="145AB906" w14:textId="6A584D89" w:rsidR="000F5BAE" w:rsidRPr="00D174DE" w:rsidRDefault="000F5BAE" w:rsidP="000F5BAE">
      <w:pPr>
        <w:outlineLvl w:val="0"/>
        <w:rPr>
          <w:b/>
          <w:sz w:val="21"/>
          <w:szCs w:val="21"/>
        </w:rPr>
      </w:pPr>
      <w:r w:rsidRPr="00D174DE">
        <w:rPr>
          <w:b/>
          <w:sz w:val="21"/>
          <w:szCs w:val="21"/>
        </w:rPr>
        <w:t>Table 4</w:t>
      </w:r>
      <w:r w:rsidR="00872A0C" w:rsidRPr="00D174DE">
        <w:rPr>
          <w:b/>
          <w:sz w:val="21"/>
          <w:szCs w:val="21"/>
        </w:rPr>
        <w:t>.</w:t>
      </w:r>
      <w:r w:rsidRPr="00D174DE">
        <w:rPr>
          <w:b/>
          <w:sz w:val="21"/>
          <w:szCs w:val="21"/>
        </w:rPr>
        <w:t xml:space="preserve"> Incremental cost for phasing out HCFC-141b </w:t>
      </w:r>
      <w:r w:rsidR="00C73F6B" w:rsidRPr="00D174DE">
        <w:rPr>
          <w:b/>
          <w:sz w:val="21"/>
          <w:szCs w:val="21"/>
        </w:rPr>
        <w:t xml:space="preserve">in imported </w:t>
      </w:r>
      <w:r w:rsidRPr="00D174DE">
        <w:rPr>
          <w:b/>
          <w:sz w:val="21"/>
          <w:szCs w:val="21"/>
        </w:rPr>
        <w:t>pre-blended polyols in 10</w:t>
      </w:r>
      <w:r w:rsidR="00C73F6B" w:rsidRPr="00D174DE">
        <w:rPr>
          <w:b/>
          <w:sz w:val="21"/>
          <w:szCs w:val="21"/>
        </w:rPr>
        <w:t> </w:t>
      </w:r>
      <w:r w:rsidRPr="00D174DE">
        <w:rPr>
          <w:b/>
          <w:sz w:val="21"/>
          <w:szCs w:val="21"/>
        </w:rPr>
        <w:t>enterprises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640"/>
        <w:gridCol w:w="1300"/>
        <w:gridCol w:w="1204"/>
        <w:gridCol w:w="1206"/>
      </w:tblGrid>
      <w:tr w:rsidR="000F5BAE" w:rsidRPr="00D174DE" w14:paraId="75D85198" w14:textId="77777777" w:rsidTr="00EF09C1">
        <w:trPr>
          <w:trHeight w:val="35"/>
          <w:tblHeader/>
        </w:trPr>
        <w:tc>
          <w:tcPr>
            <w:tcW w:w="3016" w:type="pct"/>
            <w:shd w:val="clear" w:color="auto" w:fill="auto"/>
            <w:vAlign w:val="center"/>
            <w:hideMark/>
          </w:tcPr>
          <w:p w14:paraId="7778D998" w14:textId="194CC1EB" w:rsidR="000F5BAE" w:rsidRPr="00D174DE" w:rsidRDefault="000F5BAE" w:rsidP="003D485A">
            <w:pPr>
              <w:jc w:val="left"/>
              <w:rPr>
                <w:b/>
                <w:color w:val="000000"/>
                <w:sz w:val="20"/>
                <w:szCs w:val="20"/>
                <w:lang w:eastAsia="zh-CN"/>
              </w:rPr>
            </w:pPr>
            <w:r w:rsidRPr="00D174DE">
              <w:rPr>
                <w:b/>
                <w:color w:val="000000"/>
                <w:sz w:val="20"/>
                <w:szCs w:val="20"/>
                <w:lang w:eastAsia="fr-FR"/>
              </w:rPr>
              <w:t xml:space="preserve">Description </w:t>
            </w:r>
          </w:p>
        </w:tc>
        <w:tc>
          <w:tcPr>
            <w:tcW w:w="695" w:type="pct"/>
            <w:shd w:val="clear" w:color="auto" w:fill="auto"/>
            <w:vAlign w:val="center"/>
            <w:hideMark/>
          </w:tcPr>
          <w:p w14:paraId="724081D2" w14:textId="459199E7" w:rsidR="000F5BAE" w:rsidRPr="00D174DE" w:rsidRDefault="000F5BAE" w:rsidP="00EF09C1">
            <w:pPr>
              <w:jc w:val="center"/>
              <w:rPr>
                <w:b/>
                <w:bCs/>
                <w:color w:val="000000"/>
                <w:sz w:val="20"/>
                <w:szCs w:val="20"/>
                <w:lang w:eastAsia="zh-CN"/>
              </w:rPr>
            </w:pPr>
            <w:r w:rsidRPr="00D174DE">
              <w:rPr>
                <w:b/>
                <w:bCs/>
                <w:color w:val="000000"/>
                <w:sz w:val="20"/>
                <w:szCs w:val="20"/>
                <w:lang w:eastAsia="fr-FR"/>
              </w:rPr>
              <w:t>Unit cost (</w:t>
            </w:r>
            <w:r w:rsidR="007D5445" w:rsidRPr="00D174DE">
              <w:rPr>
                <w:b/>
                <w:bCs/>
                <w:color w:val="000000"/>
                <w:sz w:val="20"/>
                <w:szCs w:val="20"/>
                <w:lang w:eastAsia="fr-FR"/>
              </w:rPr>
              <w:t>US $</w:t>
            </w:r>
            <w:r w:rsidRPr="00D174DE">
              <w:rPr>
                <w:b/>
                <w:bCs/>
                <w:color w:val="000000"/>
                <w:sz w:val="20"/>
                <w:szCs w:val="20"/>
                <w:lang w:eastAsia="fr-FR"/>
              </w:rPr>
              <w:t>)</w:t>
            </w:r>
          </w:p>
        </w:tc>
        <w:tc>
          <w:tcPr>
            <w:tcW w:w="644" w:type="pct"/>
            <w:shd w:val="clear" w:color="auto" w:fill="auto"/>
            <w:vAlign w:val="center"/>
            <w:hideMark/>
          </w:tcPr>
          <w:p w14:paraId="2FC13AD1" w14:textId="0076B332" w:rsidR="000F5BAE" w:rsidRPr="00D174DE" w:rsidRDefault="000F5BAE" w:rsidP="00EF09C1">
            <w:pPr>
              <w:jc w:val="center"/>
              <w:rPr>
                <w:b/>
                <w:bCs/>
                <w:color w:val="000000"/>
                <w:sz w:val="20"/>
                <w:szCs w:val="20"/>
                <w:lang w:eastAsia="zh-CN"/>
              </w:rPr>
            </w:pPr>
            <w:r w:rsidRPr="00D174DE">
              <w:rPr>
                <w:b/>
                <w:bCs/>
                <w:color w:val="000000"/>
                <w:sz w:val="20"/>
                <w:szCs w:val="20"/>
                <w:lang w:eastAsia="fr-FR"/>
              </w:rPr>
              <w:t>No. of unit</w:t>
            </w:r>
            <w:r w:rsidR="009327BF" w:rsidRPr="00D174DE">
              <w:rPr>
                <w:b/>
                <w:bCs/>
                <w:color w:val="000000"/>
                <w:sz w:val="20"/>
                <w:szCs w:val="20"/>
                <w:lang w:eastAsia="fr-FR"/>
              </w:rPr>
              <w:t>s</w:t>
            </w:r>
          </w:p>
        </w:tc>
        <w:tc>
          <w:tcPr>
            <w:tcW w:w="645" w:type="pct"/>
            <w:shd w:val="clear" w:color="auto" w:fill="auto"/>
            <w:vAlign w:val="center"/>
            <w:hideMark/>
          </w:tcPr>
          <w:p w14:paraId="22FA4290" w14:textId="4B3001F5" w:rsidR="000F5BAE" w:rsidRPr="00D174DE" w:rsidRDefault="000F5BAE" w:rsidP="00EF09C1">
            <w:pPr>
              <w:jc w:val="center"/>
              <w:rPr>
                <w:b/>
                <w:bCs/>
                <w:color w:val="000000"/>
                <w:sz w:val="20"/>
                <w:szCs w:val="20"/>
                <w:lang w:eastAsia="zh-CN"/>
              </w:rPr>
            </w:pPr>
            <w:r w:rsidRPr="00D174DE">
              <w:rPr>
                <w:b/>
                <w:bCs/>
                <w:color w:val="000000"/>
                <w:sz w:val="20"/>
                <w:szCs w:val="20"/>
                <w:lang w:eastAsia="fr-FR"/>
              </w:rPr>
              <w:t>Total cost (</w:t>
            </w:r>
            <w:r w:rsidR="007D5445" w:rsidRPr="00D174DE">
              <w:rPr>
                <w:b/>
                <w:bCs/>
                <w:color w:val="000000"/>
                <w:sz w:val="20"/>
                <w:szCs w:val="20"/>
                <w:lang w:eastAsia="fr-FR"/>
              </w:rPr>
              <w:t>US $</w:t>
            </w:r>
            <w:r w:rsidRPr="00D174DE">
              <w:rPr>
                <w:b/>
                <w:bCs/>
                <w:color w:val="000000"/>
                <w:sz w:val="20"/>
                <w:szCs w:val="20"/>
                <w:lang w:eastAsia="fr-FR"/>
              </w:rPr>
              <w:t>)</w:t>
            </w:r>
          </w:p>
        </w:tc>
      </w:tr>
      <w:tr w:rsidR="000F5BAE" w:rsidRPr="00D174DE" w14:paraId="77C2AA79" w14:textId="77777777" w:rsidTr="006B6787">
        <w:trPr>
          <w:trHeight w:val="35"/>
        </w:trPr>
        <w:tc>
          <w:tcPr>
            <w:tcW w:w="3016" w:type="pct"/>
            <w:shd w:val="clear" w:color="auto" w:fill="auto"/>
            <w:hideMark/>
          </w:tcPr>
          <w:p w14:paraId="06BF38C5" w14:textId="798A028F" w:rsidR="000F5BAE" w:rsidRPr="00D174DE" w:rsidRDefault="000F5BAE" w:rsidP="002669BD">
            <w:pPr>
              <w:jc w:val="left"/>
              <w:rPr>
                <w:bCs/>
                <w:color w:val="000000"/>
                <w:sz w:val="20"/>
                <w:szCs w:val="20"/>
                <w:lang w:eastAsia="zh-CN"/>
              </w:rPr>
            </w:pPr>
            <w:r w:rsidRPr="00D174DE">
              <w:rPr>
                <w:bCs/>
                <w:color w:val="000000"/>
                <w:sz w:val="20"/>
                <w:szCs w:val="20"/>
                <w:lang w:eastAsia="fr-FR"/>
              </w:rPr>
              <w:t>Foam equipment: compact pentane high</w:t>
            </w:r>
            <w:r w:rsidR="00256DAB" w:rsidRPr="00D174DE">
              <w:rPr>
                <w:bCs/>
                <w:color w:val="000000"/>
                <w:sz w:val="20"/>
                <w:szCs w:val="20"/>
                <w:lang w:eastAsia="fr-FR"/>
              </w:rPr>
              <w:t>-</w:t>
            </w:r>
            <w:r w:rsidRPr="00D174DE">
              <w:rPr>
                <w:bCs/>
                <w:color w:val="000000"/>
                <w:sz w:val="20"/>
                <w:szCs w:val="20"/>
                <w:lang w:eastAsia="fr-FR"/>
              </w:rPr>
              <w:t>pressure dispenser (10); meters and piping system</w:t>
            </w:r>
          </w:p>
        </w:tc>
        <w:tc>
          <w:tcPr>
            <w:tcW w:w="695" w:type="pct"/>
            <w:shd w:val="clear" w:color="auto" w:fill="auto"/>
            <w:hideMark/>
          </w:tcPr>
          <w:p w14:paraId="70F19D7A" w14:textId="77777777" w:rsidR="000F5BAE" w:rsidRPr="00D174DE" w:rsidRDefault="000F5BAE" w:rsidP="00A208FB">
            <w:pPr>
              <w:jc w:val="right"/>
              <w:rPr>
                <w:color w:val="000000"/>
                <w:sz w:val="20"/>
                <w:szCs w:val="20"/>
                <w:lang w:eastAsia="zh-CN"/>
              </w:rPr>
            </w:pPr>
            <w:r w:rsidRPr="00D174DE">
              <w:rPr>
                <w:color w:val="000000"/>
                <w:sz w:val="20"/>
                <w:szCs w:val="20"/>
                <w:lang w:eastAsia="zh-CN"/>
              </w:rPr>
              <w:t>110,000</w:t>
            </w:r>
          </w:p>
        </w:tc>
        <w:tc>
          <w:tcPr>
            <w:tcW w:w="644" w:type="pct"/>
            <w:shd w:val="clear" w:color="auto" w:fill="auto"/>
            <w:hideMark/>
          </w:tcPr>
          <w:p w14:paraId="00334F34" w14:textId="77777777" w:rsidR="000F5BAE" w:rsidRPr="00D174DE" w:rsidRDefault="000F5BAE" w:rsidP="00A208FB">
            <w:pPr>
              <w:jc w:val="right"/>
              <w:rPr>
                <w:color w:val="000000"/>
                <w:sz w:val="20"/>
                <w:szCs w:val="20"/>
                <w:lang w:eastAsia="zh-CN"/>
              </w:rPr>
            </w:pPr>
            <w:r w:rsidRPr="00D174DE">
              <w:rPr>
                <w:color w:val="000000"/>
                <w:sz w:val="20"/>
                <w:szCs w:val="20"/>
                <w:lang w:eastAsia="zh-CN"/>
              </w:rPr>
              <w:t>10</w:t>
            </w:r>
          </w:p>
        </w:tc>
        <w:tc>
          <w:tcPr>
            <w:tcW w:w="645" w:type="pct"/>
            <w:shd w:val="clear" w:color="auto" w:fill="auto"/>
            <w:noWrap/>
            <w:hideMark/>
          </w:tcPr>
          <w:p w14:paraId="4B72375C" w14:textId="77777777" w:rsidR="000F5BAE" w:rsidRPr="00D174DE" w:rsidRDefault="000F5BAE" w:rsidP="00A208FB">
            <w:pPr>
              <w:jc w:val="right"/>
              <w:rPr>
                <w:color w:val="000000"/>
                <w:sz w:val="20"/>
                <w:szCs w:val="20"/>
                <w:lang w:eastAsia="zh-CN"/>
              </w:rPr>
            </w:pPr>
            <w:r w:rsidRPr="00D174DE">
              <w:rPr>
                <w:color w:val="000000"/>
                <w:sz w:val="20"/>
                <w:szCs w:val="20"/>
                <w:lang w:eastAsia="zh-CN"/>
              </w:rPr>
              <w:t>1,100,000</w:t>
            </w:r>
          </w:p>
        </w:tc>
      </w:tr>
      <w:tr w:rsidR="000F5BAE" w:rsidRPr="00D174DE" w14:paraId="55C89621" w14:textId="77777777" w:rsidTr="006B6787">
        <w:trPr>
          <w:trHeight w:val="206"/>
        </w:trPr>
        <w:tc>
          <w:tcPr>
            <w:tcW w:w="3016" w:type="pct"/>
            <w:shd w:val="clear" w:color="auto" w:fill="auto"/>
            <w:hideMark/>
          </w:tcPr>
          <w:p w14:paraId="0212DB52" w14:textId="77777777" w:rsidR="000F5BAE" w:rsidRPr="00D174DE" w:rsidRDefault="000F5BAE" w:rsidP="002669BD">
            <w:pPr>
              <w:jc w:val="left"/>
              <w:rPr>
                <w:bCs/>
                <w:color w:val="000000"/>
                <w:sz w:val="20"/>
                <w:szCs w:val="20"/>
                <w:lang w:eastAsia="zh-CN"/>
              </w:rPr>
            </w:pPr>
            <w:r w:rsidRPr="00D174DE">
              <w:rPr>
                <w:bCs/>
                <w:color w:val="000000"/>
                <w:sz w:val="20"/>
                <w:szCs w:val="20"/>
                <w:lang w:eastAsia="fr-FR"/>
              </w:rPr>
              <w:t>One pentane/polyol blending station: pre-mixing equipment; buffer tank; drumming and packaging system; meters and piping system</w:t>
            </w:r>
          </w:p>
        </w:tc>
        <w:tc>
          <w:tcPr>
            <w:tcW w:w="695" w:type="pct"/>
            <w:shd w:val="clear" w:color="auto" w:fill="auto"/>
            <w:hideMark/>
          </w:tcPr>
          <w:p w14:paraId="287499E7" w14:textId="40C24055" w:rsidR="000F5BAE" w:rsidRPr="00D174DE" w:rsidRDefault="000F5BAE" w:rsidP="00730321">
            <w:pPr>
              <w:jc w:val="right"/>
              <w:rPr>
                <w:color w:val="000000"/>
                <w:sz w:val="20"/>
                <w:szCs w:val="20"/>
                <w:lang w:eastAsia="zh-CN"/>
              </w:rPr>
            </w:pPr>
            <w:r w:rsidRPr="00D174DE">
              <w:rPr>
                <w:color w:val="000000"/>
                <w:sz w:val="20"/>
                <w:szCs w:val="20"/>
                <w:lang w:eastAsia="zh-CN"/>
              </w:rPr>
              <w:t>15</w:t>
            </w:r>
            <w:r w:rsidR="00730321" w:rsidRPr="00D174DE">
              <w:rPr>
                <w:color w:val="000000"/>
                <w:sz w:val="20"/>
                <w:szCs w:val="20"/>
                <w:lang w:eastAsia="zh-CN"/>
              </w:rPr>
              <w:t>0</w:t>
            </w:r>
            <w:r w:rsidRPr="00D174DE">
              <w:rPr>
                <w:color w:val="000000"/>
                <w:sz w:val="20"/>
                <w:szCs w:val="20"/>
                <w:lang w:eastAsia="zh-CN"/>
              </w:rPr>
              <w:t>,00</w:t>
            </w:r>
            <w:r w:rsidR="00730321" w:rsidRPr="00D174DE">
              <w:rPr>
                <w:color w:val="000000"/>
                <w:sz w:val="20"/>
                <w:szCs w:val="20"/>
                <w:lang w:eastAsia="zh-CN"/>
              </w:rPr>
              <w:t>0</w:t>
            </w:r>
            <w:r w:rsidR="006B6787" w:rsidRPr="00D174DE">
              <w:rPr>
                <w:color w:val="000000"/>
                <w:sz w:val="20"/>
                <w:szCs w:val="20"/>
                <w:lang w:eastAsia="zh-CN"/>
              </w:rPr>
              <w:t xml:space="preserve"> </w:t>
            </w:r>
          </w:p>
        </w:tc>
        <w:tc>
          <w:tcPr>
            <w:tcW w:w="644" w:type="pct"/>
            <w:shd w:val="clear" w:color="auto" w:fill="auto"/>
            <w:hideMark/>
          </w:tcPr>
          <w:p w14:paraId="1C4106D8" w14:textId="77777777" w:rsidR="000F5BAE" w:rsidRPr="00D174DE" w:rsidRDefault="000F5BAE" w:rsidP="00A208FB">
            <w:pPr>
              <w:jc w:val="right"/>
              <w:rPr>
                <w:color w:val="000000"/>
                <w:sz w:val="20"/>
                <w:szCs w:val="20"/>
                <w:lang w:eastAsia="zh-CN"/>
              </w:rPr>
            </w:pPr>
            <w:r w:rsidRPr="00D174DE">
              <w:rPr>
                <w:color w:val="000000"/>
                <w:sz w:val="20"/>
                <w:szCs w:val="20"/>
                <w:lang w:eastAsia="zh-CN"/>
              </w:rPr>
              <w:t>1</w:t>
            </w:r>
          </w:p>
        </w:tc>
        <w:tc>
          <w:tcPr>
            <w:tcW w:w="645" w:type="pct"/>
            <w:shd w:val="clear" w:color="auto" w:fill="auto"/>
            <w:hideMark/>
          </w:tcPr>
          <w:p w14:paraId="05B0415F" w14:textId="77777777" w:rsidR="000F5BAE" w:rsidRPr="00D174DE" w:rsidRDefault="000F5BAE" w:rsidP="00A208FB">
            <w:pPr>
              <w:jc w:val="right"/>
              <w:rPr>
                <w:color w:val="000000"/>
                <w:sz w:val="20"/>
                <w:szCs w:val="20"/>
                <w:lang w:eastAsia="zh-CN"/>
              </w:rPr>
            </w:pPr>
            <w:r w:rsidRPr="00D174DE">
              <w:rPr>
                <w:color w:val="000000"/>
                <w:sz w:val="20"/>
                <w:szCs w:val="20"/>
                <w:lang w:eastAsia="zh-CN"/>
              </w:rPr>
              <w:t>150,000</w:t>
            </w:r>
          </w:p>
        </w:tc>
      </w:tr>
      <w:tr w:rsidR="000F5BAE" w:rsidRPr="00D174DE" w14:paraId="2147E98E" w14:textId="77777777" w:rsidTr="006B6787">
        <w:trPr>
          <w:trHeight w:val="35"/>
        </w:trPr>
        <w:tc>
          <w:tcPr>
            <w:tcW w:w="3016" w:type="pct"/>
            <w:shd w:val="clear" w:color="auto" w:fill="auto"/>
            <w:hideMark/>
          </w:tcPr>
          <w:p w14:paraId="0B3447CF" w14:textId="77777777" w:rsidR="000F5BAE" w:rsidRPr="00D174DE" w:rsidRDefault="000F5BAE" w:rsidP="002669BD">
            <w:pPr>
              <w:jc w:val="left"/>
              <w:rPr>
                <w:bCs/>
                <w:color w:val="000000"/>
                <w:sz w:val="20"/>
                <w:szCs w:val="20"/>
                <w:lang w:eastAsia="zh-CN"/>
              </w:rPr>
            </w:pPr>
            <w:r w:rsidRPr="00D174DE">
              <w:rPr>
                <w:bCs/>
                <w:color w:val="000000"/>
                <w:sz w:val="20"/>
                <w:szCs w:val="20"/>
                <w:lang w:eastAsia="fr-FR"/>
              </w:rPr>
              <w:t>Safety equipment: alarm systems including gas sensors and safety control panel; nitrogen system; and ventilation system</w:t>
            </w:r>
          </w:p>
        </w:tc>
        <w:tc>
          <w:tcPr>
            <w:tcW w:w="695" w:type="pct"/>
            <w:shd w:val="clear" w:color="auto" w:fill="auto"/>
            <w:hideMark/>
          </w:tcPr>
          <w:p w14:paraId="6FB37F2D" w14:textId="77777777" w:rsidR="000F5BAE" w:rsidRPr="00D174DE" w:rsidRDefault="000F5BAE" w:rsidP="00A208FB">
            <w:pPr>
              <w:jc w:val="right"/>
              <w:rPr>
                <w:bCs/>
                <w:color w:val="000000"/>
                <w:sz w:val="20"/>
                <w:szCs w:val="20"/>
                <w:lang w:eastAsia="zh-CN"/>
              </w:rPr>
            </w:pPr>
            <w:r w:rsidRPr="00D174DE">
              <w:rPr>
                <w:bCs/>
                <w:color w:val="000000"/>
                <w:sz w:val="20"/>
                <w:szCs w:val="20"/>
                <w:lang w:eastAsia="zh-CN"/>
              </w:rPr>
              <w:t>33,000</w:t>
            </w:r>
          </w:p>
        </w:tc>
        <w:tc>
          <w:tcPr>
            <w:tcW w:w="644" w:type="pct"/>
            <w:shd w:val="clear" w:color="auto" w:fill="auto"/>
            <w:hideMark/>
          </w:tcPr>
          <w:p w14:paraId="5422DD47" w14:textId="77777777" w:rsidR="000F5BAE" w:rsidRPr="00D174DE" w:rsidRDefault="000F5BAE" w:rsidP="00A208FB">
            <w:pPr>
              <w:jc w:val="right"/>
              <w:rPr>
                <w:color w:val="000000"/>
                <w:sz w:val="20"/>
                <w:szCs w:val="20"/>
                <w:lang w:eastAsia="zh-CN"/>
              </w:rPr>
            </w:pPr>
            <w:r w:rsidRPr="00D174DE">
              <w:rPr>
                <w:color w:val="000000"/>
                <w:sz w:val="20"/>
                <w:szCs w:val="20"/>
                <w:lang w:eastAsia="zh-CN"/>
              </w:rPr>
              <w:t>11</w:t>
            </w:r>
          </w:p>
        </w:tc>
        <w:tc>
          <w:tcPr>
            <w:tcW w:w="645" w:type="pct"/>
            <w:shd w:val="clear" w:color="auto" w:fill="auto"/>
            <w:noWrap/>
            <w:hideMark/>
          </w:tcPr>
          <w:p w14:paraId="588FD76A" w14:textId="77777777" w:rsidR="000F5BAE" w:rsidRPr="00D174DE" w:rsidRDefault="000F5BAE" w:rsidP="00A208FB">
            <w:pPr>
              <w:jc w:val="right"/>
              <w:rPr>
                <w:color w:val="000000"/>
                <w:sz w:val="20"/>
                <w:szCs w:val="20"/>
                <w:lang w:eastAsia="zh-CN"/>
              </w:rPr>
            </w:pPr>
            <w:r w:rsidRPr="00D174DE">
              <w:rPr>
                <w:color w:val="000000"/>
                <w:sz w:val="20"/>
                <w:szCs w:val="20"/>
                <w:lang w:eastAsia="zh-CN"/>
              </w:rPr>
              <w:t>330,000</w:t>
            </w:r>
          </w:p>
        </w:tc>
      </w:tr>
      <w:tr w:rsidR="000F5BAE" w:rsidRPr="00D174DE" w14:paraId="1F9330AB" w14:textId="77777777" w:rsidTr="006B6787">
        <w:trPr>
          <w:trHeight w:val="224"/>
        </w:trPr>
        <w:tc>
          <w:tcPr>
            <w:tcW w:w="3016" w:type="pct"/>
            <w:shd w:val="clear" w:color="auto" w:fill="auto"/>
            <w:hideMark/>
          </w:tcPr>
          <w:p w14:paraId="5ED7C393" w14:textId="64C5381D" w:rsidR="000F5BAE" w:rsidRPr="00D174DE" w:rsidRDefault="000F5BAE" w:rsidP="002669BD">
            <w:pPr>
              <w:jc w:val="left"/>
              <w:rPr>
                <w:bCs/>
                <w:color w:val="000000"/>
                <w:sz w:val="20"/>
                <w:szCs w:val="20"/>
                <w:lang w:eastAsia="zh-CN"/>
              </w:rPr>
            </w:pPr>
            <w:r w:rsidRPr="00D174DE">
              <w:rPr>
                <w:bCs/>
                <w:color w:val="000000"/>
                <w:sz w:val="20"/>
                <w:szCs w:val="20"/>
                <w:lang w:eastAsia="fr-FR"/>
              </w:rPr>
              <w:lastRenderedPageBreak/>
              <w:t>Technical assistance: design; installation, technology transfer and training; test, trial</w:t>
            </w:r>
            <w:r w:rsidR="009327BF" w:rsidRPr="00D174DE">
              <w:rPr>
                <w:bCs/>
                <w:color w:val="000000"/>
                <w:sz w:val="20"/>
                <w:szCs w:val="20"/>
                <w:lang w:eastAsia="fr-FR"/>
              </w:rPr>
              <w:t>s</w:t>
            </w:r>
            <w:r w:rsidRPr="00D174DE">
              <w:rPr>
                <w:bCs/>
                <w:color w:val="000000"/>
                <w:sz w:val="20"/>
                <w:szCs w:val="20"/>
                <w:lang w:eastAsia="fr-FR"/>
              </w:rPr>
              <w:t xml:space="preserve"> and commissioning</w:t>
            </w:r>
          </w:p>
        </w:tc>
        <w:tc>
          <w:tcPr>
            <w:tcW w:w="695" w:type="pct"/>
            <w:shd w:val="clear" w:color="auto" w:fill="auto"/>
            <w:noWrap/>
            <w:hideMark/>
          </w:tcPr>
          <w:p w14:paraId="1676DA30" w14:textId="77777777" w:rsidR="000F5BAE" w:rsidRPr="00D174DE" w:rsidRDefault="000F5BAE" w:rsidP="00A208FB">
            <w:pPr>
              <w:jc w:val="right"/>
              <w:rPr>
                <w:color w:val="000000"/>
                <w:sz w:val="20"/>
                <w:szCs w:val="20"/>
                <w:lang w:eastAsia="zh-CN"/>
              </w:rPr>
            </w:pPr>
            <w:r w:rsidRPr="00D174DE">
              <w:rPr>
                <w:color w:val="000000"/>
                <w:sz w:val="20"/>
                <w:szCs w:val="20"/>
                <w:lang w:eastAsia="zh-CN"/>
              </w:rPr>
              <w:t>128,025</w:t>
            </w:r>
          </w:p>
        </w:tc>
        <w:tc>
          <w:tcPr>
            <w:tcW w:w="644" w:type="pct"/>
            <w:shd w:val="clear" w:color="auto" w:fill="auto"/>
            <w:hideMark/>
          </w:tcPr>
          <w:p w14:paraId="689D199C" w14:textId="77777777" w:rsidR="000F5BAE" w:rsidRPr="00D174DE" w:rsidRDefault="000F5BAE" w:rsidP="00A208FB">
            <w:pPr>
              <w:jc w:val="right"/>
              <w:rPr>
                <w:bCs/>
                <w:color w:val="000000"/>
                <w:sz w:val="20"/>
                <w:szCs w:val="20"/>
                <w:lang w:eastAsia="zh-CN"/>
              </w:rPr>
            </w:pPr>
            <w:r w:rsidRPr="00D174DE">
              <w:rPr>
                <w:bCs/>
                <w:color w:val="000000"/>
                <w:sz w:val="20"/>
                <w:szCs w:val="20"/>
                <w:lang w:eastAsia="zh-CN"/>
              </w:rPr>
              <w:t>1</w:t>
            </w:r>
          </w:p>
        </w:tc>
        <w:tc>
          <w:tcPr>
            <w:tcW w:w="645" w:type="pct"/>
            <w:shd w:val="clear" w:color="auto" w:fill="auto"/>
            <w:noWrap/>
            <w:hideMark/>
          </w:tcPr>
          <w:p w14:paraId="6DEC5C05" w14:textId="77777777" w:rsidR="000F5BAE" w:rsidRPr="00D174DE" w:rsidRDefault="000F5BAE" w:rsidP="00A208FB">
            <w:pPr>
              <w:jc w:val="right"/>
              <w:rPr>
                <w:color w:val="000000"/>
                <w:sz w:val="20"/>
                <w:szCs w:val="20"/>
                <w:lang w:eastAsia="zh-CN"/>
              </w:rPr>
            </w:pPr>
            <w:r w:rsidRPr="00D174DE">
              <w:rPr>
                <w:color w:val="000000"/>
                <w:sz w:val="20"/>
                <w:szCs w:val="20"/>
                <w:lang w:eastAsia="zh-CN"/>
              </w:rPr>
              <w:t>128,025</w:t>
            </w:r>
          </w:p>
        </w:tc>
      </w:tr>
      <w:tr w:rsidR="000F5BAE" w:rsidRPr="00D174DE" w14:paraId="596D8319" w14:textId="77777777" w:rsidTr="006B6787">
        <w:trPr>
          <w:trHeight w:val="35"/>
        </w:trPr>
        <w:tc>
          <w:tcPr>
            <w:tcW w:w="3016" w:type="pct"/>
            <w:shd w:val="clear" w:color="auto" w:fill="auto"/>
            <w:hideMark/>
          </w:tcPr>
          <w:p w14:paraId="35429B1C" w14:textId="77777777" w:rsidR="000F5BAE" w:rsidRPr="00D174DE" w:rsidRDefault="000F5BAE" w:rsidP="00872A0C">
            <w:pPr>
              <w:jc w:val="left"/>
              <w:rPr>
                <w:color w:val="000000"/>
                <w:sz w:val="20"/>
                <w:szCs w:val="20"/>
                <w:lang w:eastAsia="zh-CN"/>
              </w:rPr>
            </w:pPr>
            <w:r w:rsidRPr="00D174DE">
              <w:rPr>
                <w:color w:val="000000"/>
                <w:sz w:val="20"/>
                <w:szCs w:val="20"/>
                <w:lang w:eastAsia="fr-FR"/>
              </w:rPr>
              <w:t>Contingencies</w:t>
            </w:r>
          </w:p>
        </w:tc>
        <w:tc>
          <w:tcPr>
            <w:tcW w:w="695" w:type="pct"/>
            <w:shd w:val="clear" w:color="auto" w:fill="auto"/>
            <w:hideMark/>
          </w:tcPr>
          <w:p w14:paraId="5745467B" w14:textId="77777777" w:rsidR="000F5BAE" w:rsidRPr="00D174DE" w:rsidRDefault="000F5BAE" w:rsidP="00A208FB">
            <w:pPr>
              <w:jc w:val="left"/>
              <w:rPr>
                <w:bCs/>
                <w:color w:val="000000"/>
                <w:sz w:val="20"/>
                <w:szCs w:val="20"/>
                <w:lang w:eastAsia="zh-CN"/>
              </w:rPr>
            </w:pPr>
          </w:p>
        </w:tc>
        <w:tc>
          <w:tcPr>
            <w:tcW w:w="644" w:type="pct"/>
            <w:shd w:val="clear" w:color="auto" w:fill="auto"/>
            <w:hideMark/>
          </w:tcPr>
          <w:p w14:paraId="17ADB733" w14:textId="77777777" w:rsidR="000F5BAE" w:rsidRPr="00D174DE" w:rsidRDefault="000F5BAE" w:rsidP="00A208FB">
            <w:pPr>
              <w:jc w:val="left"/>
              <w:rPr>
                <w:bCs/>
                <w:color w:val="000000"/>
                <w:sz w:val="20"/>
                <w:szCs w:val="20"/>
                <w:lang w:eastAsia="zh-CN"/>
              </w:rPr>
            </w:pPr>
          </w:p>
        </w:tc>
        <w:tc>
          <w:tcPr>
            <w:tcW w:w="645" w:type="pct"/>
            <w:shd w:val="clear" w:color="auto" w:fill="auto"/>
            <w:hideMark/>
          </w:tcPr>
          <w:p w14:paraId="7E59E32F" w14:textId="77777777" w:rsidR="000F5BAE" w:rsidRPr="00D174DE" w:rsidRDefault="000F5BAE" w:rsidP="00A208FB">
            <w:pPr>
              <w:jc w:val="right"/>
              <w:rPr>
                <w:bCs/>
                <w:color w:val="000000"/>
                <w:sz w:val="20"/>
                <w:szCs w:val="20"/>
                <w:lang w:eastAsia="zh-CN"/>
              </w:rPr>
            </w:pPr>
            <w:r w:rsidRPr="00D174DE">
              <w:rPr>
                <w:bCs/>
                <w:color w:val="000000"/>
                <w:sz w:val="20"/>
                <w:szCs w:val="20"/>
                <w:lang w:eastAsia="zh-CN"/>
              </w:rPr>
              <w:t>170,803</w:t>
            </w:r>
          </w:p>
        </w:tc>
      </w:tr>
      <w:tr w:rsidR="000F5BAE" w:rsidRPr="00D174DE" w14:paraId="50524371" w14:textId="77777777" w:rsidTr="006B6787">
        <w:trPr>
          <w:trHeight w:val="35"/>
        </w:trPr>
        <w:tc>
          <w:tcPr>
            <w:tcW w:w="3016" w:type="pct"/>
            <w:shd w:val="clear" w:color="auto" w:fill="auto"/>
            <w:hideMark/>
          </w:tcPr>
          <w:p w14:paraId="594B4E31" w14:textId="77777777" w:rsidR="000F5BAE" w:rsidRPr="00D174DE" w:rsidRDefault="000F5BAE" w:rsidP="00872A0C">
            <w:pPr>
              <w:jc w:val="left"/>
              <w:rPr>
                <w:b/>
                <w:bCs/>
                <w:iCs/>
                <w:color w:val="000000"/>
                <w:sz w:val="20"/>
                <w:szCs w:val="20"/>
                <w:lang w:eastAsia="zh-CN"/>
              </w:rPr>
            </w:pPr>
            <w:r w:rsidRPr="00D174DE">
              <w:rPr>
                <w:b/>
                <w:bCs/>
                <w:iCs/>
                <w:color w:val="000000"/>
                <w:sz w:val="20"/>
                <w:szCs w:val="20"/>
                <w:lang w:eastAsia="fr-FR"/>
              </w:rPr>
              <w:t>Total</w:t>
            </w:r>
          </w:p>
        </w:tc>
        <w:tc>
          <w:tcPr>
            <w:tcW w:w="695" w:type="pct"/>
            <w:shd w:val="clear" w:color="auto" w:fill="auto"/>
            <w:hideMark/>
          </w:tcPr>
          <w:p w14:paraId="39038E29" w14:textId="77777777" w:rsidR="000F5BAE" w:rsidRPr="00D174DE" w:rsidRDefault="000F5BAE" w:rsidP="00A208FB">
            <w:pPr>
              <w:jc w:val="left"/>
              <w:rPr>
                <w:b/>
                <w:bCs/>
                <w:color w:val="000000"/>
                <w:sz w:val="20"/>
                <w:szCs w:val="20"/>
                <w:lang w:eastAsia="zh-CN"/>
              </w:rPr>
            </w:pPr>
          </w:p>
        </w:tc>
        <w:tc>
          <w:tcPr>
            <w:tcW w:w="644" w:type="pct"/>
            <w:shd w:val="clear" w:color="auto" w:fill="auto"/>
            <w:hideMark/>
          </w:tcPr>
          <w:p w14:paraId="587184FF" w14:textId="77777777" w:rsidR="000F5BAE" w:rsidRPr="00D174DE" w:rsidRDefault="000F5BAE" w:rsidP="00A208FB">
            <w:pPr>
              <w:jc w:val="left"/>
              <w:rPr>
                <w:b/>
                <w:bCs/>
                <w:color w:val="000000"/>
                <w:sz w:val="20"/>
                <w:szCs w:val="20"/>
                <w:lang w:eastAsia="zh-CN"/>
              </w:rPr>
            </w:pPr>
          </w:p>
        </w:tc>
        <w:tc>
          <w:tcPr>
            <w:tcW w:w="645" w:type="pct"/>
            <w:shd w:val="clear" w:color="auto" w:fill="auto"/>
            <w:hideMark/>
          </w:tcPr>
          <w:p w14:paraId="16081D21" w14:textId="77777777" w:rsidR="000F5BAE" w:rsidRPr="00D174DE" w:rsidRDefault="000F5BAE" w:rsidP="00A208FB">
            <w:pPr>
              <w:jc w:val="right"/>
              <w:rPr>
                <w:b/>
                <w:bCs/>
                <w:color w:val="000000"/>
                <w:sz w:val="20"/>
                <w:szCs w:val="20"/>
                <w:lang w:eastAsia="zh-CN"/>
              </w:rPr>
            </w:pPr>
            <w:r w:rsidRPr="00D174DE">
              <w:rPr>
                <w:b/>
                <w:bCs/>
                <w:color w:val="000000"/>
                <w:sz w:val="20"/>
                <w:szCs w:val="20"/>
                <w:lang w:eastAsia="zh-CN"/>
              </w:rPr>
              <w:t>1,878,828</w:t>
            </w:r>
          </w:p>
        </w:tc>
      </w:tr>
    </w:tbl>
    <w:p w14:paraId="5719D69B" w14:textId="76BF752A" w:rsidR="00C81846" w:rsidRPr="00D174DE" w:rsidRDefault="00C81846" w:rsidP="00C22AE1"/>
    <w:p w14:paraId="54474954" w14:textId="77777777" w:rsidR="006B56CB" w:rsidRPr="00D174DE" w:rsidRDefault="006B56CB" w:rsidP="006B56CB">
      <w:pPr>
        <w:spacing w:after="240"/>
        <w:outlineLvl w:val="0"/>
        <w:rPr>
          <w:i/>
        </w:rPr>
      </w:pPr>
      <w:r w:rsidRPr="00D174DE">
        <w:rPr>
          <w:i/>
        </w:rPr>
        <w:t>Activities in the servicing sector</w:t>
      </w:r>
    </w:p>
    <w:p w14:paraId="49138D64" w14:textId="71D7B6DC" w:rsidR="00EF09C1" w:rsidRPr="00D174DE" w:rsidRDefault="006B56CB" w:rsidP="00EF09C1">
      <w:pPr>
        <w:pStyle w:val="Heading1"/>
      </w:pPr>
      <w:r w:rsidRPr="00D174DE">
        <w:t>Stage II proposes the following activities</w:t>
      </w:r>
      <w:r w:rsidR="00EF09C1" w:rsidRPr="00D174DE">
        <w:t xml:space="preserve"> in the refrigeration sector that will phase-out 303.45</w:t>
      </w:r>
      <w:r w:rsidR="00D174DE">
        <w:t> </w:t>
      </w:r>
      <w:r w:rsidR="00EF09C1" w:rsidRPr="00D174DE">
        <w:t>mt (16.69 ODP tonnes) of HCFC-22 at a total cost of US $1,450,000:</w:t>
      </w:r>
    </w:p>
    <w:p w14:paraId="7E5C8FA6" w14:textId="18DE1B43" w:rsidR="006B56CB" w:rsidRPr="00D174DE" w:rsidRDefault="006B56CB" w:rsidP="00EF09C1">
      <w:pPr>
        <w:pStyle w:val="Heading2"/>
      </w:pPr>
      <w:r w:rsidRPr="00D174DE">
        <w:t>Establishing a licensing system</w:t>
      </w:r>
      <w:r w:rsidR="005F4716" w:rsidRPr="00D174DE">
        <w:t xml:space="preserve"> </w:t>
      </w:r>
      <w:r w:rsidRPr="00D174DE">
        <w:t>for HCFC-22-based equipment</w:t>
      </w:r>
      <w:r w:rsidR="005F4716" w:rsidRPr="00D174DE">
        <w:t xml:space="preserve">; </w:t>
      </w:r>
      <w:r w:rsidRPr="00D174DE">
        <w:t>introducing proper customs harmonization code</w:t>
      </w:r>
      <w:r w:rsidR="009327BF" w:rsidRPr="00D174DE">
        <w:t>s</w:t>
      </w:r>
      <w:r w:rsidRPr="00D174DE">
        <w:t xml:space="preserve"> for HCFC-based equipment and </w:t>
      </w:r>
      <w:r w:rsidR="006B6787" w:rsidRPr="00D174DE">
        <w:t xml:space="preserve">training for </w:t>
      </w:r>
      <w:r w:rsidRPr="00D174DE">
        <w:t>customs officers (</w:t>
      </w:r>
      <w:r w:rsidR="007D5445" w:rsidRPr="00D174DE">
        <w:t>US $</w:t>
      </w:r>
      <w:r w:rsidRPr="00D174DE">
        <w:t>10,000);</w:t>
      </w:r>
      <w:r w:rsidR="006611E8" w:rsidRPr="00D174DE">
        <w:t xml:space="preserve"> </w:t>
      </w:r>
    </w:p>
    <w:p w14:paraId="76A7B2C8" w14:textId="2F81C88F" w:rsidR="006B6787" w:rsidRPr="00D174DE" w:rsidRDefault="006B6787" w:rsidP="006B6787">
      <w:pPr>
        <w:widowControl w:val="0"/>
        <w:numPr>
          <w:ilvl w:val="1"/>
          <w:numId w:val="1"/>
        </w:numPr>
        <w:spacing w:after="240"/>
        <w:outlineLvl w:val="1"/>
      </w:pPr>
      <w:r w:rsidRPr="00D174DE">
        <w:t xml:space="preserve">Training of 12 trainers of customs officers in </w:t>
      </w:r>
      <w:r w:rsidR="00412344">
        <w:t>ozone-depleting substance (</w:t>
      </w:r>
      <w:r w:rsidRPr="00D174DE">
        <w:t>ODS</w:t>
      </w:r>
      <w:r w:rsidR="00412344">
        <w:t>)</w:t>
      </w:r>
      <w:r w:rsidRPr="00D174DE">
        <w:t xml:space="preserve"> import control and the prevention of illegal trade; a refresher course will be held for 12 trainers in 2023 to ensure that the trainers retain their knowledge; and provision of five refrigerant identifiers (US $55,000); </w:t>
      </w:r>
    </w:p>
    <w:p w14:paraId="3FFFD12F" w14:textId="2B0C93EB" w:rsidR="006B56CB" w:rsidRPr="00D174DE" w:rsidRDefault="006B56CB" w:rsidP="006B56CB">
      <w:pPr>
        <w:pStyle w:val="Heading2"/>
      </w:pPr>
      <w:r w:rsidRPr="00D174DE">
        <w:t xml:space="preserve">Establishing a mandatory code of practice for </w:t>
      </w:r>
      <w:r w:rsidR="009327BF" w:rsidRPr="00D174DE">
        <w:t xml:space="preserve">the </w:t>
      </w:r>
      <w:r w:rsidRPr="00D174DE">
        <w:t xml:space="preserve">RAC servicing sector; and applying the code of practice in </w:t>
      </w:r>
      <w:r w:rsidR="009327BF" w:rsidRPr="00D174DE">
        <w:t xml:space="preserve">the </w:t>
      </w:r>
      <w:r w:rsidRPr="00D174DE">
        <w:t>training and certification of technicians (</w:t>
      </w:r>
      <w:r w:rsidR="007D5445" w:rsidRPr="00D174DE">
        <w:t>US $</w:t>
      </w:r>
      <w:r w:rsidRPr="00D174DE">
        <w:t>30,000);</w:t>
      </w:r>
    </w:p>
    <w:p w14:paraId="724FC555" w14:textId="23ECAE5C" w:rsidR="006B56CB" w:rsidRPr="00D174DE" w:rsidRDefault="006B56CB" w:rsidP="006B56CB">
      <w:pPr>
        <w:widowControl w:val="0"/>
        <w:numPr>
          <w:ilvl w:val="1"/>
          <w:numId w:val="1"/>
        </w:numPr>
        <w:spacing w:after="240"/>
        <w:outlineLvl w:val="1"/>
      </w:pPr>
      <w:r w:rsidRPr="00D174DE">
        <w:t>Provision of equipment and tools to eight training institutes (</w:t>
      </w:r>
      <w:r w:rsidR="006B6787" w:rsidRPr="00D174DE">
        <w:t xml:space="preserve">e.g., </w:t>
      </w:r>
      <w:r w:rsidRPr="00D174DE">
        <w:t xml:space="preserve">portable charging machines for </w:t>
      </w:r>
      <w:r w:rsidR="006B6787" w:rsidRPr="00D174DE">
        <w:t>flammable refrigerants</w:t>
      </w:r>
      <w:r w:rsidRPr="00D174DE">
        <w:t>, brazing kits, leak detector, recovery units, servicing tools) (</w:t>
      </w:r>
      <w:r w:rsidR="007D5445" w:rsidRPr="00D174DE">
        <w:t>US $</w:t>
      </w:r>
      <w:r w:rsidRPr="00D174DE">
        <w:t>300,000);</w:t>
      </w:r>
    </w:p>
    <w:p w14:paraId="795236DA" w14:textId="5C36EF39" w:rsidR="006B56CB" w:rsidRPr="00D174DE" w:rsidRDefault="006B56CB" w:rsidP="006B56CB">
      <w:pPr>
        <w:widowControl w:val="0"/>
        <w:numPr>
          <w:ilvl w:val="1"/>
          <w:numId w:val="1"/>
        </w:numPr>
        <w:spacing w:after="240"/>
        <w:outlineLvl w:val="1"/>
      </w:pPr>
      <w:r w:rsidRPr="00D174DE">
        <w:t xml:space="preserve">Training 150 trainers (10 sessions) and </w:t>
      </w:r>
      <w:r w:rsidR="00A166D8" w:rsidRPr="00D174DE">
        <w:t>t</w:t>
      </w:r>
      <w:r w:rsidR="00730321" w:rsidRPr="00D174DE">
        <w:t xml:space="preserve">he trainers will </w:t>
      </w:r>
      <w:r w:rsidR="00BC0FAF" w:rsidRPr="00D174DE">
        <w:t xml:space="preserve">in turn </w:t>
      </w:r>
      <w:r w:rsidR="00730321" w:rsidRPr="00D174DE">
        <w:t xml:space="preserve">train </w:t>
      </w:r>
      <w:r w:rsidRPr="00D174DE">
        <w:t>450 technicians</w:t>
      </w:r>
      <w:r w:rsidR="00A166D8" w:rsidRPr="00D174DE">
        <w:t xml:space="preserve"> in the </w:t>
      </w:r>
      <w:r w:rsidR="00D24221">
        <w:t>informal</w:t>
      </w:r>
      <w:r w:rsidR="00D24221" w:rsidRPr="00D174DE">
        <w:t xml:space="preserve"> </w:t>
      </w:r>
      <w:r w:rsidR="00A166D8" w:rsidRPr="00D174DE">
        <w:t>sector</w:t>
      </w:r>
      <w:r w:rsidRPr="00D174DE">
        <w:t xml:space="preserve"> (30 sessions) in good servicing practices; leakage reduction and refrigerant containment; refrigerant recovery, recycling and reuse; servicing equipment using flammable refrigerants (</w:t>
      </w:r>
      <w:r w:rsidR="007D5445" w:rsidRPr="00D174DE">
        <w:t>US $</w:t>
      </w:r>
      <w:r w:rsidRPr="00D174DE">
        <w:t>200,000);</w:t>
      </w:r>
    </w:p>
    <w:p w14:paraId="620F3577" w14:textId="20B9136C" w:rsidR="006B56CB" w:rsidRPr="00D174DE" w:rsidRDefault="006B56CB" w:rsidP="006B56CB">
      <w:pPr>
        <w:widowControl w:val="0"/>
        <w:numPr>
          <w:ilvl w:val="1"/>
          <w:numId w:val="1"/>
        </w:numPr>
        <w:spacing w:after="240"/>
        <w:outlineLvl w:val="1"/>
      </w:pPr>
      <w:r w:rsidRPr="00AA6A6F">
        <w:t xml:space="preserve">Certification of technicians including establishing certification procedure and </w:t>
      </w:r>
      <w:r w:rsidR="00C702FF" w:rsidRPr="00AA6A6F">
        <w:t xml:space="preserve">identifying </w:t>
      </w:r>
      <w:r w:rsidR="004D3F4B" w:rsidRPr="00AA6A6F">
        <w:t xml:space="preserve">organizations </w:t>
      </w:r>
      <w:r w:rsidR="00D24221" w:rsidRPr="00AA6A6F">
        <w:t xml:space="preserve">to </w:t>
      </w:r>
      <w:r w:rsidR="004D3F4B" w:rsidRPr="00AA6A6F">
        <w:t xml:space="preserve">perform </w:t>
      </w:r>
      <w:r w:rsidR="00D174DE" w:rsidRPr="00AA6A6F">
        <w:t>certification;</w:t>
      </w:r>
      <w:r w:rsidRPr="00AA6A6F">
        <w:t xml:space="preserve"> awareness</w:t>
      </w:r>
      <w:r w:rsidR="00ED1BCB" w:rsidRPr="00AA6A6F">
        <w:t>-</w:t>
      </w:r>
      <w:r w:rsidRPr="00AA6A6F">
        <w:t xml:space="preserve">raising activities </w:t>
      </w:r>
      <w:r w:rsidR="006B6787" w:rsidRPr="00AA6A6F">
        <w:t xml:space="preserve">to </w:t>
      </w:r>
      <w:r w:rsidR="00C702FF" w:rsidRPr="00AA6A6F">
        <w:t>technicians and end</w:t>
      </w:r>
      <w:r w:rsidR="00412344" w:rsidRPr="00AA6A6F">
        <w:noBreakHyphen/>
      </w:r>
      <w:r w:rsidR="00C702FF" w:rsidRPr="00AA6A6F">
        <w:t>users</w:t>
      </w:r>
      <w:r w:rsidR="00C702FF" w:rsidRPr="00D174DE">
        <w:t xml:space="preserve"> </w:t>
      </w:r>
      <w:r w:rsidRPr="00D174DE">
        <w:t xml:space="preserve">on mandatory certification of technicians; provision of training; </w:t>
      </w:r>
      <w:r w:rsidR="006B6787" w:rsidRPr="00D174DE">
        <w:t xml:space="preserve">examination of technicians </w:t>
      </w:r>
      <w:r w:rsidRPr="00D174DE">
        <w:t>and issuing certificates (</w:t>
      </w:r>
      <w:r w:rsidR="007D5445" w:rsidRPr="00D174DE">
        <w:t>US $</w:t>
      </w:r>
      <w:r w:rsidRPr="00D174DE">
        <w:t xml:space="preserve">230,000); </w:t>
      </w:r>
    </w:p>
    <w:p w14:paraId="7C830233" w14:textId="33F7C526" w:rsidR="006B56CB" w:rsidRPr="00D174DE" w:rsidRDefault="006B56CB" w:rsidP="006B56CB">
      <w:pPr>
        <w:widowControl w:val="0"/>
        <w:numPr>
          <w:ilvl w:val="1"/>
          <w:numId w:val="1"/>
        </w:numPr>
        <w:spacing w:after="240"/>
        <w:outlineLvl w:val="1"/>
      </w:pPr>
      <w:r w:rsidRPr="00D174DE">
        <w:t>Implementing a refrigerant recovery, recycling and reclamation programme, including provision of equipment (</w:t>
      </w:r>
      <w:r w:rsidR="006B6787" w:rsidRPr="00D174DE">
        <w:t xml:space="preserve">e.g., </w:t>
      </w:r>
      <w:r w:rsidRPr="00D174DE">
        <w:t xml:space="preserve">one reclamation machine, 100 recovery and recycling machines, and cylinders), </w:t>
      </w:r>
      <w:r w:rsidR="00ED1BCB" w:rsidRPr="00D174DE">
        <w:t xml:space="preserve">and </w:t>
      </w:r>
      <w:r w:rsidRPr="00D174DE">
        <w:t>training on the use of recovery, recycling and reclamation equipment (</w:t>
      </w:r>
      <w:r w:rsidR="007D5445" w:rsidRPr="00D174DE">
        <w:t>US $</w:t>
      </w:r>
      <w:r w:rsidRPr="00D174DE">
        <w:t xml:space="preserve">260,000); </w:t>
      </w:r>
    </w:p>
    <w:p w14:paraId="48F854EA" w14:textId="3488A6A5" w:rsidR="006B56CB" w:rsidRPr="00D174DE" w:rsidRDefault="006B56CB" w:rsidP="006B56CB">
      <w:pPr>
        <w:widowControl w:val="0"/>
        <w:numPr>
          <w:ilvl w:val="1"/>
          <w:numId w:val="1"/>
        </w:numPr>
        <w:spacing w:after="240"/>
        <w:outlineLvl w:val="1"/>
      </w:pPr>
      <w:r w:rsidRPr="00D174DE">
        <w:t>Technical assistance to the fisheries sector, including a survey to identify end-users and their equipment; conducting a workshop to provide technical information to support transition of the fisheries sector to low-GWP alternatives (</w:t>
      </w:r>
      <w:r w:rsidR="007D5445" w:rsidRPr="00D174DE">
        <w:t>US $</w:t>
      </w:r>
      <w:r w:rsidRPr="00D174DE">
        <w:t xml:space="preserve">60,000); </w:t>
      </w:r>
    </w:p>
    <w:p w14:paraId="492F5020" w14:textId="0DE15ECB" w:rsidR="00AD2AFA" w:rsidRPr="00D174DE" w:rsidRDefault="00AD2AFA" w:rsidP="006B56CB">
      <w:pPr>
        <w:widowControl w:val="0"/>
        <w:numPr>
          <w:ilvl w:val="1"/>
          <w:numId w:val="1"/>
        </w:numPr>
        <w:spacing w:after="240"/>
        <w:outlineLvl w:val="1"/>
      </w:pPr>
      <w:r w:rsidRPr="00D174DE">
        <w:t>Conducting a study to collect data on current roles and conditions of women in the RAC sector and to identify opportunities for improving gender equality (US $60,000)</w:t>
      </w:r>
      <w:r w:rsidR="00990BD5" w:rsidRPr="00D174DE">
        <w:t>; and</w:t>
      </w:r>
    </w:p>
    <w:p w14:paraId="79DE6E8B" w14:textId="64D136C7" w:rsidR="006B56CB" w:rsidRPr="00D174DE" w:rsidRDefault="006B56CB" w:rsidP="006B56CB">
      <w:pPr>
        <w:widowControl w:val="0"/>
        <w:numPr>
          <w:ilvl w:val="1"/>
          <w:numId w:val="1"/>
        </w:numPr>
        <w:spacing w:after="240"/>
        <w:outlineLvl w:val="1"/>
      </w:pPr>
      <w:r w:rsidRPr="00D174DE">
        <w:t>Awareness</w:t>
      </w:r>
      <w:r w:rsidR="00ED1BCB" w:rsidRPr="00D174DE">
        <w:t>-</w:t>
      </w:r>
      <w:r w:rsidRPr="00D174DE">
        <w:t>raising and capacity</w:t>
      </w:r>
      <w:r w:rsidR="00ED1BCB" w:rsidRPr="00D174DE">
        <w:t>-</w:t>
      </w:r>
      <w:r w:rsidRPr="00D174DE">
        <w:t xml:space="preserve">building activities to promote HCFC phase-out, </w:t>
      </w:r>
      <w:r w:rsidR="00ED1BCB" w:rsidRPr="00D174DE">
        <w:t xml:space="preserve">and </w:t>
      </w:r>
      <w:r w:rsidRPr="00D174DE">
        <w:t>adoption of low-GWP technologies (</w:t>
      </w:r>
      <w:r w:rsidR="007D5445" w:rsidRPr="00D174DE">
        <w:t>US $</w:t>
      </w:r>
      <w:r w:rsidRPr="00D174DE">
        <w:t>125,000).</w:t>
      </w:r>
      <w:r w:rsidR="006B6787" w:rsidRPr="00D174DE">
        <w:t xml:space="preserve"> </w:t>
      </w:r>
    </w:p>
    <w:p w14:paraId="2D0CFA34" w14:textId="77777777" w:rsidR="00A00FAC" w:rsidRPr="00D174DE" w:rsidRDefault="00A00FAC" w:rsidP="00C95CCA">
      <w:pPr>
        <w:keepNext/>
        <w:keepLines/>
        <w:widowControl w:val="0"/>
        <w:rPr>
          <w:i/>
        </w:rPr>
      </w:pPr>
      <w:r w:rsidRPr="00D174DE">
        <w:rPr>
          <w:i/>
        </w:rPr>
        <w:lastRenderedPageBreak/>
        <w:t xml:space="preserve">Project implementation and monitoring </w:t>
      </w:r>
    </w:p>
    <w:p w14:paraId="65E769B1" w14:textId="77777777" w:rsidR="00A00FAC" w:rsidRPr="00D174DE" w:rsidRDefault="00A00FAC" w:rsidP="00C95CCA">
      <w:pPr>
        <w:keepNext/>
        <w:keepLines/>
        <w:widowControl w:val="0"/>
        <w:rPr>
          <w:i/>
        </w:rPr>
      </w:pPr>
    </w:p>
    <w:p w14:paraId="79CE979B" w14:textId="2ECAAF10" w:rsidR="00A00FAC" w:rsidRPr="00D174DE" w:rsidRDefault="00A00FAC" w:rsidP="00C95CCA">
      <w:pPr>
        <w:keepNext/>
        <w:keepLines/>
        <w:widowControl w:val="0"/>
        <w:numPr>
          <w:ilvl w:val="0"/>
          <w:numId w:val="1"/>
        </w:numPr>
        <w:tabs>
          <w:tab w:val="clear" w:pos="0"/>
        </w:tabs>
        <w:spacing w:after="240"/>
        <w:outlineLvl w:val="0"/>
      </w:pPr>
      <w:r w:rsidRPr="00D174DE">
        <w:t>The system established under stage I of the HPMP will continue into stage II, where the NOU monitor</w:t>
      </w:r>
      <w:r w:rsidR="006B6787" w:rsidRPr="00D174DE">
        <w:t>s the implementation of the</w:t>
      </w:r>
      <w:r w:rsidRPr="00D174DE">
        <w:t xml:space="preserve"> activities, report on progress, and work with stakeholders. The cost of those activities amounts to </w:t>
      </w:r>
      <w:r w:rsidR="007D5445" w:rsidRPr="00D174DE">
        <w:t>US $</w:t>
      </w:r>
      <w:r w:rsidRPr="00D174DE">
        <w:t xml:space="preserve">120,000 with the following breakdown: international consultant </w:t>
      </w:r>
      <w:r w:rsidR="007D5445" w:rsidRPr="00D174DE">
        <w:t>US $</w:t>
      </w:r>
      <w:r w:rsidRPr="00D174DE">
        <w:t xml:space="preserve">60,000; travel </w:t>
      </w:r>
      <w:r w:rsidR="007D5445" w:rsidRPr="00D174DE">
        <w:t>US $</w:t>
      </w:r>
      <w:r w:rsidRPr="00D174DE">
        <w:t>20,000;</w:t>
      </w:r>
      <w:r w:rsidR="00EB7476" w:rsidRPr="00D174DE">
        <w:t xml:space="preserve"> </w:t>
      </w:r>
      <w:r w:rsidR="00603B4B" w:rsidRPr="00D174DE">
        <w:t>coordination meetings with stakeholders on implementation</w:t>
      </w:r>
      <w:r w:rsidRPr="00D174DE">
        <w:t xml:space="preserve">: </w:t>
      </w:r>
      <w:r w:rsidR="007D5445" w:rsidRPr="00D174DE">
        <w:t>US $</w:t>
      </w:r>
      <w:r w:rsidRPr="00D174DE">
        <w:t xml:space="preserve">20,000; </w:t>
      </w:r>
      <w:r w:rsidR="00EB7476" w:rsidRPr="00D174DE">
        <w:t xml:space="preserve">assistance </w:t>
      </w:r>
      <w:r w:rsidR="00ED1BCB" w:rsidRPr="00D174DE">
        <w:t xml:space="preserve">with </w:t>
      </w:r>
      <w:r w:rsidR="00EB7476" w:rsidRPr="00D174DE">
        <w:t xml:space="preserve">consumption </w:t>
      </w:r>
      <w:r w:rsidRPr="00D174DE">
        <w:t xml:space="preserve">verification: </w:t>
      </w:r>
      <w:r w:rsidR="007D5445" w:rsidRPr="00D174DE">
        <w:t>US $</w:t>
      </w:r>
      <w:r w:rsidRPr="00D174DE">
        <w:t>20,000.</w:t>
      </w:r>
    </w:p>
    <w:p w14:paraId="0AD3335B" w14:textId="40A7F149" w:rsidR="00EB31E3" w:rsidRPr="00D174DE" w:rsidRDefault="00EB31E3" w:rsidP="00EB31E3">
      <w:pPr>
        <w:rPr>
          <w:i/>
        </w:rPr>
      </w:pPr>
      <w:r w:rsidRPr="00D174DE">
        <w:rPr>
          <w:i/>
        </w:rPr>
        <w:t>Gender policy implementation</w:t>
      </w:r>
      <w:r w:rsidRPr="00D174DE">
        <w:rPr>
          <w:i/>
          <w:vertAlign w:val="superscript"/>
        </w:rPr>
        <w:footnoteReference w:id="6"/>
      </w:r>
    </w:p>
    <w:p w14:paraId="6365E0FB" w14:textId="77777777" w:rsidR="00EB31E3" w:rsidRPr="00D174DE" w:rsidRDefault="00EB31E3" w:rsidP="00996241">
      <w:pPr>
        <w:pStyle w:val="Default"/>
        <w:jc w:val="both"/>
        <w:rPr>
          <w:lang w:val="en-CA"/>
        </w:rPr>
      </w:pPr>
    </w:p>
    <w:p w14:paraId="3CB808CC" w14:textId="5C1D5A38" w:rsidR="00A00FAC" w:rsidRPr="00D174DE" w:rsidRDefault="00A00FAC" w:rsidP="00A00FAC">
      <w:pPr>
        <w:numPr>
          <w:ilvl w:val="0"/>
          <w:numId w:val="1"/>
        </w:numPr>
        <w:spacing w:after="240"/>
        <w:outlineLvl w:val="0"/>
      </w:pPr>
      <w:r w:rsidRPr="00D174DE">
        <w:t xml:space="preserve">In line with </w:t>
      </w:r>
      <w:r w:rsidR="0061740F" w:rsidRPr="00D174DE">
        <w:t>decision </w:t>
      </w:r>
      <w:r w:rsidRPr="00D174DE">
        <w:t xml:space="preserve">84/92(d), preparation of </w:t>
      </w:r>
      <w:r w:rsidR="0061740F" w:rsidRPr="00D174DE">
        <w:t>stage </w:t>
      </w:r>
      <w:r w:rsidRPr="00D174DE">
        <w:t xml:space="preserve">II of the HPMP has taken into consideration </w:t>
      </w:r>
      <w:r w:rsidR="00ED1BCB" w:rsidRPr="00D174DE">
        <w:t xml:space="preserve">the </w:t>
      </w:r>
      <w:r w:rsidR="005B2636" w:rsidRPr="00D174DE">
        <w:t>M</w:t>
      </w:r>
      <w:r w:rsidRPr="00D174DE">
        <w:t>ultilateral Fund</w:t>
      </w:r>
      <w:r w:rsidR="00ED1BCB" w:rsidRPr="00D174DE">
        <w:t>’s</w:t>
      </w:r>
      <w:r w:rsidRPr="00D174DE">
        <w:t xml:space="preserve"> gender mainstreaming policy and </w:t>
      </w:r>
      <w:r w:rsidR="00ED1BCB" w:rsidRPr="00D174DE">
        <w:t xml:space="preserve">has </w:t>
      </w:r>
      <w:r w:rsidRPr="00D174DE">
        <w:t xml:space="preserve">incorporated relevant indicators into the activities in </w:t>
      </w:r>
      <w:r w:rsidR="0061740F" w:rsidRPr="00D174DE">
        <w:t>stage </w:t>
      </w:r>
      <w:r w:rsidRPr="00D174DE">
        <w:t>II. A study will be conducted to collect data on current role</w:t>
      </w:r>
      <w:r w:rsidR="00ED1BCB" w:rsidRPr="00D174DE">
        <w:t>s</w:t>
      </w:r>
      <w:r w:rsidRPr="00D174DE">
        <w:t xml:space="preserve"> and conditions of women in the RAC sector and to identify opportunities for improving gender equality. Awareness</w:t>
      </w:r>
      <w:r w:rsidR="00ED1BCB" w:rsidRPr="00D174DE">
        <w:t>-</w:t>
      </w:r>
      <w:r w:rsidRPr="00D174DE">
        <w:t>raising activities will be conducted on gender equality and opportunities and incentive</w:t>
      </w:r>
      <w:r w:rsidR="00ED1BCB" w:rsidRPr="00D174DE">
        <w:t>s</w:t>
      </w:r>
      <w:r w:rsidRPr="00D174DE">
        <w:t xml:space="preserve"> will be provided to encourage </w:t>
      </w:r>
      <w:r w:rsidR="00ED1BCB" w:rsidRPr="00D174DE">
        <w:t>women’s</w:t>
      </w:r>
      <w:r w:rsidRPr="00D174DE">
        <w:t xml:space="preserve"> participat</w:t>
      </w:r>
      <w:r w:rsidR="00ED1BCB" w:rsidRPr="00D174DE">
        <w:t>ion in</w:t>
      </w:r>
      <w:r w:rsidRPr="00D174DE">
        <w:t xml:space="preserve"> training courses, the technician certification process, </w:t>
      </w:r>
      <w:r w:rsidR="00ED1BCB" w:rsidRPr="00D174DE">
        <w:t xml:space="preserve">and </w:t>
      </w:r>
      <w:r w:rsidRPr="00D174DE">
        <w:t>consultation and decision-making process</w:t>
      </w:r>
      <w:r w:rsidR="00ED1BCB" w:rsidRPr="00D174DE">
        <w:t>es</w:t>
      </w:r>
      <w:r w:rsidRPr="00D174DE">
        <w:t>. Disaggregated data on gender will be collected and reported.</w:t>
      </w:r>
      <w:r w:rsidR="007D5445" w:rsidRPr="00D174DE">
        <w:t xml:space="preserve"> </w:t>
      </w:r>
    </w:p>
    <w:p w14:paraId="0709CB06" w14:textId="77777777" w:rsidR="003139A0" w:rsidRPr="00D174DE" w:rsidRDefault="003139A0" w:rsidP="003139A0">
      <w:pPr>
        <w:spacing w:after="240"/>
        <w:outlineLvl w:val="0"/>
        <w:rPr>
          <w:u w:val="single"/>
        </w:rPr>
      </w:pPr>
      <w:r w:rsidRPr="00D174DE">
        <w:rPr>
          <w:u w:val="single"/>
        </w:rPr>
        <w:t>Total cost of stage II of the HPMP</w:t>
      </w:r>
    </w:p>
    <w:p w14:paraId="1DBE568F" w14:textId="4CDB77A2" w:rsidR="003139A0" w:rsidRPr="00D174DE" w:rsidRDefault="003139A0" w:rsidP="00EF09C1">
      <w:pPr>
        <w:pStyle w:val="Heading1"/>
      </w:pPr>
      <w:r w:rsidRPr="00D174DE">
        <w:t>The total cost of stage II of the HPMP for Mor</w:t>
      </w:r>
      <w:r w:rsidR="00554B35" w:rsidRPr="00D174DE">
        <w:t xml:space="preserve">occo has been estimated at </w:t>
      </w:r>
      <w:r w:rsidR="007D5445" w:rsidRPr="00D174DE">
        <w:t>US $</w:t>
      </w:r>
      <w:r w:rsidRPr="00D174DE">
        <w:t>3,328,</w:t>
      </w:r>
      <w:r w:rsidR="00554B35" w:rsidRPr="00D174DE">
        <w:t>828</w:t>
      </w:r>
      <w:r w:rsidRPr="00D174DE">
        <w:t xml:space="preserve"> (plus agency support costs), as originally submitted, for achieving 67.5</w:t>
      </w:r>
      <w:r w:rsidR="0061740F" w:rsidRPr="00D174DE">
        <w:t> per cent</w:t>
      </w:r>
      <w:r w:rsidRPr="00D174DE">
        <w:t xml:space="preserve"> reduction from its HCFC baseline consumption by 2025. </w:t>
      </w:r>
      <w:r w:rsidR="00EF09C1" w:rsidRPr="00D174DE">
        <w:t>It consists of US $1,878,828 for the phase-out of the use of 65.00 mt (7.17</w:t>
      </w:r>
      <w:r w:rsidR="00D174DE">
        <w:t> </w:t>
      </w:r>
      <w:r w:rsidR="00EF09C1" w:rsidRPr="00D174DE">
        <w:t xml:space="preserve">ODP tonnes) of HCFC-141b contained in imported pre-blended polyols, and US $1,450,000 for the phase-out 303.45 mt (16.69 ODP tonnes) of HCFC-22 used in the refrigeration servicing sector. </w:t>
      </w:r>
      <w:r w:rsidRPr="00D174DE">
        <w:t xml:space="preserve"> </w:t>
      </w:r>
    </w:p>
    <w:p w14:paraId="165CD947" w14:textId="77777777" w:rsidR="003139A0" w:rsidRPr="00D174DE" w:rsidRDefault="003139A0" w:rsidP="00EF09C1">
      <w:pPr>
        <w:widowControl w:val="0"/>
        <w:spacing w:after="240"/>
        <w:rPr>
          <w:u w:val="single"/>
        </w:rPr>
      </w:pPr>
      <w:r w:rsidRPr="00D174DE">
        <w:rPr>
          <w:u w:val="single"/>
        </w:rPr>
        <w:t xml:space="preserve">Activities planned for the first tranche of stage II </w:t>
      </w:r>
    </w:p>
    <w:p w14:paraId="2BAFC76A" w14:textId="65EBF76C" w:rsidR="00EF09C1" w:rsidRPr="00D174DE" w:rsidRDefault="003139A0" w:rsidP="00EF09C1">
      <w:pPr>
        <w:widowControl w:val="0"/>
        <w:numPr>
          <w:ilvl w:val="0"/>
          <w:numId w:val="1"/>
        </w:numPr>
        <w:tabs>
          <w:tab w:val="clear" w:pos="0"/>
        </w:tabs>
        <w:spacing w:after="240"/>
        <w:outlineLvl w:val="0"/>
      </w:pPr>
      <w:r w:rsidRPr="00D174DE">
        <w:t xml:space="preserve">The first funding tranche of stage II of the HPMP at the total amount of </w:t>
      </w:r>
      <w:r w:rsidR="007D5445" w:rsidRPr="00D174DE">
        <w:t>US $</w:t>
      </w:r>
      <w:r w:rsidRPr="00D174DE">
        <w:t>2,758,696 will be implemented between</w:t>
      </w:r>
      <w:r w:rsidR="003B75F1" w:rsidRPr="00D174DE">
        <w:t xml:space="preserve"> November 2021 and November 2023</w:t>
      </w:r>
      <w:r w:rsidRPr="00D174DE">
        <w:t xml:space="preserve"> and will include the following activities: </w:t>
      </w:r>
    </w:p>
    <w:p w14:paraId="5D531FCB" w14:textId="017DA321" w:rsidR="00BE0757" w:rsidRPr="00D174DE" w:rsidRDefault="00BE0757" w:rsidP="006611E8">
      <w:pPr>
        <w:pStyle w:val="Heading2"/>
      </w:pPr>
      <w:r w:rsidRPr="00D174DE">
        <w:t>Implementing the umbrella project to convert 10 SMEs from HCFC-141b contained in imported pre-blended polyols to pentane technology (</w:t>
      </w:r>
      <w:r w:rsidR="007D5445" w:rsidRPr="00D174DE">
        <w:t>US $</w:t>
      </w:r>
      <w:r w:rsidRPr="00D174DE">
        <w:t>1,878,828)</w:t>
      </w:r>
      <w:r w:rsidR="00EF09C1" w:rsidRPr="00D174DE">
        <w:t>;</w:t>
      </w:r>
    </w:p>
    <w:p w14:paraId="6FBBD504" w14:textId="0C94C18F" w:rsidR="003139A0" w:rsidRPr="00D174DE" w:rsidRDefault="003139A0" w:rsidP="006611E8">
      <w:pPr>
        <w:pStyle w:val="Heading2"/>
      </w:pPr>
      <w:r w:rsidRPr="00D174DE">
        <w:t>Establishing a licensing system for HCFC-22-based equipment, introducing proper customs harmonization code</w:t>
      </w:r>
      <w:r w:rsidR="00ED1BCB" w:rsidRPr="00D174DE">
        <w:t>s</w:t>
      </w:r>
      <w:r w:rsidRPr="00D174DE">
        <w:t xml:space="preserve"> for HCFC-based equipment and </w:t>
      </w:r>
      <w:r w:rsidR="00AD2AFA" w:rsidRPr="00D174DE">
        <w:t>training for</w:t>
      </w:r>
      <w:r w:rsidRPr="00D174DE">
        <w:t xml:space="preserve"> customs officers (</w:t>
      </w:r>
      <w:r w:rsidR="007D5445" w:rsidRPr="00D174DE">
        <w:t>US $</w:t>
      </w:r>
      <w:r w:rsidRPr="00D174DE">
        <w:t>10,000);</w:t>
      </w:r>
    </w:p>
    <w:p w14:paraId="2E9B5583" w14:textId="6C6B93B1" w:rsidR="00AD2AFA" w:rsidRPr="00D174DE" w:rsidRDefault="00AD2AFA" w:rsidP="00AD2AFA">
      <w:pPr>
        <w:widowControl w:val="0"/>
        <w:numPr>
          <w:ilvl w:val="1"/>
          <w:numId w:val="1"/>
        </w:numPr>
        <w:spacing w:after="240"/>
        <w:outlineLvl w:val="1"/>
      </w:pPr>
      <w:r w:rsidRPr="00D174DE">
        <w:t>Training of 12 trainers of customs officers in ODS import control and the prevention of illegal trade; and the provision of five refrigerant identifiers (US $40,000);</w:t>
      </w:r>
    </w:p>
    <w:p w14:paraId="13E7E1B6" w14:textId="5F1B8BA0" w:rsidR="003139A0" w:rsidRPr="00D174DE" w:rsidRDefault="003139A0" w:rsidP="003139A0">
      <w:pPr>
        <w:pStyle w:val="Heading2"/>
      </w:pPr>
      <w:r w:rsidRPr="00D174DE">
        <w:t xml:space="preserve">Establishing a mandatory code of practice for </w:t>
      </w:r>
      <w:r w:rsidR="00473C2A" w:rsidRPr="00D174DE">
        <w:t xml:space="preserve">the </w:t>
      </w:r>
      <w:r w:rsidRPr="00D174DE">
        <w:t xml:space="preserve">RAC servicing sector; and applying the code of practice in </w:t>
      </w:r>
      <w:r w:rsidR="00473C2A" w:rsidRPr="00D174DE">
        <w:t xml:space="preserve">the </w:t>
      </w:r>
      <w:r w:rsidRPr="00D174DE">
        <w:t>training and certification of technicians (</w:t>
      </w:r>
      <w:r w:rsidR="007D5445" w:rsidRPr="00D174DE">
        <w:t>US $</w:t>
      </w:r>
      <w:r w:rsidRPr="00D174DE">
        <w:t>30,000);</w:t>
      </w:r>
    </w:p>
    <w:p w14:paraId="183BFD5C" w14:textId="51075512" w:rsidR="003139A0" w:rsidRPr="00D174DE" w:rsidRDefault="003139A0" w:rsidP="003139A0">
      <w:pPr>
        <w:widowControl w:val="0"/>
        <w:numPr>
          <w:ilvl w:val="1"/>
          <w:numId w:val="1"/>
        </w:numPr>
        <w:spacing w:after="240"/>
        <w:outlineLvl w:val="1"/>
      </w:pPr>
      <w:r w:rsidRPr="00D174DE">
        <w:t>Provision of equipment and tools to eight training institutes (</w:t>
      </w:r>
      <w:r w:rsidR="004D3F4B" w:rsidRPr="00D174DE">
        <w:t xml:space="preserve">e.g., </w:t>
      </w:r>
      <w:r w:rsidRPr="00D174DE">
        <w:t>portable charging machines for</w:t>
      </w:r>
      <w:r w:rsidR="00A634D1" w:rsidRPr="00D174DE">
        <w:t xml:space="preserve"> </w:t>
      </w:r>
      <w:r w:rsidR="004D3F4B" w:rsidRPr="00D174DE">
        <w:t>flammable refrigerants</w:t>
      </w:r>
      <w:r w:rsidRPr="00D174DE">
        <w:t>, brazing kits, leak detector, recovery units, servicing tools) (</w:t>
      </w:r>
      <w:r w:rsidR="007D5445" w:rsidRPr="00D174DE">
        <w:t>US $</w:t>
      </w:r>
      <w:r w:rsidRPr="00D174DE">
        <w:t>300,000);</w:t>
      </w:r>
    </w:p>
    <w:p w14:paraId="507373AF" w14:textId="14FF8D3B" w:rsidR="003139A0" w:rsidRPr="00D174DE" w:rsidRDefault="003139A0" w:rsidP="00D174DE">
      <w:pPr>
        <w:keepNext/>
        <w:keepLines/>
        <w:widowControl w:val="0"/>
        <w:numPr>
          <w:ilvl w:val="1"/>
          <w:numId w:val="1"/>
        </w:numPr>
        <w:spacing w:after="240"/>
        <w:outlineLvl w:val="1"/>
      </w:pPr>
      <w:r w:rsidRPr="00D174DE">
        <w:lastRenderedPageBreak/>
        <w:t xml:space="preserve">Training 150 trainers (10 sessions) and 225 technicians (15 sessions) in good servicing practices; leakage reduction and refrigerant containment; refrigerant recovery, recycling and reuse; </w:t>
      </w:r>
      <w:r w:rsidR="00473C2A" w:rsidRPr="00D174DE">
        <w:t xml:space="preserve">and </w:t>
      </w:r>
      <w:r w:rsidRPr="00D174DE">
        <w:t>servicing equipment using flammable refrigerants (</w:t>
      </w:r>
      <w:r w:rsidR="007D5445" w:rsidRPr="00D174DE">
        <w:t>US $</w:t>
      </w:r>
      <w:r w:rsidRPr="00D174DE">
        <w:t>130,000);</w:t>
      </w:r>
    </w:p>
    <w:p w14:paraId="7829E26D" w14:textId="0DFAB08D" w:rsidR="003139A0" w:rsidRPr="00D174DE" w:rsidRDefault="003139A0" w:rsidP="003139A0">
      <w:pPr>
        <w:widowControl w:val="0"/>
        <w:numPr>
          <w:ilvl w:val="1"/>
          <w:numId w:val="1"/>
        </w:numPr>
        <w:spacing w:after="240"/>
        <w:outlineLvl w:val="1"/>
      </w:pPr>
      <w:r w:rsidRPr="00D174DE">
        <w:t xml:space="preserve">Setting up certification procedure and </w:t>
      </w:r>
      <w:r w:rsidR="004D3F4B" w:rsidRPr="00D174DE">
        <w:t xml:space="preserve">identifying organizations </w:t>
      </w:r>
      <w:r w:rsidR="005C7613">
        <w:t xml:space="preserve">to </w:t>
      </w:r>
      <w:r w:rsidR="004D3F4B" w:rsidRPr="00D174DE">
        <w:t>perform certification</w:t>
      </w:r>
      <w:r w:rsidRPr="00D174DE">
        <w:t>; awareness</w:t>
      </w:r>
      <w:r w:rsidR="00473C2A" w:rsidRPr="00D174DE">
        <w:t>-</w:t>
      </w:r>
      <w:r w:rsidRPr="00D174DE">
        <w:t xml:space="preserve">raising activities on </w:t>
      </w:r>
      <w:r w:rsidR="00473C2A" w:rsidRPr="00D174DE">
        <w:t xml:space="preserve">the </w:t>
      </w:r>
      <w:r w:rsidRPr="00D174DE">
        <w:t>mandatory certification of technicians (</w:t>
      </w:r>
      <w:r w:rsidR="007D5445" w:rsidRPr="00D174DE">
        <w:t>US $</w:t>
      </w:r>
      <w:r w:rsidRPr="00D174DE">
        <w:t xml:space="preserve">70,000); </w:t>
      </w:r>
    </w:p>
    <w:p w14:paraId="79E07857" w14:textId="50407D30" w:rsidR="003139A0" w:rsidRPr="00D174DE" w:rsidRDefault="003139A0" w:rsidP="003139A0">
      <w:pPr>
        <w:widowControl w:val="0"/>
        <w:numPr>
          <w:ilvl w:val="1"/>
          <w:numId w:val="1"/>
        </w:numPr>
        <w:spacing w:after="240"/>
        <w:outlineLvl w:val="1"/>
      </w:pPr>
      <w:r w:rsidRPr="00D174DE">
        <w:t xml:space="preserve">Implementing a refrigerant recovery, recycling and reclamation programme: conducting a survey on the servicing sector in different regions and identifying </w:t>
      </w:r>
      <w:r w:rsidR="00473C2A" w:rsidRPr="00D174DE">
        <w:t xml:space="preserve">a </w:t>
      </w:r>
      <w:r w:rsidR="00B451A9" w:rsidRPr="00D174DE">
        <w:t xml:space="preserve">refrigerant </w:t>
      </w:r>
      <w:r w:rsidR="00603B4B" w:rsidRPr="00D174DE">
        <w:t>sto</w:t>
      </w:r>
      <w:r w:rsidR="00B451A9" w:rsidRPr="00D174DE">
        <w:t>r</w:t>
      </w:r>
      <w:r w:rsidR="00603B4B" w:rsidRPr="00D174DE">
        <w:t xml:space="preserve">age facility </w:t>
      </w:r>
      <w:r w:rsidR="00B451A9" w:rsidRPr="00D174DE">
        <w:t xml:space="preserve">as </w:t>
      </w:r>
      <w:r w:rsidRPr="00D174DE">
        <w:t>the location of the reclamation (</w:t>
      </w:r>
      <w:r w:rsidR="007D5445" w:rsidRPr="00D174DE">
        <w:t>US $</w:t>
      </w:r>
      <w:r w:rsidRPr="00D174DE">
        <w:t xml:space="preserve">45,000); </w:t>
      </w:r>
    </w:p>
    <w:p w14:paraId="33758E7A" w14:textId="3161E222" w:rsidR="003139A0" w:rsidRPr="00D174DE" w:rsidRDefault="003139A0" w:rsidP="003139A0">
      <w:pPr>
        <w:widowControl w:val="0"/>
        <w:numPr>
          <w:ilvl w:val="1"/>
          <w:numId w:val="1"/>
        </w:numPr>
        <w:spacing w:after="240"/>
        <w:outlineLvl w:val="1"/>
      </w:pPr>
      <w:r w:rsidRPr="00D174DE">
        <w:t xml:space="preserve">Technical assistance to the fisheries sector, including a survey to identify end-users and their equipment; conducting a workshop to provide technical information to support </w:t>
      </w:r>
      <w:r w:rsidR="00473C2A" w:rsidRPr="00D174DE">
        <w:t xml:space="preserve">the </w:t>
      </w:r>
      <w:r w:rsidRPr="00D174DE">
        <w:t>transition of the fisheries sector to low-GWP alternatives (</w:t>
      </w:r>
      <w:r w:rsidR="007D5445" w:rsidRPr="00D174DE">
        <w:t>US $</w:t>
      </w:r>
      <w:r w:rsidRPr="00D174DE">
        <w:t xml:space="preserve">60,000); </w:t>
      </w:r>
    </w:p>
    <w:p w14:paraId="132CF424" w14:textId="5C3157ED" w:rsidR="00990BD5" w:rsidRPr="00D174DE" w:rsidRDefault="00990BD5" w:rsidP="003139A0">
      <w:pPr>
        <w:widowControl w:val="0"/>
        <w:numPr>
          <w:ilvl w:val="1"/>
          <w:numId w:val="1"/>
        </w:numPr>
        <w:spacing w:after="240"/>
        <w:outlineLvl w:val="1"/>
      </w:pPr>
      <w:r w:rsidRPr="00D174DE">
        <w:t>Conducting a study to collect data on current roles and conditions of women in the RAC sector and to identify opportunities for improving gender equality (US $30,000);</w:t>
      </w:r>
    </w:p>
    <w:p w14:paraId="3FE7B550" w14:textId="3A62793E" w:rsidR="003139A0" w:rsidRPr="00D174DE" w:rsidRDefault="003139A0" w:rsidP="003139A0">
      <w:pPr>
        <w:widowControl w:val="0"/>
        <w:numPr>
          <w:ilvl w:val="1"/>
          <w:numId w:val="1"/>
        </w:numPr>
        <w:spacing w:after="240"/>
        <w:outlineLvl w:val="1"/>
      </w:pPr>
      <w:r w:rsidRPr="00D174DE">
        <w:t>Awareness</w:t>
      </w:r>
      <w:r w:rsidR="00473C2A" w:rsidRPr="00D174DE">
        <w:t>-</w:t>
      </w:r>
      <w:r w:rsidRPr="00D174DE">
        <w:t>raising and capacity</w:t>
      </w:r>
      <w:r w:rsidR="00473C2A" w:rsidRPr="00D174DE">
        <w:t>-</w:t>
      </w:r>
      <w:r w:rsidRPr="00D174DE">
        <w:t>building activities to promote HCFC phase-out, adoption of low-GWP technologies (</w:t>
      </w:r>
      <w:r w:rsidR="007D5445" w:rsidRPr="00D174DE">
        <w:t>US $</w:t>
      </w:r>
      <w:r w:rsidRPr="00D174DE">
        <w:t>85,000); and</w:t>
      </w:r>
    </w:p>
    <w:p w14:paraId="3723937B" w14:textId="0075A994" w:rsidR="003139A0" w:rsidRPr="00D174DE" w:rsidRDefault="003139A0" w:rsidP="003139A0">
      <w:pPr>
        <w:widowControl w:val="0"/>
        <w:numPr>
          <w:ilvl w:val="1"/>
          <w:numId w:val="1"/>
        </w:numPr>
        <w:spacing w:after="240"/>
        <w:outlineLvl w:val="1"/>
      </w:pPr>
      <w:r w:rsidRPr="00D174DE">
        <w:t xml:space="preserve">Project coordination, implementation and reporting at the amount of </w:t>
      </w:r>
      <w:r w:rsidR="007D5445" w:rsidRPr="00D174DE">
        <w:t>US $</w:t>
      </w:r>
      <w:r w:rsidRPr="00D174DE">
        <w:t xml:space="preserve">20,000 with the following breakdown: international consultant </w:t>
      </w:r>
      <w:r w:rsidR="007D5445" w:rsidRPr="00D174DE">
        <w:t>US $</w:t>
      </w:r>
      <w:r w:rsidRPr="00D174DE">
        <w:t xml:space="preserve">5,000; travel </w:t>
      </w:r>
      <w:r w:rsidR="007D5445" w:rsidRPr="00D174DE">
        <w:t>US $</w:t>
      </w:r>
      <w:r w:rsidRPr="00D174DE">
        <w:t xml:space="preserve">5,000; information events: </w:t>
      </w:r>
      <w:r w:rsidR="007D5445" w:rsidRPr="00D174DE">
        <w:t>US $</w:t>
      </w:r>
      <w:r w:rsidRPr="00D174DE">
        <w:t xml:space="preserve">5,000; verification report: </w:t>
      </w:r>
      <w:r w:rsidR="007D5445" w:rsidRPr="00D174DE">
        <w:t>US $</w:t>
      </w:r>
      <w:r w:rsidR="00AA6A6F">
        <w:t>5</w:t>
      </w:r>
      <w:r w:rsidRPr="00D174DE">
        <w:t>,000</w:t>
      </w:r>
      <w:r w:rsidR="00473C2A" w:rsidRPr="00D174DE">
        <w:t>.</w:t>
      </w:r>
      <w:r w:rsidR="0065051B" w:rsidRPr="00D174DE">
        <w:t xml:space="preserve"> </w:t>
      </w:r>
    </w:p>
    <w:p w14:paraId="60BD979B" w14:textId="77777777" w:rsidR="00C95CCA" w:rsidRDefault="00C95CCA" w:rsidP="00C95CCA"/>
    <w:p w14:paraId="2DD6A81C" w14:textId="62D35700" w:rsidR="00EB31E3" w:rsidRPr="00D174DE" w:rsidRDefault="00EB31E3" w:rsidP="00EB31E3">
      <w:pPr>
        <w:spacing w:after="240"/>
        <w:jc w:val="center"/>
        <w:rPr>
          <w:b/>
        </w:rPr>
      </w:pPr>
      <w:r w:rsidRPr="00D174DE">
        <w:rPr>
          <w:b/>
        </w:rPr>
        <w:t>SECRETARIAT’S COMMENTS AND RECOMMENDATION</w:t>
      </w:r>
    </w:p>
    <w:p w14:paraId="1EFC0554" w14:textId="77777777" w:rsidR="00EB31E3" w:rsidRPr="00D174DE" w:rsidRDefault="00EB31E3" w:rsidP="00EB31E3">
      <w:pPr>
        <w:spacing w:after="240"/>
        <w:rPr>
          <w:b/>
        </w:rPr>
      </w:pPr>
      <w:r w:rsidRPr="00D174DE">
        <w:rPr>
          <w:b/>
        </w:rPr>
        <w:t>COMMENTS</w:t>
      </w:r>
    </w:p>
    <w:p w14:paraId="4565221C" w14:textId="2A2C51FE" w:rsidR="00EB31E3" w:rsidRPr="00D174DE" w:rsidRDefault="00EB31E3" w:rsidP="00996241">
      <w:pPr>
        <w:numPr>
          <w:ilvl w:val="0"/>
          <w:numId w:val="1"/>
        </w:numPr>
        <w:spacing w:after="240"/>
        <w:outlineLvl w:val="0"/>
      </w:pPr>
      <w:r w:rsidRPr="00D174DE">
        <w:t xml:space="preserve">The Secretariat reviewed </w:t>
      </w:r>
      <w:r w:rsidR="0061740F" w:rsidRPr="00D174DE">
        <w:t>stage </w:t>
      </w:r>
      <w:r w:rsidRPr="00D174DE">
        <w:t xml:space="preserve">II of the HPMP in light of </w:t>
      </w:r>
      <w:r w:rsidR="0061740F" w:rsidRPr="00D174DE">
        <w:t>stage </w:t>
      </w:r>
      <w:r w:rsidRPr="00D174DE">
        <w:t>I, the policies and guidelines of the Multilateral Fund, including the criteria for funding HCFC phase-out in the consumption sector for stage II of HPMPs (</w:t>
      </w:r>
      <w:r w:rsidR="0061740F" w:rsidRPr="00D174DE">
        <w:t>decision </w:t>
      </w:r>
      <w:r w:rsidRPr="00D174DE">
        <w:t xml:space="preserve">74/50), and the 2021-2023 business plan of the Multilateral Fund. </w:t>
      </w:r>
    </w:p>
    <w:p w14:paraId="46C34481" w14:textId="61BC7C57" w:rsidR="00A4165A" w:rsidRPr="00D174DE" w:rsidRDefault="00735D32" w:rsidP="002669BD">
      <w:pPr>
        <w:widowControl w:val="0"/>
        <w:spacing w:after="240"/>
        <w:rPr>
          <w:u w:val="single"/>
        </w:rPr>
      </w:pPr>
      <w:r w:rsidRPr="00D174DE">
        <w:rPr>
          <w:u w:val="single"/>
        </w:rPr>
        <w:t xml:space="preserve">Starting point for </w:t>
      </w:r>
      <w:r w:rsidR="0061740F" w:rsidRPr="00D174DE">
        <w:rPr>
          <w:u w:val="single"/>
        </w:rPr>
        <w:t>stage </w:t>
      </w:r>
      <w:r w:rsidRPr="00D174DE">
        <w:rPr>
          <w:u w:val="single"/>
        </w:rPr>
        <w:t>II</w:t>
      </w:r>
      <w:r w:rsidR="00444250" w:rsidRPr="00D174DE">
        <w:rPr>
          <w:u w:val="single"/>
        </w:rPr>
        <w:t>, reduction and remaining eligible consumption for funding</w:t>
      </w:r>
    </w:p>
    <w:p w14:paraId="1C872AB4" w14:textId="72B9B3B2" w:rsidR="00735D32" w:rsidRPr="00D174DE" w:rsidRDefault="00515B47" w:rsidP="002669BD">
      <w:pPr>
        <w:widowControl w:val="0"/>
        <w:numPr>
          <w:ilvl w:val="0"/>
          <w:numId w:val="1"/>
        </w:numPr>
        <w:spacing w:after="240"/>
      </w:pPr>
      <w:r w:rsidRPr="00D174DE">
        <w:t xml:space="preserve">During the project review process, it was noted that </w:t>
      </w:r>
      <w:r w:rsidR="00326E13" w:rsidRPr="00D174DE">
        <w:t xml:space="preserve">the remaining consumption </w:t>
      </w:r>
      <w:r w:rsidRPr="00D174DE">
        <w:t xml:space="preserve">of HCFC-22 </w:t>
      </w:r>
      <w:r w:rsidR="0032178C" w:rsidRPr="00D174DE">
        <w:t xml:space="preserve">eligible for funding </w:t>
      </w:r>
      <w:r w:rsidR="00326E13" w:rsidRPr="00D174DE">
        <w:t xml:space="preserve">for Morocco after </w:t>
      </w:r>
      <w:r w:rsidR="0061740F" w:rsidRPr="00D174DE">
        <w:t>stage </w:t>
      </w:r>
      <w:r w:rsidR="00326E13" w:rsidRPr="00D174DE">
        <w:t>I was 33.38</w:t>
      </w:r>
      <w:r w:rsidR="0061740F" w:rsidRPr="00D174DE">
        <w:t> ODP tonnes</w:t>
      </w:r>
      <w:r w:rsidR="0065051B" w:rsidRPr="00D174DE">
        <w:t xml:space="preserve"> </w:t>
      </w:r>
      <w:r w:rsidR="0032178C" w:rsidRPr="00D174DE">
        <w:t xml:space="preserve">used </w:t>
      </w:r>
      <w:r w:rsidR="0065051B" w:rsidRPr="00D174DE">
        <w:t xml:space="preserve">in the </w:t>
      </w:r>
      <w:r w:rsidR="0032178C" w:rsidRPr="00D174DE">
        <w:t xml:space="preserve">refrigeration </w:t>
      </w:r>
      <w:r w:rsidR="0065051B" w:rsidRPr="00D174DE">
        <w:t>servicing sector</w:t>
      </w:r>
      <w:r w:rsidRPr="00D174DE">
        <w:t>;</w:t>
      </w:r>
      <w:r w:rsidR="00326E13" w:rsidRPr="00D174DE">
        <w:t xml:space="preserve"> the reported </w:t>
      </w:r>
      <w:r w:rsidRPr="00D174DE">
        <w:t xml:space="preserve">2018-2020 average </w:t>
      </w:r>
      <w:r w:rsidR="00D35BC1" w:rsidRPr="00D174DE">
        <w:t xml:space="preserve">consumption </w:t>
      </w:r>
      <w:r w:rsidR="00326E13" w:rsidRPr="00D174DE">
        <w:t xml:space="preserve">was </w:t>
      </w:r>
      <w:r w:rsidR="00D35BC1" w:rsidRPr="00D174DE">
        <w:t>25.</w:t>
      </w:r>
      <w:r w:rsidRPr="00D174DE">
        <w:t>33</w:t>
      </w:r>
      <w:r w:rsidR="0061740F" w:rsidRPr="00D174DE">
        <w:t> ODP tonnes</w:t>
      </w:r>
      <w:r w:rsidRPr="00D174DE">
        <w:t>;</w:t>
      </w:r>
      <w:r w:rsidR="00D35BC1" w:rsidRPr="00D174DE">
        <w:t xml:space="preserve"> </w:t>
      </w:r>
      <w:r w:rsidR="00735D32" w:rsidRPr="00D174DE">
        <w:t>and the quota issued for 2021 was 21.31</w:t>
      </w:r>
      <w:r w:rsidR="0061740F" w:rsidRPr="00D174DE">
        <w:t> ODP tonnes</w:t>
      </w:r>
      <w:r w:rsidR="00D35BC1" w:rsidRPr="00D174DE">
        <w:t xml:space="preserve">. </w:t>
      </w:r>
      <w:r w:rsidRPr="00D174DE">
        <w:t>I</w:t>
      </w:r>
      <w:r w:rsidR="00326E13" w:rsidRPr="00D174DE">
        <w:t xml:space="preserve">t </w:t>
      </w:r>
      <w:r w:rsidR="00473C2A" w:rsidRPr="00D174DE">
        <w:t xml:space="preserve">was </w:t>
      </w:r>
      <w:r w:rsidRPr="00D174DE">
        <w:t xml:space="preserve">also </w:t>
      </w:r>
      <w:r w:rsidR="00735D32" w:rsidRPr="00D174DE">
        <w:t xml:space="preserve">noted </w:t>
      </w:r>
      <w:r w:rsidR="00326E13" w:rsidRPr="00D174DE">
        <w:t xml:space="preserve">that </w:t>
      </w:r>
      <w:r w:rsidR="008211ED" w:rsidRPr="00D174DE">
        <w:t xml:space="preserve">the estimated servicing demand based on </w:t>
      </w:r>
      <w:r w:rsidR="00444250" w:rsidRPr="00D174DE">
        <w:t xml:space="preserve">the number of RAC units installed in the country </w:t>
      </w:r>
      <w:r w:rsidR="005457A1" w:rsidRPr="00D174DE">
        <w:t xml:space="preserve">was </w:t>
      </w:r>
      <w:r w:rsidR="00444250" w:rsidRPr="00D174DE">
        <w:t xml:space="preserve">similar </w:t>
      </w:r>
      <w:r w:rsidR="002109FB" w:rsidRPr="00D174DE">
        <w:t xml:space="preserve">to the </w:t>
      </w:r>
      <w:r w:rsidR="00444250" w:rsidRPr="00D174DE">
        <w:t xml:space="preserve">consumption </w:t>
      </w:r>
      <w:r w:rsidR="002109FB" w:rsidRPr="00D174DE">
        <w:t xml:space="preserve">reported </w:t>
      </w:r>
      <w:r w:rsidR="00444250" w:rsidRPr="00D174DE">
        <w:t>in 2020.</w:t>
      </w:r>
      <w:r w:rsidR="00735D32" w:rsidRPr="00D174DE">
        <w:t xml:space="preserve"> </w:t>
      </w:r>
      <w:r w:rsidRPr="00D174DE">
        <w:t>Given these facts and a</w:t>
      </w:r>
      <w:r w:rsidR="00444250" w:rsidRPr="00D174DE">
        <w:t xml:space="preserve">fter discussion with UNIDO, </w:t>
      </w:r>
      <w:r w:rsidRPr="00D174DE">
        <w:t xml:space="preserve">the Government of Morocco </w:t>
      </w:r>
      <w:r w:rsidR="00735D32" w:rsidRPr="00D174DE">
        <w:t xml:space="preserve">agreed </w:t>
      </w:r>
      <w:r w:rsidR="008C3C13" w:rsidRPr="00D174DE">
        <w:t>to use 25.33</w:t>
      </w:r>
      <w:r w:rsidR="0061740F" w:rsidRPr="00D174DE">
        <w:t> ODP tonnes</w:t>
      </w:r>
      <w:r w:rsidR="008C3C13" w:rsidRPr="00D174DE">
        <w:t xml:space="preserve"> </w:t>
      </w:r>
      <w:r w:rsidRPr="00D174DE">
        <w:t xml:space="preserve">of HCFC-22 plus 7.90 ODP tonnes of HCFC-141b contained in imported pre-blended polyols, </w:t>
      </w:r>
      <w:r w:rsidR="00735D32" w:rsidRPr="00D174DE">
        <w:t xml:space="preserve">as the starting point </w:t>
      </w:r>
      <w:r w:rsidRPr="00D174DE">
        <w:t xml:space="preserve">for aggregate reduction on HCFC consumption </w:t>
      </w:r>
      <w:r w:rsidR="00735D32" w:rsidRPr="00D174DE">
        <w:t xml:space="preserve">for </w:t>
      </w:r>
      <w:r w:rsidR="0061740F" w:rsidRPr="00D174DE">
        <w:t>stage </w:t>
      </w:r>
      <w:r w:rsidR="00735D32" w:rsidRPr="00D174DE">
        <w:t xml:space="preserve">II of the HPMP. </w:t>
      </w:r>
    </w:p>
    <w:p w14:paraId="2AAD3F71" w14:textId="568FE687" w:rsidR="00922F81" w:rsidRPr="00D174DE" w:rsidRDefault="002109FB" w:rsidP="00B006FD">
      <w:pPr>
        <w:numPr>
          <w:ilvl w:val="0"/>
          <w:numId w:val="1"/>
        </w:numPr>
        <w:spacing w:after="240"/>
        <w:rPr>
          <w:u w:val="single"/>
        </w:rPr>
      </w:pPr>
      <w:r w:rsidRPr="00D174DE">
        <w:t>T</w:t>
      </w:r>
      <w:r w:rsidR="00444250" w:rsidRPr="00D174DE">
        <w:t xml:space="preserve">he </w:t>
      </w:r>
      <w:r w:rsidRPr="00D174DE">
        <w:t>Government subsequently adjusted the</w:t>
      </w:r>
      <w:r w:rsidR="00636E6F" w:rsidRPr="00D174DE">
        <w:t xml:space="preserve"> </w:t>
      </w:r>
      <w:r w:rsidRPr="00D174DE">
        <w:t xml:space="preserve">reduction </w:t>
      </w:r>
      <w:r w:rsidR="00636E6F" w:rsidRPr="00D174DE">
        <w:t xml:space="preserve">required to achieve </w:t>
      </w:r>
      <w:r w:rsidR="005457A1" w:rsidRPr="00D174DE">
        <w:t xml:space="preserve">the </w:t>
      </w:r>
      <w:r w:rsidR="00636E6F" w:rsidRPr="00D174DE">
        <w:t>67.5</w:t>
      </w:r>
      <w:r w:rsidR="0061740F" w:rsidRPr="00D174DE">
        <w:t> per cent</w:t>
      </w:r>
      <w:r w:rsidR="00636E6F" w:rsidRPr="00D174DE">
        <w:t xml:space="preserve"> reduction in baseline consumption by 2025 </w:t>
      </w:r>
      <w:r w:rsidRPr="00D174DE">
        <w:t xml:space="preserve">from </w:t>
      </w:r>
      <w:r w:rsidR="008C3C13" w:rsidRPr="00D174DE">
        <w:t>16.69</w:t>
      </w:r>
      <w:r w:rsidR="0061740F" w:rsidRPr="00D174DE">
        <w:t> ODP tonnes</w:t>
      </w:r>
      <w:r w:rsidR="008C3C13" w:rsidRPr="00D174DE">
        <w:t xml:space="preserve"> to 8.64</w:t>
      </w:r>
      <w:r w:rsidR="0061740F" w:rsidRPr="00D174DE">
        <w:t> ODP tonnes</w:t>
      </w:r>
      <w:r w:rsidRPr="00D174DE">
        <w:t xml:space="preserve"> of HCFC-22</w:t>
      </w:r>
      <w:r w:rsidR="00636E6F" w:rsidRPr="00D174DE">
        <w:t>. T</w:t>
      </w:r>
      <w:r w:rsidR="008211ED" w:rsidRPr="00D174DE">
        <w:t xml:space="preserve">he funding </w:t>
      </w:r>
      <w:r w:rsidR="00636E6F" w:rsidRPr="00D174DE">
        <w:t xml:space="preserve">requested </w:t>
      </w:r>
      <w:r w:rsidR="004464F6" w:rsidRPr="00D174DE">
        <w:t xml:space="preserve">was </w:t>
      </w:r>
      <w:r w:rsidR="00942C34" w:rsidRPr="00D174DE">
        <w:t xml:space="preserve">accordingly adjusted </w:t>
      </w:r>
      <w:r w:rsidR="004464F6" w:rsidRPr="00D174DE">
        <w:t xml:space="preserve">from </w:t>
      </w:r>
      <w:r w:rsidR="007D5445" w:rsidRPr="00D174DE">
        <w:t>US $</w:t>
      </w:r>
      <w:r w:rsidRPr="00D174DE">
        <w:t xml:space="preserve">1,450,000 to </w:t>
      </w:r>
      <w:r w:rsidR="007D5445" w:rsidRPr="00D174DE">
        <w:t>US $</w:t>
      </w:r>
      <w:r w:rsidRPr="00D174DE">
        <w:t>7</w:t>
      </w:r>
      <w:r w:rsidR="00636E6F" w:rsidRPr="00D174DE">
        <w:t>54</w:t>
      </w:r>
      <w:r w:rsidRPr="00D174DE">
        <w:t>,</w:t>
      </w:r>
      <w:r w:rsidR="00636E6F" w:rsidRPr="00D174DE">
        <w:t>0</w:t>
      </w:r>
      <w:r w:rsidR="008211ED" w:rsidRPr="00D174DE">
        <w:t>3</w:t>
      </w:r>
      <w:r w:rsidR="00636E6F" w:rsidRPr="00D174DE">
        <w:t>2</w:t>
      </w:r>
      <w:r w:rsidR="00942C34" w:rsidRPr="00D174DE">
        <w:t xml:space="preserve"> (calculated </w:t>
      </w:r>
      <w:r w:rsidR="00DD2090" w:rsidRPr="00D174DE">
        <w:t xml:space="preserve">at a cost effectiveness of </w:t>
      </w:r>
      <w:r w:rsidR="007D5445" w:rsidRPr="00D174DE">
        <w:t>US $</w:t>
      </w:r>
      <w:r w:rsidR="00DD2090" w:rsidRPr="00D174DE">
        <w:t>4.8</w:t>
      </w:r>
      <w:r w:rsidR="0017029E" w:rsidRPr="00D174DE">
        <w:t>0</w:t>
      </w:r>
      <w:r w:rsidR="00DD2090" w:rsidRPr="00D174DE">
        <w:t>/kg</w:t>
      </w:r>
      <w:r w:rsidR="00942C34" w:rsidRPr="00D174DE">
        <w:t>),</w:t>
      </w:r>
      <w:r w:rsidR="007D5445" w:rsidRPr="00D174DE">
        <w:t xml:space="preserve"> </w:t>
      </w:r>
      <w:r w:rsidR="00942C34" w:rsidRPr="00D174DE">
        <w:t>to phase out 8.64 ODP tonnes (157.09 mt) of HCFC-22.</w:t>
      </w:r>
    </w:p>
    <w:p w14:paraId="53DA67A9" w14:textId="1BD96289" w:rsidR="00EB31E3" w:rsidRPr="00D174DE" w:rsidRDefault="00DE48C7" w:rsidP="00C95CCA">
      <w:pPr>
        <w:keepNext/>
        <w:keepLines/>
        <w:widowControl w:val="0"/>
        <w:spacing w:after="240"/>
        <w:rPr>
          <w:u w:val="single"/>
        </w:rPr>
      </w:pPr>
      <w:r w:rsidRPr="00D174DE">
        <w:rPr>
          <w:u w:val="single"/>
        </w:rPr>
        <w:lastRenderedPageBreak/>
        <w:t xml:space="preserve">Deferral </w:t>
      </w:r>
      <w:r w:rsidR="00922F81" w:rsidRPr="00D174DE">
        <w:rPr>
          <w:u w:val="single"/>
        </w:rPr>
        <w:t>of the foam umbrella project</w:t>
      </w:r>
    </w:p>
    <w:p w14:paraId="78482610" w14:textId="153AF91F" w:rsidR="00AD6996" w:rsidRPr="00D174DE" w:rsidRDefault="00942C34" w:rsidP="00C95CCA">
      <w:pPr>
        <w:pStyle w:val="Heading1"/>
        <w:keepNext/>
        <w:keepLines/>
        <w:widowControl w:val="0"/>
      </w:pPr>
      <w:r w:rsidRPr="00D174DE">
        <w:t>In reviewing the foam umbrella project, t</w:t>
      </w:r>
      <w:r w:rsidR="00922F81" w:rsidRPr="00D174DE">
        <w:t xml:space="preserve">he Secretariat noted that only six of the 10 </w:t>
      </w:r>
      <w:r w:rsidRPr="00D174DE">
        <w:t xml:space="preserve">SMEs </w:t>
      </w:r>
      <w:r w:rsidR="00922F81" w:rsidRPr="00D174DE">
        <w:t xml:space="preserve">were eligible for funding as the other four </w:t>
      </w:r>
      <w:r w:rsidR="003427B0" w:rsidRPr="00D174DE">
        <w:t>enterprises</w:t>
      </w:r>
      <w:r w:rsidR="00922F81" w:rsidRPr="00D174DE">
        <w:t xml:space="preserve"> were established after</w:t>
      </w:r>
      <w:r w:rsidR="005457A1" w:rsidRPr="00D174DE">
        <w:t xml:space="preserve"> the</w:t>
      </w:r>
      <w:r w:rsidR="00922F81" w:rsidRPr="00D174DE">
        <w:t xml:space="preserve"> 21 September 2007 cut-off date</w:t>
      </w:r>
      <w:r w:rsidRPr="00D174DE">
        <w:t>; in addition the</w:t>
      </w:r>
      <w:r w:rsidR="00AD6996" w:rsidRPr="00D174DE">
        <w:t xml:space="preserve"> cost effectiveness of </w:t>
      </w:r>
      <w:r w:rsidRPr="00D174DE">
        <w:t xml:space="preserve">the project (i.e., </w:t>
      </w:r>
      <w:r w:rsidR="007D5445" w:rsidRPr="00D174DE">
        <w:t>US $</w:t>
      </w:r>
      <w:r w:rsidR="00AD6996" w:rsidRPr="00D174DE">
        <w:t>28.90/kg</w:t>
      </w:r>
      <w:r w:rsidRPr="00D174DE">
        <w:t>)</w:t>
      </w:r>
      <w:r w:rsidR="0053660D" w:rsidRPr="00D174DE">
        <w:t>,</w:t>
      </w:r>
      <w:r w:rsidR="00AD6996" w:rsidRPr="00D174DE">
        <w:t xml:space="preserve"> </w:t>
      </w:r>
      <w:r w:rsidR="00922F81" w:rsidRPr="00D174DE">
        <w:t xml:space="preserve">significantly </w:t>
      </w:r>
      <w:r w:rsidR="005457A1" w:rsidRPr="00D174DE">
        <w:t>exceed</w:t>
      </w:r>
      <w:r w:rsidRPr="00D174DE">
        <w:t>ed</w:t>
      </w:r>
      <w:r w:rsidR="005457A1" w:rsidRPr="00D174DE">
        <w:t xml:space="preserve"> </w:t>
      </w:r>
      <w:r w:rsidR="00922F81" w:rsidRPr="00D174DE">
        <w:t xml:space="preserve">the cost threshold </w:t>
      </w:r>
      <w:r w:rsidRPr="00D174DE">
        <w:t>of US $10.96/kg,</w:t>
      </w:r>
      <w:r w:rsidRPr="00D174DE">
        <w:rPr>
          <w:rStyle w:val="FootnoteReference"/>
        </w:rPr>
        <w:footnoteReference w:id="7"/>
      </w:r>
      <w:r w:rsidRPr="00D174DE">
        <w:t xml:space="preserve"> in line with</w:t>
      </w:r>
      <w:r w:rsidR="0053660D" w:rsidRPr="00D174DE">
        <w:t xml:space="preserve"> </w:t>
      </w:r>
      <w:r w:rsidR="0061740F" w:rsidRPr="00D174DE">
        <w:t>decision </w:t>
      </w:r>
      <w:r w:rsidR="00AD6996" w:rsidRPr="00D174DE">
        <w:t xml:space="preserve">74/50. </w:t>
      </w:r>
    </w:p>
    <w:p w14:paraId="67618664" w14:textId="12D88BC1" w:rsidR="0083682F" w:rsidRPr="00D174DE" w:rsidRDefault="00AD6996" w:rsidP="003D485A">
      <w:pPr>
        <w:pStyle w:val="Heading1"/>
        <w:widowControl w:val="0"/>
      </w:pPr>
      <w:r w:rsidRPr="00D174DE">
        <w:t xml:space="preserve">After </w:t>
      </w:r>
      <w:r w:rsidR="00663A68" w:rsidRPr="00D174DE">
        <w:t xml:space="preserve">extensive </w:t>
      </w:r>
      <w:r w:rsidRPr="00D174DE">
        <w:t>discussion</w:t>
      </w:r>
      <w:r w:rsidR="00663A68" w:rsidRPr="00D174DE">
        <w:t>s</w:t>
      </w:r>
      <w:r w:rsidRPr="00D174DE">
        <w:t xml:space="preserve">, </w:t>
      </w:r>
      <w:r w:rsidR="00663A68" w:rsidRPr="00D174DE">
        <w:t xml:space="preserve">UNIDO requested to </w:t>
      </w:r>
      <w:r w:rsidR="00E95B05" w:rsidRPr="00D174DE">
        <w:t xml:space="preserve">defer </w:t>
      </w:r>
      <w:r w:rsidR="00663A68" w:rsidRPr="00D174DE">
        <w:t xml:space="preserve">the project </w:t>
      </w:r>
      <w:r w:rsidR="00E95B05" w:rsidRPr="00D174DE">
        <w:t xml:space="preserve">submission to a future meeting </w:t>
      </w:r>
      <w:r w:rsidR="00942C34" w:rsidRPr="00D174DE">
        <w:t xml:space="preserve">noting that </w:t>
      </w:r>
      <w:r w:rsidR="00E95B05" w:rsidRPr="00D174DE">
        <w:t xml:space="preserve">the limited funding </w:t>
      </w:r>
      <w:r w:rsidR="00942C34" w:rsidRPr="00D174DE">
        <w:t xml:space="preserve">that would be available under decision 74/50 would </w:t>
      </w:r>
      <w:r w:rsidR="00E95B05" w:rsidRPr="00D174DE">
        <w:t xml:space="preserve">not allow </w:t>
      </w:r>
      <w:r w:rsidR="005457A1" w:rsidRPr="00D174DE">
        <w:t xml:space="preserve">for </w:t>
      </w:r>
      <w:r w:rsidR="00E95B05" w:rsidRPr="00D174DE">
        <w:t>the introduction of pentane technology due to the safety</w:t>
      </w:r>
      <w:r w:rsidR="005457A1" w:rsidRPr="00D174DE">
        <w:t>-</w:t>
      </w:r>
      <w:r w:rsidR="00E95B05" w:rsidRPr="00D174DE">
        <w:t>related cost</w:t>
      </w:r>
      <w:r w:rsidR="005457A1" w:rsidRPr="00D174DE">
        <w:t>s</w:t>
      </w:r>
      <w:r w:rsidR="00E95B05" w:rsidRPr="00D174DE">
        <w:t xml:space="preserve"> involved. A </w:t>
      </w:r>
      <w:r w:rsidR="00DE48C7" w:rsidRPr="00D174DE">
        <w:t xml:space="preserve">more cost-effective </w:t>
      </w:r>
      <w:r w:rsidR="00E95B05" w:rsidRPr="00D174DE">
        <w:t xml:space="preserve">alternative </w:t>
      </w:r>
      <w:r w:rsidR="00DE48C7" w:rsidRPr="00D174DE">
        <w:t xml:space="preserve">technology </w:t>
      </w:r>
      <w:r w:rsidR="0053660D" w:rsidRPr="00D174DE">
        <w:t xml:space="preserve">needs to </w:t>
      </w:r>
      <w:r w:rsidR="00E95B05" w:rsidRPr="00D174DE">
        <w:t xml:space="preserve">be identified and consultations with the beneficiary </w:t>
      </w:r>
      <w:r w:rsidR="003427B0" w:rsidRPr="00D174DE">
        <w:t>enterprises</w:t>
      </w:r>
      <w:r w:rsidR="00E95B05" w:rsidRPr="00D174DE">
        <w:t xml:space="preserve"> to seek their agreement </w:t>
      </w:r>
      <w:r w:rsidR="005457A1" w:rsidRPr="00D174DE">
        <w:t xml:space="preserve">will require </w:t>
      </w:r>
      <w:r w:rsidR="00E95B05" w:rsidRPr="00D174DE">
        <w:t>more time.</w:t>
      </w:r>
      <w:r w:rsidR="00697C43" w:rsidRPr="00D174DE">
        <w:t xml:space="preserve"> </w:t>
      </w:r>
      <w:r w:rsidR="00EA0B0C" w:rsidRPr="00D174DE">
        <w:t>Accordingly, i</w:t>
      </w:r>
      <w:r w:rsidR="001228AC" w:rsidRPr="00D174DE">
        <w:t>t was agreed</w:t>
      </w:r>
      <w:r w:rsidR="00EA0B0C" w:rsidRPr="00D174DE">
        <w:t xml:space="preserve"> that </w:t>
      </w:r>
      <w:r w:rsidR="008211ED" w:rsidRPr="00D174DE">
        <w:t xml:space="preserve">the foam umbrella </w:t>
      </w:r>
      <w:r w:rsidR="00697C43" w:rsidRPr="00D174DE">
        <w:t xml:space="preserve">project </w:t>
      </w:r>
      <w:r w:rsidR="00EA0B0C" w:rsidRPr="00D174DE">
        <w:t xml:space="preserve">could be submitted </w:t>
      </w:r>
      <w:r w:rsidR="00697C43" w:rsidRPr="00D174DE">
        <w:t xml:space="preserve">to </w:t>
      </w:r>
      <w:r w:rsidR="008211ED" w:rsidRPr="00D174DE">
        <w:t xml:space="preserve">a </w:t>
      </w:r>
      <w:r w:rsidR="00411990" w:rsidRPr="00D174DE">
        <w:t xml:space="preserve">later </w:t>
      </w:r>
      <w:r w:rsidR="00697C43" w:rsidRPr="00D174DE">
        <w:t>meeting</w:t>
      </w:r>
      <w:r w:rsidR="001228AC" w:rsidRPr="00D174DE">
        <w:t xml:space="preserve">, </w:t>
      </w:r>
      <w:r w:rsidR="00411990" w:rsidRPr="00D174DE">
        <w:t xml:space="preserve">during the implementation of </w:t>
      </w:r>
      <w:r w:rsidR="0061740F" w:rsidRPr="00D174DE">
        <w:t>stage </w:t>
      </w:r>
      <w:r w:rsidR="00411990" w:rsidRPr="00D174DE">
        <w:t>II of the HPMP</w:t>
      </w:r>
      <w:r w:rsidR="008211ED" w:rsidRPr="00D174DE">
        <w:t xml:space="preserve">. </w:t>
      </w:r>
      <w:r w:rsidR="00EA0B0C" w:rsidRPr="00D174DE">
        <w:t xml:space="preserve">In line with this agreement, </w:t>
      </w:r>
      <w:r w:rsidR="0083682F" w:rsidRPr="00D174DE">
        <w:t>text to allow the submission of the foam umbrella project to completely phase out the HCFC</w:t>
      </w:r>
      <w:r w:rsidR="0083682F" w:rsidRPr="00D174DE">
        <w:noBreakHyphen/>
        <w:t>141b contained in imported pre-blended polyols in Morocco during the implementation of stage II, no later than the first meeting in 2024</w:t>
      </w:r>
      <w:r w:rsidR="00EA0B0C" w:rsidRPr="00D174DE">
        <w:t>, has been included</w:t>
      </w:r>
      <w:r w:rsidR="0083682F" w:rsidRPr="00D174DE">
        <w:t xml:space="preserve"> in Appendix 8-A of the Agreement. </w:t>
      </w:r>
    </w:p>
    <w:p w14:paraId="49AD4224" w14:textId="77777777" w:rsidR="00EB31E3" w:rsidRPr="00D174DE" w:rsidRDefault="00EB31E3" w:rsidP="00996241">
      <w:pPr>
        <w:keepNext/>
        <w:keepLines/>
        <w:widowControl w:val="0"/>
        <w:spacing w:after="240"/>
        <w:rPr>
          <w:u w:val="single"/>
        </w:rPr>
      </w:pPr>
      <w:r w:rsidRPr="00D174DE">
        <w:rPr>
          <w:u w:val="single"/>
        </w:rPr>
        <w:t>Technical and cost-related issues</w:t>
      </w:r>
    </w:p>
    <w:p w14:paraId="3902F9EC" w14:textId="3B45EB40" w:rsidR="008E1DA1" w:rsidRPr="00D174DE" w:rsidRDefault="00CE403F" w:rsidP="008E1DA1">
      <w:pPr>
        <w:pStyle w:val="Heading1"/>
      </w:pPr>
      <w:r w:rsidRPr="00F8440A">
        <w:t>With regard to the certification of technicians, UNIDO clarified that the programme will first focus on establishing a voluntary scheme for technicians who wish to obtain certification from a competent authority, mainly in the formal sector. Based on the results of th</w:t>
      </w:r>
      <w:r w:rsidR="00280336" w:rsidRPr="00F8440A">
        <w:t>e initial</w:t>
      </w:r>
      <w:r w:rsidRPr="00F8440A">
        <w:t xml:space="preserve"> activities and the consultation with stakeholders, it is planned to make certification mandatory supported by regulation if conditions permit</w:t>
      </w:r>
      <w:r w:rsidR="00280336" w:rsidRPr="00F8440A">
        <w:t xml:space="preserve">. </w:t>
      </w:r>
      <w:r w:rsidR="008E1DA1" w:rsidRPr="00F8440A">
        <w:t xml:space="preserve">Related measures, including allowing sales and distribution of refrigerants or the servicing for certain types of equipment to certified technicians only, the prohibition of venting during servicing, the establishment of predetermined leakage checks or record-keeping practices, will be discussed with stakeholders and implemented if market conditions are appropriate. </w:t>
      </w:r>
      <w:r w:rsidR="00280336" w:rsidRPr="00F8440A">
        <w:t xml:space="preserve">All these </w:t>
      </w:r>
      <w:r w:rsidR="003D485A" w:rsidRPr="00F8440A">
        <w:t xml:space="preserve">activities </w:t>
      </w:r>
      <w:r w:rsidR="00280336" w:rsidRPr="00F8440A">
        <w:t>will be implemented</w:t>
      </w:r>
      <w:r w:rsidRPr="00D174DE">
        <w:t xml:space="preserve"> in stage II.</w:t>
      </w:r>
    </w:p>
    <w:p w14:paraId="04AB2123" w14:textId="2F52ADC2" w:rsidR="008E1DA1" w:rsidRPr="00F8440A" w:rsidRDefault="008F410D" w:rsidP="00D174DE">
      <w:pPr>
        <w:pStyle w:val="Heading1"/>
      </w:pPr>
      <w:r w:rsidRPr="00F8440A">
        <w:t xml:space="preserve">Several issues were discussed during the </w:t>
      </w:r>
      <w:r w:rsidR="003D485A" w:rsidRPr="00F8440A">
        <w:t xml:space="preserve">project </w:t>
      </w:r>
      <w:r w:rsidRPr="00F8440A">
        <w:t xml:space="preserve">review. </w:t>
      </w:r>
      <w:r w:rsidR="00477B31" w:rsidRPr="00F8440A">
        <w:t xml:space="preserve">The </w:t>
      </w:r>
      <w:r w:rsidR="003D485A" w:rsidRPr="00F8440A">
        <w:t xml:space="preserve">funding request </w:t>
      </w:r>
      <w:r w:rsidR="00477B31" w:rsidRPr="00F8440A">
        <w:t xml:space="preserve">related to the study on gender issue was removed and </w:t>
      </w:r>
      <w:r w:rsidR="006D3DDA" w:rsidRPr="00F8440A">
        <w:t xml:space="preserve">the element </w:t>
      </w:r>
      <w:r w:rsidR="00477B31" w:rsidRPr="00F8440A">
        <w:t xml:space="preserve">was integrated into </w:t>
      </w:r>
      <w:r w:rsidR="00A634D1" w:rsidRPr="00F8440A">
        <w:t xml:space="preserve">all </w:t>
      </w:r>
      <w:r w:rsidR="006D3DDA" w:rsidRPr="00F8440A">
        <w:t xml:space="preserve">other </w:t>
      </w:r>
      <w:r w:rsidR="00477B31" w:rsidRPr="00F8440A">
        <w:t xml:space="preserve">activities in stage II. </w:t>
      </w:r>
      <w:r w:rsidR="00A634D1" w:rsidRPr="00F8440A">
        <w:t>With regard to the licensing system for HCFC-22-based equipment, the plan was to establish a tariff code for the import of all types of equipment based on HCFC</w:t>
      </w:r>
      <w:r w:rsidR="00A634D1" w:rsidRPr="00F8440A">
        <w:noBreakHyphen/>
        <w:t xml:space="preserve">22; the complete ban on the imports of this equipment </w:t>
      </w:r>
      <w:r w:rsidR="000C08E0" w:rsidRPr="00F8440A">
        <w:t xml:space="preserve">will be </w:t>
      </w:r>
      <w:r w:rsidR="00A634D1" w:rsidRPr="00F8440A">
        <w:t xml:space="preserve">in </w:t>
      </w:r>
      <w:r w:rsidR="000C08E0" w:rsidRPr="00F8440A">
        <w:t xml:space="preserve">future </w:t>
      </w:r>
      <w:r w:rsidR="00A634D1" w:rsidRPr="00F8440A">
        <w:t>stage</w:t>
      </w:r>
      <w:r w:rsidR="000C08E0" w:rsidRPr="00F8440A">
        <w:t>s</w:t>
      </w:r>
      <w:r w:rsidR="00A634D1" w:rsidRPr="00F8440A">
        <w:t>.</w:t>
      </w:r>
      <w:r w:rsidR="000C08E0" w:rsidRPr="00F8440A">
        <w:t xml:space="preserve"> </w:t>
      </w:r>
      <w:r w:rsidR="001F75A4" w:rsidRPr="00F8440A">
        <w:t>The training of technicians and customs officers will be mainly conducted through training the trainers and supporti</w:t>
      </w:r>
      <w:r w:rsidR="004D1C43" w:rsidRPr="00F8440A">
        <w:t xml:space="preserve">ng </w:t>
      </w:r>
      <w:r w:rsidR="001F75A4" w:rsidRPr="00F8440A">
        <w:t xml:space="preserve">training institutions. The 53 </w:t>
      </w:r>
      <w:r w:rsidR="008E1DA1" w:rsidRPr="00F8440A">
        <w:t xml:space="preserve">existing educational </w:t>
      </w:r>
      <w:r w:rsidR="001F75A4" w:rsidRPr="00F8440A">
        <w:t>institutions</w:t>
      </w:r>
      <w:r w:rsidR="003D485A" w:rsidRPr="00F8440A">
        <w:t>,</w:t>
      </w:r>
      <w:r w:rsidR="001F75A4" w:rsidRPr="00F8440A">
        <w:t xml:space="preserve"> which train approximately 3,000</w:t>
      </w:r>
      <w:r w:rsidR="00993F02" w:rsidRPr="00F8440A">
        <w:t> </w:t>
      </w:r>
      <w:r w:rsidR="001F75A4" w:rsidRPr="00F8440A">
        <w:t>technicians each year through various diploma programme</w:t>
      </w:r>
      <w:r w:rsidR="004D1C43" w:rsidRPr="00F8440A">
        <w:t>s</w:t>
      </w:r>
      <w:r w:rsidR="003D485A" w:rsidRPr="00F8440A">
        <w:t>,</w:t>
      </w:r>
      <w:r w:rsidR="004D1C43" w:rsidRPr="00F8440A">
        <w:t xml:space="preserve"> </w:t>
      </w:r>
      <w:r w:rsidR="008E1DA1" w:rsidRPr="00F8440A">
        <w:t xml:space="preserve">will be utilized to conduct the training </w:t>
      </w:r>
      <w:r w:rsidR="003D485A" w:rsidRPr="00F8440A">
        <w:t>programmes</w:t>
      </w:r>
      <w:r w:rsidR="001F75A4" w:rsidRPr="00F8440A">
        <w:t xml:space="preserve">. The training of trainers </w:t>
      </w:r>
      <w:r w:rsidRPr="00F8440A">
        <w:t xml:space="preserve">for </w:t>
      </w:r>
      <w:r w:rsidR="001F75A4" w:rsidRPr="00F8440A">
        <w:t xml:space="preserve">these training institutions will facilitate the knowledge transfer to </w:t>
      </w:r>
      <w:r w:rsidR="004D1C43" w:rsidRPr="00F8440A">
        <w:t xml:space="preserve">the </w:t>
      </w:r>
      <w:r w:rsidR="001F75A4" w:rsidRPr="00F8440A">
        <w:t xml:space="preserve">majority of the technicians. </w:t>
      </w:r>
      <w:r w:rsidRPr="00F8440A">
        <w:t xml:space="preserve">The training of customs officers will also be realized through training the trainers who will in turn train the customs officers. </w:t>
      </w:r>
    </w:p>
    <w:p w14:paraId="09D9AF69" w14:textId="4F6525BD" w:rsidR="00DD2090" w:rsidRPr="00D174DE" w:rsidRDefault="00A26C3E" w:rsidP="00D174DE">
      <w:pPr>
        <w:widowControl w:val="0"/>
        <w:numPr>
          <w:ilvl w:val="0"/>
          <w:numId w:val="1"/>
        </w:numPr>
        <w:tabs>
          <w:tab w:val="clear" w:pos="0"/>
        </w:tabs>
        <w:spacing w:after="240"/>
        <w:outlineLvl w:val="0"/>
      </w:pPr>
      <w:r w:rsidRPr="00D174DE">
        <w:t xml:space="preserve">Due to </w:t>
      </w:r>
      <w:r w:rsidR="008211ED" w:rsidRPr="00D174DE">
        <w:t xml:space="preserve">the reduction </w:t>
      </w:r>
      <w:r w:rsidRPr="00D174DE">
        <w:t xml:space="preserve">in </w:t>
      </w:r>
      <w:r w:rsidR="005457A1" w:rsidRPr="00D174DE">
        <w:t xml:space="preserve">the </w:t>
      </w:r>
      <w:r w:rsidR="008211ED" w:rsidRPr="00D174DE">
        <w:t xml:space="preserve">phase-out </w:t>
      </w:r>
      <w:r w:rsidRPr="00D174DE">
        <w:t xml:space="preserve">amount </w:t>
      </w:r>
      <w:r w:rsidR="008211ED" w:rsidRPr="00D174DE">
        <w:t xml:space="preserve">and the associated funding, the planned activities in </w:t>
      </w:r>
      <w:r w:rsidR="0061740F" w:rsidRPr="00D174DE">
        <w:t>stage </w:t>
      </w:r>
      <w:r w:rsidR="008211ED" w:rsidRPr="00D174DE">
        <w:t xml:space="preserve">II of the HPMP were subsequently </w:t>
      </w:r>
      <w:r w:rsidR="008211ED" w:rsidRPr="00F8440A">
        <w:t>adjusted</w:t>
      </w:r>
      <w:r w:rsidR="001F5D1A" w:rsidRPr="00F8440A">
        <w:t>:</w:t>
      </w:r>
      <w:r w:rsidR="00320AFC" w:rsidRPr="00F8440A">
        <w:t xml:space="preserve"> the development of the code of practices w</w:t>
      </w:r>
      <w:r w:rsidR="00734B0B" w:rsidRPr="00F8440A">
        <w:t>ould</w:t>
      </w:r>
      <w:r w:rsidR="00320AFC" w:rsidRPr="00F8440A">
        <w:t xml:space="preserve"> be conducted by a national expert; the tool sets for training institutions </w:t>
      </w:r>
      <w:r w:rsidR="00734B0B" w:rsidRPr="00F8440A">
        <w:t>were</w:t>
      </w:r>
      <w:r w:rsidR="00320AFC" w:rsidRPr="00F8440A">
        <w:t xml:space="preserve"> reduced from eight to six sets; the training sessions for trainers </w:t>
      </w:r>
      <w:r w:rsidR="00734B0B" w:rsidRPr="00F8440A">
        <w:t>were</w:t>
      </w:r>
      <w:r w:rsidR="00320AFC" w:rsidRPr="00F8440A">
        <w:t xml:space="preserve"> reduced </w:t>
      </w:r>
      <w:r w:rsidR="00734B0B" w:rsidRPr="00F8440A">
        <w:t xml:space="preserve">from 10 </w:t>
      </w:r>
      <w:r w:rsidR="00320AFC" w:rsidRPr="00F8440A">
        <w:t xml:space="preserve">to two; the training of 450 technicians </w:t>
      </w:r>
      <w:r w:rsidR="00734B0B" w:rsidRPr="00F8440A">
        <w:t>was</w:t>
      </w:r>
      <w:r w:rsidR="00320AFC" w:rsidRPr="00F8440A">
        <w:t xml:space="preserve"> maintained but each training session w</w:t>
      </w:r>
      <w:r w:rsidR="00734B0B" w:rsidRPr="00F8440A">
        <w:t>ould</w:t>
      </w:r>
      <w:r w:rsidR="00320AFC" w:rsidRPr="00F8440A">
        <w:t xml:space="preserve"> only have one trainer; </w:t>
      </w:r>
      <w:r w:rsidR="008E1DA1" w:rsidRPr="00F8440A">
        <w:t xml:space="preserve">training prior to the certification process </w:t>
      </w:r>
      <w:r w:rsidR="00734B0B" w:rsidRPr="00F8440A">
        <w:t>were</w:t>
      </w:r>
      <w:r w:rsidR="008E1DA1" w:rsidRPr="00F8440A">
        <w:t xml:space="preserve"> removed; </w:t>
      </w:r>
      <w:r w:rsidR="00734B0B" w:rsidRPr="00F8440A">
        <w:t>the number of recovery machines and cylinders were reduced from 100 to 50 sets and the reclamation machine and the operating cost</w:t>
      </w:r>
      <w:r w:rsidR="00CF03C2" w:rsidRPr="00F8440A">
        <w:t>s</w:t>
      </w:r>
      <w:r w:rsidR="00734B0B" w:rsidRPr="00F8440A">
        <w:t xml:space="preserve"> </w:t>
      </w:r>
      <w:r w:rsidR="00CF03C2" w:rsidRPr="00F8440A">
        <w:t xml:space="preserve">were </w:t>
      </w:r>
      <w:r w:rsidR="00734B0B" w:rsidRPr="00F8440A">
        <w:t xml:space="preserve">removed; only one refresher course will be conducted for the trainers of customs officers; </w:t>
      </w:r>
      <w:r w:rsidR="00DD6E53" w:rsidRPr="00F8440A">
        <w:t xml:space="preserve">the scope of the technical assistance for </w:t>
      </w:r>
      <w:r w:rsidR="004D1C43" w:rsidRPr="00F8440A">
        <w:t xml:space="preserve">the </w:t>
      </w:r>
      <w:r w:rsidR="00DD6E53" w:rsidRPr="00F8440A">
        <w:t xml:space="preserve">fisheries sector and awareness raising activities were also adjusted. </w:t>
      </w:r>
      <w:r w:rsidR="00CF03C2" w:rsidRPr="00F8440A">
        <w:t xml:space="preserve">As a </w:t>
      </w:r>
      <w:r w:rsidR="006F266F" w:rsidRPr="00F8440A">
        <w:t>result</w:t>
      </w:r>
      <w:r w:rsidR="00CF03C2" w:rsidRPr="00F8440A">
        <w:t>, t</w:t>
      </w:r>
      <w:r w:rsidR="00DD6E53" w:rsidRPr="00F8440A">
        <w:t>he adjusted cost</w:t>
      </w:r>
      <w:r w:rsidR="007A3BAF" w:rsidRPr="00F8440A">
        <w:t>s</w:t>
      </w:r>
      <w:r w:rsidR="00DD6E53" w:rsidRPr="00F8440A">
        <w:t xml:space="preserve"> for stage II of the HPMP amounts to US $</w:t>
      </w:r>
      <w:r w:rsidR="007A3BAF" w:rsidRPr="00F8440A">
        <w:t>754</w:t>
      </w:r>
      <w:r w:rsidR="00DD6E53" w:rsidRPr="00F8440A">
        <w:t>,</w:t>
      </w:r>
      <w:r w:rsidR="007A3BAF" w:rsidRPr="00F8440A">
        <w:t>032,</w:t>
      </w:r>
      <w:r w:rsidR="008211ED" w:rsidRPr="00D174DE">
        <w:t xml:space="preserve"> as </w:t>
      </w:r>
      <w:r w:rsidR="005457A1" w:rsidRPr="00D174DE">
        <w:t xml:space="preserve">shown in Table </w:t>
      </w:r>
      <w:r w:rsidR="00F07A64" w:rsidRPr="00D174DE">
        <w:t>5</w:t>
      </w:r>
      <w:r w:rsidR="005457A1" w:rsidRPr="00D174DE">
        <w:t>.</w:t>
      </w:r>
      <w:r w:rsidR="008211ED" w:rsidRPr="00D174DE">
        <w:t xml:space="preserve"> </w:t>
      </w:r>
    </w:p>
    <w:p w14:paraId="45CD7F3F" w14:textId="1A264A62" w:rsidR="00DD2090" w:rsidRPr="00D174DE" w:rsidRDefault="00DD2090" w:rsidP="00DD2090">
      <w:pPr>
        <w:keepNext/>
        <w:keepLines/>
        <w:widowControl w:val="0"/>
        <w:outlineLvl w:val="0"/>
        <w:rPr>
          <w:b/>
        </w:rPr>
      </w:pPr>
      <w:r w:rsidRPr="00D174DE">
        <w:rPr>
          <w:b/>
        </w:rPr>
        <w:lastRenderedPageBreak/>
        <w:t xml:space="preserve">Table </w:t>
      </w:r>
      <w:r w:rsidR="00F07A64" w:rsidRPr="00D174DE">
        <w:rPr>
          <w:b/>
        </w:rPr>
        <w:t>5</w:t>
      </w:r>
      <w:r w:rsidR="00872A0C" w:rsidRPr="00D174DE">
        <w:rPr>
          <w:b/>
        </w:rPr>
        <w:t>.</w:t>
      </w:r>
      <w:r w:rsidRPr="00D174DE">
        <w:rPr>
          <w:b/>
        </w:rPr>
        <w:t xml:space="preserve"> Agreed costs and activities for </w:t>
      </w:r>
      <w:r w:rsidR="0061740F" w:rsidRPr="00D174DE">
        <w:rPr>
          <w:b/>
        </w:rPr>
        <w:t>stage </w:t>
      </w:r>
      <w:r w:rsidRPr="00D174DE">
        <w:rPr>
          <w:b/>
        </w:rPr>
        <w:t xml:space="preserve">II of the HPMP for Morocco </w:t>
      </w:r>
    </w:p>
    <w:tbl>
      <w:tblPr>
        <w:tblStyle w:val="TableGrid"/>
        <w:tblW w:w="5000" w:type="pct"/>
        <w:jc w:val="center"/>
        <w:tblLook w:val="04A0" w:firstRow="1" w:lastRow="0" w:firstColumn="1" w:lastColumn="0" w:noHBand="0" w:noVBand="1"/>
      </w:tblPr>
      <w:tblGrid>
        <w:gridCol w:w="7830"/>
        <w:gridCol w:w="1520"/>
      </w:tblGrid>
      <w:tr w:rsidR="00A26C3E" w:rsidRPr="00D174DE" w14:paraId="6AACD0CD" w14:textId="77777777" w:rsidTr="00B006FD">
        <w:trPr>
          <w:jc w:val="center"/>
        </w:trPr>
        <w:tc>
          <w:tcPr>
            <w:tcW w:w="4187" w:type="pct"/>
          </w:tcPr>
          <w:p w14:paraId="72BCB95E" w14:textId="77777777" w:rsidR="00A26C3E" w:rsidRPr="00D174DE" w:rsidRDefault="00A26C3E" w:rsidP="002669BD">
            <w:pPr>
              <w:jc w:val="left"/>
              <w:rPr>
                <w:b/>
                <w:bCs/>
                <w:sz w:val="20"/>
                <w:szCs w:val="20"/>
              </w:rPr>
            </w:pPr>
            <w:r w:rsidRPr="00D174DE">
              <w:rPr>
                <w:b/>
                <w:bCs/>
                <w:sz w:val="20"/>
                <w:szCs w:val="20"/>
              </w:rPr>
              <w:t>Description</w:t>
            </w:r>
          </w:p>
        </w:tc>
        <w:tc>
          <w:tcPr>
            <w:tcW w:w="813" w:type="pct"/>
          </w:tcPr>
          <w:p w14:paraId="4D204967" w14:textId="5C0FBD58" w:rsidR="00A26C3E" w:rsidRPr="00D174DE" w:rsidRDefault="00A26C3E" w:rsidP="00B006FD">
            <w:pPr>
              <w:jc w:val="center"/>
              <w:rPr>
                <w:b/>
                <w:bCs/>
                <w:sz w:val="20"/>
                <w:szCs w:val="20"/>
              </w:rPr>
            </w:pPr>
            <w:r w:rsidRPr="00D174DE">
              <w:rPr>
                <w:b/>
                <w:bCs/>
                <w:sz w:val="20"/>
                <w:szCs w:val="20"/>
              </w:rPr>
              <w:t>Cost (</w:t>
            </w:r>
            <w:r w:rsidR="007D5445" w:rsidRPr="00D174DE">
              <w:rPr>
                <w:b/>
                <w:bCs/>
                <w:sz w:val="20"/>
                <w:szCs w:val="20"/>
              </w:rPr>
              <w:t>US $</w:t>
            </w:r>
            <w:r w:rsidRPr="00D174DE">
              <w:rPr>
                <w:b/>
                <w:bCs/>
                <w:sz w:val="20"/>
                <w:szCs w:val="20"/>
              </w:rPr>
              <w:t>)</w:t>
            </w:r>
          </w:p>
        </w:tc>
      </w:tr>
      <w:tr w:rsidR="00A26C3E" w:rsidRPr="00D174DE" w14:paraId="753979C8" w14:textId="77777777" w:rsidTr="00B006FD">
        <w:trPr>
          <w:jc w:val="center"/>
        </w:trPr>
        <w:tc>
          <w:tcPr>
            <w:tcW w:w="4187" w:type="pct"/>
          </w:tcPr>
          <w:p w14:paraId="02D34741" w14:textId="501CECBB" w:rsidR="00A26C3E" w:rsidRPr="00D174DE" w:rsidRDefault="00A26C3E" w:rsidP="002E62DB">
            <w:pPr>
              <w:rPr>
                <w:sz w:val="20"/>
                <w:szCs w:val="20"/>
              </w:rPr>
            </w:pPr>
            <w:r w:rsidRPr="00D174DE">
              <w:rPr>
                <w:sz w:val="20"/>
                <w:szCs w:val="20"/>
              </w:rPr>
              <w:t xml:space="preserve">Establishing a licensing system for HCFC-22-based equipment </w:t>
            </w:r>
          </w:p>
        </w:tc>
        <w:tc>
          <w:tcPr>
            <w:tcW w:w="813" w:type="pct"/>
          </w:tcPr>
          <w:p w14:paraId="7E6148F9" w14:textId="002A2C9E" w:rsidR="00A26C3E" w:rsidRPr="00D174DE" w:rsidRDefault="002E62DB" w:rsidP="00B006FD">
            <w:pPr>
              <w:jc w:val="right"/>
              <w:rPr>
                <w:sz w:val="20"/>
                <w:szCs w:val="20"/>
              </w:rPr>
            </w:pPr>
            <w:r w:rsidRPr="00D174DE">
              <w:rPr>
                <w:sz w:val="20"/>
                <w:szCs w:val="20"/>
              </w:rPr>
              <w:t>10</w:t>
            </w:r>
            <w:r w:rsidR="00A26C3E" w:rsidRPr="00D174DE">
              <w:rPr>
                <w:sz w:val="20"/>
                <w:szCs w:val="20"/>
              </w:rPr>
              <w:t>,000</w:t>
            </w:r>
          </w:p>
        </w:tc>
      </w:tr>
      <w:tr w:rsidR="002E62DB" w:rsidRPr="00D174DE" w14:paraId="41969091" w14:textId="77777777" w:rsidTr="00B006FD">
        <w:trPr>
          <w:jc w:val="center"/>
        </w:trPr>
        <w:tc>
          <w:tcPr>
            <w:tcW w:w="4187" w:type="pct"/>
          </w:tcPr>
          <w:p w14:paraId="4393FB25" w14:textId="33E11A54" w:rsidR="002E62DB" w:rsidRPr="00D174DE" w:rsidRDefault="005E2DC3" w:rsidP="00B006FD">
            <w:pPr>
              <w:rPr>
                <w:sz w:val="20"/>
                <w:szCs w:val="20"/>
              </w:rPr>
            </w:pPr>
            <w:r w:rsidRPr="00D174DE">
              <w:rPr>
                <w:color w:val="000000"/>
                <w:sz w:val="20"/>
                <w:szCs w:val="20"/>
                <w:lang w:eastAsia="zh-CN"/>
              </w:rPr>
              <w:t>Developing a code of practice for</w:t>
            </w:r>
            <w:r w:rsidR="005457A1" w:rsidRPr="00D174DE">
              <w:rPr>
                <w:color w:val="000000"/>
                <w:sz w:val="20"/>
                <w:szCs w:val="20"/>
                <w:lang w:eastAsia="zh-CN"/>
              </w:rPr>
              <w:t xml:space="preserve"> the</w:t>
            </w:r>
            <w:r w:rsidRPr="00D174DE">
              <w:rPr>
                <w:color w:val="000000"/>
                <w:sz w:val="20"/>
                <w:szCs w:val="20"/>
                <w:lang w:eastAsia="zh-CN"/>
              </w:rPr>
              <w:t xml:space="preserve"> RAC servicing sector</w:t>
            </w:r>
          </w:p>
        </w:tc>
        <w:tc>
          <w:tcPr>
            <w:tcW w:w="813" w:type="pct"/>
          </w:tcPr>
          <w:p w14:paraId="1F169D20" w14:textId="3C562622" w:rsidR="002E62DB" w:rsidRPr="00D174DE" w:rsidRDefault="002E62DB" w:rsidP="00B006FD">
            <w:pPr>
              <w:jc w:val="right"/>
              <w:rPr>
                <w:sz w:val="20"/>
                <w:szCs w:val="20"/>
              </w:rPr>
            </w:pPr>
            <w:r w:rsidRPr="00D174DE">
              <w:rPr>
                <w:sz w:val="20"/>
                <w:szCs w:val="20"/>
              </w:rPr>
              <w:t>15,000</w:t>
            </w:r>
          </w:p>
        </w:tc>
      </w:tr>
      <w:tr w:rsidR="00E31BB6" w:rsidRPr="00D174DE" w14:paraId="55FA59B7" w14:textId="77777777" w:rsidTr="00B006FD">
        <w:trPr>
          <w:jc w:val="center"/>
        </w:trPr>
        <w:tc>
          <w:tcPr>
            <w:tcW w:w="4187" w:type="pct"/>
          </w:tcPr>
          <w:p w14:paraId="123402ED" w14:textId="4FF0DA20" w:rsidR="00E31BB6" w:rsidRPr="00D174DE" w:rsidRDefault="005E2DC3" w:rsidP="00A9493F">
            <w:pPr>
              <w:rPr>
                <w:sz w:val="20"/>
                <w:szCs w:val="20"/>
              </w:rPr>
            </w:pPr>
            <w:r w:rsidRPr="00D174DE">
              <w:rPr>
                <w:color w:val="000000"/>
                <w:sz w:val="20"/>
                <w:szCs w:val="20"/>
                <w:lang w:eastAsia="zh-CN"/>
              </w:rPr>
              <w:t xml:space="preserve">Training of 12 trainers </w:t>
            </w:r>
            <w:r w:rsidR="00A9493F" w:rsidRPr="00D174DE">
              <w:rPr>
                <w:color w:val="000000"/>
                <w:sz w:val="20"/>
                <w:szCs w:val="20"/>
                <w:lang w:eastAsia="zh-CN"/>
              </w:rPr>
              <w:t xml:space="preserve">of </w:t>
            </w:r>
            <w:r w:rsidRPr="00D174DE">
              <w:rPr>
                <w:color w:val="000000"/>
                <w:sz w:val="20"/>
                <w:szCs w:val="20"/>
                <w:lang w:eastAsia="zh-CN"/>
              </w:rPr>
              <w:t>customs officers in HCFC import control</w:t>
            </w:r>
          </w:p>
        </w:tc>
        <w:tc>
          <w:tcPr>
            <w:tcW w:w="813" w:type="pct"/>
          </w:tcPr>
          <w:p w14:paraId="70610B45" w14:textId="77777777" w:rsidR="00E31BB6" w:rsidRPr="00D174DE" w:rsidRDefault="00E31BB6" w:rsidP="00B006FD">
            <w:pPr>
              <w:jc w:val="right"/>
              <w:rPr>
                <w:sz w:val="20"/>
                <w:szCs w:val="20"/>
              </w:rPr>
            </w:pPr>
            <w:r w:rsidRPr="00D174DE">
              <w:rPr>
                <w:sz w:val="20"/>
                <w:szCs w:val="20"/>
              </w:rPr>
              <w:t>20,000</w:t>
            </w:r>
          </w:p>
        </w:tc>
      </w:tr>
      <w:tr w:rsidR="00E31BB6" w:rsidRPr="00D174DE" w14:paraId="743E671C" w14:textId="77777777" w:rsidTr="00B006FD">
        <w:trPr>
          <w:jc w:val="center"/>
        </w:trPr>
        <w:tc>
          <w:tcPr>
            <w:tcW w:w="4187" w:type="pct"/>
          </w:tcPr>
          <w:p w14:paraId="0B14CDA2" w14:textId="56346D4C" w:rsidR="00E31BB6" w:rsidRPr="00D174DE" w:rsidRDefault="00E31BB6" w:rsidP="003C5880">
            <w:pPr>
              <w:rPr>
                <w:sz w:val="20"/>
                <w:szCs w:val="20"/>
              </w:rPr>
            </w:pPr>
            <w:r w:rsidRPr="00D174DE">
              <w:rPr>
                <w:sz w:val="20"/>
                <w:szCs w:val="20"/>
              </w:rPr>
              <w:t xml:space="preserve">Training of </w:t>
            </w:r>
            <w:r w:rsidR="003C5880" w:rsidRPr="00D174DE">
              <w:rPr>
                <w:sz w:val="20"/>
                <w:szCs w:val="20"/>
              </w:rPr>
              <w:t>30</w:t>
            </w:r>
            <w:r w:rsidR="00A9493F" w:rsidRPr="00D174DE">
              <w:rPr>
                <w:sz w:val="20"/>
                <w:szCs w:val="20"/>
              </w:rPr>
              <w:t xml:space="preserve"> </w:t>
            </w:r>
            <w:r w:rsidRPr="00D174DE">
              <w:rPr>
                <w:sz w:val="20"/>
                <w:szCs w:val="20"/>
              </w:rPr>
              <w:t xml:space="preserve">trainers and </w:t>
            </w:r>
            <w:r w:rsidR="003C5880" w:rsidRPr="00D174DE">
              <w:rPr>
                <w:sz w:val="20"/>
                <w:szCs w:val="20"/>
              </w:rPr>
              <w:t>450</w:t>
            </w:r>
            <w:r w:rsidR="00A9493F" w:rsidRPr="00D174DE">
              <w:rPr>
                <w:sz w:val="20"/>
                <w:szCs w:val="20"/>
              </w:rPr>
              <w:t xml:space="preserve"> </w:t>
            </w:r>
            <w:r w:rsidRPr="00D174DE">
              <w:rPr>
                <w:sz w:val="20"/>
                <w:szCs w:val="20"/>
              </w:rPr>
              <w:t>technicians</w:t>
            </w:r>
            <w:r w:rsidR="00A9493F" w:rsidRPr="00D174DE">
              <w:rPr>
                <w:sz w:val="20"/>
                <w:szCs w:val="20"/>
              </w:rPr>
              <w:t xml:space="preserve"> in good servicing practices, leakage control, refrigerant recovery and servicing equipment using flammable refrigerants</w:t>
            </w:r>
          </w:p>
        </w:tc>
        <w:tc>
          <w:tcPr>
            <w:tcW w:w="813" w:type="pct"/>
          </w:tcPr>
          <w:p w14:paraId="38216577" w14:textId="77777777" w:rsidR="00E31BB6" w:rsidRPr="00D174DE" w:rsidRDefault="00E31BB6" w:rsidP="00B006FD">
            <w:pPr>
              <w:jc w:val="right"/>
              <w:rPr>
                <w:sz w:val="20"/>
                <w:szCs w:val="20"/>
              </w:rPr>
            </w:pPr>
            <w:r w:rsidRPr="00D174DE">
              <w:rPr>
                <w:sz w:val="20"/>
                <w:szCs w:val="20"/>
              </w:rPr>
              <w:t>160,000</w:t>
            </w:r>
          </w:p>
        </w:tc>
      </w:tr>
      <w:tr w:rsidR="00E31BB6" w:rsidRPr="00D174DE" w14:paraId="209F1B22" w14:textId="77777777" w:rsidTr="00B006FD">
        <w:trPr>
          <w:jc w:val="center"/>
        </w:trPr>
        <w:tc>
          <w:tcPr>
            <w:tcW w:w="4187" w:type="pct"/>
          </w:tcPr>
          <w:p w14:paraId="61B28E93" w14:textId="4E153DE9" w:rsidR="00E31BB6" w:rsidRPr="00D174DE" w:rsidRDefault="005E2DC3" w:rsidP="003C5880">
            <w:pPr>
              <w:rPr>
                <w:sz w:val="20"/>
                <w:szCs w:val="20"/>
              </w:rPr>
            </w:pPr>
            <w:r w:rsidRPr="00D174DE">
              <w:rPr>
                <w:sz w:val="20"/>
                <w:szCs w:val="20"/>
              </w:rPr>
              <w:t>Establishing procedure</w:t>
            </w:r>
            <w:r w:rsidR="003C5880" w:rsidRPr="00D174DE">
              <w:rPr>
                <w:sz w:val="20"/>
                <w:szCs w:val="20"/>
              </w:rPr>
              <w:t>s</w:t>
            </w:r>
            <w:r w:rsidRPr="00D174DE">
              <w:rPr>
                <w:sz w:val="20"/>
                <w:szCs w:val="20"/>
              </w:rPr>
              <w:t xml:space="preserve"> for </w:t>
            </w:r>
            <w:r w:rsidR="005457A1" w:rsidRPr="00D174DE">
              <w:rPr>
                <w:sz w:val="20"/>
                <w:szCs w:val="20"/>
              </w:rPr>
              <w:t xml:space="preserve">the </w:t>
            </w:r>
            <w:r w:rsidRPr="00D174DE">
              <w:rPr>
                <w:sz w:val="20"/>
                <w:szCs w:val="20"/>
              </w:rPr>
              <w:t>c</w:t>
            </w:r>
            <w:r w:rsidR="00E31BB6" w:rsidRPr="00D174DE">
              <w:rPr>
                <w:sz w:val="20"/>
                <w:szCs w:val="20"/>
              </w:rPr>
              <w:t>ertification of technicians</w:t>
            </w:r>
            <w:r w:rsidRPr="00D174DE">
              <w:rPr>
                <w:sz w:val="20"/>
                <w:szCs w:val="20"/>
              </w:rPr>
              <w:t xml:space="preserve"> </w:t>
            </w:r>
            <w:r w:rsidR="003C5880" w:rsidRPr="00D174DE">
              <w:rPr>
                <w:sz w:val="20"/>
                <w:szCs w:val="20"/>
              </w:rPr>
              <w:t>with support of regulation</w:t>
            </w:r>
            <w:r w:rsidR="0075301A" w:rsidRPr="00D174DE">
              <w:rPr>
                <w:sz w:val="20"/>
                <w:szCs w:val="20"/>
              </w:rPr>
              <w:t xml:space="preserve"> and certifying 30 technicians</w:t>
            </w:r>
          </w:p>
        </w:tc>
        <w:tc>
          <w:tcPr>
            <w:tcW w:w="813" w:type="pct"/>
          </w:tcPr>
          <w:p w14:paraId="1A148781" w14:textId="77777777" w:rsidR="00E31BB6" w:rsidRPr="00D174DE" w:rsidRDefault="00E31BB6" w:rsidP="00B006FD">
            <w:pPr>
              <w:jc w:val="right"/>
              <w:rPr>
                <w:sz w:val="20"/>
                <w:szCs w:val="20"/>
              </w:rPr>
            </w:pPr>
            <w:r w:rsidRPr="00D174DE">
              <w:rPr>
                <w:sz w:val="20"/>
                <w:szCs w:val="20"/>
              </w:rPr>
              <w:t>40,000</w:t>
            </w:r>
          </w:p>
        </w:tc>
      </w:tr>
      <w:tr w:rsidR="00E31BB6" w:rsidRPr="00D174DE" w14:paraId="05B62EF2" w14:textId="77777777" w:rsidTr="00B006FD">
        <w:trPr>
          <w:jc w:val="center"/>
        </w:trPr>
        <w:tc>
          <w:tcPr>
            <w:tcW w:w="4187" w:type="pct"/>
          </w:tcPr>
          <w:p w14:paraId="442A9CC0" w14:textId="5DBBCA9A" w:rsidR="00E31BB6" w:rsidRPr="00D174DE" w:rsidRDefault="00E31BB6" w:rsidP="003C5880">
            <w:pPr>
              <w:rPr>
                <w:sz w:val="20"/>
                <w:szCs w:val="20"/>
              </w:rPr>
            </w:pPr>
            <w:r w:rsidRPr="00D174DE">
              <w:rPr>
                <w:sz w:val="20"/>
                <w:szCs w:val="20"/>
              </w:rPr>
              <w:t xml:space="preserve">Provision of </w:t>
            </w:r>
            <w:r w:rsidR="005E2DC3" w:rsidRPr="00D174DE">
              <w:rPr>
                <w:sz w:val="20"/>
                <w:szCs w:val="20"/>
              </w:rPr>
              <w:t>equipment and t</w:t>
            </w:r>
            <w:r w:rsidRPr="00D174DE">
              <w:rPr>
                <w:sz w:val="20"/>
                <w:szCs w:val="20"/>
              </w:rPr>
              <w:t xml:space="preserve">ools </w:t>
            </w:r>
            <w:r w:rsidR="005E2DC3" w:rsidRPr="00D174DE">
              <w:rPr>
                <w:color w:val="000000"/>
                <w:sz w:val="20"/>
                <w:szCs w:val="20"/>
                <w:lang w:eastAsia="zh-CN"/>
              </w:rPr>
              <w:t xml:space="preserve">to </w:t>
            </w:r>
            <w:r w:rsidR="003C5880" w:rsidRPr="00D174DE">
              <w:rPr>
                <w:color w:val="000000"/>
                <w:sz w:val="20"/>
                <w:szCs w:val="20"/>
                <w:lang w:eastAsia="zh-CN"/>
              </w:rPr>
              <w:t>six</w:t>
            </w:r>
            <w:r w:rsidR="005E2DC3" w:rsidRPr="00D174DE">
              <w:rPr>
                <w:color w:val="000000"/>
                <w:sz w:val="20"/>
                <w:szCs w:val="20"/>
                <w:lang w:eastAsia="zh-CN"/>
              </w:rPr>
              <w:t xml:space="preserve"> training institutes for technician training</w:t>
            </w:r>
          </w:p>
        </w:tc>
        <w:tc>
          <w:tcPr>
            <w:tcW w:w="813" w:type="pct"/>
          </w:tcPr>
          <w:p w14:paraId="31CC4D17" w14:textId="1B97B2A5" w:rsidR="00E31BB6" w:rsidRPr="00D174DE" w:rsidRDefault="00E31BB6" w:rsidP="00C049E9">
            <w:pPr>
              <w:jc w:val="right"/>
              <w:rPr>
                <w:sz w:val="20"/>
                <w:szCs w:val="20"/>
              </w:rPr>
            </w:pPr>
            <w:r w:rsidRPr="00D174DE">
              <w:rPr>
                <w:sz w:val="20"/>
                <w:szCs w:val="20"/>
              </w:rPr>
              <w:t>22</w:t>
            </w:r>
            <w:r w:rsidR="00C049E9">
              <w:rPr>
                <w:sz w:val="20"/>
                <w:szCs w:val="20"/>
              </w:rPr>
              <w:t>4</w:t>
            </w:r>
            <w:r w:rsidRPr="00D174DE">
              <w:rPr>
                <w:sz w:val="20"/>
                <w:szCs w:val="20"/>
              </w:rPr>
              <w:t>,0</w:t>
            </w:r>
            <w:r w:rsidR="00C049E9">
              <w:rPr>
                <w:sz w:val="20"/>
                <w:szCs w:val="20"/>
              </w:rPr>
              <w:t>32</w:t>
            </w:r>
          </w:p>
        </w:tc>
      </w:tr>
      <w:tr w:rsidR="00E31BB6" w:rsidRPr="00D174DE" w14:paraId="330A4E53" w14:textId="77777777" w:rsidTr="00B006FD">
        <w:trPr>
          <w:jc w:val="center"/>
        </w:trPr>
        <w:tc>
          <w:tcPr>
            <w:tcW w:w="4187" w:type="pct"/>
          </w:tcPr>
          <w:p w14:paraId="26ECA342" w14:textId="59FD9A6E" w:rsidR="00E31BB6" w:rsidRPr="00D174DE" w:rsidRDefault="0088322B" w:rsidP="0088322B">
            <w:pPr>
              <w:rPr>
                <w:sz w:val="20"/>
                <w:szCs w:val="20"/>
              </w:rPr>
            </w:pPr>
            <w:r w:rsidRPr="00D174DE">
              <w:rPr>
                <w:sz w:val="20"/>
                <w:szCs w:val="20"/>
              </w:rPr>
              <w:t>Implementing a r</w:t>
            </w:r>
            <w:r w:rsidR="00E31BB6" w:rsidRPr="00D174DE">
              <w:rPr>
                <w:sz w:val="20"/>
                <w:szCs w:val="20"/>
              </w:rPr>
              <w:t>ecovery, recycling, and reclamation</w:t>
            </w:r>
            <w:r w:rsidRPr="00D174DE">
              <w:rPr>
                <w:sz w:val="20"/>
                <w:szCs w:val="20"/>
              </w:rPr>
              <w:t xml:space="preserve"> programme</w:t>
            </w:r>
            <w:r w:rsidR="00C3799F" w:rsidRPr="00D174DE">
              <w:rPr>
                <w:sz w:val="20"/>
                <w:szCs w:val="20"/>
              </w:rPr>
              <w:t>: establishing a reclamation center and provision of 50 recovery machines</w:t>
            </w:r>
          </w:p>
        </w:tc>
        <w:tc>
          <w:tcPr>
            <w:tcW w:w="813" w:type="pct"/>
          </w:tcPr>
          <w:p w14:paraId="5F3FF0EB" w14:textId="77777777" w:rsidR="00E31BB6" w:rsidRPr="00D174DE" w:rsidRDefault="00E31BB6" w:rsidP="00B006FD">
            <w:pPr>
              <w:jc w:val="right"/>
              <w:rPr>
                <w:sz w:val="20"/>
                <w:szCs w:val="20"/>
              </w:rPr>
            </w:pPr>
            <w:r w:rsidRPr="00D174DE">
              <w:rPr>
                <w:sz w:val="20"/>
                <w:szCs w:val="20"/>
              </w:rPr>
              <w:t>150,000</w:t>
            </w:r>
          </w:p>
        </w:tc>
      </w:tr>
      <w:tr w:rsidR="00E31BB6" w:rsidRPr="00D174DE" w14:paraId="20731CDC" w14:textId="77777777" w:rsidTr="00B006FD">
        <w:trPr>
          <w:jc w:val="center"/>
        </w:trPr>
        <w:tc>
          <w:tcPr>
            <w:tcW w:w="4187" w:type="pct"/>
          </w:tcPr>
          <w:p w14:paraId="7A010585" w14:textId="3A772D2E" w:rsidR="00E31BB6" w:rsidRPr="00D174DE" w:rsidRDefault="0088322B" w:rsidP="0088322B">
            <w:pPr>
              <w:rPr>
                <w:sz w:val="20"/>
                <w:szCs w:val="20"/>
              </w:rPr>
            </w:pPr>
            <w:r w:rsidRPr="00D174DE">
              <w:rPr>
                <w:color w:val="000000"/>
                <w:sz w:val="20"/>
                <w:szCs w:val="20"/>
                <w:lang w:eastAsia="zh-CN"/>
              </w:rPr>
              <w:t xml:space="preserve">Technical assistance to the fisheries sector including a survey to identify large end-users, a workshop to provide technical information to support </w:t>
            </w:r>
            <w:r w:rsidR="005457A1" w:rsidRPr="00D174DE">
              <w:rPr>
                <w:color w:val="000000"/>
                <w:sz w:val="20"/>
                <w:szCs w:val="20"/>
                <w:lang w:eastAsia="zh-CN"/>
              </w:rPr>
              <w:t xml:space="preserve">the </w:t>
            </w:r>
            <w:r w:rsidRPr="00D174DE">
              <w:rPr>
                <w:color w:val="000000"/>
                <w:sz w:val="20"/>
                <w:szCs w:val="20"/>
                <w:lang w:eastAsia="zh-CN"/>
              </w:rPr>
              <w:t>transition of the fisheries sector to low-GWP alternatives</w:t>
            </w:r>
          </w:p>
        </w:tc>
        <w:tc>
          <w:tcPr>
            <w:tcW w:w="813" w:type="pct"/>
          </w:tcPr>
          <w:p w14:paraId="143DC31E" w14:textId="77777777" w:rsidR="00E31BB6" w:rsidRPr="00D174DE" w:rsidRDefault="00E31BB6" w:rsidP="00B006FD">
            <w:pPr>
              <w:jc w:val="right"/>
              <w:rPr>
                <w:sz w:val="20"/>
                <w:szCs w:val="20"/>
              </w:rPr>
            </w:pPr>
            <w:r w:rsidRPr="00D174DE">
              <w:rPr>
                <w:sz w:val="20"/>
                <w:szCs w:val="20"/>
              </w:rPr>
              <w:t>30,000</w:t>
            </w:r>
          </w:p>
        </w:tc>
      </w:tr>
      <w:tr w:rsidR="00E31BB6" w:rsidRPr="00D174DE" w14:paraId="0683AA05" w14:textId="77777777" w:rsidTr="00B006FD">
        <w:trPr>
          <w:jc w:val="center"/>
        </w:trPr>
        <w:tc>
          <w:tcPr>
            <w:tcW w:w="4187" w:type="pct"/>
          </w:tcPr>
          <w:p w14:paraId="71918ACC" w14:textId="085857BB" w:rsidR="00E31BB6" w:rsidRPr="00D174DE" w:rsidRDefault="00E31BB6" w:rsidP="0088322B">
            <w:pPr>
              <w:rPr>
                <w:sz w:val="20"/>
                <w:szCs w:val="20"/>
              </w:rPr>
            </w:pPr>
            <w:r w:rsidRPr="00D174DE">
              <w:rPr>
                <w:sz w:val="20"/>
                <w:szCs w:val="20"/>
              </w:rPr>
              <w:t>Awareness</w:t>
            </w:r>
            <w:r w:rsidR="005457A1" w:rsidRPr="00D174DE">
              <w:rPr>
                <w:sz w:val="20"/>
                <w:szCs w:val="20"/>
              </w:rPr>
              <w:t>-</w:t>
            </w:r>
            <w:r w:rsidR="0088322B" w:rsidRPr="00D174DE">
              <w:rPr>
                <w:sz w:val="20"/>
                <w:szCs w:val="20"/>
              </w:rPr>
              <w:t>raising activities to promote HCFC phase-out and adoption of low-GWP alternatives</w:t>
            </w:r>
          </w:p>
        </w:tc>
        <w:tc>
          <w:tcPr>
            <w:tcW w:w="813" w:type="pct"/>
          </w:tcPr>
          <w:p w14:paraId="7786B967" w14:textId="77777777" w:rsidR="00E31BB6" w:rsidRPr="00D174DE" w:rsidRDefault="00E31BB6" w:rsidP="00B006FD">
            <w:pPr>
              <w:jc w:val="right"/>
              <w:rPr>
                <w:sz w:val="20"/>
                <w:szCs w:val="20"/>
              </w:rPr>
            </w:pPr>
            <w:r w:rsidRPr="00D174DE">
              <w:rPr>
                <w:sz w:val="20"/>
                <w:szCs w:val="20"/>
              </w:rPr>
              <w:t>10,000</w:t>
            </w:r>
          </w:p>
        </w:tc>
      </w:tr>
      <w:tr w:rsidR="00E31BB6" w:rsidRPr="00D174DE" w14:paraId="1F07B624" w14:textId="77777777" w:rsidTr="00B006FD">
        <w:trPr>
          <w:jc w:val="center"/>
        </w:trPr>
        <w:tc>
          <w:tcPr>
            <w:tcW w:w="4187" w:type="pct"/>
          </w:tcPr>
          <w:p w14:paraId="49E859C0" w14:textId="14443F8A" w:rsidR="00E31BB6" w:rsidRPr="00D174DE" w:rsidRDefault="00E31BB6" w:rsidP="00B006FD">
            <w:pPr>
              <w:rPr>
                <w:sz w:val="20"/>
                <w:szCs w:val="20"/>
              </w:rPr>
            </w:pPr>
            <w:r w:rsidRPr="00D174DE">
              <w:rPr>
                <w:sz w:val="20"/>
                <w:szCs w:val="20"/>
              </w:rPr>
              <w:t xml:space="preserve">Project </w:t>
            </w:r>
            <w:r w:rsidR="0088322B" w:rsidRPr="00D174DE">
              <w:rPr>
                <w:sz w:val="20"/>
                <w:szCs w:val="20"/>
              </w:rPr>
              <w:t xml:space="preserve">monitoring, </w:t>
            </w:r>
            <w:r w:rsidRPr="00D174DE">
              <w:rPr>
                <w:sz w:val="20"/>
                <w:szCs w:val="20"/>
              </w:rPr>
              <w:t>coordination</w:t>
            </w:r>
            <w:r w:rsidR="0088322B" w:rsidRPr="00D174DE">
              <w:rPr>
                <w:sz w:val="20"/>
                <w:szCs w:val="20"/>
              </w:rPr>
              <w:t xml:space="preserve"> and reporting</w:t>
            </w:r>
          </w:p>
        </w:tc>
        <w:tc>
          <w:tcPr>
            <w:tcW w:w="813" w:type="pct"/>
          </w:tcPr>
          <w:p w14:paraId="71C7F4D0" w14:textId="51677F36" w:rsidR="00E31BB6" w:rsidRPr="00D174DE" w:rsidRDefault="00CF03C2" w:rsidP="007A3BAF">
            <w:pPr>
              <w:jc w:val="right"/>
              <w:rPr>
                <w:sz w:val="20"/>
                <w:szCs w:val="20"/>
              </w:rPr>
            </w:pPr>
            <w:r>
              <w:rPr>
                <w:sz w:val="20"/>
                <w:szCs w:val="20"/>
              </w:rPr>
              <w:t>95,000</w:t>
            </w:r>
          </w:p>
        </w:tc>
      </w:tr>
      <w:tr w:rsidR="00E31BB6" w:rsidRPr="00D174DE" w14:paraId="6AE79BB7" w14:textId="77777777" w:rsidTr="00B006FD">
        <w:trPr>
          <w:jc w:val="center"/>
        </w:trPr>
        <w:tc>
          <w:tcPr>
            <w:tcW w:w="4187" w:type="pct"/>
          </w:tcPr>
          <w:p w14:paraId="7DE9787D" w14:textId="6DC01426" w:rsidR="00E31BB6" w:rsidRPr="00D174DE" w:rsidRDefault="00E31BB6" w:rsidP="001F5D1A">
            <w:pPr>
              <w:rPr>
                <w:b/>
                <w:bCs/>
                <w:sz w:val="20"/>
                <w:szCs w:val="20"/>
              </w:rPr>
            </w:pPr>
            <w:r w:rsidRPr="00D174DE">
              <w:rPr>
                <w:b/>
                <w:bCs/>
                <w:sz w:val="20"/>
                <w:szCs w:val="20"/>
              </w:rPr>
              <w:t>Total</w:t>
            </w:r>
            <w:r w:rsidR="002E37E1" w:rsidRPr="00D174DE">
              <w:rPr>
                <w:b/>
                <w:bCs/>
                <w:sz w:val="20"/>
                <w:szCs w:val="20"/>
              </w:rPr>
              <w:t xml:space="preserve"> </w:t>
            </w:r>
          </w:p>
        </w:tc>
        <w:tc>
          <w:tcPr>
            <w:tcW w:w="813" w:type="pct"/>
          </w:tcPr>
          <w:p w14:paraId="00C0436F" w14:textId="56C235AD" w:rsidR="00E31BB6" w:rsidRPr="00CF03C2" w:rsidRDefault="007A3BAF" w:rsidP="00C049E9">
            <w:pPr>
              <w:jc w:val="right"/>
              <w:rPr>
                <w:b/>
                <w:bCs/>
                <w:sz w:val="20"/>
                <w:szCs w:val="20"/>
              </w:rPr>
            </w:pPr>
            <w:r w:rsidRPr="00CF03C2">
              <w:rPr>
                <w:b/>
                <w:bCs/>
                <w:sz w:val="20"/>
                <w:szCs w:val="20"/>
              </w:rPr>
              <w:t>7</w:t>
            </w:r>
            <w:r w:rsidR="00C049E9">
              <w:rPr>
                <w:b/>
                <w:bCs/>
                <w:sz w:val="20"/>
                <w:szCs w:val="20"/>
              </w:rPr>
              <w:t>54,032</w:t>
            </w:r>
          </w:p>
        </w:tc>
      </w:tr>
    </w:tbl>
    <w:p w14:paraId="58AC82CA" w14:textId="77F84887" w:rsidR="00A26C3E" w:rsidRPr="00D174DE" w:rsidRDefault="00A26C3E" w:rsidP="00DD2090">
      <w:pPr>
        <w:keepNext/>
        <w:keepLines/>
        <w:widowControl w:val="0"/>
        <w:outlineLvl w:val="0"/>
        <w:rPr>
          <w:b/>
        </w:rPr>
      </w:pPr>
    </w:p>
    <w:p w14:paraId="4660D1D1" w14:textId="3BECAB97" w:rsidR="00B006FD" w:rsidRPr="00D174DE" w:rsidRDefault="00B006FD" w:rsidP="00872A0C">
      <w:pPr>
        <w:keepNext/>
        <w:keepLines/>
        <w:widowControl w:val="0"/>
        <w:numPr>
          <w:ilvl w:val="0"/>
          <w:numId w:val="1"/>
        </w:numPr>
        <w:tabs>
          <w:tab w:val="clear" w:pos="0"/>
        </w:tabs>
        <w:spacing w:after="240"/>
        <w:outlineLvl w:val="0"/>
      </w:pPr>
      <w:r w:rsidRPr="00D174DE">
        <w:t xml:space="preserve">The first tranche of stage II of the HPMP was also adjusted to </w:t>
      </w:r>
      <w:r w:rsidR="007D5445" w:rsidRPr="00D174DE">
        <w:t>US $</w:t>
      </w:r>
      <w:r w:rsidR="003B75F1" w:rsidRPr="00D174DE">
        <w:t>370</w:t>
      </w:r>
      <w:r w:rsidRPr="00D174DE">
        <w:t>,000</w:t>
      </w:r>
      <w:r w:rsidR="005457A1" w:rsidRPr="00D174DE">
        <w:t xml:space="preserve">, to </w:t>
      </w:r>
      <w:r w:rsidRPr="00D174DE">
        <w:t xml:space="preserve">be implemented between November 2021 and </w:t>
      </w:r>
      <w:r w:rsidR="007736F2" w:rsidRPr="00D174DE">
        <w:t xml:space="preserve">December </w:t>
      </w:r>
      <w:r w:rsidRPr="00D174DE">
        <w:t>202</w:t>
      </w:r>
      <w:r w:rsidR="007736F2" w:rsidRPr="00D174DE">
        <w:t>3</w:t>
      </w:r>
      <w:r w:rsidR="005D4484" w:rsidRPr="00D174DE">
        <w:t>,</w:t>
      </w:r>
      <w:r w:rsidRPr="00D174DE">
        <w:t xml:space="preserve"> and will include the following activities: </w:t>
      </w:r>
    </w:p>
    <w:p w14:paraId="0B5E22F5" w14:textId="5B8C1558" w:rsidR="00B006FD" w:rsidRPr="00D174DE" w:rsidRDefault="00B006FD" w:rsidP="00B006FD">
      <w:pPr>
        <w:pStyle w:val="Heading2"/>
      </w:pPr>
      <w:r w:rsidRPr="00D174DE">
        <w:t>Establishing a licensing system for HCFC-22-based equipment, introducing proper customs harmonization code</w:t>
      </w:r>
      <w:r w:rsidR="00EF286C" w:rsidRPr="00D174DE">
        <w:t>s</w:t>
      </w:r>
      <w:r w:rsidRPr="00D174DE">
        <w:t xml:space="preserve"> for HCFC-based equipment and </w:t>
      </w:r>
      <w:r w:rsidR="00BA7B21" w:rsidRPr="00D174DE">
        <w:t xml:space="preserve">training for </w:t>
      </w:r>
      <w:r w:rsidRPr="00D174DE">
        <w:t>customs officers (</w:t>
      </w:r>
      <w:r w:rsidR="007D5445" w:rsidRPr="00D174DE">
        <w:t>US $</w:t>
      </w:r>
      <w:r w:rsidRPr="00D174DE">
        <w:t>10,000);</w:t>
      </w:r>
    </w:p>
    <w:p w14:paraId="356FD74A" w14:textId="164BA88A" w:rsidR="00B006FD" w:rsidRPr="00D174DE" w:rsidRDefault="00B006FD" w:rsidP="00B006FD">
      <w:pPr>
        <w:pStyle w:val="Heading2"/>
      </w:pPr>
      <w:r w:rsidRPr="00D174DE">
        <w:t>Establishing a mandatory code of practice for</w:t>
      </w:r>
      <w:r w:rsidR="00EF286C" w:rsidRPr="00D174DE">
        <w:t xml:space="preserve"> the</w:t>
      </w:r>
      <w:r w:rsidRPr="00D174DE">
        <w:t xml:space="preserve"> RAC servicing sector; and applying the code of practice in </w:t>
      </w:r>
      <w:r w:rsidR="00EF286C" w:rsidRPr="00D174DE">
        <w:t xml:space="preserve">the </w:t>
      </w:r>
      <w:r w:rsidRPr="00D174DE">
        <w:t>training and certification of technicians (</w:t>
      </w:r>
      <w:r w:rsidR="007D5445" w:rsidRPr="00D174DE">
        <w:t>US $</w:t>
      </w:r>
      <w:r w:rsidR="007736F2" w:rsidRPr="00D174DE">
        <w:t>15</w:t>
      </w:r>
      <w:r w:rsidRPr="00D174DE">
        <w:t>,000);</w:t>
      </w:r>
    </w:p>
    <w:p w14:paraId="1EA2F3E6" w14:textId="20E542A7" w:rsidR="00B006FD" w:rsidRPr="00D174DE" w:rsidRDefault="00B006FD" w:rsidP="00B006FD">
      <w:pPr>
        <w:widowControl w:val="0"/>
        <w:numPr>
          <w:ilvl w:val="1"/>
          <w:numId w:val="1"/>
        </w:numPr>
        <w:spacing w:after="240"/>
        <w:outlineLvl w:val="1"/>
      </w:pPr>
      <w:r w:rsidRPr="00D174DE">
        <w:t xml:space="preserve">Conducting one </w:t>
      </w:r>
      <w:r w:rsidR="007736F2" w:rsidRPr="00D174DE">
        <w:t xml:space="preserve">refresher </w:t>
      </w:r>
      <w:r w:rsidRPr="00D174DE">
        <w:t xml:space="preserve">training course for 12 trainers </w:t>
      </w:r>
      <w:r w:rsidR="007736F2" w:rsidRPr="00D174DE">
        <w:t xml:space="preserve">of </w:t>
      </w:r>
      <w:r w:rsidRPr="00D174DE">
        <w:t>customs</w:t>
      </w:r>
      <w:r w:rsidR="007736F2" w:rsidRPr="00D174DE">
        <w:t xml:space="preserve"> officers</w:t>
      </w:r>
      <w:r w:rsidRPr="00D174DE">
        <w:t xml:space="preserve"> in ODS import control and </w:t>
      </w:r>
      <w:r w:rsidR="00EF286C" w:rsidRPr="00D174DE">
        <w:t xml:space="preserve">the </w:t>
      </w:r>
      <w:r w:rsidRPr="00D174DE">
        <w:t>prevention of illegal trade; and provision of fiv</w:t>
      </w:r>
      <w:r w:rsidR="00607DB7" w:rsidRPr="00D174DE">
        <w:t>e refrigerant identifiers (</w:t>
      </w:r>
      <w:r w:rsidR="007D5445" w:rsidRPr="00D174DE">
        <w:t>US $</w:t>
      </w:r>
      <w:r w:rsidR="00607DB7" w:rsidRPr="00D174DE">
        <w:t>1</w:t>
      </w:r>
      <w:r w:rsidRPr="00D174DE">
        <w:t>0,000);</w:t>
      </w:r>
    </w:p>
    <w:p w14:paraId="240FCCE6" w14:textId="69BE0BD4" w:rsidR="00B006FD" w:rsidRPr="00D174DE" w:rsidRDefault="00B006FD" w:rsidP="00B006FD">
      <w:pPr>
        <w:widowControl w:val="0"/>
        <w:numPr>
          <w:ilvl w:val="1"/>
          <w:numId w:val="1"/>
        </w:numPr>
        <w:spacing w:after="240"/>
        <w:outlineLvl w:val="1"/>
      </w:pPr>
      <w:r w:rsidRPr="00D174DE">
        <w:t xml:space="preserve">Training </w:t>
      </w:r>
      <w:r w:rsidR="0075301A" w:rsidRPr="00D174DE">
        <w:t>30</w:t>
      </w:r>
      <w:r w:rsidRPr="00D174DE">
        <w:t xml:space="preserve"> trainers in good servicing practices; leakage reduction and refrigerant containment; refrigerant recovery, recycling and reuse; servicing equipment using flammable refrigerants (</w:t>
      </w:r>
      <w:r w:rsidR="007D5445" w:rsidRPr="00D174DE">
        <w:t>US $</w:t>
      </w:r>
      <w:r w:rsidR="005C7EC5" w:rsidRPr="00D174DE">
        <w:t>10</w:t>
      </w:r>
      <w:r w:rsidRPr="00D174DE">
        <w:t>,000);</w:t>
      </w:r>
    </w:p>
    <w:p w14:paraId="0D345DD0" w14:textId="5D494F30" w:rsidR="00B006FD" w:rsidRPr="00D174DE" w:rsidRDefault="00607DB7" w:rsidP="00B006FD">
      <w:pPr>
        <w:widowControl w:val="0"/>
        <w:numPr>
          <w:ilvl w:val="1"/>
          <w:numId w:val="1"/>
        </w:numPr>
        <w:spacing w:after="240"/>
        <w:outlineLvl w:val="1"/>
      </w:pPr>
      <w:r w:rsidRPr="00D174DE">
        <w:t xml:space="preserve">Establishing procedures for </w:t>
      </w:r>
      <w:r w:rsidR="00EF286C" w:rsidRPr="00D174DE">
        <w:t xml:space="preserve">the </w:t>
      </w:r>
      <w:r w:rsidR="00B006FD" w:rsidRPr="00D174DE">
        <w:t xml:space="preserve">certification </w:t>
      </w:r>
      <w:r w:rsidRPr="00D174DE">
        <w:t>of technicians; identifying</w:t>
      </w:r>
      <w:r w:rsidR="00B006FD" w:rsidRPr="00D174DE">
        <w:t xml:space="preserve"> </w:t>
      </w:r>
      <w:r w:rsidR="00BA7B21" w:rsidRPr="00D174DE">
        <w:t xml:space="preserve">organizations </w:t>
      </w:r>
      <w:r w:rsidR="00D4205F">
        <w:t xml:space="preserve">to </w:t>
      </w:r>
      <w:r w:rsidR="00BA7B21" w:rsidRPr="00D174DE">
        <w:t>perform certification</w:t>
      </w:r>
      <w:r w:rsidR="00B006FD" w:rsidRPr="00D174DE">
        <w:t xml:space="preserve">; </w:t>
      </w:r>
      <w:r w:rsidRPr="00D174DE">
        <w:t xml:space="preserve">conducting </w:t>
      </w:r>
      <w:r w:rsidR="00BA7B21" w:rsidRPr="00D174DE">
        <w:t xml:space="preserve">two workshops to raise </w:t>
      </w:r>
      <w:r w:rsidR="00B006FD" w:rsidRPr="00D174DE">
        <w:t xml:space="preserve">awareness on </w:t>
      </w:r>
      <w:r w:rsidR="00EF286C" w:rsidRPr="00D174DE">
        <w:t xml:space="preserve">the </w:t>
      </w:r>
      <w:r w:rsidR="00B006FD" w:rsidRPr="00D174DE">
        <w:t>mandatory certification of technicians (</w:t>
      </w:r>
      <w:r w:rsidR="007D5445" w:rsidRPr="00D174DE">
        <w:t>US $</w:t>
      </w:r>
      <w:r w:rsidR="005C7EC5" w:rsidRPr="00D174DE">
        <w:t>2</w:t>
      </w:r>
      <w:r w:rsidR="00B006FD" w:rsidRPr="00D174DE">
        <w:t xml:space="preserve">0,000); </w:t>
      </w:r>
    </w:p>
    <w:p w14:paraId="4C9C0E40" w14:textId="028A073C" w:rsidR="00607DB7" w:rsidRPr="00D174DE" w:rsidRDefault="00607DB7" w:rsidP="00607DB7">
      <w:pPr>
        <w:widowControl w:val="0"/>
        <w:numPr>
          <w:ilvl w:val="1"/>
          <w:numId w:val="1"/>
        </w:numPr>
        <w:spacing w:after="240"/>
        <w:outlineLvl w:val="1"/>
      </w:pPr>
      <w:r w:rsidRPr="00D174DE">
        <w:t>Provision of equipment and tools to six training institutes (</w:t>
      </w:r>
      <w:r w:rsidR="00BA7B21" w:rsidRPr="00D174DE">
        <w:t xml:space="preserve">e.g., </w:t>
      </w:r>
      <w:r w:rsidRPr="00D174DE">
        <w:t>portable charging machines for</w:t>
      </w:r>
      <w:r w:rsidR="00BA7B21" w:rsidRPr="00D174DE">
        <w:t xml:space="preserve"> flammable refrigerants</w:t>
      </w:r>
      <w:r w:rsidRPr="00D174DE">
        <w:t>, brazing kits, leak detector, recovery units, servicing tools) (</w:t>
      </w:r>
      <w:r w:rsidR="007D5445" w:rsidRPr="00D174DE">
        <w:t>US $</w:t>
      </w:r>
      <w:r w:rsidR="00C049E9">
        <w:t>224</w:t>
      </w:r>
      <w:r w:rsidRPr="00D174DE">
        <w:t>,0</w:t>
      </w:r>
      <w:r w:rsidR="00C049E9">
        <w:t>32</w:t>
      </w:r>
      <w:r w:rsidRPr="00D174DE">
        <w:t>);</w:t>
      </w:r>
    </w:p>
    <w:p w14:paraId="2CFFA844" w14:textId="243ACD3A" w:rsidR="00B006FD" w:rsidRPr="00D174DE" w:rsidRDefault="00607DB7" w:rsidP="00B006FD">
      <w:pPr>
        <w:widowControl w:val="0"/>
        <w:numPr>
          <w:ilvl w:val="1"/>
          <w:numId w:val="1"/>
        </w:numPr>
        <w:spacing w:after="240"/>
        <w:outlineLvl w:val="1"/>
      </w:pPr>
      <w:r w:rsidRPr="00D174DE">
        <w:t>C</w:t>
      </w:r>
      <w:r w:rsidR="00B006FD" w:rsidRPr="00D174DE">
        <w:t xml:space="preserve">onducting a survey on the servicing </w:t>
      </w:r>
      <w:r w:rsidR="00A73A90" w:rsidRPr="00D174DE">
        <w:t xml:space="preserve">workshops </w:t>
      </w:r>
      <w:r w:rsidR="00BA7B21" w:rsidRPr="00107626">
        <w:t xml:space="preserve">to plan the </w:t>
      </w:r>
      <w:r w:rsidR="00A73A90" w:rsidRPr="00107626">
        <w:t xml:space="preserve">distribution of refrigerant recovery and recycling machines </w:t>
      </w:r>
      <w:r w:rsidR="00226EBE" w:rsidRPr="00107626">
        <w:t>and</w:t>
      </w:r>
      <w:r w:rsidRPr="00107626">
        <w:t xml:space="preserve"> identify</w:t>
      </w:r>
      <w:r w:rsidR="00226EBE" w:rsidRPr="00107626">
        <w:t>ing</w:t>
      </w:r>
      <w:r w:rsidR="00B006FD" w:rsidRPr="00107626">
        <w:t xml:space="preserve"> </w:t>
      </w:r>
      <w:r w:rsidR="00EF286C" w:rsidRPr="00107626">
        <w:t xml:space="preserve">a </w:t>
      </w:r>
      <w:r w:rsidR="00B006FD" w:rsidRPr="00107626">
        <w:t xml:space="preserve">refrigerant storage facility </w:t>
      </w:r>
      <w:r w:rsidR="00A73A90" w:rsidRPr="00107626">
        <w:t>for the recovered unwanted refrigerants</w:t>
      </w:r>
      <w:r w:rsidR="00B006FD" w:rsidRPr="00D174DE">
        <w:t xml:space="preserve"> (</w:t>
      </w:r>
      <w:r w:rsidR="007D5445" w:rsidRPr="00D174DE">
        <w:t>US $</w:t>
      </w:r>
      <w:r w:rsidR="00B006FD" w:rsidRPr="00D174DE">
        <w:t xml:space="preserve">5,000); </w:t>
      </w:r>
    </w:p>
    <w:p w14:paraId="66E6F8EA" w14:textId="7EDFDEBE" w:rsidR="00B006FD" w:rsidRPr="00D174DE" w:rsidRDefault="002D5CBF" w:rsidP="00B006FD">
      <w:pPr>
        <w:widowControl w:val="0"/>
        <w:numPr>
          <w:ilvl w:val="1"/>
          <w:numId w:val="1"/>
        </w:numPr>
        <w:spacing w:after="240"/>
        <w:outlineLvl w:val="1"/>
      </w:pPr>
      <w:r w:rsidRPr="00D174DE">
        <w:t>Conducting</w:t>
      </w:r>
      <w:r w:rsidR="00B006FD" w:rsidRPr="00D174DE">
        <w:t xml:space="preserve"> a survey </w:t>
      </w:r>
      <w:r w:rsidRPr="00D174DE">
        <w:t xml:space="preserve">on the fisheries sector </w:t>
      </w:r>
      <w:r w:rsidR="00B006FD" w:rsidRPr="00D174DE">
        <w:t xml:space="preserve">to identify end-users and their equipment; </w:t>
      </w:r>
      <w:r w:rsidRPr="00D174DE">
        <w:t>preparing a sector summary report (</w:t>
      </w:r>
      <w:r w:rsidR="007D5445" w:rsidRPr="00D174DE">
        <w:t>US $</w:t>
      </w:r>
      <w:r w:rsidRPr="00D174DE">
        <w:t>3</w:t>
      </w:r>
      <w:r w:rsidR="00B006FD" w:rsidRPr="00D174DE">
        <w:t xml:space="preserve">0,000); </w:t>
      </w:r>
    </w:p>
    <w:p w14:paraId="45E81C66" w14:textId="5A632A69" w:rsidR="00B006FD" w:rsidRPr="00D174DE" w:rsidRDefault="00B006FD" w:rsidP="00B006FD">
      <w:pPr>
        <w:widowControl w:val="0"/>
        <w:numPr>
          <w:ilvl w:val="1"/>
          <w:numId w:val="1"/>
        </w:numPr>
        <w:spacing w:after="240"/>
        <w:outlineLvl w:val="1"/>
      </w:pPr>
      <w:r w:rsidRPr="00D174DE">
        <w:t>Awareness</w:t>
      </w:r>
      <w:r w:rsidR="00EF286C" w:rsidRPr="00D174DE">
        <w:t>-</w:t>
      </w:r>
      <w:r w:rsidRPr="00D174DE">
        <w:t>raising and capacity</w:t>
      </w:r>
      <w:r w:rsidR="00EF286C" w:rsidRPr="00D174DE">
        <w:t>-</w:t>
      </w:r>
      <w:r w:rsidRPr="00D174DE">
        <w:t>building activities to promote HCFC phase-out, adoption of low-GWP technologies (</w:t>
      </w:r>
      <w:r w:rsidR="007D5445" w:rsidRPr="00D174DE">
        <w:t>US $</w:t>
      </w:r>
      <w:r w:rsidRPr="00D174DE">
        <w:t>5,000); and</w:t>
      </w:r>
    </w:p>
    <w:p w14:paraId="74964467" w14:textId="062F965B" w:rsidR="00B006FD" w:rsidRPr="00D174DE" w:rsidRDefault="00B006FD" w:rsidP="00B006FD">
      <w:pPr>
        <w:widowControl w:val="0"/>
        <w:numPr>
          <w:ilvl w:val="1"/>
          <w:numId w:val="1"/>
        </w:numPr>
        <w:spacing w:after="240"/>
        <w:outlineLvl w:val="1"/>
      </w:pPr>
      <w:r w:rsidRPr="00D174DE">
        <w:lastRenderedPageBreak/>
        <w:t xml:space="preserve">Project coordination, implementation and reporting at the amount of </w:t>
      </w:r>
      <w:r w:rsidR="007D5445" w:rsidRPr="00D174DE">
        <w:t>US $</w:t>
      </w:r>
      <w:r w:rsidR="00381995" w:rsidRPr="00D174DE">
        <w:t>4</w:t>
      </w:r>
      <w:r w:rsidRPr="00D174DE">
        <w:t xml:space="preserve">0,000 with the following breakdown: international consultant </w:t>
      </w:r>
      <w:r w:rsidR="007D5445" w:rsidRPr="00D174DE">
        <w:t>US $</w:t>
      </w:r>
      <w:r w:rsidR="00381995" w:rsidRPr="00D174DE">
        <w:t>21,875</w:t>
      </w:r>
      <w:r w:rsidRPr="00D174DE">
        <w:t xml:space="preserve">; travel </w:t>
      </w:r>
      <w:r w:rsidR="007D5445" w:rsidRPr="00D174DE">
        <w:t>US $</w:t>
      </w:r>
      <w:r w:rsidR="00381995" w:rsidRPr="00D174DE">
        <w:t>5,625</w:t>
      </w:r>
      <w:r w:rsidRPr="00D174DE">
        <w:t xml:space="preserve">; information events: </w:t>
      </w:r>
      <w:r w:rsidR="007D5445" w:rsidRPr="00D174DE">
        <w:t>US $</w:t>
      </w:r>
      <w:r w:rsidRPr="00D174DE">
        <w:t xml:space="preserve">5,000; verification report: </w:t>
      </w:r>
      <w:r w:rsidR="007D5445" w:rsidRPr="00D174DE">
        <w:t>US $</w:t>
      </w:r>
      <w:r w:rsidR="00381995" w:rsidRPr="00D174DE">
        <w:t>7</w:t>
      </w:r>
      <w:r w:rsidRPr="00D174DE">
        <w:t>,</w:t>
      </w:r>
      <w:r w:rsidR="00381995" w:rsidRPr="00D174DE">
        <w:t>5</w:t>
      </w:r>
      <w:r w:rsidRPr="00D174DE">
        <w:t>00</w:t>
      </w:r>
      <w:r w:rsidR="00C3799F" w:rsidRPr="00D174DE">
        <w:t>.</w:t>
      </w:r>
    </w:p>
    <w:p w14:paraId="508C1B36" w14:textId="77777777" w:rsidR="00EB31E3" w:rsidRPr="00D174DE" w:rsidRDefault="00EB31E3" w:rsidP="00EB31E3">
      <w:pPr>
        <w:keepNext/>
        <w:spacing w:after="240"/>
        <w:rPr>
          <w:u w:val="single"/>
        </w:rPr>
      </w:pPr>
      <w:r w:rsidRPr="00D174DE">
        <w:rPr>
          <w:u w:val="single"/>
        </w:rPr>
        <w:t>Impact on the climate</w:t>
      </w:r>
    </w:p>
    <w:p w14:paraId="29FCB73E" w14:textId="5149CF96" w:rsidR="00EB31E3" w:rsidRPr="00D174DE" w:rsidRDefault="00EB31E3" w:rsidP="009931F4">
      <w:pPr>
        <w:pStyle w:val="Heading1"/>
      </w:pPr>
      <w:r w:rsidRPr="00D174DE">
        <w:t xml:space="preserve">The proposed activities in the servicing sector, which include better containment of refrigerants through training and </w:t>
      </w:r>
      <w:r w:rsidR="00EF286C" w:rsidRPr="00D174DE">
        <w:t xml:space="preserve">the </w:t>
      </w:r>
      <w:r w:rsidRPr="00D174DE">
        <w:t>provision of equipment, will reduce the amount of HCFC</w:t>
      </w:r>
      <w:r w:rsidRPr="00D174DE">
        <w:noBreakHyphen/>
        <w:t>22 used for RAC servicing. Each kilogram</w:t>
      </w:r>
      <w:r w:rsidR="008566EA" w:rsidRPr="00D174DE">
        <w:t>me</w:t>
      </w:r>
      <w:r w:rsidRPr="00D174DE">
        <w:t xml:space="preserve"> of HCFC-22 not emitted due to better refrigeration practices results in savings of approximately 1.8 CO</w:t>
      </w:r>
      <w:r w:rsidRPr="00D174DE">
        <w:rPr>
          <w:vertAlign w:val="subscript"/>
        </w:rPr>
        <w:t>2</w:t>
      </w:r>
      <w:r w:rsidRPr="00D174DE">
        <w:t xml:space="preserve">-equivalent tonnes. </w:t>
      </w:r>
      <w:r w:rsidR="007C68BE" w:rsidRPr="00D174DE">
        <w:t>A calculation of the impact on the climate was provided in the HPMP.</w:t>
      </w:r>
      <w:r w:rsidR="004A56C7" w:rsidRPr="00D174DE">
        <w:t xml:space="preserve"> The activities planned by </w:t>
      </w:r>
      <w:r w:rsidR="00680FDB" w:rsidRPr="00D174DE">
        <w:t>Morocco</w:t>
      </w:r>
      <w:r w:rsidR="004A56C7" w:rsidRPr="00D174DE">
        <w:t>, including its efforts</w:t>
      </w:r>
      <w:r w:rsidR="00923F8C" w:rsidRPr="00D174DE">
        <w:t xml:space="preserve"> </w:t>
      </w:r>
      <w:r w:rsidR="004A56C7" w:rsidRPr="00D174DE">
        <w:t>to promote low</w:t>
      </w:r>
      <w:r w:rsidR="004A56C7" w:rsidRPr="00D174DE">
        <w:noBreakHyphen/>
        <w:t xml:space="preserve">GWP alternatives, as well as </w:t>
      </w:r>
      <w:r w:rsidR="00923F8C" w:rsidRPr="00D174DE">
        <w:t>refrigerant recovery and reuse,</w:t>
      </w:r>
      <w:r w:rsidR="004A56C7" w:rsidRPr="00D174DE">
        <w:t xml:space="preserve"> indicate that the implementation of the HPMP will reduce the emission of refrigerants into the atmosphere, resulting in climate benefits.</w:t>
      </w:r>
      <w:r w:rsidR="007C68BE" w:rsidRPr="00D174DE">
        <w:t xml:space="preserve"> </w:t>
      </w:r>
    </w:p>
    <w:p w14:paraId="5F0E8A15" w14:textId="77777777" w:rsidR="00EB31E3" w:rsidRPr="00D174DE" w:rsidRDefault="00EB31E3" w:rsidP="00996241">
      <w:pPr>
        <w:keepNext/>
        <w:spacing w:after="240"/>
        <w:outlineLvl w:val="0"/>
        <w:rPr>
          <w:b/>
        </w:rPr>
      </w:pPr>
      <w:r w:rsidRPr="00D174DE">
        <w:rPr>
          <w:b/>
        </w:rPr>
        <w:t>Co-financing</w:t>
      </w:r>
    </w:p>
    <w:p w14:paraId="04C81B34" w14:textId="5F9E3A2D" w:rsidR="008830EF" w:rsidRPr="00D174DE" w:rsidRDefault="00FD215F" w:rsidP="008830EF">
      <w:pPr>
        <w:pStyle w:val="Heading1"/>
      </w:pPr>
      <w:r w:rsidRPr="00D174DE">
        <w:t>The contribution of the Government of Morocco</w:t>
      </w:r>
      <w:r w:rsidR="00EF286C" w:rsidRPr="00D174DE">
        <w:t xml:space="preserve"> to the</w:t>
      </w:r>
      <w:r w:rsidRPr="00D174DE">
        <w:t xml:space="preserve"> implementation of the HPMP will be in the form of in-kind contributions by providing meeting venues for coordination</w:t>
      </w:r>
      <w:r w:rsidR="00EF286C" w:rsidRPr="00D174DE">
        <w:t>,</w:t>
      </w:r>
      <w:r w:rsidRPr="00D174DE">
        <w:t xml:space="preserve"> and developing policy and regulation</w:t>
      </w:r>
      <w:r w:rsidR="00EF286C" w:rsidRPr="00D174DE">
        <w:t>s</w:t>
      </w:r>
      <w:r w:rsidRPr="00D174DE">
        <w:t xml:space="preserve"> to support HPMP implementation. The Government will continue to explore opportunit</w:t>
      </w:r>
      <w:r w:rsidR="00EF286C" w:rsidRPr="00D174DE">
        <w:t>ies</w:t>
      </w:r>
      <w:r w:rsidRPr="00D174DE">
        <w:t xml:space="preserve"> for co</w:t>
      </w:r>
      <w:r w:rsidRPr="00D174DE">
        <w:noBreakHyphen/>
        <w:t>financing the HPMP.</w:t>
      </w:r>
    </w:p>
    <w:p w14:paraId="253CDCF2" w14:textId="77777777" w:rsidR="00EB31E3" w:rsidRPr="00D174DE" w:rsidRDefault="00EB31E3" w:rsidP="00996241">
      <w:pPr>
        <w:keepNext/>
        <w:widowControl w:val="0"/>
        <w:spacing w:after="240"/>
        <w:outlineLvl w:val="0"/>
        <w:rPr>
          <w:b/>
        </w:rPr>
      </w:pPr>
      <w:r w:rsidRPr="00D174DE">
        <w:rPr>
          <w:b/>
        </w:rPr>
        <w:t xml:space="preserve">2021-2023 draft business plan of the Multilateral Fund </w:t>
      </w:r>
    </w:p>
    <w:p w14:paraId="2AF506D5" w14:textId="037B28A4" w:rsidR="00EB31E3" w:rsidRPr="00D174DE" w:rsidRDefault="00680FDB" w:rsidP="006D62E1">
      <w:pPr>
        <w:pStyle w:val="Heading1"/>
      </w:pPr>
      <w:r w:rsidRPr="00D174DE">
        <w:t>UNIDO</w:t>
      </w:r>
      <w:r w:rsidR="00EB31E3" w:rsidRPr="00D174DE">
        <w:t xml:space="preserve"> is requesting </w:t>
      </w:r>
      <w:r w:rsidR="007D5445" w:rsidRPr="00D174DE">
        <w:t>US $</w:t>
      </w:r>
      <w:r w:rsidR="00FD215F" w:rsidRPr="00D174DE">
        <w:t>7</w:t>
      </w:r>
      <w:r w:rsidR="00381995" w:rsidRPr="00D174DE">
        <w:t>54</w:t>
      </w:r>
      <w:r w:rsidR="00FD215F" w:rsidRPr="00D174DE">
        <w:t>,</w:t>
      </w:r>
      <w:r w:rsidR="00381995" w:rsidRPr="00D174DE">
        <w:t>032</w:t>
      </w:r>
      <w:r w:rsidR="00EB31E3" w:rsidRPr="00D174DE">
        <w:t xml:space="preserve">, plus agency support costs, for the implementation of stage II of the HPMP for </w:t>
      </w:r>
      <w:r w:rsidRPr="00D174DE">
        <w:t>Morocco</w:t>
      </w:r>
      <w:r w:rsidR="00EB31E3" w:rsidRPr="00D174DE">
        <w:t xml:space="preserve">. The total requested value of </w:t>
      </w:r>
      <w:r w:rsidR="007D5445" w:rsidRPr="00D174DE">
        <w:t>US $</w:t>
      </w:r>
      <w:r w:rsidR="006D62E1" w:rsidRPr="00D174DE">
        <w:t>722,250</w:t>
      </w:r>
      <w:r w:rsidR="00EB31E3" w:rsidRPr="00D174DE">
        <w:t xml:space="preserve">, including agency support costs for the period </w:t>
      </w:r>
      <w:r w:rsidR="00EF286C" w:rsidRPr="00D174DE">
        <w:t xml:space="preserve">from </w:t>
      </w:r>
      <w:r w:rsidR="00EB31E3" w:rsidRPr="00D174DE">
        <w:t>2021–2023, is</w:t>
      </w:r>
      <w:r w:rsidR="000924A4" w:rsidRPr="00D174DE">
        <w:t xml:space="preserve"> </w:t>
      </w:r>
      <w:r w:rsidR="006D62E1" w:rsidRPr="00D174DE">
        <w:t>below</w:t>
      </w:r>
      <w:r w:rsidR="00EB31E3" w:rsidRPr="00D174DE">
        <w:t xml:space="preserve"> the amount in the business plan.</w:t>
      </w:r>
    </w:p>
    <w:p w14:paraId="37B190AD" w14:textId="77777777" w:rsidR="00EB31E3" w:rsidRPr="00D174DE" w:rsidRDefault="00EB31E3" w:rsidP="00996241">
      <w:pPr>
        <w:spacing w:after="240"/>
        <w:outlineLvl w:val="0"/>
        <w:rPr>
          <w:b/>
        </w:rPr>
      </w:pPr>
      <w:r w:rsidRPr="00D174DE">
        <w:rPr>
          <w:b/>
        </w:rPr>
        <w:t xml:space="preserve">Draft Agreement </w:t>
      </w:r>
    </w:p>
    <w:p w14:paraId="3207FC77" w14:textId="56C642BB" w:rsidR="00EB31E3" w:rsidRPr="00D174DE" w:rsidRDefault="00EB31E3" w:rsidP="00996241">
      <w:pPr>
        <w:numPr>
          <w:ilvl w:val="0"/>
          <w:numId w:val="1"/>
        </w:numPr>
        <w:tabs>
          <w:tab w:val="clear" w:pos="0"/>
        </w:tabs>
        <w:spacing w:after="240"/>
        <w:outlineLvl w:val="0"/>
      </w:pPr>
      <w:r w:rsidRPr="00D174DE">
        <w:t xml:space="preserve">A draft Agreement between the Government of </w:t>
      </w:r>
      <w:r w:rsidR="00680FDB" w:rsidRPr="00D174DE">
        <w:t>Morocco</w:t>
      </w:r>
      <w:r w:rsidRPr="00D174DE">
        <w:t xml:space="preserve"> and the Executive Committee for the phase-out of HCFCs in stage II of the HPMP is contained in Annex I to the present document.</w:t>
      </w:r>
      <w:r w:rsidR="008876BA" w:rsidRPr="00D174DE">
        <w:t xml:space="preserve"> </w:t>
      </w:r>
    </w:p>
    <w:p w14:paraId="2FF98755" w14:textId="77777777" w:rsidR="00EB31E3" w:rsidRPr="00D174DE" w:rsidRDefault="00EB31E3" w:rsidP="00CE403F">
      <w:pPr>
        <w:widowControl w:val="0"/>
        <w:autoSpaceDE w:val="0"/>
        <w:autoSpaceDN w:val="0"/>
        <w:adjustRightInd w:val="0"/>
        <w:spacing w:after="240"/>
        <w:outlineLvl w:val="0"/>
        <w:rPr>
          <w:b/>
        </w:rPr>
      </w:pPr>
      <w:r w:rsidRPr="00D174DE">
        <w:rPr>
          <w:b/>
        </w:rPr>
        <w:t>RECOMMENDATION</w:t>
      </w:r>
    </w:p>
    <w:p w14:paraId="582C111B" w14:textId="3F07AE3C" w:rsidR="00EB31E3" w:rsidRPr="00D174DE" w:rsidRDefault="00EB31E3" w:rsidP="00CE403F">
      <w:pPr>
        <w:widowControl w:val="0"/>
        <w:numPr>
          <w:ilvl w:val="0"/>
          <w:numId w:val="1"/>
        </w:numPr>
        <w:tabs>
          <w:tab w:val="clear" w:pos="0"/>
        </w:tabs>
        <w:spacing w:after="240"/>
        <w:outlineLvl w:val="0"/>
        <w:rPr>
          <w:u w:val="single"/>
        </w:rPr>
      </w:pPr>
      <w:r w:rsidRPr="00D174DE">
        <w:t>The Executive Committee may wish</w:t>
      </w:r>
      <w:r w:rsidR="001D7577" w:rsidRPr="00D174DE">
        <w:t xml:space="preserve"> to consider</w:t>
      </w:r>
      <w:r w:rsidRPr="00D174DE">
        <w:t>:</w:t>
      </w:r>
    </w:p>
    <w:p w14:paraId="2D992694" w14:textId="17771F7D" w:rsidR="00EB31E3" w:rsidRPr="00D174DE" w:rsidRDefault="001D7577" w:rsidP="00CE403F">
      <w:pPr>
        <w:pStyle w:val="Heading2"/>
      </w:pPr>
      <w:r w:rsidRPr="00D174DE">
        <w:t>Approving</w:t>
      </w:r>
      <w:r w:rsidR="00EB31E3" w:rsidRPr="00D174DE">
        <w:t>, in principle, stage II of the HCFC phase</w:t>
      </w:r>
      <w:r w:rsidR="00EB31E3" w:rsidRPr="00D174DE">
        <w:noBreakHyphen/>
        <w:t xml:space="preserve">out management plan (HPMP) for </w:t>
      </w:r>
      <w:r w:rsidR="00680FDB" w:rsidRPr="00D174DE">
        <w:t>Morocco</w:t>
      </w:r>
      <w:r w:rsidR="00EB31E3" w:rsidRPr="00D174DE">
        <w:t xml:space="preserve"> for t</w:t>
      </w:r>
      <w:r w:rsidR="000924A4" w:rsidRPr="00D174DE">
        <w:t>he period from 2021 to 202</w:t>
      </w:r>
      <w:r w:rsidR="00032C6B" w:rsidRPr="00D174DE">
        <w:t>5</w:t>
      </w:r>
      <w:r w:rsidR="00EB31E3" w:rsidRPr="00D174DE">
        <w:t xml:space="preserve"> to reduce HCFC consumption by 67.5</w:t>
      </w:r>
      <w:r w:rsidR="0061740F" w:rsidRPr="00D174DE">
        <w:t> per cent</w:t>
      </w:r>
      <w:r w:rsidR="00EB31E3" w:rsidRPr="00D174DE">
        <w:t xml:space="preserve"> of the country’s baseline, in the amount of </w:t>
      </w:r>
      <w:r w:rsidR="007D5445" w:rsidRPr="00D174DE">
        <w:t>US $</w:t>
      </w:r>
      <w:r w:rsidR="00032C6B" w:rsidRPr="00D174DE">
        <w:t>754,032</w:t>
      </w:r>
      <w:r w:rsidR="00EB31E3" w:rsidRPr="00D174DE">
        <w:t xml:space="preserve">, plus agency support costs of </w:t>
      </w:r>
      <w:r w:rsidR="007D5445" w:rsidRPr="00D174DE">
        <w:t>US $</w:t>
      </w:r>
      <w:r w:rsidR="00032C6B" w:rsidRPr="00D174DE">
        <w:t xml:space="preserve">52,782 </w:t>
      </w:r>
      <w:r w:rsidR="00EB31E3" w:rsidRPr="00D174DE">
        <w:t>for</w:t>
      </w:r>
      <w:r w:rsidR="000924A4" w:rsidRPr="00D174DE">
        <w:t xml:space="preserve"> UNIDO</w:t>
      </w:r>
      <w:r w:rsidR="00EB31E3" w:rsidRPr="00D174DE">
        <w:t xml:space="preserve">; </w:t>
      </w:r>
    </w:p>
    <w:p w14:paraId="62CCC620" w14:textId="26047A33" w:rsidR="00EB31E3" w:rsidRPr="00F8440A" w:rsidRDefault="001D7577" w:rsidP="00996241">
      <w:pPr>
        <w:widowControl w:val="0"/>
        <w:numPr>
          <w:ilvl w:val="1"/>
          <w:numId w:val="1"/>
        </w:numPr>
        <w:spacing w:after="240"/>
        <w:outlineLvl w:val="1"/>
      </w:pPr>
      <w:r w:rsidRPr="00F8440A">
        <w:t>Deducting</w:t>
      </w:r>
      <w:r w:rsidR="00EB31E3" w:rsidRPr="00F8440A">
        <w:t xml:space="preserve"> </w:t>
      </w:r>
      <w:r w:rsidR="001D6C09" w:rsidRPr="00F8440A">
        <w:t>1</w:t>
      </w:r>
      <w:r w:rsidR="00A05FFE" w:rsidRPr="00F8440A">
        <w:t>7.98</w:t>
      </w:r>
      <w:r w:rsidR="00A73A90" w:rsidRPr="00F8440A">
        <w:t xml:space="preserve"> ODP tonnes of HCFCs that ha</w:t>
      </w:r>
      <w:r w:rsidR="001D6C09" w:rsidRPr="00F8440A">
        <w:t>s been phased out after stage I was extended to 2020; and further deducting</w:t>
      </w:r>
      <w:r w:rsidR="00EB31E3" w:rsidRPr="00F8440A">
        <w:t> </w:t>
      </w:r>
      <w:r w:rsidR="00D83F8A" w:rsidRPr="00F8440A">
        <w:t xml:space="preserve">8.64 </w:t>
      </w:r>
      <w:r w:rsidR="00EB31E3" w:rsidRPr="00F8440A">
        <w:t>ODP tonnes of HCFCs from the remaining HCFC consumption eligible for funding</w:t>
      </w:r>
      <w:r w:rsidR="001D6C09" w:rsidRPr="00F8440A">
        <w:t xml:space="preserve"> associated with stage II</w:t>
      </w:r>
      <w:r w:rsidR="00EB31E3" w:rsidRPr="00F8440A">
        <w:t xml:space="preserve">; </w:t>
      </w:r>
    </w:p>
    <w:p w14:paraId="64D99EC7" w14:textId="0B9E71E1" w:rsidR="00EB31E3" w:rsidRPr="00D174DE" w:rsidRDefault="001D7577" w:rsidP="00996241">
      <w:pPr>
        <w:widowControl w:val="0"/>
        <w:numPr>
          <w:ilvl w:val="1"/>
          <w:numId w:val="1"/>
        </w:numPr>
        <w:spacing w:after="240"/>
        <w:outlineLvl w:val="1"/>
      </w:pPr>
      <w:r w:rsidRPr="00D174DE">
        <w:t xml:space="preserve">Approving </w:t>
      </w:r>
      <w:r w:rsidR="00EB31E3" w:rsidRPr="00D174DE">
        <w:t xml:space="preserve">the draft Agreement between the Government of </w:t>
      </w:r>
      <w:r w:rsidR="00680FDB" w:rsidRPr="00D174DE">
        <w:t>Morocco</w:t>
      </w:r>
      <w:r w:rsidR="00EB31E3" w:rsidRPr="00D174DE">
        <w:t xml:space="preserve"> and the Executive Committee for the reduction in consumption of HCFCs, in accordance with stage II of the HPMP, contained in Annex I to the present document; </w:t>
      </w:r>
    </w:p>
    <w:p w14:paraId="576EE7D6" w14:textId="77777777" w:rsidR="005C2A48" w:rsidRPr="00D174DE" w:rsidRDefault="001D7577" w:rsidP="00996241">
      <w:pPr>
        <w:widowControl w:val="0"/>
        <w:numPr>
          <w:ilvl w:val="1"/>
          <w:numId w:val="1"/>
        </w:numPr>
        <w:spacing w:after="240"/>
        <w:outlineLvl w:val="1"/>
      </w:pPr>
      <w:r w:rsidRPr="00D174DE">
        <w:t>Allowing</w:t>
      </w:r>
      <w:r w:rsidR="00EF71E9" w:rsidRPr="00D174DE">
        <w:t xml:space="preserve"> submission of the foam </w:t>
      </w:r>
      <w:r w:rsidR="006D62E1" w:rsidRPr="00D174DE">
        <w:t xml:space="preserve">umbrella </w:t>
      </w:r>
      <w:r w:rsidR="00EF71E9" w:rsidRPr="00D174DE">
        <w:t xml:space="preserve">project to </w:t>
      </w:r>
      <w:r w:rsidR="008876BA" w:rsidRPr="00D174DE">
        <w:t xml:space="preserve">completely </w:t>
      </w:r>
      <w:r w:rsidR="00EF71E9" w:rsidRPr="00D174DE">
        <w:t>phase out the HCFC</w:t>
      </w:r>
      <w:r w:rsidR="00EF71E9" w:rsidRPr="00D174DE">
        <w:noBreakHyphen/>
        <w:t xml:space="preserve">141b contained in imported pre-blended polyols </w:t>
      </w:r>
      <w:r w:rsidR="008876BA" w:rsidRPr="00D174DE">
        <w:t xml:space="preserve">in Morocco </w:t>
      </w:r>
      <w:r w:rsidR="00EF71E9" w:rsidRPr="00D174DE">
        <w:t xml:space="preserve">during the implementation of </w:t>
      </w:r>
      <w:r w:rsidR="0061740F" w:rsidRPr="00D174DE">
        <w:t>stage </w:t>
      </w:r>
      <w:r w:rsidR="00EF71E9" w:rsidRPr="00D174DE">
        <w:t xml:space="preserve">II of the HPMP, no later than the </w:t>
      </w:r>
      <w:r w:rsidR="00793DE7" w:rsidRPr="00D174DE">
        <w:t>first meeting in 2024</w:t>
      </w:r>
      <w:r w:rsidR="005C2A48" w:rsidRPr="00D174DE">
        <w:t>; and</w:t>
      </w:r>
    </w:p>
    <w:p w14:paraId="5181CBCA" w14:textId="3F5D88DE" w:rsidR="005C2A48" w:rsidRPr="00D174DE" w:rsidRDefault="005C2A48" w:rsidP="00412344">
      <w:pPr>
        <w:keepNext/>
        <w:keepLines/>
        <w:widowControl w:val="0"/>
        <w:numPr>
          <w:ilvl w:val="1"/>
          <w:numId w:val="1"/>
        </w:numPr>
        <w:spacing w:after="240"/>
        <w:outlineLvl w:val="1"/>
      </w:pPr>
      <w:r w:rsidRPr="00D174DE">
        <w:lastRenderedPageBreak/>
        <w:t xml:space="preserve">Approving the first tranche of stage II of the HPMP for Morocco, and the corresponding tranche implementation plan, in the amount of </w:t>
      </w:r>
      <w:r w:rsidR="007D5445" w:rsidRPr="00D174DE">
        <w:t>US $</w:t>
      </w:r>
      <w:r w:rsidRPr="00D174DE">
        <w:t xml:space="preserve">370,000, plus agency support costs of </w:t>
      </w:r>
      <w:r w:rsidR="007D5445" w:rsidRPr="00D174DE">
        <w:t>US $</w:t>
      </w:r>
      <w:r w:rsidRPr="00D174DE">
        <w:t>25,900</w:t>
      </w:r>
      <w:r w:rsidRPr="00D174DE">
        <w:rPr>
          <w:color w:val="000000"/>
        </w:rPr>
        <w:t xml:space="preserve"> </w:t>
      </w:r>
      <w:r w:rsidRPr="00D174DE">
        <w:t>for UNIDO</w:t>
      </w:r>
      <w:r w:rsidR="002669BD" w:rsidRPr="00D174DE">
        <w:t>.</w:t>
      </w:r>
    </w:p>
    <w:p w14:paraId="75060539" w14:textId="6F01CFD0" w:rsidR="00EF71E9" w:rsidRPr="00D174DE" w:rsidRDefault="00EF71E9" w:rsidP="005C2A48">
      <w:pPr>
        <w:widowControl w:val="0"/>
        <w:spacing w:after="240"/>
        <w:ind w:left="1440"/>
        <w:outlineLvl w:val="1"/>
      </w:pPr>
      <w:r w:rsidRPr="00D174DE">
        <w:t xml:space="preserve"> </w:t>
      </w:r>
    </w:p>
    <w:p w14:paraId="2948550C" w14:textId="77777777" w:rsidR="00EB31E3" w:rsidRPr="00D174DE" w:rsidRDefault="00EB31E3" w:rsidP="00EB31E3"/>
    <w:p w14:paraId="39F147A3" w14:textId="77777777" w:rsidR="002F13E1" w:rsidRPr="00D174DE" w:rsidRDefault="002F13E1" w:rsidP="004E7F9C">
      <w:pPr>
        <w:sectPr w:rsidR="002F13E1" w:rsidRPr="00D174D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8837660" w14:textId="77777777" w:rsidR="00C95CCA" w:rsidRDefault="00C95CCA" w:rsidP="0061740F">
      <w:pPr>
        <w:tabs>
          <w:tab w:val="left" w:pos="927"/>
        </w:tabs>
        <w:jc w:val="center"/>
        <w:rPr>
          <w:b/>
        </w:rPr>
      </w:pPr>
    </w:p>
    <w:p w14:paraId="72AA2C6D" w14:textId="205F711F" w:rsidR="0061740F" w:rsidRPr="00D174DE" w:rsidRDefault="0061740F" w:rsidP="0061740F">
      <w:pPr>
        <w:tabs>
          <w:tab w:val="left" w:pos="927"/>
        </w:tabs>
        <w:jc w:val="center"/>
        <w:rPr>
          <w:b/>
        </w:rPr>
      </w:pPr>
      <w:r w:rsidRPr="00D174DE">
        <w:rPr>
          <w:b/>
        </w:rPr>
        <w:t>Annex I</w:t>
      </w:r>
    </w:p>
    <w:p w14:paraId="05773EEC" w14:textId="77777777" w:rsidR="0061740F" w:rsidRPr="00D174DE" w:rsidRDefault="0061740F" w:rsidP="0061740F">
      <w:pPr>
        <w:jc w:val="center"/>
        <w:rPr>
          <w:b/>
        </w:rPr>
      </w:pPr>
    </w:p>
    <w:p w14:paraId="4AB597CF" w14:textId="6F7A8DC5" w:rsidR="0061740F" w:rsidRPr="00D174DE" w:rsidRDefault="0061740F" w:rsidP="0061740F">
      <w:pPr>
        <w:jc w:val="center"/>
        <w:rPr>
          <w:b/>
        </w:rPr>
      </w:pPr>
      <w:r w:rsidRPr="00D174DE">
        <w:rPr>
          <w:b/>
        </w:rPr>
        <w:t>DRAFT AGREEMENT BETWEEN THE GOVERNMENT OF MOROCCO AND THE EXECUTIVE COMMITTEE OF THE MULTILATERAL FUND FOR THE REDUCTION IN CONSUMPTION OF HYDROCHLOROFLUOROCARBONS IN ACCORDANCE WITH STAGE II OF THE HCFC PHASE-OUT MANAGEMENT PLAN</w:t>
      </w:r>
    </w:p>
    <w:p w14:paraId="338DC341" w14:textId="77777777" w:rsidR="0061740F" w:rsidRPr="00D174DE" w:rsidRDefault="0061740F" w:rsidP="0061740F">
      <w:pPr>
        <w:jc w:val="center"/>
        <w:rPr>
          <w:b/>
        </w:rPr>
      </w:pPr>
    </w:p>
    <w:p w14:paraId="60887365" w14:textId="77777777" w:rsidR="0061740F" w:rsidRPr="00D174DE" w:rsidRDefault="0061740F" w:rsidP="0061740F">
      <w:pPr>
        <w:rPr>
          <w:b/>
        </w:rPr>
      </w:pPr>
      <w:r w:rsidRPr="00D174DE">
        <w:rPr>
          <w:b/>
        </w:rPr>
        <w:t>Purpose</w:t>
      </w:r>
    </w:p>
    <w:p w14:paraId="6DBFE146" w14:textId="77777777" w:rsidR="0061740F" w:rsidRPr="00D174DE" w:rsidRDefault="0061740F" w:rsidP="0061740F">
      <w:pPr>
        <w:jc w:val="center"/>
      </w:pPr>
    </w:p>
    <w:p w14:paraId="753236BC" w14:textId="4239D142" w:rsidR="0061740F" w:rsidRPr="00D174DE" w:rsidRDefault="0061740F" w:rsidP="0061740F">
      <w:pPr>
        <w:pStyle w:val="Heading1"/>
        <w:numPr>
          <w:ilvl w:val="0"/>
          <w:numId w:val="30"/>
        </w:numPr>
      </w:pPr>
      <w:r w:rsidRPr="00D174DE">
        <w:t>This Agreement represents the understanding of the Government of Morocco (the “Country”) and the Executive Committee with respect to the reduction of controlled use of the ozone</w:t>
      </w:r>
      <w:r w:rsidRPr="00D174DE">
        <w:noBreakHyphen/>
        <w:t>depleting substances (ODS) set out in Appendix 1-A (“The Substances”) to a sustained level of 16.69 ODP tonnes by 1 January 2025 in compliance with Montreal Protocol schedule.</w:t>
      </w:r>
    </w:p>
    <w:p w14:paraId="226AB153" w14:textId="77777777" w:rsidR="0061740F" w:rsidRPr="00D174DE" w:rsidRDefault="0061740F" w:rsidP="0061740F">
      <w:pPr>
        <w:pStyle w:val="Heading1"/>
      </w:pPr>
      <w:r w:rsidRPr="00D174DE">
        <w:t>The Country agrees to meet the annual consumption limits of the Substances as set out in row 1.2 of Appendix 2</w:t>
      </w:r>
      <w:r w:rsidRPr="00D174DE">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 (remaining consumption eligible for funding).</w:t>
      </w:r>
    </w:p>
    <w:p w14:paraId="72218DB3" w14:textId="77777777" w:rsidR="0061740F" w:rsidRPr="00D174DE" w:rsidRDefault="0061740F" w:rsidP="0061740F">
      <w:pPr>
        <w:pStyle w:val="Heading1"/>
      </w:pPr>
      <w:r w:rsidRPr="00D174D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C45EFFC" w14:textId="77777777" w:rsidR="0061740F" w:rsidRPr="00D174DE" w:rsidRDefault="0061740F" w:rsidP="0061740F">
      <w:pPr>
        <w:pStyle w:val="Heading1"/>
      </w:pPr>
      <w:r w:rsidRPr="00D174DE">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72145602" w14:textId="77777777" w:rsidR="0061740F" w:rsidRPr="00D174DE" w:rsidRDefault="0061740F" w:rsidP="0061740F">
      <w:pPr>
        <w:rPr>
          <w:b/>
        </w:rPr>
      </w:pPr>
      <w:r w:rsidRPr="00D174DE">
        <w:rPr>
          <w:b/>
        </w:rPr>
        <w:t>Conditions for funding release</w:t>
      </w:r>
    </w:p>
    <w:p w14:paraId="1134852A" w14:textId="77777777" w:rsidR="0061740F" w:rsidRPr="00D174DE" w:rsidRDefault="0061740F" w:rsidP="0061740F"/>
    <w:p w14:paraId="26E5483E" w14:textId="77777777" w:rsidR="0061740F" w:rsidRPr="00D174DE" w:rsidRDefault="0061740F" w:rsidP="0061740F">
      <w:pPr>
        <w:pStyle w:val="Heading1"/>
      </w:pPr>
      <w:r w:rsidRPr="00D174DE">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5113DE7" w14:textId="77777777" w:rsidR="0061740F" w:rsidRPr="00D174DE" w:rsidRDefault="0061740F" w:rsidP="0061740F">
      <w:pPr>
        <w:pStyle w:val="Heading2"/>
        <w:tabs>
          <w:tab w:val="clear" w:pos="0"/>
          <w:tab w:val="num" w:pos="-720"/>
        </w:tabs>
      </w:pPr>
      <w:r w:rsidRPr="00D174D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180966B" w14:textId="77777777" w:rsidR="0061740F" w:rsidRPr="00D174DE" w:rsidRDefault="0061740F" w:rsidP="0061740F">
      <w:pPr>
        <w:pStyle w:val="Heading2"/>
        <w:tabs>
          <w:tab w:val="clear" w:pos="0"/>
          <w:tab w:val="num" w:pos="-720"/>
        </w:tabs>
      </w:pPr>
      <w:r w:rsidRPr="00D174DE">
        <w:t>That the meeting of these Targets has been independently verified for all relevant years, unless the Executive Committee decided that such verification would not be required;</w:t>
      </w:r>
    </w:p>
    <w:p w14:paraId="7D1755FE" w14:textId="77777777" w:rsidR="0061740F" w:rsidRPr="00D174DE" w:rsidRDefault="0061740F" w:rsidP="00C95CCA">
      <w:pPr>
        <w:pStyle w:val="Heading2"/>
        <w:keepNext/>
        <w:keepLines/>
      </w:pPr>
      <w:r w:rsidRPr="00D174DE">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34AEA49" w14:textId="508D1813" w:rsidR="0061740F" w:rsidRPr="00D174DE" w:rsidRDefault="0061740F" w:rsidP="0061740F">
      <w:pPr>
        <w:pStyle w:val="Heading2"/>
        <w:tabs>
          <w:tab w:val="clear" w:pos="0"/>
          <w:tab w:val="num" w:pos="-720"/>
        </w:tabs>
      </w:pPr>
      <w:r w:rsidRPr="00D174DE">
        <w:t>That the Country has submitted a Tranche Implementation Plan in the form of Appendix 4</w:t>
      </w:r>
      <w:r w:rsidR="00872A0C" w:rsidRPr="00D174DE">
        <w:noBreakHyphen/>
      </w:r>
      <w:r w:rsidRPr="00D174DE">
        <w:t>A covering each calendar year until and including the year for which the funding schedule foresees the submission of the next tranche or, in case of the final tranche, until completion of all activities foreseen.</w:t>
      </w:r>
    </w:p>
    <w:p w14:paraId="6C0AB37B" w14:textId="77777777" w:rsidR="0061740F" w:rsidRPr="00D174DE" w:rsidRDefault="0061740F" w:rsidP="0061740F">
      <w:pPr>
        <w:rPr>
          <w:b/>
        </w:rPr>
      </w:pPr>
      <w:r w:rsidRPr="00D174DE">
        <w:rPr>
          <w:b/>
        </w:rPr>
        <w:t>Monitoring</w:t>
      </w:r>
    </w:p>
    <w:p w14:paraId="71946208" w14:textId="77777777" w:rsidR="0061740F" w:rsidRPr="00D174DE" w:rsidRDefault="0061740F" w:rsidP="0061740F"/>
    <w:p w14:paraId="6481B07C" w14:textId="77777777" w:rsidR="0061740F" w:rsidRPr="00D174DE" w:rsidRDefault="0061740F" w:rsidP="0061740F">
      <w:pPr>
        <w:pStyle w:val="Heading1"/>
      </w:pPr>
      <w:r w:rsidRPr="00D174D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E5C6E52" w14:textId="77777777" w:rsidR="0061740F" w:rsidRPr="00D174DE" w:rsidRDefault="0061740F" w:rsidP="0061740F">
      <w:pPr>
        <w:rPr>
          <w:b/>
        </w:rPr>
      </w:pPr>
      <w:r w:rsidRPr="00D174DE">
        <w:rPr>
          <w:b/>
        </w:rPr>
        <w:t>Flexibility in the reallocation of funds</w:t>
      </w:r>
    </w:p>
    <w:p w14:paraId="1B012180" w14:textId="77777777" w:rsidR="0061740F" w:rsidRPr="00D174DE" w:rsidRDefault="0061740F" w:rsidP="0061740F"/>
    <w:p w14:paraId="156ED995" w14:textId="77777777" w:rsidR="0061740F" w:rsidRPr="00D174DE" w:rsidRDefault="0061740F" w:rsidP="0061740F">
      <w:pPr>
        <w:pStyle w:val="Heading1"/>
      </w:pPr>
      <w:r w:rsidRPr="00D174DE">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89DF7CD" w14:textId="77777777" w:rsidR="0061740F" w:rsidRPr="00D174DE" w:rsidRDefault="0061740F" w:rsidP="0061740F">
      <w:pPr>
        <w:pStyle w:val="Heading2"/>
        <w:tabs>
          <w:tab w:val="clear" w:pos="0"/>
          <w:tab w:val="num" w:pos="-720"/>
        </w:tabs>
      </w:pPr>
      <w:r w:rsidRPr="00D174DE">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F386909" w14:textId="77777777" w:rsidR="0061740F" w:rsidRPr="00D174DE" w:rsidRDefault="0061740F" w:rsidP="0061740F">
      <w:pPr>
        <w:pStyle w:val="Heading3"/>
      </w:pPr>
      <w:r w:rsidRPr="00D174DE">
        <w:t xml:space="preserve">Issues potentially concerning the rules and policies of the Multilateral Fund; </w:t>
      </w:r>
    </w:p>
    <w:p w14:paraId="722257E2" w14:textId="77777777" w:rsidR="0061740F" w:rsidRPr="00D174DE" w:rsidRDefault="0061740F" w:rsidP="0061740F">
      <w:pPr>
        <w:pStyle w:val="Heading3"/>
      </w:pPr>
      <w:r w:rsidRPr="00D174DE">
        <w:t xml:space="preserve">Changes which would modify any clause of this Agreement; </w:t>
      </w:r>
    </w:p>
    <w:p w14:paraId="2A925C3C" w14:textId="77777777" w:rsidR="0061740F" w:rsidRPr="00D174DE" w:rsidRDefault="0061740F" w:rsidP="0061740F">
      <w:pPr>
        <w:pStyle w:val="Heading3"/>
      </w:pPr>
      <w:r w:rsidRPr="00D174DE">
        <w:t>Changes in the annual levels of funding allocated to individual bilateral or implementing agencies for the different tranches;</w:t>
      </w:r>
    </w:p>
    <w:p w14:paraId="4BE92943" w14:textId="77777777" w:rsidR="0061740F" w:rsidRPr="00D174DE" w:rsidRDefault="0061740F" w:rsidP="0061740F">
      <w:pPr>
        <w:pStyle w:val="Heading3"/>
      </w:pPr>
      <w:r w:rsidRPr="00D174DE">
        <w:t>Provision of funding for activities not included in the current endorsed Tranche Implementation Plan, or removal of an activity in the Tranche Implementation Plan, with a cost greater than 30 per cent of the total cost of the last approved tranche; and</w:t>
      </w:r>
    </w:p>
    <w:p w14:paraId="4AE0C369" w14:textId="77777777" w:rsidR="0061740F" w:rsidRPr="00D174DE" w:rsidRDefault="0061740F" w:rsidP="0061740F">
      <w:pPr>
        <w:pStyle w:val="Heading3"/>
      </w:pPr>
      <w:r w:rsidRPr="00D174DE">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BB56558" w14:textId="77777777" w:rsidR="0061740F" w:rsidRPr="00D174DE" w:rsidRDefault="0061740F" w:rsidP="0061740F">
      <w:pPr>
        <w:pStyle w:val="Heading2"/>
        <w:tabs>
          <w:tab w:val="clear" w:pos="0"/>
          <w:tab w:val="num" w:pos="-720"/>
        </w:tabs>
      </w:pPr>
      <w:r w:rsidRPr="00D174DE">
        <w:t>Reallocations not categorized as major changes may be incorporated in the approved Tranche Implementation Plan, under implementation at the time, and reported to the Executive Committee in the subsequent Tranche Implementation Report;</w:t>
      </w:r>
    </w:p>
    <w:p w14:paraId="68FD9E68" w14:textId="77777777" w:rsidR="0061740F" w:rsidRPr="00D174DE" w:rsidRDefault="0061740F" w:rsidP="0061740F">
      <w:pPr>
        <w:pStyle w:val="Heading2"/>
        <w:tabs>
          <w:tab w:val="clear" w:pos="0"/>
          <w:tab w:val="num" w:pos="-720"/>
        </w:tabs>
      </w:pPr>
      <w:r w:rsidRPr="00D174DE">
        <w:lastRenderedPageBreak/>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 </w:t>
      </w:r>
    </w:p>
    <w:p w14:paraId="64B2F9E2" w14:textId="48F82A35" w:rsidR="0061740F" w:rsidRPr="00D174DE" w:rsidRDefault="0061740F" w:rsidP="0061740F">
      <w:pPr>
        <w:pStyle w:val="Heading2"/>
        <w:tabs>
          <w:tab w:val="clear" w:pos="0"/>
          <w:tab w:val="num" w:pos="-720"/>
        </w:tabs>
      </w:pPr>
      <w:r w:rsidRPr="00D174DE">
        <w:t>The Country commits to examining the possibility of using pre-blended systems with low</w:t>
      </w:r>
      <w:r w:rsidR="00872A0C" w:rsidRPr="00D174DE">
        <w:noBreakHyphen/>
      </w:r>
      <w:r w:rsidRPr="00D174DE">
        <w:t xml:space="preserve">global warming potential blowing agents instead of blending them in-house, for those foam enterprises covered under the Plan, should this be technically viable, economically feasible and acceptable to the enterprises; </w:t>
      </w:r>
    </w:p>
    <w:p w14:paraId="412947D7" w14:textId="77777777" w:rsidR="0061740F" w:rsidRPr="00D174DE" w:rsidRDefault="0061740F" w:rsidP="0061740F">
      <w:pPr>
        <w:pStyle w:val="Heading2"/>
        <w:tabs>
          <w:tab w:val="clear" w:pos="0"/>
          <w:tab w:val="num" w:pos="-720"/>
        </w:tabs>
      </w:pPr>
      <w:r w:rsidRPr="00D174DE">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67B5DCCB" w14:textId="77777777" w:rsidR="0061740F" w:rsidRPr="00D174DE" w:rsidRDefault="0061740F" w:rsidP="0061740F">
      <w:pPr>
        <w:pStyle w:val="Heading2"/>
        <w:tabs>
          <w:tab w:val="clear" w:pos="0"/>
          <w:tab w:val="num" w:pos="-720"/>
        </w:tabs>
      </w:pPr>
      <w:r w:rsidRPr="00D174DE">
        <w:t>Any remaining funds held by the bilateral or implementing agencies or the Country under the Plan will be returned to the Multilateral Fund upon completion of the last tranche foreseen under this Agreement.</w:t>
      </w:r>
    </w:p>
    <w:p w14:paraId="46E441D8" w14:textId="77777777" w:rsidR="0061740F" w:rsidRPr="00D174DE" w:rsidRDefault="0061740F" w:rsidP="0061740F">
      <w:pPr>
        <w:rPr>
          <w:b/>
        </w:rPr>
      </w:pPr>
      <w:r w:rsidRPr="00D174DE">
        <w:rPr>
          <w:b/>
        </w:rPr>
        <w:t>Considerations for the refrigeration servicing sector</w:t>
      </w:r>
    </w:p>
    <w:p w14:paraId="3DBEDD1A" w14:textId="77777777" w:rsidR="0061740F" w:rsidRPr="00D174DE" w:rsidRDefault="0061740F" w:rsidP="0061740F"/>
    <w:p w14:paraId="5E34FBEB" w14:textId="77777777" w:rsidR="0061740F" w:rsidRPr="00D174DE" w:rsidRDefault="0061740F" w:rsidP="0061740F">
      <w:pPr>
        <w:pStyle w:val="Heading1"/>
      </w:pPr>
      <w:r w:rsidRPr="00D174DE">
        <w:t>Specific attention will be paid to the execution of the activities in the refrigeration servicing sector included in the Plan, in particular:</w:t>
      </w:r>
    </w:p>
    <w:p w14:paraId="31B15F88" w14:textId="77777777" w:rsidR="0061740F" w:rsidRPr="00D174DE" w:rsidRDefault="0061740F" w:rsidP="0061740F">
      <w:pPr>
        <w:pStyle w:val="Heading2"/>
        <w:tabs>
          <w:tab w:val="clear" w:pos="0"/>
          <w:tab w:val="num" w:pos="-720"/>
        </w:tabs>
      </w:pPr>
      <w:r w:rsidRPr="00D174DE">
        <w:t>The Country would use the flexibility available under this Agreement to address specific needs that might arise during project implementation; and</w:t>
      </w:r>
    </w:p>
    <w:p w14:paraId="7CAAB33A" w14:textId="77777777" w:rsidR="0061740F" w:rsidRPr="00D174DE" w:rsidRDefault="0061740F" w:rsidP="0061740F">
      <w:pPr>
        <w:pStyle w:val="Heading2"/>
        <w:tabs>
          <w:tab w:val="clear" w:pos="0"/>
          <w:tab w:val="num" w:pos="-720"/>
        </w:tabs>
      </w:pPr>
      <w:r w:rsidRPr="00D174DE">
        <w:t>The Country and relevant bilateral and/or implementing agencies would take into consideration relevant decisions on the refrigeration servicing sector during the implementation of the Plan.</w:t>
      </w:r>
    </w:p>
    <w:p w14:paraId="3BAABB92" w14:textId="77777777" w:rsidR="0061740F" w:rsidRPr="00D174DE" w:rsidRDefault="0061740F" w:rsidP="0061740F">
      <w:pPr>
        <w:rPr>
          <w:b/>
        </w:rPr>
      </w:pPr>
      <w:r w:rsidRPr="00D174DE">
        <w:rPr>
          <w:b/>
        </w:rPr>
        <w:t>Bilateral and implementing agencies</w:t>
      </w:r>
    </w:p>
    <w:p w14:paraId="1FEAA17D" w14:textId="77777777" w:rsidR="0061740F" w:rsidRPr="00D174DE" w:rsidRDefault="0061740F" w:rsidP="0061740F"/>
    <w:p w14:paraId="0741FCE6" w14:textId="77777777" w:rsidR="0061740F" w:rsidRPr="00D174DE" w:rsidRDefault="0061740F" w:rsidP="0061740F">
      <w:pPr>
        <w:pStyle w:val="Heading1"/>
      </w:pPr>
      <w:r w:rsidRPr="00D174DE">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98FB7C9" w14:textId="4BC278A3" w:rsidR="0061740F" w:rsidRPr="00D174DE" w:rsidRDefault="0061740F" w:rsidP="0061740F">
      <w:pPr>
        <w:pStyle w:val="Heading1"/>
      </w:pPr>
      <w:r w:rsidRPr="00D174DE">
        <w:t>The Lead IA will be responsible for ensuring co-ordinated planning, implementation and reporting of all activities under this Agreement, including but not limited to independent verification as per sub</w:t>
      </w:r>
      <w:r w:rsidRPr="00D174DE">
        <w:noBreakHyphen/>
        <w:t>paragraph 5(b). The role of the Lead IA is contained in Appendix 6-A. The Executive Committee agrees, in principle, to provide the Lead IA with the fees set out in row 2.2 of Appendix 2</w:t>
      </w:r>
      <w:r w:rsidRPr="00D174DE">
        <w:noBreakHyphen/>
        <w:t>A.</w:t>
      </w:r>
    </w:p>
    <w:p w14:paraId="698A3E48" w14:textId="77777777" w:rsidR="0061740F" w:rsidRPr="00D174DE" w:rsidRDefault="0061740F" w:rsidP="0061740F">
      <w:pPr>
        <w:keepNext/>
        <w:rPr>
          <w:b/>
        </w:rPr>
      </w:pPr>
      <w:r w:rsidRPr="00D174DE">
        <w:rPr>
          <w:b/>
        </w:rPr>
        <w:lastRenderedPageBreak/>
        <w:t>Non-compliance with the Agreement</w:t>
      </w:r>
    </w:p>
    <w:p w14:paraId="77844D0F" w14:textId="77777777" w:rsidR="0061740F" w:rsidRPr="00D174DE" w:rsidRDefault="0061740F" w:rsidP="0061740F">
      <w:pPr>
        <w:keepNext/>
      </w:pPr>
    </w:p>
    <w:p w14:paraId="298D30C9" w14:textId="77777777" w:rsidR="0061740F" w:rsidRPr="00D174DE" w:rsidRDefault="0061740F" w:rsidP="002669BD">
      <w:pPr>
        <w:pStyle w:val="Heading1"/>
      </w:pPr>
      <w:r w:rsidRPr="00D174DE">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8955E12" w14:textId="77777777" w:rsidR="0061740F" w:rsidRPr="00D174DE" w:rsidRDefault="0061740F" w:rsidP="0061740F">
      <w:pPr>
        <w:pStyle w:val="Heading1"/>
      </w:pPr>
      <w:r w:rsidRPr="00D174DE">
        <w:t>The Funding of this Agreement will not be modified on the basis of any future Executive Committee decisions that may affect the funding of any other consumption sector projects or any other related activities in the Country.</w:t>
      </w:r>
    </w:p>
    <w:p w14:paraId="0546A438" w14:textId="5C2E181A" w:rsidR="0061740F" w:rsidRPr="00D174DE" w:rsidRDefault="0061740F" w:rsidP="0061740F">
      <w:pPr>
        <w:pStyle w:val="Heading1"/>
      </w:pPr>
      <w:r w:rsidRPr="00D174DE">
        <w:t>The Country will comply with any reasonable request of the Executive Committee and the Lead</w:t>
      </w:r>
      <w:r w:rsidR="00042E41">
        <w:t> </w:t>
      </w:r>
      <w:r w:rsidRPr="00D174DE">
        <w:t>IA to facilitate implementation of this Agreement. In particular, it will provide the Lead IA with access to the information necessary to verify compliance with this Agreement.</w:t>
      </w:r>
    </w:p>
    <w:p w14:paraId="0216BD5B" w14:textId="77777777" w:rsidR="0061740F" w:rsidRPr="00D174DE" w:rsidRDefault="0061740F" w:rsidP="0061740F">
      <w:pPr>
        <w:rPr>
          <w:b/>
        </w:rPr>
      </w:pPr>
      <w:r w:rsidRPr="00D174DE">
        <w:rPr>
          <w:b/>
        </w:rPr>
        <w:t>Date of completion</w:t>
      </w:r>
    </w:p>
    <w:p w14:paraId="3D6B0AB3" w14:textId="77777777" w:rsidR="0061740F" w:rsidRPr="00D174DE" w:rsidRDefault="0061740F" w:rsidP="0061740F"/>
    <w:p w14:paraId="4E86492C" w14:textId="77777777" w:rsidR="0061740F" w:rsidRPr="00D174DE" w:rsidRDefault="0061740F" w:rsidP="0061740F">
      <w:pPr>
        <w:pStyle w:val="Heading1"/>
      </w:pPr>
      <w:r w:rsidRPr="00D174D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0B20D28" w14:textId="77777777" w:rsidR="0061740F" w:rsidRPr="00D174DE" w:rsidRDefault="0061740F" w:rsidP="0061740F">
      <w:pPr>
        <w:rPr>
          <w:b/>
        </w:rPr>
      </w:pPr>
      <w:r w:rsidRPr="00D174DE">
        <w:rPr>
          <w:b/>
        </w:rPr>
        <w:t>Validity</w:t>
      </w:r>
    </w:p>
    <w:p w14:paraId="19AF67CA" w14:textId="77777777" w:rsidR="0061740F" w:rsidRPr="00D174DE" w:rsidRDefault="0061740F" w:rsidP="0061740F"/>
    <w:p w14:paraId="792D62F5" w14:textId="57158090" w:rsidR="0061740F" w:rsidRPr="00D174DE" w:rsidRDefault="0061740F" w:rsidP="0061740F">
      <w:pPr>
        <w:pStyle w:val="Heading1"/>
      </w:pPr>
      <w:r w:rsidRPr="00D174DE">
        <w:t>All of the conditions set out in this Agreement are undertaken solely within the context of the Montreal Protocol and as specified in this Agreement.</w:t>
      </w:r>
      <w:r w:rsidR="007D5445" w:rsidRPr="00D174DE">
        <w:t xml:space="preserve"> </w:t>
      </w:r>
      <w:r w:rsidRPr="00D174DE">
        <w:t>All terms used in this Agreement have the meaning ascribed to them in the Montreal Protocol unless otherwise defined herein.</w:t>
      </w:r>
    </w:p>
    <w:p w14:paraId="5D3A4225" w14:textId="77777777" w:rsidR="0061740F" w:rsidRPr="00D174DE" w:rsidRDefault="0061740F" w:rsidP="002669BD">
      <w:pPr>
        <w:pStyle w:val="Heading1"/>
        <w:widowControl w:val="0"/>
      </w:pPr>
      <w:r w:rsidRPr="00D174DE">
        <w:t>This Agreement may be modified or terminated only by mutual written agreement of the Country and the Executive Committee of the Multilateral Fund.</w:t>
      </w:r>
    </w:p>
    <w:p w14:paraId="073C36C4" w14:textId="3A08F93B" w:rsidR="0061740F" w:rsidRPr="00D174DE" w:rsidRDefault="0061740F" w:rsidP="00665985">
      <w:pPr>
        <w:pStyle w:val="Heading1"/>
        <w:keepNext/>
        <w:keepLines/>
        <w:widowControl w:val="0"/>
        <w:numPr>
          <w:ilvl w:val="0"/>
          <w:numId w:val="0"/>
        </w:numPr>
        <w:rPr>
          <w:b/>
        </w:rPr>
      </w:pPr>
      <w:r w:rsidRPr="00D174DE">
        <w:rPr>
          <w:b/>
        </w:rPr>
        <w:lastRenderedPageBreak/>
        <w:t xml:space="preserve">APPENDICES </w:t>
      </w:r>
    </w:p>
    <w:p w14:paraId="2C0DA7EB" w14:textId="77777777" w:rsidR="0061740F" w:rsidRPr="00D174DE" w:rsidRDefault="0061740F" w:rsidP="00665985">
      <w:pPr>
        <w:pStyle w:val="Heading1"/>
        <w:keepNext/>
        <w:keepLines/>
        <w:widowControl w:val="0"/>
        <w:numPr>
          <w:ilvl w:val="0"/>
          <w:numId w:val="0"/>
        </w:numPr>
        <w:rPr>
          <w:b/>
        </w:rPr>
      </w:pPr>
      <w:r w:rsidRPr="00D174DE">
        <w:rPr>
          <w:b/>
        </w:rPr>
        <w:t>APPENDIX 1-A: THE SUBSTANCES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998"/>
        <w:gridCol w:w="997"/>
        <w:gridCol w:w="3854"/>
      </w:tblGrid>
      <w:tr w:rsidR="002669BD" w:rsidRPr="00D174DE" w14:paraId="43C8DF5C" w14:textId="77777777" w:rsidTr="002669BD">
        <w:tc>
          <w:tcPr>
            <w:tcW w:w="1843" w:type="pct"/>
            <w:shd w:val="clear" w:color="auto" w:fill="auto"/>
            <w:vAlign w:val="center"/>
          </w:tcPr>
          <w:p w14:paraId="22EF9B02" w14:textId="77777777" w:rsidR="0061740F" w:rsidRPr="00D174DE" w:rsidRDefault="0061740F" w:rsidP="00665985">
            <w:pPr>
              <w:keepNext/>
              <w:keepLines/>
              <w:widowControl w:val="0"/>
              <w:jc w:val="left"/>
              <w:rPr>
                <w:b/>
                <w:sz w:val="20"/>
                <w:szCs w:val="20"/>
              </w:rPr>
            </w:pPr>
            <w:r w:rsidRPr="00D174DE">
              <w:rPr>
                <w:b/>
                <w:sz w:val="20"/>
                <w:szCs w:val="20"/>
              </w:rPr>
              <w:t>Substance</w:t>
            </w:r>
          </w:p>
        </w:tc>
        <w:tc>
          <w:tcPr>
            <w:tcW w:w="538" w:type="pct"/>
            <w:shd w:val="clear" w:color="auto" w:fill="auto"/>
            <w:vAlign w:val="center"/>
          </w:tcPr>
          <w:p w14:paraId="5D1A729B" w14:textId="77777777" w:rsidR="0061740F" w:rsidRPr="00D174DE" w:rsidRDefault="0061740F" w:rsidP="00665985">
            <w:pPr>
              <w:keepNext/>
              <w:keepLines/>
              <w:widowControl w:val="0"/>
              <w:jc w:val="center"/>
              <w:rPr>
                <w:b/>
                <w:sz w:val="20"/>
                <w:szCs w:val="20"/>
              </w:rPr>
            </w:pPr>
            <w:r w:rsidRPr="00D174DE">
              <w:rPr>
                <w:b/>
                <w:sz w:val="20"/>
                <w:szCs w:val="20"/>
              </w:rPr>
              <w:t>Annex</w:t>
            </w:r>
          </w:p>
        </w:tc>
        <w:tc>
          <w:tcPr>
            <w:tcW w:w="538" w:type="pct"/>
            <w:shd w:val="clear" w:color="auto" w:fill="auto"/>
            <w:vAlign w:val="center"/>
          </w:tcPr>
          <w:p w14:paraId="5AAB8274" w14:textId="77777777" w:rsidR="0061740F" w:rsidRPr="00D174DE" w:rsidRDefault="0061740F" w:rsidP="00665985">
            <w:pPr>
              <w:keepNext/>
              <w:keepLines/>
              <w:widowControl w:val="0"/>
              <w:jc w:val="center"/>
              <w:rPr>
                <w:b/>
                <w:sz w:val="20"/>
                <w:szCs w:val="20"/>
              </w:rPr>
            </w:pPr>
            <w:r w:rsidRPr="00D174DE">
              <w:rPr>
                <w:b/>
                <w:sz w:val="20"/>
                <w:szCs w:val="20"/>
              </w:rPr>
              <w:t>Group</w:t>
            </w:r>
          </w:p>
        </w:tc>
        <w:tc>
          <w:tcPr>
            <w:tcW w:w="2080" w:type="pct"/>
            <w:shd w:val="clear" w:color="auto" w:fill="auto"/>
          </w:tcPr>
          <w:p w14:paraId="00B89215" w14:textId="77777777" w:rsidR="0061740F" w:rsidRPr="00D174DE" w:rsidRDefault="0061740F" w:rsidP="00665985">
            <w:pPr>
              <w:keepNext/>
              <w:keepLines/>
              <w:widowControl w:val="0"/>
              <w:jc w:val="center"/>
              <w:rPr>
                <w:b/>
                <w:sz w:val="20"/>
                <w:szCs w:val="20"/>
              </w:rPr>
            </w:pPr>
            <w:r w:rsidRPr="00D174DE">
              <w:rPr>
                <w:b/>
                <w:sz w:val="20"/>
                <w:szCs w:val="20"/>
              </w:rPr>
              <w:t>Starting point for aggregate reductions in consumption (ODP tonnes)</w:t>
            </w:r>
          </w:p>
        </w:tc>
      </w:tr>
      <w:tr w:rsidR="002669BD" w:rsidRPr="00D174DE" w14:paraId="311AE6B4" w14:textId="77777777" w:rsidTr="002669BD">
        <w:tc>
          <w:tcPr>
            <w:tcW w:w="1843" w:type="pct"/>
            <w:shd w:val="clear" w:color="auto" w:fill="auto"/>
            <w:vAlign w:val="center"/>
          </w:tcPr>
          <w:p w14:paraId="0C2D9AF4" w14:textId="77777777" w:rsidR="0061740F" w:rsidRPr="00D174DE" w:rsidRDefault="0061740F" w:rsidP="00665985">
            <w:pPr>
              <w:keepNext/>
              <w:keepLines/>
              <w:widowControl w:val="0"/>
              <w:jc w:val="left"/>
              <w:rPr>
                <w:sz w:val="20"/>
                <w:szCs w:val="20"/>
              </w:rPr>
            </w:pPr>
            <w:r w:rsidRPr="00D174DE">
              <w:rPr>
                <w:sz w:val="20"/>
                <w:szCs w:val="20"/>
              </w:rPr>
              <w:t>HCFC-22</w:t>
            </w:r>
          </w:p>
        </w:tc>
        <w:tc>
          <w:tcPr>
            <w:tcW w:w="538" w:type="pct"/>
            <w:shd w:val="clear" w:color="auto" w:fill="auto"/>
            <w:vAlign w:val="center"/>
          </w:tcPr>
          <w:p w14:paraId="4C9E2901" w14:textId="77777777" w:rsidR="0061740F" w:rsidRPr="00D174DE" w:rsidRDefault="0061740F" w:rsidP="00665985">
            <w:pPr>
              <w:keepNext/>
              <w:keepLines/>
              <w:widowControl w:val="0"/>
              <w:jc w:val="center"/>
              <w:rPr>
                <w:sz w:val="20"/>
                <w:szCs w:val="20"/>
              </w:rPr>
            </w:pPr>
            <w:r w:rsidRPr="00D174DE">
              <w:rPr>
                <w:sz w:val="20"/>
                <w:szCs w:val="20"/>
              </w:rPr>
              <w:t>C</w:t>
            </w:r>
          </w:p>
        </w:tc>
        <w:tc>
          <w:tcPr>
            <w:tcW w:w="538" w:type="pct"/>
            <w:shd w:val="clear" w:color="auto" w:fill="auto"/>
            <w:vAlign w:val="center"/>
          </w:tcPr>
          <w:p w14:paraId="6A97E533" w14:textId="77777777" w:rsidR="0061740F" w:rsidRPr="00D174DE" w:rsidRDefault="0061740F" w:rsidP="00665985">
            <w:pPr>
              <w:keepNext/>
              <w:keepLines/>
              <w:widowControl w:val="0"/>
              <w:jc w:val="center"/>
              <w:rPr>
                <w:sz w:val="20"/>
                <w:szCs w:val="20"/>
              </w:rPr>
            </w:pPr>
            <w:r w:rsidRPr="00D174DE">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6040CD90" w14:textId="77777777" w:rsidR="0061740F" w:rsidRPr="00D174DE" w:rsidRDefault="0061740F" w:rsidP="00665985">
            <w:pPr>
              <w:keepNext/>
              <w:keepLines/>
              <w:widowControl w:val="0"/>
              <w:ind w:right="1510"/>
              <w:jc w:val="right"/>
              <w:rPr>
                <w:sz w:val="20"/>
                <w:szCs w:val="20"/>
              </w:rPr>
            </w:pPr>
            <w:r w:rsidRPr="00D174DE">
              <w:rPr>
                <w:color w:val="000000"/>
                <w:sz w:val="20"/>
                <w:szCs w:val="20"/>
              </w:rPr>
              <w:t>45.88</w:t>
            </w:r>
          </w:p>
        </w:tc>
      </w:tr>
      <w:tr w:rsidR="002669BD" w:rsidRPr="00D174DE" w14:paraId="54677090" w14:textId="77777777" w:rsidTr="002669BD">
        <w:tblPrEx>
          <w:tblLook w:val="0000" w:firstRow="0" w:lastRow="0" w:firstColumn="0" w:lastColumn="0" w:noHBand="0" w:noVBand="0"/>
        </w:tblPrEx>
        <w:tc>
          <w:tcPr>
            <w:tcW w:w="1843" w:type="pct"/>
            <w:shd w:val="clear" w:color="auto" w:fill="auto"/>
            <w:vAlign w:val="center"/>
          </w:tcPr>
          <w:p w14:paraId="7011559D" w14:textId="77777777" w:rsidR="0061740F" w:rsidRPr="00D174DE" w:rsidRDefault="0061740F" w:rsidP="00665985">
            <w:pPr>
              <w:keepNext/>
              <w:keepLines/>
              <w:widowControl w:val="0"/>
              <w:jc w:val="left"/>
              <w:rPr>
                <w:sz w:val="20"/>
                <w:szCs w:val="20"/>
              </w:rPr>
            </w:pPr>
            <w:r w:rsidRPr="00D174DE">
              <w:rPr>
                <w:sz w:val="20"/>
                <w:szCs w:val="20"/>
              </w:rPr>
              <w:t>HCFC-141b</w:t>
            </w:r>
          </w:p>
        </w:tc>
        <w:tc>
          <w:tcPr>
            <w:tcW w:w="538" w:type="pct"/>
            <w:shd w:val="clear" w:color="auto" w:fill="auto"/>
            <w:vAlign w:val="center"/>
          </w:tcPr>
          <w:p w14:paraId="640E5A26" w14:textId="77777777" w:rsidR="0061740F" w:rsidRPr="00D174DE" w:rsidRDefault="0061740F" w:rsidP="00665985">
            <w:pPr>
              <w:keepNext/>
              <w:keepLines/>
              <w:widowControl w:val="0"/>
              <w:jc w:val="center"/>
              <w:rPr>
                <w:sz w:val="20"/>
                <w:szCs w:val="20"/>
              </w:rPr>
            </w:pPr>
            <w:r w:rsidRPr="00D174DE">
              <w:rPr>
                <w:sz w:val="20"/>
                <w:szCs w:val="20"/>
              </w:rPr>
              <w:t>C</w:t>
            </w:r>
          </w:p>
        </w:tc>
        <w:tc>
          <w:tcPr>
            <w:tcW w:w="538" w:type="pct"/>
            <w:shd w:val="clear" w:color="auto" w:fill="auto"/>
            <w:vAlign w:val="center"/>
          </w:tcPr>
          <w:p w14:paraId="15A55639" w14:textId="77777777" w:rsidR="0061740F" w:rsidRPr="00D174DE" w:rsidRDefault="0061740F" w:rsidP="00665985">
            <w:pPr>
              <w:keepNext/>
              <w:keepLines/>
              <w:widowControl w:val="0"/>
              <w:jc w:val="center"/>
              <w:rPr>
                <w:sz w:val="20"/>
                <w:szCs w:val="20"/>
              </w:rPr>
            </w:pPr>
            <w:r w:rsidRPr="00D174DE">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02E98A33" w14:textId="77777777" w:rsidR="0061740F" w:rsidRPr="00D174DE" w:rsidRDefault="0061740F" w:rsidP="00665985">
            <w:pPr>
              <w:keepNext/>
              <w:keepLines/>
              <w:widowControl w:val="0"/>
              <w:ind w:right="1510"/>
              <w:jc w:val="right"/>
              <w:rPr>
                <w:sz w:val="20"/>
                <w:szCs w:val="20"/>
              </w:rPr>
            </w:pPr>
            <w:r w:rsidRPr="00D174DE">
              <w:rPr>
                <w:color w:val="000000"/>
                <w:sz w:val="20"/>
                <w:szCs w:val="20"/>
              </w:rPr>
              <w:t>14.01</w:t>
            </w:r>
          </w:p>
        </w:tc>
      </w:tr>
      <w:tr w:rsidR="002669BD" w:rsidRPr="00D174DE" w14:paraId="7E9DE3F7" w14:textId="77777777" w:rsidTr="002669BD">
        <w:tblPrEx>
          <w:tblLook w:val="0000" w:firstRow="0" w:lastRow="0" w:firstColumn="0" w:lastColumn="0" w:noHBand="0" w:noVBand="0"/>
        </w:tblPrEx>
        <w:tc>
          <w:tcPr>
            <w:tcW w:w="1843" w:type="pct"/>
            <w:shd w:val="clear" w:color="auto" w:fill="auto"/>
            <w:vAlign w:val="center"/>
          </w:tcPr>
          <w:p w14:paraId="1F561A56" w14:textId="77777777" w:rsidR="0061740F" w:rsidRPr="00D174DE" w:rsidRDefault="0061740F" w:rsidP="00665985">
            <w:pPr>
              <w:keepNext/>
              <w:keepLines/>
              <w:widowControl w:val="0"/>
              <w:jc w:val="left"/>
              <w:rPr>
                <w:sz w:val="20"/>
                <w:szCs w:val="20"/>
              </w:rPr>
            </w:pPr>
            <w:r w:rsidRPr="00D174DE">
              <w:rPr>
                <w:sz w:val="20"/>
                <w:szCs w:val="20"/>
              </w:rPr>
              <w:t>Sub-total</w:t>
            </w:r>
          </w:p>
        </w:tc>
        <w:tc>
          <w:tcPr>
            <w:tcW w:w="538" w:type="pct"/>
            <w:shd w:val="clear" w:color="auto" w:fill="auto"/>
            <w:vAlign w:val="center"/>
          </w:tcPr>
          <w:p w14:paraId="453D0D70" w14:textId="77777777" w:rsidR="0061740F" w:rsidRPr="00D174DE" w:rsidRDefault="0061740F" w:rsidP="00665985">
            <w:pPr>
              <w:keepNext/>
              <w:keepLines/>
              <w:widowControl w:val="0"/>
              <w:jc w:val="center"/>
              <w:rPr>
                <w:sz w:val="20"/>
                <w:szCs w:val="20"/>
              </w:rPr>
            </w:pPr>
          </w:p>
        </w:tc>
        <w:tc>
          <w:tcPr>
            <w:tcW w:w="538" w:type="pct"/>
            <w:shd w:val="clear" w:color="auto" w:fill="auto"/>
            <w:vAlign w:val="center"/>
          </w:tcPr>
          <w:p w14:paraId="5239645E" w14:textId="77777777" w:rsidR="0061740F" w:rsidRPr="00D174DE" w:rsidRDefault="0061740F" w:rsidP="00665985">
            <w:pPr>
              <w:keepNext/>
              <w:keepLines/>
              <w:widowControl w:val="0"/>
              <w:jc w:val="center"/>
              <w:rPr>
                <w:sz w:val="20"/>
                <w:szCs w:val="20"/>
              </w:rPr>
            </w:pP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7ECC4C73" w14:textId="77777777" w:rsidR="0061740F" w:rsidRPr="00D174DE" w:rsidRDefault="0061740F" w:rsidP="00665985">
            <w:pPr>
              <w:keepNext/>
              <w:keepLines/>
              <w:widowControl w:val="0"/>
              <w:ind w:right="1510"/>
              <w:jc w:val="right"/>
              <w:rPr>
                <w:sz w:val="20"/>
                <w:szCs w:val="20"/>
              </w:rPr>
            </w:pPr>
            <w:r w:rsidRPr="00D174DE">
              <w:rPr>
                <w:color w:val="000000"/>
                <w:sz w:val="20"/>
                <w:szCs w:val="20"/>
              </w:rPr>
              <w:t>59.89</w:t>
            </w:r>
          </w:p>
        </w:tc>
      </w:tr>
      <w:tr w:rsidR="002669BD" w:rsidRPr="00D174DE" w14:paraId="518A34FA" w14:textId="77777777" w:rsidTr="002669BD">
        <w:tblPrEx>
          <w:tblLook w:val="0000" w:firstRow="0" w:lastRow="0" w:firstColumn="0" w:lastColumn="0" w:noHBand="0" w:noVBand="0"/>
        </w:tblPrEx>
        <w:tc>
          <w:tcPr>
            <w:tcW w:w="1843" w:type="pct"/>
            <w:shd w:val="clear" w:color="auto" w:fill="auto"/>
            <w:vAlign w:val="center"/>
          </w:tcPr>
          <w:p w14:paraId="0A3F753E" w14:textId="55F43999" w:rsidR="0061740F" w:rsidRPr="00D174DE" w:rsidRDefault="0061740F" w:rsidP="00665985">
            <w:pPr>
              <w:keepNext/>
              <w:keepLines/>
              <w:widowControl w:val="0"/>
              <w:jc w:val="left"/>
              <w:rPr>
                <w:sz w:val="20"/>
                <w:szCs w:val="20"/>
              </w:rPr>
            </w:pPr>
            <w:r w:rsidRPr="00D174DE">
              <w:rPr>
                <w:sz w:val="20"/>
                <w:szCs w:val="20"/>
              </w:rPr>
              <w:t>HCFC-141b contained in imported pre</w:t>
            </w:r>
            <w:r w:rsidRPr="00D174DE">
              <w:rPr>
                <w:sz w:val="20"/>
                <w:szCs w:val="20"/>
              </w:rPr>
              <w:noBreakHyphen/>
              <w:t>blended polyols</w:t>
            </w:r>
          </w:p>
        </w:tc>
        <w:tc>
          <w:tcPr>
            <w:tcW w:w="538" w:type="pct"/>
            <w:shd w:val="clear" w:color="auto" w:fill="auto"/>
            <w:vAlign w:val="center"/>
          </w:tcPr>
          <w:p w14:paraId="3F817E66" w14:textId="77777777" w:rsidR="0061740F" w:rsidRPr="00D174DE" w:rsidRDefault="0061740F" w:rsidP="00665985">
            <w:pPr>
              <w:keepNext/>
              <w:keepLines/>
              <w:widowControl w:val="0"/>
              <w:jc w:val="center"/>
              <w:rPr>
                <w:sz w:val="20"/>
                <w:szCs w:val="20"/>
              </w:rPr>
            </w:pPr>
            <w:r w:rsidRPr="00D174DE">
              <w:rPr>
                <w:sz w:val="20"/>
                <w:szCs w:val="20"/>
              </w:rPr>
              <w:t>C</w:t>
            </w:r>
          </w:p>
        </w:tc>
        <w:tc>
          <w:tcPr>
            <w:tcW w:w="538" w:type="pct"/>
            <w:shd w:val="clear" w:color="auto" w:fill="auto"/>
            <w:vAlign w:val="center"/>
          </w:tcPr>
          <w:p w14:paraId="65DAF5B4" w14:textId="77777777" w:rsidR="0061740F" w:rsidRPr="00D174DE" w:rsidRDefault="0061740F" w:rsidP="00665985">
            <w:pPr>
              <w:keepNext/>
              <w:keepLines/>
              <w:widowControl w:val="0"/>
              <w:jc w:val="center"/>
              <w:rPr>
                <w:sz w:val="20"/>
                <w:szCs w:val="20"/>
              </w:rPr>
            </w:pPr>
            <w:r w:rsidRPr="00D174DE">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1C10F4C0" w14:textId="4A24B980" w:rsidR="0061740F" w:rsidRPr="00D174DE" w:rsidRDefault="0061740F" w:rsidP="00665985">
            <w:pPr>
              <w:keepNext/>
              <w:keepLines/>
              <w:widowControl w:val="0"/>
              <w:ind w:right="1510"/>
              <w:jc w:val="right"/>
              <w:rPr>
                <w:sz w:val="20"/>
                <w:szCs w:val="20"/>
              </w:rPr>
            </w:pPr>
            <w:r w:rsidRPr="00D174DE">
              <w:rPr>
                <w:color w:val="000000"/>
                <w:sz w:val="20"/>
                <w:szCs w:val="20"/>
              </w:rPr>
              <w:t>7.90</w:t>
            </w:r>
          </w:p>
        </w:tc>
      </w:tr>
      <w:tr w:rsidR="002669BD" w:rsidRPr="00D174DE" w14:paraId="05BC750C" w14:textId="77777777" w:rsidTr="002669BD">
        <w:tc>
          <w:tcPr>
            <w:tcW w:w="1843" w:type="pct"/>
            <w:shd w:val="clear" w:color="auto" w:fill="auto"/>
          </w:tcPr>
          <w:p w14:paraId="3E1F42BF" w14:textId="77777777" w:rsidR="0061740F" w:rsidRPr="00D174DE" w:rsidRDefault="0061740F" w:rsidP="002669BD">
            <w:pPr>
              <w:pStyle w:val="Default"/>
              <w:rPr>
                <w:sz w:val="20"/>
                <w:szCs w:val="20"/>
                <w:lang w:val="en-CA"/>
              </w:rPr>
            </w:pPr>
            <w:r w:rsidRPr="00D174DE">
              <w:rPr>
                <w:sz w:val="20"/>
                <w:szCs w:val="20"/>
                <w:lang w:val="en-CA"/>
              </w:rPr>
              <w:t>Total</w:t>
            </w:r>
          </w:p>
        </w:tc>
        <w:tc>
          <w:tcPr>
            <w:tcW w:w="538" w:type="pct"/>
            <w:shd w:val="clear" w:color="auto" w:fill="auto"/>
            <w:vAlign w:val="center"/>
          </w:tcPr>
          <w:p w14:paraId="505070C1" w14:textId="77777777" w:rsidR="0061740F" w:rsidRPr="00D174DE" w:rsidRDefault="0061740F" w:rsidP="002669BD">
            <w:pPr>
              <w:pStyle w:val="Default"/>
              <w:jc w:val="center"/>
              <w:rPr>
                <w:sz w:val="20"/>
                <w:szCs w:val="20"/>
                <w:lang w:val="en-CA"/>
              </w:rPr>
            </w:pPr>
            <w:r w:rsidRPr="00D174DE">
              <w:rPr>
                <w:sz w:val="20"/>
                <w:szCs w:val="20"/>
                <w:lang w:val="en-CA"/>
              </w:rPr>
              <w:t>C</w:t>
            </w:r>
          </w:p>
        </w:tc>
        <w:tc>
          <w:tcPr>
            <w:tcW w:w="538" w:type="pct"/>
            <w:shd w:val="clear" w:color="auto" w:fill="auto"/>
            <w:vAlign w:val="center"/>
          </w:tcPr>
          <w:p w14:paraId="39026E03" w14:textId="77777777" w:rsidR="0061740F" w:rsidRPr="00D174DE" w:rsidRDefault="0061740F" w:rsidP="002669BD">
            <w:pPr>
              <w:pStyle w:val="Default"/>
              <w:jc w:val="center"/>
              <w:rPr>
                <w:sz w:val="20"/>
                <w:szCs w:val="20"/>
                <w:lang w:val="en-CA"/>
              </w:rPr>
            </w:pPr>
            <w:r w:rsidRPr="00D174DE">
              <w:rPr>
                <w:sz w:val="20"/>
                <w:szCs w:val="20"/>
                <w:lang w:val="en-CA"/>
              </w:rPr>
              <w:t>I</w:t>
            </w:r>
          </w:p>
        </w:tc>
        <w:tc>
          <w:tcPr>
            <w:tcW w:w="2080" w:type="pct"/>
            <w:shd w:val="clear" w:color="auto" w:fill="auto"/>
          </w:tcPr>
          <w:p w14:paraId="2D433106" w14:textId="77777777" w:rsidR="0061740F" w:rsidRPr="00D174DE" w:rsidRDefault="0061740F" w:rsidP="002669BD">
            <w:pPr>
              <w:pStyle w:val="Default"/>
              <w:ind w:right="1510"/>
              <w:jc w:val="right"/>
              <w:rPr>
                <w:sz w:val="20"/>
                <w:szCs w:val="20"/>
                <w:lang w:val="en-CA"/>
              </w:rPr>
            </w:pPr>
            <w:r w:rsidRPr="00D174DE">
              <w:rPr>
                <w:sz w:val="20"/>
                <w:szCs w:val="20"/>
                <w:lang w:val="en-CA"/>
              </w:rPr>
              <w:t>67.79</w:t>
            </w:r>
          </w:p>
        </w:tc>
      </w:tr>
    </w:tbl>
    <w:p w14:paraId="1F3FAC2B" w14:textId="77777777" w:rsidR="00411990" w:rsidRPr="00665985" w:rsidRDefault="00411990" w:rsidP="00665985"/>
    <w:p w14:paraId="2A38A390" w14:textId="77777777" w:rsidR="00665985" w:rsidRPr="00665985" w:rsidRDefault="00665985" w:rsidP="00665985"/>
    <w:p w14:paraId="727161EE" w14:textId="61C6FF2F" w:rsidR="0061740F" w:rsidRPr="00D174DE" w:rsidRDefault="0061740F" w:rsidP="002669BD">
      <w:pPr>
        <w:pStyle w:val="Heading1"/>
        <w:keepNext/>
        <w:numPr>
          <w:ilvl w:val="0"/>
          <w:numId w:val="0"/>
        </w:numPr>
        <w:rPr>
          <w:b/>
        </w:rPr>
      </w:pPr>
      <w:r w:rsidRPr="00D174DE">
        <w:rPr>
          <w:b/>
        </w:rPr>
        <w:t>APPENDIX 2-A: THE TARGETS, AND FUNDING</w:t>
      </w:r>
      <w:r w:rsidR="00D174DE">
        <w:rPr>
          <w:b/>
        </w:rPr>
        <w:t>*</w:t>
      </w:r>
    </w:p>
    <w:tbl>
      <w:tblPr>
        <w:tblW w:w="5000" w:type="pct"/>
        <w:jc w:val="center"/>
        <w:tblLook w:val="04A0" w:firstRow="1" w:lastRow="0" w:firstColumn="1" w:lastColumn="0" w:noHBand="0" w:noVBand="1"/>
      </w:tblPr>
      <w:tblGrid>
        <w:gridCol w:w="616"/>
        <w:gridCol w:w="3558"/>
        <w:gridCol w:w="866"/>
        <w:gridCol w:w="666"/>
        <w:gridCol w:w="866"/>
        <w:gridCol w:w="666"/>
        <w:gridCol w:w="766"/>
        <w:gridCol w:w="1346"/>
      </w:tblGrid>
      <w:tr w:rsidR="0061740F" w:rsidRPr="00D174DE" w14:paraId="580B74F0" w14:textId="77777777" w:rsidTr="00D174DE">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2C6E711"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Row</w:t>
            </w:r>
          </w:p>
        </w:tc>
        <w:tc>
          <w:tcPr>
            <w:tcW w:w="1903" w:type="pct"/>
            <w:tcBorders>
              <w:top w:val="single" w:sz="4" w:space="0" w:color="auto"/>
              <w:left w:val="nil"/>
              <w:bottom w:val="single" w:sz="4" w:space="0" w:color="auto"/>
              <w:right w:val="single" w:sz="4" w:space="0" w:color="auto"/>
            </w:tcBorders>
            <w:shd w:val="clear" w:color="auto" w:fill="auto"/>
            <w:hideMark/>
          </w:tcPr>
          <w:p w14:paraId="239B378B"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Particulars</w:t>
            </w:r>
          </w:p>
        </w:tc>
        <w:tc>
          <w:tcPr>
            <w:tcW w:w="463" w:type="pct"/>
            <w:tcBorders>
              <w:top w:val="single" w:sz="4" w:space="0" w:color="auto"/>
              <w:left w:val="nil"/>
              <w:bottom w:val="single" w:sz="4" w:space="0" w:color="auto"/>
              <w:right w:val="single" w:sz="4" w:space="0" w:color="auto"/>
            </w:tcBorders>
            <w:shd w:val="clear" w:color="auto" w:fill="auto"/>
            <w:hideMark/>
          </w:tcPr>
          <w:p w14:paraId="14AE841A"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2021</w:t>
            </w:r>
          </w:p>
        </w:tc>
        <w:tc>
          <w:tcPr>
            <w:tcW w:w="356" w:type="pct"/>
            <w:tcBorders>
              <w:top w:val="single" w:sz="4" w:space="0" w:color="auto"/>
              <w:left w:val="nil"/>
              <w:bottom w:val="single" w:sz="4" w:space="0" w:color="auto"/>
              <w:right w:val="single" w:sz="4" w:space="0" w:color="auto"/>
            </w:tcBorders>
            <w:shd w:val="clear" w:color="auto" w:fill="auto"/>
            <w:hideMark/>
          </w:tcPr>
          <w:p w14:paraId="060E9132"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2022</w:t>
            </w:r>
          </w:p>
        </w:tc>
        <w:tc>
          <w:tcPr>
            <w:tcW w:w="463" w:type="pct"/>
            <w:tcBorders>
              <w:top w:val="single" w:sz="4" w:space="0" w:color="auto"/>
              <w:left w:val="nil"/>
              <w:bottom w:val="single" w:sz="4" w:space="0" w:color="auto"/>
              <w:right w:val="single" w:sz="4" w:space="0" w:color="auto"/>
            </w:tcBorders>
            <w:shd w:val="clear" w:color="auto" w:fill="auto"/>
            <w:hideMark/>
          </w:tcPr>
          <w:p w14:paraId="77E4E408"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2023</w:t>
            </w:r>
          </w:p>
        </w:tc>
        <w:tc>
          <w:tcPr>
            <w:tcW w:w="356" w:type="pct"/>
            <w:tcBorders>
              <w:top w:val="single" w:sz="4" w:space="0" w:color="auto"/>
              <w:left w:val="nil"/>
              <w:bottom w:val="single" w:sz="4" w:space="0" w:color="auto"/>
              <w:right w:val="single" w:sz="4" w:space="0" w:color="auto"/>
            </w:tcBorders>
            <w:shd w:val="clear" w:color="auto" w:fill="auto"/>
            <w:hideMark/>
          </w:tcPr>
          <w:p w14:paraId="230D01F1"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2024</w:t>
            </w:r>
          </w:p>
        </w:tc>
        <w:tc>
          <w:tcPr>
            <w:tcW w:w="410" w:type="pct"/>
            <w:tcBorders>
              <w:top w:val="single" w:sz="4" w:space="0" w:color="auto"/>
              <w:left w:val="nil"/>
              <w:bottom w:val="single" w:sz="4" w:space="0" w:color="auto"/>
              <w:right w:val="single" w:sz="4" w:space="0" w:color="auto"/>
            </w:tcBorders>
            <w:shd w:val="clear" w:color="auto" w:fill="auto"/>
            <w:hideMark/>
          </w:tcPr>
          <w:p w14:paraId="451037EB"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2025</w:t>
            </w:r>
          </w:p>
        </w:tc>
        <w:tc>
          <w:tcPr>
            <w:tcW w:w="720" w:type="pct"/>
            <w:tcBorders>
              <w:top w:val="single" w:sz="4" w:space="0" w:color="auto"/>
              <w:left w:val="nil"/>
              <w:bottom w:val="single" w:sz="4" w:space="0" w:color="auto"/>
              <w:right w:val="single" w:sz="4" w:space="0" w:color="auto"/>
            </w:tcBorders>
            <w:shd w:val="clear" w:color="auto" w:fill="auto"/>
            <w:hideMark/>
          </w:tcPr>
          <w:p w14:paraId="1A3E0325" w14:textId="77777777" w:rsidR="0061740F" w:rsidRPr="00D174DE" w:rsidRDefault="0061740F" w:rsidP="003B75F1">
            <w:pPr>
              <w:keepNext/>
              <w:keepLines/>
              <w:jc w:val="center"/>
              <w:rPr>
                <w:b/>
                <w:bCs/>
                <w:color w:val="000000"/>
                <w:sz w:val="20"/>
                <w:szCs w:val="20"/>
                <w:lang w:eastAsia="en-CA"/>
              </w:rPr>
            </w:pPr>
            <w:r w:rsidRPr="00D174DE">
              <w:rPr>
                <w:b/>
                <w:bCs/>
                <w:color w:val="000000"/>
                <w:sz w:val="20"/>
                <w:szCs w:val="20"/>
                <w:lang w:eastAsia="en-CA"/>
              </w:rPr>
              <w:t>Total</w:t>
            </w:r>
          </w:p>
        </w:tc>
      </w:tr>
      <w:tr w:rsidR="0061740F" w:rsidRPr="00D174DE" w14:paraId="587E3CFB" w14:textId="77777777" w:rsidTr="00D174D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4A91F480" w14:textId="77777777" w:rsidR="0061740F" w:rsidRPr="00D174DE" w:rsidRDefault="0061740F" w:rsidP="003B75F1">
            <w:pPr>
              <w:keepNext/>
              <w:keepLines/>
              <w:jc w:val="left"/>
              <w:rPr>
                <w:color w:val="000000"/>
                <w:sz w:val="20"/>
                <w:szCs w:val="20"/>
                <w:lang w:eastAsia="en-CA"/>
              </w:rPr>
            </w:pPr>
            <w:r w:rsidRPr="00D174DE">
              <w:rPr>
                <w:color w:val="000000"/>
                <w:sz w:val="20"/>
                <w:szCs w:val="20"/>
                <w:lang w:eastAsia="en-CA"/>
              </w:rPr>
              <w:t>1.1</w:t>
            </w:r>
          </w:p>
        </w:tc>
        <w:tc>
          <w:tcPr>
            <w:tcW w:w="1903" w:type="pct"/>
            <w:tcBorders>
              <w:top w:val="nil"/>
              <w:left w:val="nil"/>
              <w:bottom w:val="single" w:sz="4" w:space="0" w:color="auto"/>
              <w:right w:val="single" w:sz="4" w:space="0" w:color="auto"/>
            </w:tcBorders>
            <w:shd w:val="clear" w:color="auto" w:fill="auto"/>
            <w:hideMark/>
          </w:tcPr>
          <w:p w14:paraId="5C5DC01E" w14:textId="77777777" w:rsidR="0061740F" w:rsidRPr="00D174DE" w:rsidRDefault="0061740F" w:rsidP="003B75F1">
            <w:pPr>
              <w:keepNext/>
              <w:keepLines/>
              <w:jc w:val="left"/>
              <w:rPr>
                <w:color w:val="000000"/>
                <w:sz w:val="20"/>
                <w:szCs w:val="20"/>
                <w:lang w:eastAsia="en-CA"/>
              </w:rPr>
            </w:pPr>
            <w:r w:rsidRPr="00D174DE">
              <w:rPr>
                <w:color w:val="000000"/>
                <w:sz w:val="20"/>
                <w:szCs w:val="20"/>
                <w:lang w:eastAsia="en-CA"/>
              </w:rPr>
              <w:t>Montreal Protocol reduction schedule of Annex C, Group I substances (ODP tonnes)</w:t>
            </w:r>
          </w:p>
        </w:tc>
        <w:tc>
          <w:tcPr>
            <w:tcW w:w="463" w:type="pct"/>
            <w:tcBorders>
              <w:top w:val="nil"/>
              <w:left w:val="nil"/>
              <w:bottom w:val="single" w:sz="4" w:space="0" w:color="auto"/>
              <w:right w:val="single" w:sz="4" w:space="0" w:color="auto"/>
            </w:tcBorders>
            <w:shd w:val="clear" w:color="auto" w:fill="auto"/>
          </w:tcPr>
          <w:p w14:paraId="13A03523" w14:textId="77777777" w:rsidR="0061740F" w:rsidRPr="00D174DE" w:rsidRDefault="0061740F" w:rsidP="003B75F1">
            <w:pPr>
              <w:keepNext/>
              <w:keepLines/>
              <w:jc w:val="right"/>
              <w:rPr>
                <w:color w:val="000000"/>
                <w:sz w:val="20"/>
                <w:szCs w:val="20"/>
                <w:lang w:eastAsia="en-CA"/>
              </w:rPr>
            </w:pPr>
            <w:r w:rsidRPr="00D174DE">
              <w:rPr>
                <w:color w:val="000000"/>
                <w:sz w:val="20"/>
                <w:szCs w:val="20"/>
                <w:lang w:eastAsia="en-CA"/>
              </w:rPr>
              <w:t>33.38</w:t>
            </w:r>
          </w:p>
        </w:tc>
        <w:tc>
          <w:tcPr>
            <w:tcW w:w="356" w:type="pct"/>
            <w:tcBorders>
              <w:top w:val="nil"/>
              <w:left w:val="nil"/>
              <w:bottom w:val="single" w:sz="4" w:space="0" w:color="auto"/>
              <w:right w:val="single" w:sz="4" w:space="0" w:color="auto"/>
            </w:tcBorders>
            <w:shd w:val="clear" w:color="auto" w:fill="auto"/>
          </w:tcPr>
          <w:p w14:paraId="04234B52" w14:textId="77777777" w:rsidR="0061740F" w:rsidRPr="00D174DE" w:rsidRDefault="0061740F" w:rsidP="003B75F1">
            <w:pPr>
              <w:keepNext/>
              <w:keepLines/>
              <w:jc w:val="right"/>
              <w:rPr>
                <w:color w:val="000000"/>
                <w:sz w:val="20"/>
                <w:szCs w:val="20"/>
                <w:lang w:eastAsia="en-CA"/>
              </w:rPr>
            </w:pPr>
            <w:r w:rsidRPr="00D174DE">
              <w:rPr>
                <w:color w:val="000000"/>
                <w:sz w:val="20"/>
                <w:szCs w:val="20"/>
                <w:lang w:eastAsia="en-CA"/>
              </w:rPr>
              <w:t>33.38</w:t>
            </w:r>
          </w:p>
        </w:tc>
        <w:tc>
          <w:tcPr>
            <w:tcW w:w="463" w:type="pct"/>
            <w:tcBorders>
              <w:top w:val="nil"/>
              <w:left w:val="nil"/>
              <w:bottom w:val="single" w:sz="4" w:space="0" w:color="auto"/>
              <w:right w:val="single" w:sz="4" w:space="0" w:color="auto"/>
            </w:tcBorders>
            <w:shd w:val="clear" w:color="auto" w:fill="auto"/>
          </w:tcPr>
          <w:p w14:paraId="590D46D4" w14:textId="77777777" w:rsidR="0061740F" w:rsidRPr="00D174DE" w:rsidRDefault="0061740F" w:rsidP="003B75F1">
            <w:pPr>
              <w:keepNext/>
              <w:keepLines/>
              <w:jc w:val="right"/>
              <w:rPr>
                <w:color w:val="000000"/>
                <w:sz w:val="20"/>
                <w:szCs w:val="20"/>
                <w:lang w:eastAsia="en-CA"/>
              </w:rPr>
            </w:pPr>
            <w:r w:rsidRPr="00D174DE">
              <w:rPr>
                <w:color w:val="000000"/>
                <w:sz w:val="20"/>
                <w:szCs w:val="20"/>
                <w:lang w:eastAsia="en-CA"/>
              </w:rPr>
              <w:t>33.38</w:t>
            </w:r>
          </w:p>
        </w:tc>
        <w:tc>
          <w:tcPr>
            <w:tcW w:w="356" w:type="pct"/>
            <w:tcBorders>
              <w:top w:val="nil"/>
              <w:left w:val="nil"/>
              <w:bottom w:val="single" w:sz="4" w:space="0" w:color="auto"/>
              <w:right w:val="single" w:sz="4" w:space="0" w:color="auto"/>
            </w:tcBorders>
            <w:shd w:val="clear" w:color="auto" w:fill="auto"/>
          </w:tcPr>
          <w:p w14:paraId="6D631C23" w14:textId="77777777" w:rsidR="0061740F" w:rsidRPr="00D174DE" w:rsidRDefault="0061740F" w:rsidP="003B75F1">
            <w:pPr>
              <w:keepNext/>
              <w:keepLines/>
              <w:jc w:val="right"/>
              <w:rPr>
                <w:color w:val="000000"/>
                <w:sz w:val="20"/>
                <w:szCs w:val="20"/>
                <w:lang w:eastAsia="en-CA"/>
              </w:rPr>
            </w:pPr>
            <w:r w:rsidRPr="00D174DE">
              <w:rPr>
                <w:color w:val="000000"/>
                <w:sz w:val="20"/>
                <w:szCs w:val="20"/>
                <w:lang w:eastAsia="en-CA"/>
              </w:rPr>
              <w:t>33.38</w:t>
            </w:r>
          </w:p>
        </w:tc>
        <w:tc>
          <w:tcPr>
            <w:tcW w:w="410" w:type="pct"/>
            <w:tcBorders>
              <w:top w:val="nil"/>
              <w:left w:val="nil"/>
              <w:bottom w:val="single" w:sz="4" w:space="0" w:color="auto"/>
              <w:right w:val="single" w:sz="4" w:space="0" w:color="auto"/>
            </w:tcBorders>
            <w:shd w:val="clear" w:color="auto" w:fill="auto"/>
          </w:tcPr>
          <w:p w14:paraId="0E3B64DA" w14:textId="77777777" w:rsidR="0061740F" w:rsidRPr="00D174DE" w:rsidRDefault="0061740F" w:rsidP="003B75F1">
            <w:pPr>
              <w:keepNext/>
              <w:keepLines/>
              <w:jc w:val="right"/>
              <w:rPr>
                <w:color w:val="000000"/>
                <w:sz w:val="20"/>
                <w:szCs w:val="20"/>
                <w:lang w:eastAsia="en-CA"/>
              </w:rPr>
            </w:pPr>
            <w:r w:rsidRPr="00D174DE">
              <w:rPr>
                <w:color w:val="000000"/>
                <w:sz w:val="20"/>
                <w:szCs w:val="20"/>
                <w:lang w:eastAsia="en-CA"/>
              </w:rPr>
              <w:t>16.69</w:t>
            </w:r>
          </w:p>
        </w:tc>
        <w:tc>
          <w:tcPr>
            <w:tcW w:w="720" w:type="pct"/>
            <w:tcBorders>
              <w:top w:val="nil"/>
              <w:left w:val="nil"/>
              <w:bottom w:val="single" w:sz="4" w:space="0" w:color="auto"/>
              <w:right w:val="single" w:sz="4" w:space="0" w:color="auto"/>
            </w:tcBorders>
            <w:shd w:val="clear" w:color="auto" w:fill="auto"/>
          </w:tcPr>
          <w:p w14:paraId="1798B5AC" w14:textId="7065C422" w:rsidR="0061740F" w:rsidRPr="00D174DE" w:rsidRDefault="0061740F" w:rsidP="0061740F">
            <w:pPr>
              <w:keepNext/>
              <w:keepLines/>
              <w:jc w:val="right"/>
              <w:rPr>
                <w:color w:val="000000"/>
                <w:sz w:val="20"/>
                <w:szCs w:val="20"/>
                <w:lang w:eastAsia="en-CA"/>
              </w:rPr>
            </w:pPr>
            <w:r w:rsidRPr="00D174DE">
              <w:rPr>
                <w:color w:val="000000"/>
                <w:sz w:val="20"/>
                <w:szCs w:val="20"/>
                <w:lang w:eastAsia="en-CA"/>
              </w:rPr>
              <w:t>n/a</w:t>
            </w:r>
          </w:p>
        </w:tc>
      </w:tr>
      <w:tr w:rsidR="0061740F" w:rsidRPr="00D174DE" w14:paraId="6E6A0288" w14:textId="77777777" w:rsidTr="00D174D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7DF65D8B" w14:textId="77777777" w:rsidR="0061740F" w:rsidRPr="00D174DE" w:rsidRDefault="0061740F" w:rsidP="003B75F1">
            <w:pPr>
              <w:jc w:val="left"/>
              <w:rPr>
                <w:color w:val="000000"/>
                <w:sz w:val="20"/>
                <w:szCs w:val="20"/>
                <w:lang w:eastAsia="en-CA"/>
              </w:rPr>
            </w:pPr>
            <w:r w:rsidRPr="00D174DE">
              <w:rPr>
                <w:color w:val="000000"/>
                <w:sz w:val="20"/>
                <w:szCs w:val="20"/>
                <w:lang w:eastAsia="en-CA"/>
              </w:rPr>
              <w:t>1.2</w:t>
            </w:r>
          </w:p>
        </w:tc>
        <w:tc>
          <w:tcPr>
            <w:tcW w:w="1903" w:type="pct"/>
            <w:tcBorders>
              <w:top w:val="nil"/>
              <w:left w:val="nil"/>
              <w:bottom w:val="single" w:sz="4" w:space="0" w:color="auto"/>
              <w:right w:val="single" w:sz="4" w:space="0" w:color="auto"/>
            </w:tcBorders>
            <w:shd w:val="clear" w:color="auto" w:fill="auto"/>
            <w:hideMark/>
          </w:tcPr>
          <w:p w14:paraId="6F6FA111" w14:textId="77777777" w:rsidR="0061740F" w:rsidRPr="00D174DE" w:rsidRDefault="0061740F" w:rsidP="003B75F1">
            <w:pPr>
              <w:jc w:val="left"/>
              <w:rPr>
                <w:color w:val="000000"/>
                <w:sz w:val="20"/>
                <w:szCs w:val="20"/>
                <w:lang w:eastAsia="en-CA"/>
              </w:rPr>
            </w:pPr>
            <w:r w:rsidRPr="00D174DE">
              <w:rPr>
                <w:color w:val="000000"/>
                <w:sz w:val="20"/>
                <w:szCs w:val="20"/>
                <w:lang w:eastAsia="en-CA"/>
              </w:rPr>
              <w:t>Maximum allowable total consumption of Annex C, Group I substances (ODP tonnes)</w:t>
            </w:r>
          </w:p>
        </w:tc>
        <w:tc>
          <w:tcPr>
            <w:tcW w:w="463" w:type="pct"/>
            <w:tcBorders>
              <w:top w:val="nil"/>
              <w:left w:val="nil"/>
              <w:bottom w:val="single" w:sz="4" w:space="0" w:color="auto"/>
              <w:right w:val="single" w:sz="4" w:space="0" w:color="auto"/>
            </w:tcBorders>
            <w:shd w:val="clear" w:color="auto" w:fill="auto"/>
          </w:tcPr>
          <w:p w14:paraId="288307E2" w14:textId="77777777" w:rsidR="0061740F" w:rsidRPr="00D174DE" w:rsidRDefault="0061740F" w:rsidP="003B75F1">
            <w:pPr>
              <w:jc w:val="right"/>
              <w:rPr>
                <w:color w:val="000000"/>
                <w:sz w:val="20"/>
                <w:szCs w:val="20"/>
                <w:lang w:eastAsia="en-CA"/>
              </w:rPr>
            </w:pPr>
            <w:r w:rsidRPr="00D174DE">
              <w:rPr>
                <w:color w:val="000000"/>
                <w:sz w:val="20"/>
                <w:szCs w:val="20"/>
                <w:lang w:eastAsia="en-CA"/>
              </w:rPr>
              <w:t>33.38</w:t>
            </w:r>
          </w:p>
        </w:tc>
        <w:tc>
          <w:tcPr>
            <w:tcW w:w="356" w:type="pct"/>
            <w:tcBorders>
              <w:top w:val="nil"/>
              <w:left w:val="nil"/>
              <w:bottom w:val="single" w:sz="4" w:space="0" w:color="auto"/>
              <w:right w:val="single" w:sz="4" w:space="0" w:color="auto"/>
            </w:tcBorders>
            <w:shd w:val="clear" w:color="auto" w:fill="auto"/>
          </w:tcPr>
          <w:p w14:paraId="45D22292" w14:textId="77777777" w:rsidR="0061740F" w:rsidRPr="00D174DE" w:rsidRDefault="0061740F" w:rsidP="003B75F1">
            <w:pPr>
              <w:jc w:val="right"/>
              <w:rPr>
                <w:color w:val="000000"/>
                <w:sz w:val="20"/>
                <w:szCs w:val="20"/>
                <w:lang w:eastAsia="en-CA"/>
              </w:rPr>
            </w:pPr>
            <w:r w:rsidRPr="00D174DE">
              <w:rPr>
                <w:color w:val="000000"/>
                <w:sz w:val="20"/>
                <w:szCs w:val="20"/>
                <w:lang w:eastAsia="en-CA"/>
              </w:rPr>
              <w:t>25.33</w:t>
            </w:r>
          </w:p>
        </w:tc>
        <w:tc>
          <w:tcPr>
            <w:tcW w:w="463" w:type="pct"/>
            <w:tcBorders>
              <w:top w:val="nil"/>
              <w:left w:val="nil"/>
              <w:bottom w:val="single" w:sz="4" w:space="0" w:color="auto"/>
              <w:right w:val="single" w:sz="4" w:space="0" w:color="auto"/>
            </w:tcBorders>
            <w:shd w:val="clear" w:color="auto" w:fill="auto"/>
          </w:tcPr>
          <w:p w14:paraId="29852118" w14:textId="77777777" w:rsidR="0061740F" w:rsidRPr="00D174DE" w:rsidRDefault="0061740F" w:rsidP="003B75F1">
            <w:pPr>
              <w:jc w:val="right"/>
              <w:rPr>
                <w:color w:val="000000"/>
                <w:sz w:val="20"/>
                <w:szCs w:val="20"/>
                <w:lang w:eastAsia="en-CA"/>
              </w:rPr>
            </w:pPr>
            <w:r w:rsidRPr="00D174DE">
              <w:rPr>
                <w:color w:val="000000"/>
                <w:sz w:val="20"/>
                <w:szCs w:val="20"/>
                <w:lang w:eastAsia="en-CA"/>
              </w:rPr>
              <w:t>25.33</w:t>
            </w:r>
          </w:p>
        </w:tc>
        <w:tc>
          <w:tcPr>
            <w:tcW w:w="356" w:type="pct"/>
            <w:tcBorders>
              <w:top w:val="nil"/>
              <w:left w:val="nil"/>
              <w:bottom w:val="single" w:sz="4" w:space="0" w:color="auto"/>
              <w:right w:val="single" w:sz="4" w:space="0" w:color="auto"/>
            </w:tcBorders>
            <w:shd w:val="clear" w:color="auto" w:fill="auto"/>
          </w:tcPr>
          <w:p w14:paraId="73535854" w14:textId="77777777" w:rsidR="0061740F" w:rsidRPr="00D174DE" w:rsidRDefault="0061740F" w:rsidP="003B75F1">
            <w:pPr>
              <w:jc w:val="right"/>
              <w:rPr>
                <w:color w:val="000000"/>
                <w:sz w:val="20"/>
                <w:szCs w:val="20"/>
                <w:lang w:eastAsia="en-CA"/>
              </w:rPr>
            </w:pPr>
            <w:r w:rsidRPr="00D174DE">
              <w:rPr>
                <w:color w:val="000000"/>
                <w:sz w:val="20"/>
                <w:szCs w:val="20"/>
                <w:lang w:eastAsia="en-CA"/>
              </w:rPr>
              <w:t>25.33</w:t>
            </w:r>
          </w:p>
        </w:tc>
        <w:tc>
          <w:tcPr>
            <w:tcW w:w="410" w:type="pct"/>
            <w:tcBorders>
              <w:top w:val="nil"/>
              <w:left w:val="nil"/>
              <w:bottom w:val="single" w:sz="4" w:space="0" w:color="auto"/>
              <w:right w:val="single" w:sz="4" w:space="0" w:color="auto"/>
            </w:tcBorders>
            <w:shd w:val="clear" w:color="auto" w:fill="auto"/>
          </w:tcPr>
          <w:p w14:paraId="5F707AB6" w14:textId="77777777" w:rsidR="0061740F" w:rsidRPr="00D174DE" w:rsidRDefault="0061740F" w:rsidP="003B75F1">
            <w:pPr>
              <w:jc w:val="right"/>
              <w:rPr>
                <w:color w:val="000000"/>
                <w:sz w:val="20"/>
                <w:szCs w:val="20"/>
                <w:lang w:eastAsia="en-CA"/>
              </w:rPr>
            </w:pPr>
            <w:r w:rsidRPr="00D174DE">
              <w:rPr>
                <w:color w:val="000000"/>
                <w:sz w:val="20"/>
                <w:szCs w:val="20"/>
                <w:lang w:eastAsia="en-CA"/>
              </w:rPr>
              <w:t>16.69</w:t>
            </w:r>
          </w:p>
        </w:tc>
        <w:tc>
          <w:tcPr>
            <w:tcW w:w="720" w:type="pct"/>
            <w:tcBorders>
              <w:top w:val="nil"/>
              <w:left w:val="nil"/>
              <w:bottom w:val="single" w:sz="4" w:space="0" w:color="auto"/>
              <w:right w:val="single" w:sz="4" w:space="0" w:color="auto"/>
            </w:tcBorders>
            <w:shd w:val="clear" w:color="auto" w:fill="auto"/>
          </w:tcPr>
          <w:p w14:paraId="79207D0B" w14:textId="7B751BC9" w:rsidR="0061740F" w:rsidRPr="00D174DE" w:rsidRDefault="0061740F" w:rsidP="003B75F1">
            <w:pPr>
              <w:jc w:val="right"/>
              <w:rPr>
                <w:color w:val="000000"/>
                <w:sz w:val="20"/>
                <w:szCs w:val="20"/>
                <w:lang w:eastAsia="en-CA"/>
              </w:rPr>
            </w:pPr>
            <w:r w:rsidRPr="00D174DE">
              <w:rPr>
                <w:color w:val="000000"/>
                <w:sz w:val="20"/>
                <w:szCs w:val="20"/>
                <w:lang w:eastAsia="en-CA"/>
              </w:rPr>
              <w:t>n/a</w:t>
            </w:r>
          </w:p>
        </w:tc>
      </w:tr>
      <w:tr w:rsidR="0061740F" w:rsidRPr="00D174DE" w14:paraId="2DF1C794" w14:textId="77777777" w:rsidTr="00D174D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73F01F34" w14:textId="77777777" w:rsidR="0061740F" w:rsidRPr="00D174DE" w:rsidRDefault="0061740F" w:rsidP="003B75F1">
            <w:pPr>
              <w:jc w:val="left"/>
              <w:rPr>
                <w:color w:val="000000"/>
                <w:sz w:val="20"/>
                <w:szCs w:val="20"/>
                <w:lang w:eastAsia="en-CA"/>
              </w:rPr>
            </w:pPr>
            <w:r w:rsidRPr="00D174DE">
              <w:rPr>
                <w:color w:val="000000"/>
                <w:sz w:val="20"/>
                <w:szCs w:val="20"/>
                <w:lang w:eastAsia="en-CA"/>
              </w:rPr>
              <w:t>2.1</w:t>
            </w:r>
          </w:p>
        </w:tc>
        <w:tc>
          <w:tcPr>
            <w:tcW w:w="1903" w:type="pct"/>
            <w:tcBorders>
              <w:top w:val="nil"/>
              <w:left w:val="nil"/>
              <w:bottom w:val="single" w:sz="4" w:space="0" w:color="auto"/>
              <w:right w:val="single" w:sz="4" w:space="0" w:color="auto"/>
            </w:tcBorders>
            <w:shd w:val="clear" w:color="auto" w:fill="auto"/>
            <w:hideMark/>
          </w:tcPr>
          <w:p w14:paraId="5DE9FB36" w14:textId="38F681FC" w:rsidR="0061740F" w:rsidRPr="00D174DE" w:rsidRDefault="0061740F" w:rsidP="0061740F">
            <w:pPr>
              <w:jc w:val="left"/>
              <w:rPr>
                <w:color w:val="000000"/>
                <w:sz w:val="20"/>
                <w:szCs w:val="20"/>
                <w:lang w:eastAsia="en-CA"/>
              </w:rPr>
            </w:pPr>
            <w:r w:rsidRPr="00D174DE">
              <w:rPr>
                <w:color w:val="000000"/>
                <w:sz w:val="20"/>
                <w:szCs w:val="20"/>
                <w:lang w:eastAsia="en-CA"/>
              </w:rPr>
              <w:t>Lead IA (UNIDO) agreed funding (</w:t>
            </w:r>
            <w:r w:rsidR="007D5445" w:rsidRPr="00D174DE">
              <w:rPr>
                <w:color w:val="000000"/>
                <w:sz w:val="20"/>
                <w:szCs w:val="20"/>
                <w:lang w:eastAsia="en-CA"/>
              </w:rPr>
              <w:t>US $</w:t>
            </w:r>
            <w:r w:rsidRPr="00D174DE">
              <w:rPr>
                <w:color w:val="000000"/>
                <w:sz w:val="20"/>
                <w:szCs w:val="20"/>
                <w:lang w:eastAsia="en-CA"/>
              </w:rPr>
              <w:t>)</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457210E" w14:textId="77777777" w:rsidR="0061740F" w:rsidRPr="00D174DE" w:rsidRDefault="0061740F" w:rsidP="003B75F1">
            <w:pPr>
              <w:jc w:val="right"/>
              <w:rPr>
                <w:color w:val="000000"/>
                <w:sz w:val="20"/>
                <w:szCs w:val="20"/>
                <w:lang w:eastAsia="en-CA"/>
              </w:rPr>
            </w:pPr>
            <w:r w:rsidRPr="00D174DE">
              <w:rPr>
                <w:color w:val="000000"/>
                <w:sz w:val="20"/>
                <w:szCs w:val="20"/>
                <w:lang w:eastAsia="en-CA"/>
              </w:rPr>
              <w:t>370,000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4D9BF924" w14:textId="77777777" w:rsidR="0061740F" w:rsidRPr="00D174DE" w:rsidRDefault="0061740F" w:rsidP="003B75F1">
            <w:pPr>
              <w:jc w:val="right"/>
              <w:rPr>
                <w:color w:val="000000"/>
                <w:sz w:val="20"/>
                <w:szCs w:val="20"/>
                <w:lang w:eastAsia="en-CA"/>
              </w:rPr>
            </w:pPr>
            <w:r w:rsidRPr="00D174DE">
              <w:rPr>
                <w:color w:val="000000"/>
                <w:sz w:val="20"/>
                <w:szCs w:val="20"/>
                <w:lang w:eastAsia="en-CA"/>
              </w:rPr>
              <w:t> </w:t>
            </w:r>
          </w:p>
        </w:tc>
        <w:tc>
          <w:tcPr>
            <w:tcW w:w="463" w:type="pct"/>
            <w:tcBorders>
              <w:top w:val="single" w:sz="4" w:space="0" w:color="auto"/>
              <w:left w:val="nil"/>
              <w:bottom w:val="single" w:sz="4" w:space="0" w:color="auto"/>
              <w:right w:val="single" w:sz="4" w:space="0" w:color="auto"/>
            </w:tcBorders>
            <w:shd w:val="clear" w:color="auto" w:fill="auto"/>
            <w:vAlign w:val="center"/>
          </w:tcPr>
          <w:p w14:paraId="73B1B902" w14:textId="77777777" w:rsidR="0061740F" w:rsidRPr="00D174DE" w:rsidRDefault="0061740F" w:rsidP="003B75F1">
            <w:pPr>
              <w:jc w:val="right"/>
              <w:rPr>
                <w:color w:val="000000"/>
                <w:sz w:val="20"/>
                <w:szCs w:val="20"/>
                <w:lang w:eastAsia="en-CA"/>
              </w:rPr>
            </w:pPr>
            <w:r w:rsidRPr="00D174DE">
              <w:rPr>
                <w:color w:val="000000"/>
                <w:sz w:val="20"/>
                <w:szCs w:val="20"/>
                <w:lang w:eastAsia="en-CA"/>
              </w:rPr>
              <w:t>305,000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04138741" w14:textId="77777777" w:rsidR="0061740F" w:rsidRPr="00D174DE" w:rsidRDefault="0061740F" w:rsidP="003B75F1">
            <w:pPr>
              <w:jc w:val="right"/>
              <w:rPr>
                <w:color w:val="000000"/>
                <w:sz w:val="20"/>
                <w:szCs w:val="20"/>
                <w:lang w:eastAsia="en-CA"/>
              </w:rPr>
            </w:pPr>
            <w:r w:rsidRPr="00D174DE">
              <w:rPr>
                <w:color w:val="000000"/>
                <w:sz w:val="20"/>
                <w:szCs w:val="20"/>
                <w:lang w:eastAsia="en-CA"/>
              </w:rPr>
              <w:t> </w:t>
            </w:r>
          </w:p>
        </w:tc>
        <w:tc>
          <w:tcPr>
            <w:tcW w:w="410" w:type="pct"/>
            <w:tcBorders>
              <w:top w:val="single" w:sz="4" w:space="0" w:color="auto"/>
              <w:left w:val="nil"/>
              <w:bottom w:val="single" w:sz="4" w:space="0" w:color="auto"/>
              <w:right w:val="single" w:sz="4" w:space="0" w:color="auto"/>
            </w:tcBorders>
            <w:shd w:val="clear" w:color="auto" w:fill="auto"/>
            <w:vAlign w:val="center"/>
          </w:tcPr>
          <w:p w14:paraId="7C387019" w14:textId="77777777" w:rsidR="0061740F" w:rsidRPr="00D174DE" w:rsidRDefault="0061740F" w:rsidP="003B75F1">
            <w:pPr>
              <w:jc w:val="right"/>
              <w:rPr>
                <w:color w:val="000000"/>
                <w:sz w:val="20"/>
                <w:szCs w:val="20"/>
                <w:lang w:eastAsia="en-CA"/>
              </w:rPr>
            </w:pPr>
            <w:r w:rsidRPr="00D174DE">
              <w:rPr>
                <w:color w:val="000000"/>
                <w:sz w:val="20"/>
                <w:szCs w:val="20"/>
                <w:lang w:eastAsia="en-CA"/>
              </w:rPr>
              <w:t>79,032</w:t>
            </w:r>
          </w:p>
        </w:tc>
        <w:tc>
          <w:tcPr>
            <w:tcW w:w="720" w:type="pct"/>
            <w:tcBorders>
              <w:top w:val="single" w:sz="4" w:space="0" w:color="auto"/>
              <w:left w:val="nil"/>
              <w:bottom w:val="single" w:sz="4" w:space="0" w:color="auto"/>
              <w:right w:val="single" w:sz="4" w:space="0" w:color="auto"/>
            </w:tcBorders>
            <w:shd w:val="clear" w:color="auto" w:fill="auto"/>
            <w:vAlign w:val="center"/>
          </w:tcPr>
          <w:p w14:paraId="1C3164B9" w14:textId="77777777" w:rsidR="0061740F" w:rsidRPr="00D174DE" w:rsidRDefault="0061740F" w:rsidP="003B75F1">
            <w:pPr>
              <w:jc w:val="right"/>
              <w:rPr>
                <w:color w:val="000000"/>
                <w:sz w:val="20"/>
                <w:szCs w:val="20"/>
                <w:lang w:eastAsia="en-CA"/>
              </w:rPr>
            </w:pPr>
            <w:r w:rsidRPr="00D174DE">
              <w:rPr>
                <w:color w:val="000000"/>
                <w:sz w:val="20"/>
                <w:szCs w:val="20"/>
                <w:lang w:eastAsia="en-CA"/>
              </w:rPr>
              <w:t>754,032</w:t>
            </w:r>
          </w:p>
        </w:tc>
      </w:tr>
      <w:tr w:rsidR="0061740F" w:rsidRPr="00D174DE" w14:paraId="4C53CDDD" w14:textId="77777777" w:rsidTr="00D174DE">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2F823F59" w14:textId="77777777" w:rsidR="0061740F" w:rsidRPr="00D174DE" w:rsidRDefault="0061740F" w:rsidP="003B75F1">
            <w:pPr>
              <w:jc w:val="left"/>
              <w:rPr>
                <w:color w:val="000000"/>
                <w:sz w:val="20"/>
                <w:szCs w:val="20"/>
                <w:lang w:eastAsia="en-CA"/>
              </w:rPr>
            </w:pPr>
            <w:r w:rsidRPr="00D174DE">
              <w:rPr>
                <w:color w:val="000000"/>
                <w:sz w:val="20"/>
                <w:szCs w:val="20"/>
                <w:lang w:eastAsia="en-CA"/>
              </w:rPr>
              <w:t>2.2</w:t>
            </w:r>
          </w:p>
        </w:tc>
        <w:tc>
          <w:tcPr>
            <w:tcW w:w="1903" w:type="pct"/>
            <w:tcBorders>
              <w:top w:val="nil"/>
              <w:left w:val="nil"/>
              <w:bottom w:val="single" w:sz="4" w:space="0" w:color="auto"/>
              <w:right w:val="single" w:sz="4" w:space="0" w:color="auto"/>
            </w:tcBorders>
            <w:shd w:val="clear" w:color="auto" w:fill="auto"/>
            <w:hideMark/>
          </w:tcPr>
          <w:p w14:paraId="32C51738" w14:textId="75D436CA" w:rsidR="0061740F" w:rsidRPr="00D174DE" w:rsidRDefault="0061740F" w:rsidP="003B75F1">
            <w:pPr>
              <w:jc w:val="left"/>
              <w:rPr>
                <w:color w:val="000000"/>
                <w:sz w:val="20"/>
                <w:szCs w:val="20"/>
                <w:lang w:eastAsia="en-CA"/>
              </w:rPr>
            </w:pPr>
            <w:r w:rsidRPr="00D174DE">
              <w:rPr>
                <w:color w:val="000000"/>
                <w:sz w:val="20"/>
                <w:szCs w:val="20"/>
                <w:lang w:eastAsia="en-CA"/>
              </w:rPr>
              <w:t>Support costs for Lead IA (</w:t>
            </w:r>
            <w:r w:rsidR="007D5445" w:rsidRPr="00D174DE">
              <w:rPr>
                <w:color w:val="000000"/>
                <w:sz w:val="20"/>
                <w:szCs w:val="20"/>
                <w:lang w:eastAsia="en-CA"/>
              </w:rPr>
              <w:t>US $</w:t>
            </w:r>
            <w:r w:rsidRPr="00D174DE">
              <w:rPr>
                <w:color w:val="000000"/>
                <w:sz w:val="20"/>
                <w:szCs w:val="20"/>
                <w:lang w:eastAsia="en-CA"/>
              </w:rPr>
              <w:t>)</w:t>
            </w:r>
          </w:p>
        </w:tc>
        <w:tc>
          <w:tcPr>
            <w:tcW w:w="463" w:type="pct"/>
            <w:tcBorders>
              <w:top w:val="nil"/>
              <w:left w:val="single" w:sz="4" w:space="0" w:color="auto"/>
              <w:bottom w:val="single" w:sz="4" w:space="0" w:color="auto"/>
              <w:right w:val="single" w:sz="4" w:space="0" w:color="auto"/>
            </w:tcBorders>
            <w:shd w:val="clear" w:color="auto" w:fill="auto"/>
            <w:vAlign w:val="center"/>
          </w:tcPr>
          <w:p w14:paraId="4E1889AC" w14:textId="77777777" w:rsidR="0061740F" w:rsidRPr="00D174DE" w:rsidRDefault="0061740F" w:rsidP="003B75F1">
            <w:pPr>
              <w:jc w:val="right"/>
              <w:rPr>
                <w:color w:val="000000"/>
                <w:sz w:val="20"/>
                <w:szCs w:val="20"/>
                <w:lang w:eastAsia="en-CA"/>
              </w:rPr>
            </w:pPr>
            <w:r w:rsidRPr="00D174DE">
              <w:rPr>
                <w:color w:val="000000"/>
                <w:sz w:val="20"/>
                <w:szCs w:val="20"/>
                <w:lang w:eastAsia="en-CA"/>
              </w:rPr>
              <w:t>25,900</w:t>
            </w:r>
          </w:p>
        </w:tc>
        <w:tc>
          <w:tcPr>
            <w:tcW w:w="356" w:type="pct"/>
            <w:tcBorders>
              <w:top w:val="nil"/>
              <w:left w:val="nil"/>
              <w:bottom w:val="single" w:sz="4" w:space="0" w:color="auto"/>
              <w:right w:val="single" w:sz="4" w:space="0" w:color="auto"/>
            </w:tcBorders>
            <w:shd w:val="clear" w:color="auto" w:fill="auto"/>
            <w:vAlign w:val="center"/>
          </w:tcPr>
          <w:p w14:paraId="1E666C85" w14:textId="77777777" w:rsidR="0061740F" w:rsidRPr="00D174DE" w:rsidRDefault="0061740F" w:rsidP="003B75F1">
            <w:pPr>
              <w:jc w:val="right"/>
              <w:rPr>
                <w:color w:val="000000"/>
                <w:sz w:val="20"/>
                <w:szCs w:val="20"/>
                <w:lang w:eastAsia="en-CA"/>
              </w:rPr>
            </w:pPr>
            <w:r w:rsidRPr="00D174DE">
              <w:rPr>
                <w:color w:val="000000"/>
                <w:sz w:val="20"/>
                <w:szCs w:val="20"/>
                <w:lang w:eastAsia="en-CA"/>
              </w:rPr>
              <w:t> </w:t>
            </w:r>
          </w:p>
        </w:tc>
        <w:tc>
          <w:tcPr>
            <w:tcW w:w="463" w:type="pct"/>
            <w:tcBorders>
              <w:top w:val="nil"/>
              <w:left w:val="nil"/>
              <w:bottom w:val="single" w:sz="4" w:space="0" w:color="auto"/>
              <w:right w:val="single" w:sz="4" w:space="0" w:color="auto"/>
            </w:tcBorders>
            <w:shd w:val="clear" w:color="auto" w:fill="auto"/>
            <w:vAlign w:val="center"/>
          </w:tcPr>
          <w:p w14:paraId="5A5DE668" w14:textId="77777777" w:rsidR="0061740F" w:rsidRPr="00D174DE" w:rsidRDefault="0061740F" w:rsidP="003B75F1">
            <w:pPr>
              <w:jc w:val="right"/>
              <w:rPr>
                <w:color w:val="000000"/>
                <w:sz w:val="20"/>
                <w:szCs w:val="20"/>
                <w:lang w:eastAsia="en-CA"/>
              </w:rPr>
            </w:pPr>
            <w:r w:rsidRPr="00D174DE">
              <w:rPr>
                <w:color w:val="000000"/>
                <w:sz w:val="20"/>
                <w:szCs w:val="20"/>
                <w:lang w:eastAsia="en-CA"/>
              </w:rPr>
              <w:t>21,350</w:t>
            </w:r>
          </w:p>
        </w:tc>
        <w:tc>
          <w:tcPr>
            <w:tcW w:w="356" w:type="pct"/>
            <w:tcBorders>
              <w:top w:val="nil"/>
              <w:left w:val="nil"/>
              <w:bottom w:val="single" w:sz="4" w:space="0" w:color="auto"/>
              <w:right w:val="single" w:sz="4" w:space="0" w:color="auto"/>
            </w:tcBorders>
            <w:shd w:val="clear" w:color="auto" w:fill="auto"/>
            <w:vAlign w:val="center"/>
          </w:tcPr>
          <w:p w14:paraId="5F5D178B" w14:textId="77777777" w:rsidR="0061740F" w:rsidRPr="00D174DE" w:rsidRDefault="0061740F" w:rsidP="003B75F1">
            <w:pPr>
              <w:jc w:val="right"/>
              <w:rPr>
                <w:color w:val="000000"/>
                <w:sz w:val="20"/>
                <w:szCs w:val="20"/>
                <w:lang w:eastAsia="en-CA"/>
              </w:rPr>
            </w:pPr>
            <w:r w:rsidRPr="00D174DE">
              <w:rPr>
                <w:color w:val="000000"/>
                <w:sz w:val="20"/>
                <w:szCs w:val="20"/>
                <w:lang w:eastAsia="en-CA"/>
              </w:rPr>
              <w:t> </w:t>
            </w:r>
          </w:p>
        </w:tc>
        <w:tc>
          <w:tcPr>
            <w:tcW w:w="410" w:type="pct"/>
            <w:tcBorders>
              <w:top w:val="nil"/>
              <w:left w:val="nil"/>
              <w:bottom w:val="single" w:sz="4" w:space="0" w:color="auto"/>
              <w:right w:val="single" w:sz="4" w:space="0" w:color="auto"/>
            </w:tcBorders>
            <w:shd w:val="clear" w:color="auto" w:fill="auto"/>
            <w:vAlign w:val="center"/>
          </w:tcPr>
          <w:p w14:paraId="115D21B1" w14:textId="77777777" w:rsidR="0061740F" w:rsidRPr="00D174DE" w:rsidRDefault="0061740F" w:rsidP="003B75F1">
            <w:pPr>
              <w:jc w:val="right"/>
              <w:rPr>
                <w:color w:val="000000"/>
                <w:sz w:val="20"/>
                <w:szCs w:val="20"/>
                <w:lang w:eastAsia="en-CA"/>
              </w:rPr>
            </w:pPr>
            <w:r w:rsidRPr="00D174DE">
              <w:rPr>
                <w:color w:val="000000"/>
                <w:sz w:val="20"/>
                <w:szCs w:val="20"/>
                <w:lang w:eastAsia="en-CA"/>
              </w:rPr>
              <w:t>5,532</w:t>
            </w:r>
          </w:p>
        </w:tc>
        <w:tc>
          <w:tcPr>
            <w:tcW w:w="720" w:type="pct"/>
            <w:tcBorders>
              <w:top w:val="nil"/>
              <w:left w:val="nil"/>
              <w:bottom w:val="single" w:sz="4" w:space="0" w:color="auto"/>
              <w:right w:val="single" w:sz="4" w:space="0" w:color="auto"/>
            </w:tcBorders>
            <w:shd w:val="clear" w:color="auto" w:fill="auto"/>
            <w:vAlign w:val="center"/>
          </w:tcPr>
          <w:p w14:paraId="3CE22FE2" w14:textId="77777777" w:rsidR="0061740F" w:rsidRPr="00D174DE" w:rsidRDefault="0061740F" w:rsidP="003B75F1">
            <w:pPr>
              <w:jc w:val="right"/>
              <w:rPr>
                <w:color w:val="000000"/>
                <w:sz w:val="20"/>
                <w:szCs w:val="20"/>
                <w:lang w:eastAsia="en-CA"/>
              </w:rPr>
            </w:pPr>
            <w:r w:rsidRPr="00D174DE">
              <w:rPr>
                <w:color w:val="000000"/>
                <w:sz w:val="20"/>
                <w:szCs w:val="20"/>
                <w:lang w:eastAsia="en-CA"/>
              </w:rPr>
              <w:t>52,782</w:t>
            </w:r>
          </w:p>
        </w:tc>
      </w:tr>
      <w:tr w:rsidR="0061740F" w:rsidRPr="00D174DE" w14:paraId="40218AD7" w14:textId="77777777" w:rsidTr="00D174D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460D6C2E" w14:textId="77777777" w:rsidR="0061740F" w:rsidRPr="00D174DE" w:rsidRDefault="0061740F" w:rsidP="003B75F1">
            <w:pPr>
              <w:jc w:val="left"/>
              <w:rPr>
                <w:color w:val="000000"/>
                <w:sz w:val="20"/>
                <w:szCs w:val="20"/>
                <w:lang w:eastAsia="en-CA"/>
              </w:rPr>
            </w:pPr>
            <w:r w:rsidRPr="00D174DE">
              <w:rPr>
                <w:color w:val="000000"/>
                <w:sz w:val="20"/>
                <w:szCs w:val="20"/>
                <w:lang w:eastAsia="en-CA"/>
              </w:rPr>
              <w:t>3.1</w:t>
            </w:r>
          </w:p>
        </w:tc>
        <w:tc>
          <w:tcPr>
            <w:tcW w:w="1903" w:type="pct"/>
            <w:tcBorders>
              <w:top w:val="nil"/>
              <w:left w:val="nil"/>
              <w:bottom w:val="single" w:sz="4" w:space="0" w:color="auto"/>
              <w:right w:val="single" w:sz="4" w:space="0" w:color="auto"/>
            </w:tcBorders>
            <w:shd w:val="clear" w:color="auto" w:fill="auto"/>
            <w:hideMark/>
          </w:tcPr>
          <w:p w14:paraId="0BFBF2D6" w14:textId="5D6DDC11" w:rsidR="0061740F" w:rsidRPr="00D174DE" w:rsidRDefault="0061740F" w:rsidP="003B75F1">
            <w:pPr>
              <w:jc w:val="left"/>
              <w:rPr>
                <w:color w:val="000000"/>
                <w:sz w:val="20"/>
                <w:szCs w:val="20"/>
                <w:lang w:eastAsia="en-CA"/>
              </w:rPr>
            </w:pPr>
            <w:r w:rsidRPr="00D174DE">
              <w:rPr>
                <w:color w:val="000000"/>
                <w:sz w:val="20"/>
                <w:szCs w:val="20"/>
                <w:lang w:eastAsia="en-CA"/>
              </w:rPr>
              <w:t>Total agreed funding (</w:t>
            </w:r>
            <w:r w:rsidR="007D5445" w:rsidRPr="00D174DE">
              <w:rPr>
                <w:color w:val="000000"/>
                <w:sz w:val="20"/>
                <w:szCs w:val="20"/>
                <w:lang w:eastAsia="en-CA"/>
              </w:rPr>
              <w:t>US $</w:t>
            </w:r>
            <w:r w:rsidRPr="00D174DE">
              <w:rPr>
                <w:color w:val="000000"/>
                <w:sz w:val="20"/>
                <w:szCs w:val="20"/>
                <w:lang w:eastAsia="en-CA"/>
              </w:rPr>
              <w:t>)</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B9FB237" w14:textId="77777777" w:rsidR="0061740F" w:rsidRPr="00D174DE" w:rsidRDefault="0061740F" w:rsidP="003B75F1">
            <w:pPr>
              <w:jc w:val="right"/>
              <w:rPr>
                <w:color w:val="000000"/>
                <w:sz w:val="20"/>
                <w:szCs w:val="20"/>
                <w:lang w:eastAsia="en-CA"/>
              </w:rPr>
            </w:pPr>
            <w:r w:rsidRPr="00D174DE">
              <w:rPr>
                <w:color w:val="000000"/>
                <w:sz w:val="20"/>
                <w:szCs w:val="20"/>
                <w:lang w:eastAsia="en-CA"/>
              </w:rPr>
              <w:t>370,000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1884C3D8" w14:textId="77777777" w:rsidR="0061740F" w:rsidRPr="00D174DE" w:rsidRDefault="0061740F" w:rsidP="003B75F1">
            <w:pPr>
              <w:jc w:val="right"/>
              <w:rPr>
                <w:color w:val="000000"/>
                <w:sz w:val="20"/>
                <w:szCs w:val="20"/>
                <w:lang w:eastAsia="en-CA"/>
              </w:rPr>
            </w:pPr>
            <w:r w:rsidRPr="00D174DE">
              <w:rPr>
                <w:color w:val="000000"/>
                <w:sz w:val="20"/>
                <w:szCs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385A0378" w14:textId="77777777" w:rsidR="0061740F" w:rsidRPr="00D174DE" w:rsidRDefault="0061740F" w:rsidP="003B75F1">
            <w:pPr>
              <w:jc w:val="right"/>
              <w:rPr>
                <w:color w:val="000000"/>
                <w:sz w:val="20"/>
                <w:szCs w:val="20"/>
                <w:lang w:eastAsia="en-CA"/>
              </w:rPr>
            </w:pPr>
            <w:r w:rsidRPr="00D174DE">
              <w:rPr>
                <w:color w:val="000000"/>
                <w:sz w:val="20"/>
                <w:szCs w:val="20"/>
                <w:lang w:eastAsia="en-CA"/>
              </w:rPr>
              <w:t>305,000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7043EFCD" w14:textId="77777777" w:rsidR="0061740F" w:rsidRPr="00D174DE" w:rsidRDefault="0061740F" w:rsidP="003B75F1">
            <w:pPr>
              <w:jc w:val="right"/>
              <w:rPr>
                <w:color w:val="000000"/>
                <w:sz w:val="20"/>
                <w:szCs w:val="20"/>
                <w:lang w:eastAsia="en-CA"/>
              </w:rPr>
            </w:pPr>
            <w:r w:rsidRPr="00D174DE">
              <w:rPr>
                <w:color w:val="000000"/>
                <w:sz w:val="20"/>
                <w:szCs w:val="20"/>
                <w:lang w:eastAsia="en-CA"/>
              </w:rPr>
              <w:t>0</w:t>
            </w:r>
          </w:p>
        </w:tc>
        <w:tc>
          <w:tcPr>
            <w:tcW w:w="410" w:type="pct"/>
            <w:tcBorders>
              <w:top w:val="single" w:sz="4" w:space="0" w:color="auto"/>
              <w:left w:val="nil"/>
              <w:bottom w:val="single" w:sz="4" w:space="0" w:color="auto"/>
              <w:right w:val="single" w:sz="4" w:space="0" w:color="auto"/>
            </w:tcBorders>
            <w:shd w:val="clear" w:color="auto" w:fill="auto"/>
            <w:vAlign w:val="center"/>
          </w:tcPr>
          <w:p w14:paraId="79538A2C" w14:textId="77777777" w:rsidR="0061740F" w:rsidRPr="00D174DE" w:rsidRDefault="0061740F" w:rsidP="003B75F1">
            <w:pPr>
              <w:jc w:val="right"/>
              <w:rPr>
                <w:color w:val="000000"/>
                <w:sz w:val="20"/>
                <w:szCs w:val="20"/>
                <w:lang w:eastAsia="en-CA"/>
              </w:rPr>
            </w:pPr>
            <w:r w:rsidRPr="00D174DE">
              <w:rPr>
                <w:color w:val="000000"/>
                <w:sz w:val="20"/>
                <w:szCs w:val="20"/>
                <w:lang w:eastAsia="en-CA"/>
              </w:rPr>
              <w:t>79,032</w:t>
            </w:r>
          </w:p>
        </w:tc>
        <w:tc>
          <w:tcPr>
            <w:tcW w:w="720" w:type="pct"/>
            <w:tcBorders>
              <w:top w:val="single" w:sz="4" w:space="0" w:color="auto"/>
              <w:left w:val="nil"/>
              <w:bottom w:val="single" w:sz="4" w:space="0" w:color="auto"/>
              <w:right w:val="single" w:sz="4" w:space="0" w:color="auto"/>
            </w:tcBorders>
            <w:shd w:val="clear" w:color="auto" w:fill="auto"/>
            <w:vAlign w:val="center"/>
          </w:tcPr>
          <w:p w14:paraId="14E8C02F" w14:textId="77777777" w:rsidR="0061740F" w:rsidRPr="00D174DE" w:rsidRDefault="0061740F" w:rsidP="003B75F1">
            <w:pPr>
              <w:jc w:val="right"/>
              <w:rPr>
                <w:color w:val="000000"/>
                <w:sz w:val="20"/>
                <w:szCs w:val="20"/>
                <w:lang w:eastAsia="en-CA"/>
              </w:rPr>
            </w:pPr>
            <w:r w:rsidRPr="00D174DE">
              <w:rPr>
                <w:color w:val="000000"/>
                <w:sz w:val="20"/>
                <w:szCs w:val="20"/>
                <w:lang w:eastAsia="en-CA"/>
              </w:rPr>
              <w:t>754,032</w:t>
            </w:r>
          </w:p>
        </w:tc>
      </w:tr>
      <w:tr w:rsidR="0061740F" w:rsidRPr="00D174DE" w14:paraId="193AD57E" w14:textId="77777777" w:rsidTr="00D174D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61D823AF" w14:textId="77777777" w:rsidR="0061740F" w:rsidRPr="00D174DE" w:rsidRDefault="0061740F" w:rsidP="003B75F1">
            <w:pPr>
              <w:jc w:val="left"/>
              <w:rPr>
                <w:color w:val="000000"/>
                <w:sz w:val="20"/>
                <w:szCs w:val="20"/>
                <w:lang w:eastAsia="en-CA"/>
              </w:rPr>
            </w:pPr>
            <w:r w:rsidRPr="00D174DE">
              <w:rPr>
                <w:color w:val="000000"/>
                <w:sz w:val="20"/>
                <w:szCs w:val="20"/>
                <w:lang w:eastAsia="en-CA"/>
              </w:rPr>
              <w:t>3.2</w:t>
            </w:r>
          </w:p>
        </w:tc>
        <w:tc>
          <w:tcPr>
            <w:tcW w:w="1903" w:type="pct"/>
            <w:tcBorders>
              <w:top w:val="nil"/>
              <w:left w:val="nil"/>
              <w:bottom w:val="single" w:sz="4" w:space="0" w:color="auto"/>
              <w:right w:val="single" w:sz="4" w:space="0" w:color="auto"/>
            </w:tcBorders>
            <w:shd w:val="clear" w:color="auto" w:fill="auto"/>
            <w:hideMark/>
          </w:tcPr>
          <w:p w14:paraId="3BDDD8A6" w14:textId="5809207D" w:rsidR="0061740F" w:rsidRPr="00D174DE" w:rsidRDefault="0061740F" w:rsidP="003B75F1">
            <w:pPr>
              <w:jc w:val="left"/>
              <w:rPr>
                <w:color w:val="000000"/>
                <w:sz w:val="20"/>
                <w:szCs w:val="20"/>
                <w:lang w:eastAsia="en-CA"/>
              </w:rPr>
            </w:pPr>
            <w:r w:rsidRPr="00D174DE">
              <w:rPr>
                <w:color w:val="000000"/>
                <w:sz w:val="20"/>
                <w:szCs w:val="20"/>
                <w:lang w:eastAsia="en-CA"/>
              </w:rPr>
              <w:t>Total support costs (</w:t>
            </w:r>
            <w:r w:rsidR="007D5445" w:rsidRPr="00D174DE">
              <w:rPr>
                <w:color w:val="000000"/>
                <w:sz w:val="20"/>
                <w:szCs w:val="20"/>
                <w:lang w:eastAsia="en-CA"/>
              </w:rPr>
              <w:t>US $</w:t>
            </w:r>
            <w:r w:rsidRPr="00D174DE">
              <w:rPr>
                <w:color w:val="000000"/>
                <w:sz w:val="20"/>
                <w:szCs w:val="20"/>
                <w:lang w:eastAsia="en-CA"/>
              </w:rPr>
              <w:t>)</w:t>
            </w:r>
          </w:p>
        </w:tc>
        <w:tc>
          <w:tcPr>
            <w:tcW w:w="463" w:type="pct"/>
            <w:tcBorders>
              <w:top w:val="nil"/>
              <w:left w:val="single" w:sz="4" w:space="0" w:color="auto"/>
              <w:bottom w:val="single" w:sz="4" w:space="0" w:color="auto"/>
              <w:right w:val="single" w:sz="4" w:space="0" w:color="auto"/>
            </w:tcBorders>
            <w:shd w:val="clear" w:color="auto" w:fill="auto"/>
            <w:vAlign w:val="center"/>
          </w:tcPr>
          <w:p w14:paraId="48CD3D9C" w14:textId="77777777" w:rsidR="0061740F" w:rsidRPr="00D174DE" w:rsidRDefault="0061740F" w:rsidP="003B75F1">
            <w:pPr>
              <w:jc w:val="right"/>
              <w:rPr>
                <w:color w:val="000000"/>
                <w:sz w:val="20"/>
                <w:szCs w:val="20"/>
                <w:lang w:eastAsia="en-CA"/>
              </w:rPr>
            </w:pPr>
            <w:r w:rsidRPr="00D174DE">
              <w:rPr>
                <w:color w:val="000000"/>
                <w:sz w:val="20"/>
                <w:szCs w:val="20"/>
                <w:lang w:eastAsia="en-CA"/>
              </w:rPr>
              <w:t>25,900</w:t>
            </w:r>
          </w:p>
        </w:tc>
        <w:tc>
          <w:tcPr>
            <w:tcW w:w="356" w:type="pct"/>
            <w:tcBorders>
              <w:top w:val="nil"/>
              <w:left w:val="nil"/>
              <w:bottom w:val="single" w:sz="4" w:space="0" w:color="auto"/>
              <w:right w:val="single" w:sz="4" w:space="0" w:color="auto"/>
            </w:tcBorders>
            <w:shd w:val="clear" w:color="auto" w:fill="auto"/>
            <w:vAlign w:val="center"/>
          </w:tcPr>
          <w:p w14:paraId="04C15355" w14:textId="77777777" w:rsidR="0061740F" w:rsidRPr="00D174DE" w:rsidRDefault="0061740F" w:rsidP="003B75F1">
            <w:pPr>
              <w:jc w:val="right"/>
              <w:rPr>
                <w:color w:val="000000"/>
                <w:sz w:val="20"/>
                <w:szCs w:val="20"/>
                <w:lang w:eastAsia="en-CA"/>
              </w:rPr>
            </w:pPr>
            <w:r w:rsidRPr="00D174DE">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vAlign w:val="center"/>
          </w:tcPr>
          <w:p w14:paraId="07A68633" w14:textId="77777777" w:rsidR="0061740F" w:rsidRPr="00D174DE" w:rsidRDefault="0061740F" w:rsidP="003B75F1">
            <w:pPr>
              <w:jc w:val="right"/>
              <w:rPr>
                <w:color w:val="000000"/>
                <w:sz w:val="20"/>
                <w:szCs w:val="20"/>
                <w:lang w:eastAsia="en-CA"/>
              </w:rPr>
            </w:pPr>
            <w:r w:rsidRPr="00D174DE">
              <w:rPr>
                <w:color w:val="000000"/>
                <w:sz w:val="20"/>
                <w:szCs w:val="20"/>
                <w:lang w:eastAsia="en-CA"/>
              </w:rPr>
              <w:t>21,350</w:t>
            </w:r>
          </w:p>
        </w:tc>
        <w:tc>
          <w:tcPr>
            <w:tcW w:w="356" w:type="pct"/>
            <w:tcBorders>
              <w:top w:val="nil"/>
              <w:left w:val="nil"/>
              <w:bottom w:val="single" w:sz="4" w:space="0" w:color="auto"/>
              <w:right w:val="single" w:sz="4" w:space="0" w:color="auto"/>
            </w:tcBorders>
            <w:shd w:val="clear" w:color="auto" w:fill="auto"/>
            <w:vAlign w:val="center"/>
          </w:tcPr>
          <w:p w14:paraId="1A770D59" w14:textId="77777777" w:rsidR="0061740F" w:rsidRPr="00D174DE" w:rsidRDefault="0061740F" w:rsidP="003B75F1">
            <w:pPr>
              <w:jc w:val="right"/>
              <w:rPr>
                <w:color w:val="000000"/>
                <w:sz w:val="20"/>
                <w:szCs w:val="20"/>
                <w:lang w:eastAsia="en-CA"/>
              </w:rPr>
            </w:pPr>
            <w:r w:rsidRPr="00D174DE">
              <w:rPr>
                <w:color w:val="000000"/>
                <w:sz w:val="20"/>
                <w:szCs w:val="20"/>
                <w:lang w:eastAsia="en-CA"/>
              </w:rPr>
              <w:t>0</w:t>
            </w:r>
          </w:p>
        </w:tc>
        <w:tc>
          <w:tcPr>
            <w:tcW w:w="410" w:type="pct"/>
            <w:tcBorders>
              <w:top w:val="nil"/>
              <w:left w:val="nil"/>
              <w:bottom w:val="single" w:sz="4" w:space="0" w:color="auto"/>
              <w:right w:val="single" w:sz="4" w:space="0" w:color="auto"/>
            </w:tcBorders>
            <w:shd w:val="clear" w:color="auto" w:fill="auto"/>
            <w:vAlign w:val="center"/>
          </w:tcPr>
          <w:p w14:paraId="6447D95C" w14:textId="77777777" w:rsidR="0061740F" w:rsidRPr="00D174DE" w:rsidRDefault="0061740F" w:rsidP="003B75F1">
            <w:pPr>
              <w:jc w:val="right"/>
              <w:rPr>
                <w:color w:val="000000"/>
                <w:sz w:val="20"/>
                <w:szCs w:val="20"/>
                <w:lang w:eastAsia="en-CA"/>
              </w:rPr>
            </w:pPr>
            <w:r w:rsidRPr="00D174DE">
              <w:rPr>
                <w:color w:val="000000"/>
                <w:sz w:val="20"/>
                <w:szCs w:val="20"/>
                <w:lang w:eastAsia="en-CA"/>
              </w:rPr>
              <w:t>5,532</w:t>
            </w:r>
          </w:p>
        </w:tc>
        <w:tc>
          <w:tcPr>
            <w:tcW w:w="720" w:type="pct"/>
            <w:tcBorders>
              <w:top w:val="nil"/>
              <w:left w:val="nil"/>
              <w:bottom w:val="single" w:sz="4" w:space="0" w:color="auto"/>
              <w:right w:val="single" w:sz="4" w:space="0" w:color="auto"/>
            </w:tcBorders>
            <w:shd w:val="clear" w:color="auto" w:fill="auto"/>
            <w:vAlign w:val="center"/>
          </w:tcPr>
          <w:p w14:paraId="336A89F2" w14:textId="77777777" w:rsidR="0061740F" w:rsidRPr="00D174DE" w:rsidRDefault="0061740F" w:rsidP="003B75F1">
            <w:pPr>
              <w:jc w:val="right"/>
              <w:rPr>
                <w:color w:val="000000"/>
                <w:sz w:val="20"/>
                <w:szCs w:val="20"/>
                <w:lang w:eastAsia="en-CA"/>
              </w:rPr>
            </w:pPr>
            <w:r w:rsidRPr="00D174DE">
              <w:rPr>
                <w:color w:val="000000"/>
                <w:sz w:val="20"/>
                <w:szCs w:val="20"/>
                <w:lang w:eastAsia="en-CA"/>
              </w:rPr>
              <w:t>52,782</w:t>
            </w:r>
          </w:p>
        </w:tc>
      </w:tr>
      <w:tr w:rsidR="0061740F" w:rsidRPr="00D174DE" w14:paraId="3F5318D2" w14:textId="77777777" w:rsidTr="00D174DE">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011D0EAE" w14:textId="77777777" w:rsidR="0061740F" w:rsidRPr="00D174DE" w:rsidRDefault="0061740F" w:rsidP="003B75F1">
            <w:pPr>
              <w:jc w:val="left"/>
              <w:rPr>
                <w:color w:val="000000"/>
                <w:sz w:val="20"/>
                <w:szCs w:val="20"/>
                <w:lang w:eastAsia="en-CA"/>
              </w:rPr>
            </w:pPr>
            <w:r w:rsidRPr="00D174DE">
              <w:rPr>
                <w:color w:val="000000"/>
                <w:sz w:val="20"/>
                <w:szCs w:val="20"/>
                <w:lang w:eastAsia="en-CA"/>
              </w:rPr>
              <w:t>3.3</w:t>
            </w:r>
          </w:p>
        </w:tc>
        <w:tc>
          <w:tcPr>
            <w:tcW w:w="1903" w:type="pct"/>
            <w:tcBorders>
              <w:top w:val="nil"/>
              <w:left w:val="nil"/>
              <w:bottom w:val="single" w:sz="4" w:space="0" w:color="auto"/>
              <w:right w:val="single" w:sz="4" w:space="0" w:color="auto"/>
            </w:tcBorders>
            <w:shd w:val="clear" w:color="auto" w:fill="auto"/>
            <w:hideMark/>
          </w:tcPr>
          <w:p w14:paraId="52C8DCC3" w14:textId="63017834" w:rsidR="0061740F" w:rsidRPr="00D174DE" w:rsidRDefault="0061740F" w:rsidP="003B75F1">
            <w:pPr>
              <w:jc w:val="left"/>
              <w:rPr>
                <w:color w:val="000000"/>
                <w:sz w:val="20"/>
                <w:szCs w:val="20"/>
                <w:lang w:eastAsia="en-CA"/>
              </w:rPr>
            </w:pPr>
            <w:r w:rsidRPr="00D174DE">
              <w:rPr>
                <w:color w:val="000000"/>
                <w:sz w:val="20"/>
                <w:szCs w:val="20"/>
                <w:lang w:eastAsia="en-CA"/>
              </w:rPr>
              <w:t>Total agreed costs (</w:t>
            </w:r>
            <w:r w:rsidR="007D5445" w:rsidRPr="00D174DE">
              <w:rPr>
                <w:color w:val="000000"/>
                <w:sz w:val="20"/>
                <w:szCs w:val="20"/>
                <w:lang w:eastAsia="en-CA"/>
              </w:rPr>
              <w:t>US $</w:t>
            </w:r>
            <w:r w:rsidRPr="00D174DE">
              <w:rPr>
                <w:color w:val="000000"/>
                <w:sz w:val="20"/>
                <w:szCs w:val="20"/>
                <w:lang w:eastAsia="en-CA"/>
              </w:rPr>
              <w:t>)</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EC9FD7A" w14:textId="77777777" w:rsidR="0061740F" w:rsidRPr="00D174DE" w:rsidRDefault="0061740F" w:rsidP="003B75F1">
            <w:pPr>
              <w:jc w:val="right"/>
              <w:rPr>
                <w:color w:val="000000"/>
                <w:sz w:val="20"/>
                <w:szCs w:val="20"/>
                <w:lang w:eastAsia="en-CA"/>
              </w:rPr>
            </w:pPr>
            <w:r w:rsidRPr="00D174DE">
              <w:rPr>
                <w:color w:val="000000"/>
                <w:sz w:val="20"/>
                <w:szCs w:val="20"/>
                <w:lang w:eastAsia="en-CA"/>
              </w:rPr>
              <w:t>395,900</w:t>
            </w:r>
          </w:p>
        </w:tc>
        <w:tc>
          <w:tcPr>
            <w:tcW w:w="356" w:type="pct"/>
            <w:tcBorders>
              <w:top w:val="single" w:sz="4" w:space="0" w:color="auto"/>
              <w:left w:val="nil"/>
              <w:bottom w:val="single" w:sz="4" w:space="0" w:color="auto"/>
              <w:right w:val="single" w:sz="4" w:space="0" w:color="auto"/>
            </w:tcBorders>
            <w:shd w:val="clear" w:color="auto" w:fill="auto"/>
            <w:vAlign w:val="center"/>
          </w:tcPr>
          <w:p w14:paraId="260E386B" w14:textId="77777777" w:rsidR="0061740F" w:rsidRPr="00D174DE" w:rsidRDefault="0061740F" w:rsidP="003B75F1">
            <w:pPr>
              <w:jc w:val="right"/>
              <w:rPr>
                <w:color w:val="000000"/>
                <w:sz w:val="20"/>
                <w:szCs w:val="20"/>
                <w:lang w:eastAsia="en-CA"/>
              </w:rPr>
            </w:pPr>
            <w:r w:rsidRPr="00D174DE">
              <w:rPr>
                <w:color w:val="000000"/>
                <w:sz w:val="20"/>
                <w:szCs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0A972788" w14:textId="77777777" w:rsidR="0061740F" w:rsidRPr="00D174DE" w:rsidRDefault="0061740F" w:rsidP="003B75F1">
            <w:pPr>
              <w:jc w:val="right"/>
              <w:rPr>
                <w:color w:val="000000"/>
                <w:sz w:val="20"/>
                <w:szCs w:val="20"/>
                <w:lang w:eastAsia="en-CA"/>
              </w:rPr>
            </w:pPr>
            <w:r w:rsidRPr="00D174DE">
              <w:rPr>
                <w:color w:val="000000"/>
                <w:sz w:val="20"/>
                <w:szCs w:val="20"/>
                <w:lang w:eastAsia="en-CA"/>
              </w:rPr>
              <w:t>326,350</w:t>
            </w:r>
          </w:p>
        </w:tc>
        <w:tc>
          <w:tcPr>
            <w:tcW w:w="356" w:type="pct"/>
            <w:tcBorders>
              <w:top w:val="single" w:sz="4" w:space="0" w:color="auto"/>
              <w:left w:val="nil"/>
              <w:bottom w:val="single" w:sz="4" w:space="0" w:color="auto"/>
              <w:right w:val="single" w:sz="4" w:space="0" w:color="auto"/>
            </w:tcBorders>
            <w:shd w:val="clear" w:color="auto" w:fill="auto"/>
            <w:vAlign w:val="center"/>
          </w:tcPr>
          <w:p w14:paraId="63D44AE5" w14:textId="77777777" w:rsidR="0061740F" w:rsidRPr="00D174DE" w:rsidRDefault="0061740F" w:rsidP="003B75F1">
            <w:pPr>
              <w:jc w:val="right"/>
              <w:rPr>
                <w:color w:val="000000"/>
                <w:sz w:val="20"/>
                <w:szCs w:val="20"/>
                <w:lang w:eastAsia="en-CA"/>
              </w:rPr>
            </w:pPr>
            <w:r w:rsidRPr="00D174DE">
              <w:rPr>
                <w:color w:val="000000"/>
                <w:sz w:val="20"/>
                <w:szCs w:val="20"/>
                <w:lang w:eastAsia="en-CA"/>
              </w:rPr>
              <w:t>0</w:t>
            </w:r>
          </w:p>
        </w:tc>
        <w:tc>
          <w:tcPr>
            <w:tcW w:w="410" w:type="pct"/>
            <w:tcBorders>
              <w:top w:val="single" w:sz="4" w:space="0" w:color="auto"/>
              <w:left w:val="nil"/>
              <w:bottom w:val="single" w:sz="4" w:space="0" w:color="auto"/>
              <w:right w:val="single" w:sz="4" w:space="0" w:color="auto"/>
            </w:tcBorders>
            <w:shd w:val="clear" w:color="auto" w:fill="auto"/>
            <w:vAlign w:val="center"/>
          </w:tcPr>
          <w:p w14:paraId="624A1FC3" w14:textId="77777777" w:rsidR="0061740F" w:rsidRPr="00D174DE" w:rsidRDefault="0061740F" w:rsidP="003B75F1">
            <w:pPr>
              <w:jc w:val="right"/>
              <w:rPr>
                <w:color w:val="000000"/>
                <w:sz w:val="20"/>
                <w:szCs w:val="20"/>
                <w:lang w:eastAsia="en-CA"/>
              </w:rPr>
            </w:pPr>
            <w:r w:rsidRPr="00D174DE">
              <w:rPr>
                <w:color w:val="000000"/>
                <w:sz w:val="20"/>
                <w:szCs w:val="20"/>
                <w:lang w:eastAsia="en-CA"/>
              </w:rPr>
              <w:t>84,564</w:t>
            </w:r>
          </w:p>
        </w:tc>
        <w:tc>
          <w:tcPr>
            <w:tcW w:w="720" w:type="pct"/>
            <w:tcBorders>
              <w:top w:val="single" w:sz="4" w:space="0" w:color="auto"/>
              <w:left w:val="nil"/>
              <w:bottom w:val="single" w:sz="4" w:space="0" w:color="auto"/>
              <w:right w:val="single" w:sz="4" w:space="0" w:color="auto"/>
            </w:tcBorders>
            <w:shd w:val="clear" w:color="auto" w:fill="auto"/>
            <w:vAlign w:val="center"/>
          </w:tcPr>
          <w:p w14:paraId="50B15D3F" w14:textId="77777777" w:rsidR="0061740F" w:rsidRPr="00D174DE" w:rsidRDefault="0061740F" w:rsidP="003B75F1">
            <w:pPr>
              <w:jc w:val="right"/>
              <w:rPr>
                <w:color w:val="000000"/>
                <w:sz w:val="20"/>
                <w:szCs w:val="20"/>
                <w:lang w:eastAsia="en-CA"/>
              </w:rPr>
            </w:pPr>
            <w:r w:rsidRPr="00D174DE">
              <w:rPr>
                <w:color w:val="000000"/>
                <w:sz w:val="20"/>
                <w:szCs w:val="20"/>
                <w:lang w:eastAsia="en-CA"/>
              </w:rPr>
              <w:t>806,814</w:t>
            </w:r>
          </w:p>
        </w:tc>
      </w:tr>
      <w:tr w:rsidR="0061740F" w:rsidRPr="00D174DE" w14:paraId="47135483" w14:textId="77777777" w:rsidTr="00D174DE">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71EC0F72" w14:textId="77777777" w:rsidR="0061740F" w:rsidRPr="00D174DE" w:rsidRDefault="0061740F" w:rsidP="003B75F1">
            <w:pPr>
              <w:jc w:val="left"/>
              <w:rPr>
                <w:color w:val="000000"/>
                <w:sz w:val="20"/>
                <w:szCs w:val="20"/>
                <w:lang w:eastAsia="en-CA"/>
              </w:rPr>
            </w:pPr>
            <w:r w:rsidRPr="00D174DE">
              <w:rPr>
                <w:color w:val="000000"/>
                <w:sz w:val="20"/>
                <w:szCs w:val="20"/>
                <w:lang w:eastAsia="en-CA"/>
              </w:rPr>
              <w:t>4.1.1</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08197C7B" w14:textId="77777777" w:rsidR="0061740F" w:rsidRPr="00D174DE" w:rsidRDefault="0061740F" w:rsidP="003B75F1">
            <w:pPr>
              <w:jc w:val="left"/>
              <w:rPr>
                <w:color w:val="000000"/>
                <w:sz w:val="20"/>
                <w:szCs w:val="20"/>
                <w:lang w:eastAsia="en-CA"/>
              </w:rPr>
            </w:pPr>
            <w:r w:rsidRPr="00D174DE">
              <w:rPr>
                <w:color w:val="000000"/>
                <w:sz w:val="20"/>
                <w:szCs w:val="20"/>
                <w:lang w:eastAsia="en-CA"/>
              </w:rPr>
              <w:t>Total phase-out of HCFC-22 agreed to be achieved under this Agreement (ODP tonnes)</w:t>
            </w:r>
          </w:p>
        </w:tc>
        <w:tc>
          <w:tcPr>
            <w:tcW w:w="720" w:type="pct"/>
            <w:tcBorders>
              <w:top w:val="single" w:sz="4" w:space="0" w:color="auto"/>
              <w:left w:val="nil"/>
              <w:bottom w:val="single" w:sz="4" w:space="0" w:color="auto"/>
              <w:right w:val="single" w:sz="4" w:space="0" w:color="auto"/>
            </w:tcBorders>
            <w:shd w:val="clear" w:color="auto" w:fill="auto"/>
          </w:tcPr>
          <w:p w14:paraId="54C93C18" w14:textId="77777777" w:rsidR="0061740F" w:rsidRPr="00D174DE" w:rsidRDefault="0061740F" w:rsidP="003B75F1">
            <w:pPr>
              <w:jc w:val="right"/>
              <w:rPr>
                <w:color w:val="000000"/>
                <w:sz w:val="20"/>
                <w:szCs w:val="20"/>
                <w:lang w:eastAsia="en-CA"/>
              </w:rPr>
            </w:pPr>
            <w:r w:rsidRPr="00D174DE">
              <w:rPr>
                <w:color w:val="000000"/>
                <w:sz w:val="20"/>
                <w:szCs w:val="20"/>
                <w:lang w:eastAsia="en-CA"/>
              </w:rPr>
              <w:t>8.64</w:t>
            </w:r>
          </w:p>
        </w:tc>
      </w:tr>
      <w:tr w:rsidR="0061740F" w:rsidRPr="00D174DE" w14:paraId="7CAC698E" w14:textId="77777777" w:rsidTr="00D174D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4B9DFFBA" w14:textId="77777777" w:rsidR="0061740F" w:rsidRPr="00D174DE" w:rsidRDefault="0061740F" w:rsidP="003B75F1">
            <w:pPr>
              <w:jc w:val="left"/>
              <w:rPr>
                <w:color w:val="000000"/>
                <w:sz w:val="20"/>
                <w:szCs w:val="20"/>
                <w:lang w:eastAsia="en-CA"/>
              </w:rPr>
            </w:pPr>
            <w:r w:rsidRPr="00D174DE">
              <w:rPr>
                <w:color w:val="000000"/>
                <w:sz w:val="20"/>
                <w:szCs w:val="20"/>
                <w:lang w:eastAsia="en-CA"/>
              </w:rPr>
              <w:t>4.1.2</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0768701F" w14:textId="77777777" w:rsidR="0061740F" w:rsidRPr="00D174DE" w:rsidRDefault="0061740F" w:rsidP="003B75F1">
            <w:pPr>
              <w:jc w:val="left"/>
              <w:rPr>
                <w:color w:val="000000"/>
                <w:sz w:val="20"/>
                <w:szCs w:val="20"/>
                <w:lang w:eastAsia="en-CA"/>
              </w:rPr>
            </w:pPr>
            <w:r w:rsidRPr="00D174DE">
              <w:rPr>
                <w:color w:val="000000"/>
                <w:sz w:val="20"/>
                <w:szCs w:val="20"/>
                <w:lang w:eastAsia="en-CA"/>
              </w:rPr>
              <w:t>Phase-out of HCFC-22 to be achieved in the previous stage (ODP tonnes)</w:t>
            </w:r>
          </w:p>
        </w:tc>
        <w:tc>
          <w:tcPr>
            <w:tcW w:w="720" w:type="pct"/>
            <w:tcBorders>
              <w:top w:val="nil"/>
              <w:left w:val="nil"/>
              <w:bottom w:val="single" w:sz="4" w:space="0" w:color="auto"/>
              <w:right w:val="single" w:sz="4" w:space="0" w:color="auto"/>
            </w:tcBorders>
            <w:shd w:val="clear" w:color="auto" w:fill="auto"/>
          </w:tcPr>
          <w:p w14:paraId="4CA1F7CE" w14:textId="6A3C6504" w:rsidR="0061740F" w:rsidRPr="00D174DE" w:rsidRDefault="0061740F" w:rsidP="003B75F1">
            <w:pPr>
              <w:jc w:val="right"/>
              <w:rPr>
                <w:color w:val="000000"/>
                <w:sz w:val="20"/>
                <w:szCs w:val="20"/>
                <w:lang w:eastAsia="en-CA"/>
              </w:rPr>
            </w:pPr>
            <w:r w:rsidRPr="00D174DE">
              <w:rPr>
                <w:color w:val="000000"/>
                <w:sz w:val="20"/>
                <w:szCs w:val="20"/>
                <w:lang w:eastAsia="en-CA"/>
              </w:rPr>
              <w:t>20.55</w:t>
            </w:r>
            <w:r w:rsidR="00940FE9" w:rsidRPr="00D174DE">
              <w:rPr>
                <w:color w:val="000000"/>
                <w:sz w:val="20"/>
                <w:szCs w:val="20"/>
                <w:lang w:eastAsia="en-CA"/>
              </w:rPr>
              <w:t>*</w:t>
            </w:r>
            <w:r w:rsidR="00D174DE">
              <w:rPr>
                <w:color w:val="000000"/>
                <w:sz w:val="20"/>
                <w:szCs w:val="20"/>
                <w:lang w:eastAsia="en-CA"/>
              </w:rPr>
              <w:t>*</w:t>
            </w:r>
          </w:p>
        </w:tc>
      </w:tr>
      <w:tr w:rsidR="0061740F" w:rsidRPr="00D174DE" w14:paraId="3F4110E2" w14:textId="77777777" w:rsidTr="00D174DE">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7D5A76FA" w14:textId="77777777" w:rsidR="0061740F" w:rsidRPr="00D174DE" w:rsidRDefault="0061740F" w:rsidP="003B75F1">
            <w:pPr>
              <w:jc w:val="left"/>
              <w:rPr>
                <w:color w:val="000000"/>
                <w:sz w:val="20"/>
                <w:szCs w:val="20"/>
                <w:lang w:eastAsia="en-CA"/>
              </w:rPr>
            </w:pPr>
            <w:r w:rsidRPr="00D174DE">
              <w:rPr>
                <w:color w:val="000000"/>
                <w:sz w:val="20"/>
                <w:szCs w:val="20"/>
                <w:lang w:eastAsia="en-CA"/>
              </w:rPr>
              <w:t>4.1.3</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1293418B" w14:textId="77777777" w:rsidR="0061740F" w:rsidRPr="00D174DE" w:rsidRDefault="0061740F" w:rsidP="003B75F1">
            <w:pPr>
              <w:jc w:val="left"/>
              <w:rPr>
                <w:color w:val="000000"/>
                <w:sz w:val="20"/>
                <w:szCs w:val="20"/>
                <w:lang w:eastAsia="en-CA"/>
              </w:rPr>
            </w:pPr>
            <w:r w:rsidRPr="00D174DE">
              <w:rPr>
                <w:color w:val="000000"/>
                <w:sz w:val="20"/>
                <w:szCs w:val="20"/>
                <w:lang w:eastAsia="en-CA"/>
              </w:rPr>
              <w:t>Remaining eligible consumption for HCFC-22 (ODP tonnes)</w:t>
            </w:r>
          </w:p>
        </w:tc>
        <w:tc>
          <w:tcPr>
            <w:tcW w:w="720" w:type="pct"/>
            <w:tcBorders>
              <w:top w:val="nil"/>
              <w:left w:val="nil"/>
              <w:bottom w:val="single" w:sz="4" w:space="0" w:color="auto"/>
              <w:right w:val="single" w:sz="4" w:space="0" w:color="auto"/>
            </w:tcBorders>
            <w:shd w:val="clear" w:color="auto" w:fill="auto"/>
          </w:tcPr>
          <w:p w14:paraId="36463A8D" w14:textId="77777777" w:rsidR="0061740F" w:rsidRPr="00D174DE" w:rsidRDefault="0061740F" w:rsidP="003B75F1">
            <w:pPr>
              <w:jc w:val="right"/>
              <w:rPr>
                <w:color w:val="000000"/>
                <w:sz w:val="20"/>
                <w:szCs w:val="20"/>
                <w:lang w:eastAsia="en-CA"/>
              </w:rPr>
            </w:pPr>
            <w:r w:rsidRPr="00D174DE">
              <w:rPr>
                <w:color w:val="000000"/>
                <w:sz w:val="20"/>
                <w:szCs w:val="20"/>
                <w:lang w:eastAsia="en-CA"/>
              </w:rPr>
              <w:t>16.69</w:t>
            </w:r>
          </w:p>
        </w:tc>
      </w:tr>
      <w:tr w:rsidR="0061740F" w:rsidRPr="00D174DE" w14:paraId="6CBC5094" w14:textId="77777777" w:rsidTr="00D174DE">
        <w:trPr>
          <w:trHeight w:val="89"/>
          <w:jc w:val="center"/>
        </w:trPr>
        <w:tc>
          <w:tcPr>
            <w:tcW w:w="329" w:type="pct"/>
            <w:tcBorders>
              <w:top w:val="nil"/>
              <w:left w:val="single" w:sz="4" w:space="0" w:color="auto"/>
              <w:bottom w:val="single" w:sz="4" w:space="0" w:color="auto"/>
              <w:right w:val="single" w:sz="4" w:space="0" w:color="auto"/>
            </w:tcBorders>
            <w:shd w:val="clear" w:color="auto" w:fill="auto"/>
            <w:hideMark/>
          </w:tcPr>
          <w:p w14:paraId="3E3189E4" w14:textId="77777777" w:rsidR="0061740F" w:rsidRPr="00D174DE" w:rsidRDefault="0061740F" w:rsidP="003B75F1">
            <w:pPr>
              <w:jc w:val="left"/>
              <w:rPr>
                <w:color w:val="000000"/>
                <w:sz w:val="20"/>
                <w:szCs w:val="20"/>
                <w:lang w:eastAsia="en-CA"/>
              </w:rPr>
            </w:pPr>
            <w:r w:rsidRPr="00D174DE">
              <w:rPr>
                <w:color w:val="000000"/>
                <w:sz w:val="20"/>
                <w:szCs w:val="20"/>
                <w:lang w:eastAsia="en-CA"/>
              </w:rPr>
              <w:t>4.2.1</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0D83B6DD" w14:textId="77777777" w:rsidR="0061740F" w:rsidRPr="00D174DE" w:rsidRDefault="0061740F" w:rsidP="003B75F1">
            <w:pPr>
              <w:jc w:val="left"/>
              <w:rPr>
                <w:color w:val="000000"/>
                <w:sz w:val="20"/>
                <w:szCs w:val="20"/>
                <w:lang w:eastAsia="en-CA"/>
              </w:rPr>
            </w:pPr>
            <w:r w:rsidRPr="00D174DE">
              <w:rPr>
                <w:color w:val="000000"/>
                <w:sz w:val="20"/>
                <w:szCs w:val="20"/>
                <w:lang w:eastAsia="en-CA"/>
              </w:rPr>
              <w:t>Total phase-out of HCFC-141b agreed to be achieved under this Agreement (ODP tonnes)</w:t>
            </w:r>
          </w:p>
        </w:tc>
        <w:tc>
          <w:tcPr>
            <w:tcW w:w="720" w:type="pct"/>
            <w:tcBorders>
              <w:top w:val="nil"/>
              <w:left w:val="nil"/>
              <w:bottom w:val="single" w:sz="4" w:space="0" w:color="auto"/>
              <w:right w:val="single" w:sz="4" w:space="0" w:color="auto"/>
            </w:tcBorders>
            <w:shd w:val="clear" w:color="auto" w:fill="auto"/>
          </w:tcPr>
          <w:p w14:paraId="110AF742" w14:textId="7CF5F023" w:rsidR="0061740F" w:rsidRPr="00D174DE" w:rsidRDefault="0017029E" w:rsidP="003B75F1">
            <w:pPr>
              <w:jc w:val="right"/>
              <w:rPr>
                <w:color w:val="000000"/>
                <w:sz w:val="20"/>
                <w:szCs w:val="20"/>
                <w:lang w:eastAsia="en-CA"/>
              </w:rPr>
            </w:pPr>
            <w:r w:rsidRPr="00D174DE">
              <w:rPr>
                <w:color w:val="000000"/>
                <w:sz w:val="20"/>
                <w:szCs w:val="20"/>
                <w:lang w:eastAsia="en-CA"/>
              </w:rPr>
              <w:t>0.0</w:t>
            </w:r>
            <w:r w:rsidR="0061740F" w:rsidRPr="00D174DE">
              <w:rPr>
                <w:color w:val="000000"/>
                <w:sz w:val="20"/>
                <w:szCs w:val="20"/>
                <w:lang w:eastAsia="en-CA"/>
              </w:rPr>
              <w:t>0</w:t>
            </w:r>
          </w:p>
        </w:tc>
      </w:tr>
      <w:tr w:rsidR="0061740F" w:rsidRPr="00D174DE" w14:paraId="5C51AD11" w14:textId="77777777" w:rsidTr="00D174DE">
        <w:trPr>
          <w:trHeight w:val="71"/>
          <w:jc w:val="center"/>
        </w:trPr>
        <w:tc>
          <w:tcPr>
            <w:tcW w:w="329" w:type="pct"/>
            <w:tcBorders>
              <w:top w:val="nil"/>
              <w:left w:val="single" w:sz="4" w:space="0" w:color="auto"/>
              <w:bottom w:val="single" w:sz="4" w:space="0" w:color="auto"/>
              <w:right w:val="single" w:sz="4" w:space="0" w:color="auto"/>
            </w:tcBorders>
            <w:shd w:val="clear" w:color="auto" w:fill="auto"/>
            <w:hideMark/>
          </w:tcPr>
          <w:p w14:paraId="0F6C210D" w14:textId="77777777" w:rsidR="0061740F" w:rsidRPr="00D174DE" w:rsidRDefault="0061740F" w:rsidP="003B75F1">
            <w:pPr>
              <w:jc w:val="left"/>
              <w:rPr>
                <w:color w:val="000000"/>
                <w:sz w:val="20"/>
                <w:szCs w:val="20"/>
                <w:lang w:eastAsia="en-CA"/>
              </w:rPr>
            </w:pPr>
            <w:r w:rsidRPr="00D174DE">
              <w:rPr>
                <w:color w:val="000000"/>
                <w:sz w:val="20"/>
                <w:szCs w:val="20"/>
                <w:lang w:eastAsia="en-CA"/>
              </w:rPr>
              <w:t>4.2.2</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423C96C3" w14:textId="77777777" w:rsidR="0061740F" w:rsidRPr="00D174DE" w:rsidRDefault="0061740F" w:rsidP="003B75F1">
            <w:pPr>
              <w:jc w:val="left"/>
              <w:rPr>
                <w:color w:val="000000"/>
                <w:sz w:val="20"/>
                <w:szCs w:val="20"/>
                <w:lang w:eastAsia="en-CA"/>
              </w:rPr>
            </w:pPr>
            <w:r w:rsidRPr="00D174DE">
              <w:rPr>
                <w:color w:val="000000"/>
                <w:sz w:val="20"/>
                <w:szCs w:val="20"/>
                <w:lang w:eastAsia="en-CA"/>
              </w:rPr>
              <w:t>Phase-out of HCFC-141b to be achieved in the previous stage (ODP tonnes)</w:t>
            </w:r>
          </w:p>
        </w:tc>
        <w:tc>
          <w:tcPr>
            <w:tcW w:w="720" w:type="pct"/>
            <w:tcBorders>
              <w:top w:val="nil"/>
              <w:left w:val="nil"/>
              <w:bottom w:val="single" w:sz="4" w:space="0" w:color="auto"/>
              <w:right w:val="single" w:sz="4" w:space="0" w:color="auto"/>
            </w:tcBorders>
            <w:shd w:val="clear" w:color="auto" w:fill="auto"/>
          </w:tcPr>
          <w:p w14:paraId="297082AB" w14:textId="77777777" w:rsidR="0061740F" w:rsidRPr="00D174DE" w:rsidRDefault="0061740F" w:rsidP="003B75F1">
            <w:pPr>
              <w:jc w:val="right"/>
              <w:rPr>
                <w:color w:val="000000"/>
                <w:sz w:val="20"/>
                <w:szCs w:val="20"/>
                <w:lang w:eastAsia="en-CA"/>
              </w:rPr>
            </w:pPr>
            <w:r w:rsidRPr="00D174DE">
              <w:rPr>
                <w:color w:val="000000"/>
                <w:sz w:val="20"/>
                <w:szCs w:val="20"/>
                <w:lang w:eastAsia="en-CA"/>
              </w:rPr>
              <w:t>14.01</w:t>
            </w:r>
          </w:p>
        </w:tc>
      </w:tr>
      <w:tr w:rsidR="0061740F" w:rsidRPr="00D174DE" w14:paraId="0662CE97" w14:textId="77777777" w:rsidTr="00D174DE">
        <w:trPr>
          <w:trHeight w:val="134"/>
          <w:jc w:val="center"/>
        </w:trPr>
        <w:tc>
          <w:tcPr>
            <w:tcW w:w="329" w:type="pct"/>
            <w:tcBorders>
              <w:top w:val="nil"/>
              <w:left w:val="single" w:sz="4" w:space="0" w:color="auto"/>
              <w:bottom w:val="single" w:sz="4" w:space="0" w:color="auto"/>
              <w:right w:val="single" w:sz="4" w:space="0" w:color="auto"/>
            </w:tcBorders>
            <w:shd w:val="clear" w:color="auto" w:fill="auto"/>
            <w:hideMark/>
          </w:tcPr>
          <w:p w14:paraId="446941F0" w14:textId="77777777" w:rsidR="0061740F" w:rsidRPr="00D174DE" w:rsidRDefault="0061740F" w:rsidP="003B75F1">
            <w:pPr>
              <w:jc w:val="left"/>
              <w:rPr>
                <w:color w:val="000000"/>
                <w:sz w:val="20"/>
                <w:szCs w:val="20"/>
                <w:lang w:eastAsia="en-CA"/>
              </w:rPr>
            </w:pPr>
            <w:r w:rsidRPr="00D174DE">
              <w:rPr>
                <w:color w:val="000000"/>
                <w:sz w:val="20"/>
                <w:szCs w:val="20"/>
                <w:lang w:eastAsia="en-CA"/>
              </w:rPr>
              <w:t>4.2.3</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15136916" w14:textId="77777777" w:rsidR="0061740F" w:rsidRPr="00D174DE" w:rsidRDefault="0061740F" w:rsidP="003B75F1">
            <w:pPr>
              <w:jc w:val="left"/>
              <w:rPr>
                <w:color w:val="000000"/>
                <w:sz w:val="20"/>
                <w:szCs w:val="20"/>
                <w:lang w:eastAsia="en-CA"/>
              </w:rPr>
            </w:pPr>
            <w:r w:rsidRPr="00D174DE">
              <w:rPr>
                <w:color w:val="000000"/>
                <w:sz w:val="20"/>
                <w:szCs w:val="20"/>
                <w:lang w:eastAsia="en-CA"/>
              </w:rPr>
              <w:t>Remaining eligible consumption for HCFC-141b (ODP tonnes)</w:t>
            </w:r>
          </w:p>
        </w:tc>
        <w:tc>
          <w:tcPr>
            <w:tcW w:w="720" w:type="pct"/>
            <w:tcBorders>
              <w:top w:val="nil"/>
              <w:left w:val="nil"/>
              <w:bottom w:val="single" w:sz="4" w:space="0" w:color="auto"/>
              <w:right w:val="single" w:sz="4" w:space="0" w:color="auto"/>
            </w:tcBorders>
            <w:shd w:val="clear" w:color="auto" w:fill="auto"/>
          </w:tcPr>
          <w:p w14:paraId="24B31CC1" w14:textId="2008A6ED" w:rsidR="0061740F" w:rsidRPr="00D174DE" w:rsidRDefault="0017029E" w:rsidP="003B75F1">
            <w:pPr>
              <w:jc w:val="right"/>
              <w:rPr>
                <w:color w:val="000000"/>
                <w:sz w:val="20"/>
                <w:szCs w:val="20"/>
                <w:lang w:eastAsia="en-CA"/>
              </w:rPr>
            </w:pPr>
            <w:r w:rsidRPr="00D174DE">
              <w:rPr>
                <w:color w:val="000000"/>
                <w:sz w:val="20"/>
                <w:szCs w:val="20"/>
                <w:lang w:eastAsia="en-CA"/>
              </w:rPr>
              <w:t>0.0</w:t>
            </w:r>
            <w:r w:rsidR="0061740F" w:rsidRPr="00D174DE">
              <w:rPr>
                <w:color w:val="000000"/>
                <w:sz w:val="20"/>
                <w:szCs w:val="20"/>
                <w:lang w:eastAsia="en-CA"/>
              </w:rPr>
              <w:t>0</w:t>
            </w:r>
          </w:p>
        </w:tc>
      </w:tr>
      <w:tr w:rsidR="0061740F" w:rsidRPr="00D174DE" w14:paraId="0667ECBD" w14:textId="77777777" w:rsidTr="00D174DE">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179C2C5B" w14:textId="77777777" w:rsidR="0061740F" w:rsidRPr="00D174DE" w:rsidRDefault="0061740F" w:rsidP="003B75F1">
            <w:pPr>
              <w:jc w:val="left"/>
              <w:rPr>
                <w:color w:val="000000"/>
                <w:sz w:val="20"/>
                <w:szCs w:val="20"/>
                <w:lang w:eastAsia="en-CA"/>
              </w:rPr>
            </w:pPr>
            <w:r w:rsidRPr="00D174DE">
              <w:rPr>
                <w:color w:val="000000"/>
                <w:sz w:val="20"/>
                <w:szCs w:val="20"/>
                <w:lang w:eastAsia="en-CA"/>
              </w:rPr>
              <w:t>4.3.1</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5D5E6D0F" w14:textId="77777777" w:rsidR="0061740F" w:rsidRPr="00D174DE" w:rsidRDefault="0061740F" w:rsidP="003B75F1">
            <w:pPr>
              <w:jc w:val="left"/>
              <w:rPr>
                <w:color w:val="000000"/>
                <w:sz w:val="20"/>
                <w:szCs w:val="20"/>
                <w:lang w:eastAsia="en-CA"/>
              </w:rPr>
            </w:pPr>
            <w:r w:rsidRPr="00D174DE">
              <w:rPr>
                <w:color w:val="000000"/>
                <w:sz w:val="20"/>
                <w:szCs w:val="20"/>
                <w:lang w:eastAsia="en-CA"/>
              </w:rPr>
              <w:t>Total phase-out of HCFC-141b contained in imported pre-blended polyols agreed to be achieved under this Agreement (ODP tonnes)</w:t>
            </w:r>
          </w:p>
        </w:tc>
        <w:tc>
          <w:tcPr>
            <w:tcW w:w="720" w:type="pct"/>
            <w:tcBorders>
              <w:top w:val="nil"/>
              <w:left w:val="nil"/>
              <w:bottom w:val="single" w:sz="4" w:space="0" w:color="auto"/>
              <w:right w:val="single" w:sz="4" w:space="0" w:color="auto"/>
            </w:tcBorders>
            <w:shd w:val="clear" w:color="auto" w:fill="auto"/>
          </w:tcPr>
          <w:p w14:paraId="0A8AB5AA" w14:textId="55387E67" w:rsidR="0061740F" w:rsidRPr="00D174DE" w:rsidRDefault="0017029E" w:rsidP="003B75F1">
            <w:pPr>
              <w:jc w:val="right"/>
              <w:rPr>
                <w:color w:val="000000"/>
                <w:sz w:val="20"/>
                <w:szCs w:val="20"/>
                <w:lang w:eastAsia="en-CA"/>
              </w:rPr>
            </w:pPr>
            <w:r w:rsidRPr="00D174DE">
              <w:rPr>
                <w:color w:val="000000"/>
                <w:sz w:val="20"/>
                <w:szCs w:val="20"/>
                <w:lang w:eastAsia="en-CA"/>
              </w:rPr>
              <w:t>0.0</w:t>
            </w:r>
            <w:r w:rsidR="0061740F" w:rsidRPr="00D174DE">
              <w:rPr>
                <w:color w:val="000000"/>
                <w:sz w:val="20"/>
                <w:szCs w:val="20"/>
                <w:lang w:eastAsia="en-CA"/>
              </w:rPr>
              <w:t>0</w:t>
            </w:r>
          </w:p>
        </w:tc>
      </w:tr>
      <w:tr w:rsidR="0061740F" w:rsidRPr="00D174DE" w14:paraId="2CF71E4E" w14:textId="77777777" w:rsidTr="00D174DE">
        <w:trPr>
          <w:trHeight w:val="107"/>
          <w:jc w:val="center"/>
        </w:trPr>
        <w:tc>
          <w:tcPr>
            <w:tcW w:w="329" w:type="pct"/>
            <w:tcBorders>
              <w:top w:val="nil"/>
              <w:left w:val="single" w:sz="4" w:space="0" w:color="auto"/>
              <w:bottom w:val="single" w:sz="4" w:space="0" w:color="auto"/>
              <w:right w:val="single" w:sz="4" w:space="0" w:color="auto"/>
            </w:tcBorders>
            <w:shd w:val="clear" w:color="auto" w:fill="auto"/>
            <w:hideMark/>
          </w:tcPr>
          <w:p w14:paraId="5BF1C80E" w14:textId="77777777" w:rsidR="0061740F" w:rsidRPr="00D174DE" w:rsidRDefault="0061740F" w:rsidP="003B75F1">
            <w:pPr>
              <w:jc w:val="left"/>
              <w:rPr>
                <w:color w:val="000000"/>
                <w:sz w:val="20"/>
                <w:szCs w:val="20"/>
                <w:lang w:eastAsia="en-CA"/>
              </w:rPr>
            </w:pPr>
            <w:r w:rsidRPr="00D174DE">
              <w:rPr>
                <w:color w:val="000000"/>
                <w:sz w:val="20"/>
                <w:szCs w:val="20"/>
                <w:lang w:eastAsia="en-CA"/>
              </w:rPr>
              <w:t>4.3.2</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6594A02B" w14:textId="77777777" w:rsidR="0061740F" w:rsidRPr="00D174DE" w:rsidRDefault="0061740F" w:rsidP="003B75F1">
            <w:pPr>
              <w:jc w:val="left"/>
              <w:rPr>
                <w:color w:val="000000"/>
                <w:sz w:val="20"/>
                <w:szCs w:val="20"/>
                <w:lang w:eastAsia="en-CA"/>
              </w:rPr>
            </w:pPr>
            <w:r w:rsidRPr="00D174DE">
              <w:rPr>
                <w:color w:val="000000"/>
                <w:sz w:val="20"/>
                <w:szCs w:val="20"/>
                <w:lang w:eastAsia="en-CA"/>
              </w:rPr>
              <w:t>Phase-out of HCFC-141b contained in imported pre-blended polyols to be achieved in the previous stage (ODP tonnes)</w:t>
            </w:r>
          </w:p>
        </w:tc>
        <w:tc>
          <w:tcPr>
            <w:tcW w:w="720" w:type="pct"/>
            <w:tcBorders>
              <w:top w:val="nil"/>
              <w:left w:val="nil"/>
              <w:bottom w:val="single" w:sz="4" w:space="0" w:color="auto"/>
              <w:right w:val="single" w:sz="4" w:space="0" w:color="auto"/>
            </w:tcBorders>
            <w:shd w:val="clear" w:color="auto" w:fill="auto"/>
          </w:tcPr>
          <w:p w14:paraId="11D17EB8" w14:textId="522EA622" w:rsidR="0061740F" w:rsidRPr="00D174DE" w:rsidRDefault="0017029E" w:rsidP="003B75F1">
            <w:pPr>
              <w:jc w:val="right"/>
              <w:rPr>
                <w:color w:val="000000"/>
                <w:sz w:val="20"/>
                <w:szCs w:val="20"/>
                <w:lang w:eastAsia="en-CA"/>
              </w:rPr>
            </w:pPr>
            <w:r w:rsidRPr="00D174DE">
              <w:rPr>
                <w:color w:val="000000"/>
                <w:sz w:val="20"/>
                <w:szCs w:val="20"/>
                <w:lang w:eastAsia="en-CA"/>
              </w:rPr>
              <w:t>0.0</w:t>
            </w:r>
            <w:r w:rsidR="0061740F" w:rsidRPr="00D174DE">
              <w:rPr>
                <w:color w:val="000000"/>
                <w:sz w:val="20"/>
                <w:szCs w:val="20"/>
                <w:lang w:eastAsia="en-CA"/>
              </w:rPr>
              <w:t>0</w:t>
            </w:r>
          </w:p>
        </w:tc>
      </w:tr>
      <w:tr w:rsidR="0061740F" w:rsidRPr="00D174DE" w14:paraId="56044433" w14:textId="77777777" w:rsidTr="00D174DE">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1F52586D" w14:textId="77777777" w:rsidR="0061740F" w:rsidRPr="00D174DE" w:rsidRDefault="0061740F" w:rsidP="003B75F1">
            <w:pPr>
              <w:jc w:val="left"/>
              <w:rPr>
                <w:color w:val="000000"/>
                <w:sz w:val="20"/>
                <w:szCs w:val="20"/>
                <w:lang w:eastAsia="en-CA"/>
              </w:rPr>
            </w:pPr>
            <w:r w:rsidRPr="00D174DE">
              <w:rPr>
                <w:color w:val="000000"/>
                <w:sz w:val="20"/>
                <w:szCs w:val="20"/>
                <w:lang w:eastAsia="en-CA"/>
              </w:rPr>
              <w:t>4.3.3</w:t>
            </w:r>
          </w:p>
        </w:tc>
        <w:tc>
          <w:tcPr>
            <w:tcW w:w="3951" w:type="pct"/>
            <w:gridSpan w:val="6"/>
            <w:tcBorders>
              <w:top w:val="single" w:sz="4" w:space="0" w:color="auto"/>
              <w:left w:val="single" w:sz="4" w:space="0" w:color="auto"/>
              <w:bottom w:val="single" w:sz="4" w:space="0" w:color="auto"/>
              <w:right w:val="single" w:sz="4" w:space="0" w:color="auto"/>
            </w:tcBorders>
            <w:shd w:val="clear" w:color="auto" w:fill="auto"/>
            <w:hideMark/>
          </w:tcPr>
          <w:p w14:paraId="35170904" w14:textId="77777777" w:rsidR="0061740F" w:rsidRPr="00D174DE" w:rsidRDefault="0061740F" w:rsidP="003B75F1">
            <w:pPr>
              <w:jc w:val="left"/>
              <w:rPr>
                <w:color w:val="000000"/>
                <w:sz w:val="20"/>
                <w:szCs w:val="20"/>
                <w:lang w:eastAsia="en-CA"/>
              </w:rPr>
            </w:pPr>
            <w:r w:rsidRPr="00D174DE">
              <w:rPr>
                <w:color w:val="000000"/>
                <w:sz w:val="20"/>
                <w:szCs w:val="20"/>
                <w:lang w:eastAsia="en-CA"/>
              </w:rPr>
              <w:t>Remaining eligible consumption for HCFC-141b contained in imported pre-blended polyols (ODP tonnes)</w:t>
            </w:r>
          </w:p>
        </w:tc>
        <w:tc>
          <w:tcPr>
            <w:tcW w:w="720" w:type="pct"/>
            <w:tcBorders>
              <w:top w:val="single" w:sz="4" w:space="0" w:color="auto"/>
              <w:left w:val="single" w:sz="4" w:space="0" w:color="auto"/>
              <w:bottom w:val="single" w:sz="4" w:space="0" w:color="auto"/>
              <w:right w:val="single" w:sz="4" w:space="0" w:color="auto"/>
            </w:tcBorders>
            <w:shd w:val="clear" w:color="auto" w:fill="auto"/>
          </w:tcPr>
          <w:p w14:paraId="4FC1B9DD" w14:textId="2CE532A2" w:rsidR="0061740F" w:rsidRPr="00D174DE" w:rsidRDefault="0061740F" w:rsidP="003B75F1">
            <w:pPr>
              <w:jc w:val="right"/>
              <w:rPr>
                <w:color w:val="000000"/>
                <w:sz w:val="20"/>
                <w:szCs w:val="20"/>
                <w:lang w:eastAsia="en-CA"/>
              </w:rPr>
            </w:pPr>
            <w:r w:rsidRPr="00D174DE">
              <w:rPr>
                <w:color w:val="000000"/>
                <w:sz w:val="20"/>
                <w:szCs w:val="20"/>
                <w:lang w:eastAsia="en-CA"/>
              </w:rPr>
              <w:t>7.9</w:t>
            </w:r>
            <w:r w:rsidR="0017029E" w:rsidRPr="00D174DE">
              <w:rPr>
                <w:color w:val="000000"/>
                <w:sz w:val="20"/>
                <w:szCs w:val="20"/>
                <w:lang w:eastAsia="en-CA"/>
              </w:rPr>
              <w:t>0</w:t>
            </w:r>
          </w:p>
        </w:tc>
      </w:tr>
    </w:tbl>
    <w:p w14:paraId="1148A10E" w14:textId="7C268292" w:rsidR="00D174DE" w:rsidRDefault="00D174DE" w:rsidP="00940FE9">
      <w:pPr>
        <w:pStyle w:val="Heading1"/>
        <w:numPr>
          <w:ilvl w:val="0"/>
          <w:numId w:val="0"/>
        </w:numPr>
        <w:spacing w:after="0"/>
        <w:rPr>
          <w:sz w:val="19"/>
          <w:szCs w:val="19"/>
        </w:rPr>
      </w:pPr>
      <w:r w:rsidRPr="00D174DE">
        <w:rPr>
          <w:sz w:val="19"/>
          <w:szCs w:val="19"/>
        </w:rPr>
        <w:t>*Date of completion of stage I as per stage I Agreement: 31 December 2021.</w:t>
      </w:r>
    </w:p>
    <w:p w14:paraId="4E217493" w14:textId="2A0950A2" w:rsidR="00940FE9" w:rsidRPr="00D174DE" w:rsidRDefault="00D174DE" w:rsidP="00940FE9">
      <w:pPr>
        <w:pStyle w:val="Heading1"/>
        <w:numPr>
          <w:ilvl w:val="0"/>
          <w:numId w:val="0"/>
        </w:numPr>
        <w:spacing w:after="0"/>
        <w:rPr>
          <w:sz w:val="19"/>
          <w:szCs w:val="19"/>
        </w:rPr>
      </w:pPr>
      <w:r w:rsidRPr="00107626">
        <w:rPr>
          <w:sz w:val="19"/>
          <w:szCs w:val="19"/>
        </w:rPr>
        <w:t>*</w:t>
      </w:r>
      <w:r w:rsidR="0061740F" w:rsidRPr="00107626">
        <w:rPr>
          <w:sz w:val="19"/>
          <w:szCs w:val="19"/>
        </w:rPr>
        <w:t>*</w:t>
      </w:r>
      <w:r w:rsidR="00107626">
        <w:rPr>
          <w:sz w:val="19"/>
          <w:szCs w:val="19"/>
        </w:rPr>
        <w:t>S</w:t>
      </w:r>
      <w:r w:rsidR="00940FE9" w:rsidRPr="00107626">
        <w:rPr>
          <w:sz w:val="19"/>
          <w:szCs w:val="19"/>
        </w:rPr>
        <w:t xml:space="preserve">tage I was originally planned </w:t>
      </w:r>
      <w:r w:rsidR="00166083" w:rsidRPr="00107626">
        <w:rPr>
          <w:sz w:val="19"/>
          <w:szCs w:val="19"/>
        </w:rPr>
        <w:t>for</w:t>
      </w:r>
      <w:r w:rsidR="00940FE9" w:rsidRPr="00107626">
        <w:rPr>
          <w:sz w:val="19"/>
          <w:szCs w:val="19"/>
        </w:rPr>
        <w:t xml:space="preserve"> 2017. At the 83</w:t>
      </w:r>
      <w:r w:rsidR="00940FE9" w:rsidRPr="00107626">
        <w:rPr>
          <w:sz w:val="19"/>
          <w:szCs w:val="19"/>
          <w:vertAlign w:val="superscript"/>
        </w:rPr>
        <w:t>rd</w:t>
      </w:r>
      <w:r w:rsidR="00940FE9" w:rsidRPr="00107626">
        <w:rPr>
          <w:sz w:val="19"/>
          <w:szCs w:val="19"/>
        </w:rPr>
        <w:t xml:space="preserve"> </w:t>
      </w:r>
      <w:r w:rsidRPr="00107626">
        <w:rPr>
          <w:sz w:val="19"/>
          <w:szCs w:val="19"/>
        </w:rPr>
        <w:t>meeting, stage</w:t>
      </w:r>
      <w:r w:rsidR="00940FE9" w:rsidRPr="00107626">
        <w:rPr>
          <w:sz w:val="19"/>
          <w:szCs w:val="19"/>
        </w:rPr>
        <w:t xml:space="preserve"> I was extended from 2017 to 2020. Additional 17.98</w:t>
      </w:r>
      <w:r w:rsidRPr="00107626">
        <w:rPr>
          <w:sz w:val="19"/>
          <w:szCs w:val="19"/>
        </w:rPr>
        <w:t> </w:t>
      </w:r>
      <w:r w:rsidR="00940FE9" w:rsidRPr="00107626">
        <w:rPr>
          <w:sz w:val="19"/>
          <w:szCs w:val="19"/>
        </w:rPr>
        <w:t>ODP tonnes of phase-out was achieved after stage I was extended.</w:t>
      </w:r>
      <w:r w:rsidR="00940FE9" w:rsidRPr="00D174DE">
        <w:rPr>
          <w:sz w:val="19"/>
          <w:szCs w:val="19"/>
        </w:rPr>
        <w:t xml:space="preserve"> </w:t>
      </w:r>
    </w:p>
    <w:p w14:paraId="7CB94E76" w14:textId="16A312DB" w:rsidR="0061740F" w:rsidRPr="00D174DE" w:rsidRDefault="0061740F" w:rsidP="00D174DE"/>
    <w:p w14:paraId="656803AC" w14:textId="77777777" w:rsidR="00C95CCA" w:rsidRDefault="00C95CCA" w:rsidP="0061740F">
      <w:pPr>
        <w:rPr>
          <w:b/>
        </w:rPr>
      </w:pPr>
    </w:p>
    <w:p w14:paraId="19BA2275" w14:textId="3E914099" w:rsidR="0061740F" w:rsidRPr="00D174DE" w:rsidRDefault="0061740F" w:rsidP="0061740F">
      <w:pPr>
        <w:rPr>
          <w:b/>
        </w:rPr>
      </w:pPr>
      <w:r w:rsidRPr="00D174DE">
        <w:rPr>
          <w:b/>
        </w:rPr>
        <w:t>APPENDIX 3-A: FUNDING APPROVAL SCHEDULE</w:t>
      </w:r>
    </w:p>
    <w:p w14:paraId="14C89648" w14:textId="77777777" w:rsidR="0061740F" w:rsidRPr="00D174DE" w:rsidRDefault="0061740F" w:rsidP="0061740F"/>
    <w:p w14:paraId="6E3A0F56" w14:textId="77777777" w:rsidR="0061740F" w:rsidRPr="00D174DE" w:rsidRDefault="0061740F" w:rsidP="0061740F">
      <w:pPr>
        <w:pStyle w:val="Heading1"/>
        <w:numPr>
          <w:ilvl w:val="0"/>
          <w:numId w:val="32"/>
        </w:numPr>
      </w:pPr>
      <w:r w:rsidRPr="00D174DE">
        <w:t>Funding for the future tranches will be considered for approval at the first meeting of the year specified in Appendix 2-A.</w:t>
      </w:r>
    </w:p>
    <w:p w14:paraId="446B4583" w14:textId="312FCB78" w:rsidR="0061740F" w:rsidRPr="00D174DE" w:rsidRDefault="0061740F" w:rsidP="00872A0C">
      <w:pPr>
        <w:keepNext/>
        <w:keepLines/>
        <w:widowControl w:val="0"/>
        <w:rPr>
          <w:b/>
        </w:rPr>
      </w:pPr>
      <w:r w:rsidRPr="00D174DE">
        <w:rPr>
          <w:b/>
        </w:rPr>
        <w:lastRenderedPageBreak/>
        <w:t>APPENDIX 4-A: FORMAT OF TRANCHE IMPLEMENTATION REPORTS AND PLANS</w:t>
      </w:r>
    </w:p>
    <w:p w14:paraId="62568263" w14:textId="77777777" w:rsidR="0061740F" w:rsidRPr="00D174DE" w:rsidRDefault="0061740F" w:rsidP="00872A0C">
      <w:pPr>
        <w:keepNext/>
        <w:keepLines/>
        <w:widowControl w:val="0"/>
      </w:pPr>
    </w:p>
    <w:p w14:paraId="2BD4FAF7" w14:textId="77777777" w:rsidR="0061740F" w:rsidRPr="00D174DE" w:rsidRDefault="0061740F" w:rsidP="00872A0C">
      <w:pPr>
        <w:pStyle w:val="Heading1"/>
        <w:keepNext/>
        <w:keepLines/>
        <w:widowControl w:val="0"/>
        <w:numPr>
          <w:ilvl w:val="0"/>
          <w:numId w:val="31"/>
        </w:numPr>
      </w:pPr>
      <w:r w:rsidRPr="00D174DE">
        <w:t>The submission of the Tranche Implementation Report and Plans for each tranche request will consist of five parts:</w:t>
      </w:r>
    </w:p>
    <w:p w14:paraId="24AC97E5" w14:textId="77777777" w:rsidR="0061740F" w:rsidRPr="00D174DE" w:rsidRDefault="0061740F" w:rsidP="009629D7">
      <w:pPr>
        <w:pStyle w:val="Heading2"/>
      </w:pPr>
      <w:r w:rsidRPr="00D174DE">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C4BEE95" w14:textId="77777777" w:rsidR="0061740F" w:rsidRPr="00D174DE" w:rsidRDefault="0061740F" w:rsidP="0061740F">
      <w:pPr>
        <w:pStyle w:val="Heading2"/>
        <w:tabs>
          <w:tab w:val="clear" w:pos="0"/>
          <w:tab w:val="num" w:pos="-720"/>
        </w:tabs>
      </w:pPr>
      <w:r w:rsidRPr="00D174DE">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80C7B0E" w14:textId="77777777" w:rsidR="0061740F" w:rsidRPr="00D174DE" w:rsidRDefault="0061740F" w:rsidP="0061740F">
      <w:pPr>
        <w:pStyle w:val="Heading2"/>
        <w:tabs>
          <w:tab w:val="clear" w:pos="0"/>
          <w:tab w:val="num" w:pos="-720"/>
        </w:tabs>
      </w:pPr>
      <w:r w:rsidRPr="00D174DE">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1D9B960" w14:textId="77777777" w:rsidR="0061740F" w:rsidRPr="00D174DE" w:rsidRDefault="0061740F" w:rsidP="0061740F">
      <w:pPr>
        <w:pStyle w:val="Heading2"/>
        <w:tabs>
          <w:tab w:val="clear" w:pos="0"/>
          <w:tab w:val="num" w:pos="-720"/>
        </w:tabs>
      </w:pPr>
      <w:r w:rsidRPr="00D174DE">
        <w:t>A set of quantitative information for all Tranche Implementation Reports and Plans, submitted through an online database; and</w:t>
      </w:r>
    </w:p>
    <w:p w14:paraId="48A98A4A" w14:textId="77777777" w:rsidR="0061740F" w:rsidRPr="00D174DE" w:rsidRDefault="0061740F" w:rsidP="0061740F">
      <w:pPr>
        <w:pStyle w:val="Heading2"/>
        <w:tabs>
          <w:tab w:val="clear" w:pos="0"/>
          <w:tab w:val="num" w:pos="-720"/>
        </w:tabs>
      </w:pPr>
      <w:r w:rsidRPr="00D174DE">
        <w:t>An Executive Summary of about five paragraphs, summarizing the information of the above sub</w:t>
      </w:r>
      <w:r w:rsidRPr="00D174DE">
        <w:noBreakHyphen/>
        <w:t>paragraphs 1(a) to 1(d).</w:t>
      </w:r>
    </w:p>
    <w:p w14:paraId="2B2B20CF" w14:textId="77777777" w:rsidR="0061740F" w:rsidRPr="00D174DE" w:rsidRDefault="0061740F" w:rsidP="0061740F">
      <w:pPr>
        <w:pStyle w:val="Heading1"/>
      </w:pPr>
      <w:r w:rsidRPr="00D174DE">
        <w:t>In the event that in a particular year two stages of the HPMP are being implemented in parallel, the following considerations should be taken in preparing the Tranche Implementation Reports and Plans:</w:t>
      </w:r>
    </w:p>
    <w:p w14:paraId="30967C91" w14:textId="77777777" w:rsidR="0061740F" w:rsidRPr="00D174DE" w:rsidRDefault="0061740F" w:rsidP="00C95CCA">
      <w:pPr>
        <w:pStyle w:val="Heading2"/>
        <w:widowControl/>
        <w:tabs>
          <w:tab w:val="clear" w:pos="0"/>
          <w:tab w:val="num" w:pos="-720"/>
        </w:tabs>
      </w:pPr>
      <w:r w:rsidRPr="00D174DE">
        <w:t>The Tranche Implementation Reports and Plans referred to as part of this Agreement, will exclusively refer to activities and funds covered by this Agreement; and</w:t>
      </w:r>
    </w:p>
    <w:p w14:paraId="18359893" w14:textId="77777777" w:rsidR="0061740F" w:rsidRPr="00D174DE" w:rsidRDefault="0061740F" w:rsidP="00C95CCA">
      <w:pPr>
        <w:pStyle w:val="Heading2"/>
        <w:widowControl/>
        <w:tabs>
          <w:tab w:val="clear" w:pos="0"/>
          <w:tab w:val="num" w:pos="-720"/>
        </w:tabs>
      </w:pPr>
      <w:r w:rsidRPr="00D174DE">
        <w:t xml:space="preserve">If the stages under implementation have different HCFC consumption targets under Appendix 2-A of each Agreement in a particular year, the lower HCFC consumption target </w:t>
      </w:r>
      <w:r w:rsidRPr="00D174DE">
        <w:lastRenderedPageBreak/>
        <w:t>will be used as reference for compliance with these Agreements and will be the basis for the independent verification.</w:t>
      </w:r>
    </w:p>
    <w:p w14:paraId="190713DE" w14:textId="77777777" w:rsidR="00C95CCA" w:rsidRDefault="00C95CCA" w:rsidP="0061740F">
      <w:pPr>
        <w:rPr>
          <w:b/>
        </w:rPr>
      </w:pPr>
    </w:p>
    <w:p w14:paraId="1CC5301B" w14:textId="703AC0E5" w:rsidR="0061740F" w:rsidRPr="00D174DE" w:rsidRDefault="0061740F" w:rsidP="0061740F">
      <w:pPr>
        <w:rPr>
          <w:b/>
        </w:rPr>
      </w:pPr>
      <w:r w:rsidRPr="00D174DE">
        <w:rPr>
          <w:b/>
        </w:rPr>
        <w:t xml:space="preserve">APPENDIX 5-A: MONITORING INSTITUTIONS AND ROLES </w:t>
      </w:r>
    </w:p>
    <w:p w14:paraId="53D348AF" w14:textId="77777777" w:rsidR="0061740F" w:rsidRPr="00D174DE" w:rsidRDefault="0061740F" w:rsidP="00872A0C"/>
    <w:p w14:paraId="6B984959" w14:textId="54691616" w:rsidR="0061740F" w:rsidRPr="00D174DE" w:rsidRDefault="0061740F" w:rsidP="0061740F">
      <w:pPr>
        <w:pStyle w:val="Heading1"/>
        <w:numPr>
          <w:ilvl w:val="0"/>
          <w:numId w:val="33"/>
        </w:numPr>
      </w:pPr>
      <w:r w:rsidRPr="00D174DE">
        <w:t xml:space="preserve">The implementation structure for the </w:t>
      </w:r>
      <w:r w:rsidR="008A52D1" w:rsidRPr="00D174DE">
        <w:t>Plan</w:t>
      </w:r>
      <w:r w:rsidRPr="00D174DE">
        <w:t xml:space="preserve"> implementation consists of the following entities:</w:t>
      </w:r>
    </w:p>
    <w:p w14:paraId="4C42CB20" w14:textId="2339F4B2" w:rsidR="0061740F" w:rsidRPr="00D174DE" w:rsidRDefault="0061740F" w:rsidP="0061740F">
      <w:pPr>
        <w:pStyle w:val="Heading2"/>
        <w:widowControl/>
        <w:tabs>
          <w:tab w:val="clear" w:pos="0"/>
          <w:tab w:val="num" w:pos="-720"/>
        </w:tabs>
      </w:pPr>
      <w:r w:rsidRPr="00D174DE">
        <w:rPr>
          <w:bCs/>
          <w:iCs/>
        </w:rPr>
        <w:t>The National Ozone Committee (NOC)</w:t>
      </w:r>
      <w:r w:rsidRPr="00D174DE">
        <w:rPr>
          <w:b/>
        </w:rPr>
        <w:t xml:space="preserve"> </w:t>
      </w:r>
      <w:r w:rsidRPr="00D174DE">
        <w:t xml:space="preserve">established for stage I of the HPMP will continue to function at the national level during the </w:t>
      </w:r>
      <w:r w:rsidR="008A52D1" w:rsidRPr="00D174DE">
        <w:t xml:space="preserve">Plan </w:t>
      </w:r>
      <w:r w:rsidRPr="00D174DE">
        <w:t xml:space="preserve">implementation. The NOC will provide strategic direction, monitor activities and plan priorities during the implementation of </w:t>
      </w:r>
      <w:r w:rsidR="008A52D1" w:rsidRPr="00D174DE">
        <w:t>the Plan</w:t>
      </w:r>
      <w:r w:rsidRPr="00D174DE">
        <w:t>. Members of the NOC include the Ministry of Environment, the Ministry of Trade and relevant ministries, the N</w:t>
      </w:r>
      <w:r w:rsidR="008A52D1" w:rsidRPr="00D174DE">
        <w:t xml:space="preserve">ational </w:t>
      </w:r>
      <w:r w:rsidRPr="00D174DE">
        <w:t>O</w:t>
      </w:r>
      <w:r w:rsidR="008A52D1" w:rsidRPr="00D174DE">
        <w:t xml:space="preserve">zone </w:t>
      </w:r>
      <w:r w:rsidRPr="00D174DE">
        <w:t>U</w:t>
      </w:r>
      <w:r w:rsidR="008A52D1" w:rsidRPr="00D174DE">
        <w:t>nit (NOU)</w:t>
      </w:r>
      <w:r w:rsidRPr="00D174DE">
        <w:t xml:space="preserve">, </w:t>
      </w:r>
      <w:r w:rsidR="008A52D1" w:rsidRPr="00D174DE">
        <w:t>Lead IA</w:t>
      </w:r>
      <w:r w:rsidRPr="00D174DE">
        <w:t>, P</w:t>
      </w:r>
      <w:r w:rsidR="008A52D1" w:rsidRPr="00D174DE">
        <w:t xml:space="preserve">roject </w:t>
      </w:r>
      <w:r w:rsidRPr="00D174DE">
        <w:t>M</w:t>
      </w:r>
      <w:r w:rsidR="008A52D1" w:rsidRPr="00D174DE">
        <w:t xml:space="preserve">anagement </w:t>
      </w:r>
      <w:r w:rsidRPr="00D174DE">
        <w:t>U</w:t>
      </w:r>
      <w:r w:rsidR="008A52D1" w:rsidRPr="00D174DE">
        <w:t>nit</w:t>
      </w:r>
      <w:r w:rsidRPr="00D174DE">
        <w:t>, industrial associations, training and awareness-building institutions; gender-related entities; and other stakeholders, if necessary;</w:t>
      </w:r>
    </w:p>
    <w:p w14:paraId="397764C4" w14:textId="4160B90B" w:rsidR="0061740F" w:rsidRPr="00D174DE" w:rsidRDefault="0061740F" w:rsidP="0061740F">
      <w:pPr>
        <w:pStyle w:val="Heading2"/>
        <w:widowControl/>
        <w:tabs>
          <w:tab w:val="clear" w:pos="0"/>
          <w:tab w:val="num" w:pos="-720"/>
        </w:tabs>
      </w:pPr>
      <w:r w:rsidRPr="00D174DE">
        <w:rPr>
          <w:bCs/>
          <w:iCs/>
        </w:rPr>
        <w:t>The NOU</w:t>
      </w:r>
      <w:r w:rsidRPr="00D174DE">
        <w:t xml:space="preserve"> under the Ministry of Industry, Commerce, and Green </w:t>
      </w:r>
      <w:r w:rsidR="008A52D1" w:rsidRPr="00D174DE">
        <w:t>and</w:t>
      </w:r>
      <w:r w:rsidRPr="00D174DE">
        <w:t xml:space="preserve"> Digital Economy (MICEVN) will be responsible for coordinating national authorities, stakeholders and the </w:t>
      </w:r>
      <w:r w:rsidR="00E66E28" w:rsidRPr="00D174DE">
        <w:t>Lead IA</w:t>
      </w:r>
      <w:r w:rsidRPr="00D174DE">
        <w:t xml:space="preserve">, monitoring activities and reporting on the progress achieved with the assistance of the </w:t>
      </w:r>
      <w:r w:rsidR="00E66E28" w:rsidRPr="00D174DE">
        <w:t>Lead IA</w:t>
      </w:r>
      <w:r w:rsidRPr="00D174DE">
        <w:t xml:space="preserve"> and in accordance with the Agreement; and</w:t>
      </w:r>
    </w:p>
    <w:p w14:paraId="34617A63" w14:textId="7FEA1CF3" w:rsidR="0061740F" w:rsidRPr="00D174DE" w:rsidRDefault="0061740F" w:rsidP="0061740F">
      <w:pPr>
        <w:pStyle w:val="Heading2"/>
        <w:tabs>
          <w:tab w:val="clear" w:pos="0"/>
          <w:tab w:val="num" w:pos="-720"/>
        </w:tabs>
        <w:ind w:left="1418"/>
      </w:pPr>
      <w:r w:rsidRPr="00D174DE">
        <w:rPr>
          <w:bCs/>
          <w:iCs/>
        </w:rPr>
        <w:t>UNIDO</w:t>
      </w:r>
      <w:r w:rsidRPr="00D174DE">
        <w:t xml:space="preserve"> </w:t>
      </w:r>
      <w:r w:rsidR="0083682F" w:rsidRPr="00D174DE">
        <w:t xml:space="preserve">as </w:t>
      </w:r>
      <w:r w:rsidRPr="00D174DE">
        <w:t xml:space="preserve">the </w:t>
      </w:r>
      <w:r w:rsidR="00E66E28" w:rsidRPr="00D174DE">
        <w:t>Lead IA</w:t>
      </w:r>
      <w:r w:rsidRPr="00D174DE">
        <w:t xml:space="preserve"> for the implementation of the </w:t>
      </w:r>
      <w:r w:rsidR="00E66E28" w:rsidRPr="00D174DE">
        <w:t>Plan</w:t>
      </w:r>
      <w:r w:rsidRPr="00D174DE">
        <w:t xml:space="preserve"> is responsible for implementing the agreed activities, verifying consumption targets and reporting on progress and achievements to the Executive Committee in accordance with the Agreement.</w:t>
      </w:r>
    </w:p>
    <w:p w14:paraId="02383D93" w14:textId="77777777" w:rsidR="00C95CCA" w:rsidRDefault="00C95CCA" w:rsidP="0061740F">
      <w:pPr>
        <w:rPr>
          <w:b/>
        </w:rPr>
      </w:pPr>
    </w:p>
    <w:p w14:paraId="2B456ABD" w14:textId="7476877A" w:rsidR="0061740F" w:rsidRPr="00D174DE" w:rsidRDefault="0061740F" w:rsidP="0061740F">
      <w:pPr>
        <w:rPr>
          <w:b/>
        </w:rPr>
      </w:pPr>
      <w:r w:rsidRPr="00D174DE">
        <w:rPr>
          <w:b/>
        </w:rPr>
        <w:t xml:space="preserve">APPENDIX 6-A: ROLE OF THE LEAD IMPLEMENTING AGENCY </w:t>
      </w:r>
    </w:p>
    <w:p w14:paraId="211C9254" w14:textId="77777777" w:rsidR="0061740F" w:rsidRPr="00D174DE" w:rsidRDefault="0061740F" w:rsidP="0061740F"/>
    <w:p w14:paraId="602666CC" w14:textId="77777777" w:rsidR="0061740F" w:rsidRPr="00D174DE" w:rsidRDefault="0061740F" w:rsidP="0061740F">
      <w:pPr>
        <w:pStyle w:val="Heading1"/>
        <w:numPr>
          <w:ilvl w:val="0"/>
          <w:numId w:val="34"/>
        </w:numPr>
      </w:pPr>
      <w:r w:rsidRPr="00D174DE">
        <w:t>The Lead IA will be responsible for a range of activities, including at least the following:</w:t>
      </w:r>
    </w:p>
    <w:p w14:paraId="3C42887C" w14:textId="77777777" w:rsidR="0061740F" w:rsidRPr="00D174DE" w:rsidRDefault="0061740F" w:rsidP="0061740F">
      <w:pPr>
        <w:pStyle w:val="Heading2"/>
        <w:tabs>
          <w:tab w:val="clear" w:pos="0"/>
          <w:tab w:val="num" w:pos="-720"/>
        </w:tabs>
      </w:pPr>
      <w:r w:rsidRPr="00D174DE">
        <w:t>Ensuring performance and financial verification in accordance with this Agreement and with its specific internal procedures and requirements as set out in the Country’s HPMP;</w:t>
      </w:r>
    </w:p>
    <w:p w14:paraId="5F7AD7DC" w14:textId="77777777" w:rsidR="0061740F" w:rsidRPr="00D174DE" w:rsidRDefault="0061740F" w:rsidP="0061740F">
      <w:pPr>
        <w:pStyle w:val="Heading2"/>
        <w:tabs>
          <w:tab w:val="clear" w:pos="0"/>
          <w:tab w:val="num" w:pos="-720"/>
        </w:tabs>
      </w:pPr>
      <w:r w:rsidRPr="00D174DE">
        <w:t>Assisting the Country in preparation of the Tranche Implementation Reports and Plans as per Appendix 4</w:t>
      </w:r>
      <w:r w:rsidRPr="00D174DE">
        <w:noBreakHyphen/>
        <w:t>A;</w:t>
      </w:r>
    </w:p>
    <w:p w14:paraId="06B7F276" w14:textId="77777777" w:rsidR="0061740F" w:rsidRPr="00D174DE" w:rsidRDefault="0061740F" w:rsidP="0061740F">
      <w:pPr>
        <w:pStyle w:val="Heading2"/>
        <w:tabs>
          <w:tab w:val="clear" w:pos="0"/>
          <w:tab w:val="num" w:pos="-720"/>
        </w:tabs>
      </w:pPr>
      <w:r w:rsidRPr="00D174DE">
        <w:t>Providing independent verification to the Executive Committee that the Targets have been met and associated tranche activities have been completed as indicated in the Tranche Implementation Plan consistent with Appendix 4-A;</w:t>
      </w:r>
    </w:p>
    <w:p w14:paraId="59DD3CAF" w14:textId="77777777" w:rsidR="0061740F" w:rsidRPr="00D174DE" w:rsidRDefault="0061740F" w:rsidP="0061740F">
      <w:pPr>
        <w:pStyle w:val="Heading2"/>
        <w:tabs>
          <w:tab w:val="clear" w:pos="0"/>
          <w:tab w:val="num" w:pos="-720"/>
        </w:tabs>
      </w:pPr>
      <w:r w:rsidRPr="00D174DE">
        <w:t>Ensuring that the experiences and progress is reflected in updates of the overall plan and in future Tranche Implementation Plans consistent with sub-paragraphs 1(c) and 1(d) of Appendix 4-A;</w:t>
      </w:r>
    </w:p>
    <w:p w14:paraId="176DD8AC" w14:textId="77777777" w:rsidR="0061740F" w:rsidRPr="00D174DE" w:rsidRDefault="0061740F" w:rsidP="00C95CCA">
      <w:pPr>
        <w:pStyle w:val="Heading2"/>
        <w:tabs>
          <w:tab w:val="clear" w:pos="0"/>
          <w:tab w:val="num" w:pos="-720"/>
        </w:tabs>
      </w:pPr>
      <w:r w:rsidRPr="00D174DE">
        <w:t>Fulfilling the reporting requirements for the Tranche Implementation Reports and Plans and the overall plan as specified in Appendix 4-A for submission to the Executive Committee;</w:t>
      </w:r>
    </w:p>
    <w:p w14:paraId="6C1E02D1" w14:textId="77777777" w:rsidR="0061740F" w:rsidRPr="00D174DE" w:rsidRDefault="0061740F" w:rsidP="00C95CCA">
      <w:pPr>
        <w:pStyle w:val="Heading2"/>
      </w:pPr>
      <w:r w:rsidRPr="00D174DE">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w:t>
      </w:r>
      <w:r w:rsidRPr="00D174DE">
        <w:lastRenderedPageBreak/>
        <w:t>targets had been met;</w:t>
      </w:r>
    </w:p>
    <w:p w14:paraId="565EFEF1" w14:textId="77777777" w:rsidR="0061740F" w:rsidRPr="00D174DE" w:rsidRDefault="0061740F" w:rsidP="0061740F">
      <w:pPr>
        <w:pStyle w:val="Heading2"/>
        <w:tabs>
          <w:tab w:val="clear" w:pos="0"/>
          <w:tab w:val="num" w:pos="-720"/>
        </w:tabs>
      </w:pPr>
      <w:r w:rsidRPr="00D174DE">
        <w:t>Ensuring that appropriate independent technical experts carry out the technical reviews;</w:t>
      </w:r>
    </w:p>
    <w:p w14:paraId="15673680" w14:textId="77777777" w:rsidR="0061740F" w:rsidRPr="00D174DE" w:rsidRDefault="0061740F" w:rsidP="0061740F">
      <w:pPr>
        <w:pStyle w:val="Heading2"/>
        <w:tabs>
          <w:tab w:val="clear" w:pos="0"/>
          <w:tab w:val="num" w:pos="-720"/>
        </w:tabs>
      </w:pPr>
      <w:r w:rsidRPr="00D174DE">
        <w:t>Carrying out required supervision missions;</w:t>
      </w:r>
    </w:p>
    <w:p w14:paraId="33A282E6" w14:textId="77777777" w:rsidR="0061740F" w:rsidRPr="00D174DE" w:rsidRDefault="0061740F" w:rsidP="0061740F">
      <w:pPr>
        <w:pStyle w:val="Heading2"/>
        <w:tabs>
          <w:tab w:val="clear" w:pos="0"/>
          <w:tab w:val="num" w:pos="-720"/>
        </w:tabs>
      </w:pPr>
      <w:r w:rsidRPr="00D174DE">
        <w:t>Ensuring the presence of an operating mechanism to allow effective, transparent implementation of the Tranche Implementation Plan and accurate data reporting;</w:t>
      </w:r>
    </w:p>
    <w:p w14:paraId="7C848672" w14:textId="77777777" w:rsidR="0061740F" w:rsidRPr="00D174DE" w:rsidRDefault="0061740F" w:rsidP="0061740F">
      <w:pPr>
        <w:pStyle w:val="Heading2"/>
        <w:keepNext/>
        <w:widowControl/>
        <w:tabs>
          <w:tab w:val="clear" w:pos="0"/>
          <w:tab w:val="num" w:pos="-720"/>
        </w:tabs>
      </w:pPr>
      <w:r w:rsidRPr="00D174DE">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0326BBE7" w14:textId="77777777" w:rsidR="0061740F" w:rsidRPr="00D174DE" w:rsidRDefault="0061740F" w:rsidP="0061740F">
      <w:pPr>
        <w:pStyle w:val="Heading2"/>
        <w:tabs>
          <w:tab w:val="clear" w:pos="0"/>
          <w:tab w:val="num" w:pos="-720"/>
        </w:tabs>
      </w:pPr>
      <w:r w:rsidRPr="00D174DE">
        <w:t xml:space="preserve">Ensuring that disbursements made to the Country are based on the use of the indicators; </w:t>
      </w:r>
    </w:p>
    <w:p w14:paraId="00034365" w14:textId="5E1E20B2" w:rsidR="0061740F" w:rsidRPr="00D174DE" w:rsidRDefault="0061740F" w:rsidP="0061740F">
      <w:pPr>
        <w:pStyle w:val="Heading2"/>
        <w:tabs>
          <w:tab w:val="clear" w:pos="0"/>
          <w:tab w:val="num" w:pos="-720"/>
        </w:tabs>
      </w:pPr>
      <w:r w:rsidRPr="00D174DE">
        <w:t xml:space="preserve">Providing assistance with policy, management and technical support when required; </w:t>
      </w:r>
      <w:r w:rsidR="00C95CCA">
        <w:t>and</w:t>
      </w:r>
    </w:p>
    <w:p w14:paraId="183D2F32" w14:textId="77777777" w:rsidR="0061740F" w:rsidRPr="00D174DE" w:rsidRDefault="0061740F" w:rsidP="0061740F">
      <w:pPr>
        <w:pStyle w:val="Heading2"/>
        <w:keepNext/>
        <w:widowControl/>
        <w:tabs>
          <w:tab w:val="clear" w:pos="0"/>
          <w:tab w:val="num" w:pos="-720"/>
        </w:tabs>
      </w:pPr>
      <w:r w:rsidRPr="00D174DE">
        <w:t>Timely releasing funds to the Country/participating enterprises for completing the activities related to the project.</w:t>
      </w:r>
    </w:p>
    <w:p w14:paraId="7E484FCC" w14:textId="77777777" w:rsidR="0061740F" w:rsidRPr="00D174DE" w:rsidRDefault="0061740F" w:rsidP="009629D7">
      <w:pPr>
        <w:pStyle w:val="Heading1"/>
        <w:widowControl w:val="0"/>
      </w:pPr>
      <w:r w:rsidRPr="00D174DE">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CA118C5" w14:textId="77777777" w:rsidR="00C95CCA" w:rsidRDefault="00C95CCA" w:rsidP="00C95CCA"/>
    <w:p w14:paraId="6853869B" w14:textId="47492870" w:rsidR="0061740F" w:rsidRPr="00D174DE" w:rsidRDefault="0061740F" w:rsidP="0061740F">
      <w:pPr>
        <w:rPr>
          <w:b/>
        </w:rPr>
      </w:pPr>
      <w:r w:rsidRPr="00D174DE">
        <w:rPr>
          <w:b/>
        </w:rPr>
        <w:t>APPENDIX 7-A: REDUCTIONS IN FUNDING FOR FAILURE TO COMPLY</w:t>
      </w:r>
    </w:p>
    <w:p w14:paraId="675FD15B" w14:textId="77777777" w:rsidR="0061740F" w:rsidRPr="00D174DE" w:rsidRDefault="0061740F" w:rsidP="0061740F"/>
    <w:p w14:paraId="61EF8339" w14:textId="30763364" w:rsidR="0061740F" w:rsidRPr="00D174DE" w:rsidRDefault="0061740F" w:rsidP="0061740F">
      <w:pPr>
        <w:pStyle w:val="Heading1"/>
        <w:numPr>
          <w:ilvl w:val="0"/>
          <w:numId w:val="35"/>
        </w:numPr>
      </w:pPr>
      <w:r w:rsidRPr="00D174DE">
        <w:t xml:space="preserve">In accordance with paragraph 11 of the Agreement, the amount of funding provided may be reduced by </w:t>
      </w:r>
      <w:r w:rsidR="007D5445" w:rsidRPr="00D174DE">
        <w:t>US $</w:t>
      </w:r>
      <w:r w:rsidRPr="00D174DE">
        <w:t>175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C8A0284" w14:textId="77777777" w:rsidR="0061740F" w:rsidRPr="00D174DE" w:rsidRDefault="0061740F" w:rsidP="0061740F">
      <w:pPr>
        <w:pStyle w:val="Heading1"/>
      </w:pPr>
      <w:r w:rsidRPr="00D174DE">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5DC56DA" w14:textId="77777777" w:rsidR="00C95CCA" w:rsidRDefault="00C95CCA" w:rsidP="00C95CCA"/>
    <w:p w14:paraId="35E9E1A1" w14:textId="738FFCA6" w:rsidR="0061740F" w:rsidRPr="00D174DE" w:rsidRDefault="0061740F" w:rsidP="0061740F">
      <w:pPr>
        <w:rPr>
          <w:b/>
        </w:rPr>
      </w:pPr>
      <w:r w:rsidRPr="00D174DE">
        <w:rPr>
          <w:b/>
        </w:rPr>
        <w:t xml:space="preserve">APPENDIX 8-A: SECTOR SPECIFIC ARRANGEMENTS </w:t>
      </w:r>
    </w:p>
    <w:p w14:paraId="6881A831" w14:textId="77777777" w:rsidR="0061740F" w:rsidRPr="00D174DE" w:rsidRDefault="0061740F" w:rsidP="0061740F"/>
    <w:p w14:paraId="2642B072" w14:textId="02F3545E" w:rsidR="00E85409" w:rsidRDefault="008A52D1" w:rsidP="00C95CCA">
      <w:pPr>
        <w:pStyle w:val="Heading1"/>
        <w:numPr>
          <w:ilvl w:val="0"/>
          <w:numId w:val="37"/>
        </w:numPr>
        <w:spacing w:after="100" w:afterAutospacing="1"/>
      </w:pPr>
      <w:r w:rsidRPr="00C95CCA">
        <w:t>S</w:t>
      </w:r>
      <w:r w:rsidR="008876BA" w:rsidRPr="00C95CCA">
        <w:t>ubmission of the foam umbrella project to completely phase out the HCFC</w:t>
      </w:r>
      <w:r w:rsidR="008876BA" w:rsidRPr="00C95CCA">
        <w:noBreakHyphen/>
        <w:t xml:space="preserve">141b contained in imported pre-blended polyols in Morocco </w:t>
      </w:r>
      <w:r w:rsidRPr="00C95CCA">
        <w:t xml:space="preserve">is allowed </w:t>
      </w:r>
      <w:r w:rsidR="008876BA" w:rsidRPr="00C95CCA">
        <w:t xml:space="preserve">during the implementation of stage II of the HPMP, no later than the first meeting in 2024. </w:t>
      </w:r>
    </w:p>
    <w:p w14:paraId="4BF845E8" w14:textId="77777777" w:rsidR="00C95CCA" w:rsidRPr="00C95CCA" w:rsidRDefault="00C95CCA" w:rsidP="00C95CC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95CCA" w14:paraId="0CACC134" w14:textId="77777777" w:rsidTr="00996241">
        <w:tc>
          <w:tcPr>
            <w:tcW w:w="1915" w:type="dxa"/>
          </w:tcPr>
          <w:p w14:paraId="6777C267" w14:textId="77777777" w:rsidR="00E85409" w:rsidRPr="00C95CCA" w:rsidRDefault="00E85409" w:rsidP="00C95CCA">
            <w:pPr>
              <w:spacing w:after="100" w:afterAutospacing="1"/>
            </w:pPr>
          </w:p>
        </w:tc>
        <w:tc>
          <w:tcPr>
            <w:tcW w:w="1915" w:type="dxa"/>
          </w:tcPr>
          <w:p w14:paraId="7869E413" w14:textId="77777777" w:rsidR="00E85409" w:rsidRPr="00C95CCA" w:rsidRDefault="00E85409" w:rsidP="00C95CCA">
            <w:pPr>
              <w:spacing w:after="100" w:afterAutospacing="1"/>
            </w:pPr>
          </w:p>
        </w:tc>
        <w:tc>
          <w:tcPr>
            <w:tcW w:w="1915" w:type="dxa"/>
            <w:tcBorders>
              <w:bottom w:val="single" w:sz="4" w:space="0" w:color="auto"/>
            </w:tcBorders>
          </w:tcPr>
          <w:p w14:paraId="115F9402" w14:textId="77777777" w:rsidR="00E85409" w:rsidRPr="00C95CCA" w:rsidRDefault="00E85409" w:rsidP="00C95CCA">
            <w:pPr>
              <w:spacing w:after="100" w:afterAutospacing="1"/>
            </w:pPr>
          </w:p>
        </w:tc>
        <w:tc>
          <w:tcPr>
            <w:tcW w:w="1915" w:type="dxa"/>
          </w:tcPr>
          <w:p w14:paraId="1ABDC1CF" w14:textId="77777777" w:rsidR="00E85409" w:rsidRPr="00C95CCA" w:rsidRDefault="00E85409" w:rsidP="00C95CCA">
            <w:pPr>
              <w:spacing w:after="100" w:afterAutospacing="1"/>
            </w:pPr>
          </w:p>
        </w:tc>
        <w:tc>
          <w:tcPr>
            <w:tcW w:w="1916" w:type="dxa"/>
          </w:tcPr>
          <w:p w14:paraId="7CC0D4B3" w14:textId="77777777" w:rsidR="00E85409" w:rsidRPr="00C95CCA" w:rsidRDefault="00E85409" w:rsidP="00C95CCA">
            <w:pPr>
              <w:spacing w:after="100" w:afterAutospacing="1"/>
            </w:pPr>
          </w:p>
        </w:tc>
      </w:tr>
    </w:tbl>
    <w:p w14:paraId="5A7CAA33" w14:textId="77777777" w:rsidR="00E85409" w:rsidRPr="00C95CCA" w:rsidRDefault="00E85409" w:rsidP="00C95CCA">
      <w:pPr>
        <w:spacing w:after="100" w:afterAutospacing="1"/>
      </w:pPr>
    </w:p>
    <w:sectPr w:rsidR="00E85409" w:rsidRPr="00C95CCA" w:rsidSect="002F13E1">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6B9E8" w14:textId="77777777" w:rsidR="00E841AE" w:rsidRDefault="00E841AE" w:rsidP="004A504B">
      <w:r>
        <w:separator/>
      </w:r>
    </w:p>
  </w:endnote>
  <w:endnote w:type="continuationSeparator" w:id="0">
    <w:p w14:paraId="583D4648" w14:textId="77777777" w:rsidR="00E841AE" w:rsidRDefault="00E841AE" w:rsidP="004A504B">
      <w:r>
        <w:continuationSeparator/>
      </w:r>
    </w:p>
  </w:endnote>
  <w:endnote w:type="continuationNotice" w:id="1">
    <w:p w14:paraId="36AAD3F2" w14:textId="77777777" w:rsidR="00E841AE" w:rsidRDefault="00E841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19265203" w:rsidR="00FF485F" w:rsidRPr="0033525D" w:rsidRDefault="00FF485F">
    <w:pPr>
      <w:jc w:val="center"/>
    </w:pPr>
    <w:r>
      <w:fldChar w:fldCharType="begin"/>
    </w:r>
    <w:r>
      <w:instrText xml:space="preserve"> PAGE </w:instrText>
    </w:r>
    <w:r>
      <w:fldChar w:fldCharType="separate"/>
    </w:r>
    <w:r w:rsidR="00AA7030">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0454BE9E" w:rsidR="00FF485F" w:rsidRPr="0033525D" w:rsidRDefault="00FF485F">
    <w:pPr>
      <w:jc w:val="center"/>
    </w:pPr>
    <w:r>
      <w:fldChar w:fldCharType="begin"/>
    </w:r>
    <w:r>
      <w:instrText xml:space="preserve"> PAGE </w:instrText>
    </w:r>
    <w:r>
      <w:fldChar w:fldCharType="separate"/>
    </w:r>
    <w:r w:rsidR="00AA7030">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FF485F" w:rsidRDefault="00FF485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FF485F" w:rsidRDefault="00FF485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2ADA8" w14:textId="77777777" w:rsidR="00E841AE" w:rsidRDefault="00E841AE" w:rsidP="004A504B">
      <w:r>
        <w:separator/>
      </w:r>
    </w:p>
  </w:footnote>
  <w:footnote w:type="continuationSeparator" w:id="0">
    <w:p w14:paraId="53AEC780" w14:textId="77777777" w:rsidR="00E841AE" w:rsidRDefault="00E841AE" w:rsidP="004A504B">
      <w:r>
        <w:continuationSeparator/>
      </w:r>
    </w:p>
  </w:footnote>
  <w:footnote w:type="continuationNotice" w:id="1">
    <w:p w14:paraId="6C7F68DF" w14:textId="77777777" w:rsidR="00E841AE" w:rsidRDefault="00E841AE"/>
  </w:footnote>
  <w:footnote w:id="2">
    <w:p w14:paraId="6A29FCEB" w14:textId="5BDA2BCD" w:rsidR="00FF485F" w:rsidRPr="007F7D65" w:rsidRDefault="00FF485F"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67D8BF3A" w14:textId="77777777" w:rsidR="00FF485F" w:rsidRPr="00B86471" w:rsidRDefault="00FF485F">
      <w:pPr>
        <w:pStyle w:val="FootnoteText"/>
        <w:rPr>
          <w:lang w:val="en-US"/>
        </w:rPr>
      </w:pPr>
    </w:p>
  </w:footnote>
  <w:footnote w:id="3">
    <w:p w14:paraId="012CF794" w14:textId="7EB80BAE" w:rsidR="00FF485F" w:rsidRPr="00996241" w:rsidRDefault="00FF485F" w:rsidP="00EB31E3">
      <w:pPr>
        <w:pStyle w:val="FootnoteText"/>
      </w:pPr>
      <w:r>
        <w:rPr>
          <w:rStyle w:val="FootnoteReference"/>
        </w:rPr>
        <w:footnoteRef/>
      </w:r>
      <w:r w:rsidRPr="009931F4">
        <w:t xml:space="preserve">As per the letter of </w:t>
      </w:r>
      <w:r>
        <w:t>23 July</w:t>
      </w:r>
      <w:r w:rsidRPr="00996241">
        <w:t xml:space="preserve"> 2021 from the Ministry of </w:t>
      </w:r>
      <w:r>
        <w:t>Industry, Commerce, and Green and Digital Economy of Morocco</w:t>
      </w:r>
      <w:r w:rsidRPr="00996241">
        <w:t xml:space="preserve"> to </w:t>
      </w:r>
      <w:r>
        <w:t>UNIDO</w:t>
      </w:r>
      <w:r w:rsidRPr="00996241">
        <w:t>.</w:t>
      </w:r>
    </w:p>
  </w:footnote>
  <w:footnote w:id="4">
    <w:p w14:paraId="4C82C6A4" w14:textId="03E1F59E" w:rsidR="00FF485F" w:rsidRPr="009931F4" w:rsidRDefault="00FF485F" w:rsidP="009F58DD">
      <w:pPr>
        <w:pStyle w:val="FootnoteText"/>
      </w:pPr>
      <w:r>
        <w:rPr>
          <w:rStyle w:val="FootnoteReference"/>
        </w:rPr>
        <w:footnoteRef/>
      </w:r>
      <w:r w:rsidRPr="009931F4">
        <w:t>UNEP/OzL.Pro/ExCom/</w:t>
      </w:r>
      <w:r>
        <w:t>65</w:t>
      </w:r>
      <w:r w:rsidRPr="00996241">
        <w:t>/</w:t>
      </w:r>
      <w:r>
        <w:t>42 and Annex XXVIII of UNEP/OzL.Pro/ExCom/65/60.</w:t>
      </w:r>
    </w:p>
  </w:footnote>
  <w:footnote w:id="5">
    <w:p w14:paraId="500B5A84" w14:textId="4187B985" w:rsidR="00FF485F" w:rsidRPr="009931F4" w:rsidRDefault="00FF485F" w:rsidP="009F58DD">
      <w:pPr>
        <w:pStyle w:val="FootnoteText"/>
      </w:pPr>
      <w:r w:rsidRPr="00FC3D87">
        <w:rPr>
          <w:rStyle w:val="FootnoteReference"/>
        </w:rPr>
        <w:footnoteRef/>
      </w:r>
      <w:r w:rsidRPr="009931F4">
        <w:t>UNEP/OzL.Pro/ExCom/</w:t>
      </w:r>
      <w:r>
        <w:t>83</w:t>
      </w:r>
      <w:r w:rsidRPr="00996241">
        <w:t>/</w:t>
      </w:r>
      <w:r>
        <w:t>32 and Annex X of UNEP/OzL.Pro/ExCom/83/48, and UNEP/OzL.Pro/ExCom/83/48/Corr.3.</w:t>
      </w:r>
    </w:p>
  </w:footnote>
  <w:footnote w:id="6">
    <w:p w14:paraId="50477F0C" w14:textId="77777777" w:rsidR="00FF485F" w:rsidRPr="00996241" w:rsidRDefault="00FF485F" w:rsidP="00EB31E3">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7">
    <w:p w14:paraId="2B95267A" w14:textId="4EEB15F2" w:rsidR="00FF485F" w:rsidRDefault="00FF485F">
      <w:pPr>
        <w:pStyle w:val="FootnoteText"/>
      </w:pPr>
      <w:r>
        <w:rPr>
          <w:rStyle w:val="FootnoteReference"/>
        </w:rPr>
        <w:footnoteRef/>
      </w:r>
      <w:r>
        <w:t xml:space="preserve"> For SMES where the replacement technology is based on a low-GWP blowing agent.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42F5590A" w:rsidR="00FF485F" w:rsidRPr="0033525D" w:rsidRDefault="00E841AE">
    <w:fldSimple w:instr=" DOCPROPERTY &quot;Document number&quot;  \* MERGEFORMAT ">
      <w:r w:rsidR="00FF485F">
        <w:t>UNEP/OzL.Pro/ExCom/88/54</w:t>
      </w:r>
    </w:fldSimple>
  </w:p>
  <w:p w14:paraId="6FC0186E" w14:textId="77777777" w:rsidR="00FF485F" w:rsidRPr="0033525D" w:rsidRDefault="00FF485F"/>
  <w:p w14:paraId="37761BE3" w14:textId="77777777" w:rsidR="00FF485F" w:rsidRPr="0033525D" w:rsidRDefault="00FF485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184ADCD8" w:rsidR="00FF485F" w:rsidRPr="0033525D" w:rsidRDefault="00E841AE">
    <w:pPr>
      <w:jc w:val="right"/>
    </w:pPr>
    <w:fldSimple w:instr=" DOCPROPERTY &quot;Document number&quot;  \* MERGEFORMAT ">
      <w:r w:rsidR="00FF485F">
        <w:t>UNEP/OzL.Pro/ExCom/88/54</w:t>
      </w:r>
    </w:fldSimple>
  </w:p>
  <w:p w14:paraId="7C8BF89D" w14:textId="77777777" w:rsidR="00FF485F" w:rsidRPr="0033525D" w:rsidRDefault="00FF485F"/>
  <w:p w14:paraId="20CD87A3" w14:textId="77777777" w:rsidR="00FF485F" w:rsidRPr="0033525D" w:rsidRDefault="00FF485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70BFB" w14:textId="3B19606A" w:rsidR="00FF485F" w:rsidRPr="0033525D" w:rsidRDefault="00E841AE">
    <w:fldSimple w:instr=" DOCPROPERTY &quot;Document number&quot;  \* MERGEFORMAT ">
      <w:r w:rsidR="00FF485F">
        <w:t>UNEP/OzL.Pro/ExCom/88/54</w:t>
      </w:r>
    </w:fldSimple>
  </w:p>
  <w:p w14:paraId="591360E4" w14:textId="0471DBEC" w:rsidR="00FF485F" w:rsidRDefault="00FF485F">
    <w:r>
      <w:t>Annex I</w:t>
    </w:r>
  </w:p>
  <w:p w14:paraId="1F0E9D71" w14:textId="77777777" w:rsidR="00FF485F" w:rsidRPr="0033525D" w:rsidRDefault="00FF485F"/>
  <w:p w14:paraId="5778FA52" w14:textId="77777777" w:rsidR="00FF485F" w:rsidRPr="0033525D" w:rsidRDefault="00FF485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D2FC9" w14:textId="280BC295" w:rsidR="00FF485F" w:rsidRPr="0033525D" w:rsidRDefault="00E841AE">
    <w:pPr>
      <w:jc w:val="right"/>
    </w:pPr>
    <w:fldSimple w:instr=" DOCPROPERTY &quot;Document number&quot;  \* MERGEFORMAT ">
      <w:r w:rsidR="00FF485F">
        <w:t>UNEP/OzL.Pro/ExCom/88/54</w:t>
      </w:r>
    </w:fldSimple>
  </w:p>
  <w:p w14:paraId="5ADEFEAB" w14:textId="4DE5730D" w:rsidR="00FF485F" w:rsidRDefault="00FF485F" w:rsidP="002F13E1">
    <w:pPr>
      <w:jc w:val="right"/>
    </w:pPr>
    <w:r>
      <w:t>Annex I</w:t>
    </w:r>
  </w:p>
  <w:p w14:paraId="767B87CC" w14:textId="77777777" w:rsidR="00FF485F" w:rsidRPr="0033525D" w:rsidRDefault="00FF485F" w:rsidP="002F13E1">
    <w:pPr>
      <w:jc w:val="right"/>
    </w:pPr>
  </w:p>
  <w:p w14:paraId="37DCDF5B" w14:textId="77777777" w:rsidR="00FF485F" w:rsidRPr="0033525D" w:rsidRDefault="00FF485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73E7F" w14:textId="77777777" w:rsidR="00FF485F" w:rsidRDefault="00FF48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98CCA1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94252A"/>
    <w:multiLevelType w:val="hybridMultilevel"/>
    <w:tmpl w:val="777C5CCC"/>
    <w:lvl w:ilvl="0" w:tplc="3312B65C">
      <w:start w:val="10"/>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7FD0777"/>
    <w:multiLevelType w:val="hybridMultilevel"/>
    <w:tmpl w:val="5D725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CB685D"/>
    <w:multiLevelType w:val="hybridMultilevel"/>
    <w:tmpl w:val="29748CD8"/>
    <w:lvl w:ilvl="0" w:tplc="38F699BE">
      <w:start w:val="1"/>
      <w:numFmt w:val="decimal"/>
      <w:lvlText w:val="%1."/>
      <w:lvlJc w:val="left"/>
      <w:pPr>
        <w:ind w:left="36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7975CE"/>
    <w:multiLevelType w:val="hybridMultilevel"/>
    <w:tmpl w:val="7D8E1B56"/>
    <w:lvl w:ilvl="0" w:tplc="0409000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4B64039"/>
    <w:multiLevelType w:val="hybridMultilevel"/>
    <w:tmpl w:val="54BAF6C6"/>
    <w:lvl w:ilvl="0" w:tplc="CD0A726E">
      <w:start w:val="6"/>
      <w:numFmt w:val="bullet"/>
      <w:lvlText w:val=""/>
      <w:lvlJc w:val="left"/>
      <w:pPr>
        <w:tabs>
          <w:tab w:val="num" w:pos="420"/>
        </w:tabs>
        <w:ind w:left="420" w:hanging="360"/>
      </w:pPr>
      <w:rPr>
        <w:rFonts w:ascii="Symbol" w:eastAsia="Times New Roman" w:hAnsi="Symbol" w:cs="Times New Roman" w:hint="default"/>
      </w:rPr>
    </w:lvl>
    <w:lvl w:ilvl="1" w:tplc="040C0003" w:tentative="1">
      <w:start w:val="1"/>
      <w:numFmt w:val="bullet"/>
      <w:lvlText w:val="o"/>
      <w:lvlJc w:val="left"/>
      <w:pPr>
        <w:tabs>
          <w:tab w:val="num" w:pos="1140"/>
        </w:tabs>
        <w:ind w:left="1140" w:hanging="360"/>
      </w:pPr>
      <w:rPr>
        <w:rFonts w:ascii="Courier New" w:hAnsi="Courier New" w:cs="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cs="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cs="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2"/>
  </w:num>
  <w:num w:numId="20">
    <w:abstractNumId w:val="13"/>
  </w:num>
  <w:num w:numId="21">
    <w:abstractNumId w:val="19"/>
  </w:num>
  <w:num w:numId="22">
    <w:abstractNumId w:val="15"/>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2"/>
  </w:num>
  <w:num w:numId="27">
    <w:abstractNumId w:val="18"/>
  </w:num>
  <w:num w:numId="28">
    <w:abstractNumId w:val="20"/>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CA"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n-CA" w:vendorID="64" w:dllVersion="4096" w:nlCheck="1" w:checkStyle="0"/>
  <w:activeWritingStyle w:appName="MSWord" w:lang="en-CA" w:vendorID="64" w:dllVersion="131078" w:nlCheck="1" w:checkStyle="0"/>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7A8"/>
    <w:rsid w:val="00016AE6"/>
    <w:rsid w:val="00017C79"/>
    <w:rsid w:val="000211A9"/>
    <w:rsid w:val="00027872"/>
    <w:rsid w:val="00031260"/>
    <w:rsid w:val="00032C6B"/>
    <w:rsid w:val="00034BFB"/>
    <w:rsid w:val="0003681A"/>
    <w:rsid w:val="000372B7"/>
    <w:rsid w:val="00037EB3"/>
    <w:rsid w:val="00042E41"/>
    <w:rsid w:val="00050F6E"/>
    <w:rsid w:val="00051A04"/>
    <w:rsid w:val="000553F8"/>
    <w:rsid w:val="000611B0"/>
    <w:rsid w:val="00061EC2"/>
    <w:rsid w:val="0006362B"/>
    <w:rsid w:val="00066CE8"/>
    <w:rsid w:val="000671F6"/>
    <w:rsid w:val="000739F6"/>
    <w:rsid w:val="00075E40"/>
    <w:rsid w:val="000772CE"/>
    <w:rsid w:val="00080ED0"/>
    <w:rsid w:val="00082DF0"/>
    <w:rsid w:val="000858A1"/>
    <w:rsid w:val="00085B8F"/>
    <w:rsid w:val="00090481"/>
    <w:rsid w:val="000913C9"/>
    <w:rsid w:val="000924A4"/>
    <w:rsid w:val="000A225E"/>
    <w:rsid w:val="000A2B72"/>
    <w:rsid w:val="000A3826"/>
    <w:rsid w:val="000A6C26"/>
    <w:rsid w:val="000B212F"/>
    <w:rsid w:val="000C08E0"/>
    <w:rsid w:val="000C469B"/>
    <w:rsid w:val="000D09DA"/>
    <w:rsid w:val="000D0ACF"/>
    <w:rsid w:val="000D2AA6"/>
    <w:rsid w:val="000D52A4"/>
    <w:rsid w:val="000E07BC"/>
    <w:rsid w:val="000E3518"/>
    <w:rsid w:val="000F1427"/>
    <w:rsid w:val="000F1CD4"/>
    <w:rsid w:val="000F4103"/>
    <w:rsid w:val="000F5BAE"/>
    <w:rsid w:val="000F63BA"/>
    <w:rsid w:val="000F70A7"/>
    <w:rsid w:val="000F79D5"/>
    <w:rsid w:val="00104B69"/>
    <w:rsid w:val="00107626"/>
    <w:rsid w:val="00113CCA"/>
    <w:rsid w:val="00116CEA"/>
    <w:rsid w:val="001216D3"/>
    <w:rsid w:val="001218C0"/>
    <w:rsid w:val="001228AC"/>
    <w:rsid w:val="00122F25"/>
    <w:rsid w:val="00124159"/>
    <w:rsid w:val="00126172"/>
    <w:rsid w:val="00132670"/>
    <w:rsid w:val="00134840"/>
    <w:rsid w:val="00135980"/>
    <w:rsid w:val="001619B5"/>
    <w:rsid w:val="00163087"/>
    <w:rsid w:val="00164719"/>
    <w:rsid w:val="00166083"/>
    <w:rsid w:val="00166FC4"/>
    <w:rsid w:val="001677AC"/>
    <w:rsid w:val="0017029E"/>
    <w:rsid w:val="001720E3"/>
    <w:rsid w:val="001728AD"/>
    <w:rsid w:val="001804EA"/>
    <w:rsid w:val="0018306E"/>
    <w:rsid w:val="0019010E"/>
    <w:rsid w:val="00190A61"/>
    <w:rsid w:val="00191DF3"/>
    <w:rsid w:val="001943E0"/>
    <w:rsid w:val="0019530E"/>
    <w:rsid w:val="00197D03"/>
    <w:rsid w:val="001A2215"/>
    <w:rsid w:val="001A3342"/>
    <w:rsid w:val="001A3E3D"/>
    <w:rsid w:val="001A555A"/>
    <w:rsid w:val="001A7049"/>
    <w:rsid w:val="001B1E40"/>
    <w:rsid w:val="001B3890"/>
    <w:rsid w:val="001B394A"/>
    <w:rsid w:val="001C2F7F"/>
    <w:rsid w:val="001C4F69"/>
    <w:rsid w:val="001C764E"/>
    <w:rsid w:val="001D0650"/>
    <w:rsid w:val="001D07A0"/>
    <w:rsid w:val="001D1DA6"/>
    <w:rsid w:val="001D6C09"/>
    <w:rsid w:val="001D7577"/>
    <w:rsid w:val="001E0735"/>
    <w:rsid w:val="001E1052"/>
    <w:rsid w:val="001E21B1"/>
    <w:rsid w:val="001E2F93"/>
    <w:rsid w:val="001E4554"/>
    <w:rsid w:val="001E61E5"/>
    <w:rsid w:val="001E73E3"/>
    <w:rsid w:val="001F0792"/>
    <w:rsid w:val="001F2159"/>
    <w:rsid w:val="001F3F0E"/>
    <w:rsid w:val="001F4BF1"/>
    <w:rsid w:val="001F4FE4"/>
    <w:rsid w:val="001F5D1A"/>
    <w:rsid w:val="001F6140"/>
    <w:rsid w:val="001F75A4"/>
    <w:rsid w:val="002109FB"/>
    <w:rsid w:val="00210A9C"/>
    <w:rsid w:val="00210B8B"/>
    <w:rsid w:val="002136AB"/>
    <w:rsid w:val="00213993"/>
    <w:rsid w:val="00214863"/>
    <w:rsid w:val="002156B4"/>
    <w:rsid w:val="00215AC3"/>
    <w:rsid w:val="00224FCD"/>
    <w:rsid w:val="002269A1"/>
    <w:rsid w:val="00226EBE"/>
    <w:rsid w:val="002309FB"/>
    <w:rsid w:val="002311A5"/>
    <w:rsid w:val="00234C58"/>
    <w:rsid w:val="00235077"/>
    <w:rsid w:val="00252A55"/>
    <w:rsid w:val="0025319C"/>
    <w:rsid w:val="00253222"/>
    <w:rsid w:val="0025453D"/>
    <w:rsid w:val="00256DAB"/>
    <w:rsid w:val="00262847"/>
    <w:rsid w:val="0026416B"/>
    <w:rsid w:val="002669BD"/>
    <w:rsid w:val="00274D1B"/>
    <w:rsid w:val="0027591B"/>
    <w:rsid w:val="00280336"/>
    <w:rsid w:val="00281BB2"/>
    <w:rsid w:val="0029177A"/>
    <w:rsid w:val="00291DE2"/>
    <w:rsid w:val="0029346D"/>
    <w:rsid w:val="00294798"/>
    <w:rsid w:val="002952B8"/>
    <w:rsid w:val="00297F4D"/>
    <w:rsid w:val="002A050F"/>
    <w:rsid w:val="002B254E"/>
    <w:rsid w:val="002B28C4"/>
    <w:rsid w:val="002B6FE7"/>
    <w:rsid w:val="002B72E9"/>
    <w:rsid w:val="002C71A1"/>
    <w:rsid w:val="002C7998"/>
    <w:rsid w:val="002D5CBF"/>
    <w:rsid w:val="002D77BE"/>
    <w:rsid w:val="002E0C9F"/>
    <w:rsid w:val="002E37E1"/>
    <w:rsid w:val="002E62DB"/>
    <w:rsid w:val="002F0AE2"/>
    <w:rsid w:val="002F0D5B"/>
    <w:rsid w:val="002F0E6E"/>
    <w:rsid w:val="002F13E1"/>
    <w:rsid w:val="002F1E53"/>
    <w:rsid w:val="002F2CAA"/>
    <w:rsid w:val="002F3E11"/>
    <w:rsid w:val="002F67B5"/>
    <w:rsid w:val="0030052C"/>
    <w:rsid w:val="00301386"/>
    <w:rsid w:val="0031274C"/>
    <w:rsid w:val="003139A0"/>
    <w:rsid w:val="00316BDD"/>
    <w:rsid w:val="00320AFC"/>
    <w:rsid w:val="0032178C"/>
    <w:rsid w:val="00326996"/>
    <w:rsid w:val="00326E13"/>
    <w:rsid w:val="003306E1"/>
    <w:rsid w:val="0033189F"/>
    <w:rsid w:val="003320E4"/>
    <w:rsid w:val="003330F5"/>
    <w:rsid w:val="0033525D"/>
    <w:rsid w:val="00335315"/>
    <w:rsid w:val="003414F3"/>
    <w:rsid w:val="003427B0"/>
    <w:rsid w:val="0035141B"/>
    <w:rsid w:val="003521FF"/>
    <w:rsid w:val="0035613E"/>
    <w:rsid w:val="00356599"/>
    <w:rsid w:val="00363EE9"/>
    <w:rsid w:val="00366801"/>
    <w:rsid w:val="0037231B"/>
    <w:rsid w:val="003760DC"/>
    <w:rsid w:val="00376128"/>
    <w:rsid w:val="0037742E"/>
    <w:rsid w:val="00377D56"/>
    <w:rsid w:val="00381063"/>
    <w:rsid w:val="00381995"/>
    <w:rsid w:val="0038245A"/>
    <w:rsid w:val="003840E6"/>
    <w:rsid w:val="00385CFC"/>
    <w:rsid w:val="0039337A"/>
    <w:rsid w:val="003A3189"/>
    <w:rsid w:val="003A3CA7"/>
    <w:rsid w:val="003B33BD"/>
    <w:rsid w:val="003B4C70"/>
    <w:rsid w:val="003B569D"/>
    <w:rsid w:val="003B75F1"/>
    <w:rsid w:val="003C3C0E"/>
    <w:rsid w:val="003C4469"/>
    <w:rsid w:val="003C5880"/>
    <w:rsid w:val="003C6060"/>
    <w:rsid w:val="003D42A6"/>
    <w:rsid w:val="003D485A"/>
    <w:rsid w:val="003D4F21"/>
    <w:rsid w:val="003D4FAC"/>
    <w:rsid w:val="003D7595"/>
    <w:rsid w:val="003D7599"/>
    <w:rsid w:val="003D762B"/>
    <w:rsid w:val="003E1C04"/>
    <w:rsid w:val="003E7906"/>
    <w:rsid w:val="003F00F0"/>
    <w:rsid w:val="003F14D4"/>
    <w:rsid w:val="003F3C50"/>
    <w:rsid w:val="00401F78"/>
    <w:rsid w:val="00402977"/>
    <w:rsid w:val="00402D64"/>
    <w:rsid w:val="00406A6A"/>
    <w:rsid w:val="00406B22"/>
    <w:rsid w:val="004108A3"/>
    <w:rsid w:val="00410E36"/>
    <w:rsid w:val="004110E2"/>
    <w:rsid w:val="00411990"/>
    <w:rsid w:val="00412344"/>
    <w:rsid w:val="004128D3"/>
    <w:rsid w:val="00413ECB"/>
    <w:rsid w:val="00415585"/>
    <w:rsid w:val="00416E26"/>
    <w:rsid w:val="0042646E"/>
    <w:rsid w:val="004328A7"/>
    <w:rsid w:val="0043359D"/>
    <w:rsid w:val="00434C74"/>
    <w:rsid w:val="00444250"/>
    <w:rsid w:val="004464F6"/>
    <w:rsid w:val="00455332"/>
    <w:rsid w:val="00456C15"/>
    <w:rsid w:val="00456EB4"/>
    <w:rsid w:val="00461C45"/>
    <w:rsid w:val="004639AC"/>
    <w:rsid w:val="00466AE5"/>
    <w:rsid w:val="00466B1D"/>
    <w:rsid w:val="00470D5B"/>
    <w:rsid w:val="004718F3"/>
    <w:rsid w:val="00473B49"/>
    <w:rsid w:val="00473C2A"/>
    <w:rsid w:val="00475040"/>
    <w:rsid w:val="0047678A"/>
    <w:rsid w:val="00477B31"/>
    <w:rsid w:val="00493D40"/>
    <w:rsid w:val="004967B6"/>
    <w:rsid w:val="004A504B"/>
    <w:rsid w:val="004A56C7"/>
    <w:rsid w:val="004A5C89"/>
    <w:rsid w:val="004A6911"/>
    <w:rsid w:val="004B3713"/>
    <w:rsid w:val="004B54E0"/>
    <w:rsid w:val="004B7384"/>
    <w:rsid w:val="004C1D27"/>
    <w:rsid w:val="004C4269"/>
    <w:rsid w:val="004C4EAD"/>
    <w:rsid w:val="004D1C43"/>
    <w:rsid w:val="004D3F4B"/>
    <w:rsid w:val="004D6236"/>
    <w:rsid w:val="004D7DFA"/>
    <w:rsid w:val="004D7F90"/>
    <w:rsid w:val="004E4DBB"/>
    <w:rsid w:val="004E4E41"/>
    <w:rsid w:val="004E71B1"/>
    <w:rsid w:val="004E7F9C"/>
    <w:rsid w:val="004F1624"/>
    <w:rsid w:val="004F3493"/>
    <w:rsid w:val="004F5143"/>
    <w:rsid w:val="0050007B"/>
    <w:rsid w:val="00500131"/>
    <w:rsid w:val="005013AA"/>
    <w:rsid w:val="005105C0"/>
    <w:rsid w:val="00512B09"/>
    <w:rsid w:val="00515B47"/>
    <w:rsid w:val="00517A01"/>
    <w:rsid w:val="005220ED"/>
    <w:rsid w:val="00524475"/>
    <w:rsid w:val="00527C5D"/>
    <w:rsid w:val="00527F10"/>
    <w:rsid w:val="005326B8"/>
    <w:rsid w:val="00533796"/>
    <w:rsid w:val="005353EA"/>
    <w:rsid w:val="0053660D"/>
    <w:rsid w:val="00537343"/>
    <w:rsid w:val="0054219C"/>
    <w:rsid w:val="005453A3"/>
    <w:rsid w:val="005457A1"/>
    <w:rsid w:val="0054757B"/>
    <w:rsid w:val="00550A21"/>
    <w:rsid w:val="00553F8A"/>
    <w:rsid w:val="00554B35"/>
    <w:rsid w:val="00555D75"/>
    <w:rsid w:val="005573DD"/>
    <w:rsid w:val="00560DF0"/>
    <w:rsid w:val="0056759C"/>
    <w:rsid w:val="0057211E"/>
    <w:rsid w:val="00572B36"/>
    <w:rsid w:val="00583B54"/>
    <w:rsid w:val="00584AEA"/>
    <w:rsid w:val="00586102"/>
    <w:rsid w:val="0059513E"/>
    <w:rsid w:val="0059594A"/>
    <w:rsid w:val="00596398"/>
    <w:rsid w:val="005A1D60"/>
    <w:rsid w:val="005A2D51"/>
    <w:rsid w:val="005A619B"/>
    <w:rsid w:val="005A6AA4"/>
    <w:rsid w:val="005A6D9F"/>
    <w:rsid w:val="005B0C3B"/>
    <w:rsid w:val="005B147E"/>
    <w:rsid w:val="005B159C"/>
    <w:rsid w:val="005B2636"/>
    <w:rsid w:val="005B48FF"/>
    <w:rsid w:val="005C2A48"/>
    <w:rsid w:val="005C2E4D"/>
    <w:rsid w:val="005C4137"/>
    <w:rsid w:val="005C7613"/>
    <w:rsid w:val="005C7EC5"/>
    <w:rsid w:val="005D2E0D"/>
    <w:rsid w:val="005D311F"/>
    <w:rsid w:val="005D363F"/>
    <w:rsid w:val="005D4484"/>
    <w:rsid w:val="005D7023"/>
    <w:rsid w:val="005E243E"/>
    <w:rsid w:val="005E2DC3"/>
    <w:rsid w:val="005E3D9B"/>
    <w:rsid w:val="005F4716"/>
    <w:rsid w:val="005F4AE4"/>
    <w:rsid w:val="00603B4B"/>
    <w:rsid w:val="00604328"/>
    <w:rsid w:val="00604C15"/>
    <w:rsid w:val="00607DB7"/>
    <w:rsid w:val="0061202B"/>
    <w:rsid w:val="006158D5"/>
    <w:rsid w:val="00616005"/>
    <w:rsid w:val="006171CD"/>
    <w:rsid w:val="0061740F"/>
    <w:rsid w:val="00622815"/>
    <w:rsid w:val="00625D83"/>
    <w:rsid w:val="00626252"/>
    <w:rsid w:val="00626498"/>
    <w:rsid w:val="00632749"/>
    <w:rsid w:val="006327DA"/>
    <w:rsid w:val="00636E6F"/>
    <w:rsid w:val="00640A1B"/>
    <w:rsid w:val="00640F3E"/>
    <w:rsid w:val="0065051B"/>
    <w:rsid w:val="0065249E"/>
    <w:rsid w:val="006611E8"/>
    <w:rsid w:val="006623E7"/>
    <w:rsid w:val="00662B80"/>
    <w:rsid w:val="00663A68"/>
    <w:rsid w:val="006652F5"/>
    <w:rsid w:val="00665985"/>
    <w:rsid w:val="00670F6C"/>
    <w:rsid w:val="00680FDB"/>
    <w:rsid w:val="00682ED5"/>
    <w:rsid w:val="006846FF"/>
    <w:rsid w:val="006852C7"/>
    <w:rsid w:val="006852CE"/>
    <w:rsid w:val="00692D14"/>
    <w:rsid w:val="00695029"/>
    <w:rsid w:val="00697C43"/>
    <w:rsid w:val="006A35A2"/>
    <w:rsid w:val="006B371A"/>
    <w:rsid w:val="006B56CB"/>
    <w:rsid w:val="006B5935"/>
    <w:rsid w:val="006B65C7"/>
    <w:rsid w:val="006B6787"/>
    <w:rsid w:val="006C1727"/>
    <w:rsid w:val="006C32FD"/>
    <w:rsid w:val="006C39CE"/>
    <w:rsid w:val="006C6F5D"/>
    <w:rsid w:val="006D0FCC"/>
    <w:rsid w:val="006D21F5"/>
    <w:rsid w:val="006D3DDA"/>
    <w:rsid w:val="006D47C2"/>
    <w:rsid w:val="006D5646"/>
    <w:rsid w:val="006D62E1"/>
    <w:rsid w:val="006D6FAF"/>
    <w:rsid w:val="006E126D"/>
    <w:rsid w:val="006E1FC3"/>
    <w:rsid w:val="006F266F"/>
    <w:rsid w:val="006F5FBE"/>
    <w:rsid w:val="00704CE9"/>
    <w:rsid w:val="0070616B"/>
    <w:rsid w:val="00706295"/>
    <w:rsid w:val="00706FDA"/>
    <w:rsid w:val="00711F9A"/>
    <w:rsid w:val="00712091"/>
    <w:rsid w:val="00713810"/>
    <w:rsid w:val="00722087"/>
    <w:rsid w:val="00726457"/>
    <w:rsid w:val="00726A1F"/>
    <w:rsid w:val="00730321"/>
    <w:rsid w:val="007303A5"/>
    <w:rsid w:val="00730B06"/>
    <w:rsid w:val="00730B3E"/>
    <w:rsid w:val="0073420B"/>
    <w:rsid w:val="00734B0B"/>
    <w:rsid w:val="00735D32"/>
    <w:rsid w:val="00737185"/>
    <w:rsid w:val="00744719"/>
    <w:rsid w:val="00744752"/>
    <w:rsid w:val="00744A8D"/>
    <w:rsid w:val="007467DC"/>
    <w:rsid w:val="0074760E"/>
    <w:rsid w:val="0075301A"/>
    <w:rsid w:val="0075359E"/>
    <w:rsid w:val="00754ABA"/>
    <w:rsid w:val="00755328"/>
    <w:rsid w:val="007629F0"/>
    <w:rsid w:val="007661F5"/>
    <w:rsid w:val="007679C7"/>
    <w:rsid w:val="0077266C"/>
    <w:rsid w:val="00772AD6"/>
    <w:rsid w:val="007736F2"/>
    <w:rsid w:val="00777F17"/>
    <w:rsid w:val="00781331"/>
    <w:rsid w:val="00781742"/>
    <w:rsid w:val="00782B0D"/>
    <w:rsid w:val="00785E18"/>
    <w:rsid w:val="00786E29"/>
    <w:rsid w:val="00792B2A"/>
    <w:rsid w:val="007937FE"/>
    <w:rsid w:val="00793DE7"/>
    <w:rsid w:val="007A00F9"/>
    <w:rsid w:val="007A1546"/>
    <w:rsid w:val="007A228C"/>
    <w:rsid w:val="007A368E"/>
    <w:rsid w:val="007A3BAF"/>
    <w:rsid w:val="007A4F26"/>
    <w:rsid w:val="007A5868"/>
    <w:rsid w:val="007A5FB6"/>
    <w:rsid w:val="007B04CE"/>
    <w:rsid w:val="007B1CAB"/>
    <w:rsid w:val="007B6871"/>
    <w:rsid w:val="007B7A2F"/>
    <w:rsid w:val="007C2252"/>
    <w:rsid w:val="007C3D33"/>
    <w:rsid w:val="007C68BE"/>
    <w:rsid w:val="007D25FB"/>
    <w:rsid w:val="007D294A"/>
    <w:rsid w:val="007D47D2"/>
    <w:rsid w:val="007D5445"/>
    <w:rsid w:val="007D6AAF"/>
    <w:rsid w:val="007D6EC0"/>
    <w:rsid w:val="007D7E1D"/>
    <w:rsid w:val="007F346A"/>
    <w:rsid w:val="008066B7"/>
    <w:rsid w:val="00811754"/>
    <w:rsid w:val="00817CCC"/>
    <w:rsid w:val="008211ED"/>
    <w:rsid w:val="008212EB"/>
    <w:rsid w:val="0083160A"/>
    <w:rsid w:val="00831979"/>
    <w:rsid w:val="00833EF3"/>
    <w:rsid w:val="00833F38"/>
    <w:rsid w:val="00835863"/>
    <w:rsid w:val="0083682F"/>
    <w:rsid w:val="00851352"/>
    <w:rsid w:val="00854963"/>
    <w:rsid w:val="008559C3"/>
    <w:rsid w:val="00855B04"/>
    <w:rsid w:val="008566EA"/>
    <w:rsid w:val="00857077"/>
    <w:rsid w:val="00863230"/>
    <w:rsid w:val="00865BD0"/>
    <w:rsid w:val="00865D7B"/>
    <w:rsid w:val="008717D8"/>
    <w:rsid w:val="0087215C"/>
    <w:rsid w:val="00872A0C"/>
    <w:rsid w:val="008732BC"/>
    <w:rsid w:val="00875B75"/>
    <w:rsid w:val="00875BD1"/>
    <w:rsid w:val="00875D25"/>
    <w:rsid w:val="00880ABA"/>
    <w:rsid w:val="00880E35"/>
    <w:rsid w:val="00882440"/>
    <w:rsid w:val="008830EF"/>
    <w:rsid w:val="0088322B"/>
    <w:rsid w:val="00884326"/>
    <w:rsid w:val="008875FE"/>
    <w:rsid w:val="008876BA"/>
    <w:rsid w:val="00887CB5"/>
    <w:rsid w:val="00887F8E"/>
    <w:rsid w:val="00896234"/>
    <w:rsid w:val="00897E43"/>
    <w:rsid w:val="008A020C"/>
    <w:rsid w:val="008A16B9"/>
    <w:rsid w:val="008A5252"/>
    <w:rsid w:val="008A52D1"/>
    <w:rsid w:val="008A6A07"/>
    <w:rsid w:val="008B2D49"/>
    <w:rsid w:val="008B7CFB"/>
    <w:rsid w:val="008C3C13"/>
    <w:rsid w:val="008C5738"/>
    <w:rsid w:val="008C7EAD"/>
    <w:rsid w:val="008C7F11"/>
    <w:rsid w:val="008D0CFE"/>
    <w:rsid w:val="008D1D73"/>
    <w:rsid w:val="008D6152"/>
    <w:rsid w:val="008E1DA1"/>
    <w:rsid w:val="008E7BA9"/>
    <w:rsid w:val="008F0F81"/>
    <w:rsid w:val="008F142C"/>
    <w:rsid w:val="008F27BF"/>
    <w:rsid w:val="008F410D"/>
    <w:rsid w:val="008F7878"/>
    <w:rsid w:val="00901F30"/>
    <w:rsid w:val="0090360E"/>
    <w:rsid w:val="009054FB"/>
    <w:rsid w:val="00905643"/>
    <w:rsid w:val="009065BD"/>
    <w:rsid w:val="00906ADD"/>
    <w:rsid w:val="009142EC"/>
    <w:rsid w:val="00914B53"/>
    <w:rsid w:val="00915182"/>
    <w:rsid w:val="009154C3"/>
    <w:rsid w:val="00922F81"/>
    <w:rsid w:val="00923540"/>
    <w:rsid w:val="00923F8C"/>
    <w:rsid w:val="00926767"/>
    <w:rsid w:val="00930459"/>
    <w:rsid w:val="009327BF"/>
    <w:rsid w:val="0093575F"/>
    <w:rsid w:val="009361D5"/>
    <w:rsid w:val="00940FE9"/>
    <w:rsid w:val="00941882"/>
    <w:rsid w:val="009428A4"/>
    <w:rsid w:val="00942C34"/>
    <w:rsid w:val="009528CC"/>
    <w:rsid w:val="00952DA7"/>
    <w:rsid w:val="009602E8"/>
    <w:rsid w:val="009629A8"/>
    <w:rsid w:val="009629D7"/>
    <w:rsid w:val="009659F4"/>
    <w:rsid w:val="00970D60"/>
    <w:rsid w:val="00985482"/>
    <w:rsid w:val="00990122"/>
    <w:rsid w:val="00990BD5"/>
    <w:rsid w:val="0099166E"/>
    <w:rsid w:val="009931F4"/>
    <w:rsid w:val="0099390E"/>
    <w:rsid w:val="00993F02"/>
    <w:rsid w:val="009960E5"/>
    <w:rsid w:val="00996241"/>
    <w:rsid w:val="009A0AAD"/>
    <w:rsid w:val="009A7ADC"/>
    <w:rsid w:val="009B0D30"/>
    <w:rsid w:val="009B18D7"/>
    <w:rsid w:val="009B200A"/>
    <w:rsid w:val="009B24F4"/>
    <w:rsid w:val="009B4EA9"/>
    <w:rsid w:val="009B53F7"/>
    <w:rsid w:val="009C19B7"/>
    <w:rsid w:val="009C5ABB"/>
    <w:rsid w:val="009C7B3B"/>
    <w:rsid w:val="009D1F73"/>
    <w:rsid w:val="009D1FB1"/>
    <w:rsid w:val="009D57BD"/>
    <w:rsid w:val="009D7681"/>
    <w:rsid w:val="009D7C51"/>
    <w:rsid w:val="009E126D"/>
    <w:rsid w:val="009E196C"/>
    <w:rsid w:val="009E2CD9"/>
    <w:rsid w:val="009E444F"/>
    <w:rsid w:val="009E7929"/>
    <w:rsid w:val="009F36BF"/>
    <w:rsid w:val="009F58DD"/>
    <w:rsid w:val="00A00FAC"/>
    <w:rsid w:val="00A02A14"/>
    <w:rsid w:val="00A04963"/>
    <w:rsid w:val="00A05FFE"/>
    <w:rsid w:val="00A10344"/>
    <w:rsid w:val="00A111B6"/>
    <w:rsid w:val="00A166D8"/>
    <w:rsid w:val="00A20349"/>
    <w:rsid w:val="00A208FB"/>
    <w:rsid w:val="00A26C3E"/>
    <w:rsid w:val="00A26D27"/>
    <w:rsid w:val="00A350E8"/>
    <w:rsid w:val="00A376EE"/>
    <w:rsid w:val="00A4165A"/>
    <w:rsid w:val="00A42A99"/>
    <w:rsid w:val="00A44863"/>
    <w:rsid w:val="00A45EE3"/>
    <w:rsid w:val="00A469A7"/>
    <w:rsid w:val="00A5151A"/>
    <w:rsid w:val="00A53586"/>
    <w:rsid w:val="00A574E5"/>
    <w:rsid w:val="00A57E0A"/>
    <w:rsid w:val="00A62D4A"/>
    <w:rsid w:val="00A634D1"/>
    <w:rsid w:val="00A65758"/>
    <w:rsid w:val="00A66DA5"/>
    <w:rsid w:val="00A73A90"/>
    <w:rsid w:val="00A7673E"/>
    <w:rsid w:val="00A823F6"/>
    <w:rsid w:val="00A83D88"/>
    <w:rsid w:val="00A8719E"/>
    <w:rsid w:val="00A9107F"/>
    <w:rsid w:val="00A9493F"/>
    <w:rsid w:val="00A974A7"/>
    <w:rsid w:val="00AA0421"/>
    <w:rsid w:val="00AA0A89"/>
    <w:rsid w:val="00AA6429"/>
    <w:rsid w:val="00AA6A6F"/>
    <w:rsid w:val="00AA7030"/>
    <w:rsid w:val="00AB0E37"/>
    <w:rsid w:val="00AB1260"/>
    <w:rsid w:val="00AB22A5"/>
    <w:rsid w:val="00AB3ED6"/>
    <w:rsid w:val="00AB46A8"/>
    <w:rsid w:val="00AC01AA"/>
    <w:rsid w:val="00AC3C04"/>
    <w:rsid w:val="00AC4F72"/>
    <w:rsid w:val="00AD223F"/>
    <w:rsid w:val="00AD2AFA"/>
    <w:rsid w:val="00AD6996"/>
    <w:rsid w:val="00AD702B"/>
    <w:rsid w:val="00AE222E"/>
    <w:rsid w:val="00AE2365"/>
    <w:rsid w:val="00AE5D84"/>
    <w:rsid w:val="00AE79FB"/>
    <w:rsid w:val="00AF5C99"/>
    <w:rsid w:val="00AF741A"/>
    <w:rsid w:val="00B006FD"/>
    <w:rsid w:val="00B01ADB"/>
    <w:rsid w:val="00B04161"/>
    <w:rsid w:val="00B056F9"/>
    <w:rsid w:val="00B11E3D"/>
    <w:rsid w:val="00B178D4"/>
    <w:rsid w:val="00B17E82"/>
    <w:rsid w:val="00B257BB"/>
    <w:rsid w:val="00B36CFA"/>
    <w:rsid w:val="00B451A9"/>
    <w:rsid w:val="00B4575A"/>
    <w:rsid w:val="00B466A9"/>
    <w:rsid w:val="00B46E16"/>
    <w:rsid w:val="00B50F22"/>
    <w:rsid w:val="00B575BA"/>
    <w:rsid w:val="00B64B00"/>
    <w:rsid w:val="00B65269"/>
    <w:rsid w:val="00B71608"/>
    <w:rsid w:val="00B74A55"/>
    <w:rsid w:val="00B76429"/>
    <w:rsid w:val="00B83B96"/>
    <w:rsid w:val="00B86471"/>
    <w:rsid w:val="00B9187E"/>
    <w:rsid w:val="00B956D4"/>
    <w:rsid w:val="00B97446"/>
    <w:rsid w:val="00BA7432"/>
    <w:rsid w:val="00BA7B21"/>
    <w:rsid w:val="00BB2764"/>
    <w:rsid w:val="00BC0FAF"/>
    <w:rsid w:val="00BC1AA0"/>
    <w:rsid w:val="00BC2495"/>
    <w:rsid w:val="00BC5023"/>
    <w:rsid w:val="00BC7EB9"/>
    <w:rsid w:val="00BD0B12"/>
    <w:rsid w:val="00BD156B"/>
    <w:rsid w:val="00BD2643"/>
    <w:rsid w:val="00BD340F"/>
    <w:rsid w:val="00BD56B1"/>
    <w:rsid w:val="00BD6558"/>
    <w:rsid w:val="00BE0757"/>
    <w:rsid w:val="00BE70F3"/>
    <w:rsid w:val="00BE7865"/>
    <w:rsid w:val="00BF0CD5"/>
    <w:rsid w:val="00BF2F76"/>
    <w:rsid w:val="00BF3022"/>
    <w:rsid w:val="00BF3214"/>
    <w:rsid w:val="00BF5573"/>
    <w:rsid w:val="00C049E9"/>
    <w:rsid w:val="00C04F11"/>
    <w:rsid w:val="00C15867"/>
    <w:rsid w:val="00C2296D"/>
    <w:rsid w:val="00C22AE1"/>
    <w:rsid w:val="00C23155"/>
    <w:rsid w:val="00C31B0B"/>
    <w:rsid w:val="00C33EFB"/>
    <w:rsid w:val="00C36289"/>
    <w:rsid w:val="00C3799F"/>
    <w:rsid w:val="00C40C41"/>
    <w:rsid w:val="00C41830"/>
    <w:rsid w:val="00C45885"/>
    <w:rsid w:val="00C50F22"/>
    <w:rsid w:val="00C519CC"/>
    <w:rsid w:val="00C53731"/>
    <w:rsid w:val="00C57971"/>
    <w:rsid w:val="00C65BD7"/>
    <w:rsid w:val="00C67668"/>
    <w:rsid w:val="00C679D6"/>
    <w:rsid w:val="00C70274"/>
    <w:rsid w:val="00C702FF"/>
    <w:rsid w:val="00C736EE"/>
    <w:rsid w:val="00C73F6B"/>
    <w:rsid w:val="00C76BA4"/>
    <w:rsid w:val="00C7777B"/>
    <w:rsid w:val="00C81846"/>
    <w:rsid w:val="00C81E31"/>
    <w:rsid w:val="00C83A48"/>
    <w:rsid w:val="00C85865"/>
    <w:rsid w:val="00C85E85"/>
    <w:rsid w:val="00C90552"/>
    <w:rsid w:val="00C93907"/>
    <w:rsid w:val="00C9434B"/>
    <w:rsid w:val="00C95CCA"/>
    <w:rsid w:val="00C97FDB"/>
    <w:rsid w:val="00CA2EAE"/>
    <w:rsid w:val="00CA4AC1"/>
    <w:rsid w:val="00CB0316"/>
    <w:rsid w:val="00CB0B11"/>
    <w:rsid w:val="00CB2CE7"/>
    <w:rsid w:val="00CB426A"/>
    <w:rsid w:val="00CB5354"/>
    <w:rsid w:val="00CB5451"/>
    <w:rsid w:val="00CC3C9E"/>
    <w:rsid w:val="00CC6A14"/>
    <w:rsid w:val="00CC70A3"/>
    <w:rsid w:val="00CD4442"/>
    <w:rsid w:val="00CD53C3"/>
    <w:rsid w:val="00CD574E"/>
    <w:rsid w:val="00CE403F"/>
    <w:rsid w:val="00CE4C22"/>
    <w:rsid w:val="00CE76E5"/>
    <w:rsid w:val="00CF03C2"/>
    <w:rsid w:val="00CF220B"/>
    <w:rsid w:val="00CF41EC"/>
    <w:rsid w:val="00CF5D04"/>
    <w:rsid w:val="00CF7A22"/>
    <w:rsid w:val="00D04DE4"/>
    <w:rsid w:val="00D063F1"/>
    <w:rsid w:val="00D07D86"/>
    <w:rsid w:val="00D13264"/>
    <w:rsid w:val="00D14E2D"/>
    <w:rsid w:val="00D14F22"/>
    <w:rsid w:val="00D174DE"/>
    <w:rsid w:val="00D22B48"/>
    <w:rsid w:val="00D23C28"/>
    <w:rsid w:val="00D23D4B"/>
    <w:rsid w:val="00D24221"/>
    <w:rsid w:val="00D24604"/>
    <w:rsid w:val="00D340AF"/>
    <w:rsid w:val="00D35BC1"/>
    <w:rsid w:val="00D4205F"/>
    <w:rsid w:val="00D42447"/>
    <w:rsid w:val="00D42A14"/>
    <w:rsid w:val="00D43305"/>
    <w:rsid w:val="00D4570C"/>
    <w:rsid w:val="00D4741C"/>
    <w:rsid w:val="00D57918"/>
    <w:rsid w:val="00D60924"/>
    <w:rsid w:val="00D6217C"/>
    <w:rsid w:val="00D6348B"/>
    <w:rsid w:val="00D66A82"/>
    <w:rsid w:val="00D730CF"/>
    <w:rsid w:val="00D7362D"/>
    <w:rsid w:val="00D73DC6"/>
    <w:rsid w:val="00D74C1A"/>
    <w:rsid w:val="00D754C1"/>
    <w:rsid w:val="00D77393"/>
    <w:rsid w:val="00D77A35"/>
    <w:rsid w:val="00D77DC2"/>
    <w:rsid w:val="00D77DD0"/>
    <w:rsid w:val="00D81B3E"/>
    <w:rsid w:val="00D83F8A"/>
    <w:rsid w:val="00D85987"/>
    <w:rsid w:val="00D90C70"/>
    <w:rsid w:val="00D90E49"/>
    <w:rsid w:val="00D91AD1"/>
    <w:rsid w:val="00D94757"/>
    <w:rsid w:val="00D96ADE"/>
    <w:rsid w:val="00DA06FA"/>
    <w:rsid w:val="00DA0CE2"/>
    <w:rsid w:val="00DB2331"/>
    <w:rsid w:val="00DB4D50"/>
    <w:rsid w:val="00DB6950"/>
    <w:rsid w:val="00DC002C"/>
    <w:rsid w:val="00DC36C2"/>
    <w:rsid w:val="00DC6A10"/>
    <w:rsid w:val="00DC7832"/>
    <w:rsid w:val="00DD2090"/>
    <w:rsid w:val="00DD644F"/>
    <w:rsid w:val="00DD6E53"/>
    <w:rsid w:val="00DE2788"/>
    <w:rsid w:val="00DE48C7"/>
    <w:rsid w:val="00DE657E"/>
    <w:rsid w:val="00DF4704"/>
    <w:rsid w:val="00E024AA"/>
    <w:rsid w:val="00E02938"/>
    <w:rsid w:val="00E02DF4"/>
    <w:rsid w:val="00E12E65"/>
    <w:rsid w:val="00E13FCC"/>
    <w:rsid w:val="00E14034"/>
    <w:rsid w:val="00E15C77"/>
    <w:rsid w:val="00E250F1"/>
    <w:rsid w:val="00E25FB2"/>
    <w:rsid w:val="00E31BB6"/>
    <w:rsid w:val="00E3550D"/>
    <w:rsid w:val="00E41E56"/>
    <w:rsid w:val="00E44FDE"/>
    <w:rsid w:val="00E50A5D"/>
    <w:rsid w:val="00E52838"/>
    <w:rsid w:val="00E614E0"/>
    <w:rsid w:val="00E62848"/>
    <w:rsid w:val="00E66E28"/>
    <w:rsid w:val="00E67117"/>
    <w:rsid w:val="00E73E68"/>
    <w:rsid w:val="00E73F7F"/>
    <w:rsid w:val="00E758FB"/>
    <w:rsid w:val="00E841AE"/>
    <w:rsid w:val="00E85409"/>
    <w:rsid w:val="00E95B05"/>
    <w:rsid w:val="00E9783B"/>
    <w:rsid w:val="00EA0B0C"/>
    <w:rsid w:val="00EA0B8F"/>
    <w:rsid w:val="00EA1F6B"/>
    <w:rsid w:val="00EA26DC"/>
    <w:rsid w:val="00EA4197"/>
    <w:rsid w:val="00EA429F"/>
    <w:rsid w:val="00EA4F9E"/>
    <w:rsid w:val="00EA63CA"/>
    <w:rsid w:val="00EA6D3B"/>
    <w:rsid w:val="00EB00AD"/>
    <w:rsid w:val="00EB00E9"/>
    <w:rsid w:val="00EB136C"/>
    <w:rsid w:val="00EB310B"/>
    <w:rsid w:val="00EB3168"/>
    <w:rsid w:val="00EB31E3"/>
    <w:rsid w:val="00EB480E"/>
    <w:rsid w:val="00EB5EC6"/>
    <w:rsid w:val="00EB7476"/>
    <w:rsid w:val="00EB7FC9"/>
    <w:rsid w:val="00EC20C7"/>
    <w:rsid w:val="00EC2FB5"/>
    <w:rsid w:val="00EC5372"/>
    <w:rsid w:val="00EC545E"/>
    <w:rsid w:val="00EC576C"/>
    <w:rsid w:val="00EC611A"/>
    <w:rsid w:val="00ED1519"/>
    <w:rsid w:val="00ED1BCB"/>
    <w:rsid w:val="00ED2707"/>
    <w:rsid w:val="00ED27E8"/>
    <w:rsid w:val="00ED2FA1"/>
    <w:rsid w:val="00ED650B"/>
    <w:rsid w:val="00ED6CD4"/>
    <w:rsid w:val="00ED6D2E"/>
    <w:rsid w:val="00ED7137"/>
    <w:rsid w:val="00EE5B08"/>
    <w:rsid w:val="00EF06EA"/>
    <w:rsid w:val="00EF09C1"/>
    <w:rsid w:val="00EF286C"/>
    <w:rsid w:val="00EF54E8"/>
    <w:rsid w:val="00EF71E9"/>
    <w:rsid w:val="00F07A64"/>
    <w:rsid w:val="00F107EE"/>
    <w:rsid w:val="00F12B9F"/>
    <w:rsid w:val="00F21088"/>
    <w:rsid w:val="00F22BF3"/>
    <w:rsid w:val="00F2593A"/>
    <w:rsid w:val="00F327E7"/>
    <w:rsid w:val="00F34308"/>
    <w:rsid w:val="00F35746"/>
    <w:rsid w:val="00F40D5B"/>
    <w:rsid w:val="00F437FC"/>
    <w:rsid w:val="00F438C7"/>
    <w:rsid w:val="00F447C7"/>
    <w:rsid w:val="00F459B4"/>
    <w:rsid w:val="00F50949"/>
    <w:rsid w:val="00F5211B"/>
    <w:rsid w:val="00F551F1"/>
    <w:rsid w:val="00F554A9"/>
    <w:rsid w:val="00F647A1"/>
    <w:rsid w:val="00F716FD"/>
    <w:rsid w:val="00F73BF0"/>
    <w:rsid w:val="00F75D1C"/>
    <w:rsid w:val="00F7639E"/>
    <w:rsid w:val="00F80355"/>
    <w:rsid w:val="00F8316D"/>
    <w:rsid w:val="00F8440A"/>
    <w:rsid w:val="00F87C43"/>
    <w:rsid w:val="00FA553E"/>
    <w:rsid w:val="00FA5722"/>
    <w:rsid w:val="00FB0C81"/>
    <w:rsid w:val="00FB370F"/>
    <w:rsid w:val="00FB7412"/>
    <w:rsid w:val="00FC023E"/>
    <w:rsid w:val="00FC2200"/>
    <w:rsid w:val="00FC2540"/>
    <w:rsid w:val="00FD00C5"/>
    <w:rsid w:val="00FD215F"/>
    <w:rsid w:val="00FD62EB"/>
    <w:rsid w:val="00FE1FBE"/>
    <w:rsid w:val="00FE32FB"/>
    <w:rsid w:val="00FF0204"/>
    <w:rsid w:val="00FF1228"/>
    <w:rsid w:val="00FF2CF4"/>
    <w:rsid w:val="00FF3AED"/>
    <w:rsid w:val="00FF485F"/>
    <w:rsid w:val="00FF4875"/>
    <w:rsid w:val="00FF63BA"/>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 OSM,Bullets,CORE-1.1.1,Heading 2_sj,List Paragraph11"/>
    <w:basedOn w:val="Normal"/>
    <w:link w:val="ListParagraphChar"/>
    <w:uiPriority w:val="34"/>
    <w:qFormat/>
    <w:rsid w:val="00EB31E3"/>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04015036">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149851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UNEP/OzL.Pro/ExCom/88/54</Document_x0020_Number>
    <DocumentType xmlns="64e33b30-101d-41de-b951-961aab25ea29">Pre-session</DocumentType>
  </documentManagement>
</p:properties>
</file>

<file path=customXml/itemProps1.xml><?xml version="1.0" encoding="utf-8"?>
<ds:datastoreItem xmlns:ds="http://schemas.openxmlformats.org/officeDocument/2006/customXml" ds:itemID="{DFE7C2F6-FD75-4933-B3AC-45E3B29CF9E5}"/>
</file>

<file path=customXml/itemProps2.xml><?xml version="1.0" encoding="utf-8"?>
<ds:datastoreItem xmlns:ds="http://schemas.openxmlformats.org/officeDocument/2006/customXml" ds:itemID="{3EC80355-E1F6-4CFE-95FE-08FE82EFCDCE}"/>
</file>

<file path=customXml/itemProps3.xml><?xml version="1.0" encoding="utf-8"?>
<ds:datastoreItem xmlns:ds="http://schemas.openxmlformats.org/officeDocument/2006/customXml" ds:itemID="{DB899AC3-F015-4996-8E63-74DA2E42A2B1}"/>
</file>

<file path=customXml/itemProps4.xml><?xml version="1.0" encoding="utf-8"?>
<ds:datastoreItem xmlns:ds="http://schemas.openxmlformats.org/officeDocument/2006/customXml" ds:itemID="{7040270E-0938-4D8D-86BD-51E60ED54A96}"/>
</file>

<file path=docProps/app.xml><?xml version="1.0" encoding="utf-8"?>
<Properties xmlns="http://schemas.openxmlformats.org/officeDocument/2006/extended-properties" xmlns:vt="http://schemas.openxmlformats.org/officeDocument/2006/docPropsVTypes">
  <Template>Normal</Template>
  <TotalTime>40</TotalTime>
  <Pages>22</Pages>
  <Words>8282</Words>
  <Characters>47209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Project proposal: Morocco</vt:lpstr>
    </vt:vector>
  </TitlesOfParts>
  <Company>UNMFS</Company>
  <LinksUpToDate>false</LinksUpToDate>
  <CharactersWithSpaces>55381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Morocco</dc:title>
  <dc:subject>88th ExCom</dc:subject>
  <dc:creator>Dominika Anna Suwik</dc:creator>
  <dc:description>XW</dc:description>
  <cp:lastModifiedBy>Patricia Chau</cp:lastModifiedBy>
  <cp:revision>8</cp:revision>
  <cp:lastPrinted>2001-05-26T16:40:00Z</cp:lastPrinted>
  <dcterms:created xsi:type="dcterms:W3CDTF">2021-11-04T01:35:00Z</dcterms:created>
  <dcterms:modified xsi:type="dcterms:W3CDTF">2021-11-04T15:26:00Z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UNEP/OzL.Pro/ExCom/88/54</vt:lpwstr>
  </property>
  <property fmtid="{D5CDD505-2E9C-101B-9397-08002B2CF9AE}" pid="3" name="Revision date">
    <vt:lpwstr>11/4/2021</vt:lpwstr>
  </property>
  <property fmtid="{D5CDD505-2E9C-101B-9397-08002B2CF9AE}" pid="4" name="ContentTypeId">
    <vt:lpwstr>0x010100BE9B89F773C4B04FA1A88A390C771F1B</vt:lpwstr>
  </property>
</Properties>
</file>