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3690"/>
        <w:gridCol w:w="4320"/>
      </w:tblGrid>
      <w:tr w:rsidR="00C15867" w:rsidRPr="00365FB1" w14:paraId="70FE0A1F" w14:textId="77777777" w:rsidTr="00180FC4">
        <w:trPr>
          <w:trHeight w:val="720"/>
        </w:trPr>
        <w:tc>
          <w:tcPr>
            <w:tcW w:w="5760" w:type="dxa"/>
            <w:gridSpan w:val="2"/>
            <w:tcBorders>
              <w:bottom w:val="single" w:sz="18" w:space="0" w:color="auto"/>
            </w:tcBorders>
          </w:tcPr>
          <w:p w14:paraId="2577506C" w14:textId="6F086705" w:rsidR="00C15867" w:rsidRPr="00365FB1" w:rsidRDefault="007160E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65FB1">
              <w:rPr>
                <w:rFonts w:ascii="Univers" w:hAnsi="Univers"/>
                <w:b/>
                <w:sz w:val="28"/>
                <w:szCs w:val="28"/>
                <w:lang w:val="fr-FR"/>
              </w:rPr>
              <w:t xml:space="preserve">NATIONS </w:t>
            </w:r>
            <w:r w:rsidR="00C15867" w:rsidRPr="00365FB1">
              <w:rPr>
                <w:rFonts w:ascii="Univers" w:hAnsi="Univers"/>
                <w:b/>
                <w:sz w:val="28"/>
                <w:szCs w:val="28"/>
                <w:lang w:val="fr-FR"/>
              </w:rPr>
              <w:br/>
            </w:r>
            <w:r w:rsidRPr="00365FB1">
              <w:rPr>
                <w:rFonts w:ascii="Univers" w:hAnsi="Univers"/>
                <w:b/>
                <w:sz w:val="28"/>
                <w:szCs w:val="28"/>
                <w:lang w:val="fr-FR"/>
              </w:rPr>
              <w:t>UNIES</w:t>
            </w:r>
          </w:p>
        </w:tc>
        <w:tc>
          <w:tcPr>
            <w:tcW w:w="4320" w:type="dxa"/>
            <w:tcBorders>
              <w:bottom w:val="single" w:sz="18" w:space="0" w:color="auto"/>
            </w:tcBorders>
          </w:tcPr>
          <w:p w14:paraId="6D55006B" w14:textId="77777777" w:rsidR="00C15867" w:rsidRPr="00365FB1" w:rsidRDefault="00C15867" w:rsidP="009C59F7">
            <w:pPr>
              <w:jc w:val="right"/>
              <w:rPr>
                <w:sz w:val="52"/>
                <w:szCs w:val="52"/>
                <w:lang w:val="fr-FR"/>
              </w:rPr>
            </w:pPr>
            <w:r w:rsidRPr="00365FB1">
              <w:rPr>
                <w:rFonts w:ascii="Univers Bold" w:hAnsi="Univers Bold"/>
                <w:b/>
                <w:sz w:val="72"/>
                <w:lang w:val="fr-FR"/>
              </w:rPr>
              <w:t>EP</w:t>
            </w:r>
          </w:p>
        </w:tc>
      </w:tr>
      <w:tr w:rsidR="00C15867" w:rsidRPr="00365FB1" w14:paraId="28BAA909" w14:textId="77777777" w:rsidTr="00180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5CD72DD6" w14:textId="77777777" w:rsidR="00C15867" w:rsidRPr="00365FB1" w:rsidRDefault="00E52838" w:rsidP="009C59F7">
            <w:pPr>
              <w:spacing w:before="120"/>
              <w:rPr>
                <w:lang w:val="fr-FR"/>
              </w:rPr>
            </w:pPr>
            <w:r w:rsidRPr="00365FB1">
              <w:rPr>
                <w:noProof/>
                <w:lang w:val="fr-FR" w:eastAsia="zh-CN"/>
              </w:rPr>
              <mc:AlternateContent>
                <mc:Choice Requires="wpg">
                  <w:drawing>
                    <wp:anchor distT="0" distB="0" distL="114300" distR="114300" simplePos="0" relativeHeight="251660288" behindDoc="0" locked="0" layoutInCell="1" allowOverlap="1" wp14:anchorId="18E77DFF" wp14:editId="5AE2AE59">
                      <wp:simplePos x="0" y="0"/>
                      <wp:positionH relativeFrom="column">
                        <wp:posOffset>7620</wp:posOffset>
                      </wp:positionH>
                      <wp:positionV relativeFrom="paragraph">
                        <wp:posOffset>71755</wp:posOffset>
                      </wp:positionV>
                      <wp:extent cx="822325" cy="1517079"/>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17079"/>
                                <a:chOff x="0" y="0"/>
                                <a:chExt cx="822325" cy="151707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39998"/>
                                  <a:ext cx="803275"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8C9F253" id="Group 1" o:spid="_x0000_s1026" style="position:absolute;margin-left:.6pt;margin-top:5.65pt;width:64.75pt;height:119.45pt;z-index:251660288;mso-width-relative:margin;mso-height-relative:margin" coordsize="8223,15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r8kZyOAgAAsAcAAA4AAAAAAAAAAAAAAAAAOgIAAGRycy9lMm9Eb2MueG1sUEsBAi0A&#10;CgAAAAAAAAAhAH4VrL8SBgAAEgYAABQAAAAAAAAAAAAAAAAA9AQAAGRycy9tZWRpYS9pbWFnZTEu&#10;cG5nUEsBAi0ACgAAAAAAAAAhAOCJ3RxtCQAAbQkAABQAAAAAAAAAAAAAAAAAOAsAAGRycy9tZWRp&#10;YS9pbWFnZTIucG5nUEsBAi0AFAAGAAgAAAAhADb1PzveAAAACAEAAA8AAAAAAAAAAAAAAAAA1x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99;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90" w:type="dxa"/>
            <w:tcBorders>
              <w:top w:val="nil"/>
              <w:left w:val="nil"/>
              <w:bottom w:val="single" w:sz="36" w:space="0" w:color="auto"/>
              <w:right w:val="nil"/>
            </w:tcBorders>
          </w:tcPr>
          <w:p w14:paraId="1AC99C49" w14:textId="77777777" w:rsidR="008914F9" w:rsidRPr="00365FB1" w:rsidRDefault="008914F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37D6413" w14:textId="77777777" w:rsidR="008914F9" w:rsidRPr="00365FB1" w:rsidRDefault="008914F9" w:rsidP="008914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65FB1">
              <w:rPr>
                <w:rFonts w:ascii="Univers" w:hAnsi="Univers"/>
                <w:b/>
                <w:sz w:val="32"/>
                <w:lang w:val="fr-FR"/>
              </w:rPr>
              <w:t>Programme des</w:t>
            </w:r>
          </w:p>
          <w:p w14:paraId="3C7518A6" w14:textId="77777777" w:rsidR="008914F9" w:rsidRPr="00365FB1" w:rsidRDefault="008914F9" w:rsidP="008914F9">
            <w:pPr>
              <w:rPr>
                <w:rFonts w:ascii="Univers" w:hAnsi="Univers"/>
                <w:b/>
                <w:sz w:val="32"/>
                <w:lang w:val="fr-FR"/>
              </w:rPr>
            </w:pPr>
            <w:r w:rsidRPr="00365FB1">
              <w:rPr>
                <w:rFonts w:ascii="Univers" w:hAnsi="Univers"/>
                <w:b/>
                <w:sz w:val="32"/>
                <w:lang w:val="fr-FR"/>
              </w:rPr>
              <w:t>Nations Unies pour</w:t>
            </w:r>
          </w:p>
          <w:p w14:paraId="579EDD78" w14:textId="489F3535" w:rsidR="00C15867" w:rsidRPr="00365FB1" w:rsidRDefault="008914F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365FB1">
              <w:rPr>
                <w:rFonts w:ascii="Univers" w:hAnsi="Univers"/>
                <w:b/>
                <w:sz w:val="32"/>
                <w:lang w:val="fr-FR"/>
              </w:rPr>
              <w:t>l</w:t>
            </w:r>
            <w:r w:rsidR="00CE478B">
              <w:rPr>
                <w:rFonts w:ascii="Univers" w:hAnsi="Univers"/>
                <w:b/>
                <w:sz w:val="32"/>
                <w:lang w:val="fr-FR"/>
              </w:rPr>
              <w:t>’</w:t>
            </w:r>
            <w:r w:rsidRPr="00365FB1">
              <w:rPr>
                <w:rFonts w:ascii="Univers" w:hAnsi="Univers"/>
                <w:b/>
                <w:sz w:val="32"/>
                <w:lang w:val="fr-FR"/>
              </w:rPr>
              <w:t xml:space="preserve">environnement </w:t>
            </w:r>
          </w:p>
          <w:p w14:paraId="04A31FEF" w14:textId="77777777" w:rsidR="00C15867" w:rsidRPr="00365FB1" w:rsidRDefault="00C15867" w:rsidP="009C59F7">
            <w:pPr>
              <w:spacing w:before="720"/>
              <w:ind w:left="158"/>
              <w:rPr>
                <w:lang w:val="fr-FR"/>
              </w:rPr>
            </w:pPr>
          </w:p>
        </w:tc>
        <w:tc>
          <w:tcPr>
            <w:tcW w:w="4320" w:type="dxa"/>
            <w:tcBorders>
              <w:top w:val="nil"/>
              <w:left w:val="nil"/>
              <w:bottom w:val="single" w:sz="36" w:space="0" w:color="auto"/>
              <w:right w:val="nil"/>
            </w:tcBorders>
          </w:tcPr>
          <w:p w14:paraId="25F2EC41" w14:textId="77777777" w:rsidR="0072628F" w:rsidRDefault="0072628F" w:rsidP="009C59F7">
            <w:pPr>
              <w:rPr>
                <w:lang w:val="fr-FR"/>
              </w:rPr>
            </w:pPr>
          </w:p>
          <w:p w14:paraId="010CD76A" w14:textId="1C69E7EB" w:rsidR="00C15867" w:rsidRPr="00365FB1" w:rsidRDefault="00C15867" w:rsidP="009C59F7">
            <w:pPr>
              <w:rPr>
                <w:lang w:val="fr-FR"/>
              </w:rPr>
            </w:pPr>
            <w:r w:rsidRPr="00365FB1">
              <w:rPr>
                <w:lang w:val="fr-FR"/>
              </w:rPr>
              <w:t>Distr.</w:t>
            </w:r>
          </w:p>
          <w:p w14:paraId="64B0AAD6" w14:textId="501B88C0" w:rsidR="00923540" w:rsidRPr="00365FB1" w:rsidRDefault="00923540" w:rsidP="00923540">
            <w:pPr>
              <w:rPr>
                <w:lang w:val="fr-FR"/>
              </w:rPr>
            </w:pPr>
            <w:r w:rsidRPr="00365FB1">
              <w:rPr>
                <w:lang w:val="fr-FR"/>
              </w:rPr>
              <w:t>G</w:t>
            </w:r>
            <w:r w:rsidR="007E2203" w:rsidRPr="00365FB1">
              <w:rPr>
                <w:lang w:val="fr-FR"/>
              </w:rPr>
              <w:t>É</w:t>
            </w:r>
            <w:r w:rsidRPr="00365FB1">
              <w:rPr>
                <w:lang w:val="fr-FR"/>
              </w:rPr>
              <w:t>N</w:t>
            </w:r>
            <w:r w:rsidR="007E2203" w:rsidRPr="00365FB1">
              <w:rPr>
                <w:lang w:val="fr-FR"/>
              </w:rPr>
              <w:t>É</w:t>
            </w:r>
            <w:r w:rsidRPr="00365FB1">
              <w:rPr>
                <w:lang w:val="fr-FR"/>
              </w:rPr>
              <w:t>RAL</w:t>
            </w:r>
            <w:r w:rsidR="007E2203" w:rsidRPr="00365FB1">
              <w:rPr>
                <w:lang w:val="fr-FR"/>
              </w:rPr>
              <w:t>E</w:t>
            </w:r>
          </w:p>
          <w:p w14:paraId="7CAFAF29" w14:textId="77777777" w:rsidR="00C15867" w:rsidRPr="00365FB1" w:rsidRDefault="00C15867" w:rsidP="009C59F7">
            <w:pPr>
              <w:rPr>
                <w:lang w:val="fr-FR"/>
              </w:rPr>
            </w:pPr>
          </w:p>
          <w:p w14:paraId="7ADFAC1B" w14:textId="66B0E271" w:rsidR="00C15867" w:rsidRPr="003D4C01" w:rsidRDefault="0085297B" w:rsidP="009C59F7">
            <w:pPr>
              <w:rPr>
                <w:lang w:val="en-US"/>
              </w:rPr>
            </w:pPr>
            <w:r w:rsidRPr="00365FB1">
              <w:rPr>
                <w:lang w:val="fr-FR"/>
              </w:rPr>
              <w:fldChar w:fldCharType="begin"/>
            </w:r>
            <w:r w:rsidRPr="003D4C01">
              <w:rPr>
                <w:lang w:val="en-US"/>
              </w:rPr>
              <w:instrText xml:space="preserve"> DOCPROPERTY "Document number"  \* MERGEFORMAT </w:instrText>
            </w:r>
            <w:r w:rsidRPr="00365FB1">
              <w:rPr>
                <w:lang w:val="fr-FR"/>
              </w:rPr>
              <w:fldChar w:fldCharType="separate"/>
            </w:r>
            <w:r w:rsidR="003D4C01" w:rsidRPr="003D4C01">
              <w:rPr>
                <w:lang w:val="en-US"/>
              </w:rPr>
              <w:t>UNEP/OzL.Pro/ExCom/96/8/Rev.1</w:t>
            </w:r>
            <w:r w:rsidRPr="00365FB1">
              <w:rPr>
                <w:lang w:val="fr-FR"/>
              </w:rPr>
              <w:fldChar w:fldCharType="end"/>
            </w:r>
          </w:p>
          <w:p w14:paraId="71DA7D85" w14:textId="7C62BB57" w:rsidR="00C15867" w:rsidRPr="00365FB1" w:rsidRDefault="00BC2495" w:rsidP="009C59F7">
            <w:pPr>
              <w:rPr>
                <w:lang w:val="fr-FR"/>
              </w:rPr>
            </w:pPr>
            <w:r w:rsidRPr="00365FB1">
              <w:rPr>
                <w:lang w:val="fr-FR"/>
              </w:rPr>
              <w:fldChar w:fldCharType="begin"/>
            </w:r>
            <w:r w:rsidR="00851352" w:rsidRPr="00365FB1">
              <w:rPr>
                <w:lang w:val="fr-FR"/>
              </w:rPr>
              <w:instrText xml:space="preserve"> DOCPROPERTY "Revision date" \@ "d MMMM YYYY"  \* MERGEFORMAT </w:instrText>
            </w:r>
            <w:r w:rsidRPr="00365FB1">
              <w:rPr>
                <w:lang w:val="fr-FR"/>
              </w:rPr>
              <w:fldChar w:fldCharType="separate"/>
            </w:r>
            <w:r w:rsidR="00112FE5">
              <w:rPr>
                <w:lang w:val="fr-FR"/>
              </w:rPr>
              <w:t>28 mai</w:t>
            </w:r>
            <w:r w:rsidR="001F3FF5" w:rsidRPr="00365FB1">
              <w:rPr>
                <w:lang w:val="fr-FR"/>
              </w:rPr>
              <w:t xml:space="preserve"> 2025</w:t>
            </w:r>
            <w:r w:rsidRPr="00365FB1">
              <w:rPr>
                <w:lang w:val="fr-FR"/>
              </w:rPr>
              <w:fldChar w:fldCharType="end"/>
            </w:r>
          </w:p>
          <w:p w14:paraId="660E3EF1" w14:textId="77777777" w:rsidR="00C15867" w:rsidRPr="00365FB1" w:rsidRDefault="00C15867" w:rsidP="009C59F7">
            <w:pPr>
              <w:rPr>
                <w:caps/>
                <w:lang w:val="fr-FR"/>
              </w:rPr>
            </w:pPr>
          </w:p>
          <w:p w14:paraId="2853377E" w14:textId="77777777" w:rsidR="00CE40C4" w:rsidRPr="00365FB1" w:rsidRDefault="00CE40C4" w:rsidP="00CE40C4">
            <w:pPr>
              <w:rPr>
                <w:lang w:val="fr-FR"/>
              </w:rPr>
            </w:pPr>
            <w:r w:rsidRPr="00365FB1">
              <w:rPr>
                <w:lang w:val="fr-FR"/>
              </w:rPr>
              <w:t>FRANÇAIS</w:t>
            </w:r>
          </w:p>
          <w:p w14:paraId="4B91857B" w14:textId="3044C26C" w:rsidR="00C15867" w:rsidRPr="00365FB1" w:rsidRDefault="00CE40C4" w:rsidP="00CE40C4">
            <w:pPr>
              <w:rPr>
                <w:lang w:val="fr-FR"/>
              </w:rPr>
            </w:pPr>
            <w:r w:rsidRPr="00365FB1">
              <w:rPr>
                <w:lang w:val="fr-FR"/>
              </w:rPr>
              <w:t>ORIGINAL</w:t>
            </w:r>
            <w:r w:rsidR="00562943">
              <w:rPr>
                <w:lang w:val="fr-FR"/>
              </w:rPr>
              <w:t xml:space="preserve"> </w:t>
            </w:r>
            <w:r w:rsidRPr="00365FB1">
              <w:rPr>
                <w:lang w:val="fr-FR"/>
              </w:rPr>
              <w:t>: ANGLAIS</w:t>
            </w:r>
          </w:p>
        </w:tc>
      </w:tr>
    </w:tbl>
    <w:p w14:paraId="11F09A39" w14:textId="20AB545C" w:rsidR="00987E03" w:rsidRPr="00365FB1" w:rsidRDefault="00987E03" w:rsidP="00987E03">
      <w:pPr>
        <w:jc w:val="left"/>
        <w:rPr>
          <w:lang w:val="fr-FR"/>
        </w:rPr>
      </w:pPr>
      <w:r w:rsidRPr="00365FB1">
        <w:rPr>
          <w:lang w:val="fr-FR"/>
        </w:rPr>
        <w:t xml:space="preserve">COMITÉ EXÉCUTIF </w:t>
      </w:r>
      <w:r w:rsidRPr="00365FB1">
        <w:rPr>
          <w:lang w:val="fr-FR"/>
        </w:rPr>
        <w:br/>
        <w:t xml:space="preserve">  DU FONDS MULTILATÉRAL AUX FINS </w:t>
      </w:r>
      <w:r w:rsidRPr="00365FB1">
        <w:rPr>
          <w:lang w:val="fr-FR"/>
        </w:rPr>
        <w:br/>
        <w:t xml:space="preserve">  D</w:t>
      </w:r>
      <w:r w:rsidR="00CE478B">
        <w:rPr>
          <w:lang w:val="fr-FR"/>
        </w:rPr>
        <w:t>’</w:t>
      </w:r>
      <w:r w:rsidRPr="00365FB1">
        <w:rPr>
          <w:lang w:val="fr-FR"/>
        </w:rPr>
        <w:t>APPLICATION DU PROTOCOLE DE MONTRÉAL</w:t>
      </w:r>
      <w:r w:rsidRPr="00365FB1">
        <w:rPr>
          <w:lang w:val="fr-FR"/>
        </w:rPr>
        <w:br/>
        <w:t>Quatre-vingt-seizième réunion</w:t>
      </w:r>
    </w:p>
    <w:p w14:paraId="5659256E" w14:textId="77777777" w:rsidR="00987E03" w:rsidRPr="00365FB1" w:rsidRDefault="00987E03" w:rsidP="00987E03">
      <w:pPr>
        <w:jc w:val="left"/>
        <w:rPr>
          <w:lang w:val="fr-FR"/>
        </w:rPr>
      </w:pPr>
      <w:r w:rsidRPr="00365FB1">
        <w:rPr>
          <w:lang w:val="fr-FR"/>
        </w:rPr>
        <w:t>Montréal, 26-30 mai 2025</w:t>
      </w:r>
    </w:p>
    <w:p w14:paraId="65E9C530" w14:textId="3523622C" w:rsidR="0079781A" w:rsidRPr="00365FB1" w:rsidRDefault="00987E03" w:rsidP="0079781A">
      <w:pPr>
        <w:jc w:val="left"/>
        <w:rPr>
          <w:lang w:val="fr-FR"/>
        </w:rPr>
      </w:pPr>
      <w:r w:rsidRPr="00365FB1">
        <w:rPr>
          <w:lang w:val="fr-FR"/>
        </w:rPr>
        <w:t xml:space="preserve">Point </w:t>
      </w:r>
      <w:r w:rsidR="00E719C1" w:rsidRPr="00365FB1">
        <w:rPr>
          <w:lang w:val="fr-FR"/>
        </w:rPr>
        <w:t>6</w:t>
      </w:r>
      <w:r w:rsidRPr="00365FB1">
        <w:rPr>
          <w:lang w:val="fr-FR"/>
        </w:rPr>
        <w:t xml:space="preserve"> </w:t>
      </w:r>
      <w:r w:rsidR="00E719C1" w:rsidRPr="00365FB1">
        <w:rPr>
          <w:lang w:val="fr-FR"/>
        </w:rPr>
        <w:t xml:space="preserve">c) </w:t>
      </w:r>
      <w:r w:rsidRPr="00365FB1">
        <w:rPr>
          <w:lang w:val="fr-FR"/>
        </w:rPr>
        <w:t>de l</w:t>
      </w:r>
      <w:r w:rsidR="00CE478B">
        <w:rPr>
          <w:lang w:val="fr-FR"/>
        </w:rPr>
        <w:t>’</w:t>
      </w:r>
      <w:r w:rsidRPr="00365FB1">
        <w:rPr>
          <w:lang w:val="fr-FR"/>
        </w:rPr>
        <w:t>ordre du jour provisoire</w:t>
      </w:r>
      <w:r w:rsidR="0079781A" w:rsidRPr="00365FB1">
        <w:rPr>
          <w:rStyle w:val="FootnoteReference"/>
          <w:lang w:val="fr-FR"/>
        </w:rPr>
        <w:footnoteReference w:id="1"/>
      </w:r>
    </w:p>
    <w:p w14:paraId="049E97B2" w14:textId="77777777" w:rsidR="009145E4" w:rsidRPr="00365FB1" w:rsidRDefault="009145E4" w:rsidP="009145E4">
      <w:pPr>
        <w:pStyle w:val="Heading1"/>
        <w:numPr>
          <w:ilvl w:val="0"/>
          <w:numId w:val="0"/>
        </w:numPr>
        <w:rPr>
          <w:lang w:val="fr-FR"/>
        </w:rPr>
      </w:pPr>
    </w:p>
    <w:p w14:paraId="4D81E383" w14:textId="575588FD" w:rsidR="00730F11" w:rsidRPr="00365FB1" w:rsidRDefault="00931907" w:rsidP="003551FF">
      <w:pPr>
        <w:spacing w:after="240"/>
        <w:jc w:val="center"/>
        <w:rPr>
          <w:b/>
          <w:bCs/>
          <w:sz w:val="28"/>
          <w:szCs w:val="28"/>
          <w:lang w:val="fr-FR"/>
        </w:rPr>
      </w:pPr>
      <w:r w:rsidRPr="00365FB1">
        <w:rPr>
          <w:b/>
          <w:caps/>
          <w:sz w:val="24"/>
          <w:szCs w:val="24"/>
          <w:lang w:val="fr-FR"/>
        </w:rPr>
        <w:t>Mandat de l</w:t>
      </w:r>
      <w:r w:rsidR="00CE478B">
        <w:rPr>
          <w:b/>
          <w:caps/>
          <w:sz w:val="24"/>
          <w:szCs w:val="24"/>
          <w:lang w:val="fr-FR"/>
        </w:rPr>
        <w:t>’</w:t>
      </w:r>
      <w:r w:rsidRPr="00365FB1">
        <w:rPr>
          <w:b/>
          <w:caps/>
          <w:sz w:val="24"/>
          <w:szCs w:val="24"/>
          <w:lang w:val="fr-FR"/>
        </w:rPr>
        <w:t>étude théorique relative à l</w:t>
      </w:r>
      <w:r w:rsidR="00CE478B">
        <w:rPr>
          <w:b/>
          <w:caps/>
          <w:sz w:val="24"/>
          <w:szCs w:val="24"/>
          <w:lang w:val="fr-FR"/>
        </w:rPr>
        <w:t>’</w:t>
      </w:r>
      <w:r w:rsidRPr="00365FB1">
        <w:rPr>
          <w:b/>
          <w:caps/>
          <w:sz w:val="24"/>
          <w:szCs w:val="24"/>
          <w:lang w:val="fr-FR"/>
        </w:rPr>
        <w:t>évaluation des programmes de formation, de renforcement des capacités et de certification dans le secteur de l</w:t>
      </w:r>
      <w:r w:rsidR="00CE478B">
        <w:rPr>
          <w:b/>
          <w:caps/>
          <w:sz w:val="24"/>
          <w:szCs w:val="24"/>
          <w:lang w:val="fr-FR"/>
        </w:rPr>
        <w:t>’</w:t>
      </w:r>
      <w:r w:rsidRPr="00365FB1">
        <w:rPr>
          <w:b/>
          <w:caps/>
          <w:sz w:val="24"/>
          <w:szCs w:val="24"/>
          <w:lang w:val="fr-FR"/>
        </w:rPr>
        <w:t>entretien des appareils de réfrigération dans le cadre des plans de gestion de l</w:t>
      </w:r>
      <w:r w:rsidR="00CE478B">
        <w:rPr>
          <w:b/>
          <w:caps/>
          <w:sz w:val="24"/>
          <w:szCs w:val="24"/>
          <w:lang w:val="fr-FR"/>
        </w:rPr>
        <w:t>’</w:t>
      </w:r>
      <w:r w:rsidRPr="00365FB1">
        <w:rPr>
          <w:b/>
          <w:caps/>
          <w:sz w:val="24"/>
          <w:szCs w:val="24"/>
          <w:lang w:val="fr-FR"/>
        </w:rPr>
        <w:t xml:space="preserve">élimination </w:t>
      </w:r>
      <w:r w:rsidRPr="003A6D5C">
        <w:rPr>
          <w:b/>
          <w:caps/>
          <w:sz w:val="24"/>
          <w:szCs w:val="24"/>
          <w:lang w:val="fr-FR"/>
        </w:rPr>
        <w:t>progressive</w:t>
      </w:r>
      <w:r w:rsidRPr="00365FB1">
        <w:rPr>
          <w:b/>
          <w:caps/>
          <w:sz w:val="24"/>
          <w:szCs w:val="24"/>
          <w:lang w:val="fr-FR"/>
        </w:rPr>
        <w:t xml:space="preserve"> des HCFC </w:t>
      </w:r>
    </w:p>
    <w:p w14:paraId="15CF0515" w14:textId="77777777" w:rsidR="003551FF" w:rsidRPr="00365FB1" w:rsidRDefault="003551FF" w:rsidP="003551FF">
      <w:pPr>
        <w:spacing w:after="240"/>
        <w:rPr>
          <w:b/>
          <w:lang w:val="fr-FR"/>
        </w:rPr>
      </w:pPr>
      <w:r w:rsidRPr="00365FB1">
        <w:rPr>
          <w:b/>
          <w:lang w:val="fr-FR"/>
        </w:rPr>
        <w:t>Introduction</w:t>
      </w:r>
    </w:p>
    <w:p w14:paraId="5A9A4BE6" w14:textId="7847D5D7" w:rsidR="005B08D8" w:rsidRPr="00365FB1" w:rsidRDefault="002D1363" w:rsidP="005B08D8">
      <w:pPr>
        <w:pStyle w:val="Heading1"/>
        <w:rPr>
          <w:lang w:val="fr-FR"/>
        </w:rPr>
      </w:pPr>
      <w:r w:rsidRPr="00365FB1">
        <w:rPr>
          <w:lang w:val="fr-FR"/>
        </w:rPr>
        <w:t>À sa 95</w:t>
      </w:r>
      <w:r w:rsidRPr="00365FB1">
        <w:rPr>
          <w:vertAlign w:val="superscript"/>
          <w:lang w:val="fr-FR"/>
        </w:rPr>
        <w:t>e</w:t>
      </w:r>
      <w:r w:rsidRPr="00365FB1">
        <w:rPr>
          <w:lang w:val="fr-FR"/>
        </w:rPr>
        <w:t xml:space="preserve"> réunion, le Comité exécutif a approuvé le programme de travail actualisé de suivi et d</w:t>
      </w:r>
      <w:r w:rsidR="00CE478B">
        <w:rPr>
          <w:lang w:val="fr-FR"/>
        </w:rPr>
        <w:t>’</w:t>
      </w:r>
      <w:r w:rsidRPr="00365FB1">
        <w:rPr>
          <w:lang w:val="fr-FR"/>
        </w:rPr>
        <w:t>évaluation pour 2025</w:t>
      </w:r>
      <w:r w:rsidR="003551FF" w:rsidRPr="00365FB1">
        <w:rPr>
          <w:vertAlign w:val="superscript"/>
          <w:lang w:val="fr-FR"/>
        </w:rPr>
        <w:footnoteReference w:id="2"/>
      </w:r>
      <w:r w:rsidR="00205C34" w:rsidRPr="00365FB1">
        <w:rPr>
          <w:lang w:val="fr-FR"/>
        </w:rPr>
        <w:t xml:space="preserve">, qui prévoyait la </w:t>
      </w:r>
      <w:r w:rsidR="005B08D8" w:rsidRPr="00365FB1">
        <w:rPr>
          <w:lang w:val="fr-FR"/>
        </w:rPr>
        <w:t>pr</w:t>
      </w:r>
      <w:r w:rsidR="00205C34" w:rsidRPr="00365FB1">
        <w:rPr>
          <w:lang w:val="fr-FR"/>
        </w:rPr>
        <w:t>é</w:t>
      </w:r>
      <w:r w:rsidR="005B08D8" w:rsidRPr="00365FB1">
        <w:rPr>
          <w:lang w:val="fr-FR"/>
        </w:rPr>
        <w:t xml:space="preserve">paration </w:t>
      </w:r>
      <w:r w:rsidR="00FD124A" w:rsidRPr="00365FB1">
        <w:rPr>
          <w:lang w:val="fr-FR"/>
        </w:rPr>
        <w:t>du mandat d</w:t>
      </w:r>
      <w:r w:rsidR="00CE478B">
        <w:rPr>
          <w:lang w:val="fr-FR"/>
        </w:rPr>
        <w:t>’</w:t>
      </w:r>
      <w:r w:rsidR="00FD124A" w:rsidRPr="00365FB1">
        <w:rPr>
          <w:lang w:val="fr-FR"/>
        </w:rPr>
        <w:t>une étude théorique relative à l</w:t>
      </w:r>
      <w:r w:rsidR="00CE478B">
        <w:rPr>
          <w:lang w:val="fr-FR"/>
        </w:rPr>
        <w:t>’</w:t>
      </w:r>
      <w:r w:rsidR="00FD124A" w:rsidRPr="00365FB1">
        <w:rPr>
          <w:lang w:val="fr-FR"/>
        </w:rPr>
        <w:t>évaluation des programmes de formation, de renforcement des capacités et de certification dans le secteur de l</w:t>
      </w:r>
      <w:r w:rsidR="00CE478B">
        <w:rPr>
          <w:lang w:val="fr-FR"/>
        </w:rPr>
        <w:t>’</w:t>
      </w:r>
      <w:r w:rsidR="00FD124A" w:rsidRPr="00365FB1">
        <w:rPr>
          <w:lang w:val="fr-FR"/>
        </w:rPr>
        <w:t>entretien des appareils de réfrigération dans le cadre des</w:t>
      </w:r>
      <w:r w:rsidR="003744DF" w:rsidRPr="00365FB1">
        <w:rPr>
          <w:lang w:val="fr-FR"/>
        </w:rPr>
        <w:t xml:space="preserve"> plans de gestion de l</w:t>
      </w:r>
      <w:r w:rsidR="00CE478B">
        <w:rPr>
          <w:lang w:val="fr-FR"/>
        </w:rPr>
        <w:t>’</w:t>
      </w:r>
      <w:r w:rsidR="003744DF" w:rsidRPr="00365FB1">
        <w:rPr>
          <w:lang w:val="fr-FR"/>
        </w:rPr>
        <w:t xml:space="preserve">élimination </w:t>
      </w:r>
      <w:r w:rsidR="00FD124A" w:rsidRPr="00365FB1">
        <w:rPr>
          <w:lang w:val="fr-FR"/>
        </w:rPr>
        <w:t>p</w:t>
      </w:r>
      <w:r w:rsidR="00FD124A" w:rsidRPr="003A6D5C">
        <w:rPr>
          <w:lang w:val="fr-FR"/>
        </w:rPr>
        <w:t>rogressive</w:t>
      </w:r>
      <w:r w:rsidR="00FD124A" w:rsidRPr="00365FB1">
        <w:rPr>
          <w:lang w:val="fr-FR"/>
        </w:rPr>
        <w:t xml:space="preserve"> </w:t>
      </w:r>
      <w:r w:rsidR="003744DF" w:rsidRPr="00365FB1">
        <w:rPr>
          <w:lang w:val="fr-FR"/>
        </w:rPr>
        <w:t>des HCFC (PGEH)</w:t>
      </w:r>
      <w:r w:rsidR="00777BF7" w:rsidRPr="00365FB1">
        <w:rPr>
          <w:rStyle w:val="FootnoteReference"/>
          <w:lang w:val="fr-FR"/>
        </w:rPr>
        <w:footnoteReference w:id="3"/>
      </w:r>
      <w:r w:rsidR="003744DF" w:rsidRPr="00365FB1">
        <w:rPr>
          <w:lang w:val="fr-FR"/>
        </w:rPr>
        <w:t>.</w:t>
      </w:r>
    </w:p>
    <w:p w14:paraId="7D97A4B5" w14:textId="3F5DF4AD" w:rsidR="003551FF" w:rsidRPr="00365FB1" w:rsidRDefault="004436D4" w:rsidP="001E72FF">
      <w:pPr>
        <w:pStyle w:val="Heading1"/>
        <w:rPr>
          <w:lang w:val="fr-FR"/>
        </w:rPr>
      </w:pPr>
      <w:r w:rsidRPr="00365FB1">
        <w:rPr>
          <w:lang w:val="fr-FR"/>
        </w:rPr>
        <w:t>Par la suite, l</w:t>
      </w:r>
      <w:r w:rsidR="00CE478B">
        <w:rPr>
          <w:lang w:val="fr-FR"/>
        </w:rPr>
        <w:t>’</w:t>
      </w:r>
      <w:r w:rsidR="00F8010C" w:rsidRPr="00365FB1">
        <w:rPr>
          <w:lang w:val="fr-FR"/>
        </w:rPr>
        <w:t>Administrat</w:t>
      </w:r>
      <w:r w:rsidR="004D6BC4" w:rsidRPr="00365FB1">
        <w:rPr>
          <w:lang w:val="fr-FR"/>
        </w:rPr>
        <w:t xml:space="preserve">rice </w:t>
      </w:r>
      <w:r w:rsidR="00F8010C" w:rsidRPr="00365FB1">
        <w:rPr>
          <w:lang w:val="fr-FR"/>
        </w:rPr>
        <w:t>principal</w:t>
      </w:r>
      <w:r w:rsidR="004D6BC4" w:rsidRPr="00365FB1">
        <w:rPr>
          <w:lang w:val="fr-FR"/>
        </w:rPr>
        <w:t>e</w:t>
      </w:r>
      <w:r w:rsidR="003A192A">
        <w:rPr>
          <w:lang w:val="fr-FR"/>
        </w:rPr>
        <w:t xml:space="preserve"> chargée de l’</w:t>
      </w:r>
      <w:r w:rsidR="00F8010C" w:rsidRPr="00365FB1">
        <w:rPr>
          <w:lang w:val="fr-FR"/>
        </w:rPr>
        <w:t xml:space="preserve">évaluation </w:t>
      </w:r>
      <w:r w:rsidRPr="00365FB1">
        <w:rPr>
          <w:lang w:val="fr-FR"/>
        </w:rPr>
        <w:t xml:space="preserve">a préparé le présent document pour examen par le Comité exécutif, après avoir </w:t>
      </w:r>
      <w:r w:rsidR="00DB0680">
        <w:rPr>
          <w:lang w:val="fr-FR"/>
        </w:rPr>
        <w:t xml:space="preserve">mené des consultations auprès du </w:t>
      </w:r>
      <w:r w:rsidR="00503247">
        <w:rPr>
          <w:lang w:val="fr-FR"/>
        </w:rPr>
        <w:t>s</w:t>
      </w:r>
      <w:r w:rsidRPr="00365FB1">
        <w:rPr>
          <w:lang w:val="fr-FR"/>
        </w:rPr>
        <w:t xml:space="preserve">ecrétariat et </w:t>
      </w:r>
      <w:r w:rsidR="00DB0680">
        <w:rPr>
          <w:lang w:val="fr-FR"/>
        </w:rPr>
        <w:t>d</w:t>
      </w:r>
      <w:r w:rsidRPr="00365FB1">
        <w:rPr>
          <w:lang w:val="fr-FR"/>
        </w:rPr>
        <w:t>es agences d</w:t>
      </w:r>
      <w:r w:rsidR="00CE478B">
        <w:rPr>
          <w:lang w:val="fr-FR"/>
        </w:rPr>
        <w:t>’</w:t>
      </w:r>
      <w:r w:rsidR="00B92B6F" w:rsidRPr="00365FB1">
        <w:rPr>
          <w:lang w:val="fr-FR"/>
        </w:rPr>
        <w:t xml:space="preserve">exécution </w:t>
      </w:r>
      <w:r w:rsidRPr="00365FB1">
        <w:rPr>
          <w:lang w:val="fr-FR"/>
        </w:rPr>
        <w:t>et bilatérales.</w:t>
      </w:r>
    </w:p>
    <w:p w14:paraId="3D96AA71" w14:textId="4432E84F" w:rsidR="003551FF" w:rsidRPr="00365FB1" w:rsidRDefault="00F23CC4" w:rsidP="00B359B6">
      <w:pPr>
        <w:widowControl w:val="0"/>
        <w:spacing w:after="240"/>
        <w:rPr>
          <w:b/>
          <w:lang w:val="fr-FR"/>
        </w:rPr>
      </w:pPr>
      <w:r w:rsidRPr="00365FB1">
        <w:rPr>
          <w:b/>
          <w:lang w:val="fr-FR"/>
        </w:rPr>
        <w:t>Justification de l</w:t>
      </w:r>
      <w:r w:rsidR="00CE478B">
        <w:rPr>
          <w:b/>
          <w:lang w:val="fr-FR"/>
        </w:rPr>
        <w:t>’</w:t>
      </w:r>
      <w:r w:rsidRPr="00365FB1">
        <w:rPr>
          <w:b/>
          <w:lang w:val="fr-FR"/>
        </w:rPr>
        <w:t xml:space="preserve">étude théorique </w:t>
      </w:r>
    </w:p>
    <w:p w14:paraId="4167BB1E" w14:textId="25E0DE40" w:rsidR="00445479" w:rsidRPr="00365FB1" w:rsidRDefault="00B95CDD" w:rsidP="00B359B6">
      <w:pPr>
        <w:pStyle w:val="Heading1"/>
        <w:widowControl w:val="0"/>
        <w:rPr>
          <w:lang w:val="fr-FR"/>
        </w:rPr>
      </w:pPr>
      <w:r w:rsidRPr="00365FB1">
        <w:rPr>
          <w:lang w:val="fr-FR"/>
        </w:rPr>
        <w:t>L</w:t>
      </w:r>
      <w:r w:rsidR="00CE478B">
        <w:rPr>
          <w:lang w:val="fr-FR"/>
        </w:rPr>
        <w:t>’</w:t>
      </w:r>
      <w:r w:rsidRPr="00365FB1">
        <w:rPr>
          <w:lang w:val="fr-FR"/>
        </w:rPr>
        <w:t>étude théorique proposée vise à évaluer la contribution des activités de formation et de renforcement des capacités des techniciens dans le secteur de l</w:t>
      </w:r>
      <w:r w:rsidR="00CE478B">
        <w:rPr>
          <w:lang w:val="fr-FR"/>
        </w:rPr>
        <w:t>’</w:t>
      </w:r>
      <w:r w:rsidRPr="00365FB1">
        <w:rPr>
          <w:lang w:val="fr-FR"/>
        </w:rPr>
        <w:t xml:space="preserve">entretien </w:t>
      </w:r>
      <w:r w:rsidR="00E029F8" w:rsidRPr="00365FB1">
        <w:rPr>
          <w:lang w:val="fr-FR"/>
        </w:rPr>
        <w:t>des appareils de réfrigération</w:t>
      </w:r>
      <w:r w:rsidRPr="00365FB1">
        <w:rPr>
          <w:lang w:val="fr-FR"/>
        </w:rPr>
        <w:t>, y compris les systèmes de certification, à l</w:t>
      </w:r>
      <w:r w:rsidR="00CE478B">
        <w:rPr>
          <w:lang w:val="fr-FR"/>
        </w:rPr>
        <w:t>’</w:t>
      </w:r>
      <w:r w:rsidR="000A49B8" w:rsidRPr="00365FB1">
        <w:rPr>
          <w:lang w:val="fr-FR"/>
        </w:rPr>
        <w:t xml:space="preserve">atteinte des cibles </w:t>
      </w:r>
      <w:r w:rsidRPr="00365FB1">
        <w:rPr>
          <w:lang w:val="fr-FR"/>
        </w:rPr>
        <w:t xml:space="preserve">du </w:t>
      </w:r>
      <w:r w:rsidR="000A49B8" w:rsidRPr="00365FB1">
        <w:rPr>
          <w:lang w:val="fr-FR"/>
        </w:rPr>
        <w:t>P</w:t>
      </w:r>
      <w:r w:rsidRPr="00365FB1">
        <w:rPr>
          <w:lang w:val="fr-FR"/>
        </w:rPr>
        <w:t xml:space="preserve">rotocole de Montréal. Elle </w:t>
      </w:r>
      <w:r w:rsidR="00FD4B9F">
        <w:rPr>
          <w:lang w:val="fr-FR"/>
        </w:rPr>
        <w:t>a</w:t>
      </w:r>
      <w:r w:rsidRPr="00365FB1">
        <w:rPr>
          <w:lang w:val="fr-FR"/>
        </w:rPr>
        <w:t xml:space="preserve"> également </w:t>
      </w:r>
      <w:r w:rsidR="00FD4B9F">
        <w:rPr>
          <w:lang w:val="fr-FR"/>
        </w:rPr>
        <w:t>pour objectif d’</w:t>
      </w:r>
      <w:r w:rsidRPr="00365FB1">
        <w:rPr>
          <w:lang w:val="fr-FR"/>
        </w:rPr>
        <w:t xml:space="preserve">analyser </w:t>
      </w:r>
      <w:r w:rsidR="00D53C23" w:rsidRPr="00365FB1">
        <w:rPr>
          <w:lang w:val="fr-FR"/>
        </w:rPr>
        <w:t>l</w:t>
      </w:r>
      <w:r w:rsidR="00CE478B">
        <w:rPr>
          <w:lang w:val="fr-FR"/>
        </w:rPr>
        <w:t>’</w:t>
      </w:r>
      <w:r w:rsidR="00D53C23" w:rsidRPr="00365FB1">
        <w:rPr>
          <w:lang w:val="fr-FR"/>
        </w:rPr>
        <w:t xml:space="preserve">exécution de ces </w:t>
      </w:r>
      <w:r w:rsidRPr="00365FB1">
        <w:rPr>
          <w:lang w:val="fr-FR"/>
        </w:rPr>
        <w:t xml:space="preserve">activités, et notamment la </w:t>
      </w:r>
      <w:r w:rsidR="00A70103">
        <w:rPr>
          <w:lang w:val="fr-FR"/>
        </w:rPr>
        <w:t xml:space="preserve">pérennité </w:t>
      </w:r>
      <w:r w:rsidRPr="00365FB1">
        <w:rPr>
          <w:lang w:val="fr-FR"/>
        </w:rPr>
        <w:t>de leur i</w:t>
      </w:r>
      <w:r w:rsidR="002E3582" w:rsidRPr="00365FB1">
        <w:rPr>
          <w:lang w:val="fr-FR"/>
        </w:rPr>
        <w:t xml:space="preserve">ncidence </w:t>
      </w:r>
      <w:r w:rsidRPr="00365FB1">
        <w:rPr>
          <w:lang w:val="fr-FR"/>
        </w:rPr>
        <w:t>au-delà de la période de mise en œuvre du projet.</w:t>
      </w:r>
      <w:r w:rsidR="003A192A">
        <w:rPr>
          <w:lang w:val="fr-FR"/>
        </w:rPr>
        <w:t xml:space="preserve"> </w:t>
      </w:r>
      <w:r w:rsidR="003A192A" w:rsidRPr="003A192A">
        <w:rPr>
          <w:lang w:val="fr-FR"/>
        </w:rPr>
        <w:t>L'étude viserait à recenser les programmes de formation et de certification mis en place, qu'ils soient volontaires, obligatoires ou autres, et à évaluer leur efficacité pour former des techniciens compétents dans le secteur de la réfrigération afin de faciliter le respect du Protocole de Montréal.</w:t>
      </w:r>
      <w:r w:rsidRPr="00365FB1">
        <w:rPr>
          <w:lang w:val="fr-FR"/>
        </w:rPr>
        <w:t xml:space="preserve"> Les enseignements, </w:t>
      </w:r>
      <w:r w:rsidR="00B4372A" w:rsidRPr="00365FB1">
        <w:rPr>
          <w:lang w:val="fr-FR"/>
        </w:rPr>
        <w:t>l</w:t>
      </w:r>
      <w:r w:rsidRPr="00365FB1">
        <w:rPr>
          <w:lang w:val="fr-FR"/>
        </w:rPr>
        <w:t xml:space="preserve">es conclusions et </w:t>
      </w:r>
      <w:r w:rsidR="00B4372A" w:rsidRPr="00365FB1">
        <w:rPr>
          <w:lang w:val="fr-FR"/>
        </w:rPr>
        <w:t>l</w:t>
      </w:r>
      <w:r w:rsidRPr="00365FB1">
        <w:rPr>
          <w:lang w:val="fr-FR"/>
        </w:rPr>
        <w:t xml:space="preserve">es recommandations </w:t>
      </w:r>
      <w:r w:rsidR="00127D0F" w:rsidRPr="00365FB1">
        <w:rPr>
          <w:lang w:val="fr-FR"/>
        </w:rPr>
        <w:t>découlant de l</w:t>
      </w:r>
      <w:r w:rsidR="00CE478B">
        <w:rPr>
          <w:lang w:val="fr-FR"/>
        </w:rPr>
        <w:t>’</w:t>
      </w:r>
      <w:r w:rsidR="00127D0F" w:rsidRPr="00365FB1">
        <w:rPr>
          <w:lang w:val="fr-FR"/>
        </w:rPr>
        <w:t xml:space="preserve">étude théorique </w:t>
      </w:r>
      <w:r w:rsidR="00A9583C" w:rsidRPr="00365FB1">
        <w:rPr>
          <w:lang w:val="fr-FR"/>
        </w:rPr>
        <w:t>faciliteront la conception d</w:t>
      </w:r>
      <w:r w:rsidR="00CE478B">
        <w:rPr>
          <w:lang w:val="fr-FR"/>
        </w:rPr>
        <w:t>’</w:t>
      </w:r>
      <w:r w:rsidRPr="00365FB1">
        <w:rPr>
          <w:lang w:val="fr-FR"/>
        </w:rPr>
        <w:t xml:space="preserve">activités similaires </w:t>
      </w:r>
      <w:r w:rsidR="00893831" w:rsidRPr="00365FB1">
        <w:rPr>
          <w:lang w:val="fr-FR"/>
        </w:rPr>
        <w:t xml:space="preserve">pouvant </w:t>
      </w:r>
      <w:r w:rsidRPr="00365FB1">
        <w:rPr>
          <w:lang w:val="fr-FR"/>
        </w:rPr>
        <w:t xml:space="preserve">aider les pays </w:t>
      </w:r>
      <w:r w:rsidR="005A3442" w:rsidRPr="00365FB1">
        <w:rPr>
          <w:lang w:val="fr-FR"/>
        </w:rPr>
        <w:t xml:space="preserve">visés à </w:t>
      </w:r>
      <w:r w:rsidRPr="00365FB1">
        <w:rPr>
          <w:lang w:val="fr-FR"/>
        </w:rPr>
        <w:t>l</w:t>
      </w:r>
      <w:r w:rsidR="00CE478B">
        <w:rPr>
          <w:lang w:val="fr-FR"/>
        </w:rPr>
        <w:t>’</w:t>
      </w:r>
      <w:r w:rsidR="004D6BC4" w:rsidRPr="00365FB1">
        <w:rPr>
          <w:lang w:val="fr-FR"/>
        </w:rPr>
        <w:t>a</w:t>
      </w:r>
      <w:r w:rsidRPr="00365FB1">
        <w:rPr>
          <w:lang w:val="fr-FR"/>
        </w:rPr>
        <w:t>rticle</w:t>
      </w:r>
      <w:r w:rsidR="005A3442" w:rsidRPr="00365FB1">
        <w:rPr>
          <w:lang w:val="fr-FR"/>
        </w:rPr>
        <w:t> </w:t>
      </w:r>
      <w:r w:rsidRPr="00365FB1">
        <w:rPr>
          <w:lang w:val="fr-FR"/>
        </w:rPr>
        <w:t xml:space="preserve">5 à mettre en œuvre </w:t>
      </w:r>
      <w:r w:rsidRPr="00365FB1">
        <w:rPr>
          <w:lang w:val="fr-FR"/>
        </w:rPr>
        <w:lastRenderedPageBreak/>
        <w:t xml:space="preserve">leurs </w:t>
      </w:r>
      <w:r w:rsidR="00062121" w:rsidRPr="00365FB1">
        <w:rPr>
          <w:lang w:val="fr-FR"/>
        </w:rPr>
        <w:t>plans de mise en œuvre de l</w:t>
      </w:r>
      <w:r w:rsidR="00CE478B">
        <w:rPr>
          <w:lang w:val="fr-FR"/>
        </w:rPr>
        <w:t>’</w:t>
      </w:r>
      <w:r w:rsidR="00062121" w:rsidRPr="00365FB1">
        <w:rPr>
          <w:lang w:val="fr-FR"/>
        </w:rPr>
        <w:t>amendement de Kigali relatif aux HFC</w:t>
      </w:r>
      <w:r w:rsidRPr="00365FB1">
        <w:rPr>
          <w:lang w:val="fr-FR"/>
        </w:rPr>
        <w:t>.</w:t>
      </w:r>
    </w:p>
    <w:p w14:paraId="7730EEA0" w14:textId="3DA3FB69" w:rsidR="00745C9F" w:rsidRPr="00365FB1" w:rsidRDefault="00745C9F" w:rsidP="00B359B6">
      <w:pPr>
        <w:keepLines/>
        <w:widowControl w:val="0"/>
        <w:spacing w:after="240"/>
        <w:rPr>
          <w:b/>
          <w:lang w:val="fr-FR"/>
        </w:rPr>
      </w:pPr>
      <w:r w:rsidRPr="00365FB1">
        <w:rPr>
          <w:b/>
          <w:lang w:val="fr-FR"/>
        </w:rPr>
        <w:t>Objecti</w:t>
      </w:r>
      <w:r w:rsidR="00820681" w:rsidRPr="00365FB1">
        <w:rPr>
          <w:b/>
          <w:lang w:val="fr-FR"/>
        </w:rPr>
        <w:t>f</w:t>
      </w:r>
    </w:p>
    <w:p w14:paraId="22E3E2F3" w14:textId="1E57A3FA" w:rsidR="00170BD2" w:rsidRPr="00365FB1" w:rsidRDefault="00C36831" w:rsidP="00B359B6">
      <w:pPr>
        <w:pStyle w:val="Heading1"/>
        <w:widowControl w:val="0"/>
        <w:rPr>
          <w:lang w:val="fr-FR"/>
        </w:rPr>
      </w:pPr>
      <w:r w:rsidRPr="00365FB1">
        <w:rPr>
          <w:lang w:val="fr-FR"/>
        </w:rPr>
        <w:t>La présente étude théorique vise à évaluer la qualité et l</w:t>
      </w:r>
      <w:r w:rsidR="00CE478B">
        <w:rPr>
          <w:lang w:val="fr-FR"/>
        </w:rPr>
        <w:t>’</w:t>
      </w:r>
      <w:r w:rsidRPr="00365FB1">
        <w:rPr>
          <w:lang w:val="fr-FR"/>
        </w:rPr>
        <w:t xml:space="preserve">efficacité des activités menées dans le cadre des </w:t>
      </w:r>
      <w:r w:rsidR="00BD6174" w:rsidRPr="00365FB1">
        <w:rPr>
          <w:lang w:val="fr-FR"/>
        </w:rPr>
        <w:t xml:space="preserve">PGEH </w:t>
      </w:r>
      <w:r w:rsidRPr="00365FB1">
        <w:rPr>
          <w:lang w:val="fr-FR"/>
        </w:rPr>
        <w:t>pour créer l</w:t>
      </w:r>
      <w:r w:rsidR="00CE478B">
        <w:rPr>
          <w:lang w:val="fr-FR"/>
        </w:rPr>
        <w:t>’</w:t>
      </w:r>
      <w:r w:rsidRPr="00365FB1">
        <w:rPr>
          <w:lang w:val="fr-FR"/>
        </w:rPr>
        <w:t xml:space="preserve">environnement technique </w:t>
      </w:r>
      <w:r w:rsidR="008A03F0" w:rsidRPr="00365FB1">
        <w:rPr>
          <w:lang w:val="fr-FR"/>
        </w:rPr>
        <w:t xml:space="preserve">et </w:t>
      </w:r>
      <w:r w:rsidRPr="00365FB1">
        <w:rPr>
          <w:lang w:val="fr-FR"/>
        </w:rPr>
        <w:t xml:space="preserve">professionnel </w:t>
      </w:r>
      <w:r w:rsidR="00833533" w:rsidRPr="00365FB1">
        <w:rPr>
          <w:lang w:val="fr-FR"/>
        </w:rPr>
        <w:t xml:space="preserve">dont </w:t>
      </w:r>
      <w:r w:rsidRPr="00365FB1">
        <w:rPr>
          <w:lang w:val="fr-FR"/>
        </w:rPr>
        <w:t xml:space="preserve">le secteur de la réfrigération </w:t>
      </w:r>
      <w:r w:rsidR="00833533" w:rsidRPr="00365FB1">
        <w:rPr>
          <w:lang w:val="fr-FR"/>
        </w:rPr>
        <w:t xml:space="preserve">a besoin </w:t>
      </w:r>
      <w:r w:rsidR="005B600F" w:rsidRPr="00365FB1">
        <w:rPr>
          <w:lang w:val="fr-FR"/>
        </w:rPr>
        <w:t xml:space="preserve">pour </w:t>
      </w:r>
      <w:r w:rsidRPr="00365FB1">
        <w:rPr>
          <w:lang w:val="fr-FR"/>
        </w:rPr>
        <w:t>mettre en œuvre la transition technologique et les services d</w:t>
      </w:r>
      <w:r w:rsidR="00CE478B">
        <w:rPr>
          <w:lang w:val="fr-FR"/>
        </w:rPr>
        <w:t>’</w:t>
      </w:r>
      <w:r w:rsidRPr="00365FB1">
        <w:rPr>
          <w:lang w:val="fr-FR"/>
        </w:rPr>
        <w:t xml:space="preserve">entretien et de maintenance </w:t>
      </w:r>
      <w:r w:rsidR="009A1A14" w:rsidRPr="00365FB1">
        <w:rPr>
          <w:lang w:val="fr-FR"/>
        </w:rPr>
        <w:t>connexes.</w:t>
      </w:r>
      <w:r w:rsidRPr="00365FB1">
        <w:rPr>
          <w:lang w:val="fr-FR"/>
        </w:rPr>
        <w:t xml:space="preserve"> La formation d</w:t>
      </w:r>
      <w:r w:rsidR="00CE478B">
        <w:rPr>
          <w:lang w:val="fr-FR"/>
        </w:rPr>
        <w:t>’</w:t>
      </w:r>
      <w:r w:rsidRPr="00365FB1">
        <w:rPr>
          <w:lang w:val="fr-FR"/>
        </w:rPr>
        <w:t>une main-d</w:t>
      </w:r>
      <w:r w:rsidR="00CE478B">
        <w:rPr>
          <w:lang w:val="fr-FR"/>
        </w:rPr>
        <w:t>’</w:t>
      </w:r>
      <w:r w:rsidRPr="00365FB1">
        <w:rPr>
          <w:lang w:val="fr-FR"/>
        </w:rPr>
        <w:t xml:space="preserve">œuvre qualifiée est </w:t>
      </w:r>
      <w:r w:rsidR="006E23C3" w:rsidRPr="00365FB1">
        <w:rPr>
          <w:lang w:val="fr-FR"/>
        </w:rPr>
        <w:t xml:space="preserve">essentielle à </w:t>
      </w:r>
      <w:r w:rsidRPr="00365FB1">
        <w:rPr>
          <w:lang w:val="fr-FR"/>
        </w:rPr>
        <w:t xml:space="preserve">la faisabilité et </w:t>
      </w:r>
      <w:r w:rsidR="006E23C3" w:rsidRPr="00365FB1">
        <w:rPr>
          <w:lang w:val="fr-FR"/>
        </w:rPr>
        <w:t xml:space="preserve">à </w:t>
      </w:r>
      <w:r w:rsidRPr="00365FB1">
        <w:rPr>
          <w:lang w:val="fr-FR"/>
        </w:rPr>
        <w:t xml:space="preserve">la </w:t>
      </w:r>
      <w:r w:rsidR="006E23C3" w:rsidRPr="00365FB1">
        <w:rPr>
          <w:lang w:val="fr-FR"/>
        </w:rPr>
        <w:t xml:space="preserve">durabilité </w:t>
      </w:r>
      <w:r w:rsidRPr="00365FB1">
        <w:rPr>
          <w:lang w:val="fr-FR"/>
        </w:rPr>
        <w:t xml:space="preserve">à long terme des changements sectoriels </w:t>
      </w:r>
      <w:r w:rsidR="00605D56" w:rsidRPr="00365FB1">
        <w:rPr>
          <w:lang w:val="fr-FR"/>
        </w:rPr>
        <w:t>qui doivent être apportés afin que les cibles du P</w:t>
      </w:r>
      <w:r w:rsidRPr="00365FB1">
        <w:rPr>
          <w:lang w:val="fr-FR"/>
        </w:rPr>
        <w:t xml:space="preserve">rotocole de Montréal </w:t>
      </w:r>
      <w:r w:rsidR="00605D56" w:rsidRPr="00365FB1">
        <w:rPr>
          <w:lang w:val="fr-FR"/>
        </w:rPr>
        <w:t xml:space="preserve">soient atteintes </w:t>
      </w:r>
      <w:r w:rsidRPr="00365FB1">
        <w:rPr>
          <w:lang w:val="fr-FR"/>
        </w:rPr>
        <w:t>dans les délais impartis.</w:t>
      </w:r>
      <w:r w:rsidR="00605D56" w:rsidRPr="00365FB1">
        <w:rPr>
          <w:lang w:val="fr-FR"/>
        </w:rPr>
        <w:t xml:space="preserve"> </w:t>
      </w:r>
    </w:p>
    <w:p w14:paraId="5C773AF9" w14:textId="3C831B4C" w:rsidR="0052553E" w:rsidRPr="00365FB1" w:rsidRDefault="00F73CC4" w:rsidP="00240A06">
      <w:pPr>
        <w:pStyle w:val="Heading1"/>
        <w:rPr>
          <w:lang w:val="fr-FR"/>
        </w:rPr>
      </w:pPr>
      <w:r w:rsidRPr="00365FB1">
        <w:rPr>
          <w:lang w:val="fr-FR"/>
        </w:rPr>
        <w:t>L</w:t>
      </w:r>
      <w:r w:rsidR="00715885">
        <w:rPr>
          <w:lang w:val="fr-FR"/>
        </w:rPr>
        <w:t xml:space="preserve">’auteur </w:t>
      </w:r>
      <w:r w:rsidR="00C0789F">
        <w:rPr>
          <w:lang w:val="fr-FR"/>
        </w:rPr>
        <w:t xml:space="preserve">de </w:t>
      </w:r>
      <w:r w:rsidR="000E293B" w:rsidRPr="00365FB1">
        <w:rPr>
          <w:lang w:val="fr-FR"/>
        </w:rPr>
        <w:t>l</w:t>
      </w:r>
      <w:r w:rsidR="00CE478B">
        <w:rPr>
          <w:lang w:val="fr-FR"/>
        </w:rPr>
        <w:t>’</w:t>
      </w:r>
      <w:r w:rsidRPr="00365FB1">
        <w:rPr>
          <w:lang w:val="fr-FR"/>
        </w:rPr>
        <w:t>étude théorique devrai</w:t>
      </w:r>
      <w:r w:rsidR="000E293B" w:rsidRPr="00365FB1">
        <w:rPr>
          <w:lang w:val="fr-FR"/>
        </w:rPr>
        <w:t>t</w:t>
      </w:r>
      <w:r w:rsidRPr="00365FB1">
        <w:rPr>
          <w:lang w:val="fr-FR"/>
        </w:rPr>
        <w:t xml:space="preserve"> également se pencher sur la question de la formation des formateurs et </w:t>
      </w:r>
      <w:r w:rsidR="000E293B" w:rsidRPr="00365FB1">
        <w:rPr>
          <w:lang w:val="fr-FR"/>
        </w:rPr>
        <w:t xml:space="preserve">recenser </w:t>
      </w:r>
      <w:r w:rsidRPr="00365FB1">
        <w:rPr>
          <w:lang w:val="fr-FR"/>
        </w:rPr>
        <w:t>les réussi</w:t>
      </w:r>
      <w:r w:rsidR="00B77C5D" w:rsidRPr="00365FB1">
        <w:rPr>
          <w:lang w:val="fr-FR"/>
        </w:rPr>
        <w:t>t</w:t>
      </w:r>
      <w:r w:rsidRPr="00365FB1">
        <w:rPr>
          <w:lang w:val="fr-FR"/>
        </w:rPr>
        <w:t xml:space="preserve">es </w:t>
      </w:r>
      <w:r w:rsidR="004A0042" w:rsidRPr="00365FB1">
        <w:rPr>
          <w:lang w:val="fr-FR"/>
        </w:rPr>
        <w:t>susceptibles d</w:t>
      </w:r>
      <w:r w:rsidR="00CE478B">
        <w:rPr>
          <w:lang w:val="fr-FR"/>
        </w:rPr>
        <w:t>’</w:t>
      </w:r>
      <w:r w:rsidRPr="00365FB1">
        <w:rPr>
          <w:lang w:val="fr-FR"/>
        </w:rPr>
        <w:t xml:space="preserve">être reproduites </w:t>
      </w:r>
      <w:r w:rsidR="004A0042" w:rsidRPr="00365FB1">
        <w:rPr>
          <w:lang w:val="fr-FR"/>
        </w:rPr>
        <w:t xml:space="preserve">afin de </w:t>
      </w:r>
      <w:r w:rsidRPr="00365FB1">
        <w:rPr>
          <w:lang w:val="fr-FR"/>
        </w:rPr>
        <w:t>renforcer la capacité des associations professionnelles à promouvoir l</w:t>
      </w:r>
      <w:r w:rsidR="00CE478B">
        <w:rPr>
          <w:lang w:val="fr-FR"/>
        </w:rPr>
        <w:t>’</w:t>
      </w:r>
      <w:r w:rsidRPr="00365FB1">
        <w:rPr>
          <w:lang w:val="fr-FR"/>
        </w:rPr>
        <w:t xml:space="preserve">installation de technologies </w:t>
      </w:r>
      <w:r w:rsidR="00221E24" w:rsidRPr="00365FB1">
        <w:rPr>
          <w:lang w:val="fr-FR"/>
        </w:rPr>
        <w:t>pouvant contribuer à l</w:t>
      </w:r>
      <w:r w:rsidR="00CE478B">
        <w:rPr>
          <w:lang w:val="fr-FR"/>
        </w:rPr>
        <w:t>’</w:t>
      </w:r>
      <w:r w:rsidR="00221E24" w:rsidRPr="00365FB1">
        <w:rPr>
          <w:lang w:val="fr-FR"/>
        </w:rPr>
        <w:t>atteinte des cibles</w:t>
      </w:r>
      <w:r w:rsidR="00AB263F" w:rsidRPr="00365FB1">
        <w:rPr>
          <w:lang w:val="fr-FR"/>
        </w:rPr>
        <w:t xml:space="preserve"> susmentionnées</w:t>
      </w:r>
      <w:r w:rsidRPr="00365FB1">
        <w:rPr>
          <w:lang w:val="fr-FR"/>
        </w:rPr>
        <w:t xml:space="preserve">. </w:t>
      </w:r>
      <w:r w:rsidR="000B2509" w:rsidRPr="00365FB1">
        <w:rPr>
          <w:lang w:val="fr-FR"/>
        </w:rPr>
        <w:t xml:space="preserve">En outre, il </w:t>
      </w:r>
      <w:r w:rsidRPr="00365FB1">
        <w:rPr>
          <w:lang w:val="fr-FR"/>
        </w:rPr>
        <w:t xml:space="preserve">devrait </w:t>
      </w:r>
      <w:r w:rsidR="000B2509" w:rsidRPr="00365FB1">
        <w:rPr>
          <w:lang w:val="fr-FR"/>
        </w:rPr>
        <w:t xml:space="preserve">recenser </w:t>
      </w:r>
      <w:r w:rsidRPr="00365FB1">
        <w:rPr>
          <w:lang w:val="fr-FR"/>
        </w:rPr>
        <w:t xml:space="preserve">les effets en aval de la formation, </w:t>
      </w:r>
      <w:r w:rsidR="00C87CDD" w:rsidRPr="00365FB1">
        <w:rPr>
          <w:lang w:val="fr-FR"/>
        </w:rPr>
        <w:t xml:space="preserve">notamment la </w:t>
      </w:r>
      <w:r w:rsidRPr="00365FB1">
        <w:rPr>
          <w:lang w:val="fr-FR"/>
        </w:rPr>
        <w:t>création d</w:t>
      </w:r>
      <w:r w:rsidR="00CE478B">
        <w:rPr>
          <w:lang w:val="fr-FR"/>
        </w:rPr>
        <w:t>’</w:t>
      </w:r>
      <w:r w:rsidRPr="00365FB1">
        <w:rPr>
          <w:lang w:val="fr-FR"/>
        </w:rPr>
        <w:t xml:space="preserve">emplois, et </w:t>
      </w:r>
      <w:r w:rsidR="00FC1E9C" w:rsidRPr="00365FB1">
        <w:rPr>
          <w:lang w:val="fr-FR"/>
        </w:rPr>
        <w:t xml:space="preserve">déterminer dans quelle </w:t>
      </w:r>
      <w:r w:rsidRPr="00365FB1">
        <w:rPr>
          <w:lang w:val="fr-FR"/>
        </w:rPr>
        <w:t>mesure l</w:t>
      </w:r>
      <w:r w:rsidR="00CE2777" w:rsidRPr="00365FB1">
        <w:rPr>
          <w:lang w:val="fr-FR"/>
        </w:rPr>
        <w:t xml:space="preserve">es questions de </w:t>
      </w:r>
      <w:r w:rsidRPr="00365FB1">
        <w:rPr>
          <w:lang w:val="fr-FR"/>
        </w:rPr>
        <w:t xml:space="preserve">genre </w:t>
      </w:r>
      <w:r w:rsidR="00CE2777" w:rsidRPr="00365FB1">
        <w:rPr>
          <w:lang w:val="fr-FR"/>
        </w:rPr>
        <w:t xml:space="preserve">sont </w:t>
      </w:r>
      <w:r w:rsidRPr="00365FB1">
        <w:rPr>
          <w:lang w:val="fr-FR"/>
        </w:rPr>
        <w:t>prise</w:t>
      </w:r>
      <w:r w:rsidR="00CE2777" w:rsidRPr="00365FB1">
        <w:rPr>
          <w:lang w:val="fr-FR"/>
        </w:rPr>
        <w:t>s</w:t>
      </w:r>
      <w:r w:rsidRPr="00365FB1">
        <w:rPr>
          <w:lang w:val="fr-FR"/>
        </w:rPr>
        <w:t xml:space="preserve"> en compte </w:t>
      </w:r>
      <w:r w:rsidR="00AB7E7B">
        <w:rPr>
          <w:lang w:val="fr-FR"/>
        </w:rPr>
        <w:t xml:space="preserve">dans </w:t>
      </w:r>
      <w:r w:rsidRPr="00365FB1">
        <w:rPr>
          <w:lang w:val="fr-FR"/>
        </w:rPr>
        <w:t xml:space="preserve">la conception des cours. </w:t>
      </w:r>
      <w:r w:rsidR="00C9599B" w:rsidRPr="00365FB1">
        <w:rPr>
          <w:lang w:val="fr-FR"/>
        </w:rPr>
        <w:t>Dans le cadre de l</w:t>
      </w:r>
      <w:r w:rsidR="00CE478B">
        <w:rPr>
          <w:lang w:val="fr-FR"/>
        </w:rPr>
        <w:t>’</w:t>
      </w:r>
      <w:r w:rsidRPr="00365FB1">
        <w:rPr>
          <w:lang w:val="fr-FR"/>
        </w:rPr>
        <w:t xml:space="preserve">analyse des cours et des programmes </w:t>
      </w:r>
      <w:r w:rsidR="00DE21ED" w:rsidRPr="00365FB1">
        <w:rPr>
          <w:lang w:val="fr-FR"/>
        </w:rPr>
        <w:t>de formation</w:t>
      </w:r>
      <w:r w:rsidR="00C9599B" w:rsidRPr="00365FB1">
        <w:rPr>
          <w:lang w:val="fr-FR"/>
        </w:rPr>
        <w:t>, l</w:t>
      </w:r>
      <w:r w:rsidR="00010A82">
        <w:rPr>
          <w:lang w:val="fr-FR"/>
        </w:rPr>
        <w:t>’</w:t>
      </w:r>
      <w:r w:rsidR="00C9599B" w:rsidRPr="00365FB1">
        <w:rPr>
          <w:lang w:val="fr-FR"/>
        </w:rPr>
        <w:t>auteur de l</w:t>
      </w:r>
      <w:r w:rsidR="00CE478B">
        <w:rPr>
          <w:lang w:val="fr-FR"/>
        </w:rPr>
        <w:t>’</w:t>
      </w:r>
      <w:r w:rsidR="00C9599B" w:rsidRPr="00365FB1">
        <w:rPr>
          <w:lang w:val="fr-FR"/>
        </w:rPr>
        <w:t>étude</w:t>
      </w:r>
      <w:r w:rsidR="00DE21ED" w:rsidRPr="00365FB1">
        <w:rPr>
          <w:lang w:val="fr-FR"/>
        </w:rPr>
        <w:t xml:space="preserve"> </w:t>
      </w:r>
      <w:r w:rsidRPr="00365FB1">
        <w:rPr>
          <w:lang w:val="fr-FR"/>
        </w:rPr>
        <w:t>devrai</w:t>
      </w:r>
      <w:r w:rsidR="00C9599B" w:rsidRPr="00365FB1">
        <w:rPr>
          <w:lang w:val="fr-FR"/>
        </w:rPr>
        <w:t>t</w:t>
      </w:r>
      <w:r w:rsidRPr="00365FB1">
        <w:rPr>
          <w:lang w:val="fr-FR"/>
        </w:rPr>
        <w:t xml:space="preserve"> vérifier l</w:t>
      </w:r>
      <w:r w:rsidR="00CE478B">
        <w:rPr>
          <w:lang w:val="fr-FR"/>
        </w:rPr>
        <w:t>’</w:t>
      </w:r>
      <w:r w:rsidRPr="00365FB1">
        <w:rPr>
          <w:lang w:val="fr-FR"/>
        </w:rPr>
        <w:t>évaluation des risques afin de s</w:t>
      </w:r>
      <w:r w:rsidR="00CE478B">
        <w:rPr>
          <w:lang w:val="fr-FR"/>
        </w:rPr>
        <w:t>’</w:t>
      </w:r>
      <w:r w:rsidRPr="00365FB1">
        <w:rPr>
          <w:lang w:val="fr-FR"/>
        </w:rPr>
        <w:t xml:space="preserve">assurer que la formation est </w:t>
      </w:r>
      <w:r w:rsidR="001C2B3E" w:rsidRPr="00365FB1">
        <w:rPr>
          <w:lang w:val="fr-FR"/>
        </w:rPr>
        <w:t xml:space="preserve">actualisée </w:t>
      </w:r>
      <w:r w:rsidRPr="00365FB1">
        <w:rPr>
          <w:lang w:val="fr-FR"/>
        </w:rPr>
        <w:t xml:space="preserve">et </w:t>
      </w:r>
      <w:r w:rsidR="001C2B3E" w:rsidRPr="00365FB1">
        <w:rPr>
          <w:lang w:val="fr-FR"/>
        </w:rPr>
        <w:t xml:space="preserve">adaptée aux </w:t>
      </w:r>
      <w:r w:rsidRPr="00365FB1">
        <w:rPr>
          <w:lang w:val="fr-FR"/>
        </w:rPr>
        <w:t>exigences technologiques de</w:t>
      </w:r>
      <w:r w:rsidR="00056DDB" w:rsidRPr="00365FB1">
        <w:rPr>
          <w:lang w:val="fr-FR"/>
        </w:rPr>
        <w:t>s</w:t>
      </w:r>
      <w:r w:rsidRPr="00365FB1">
        <w:rPr>
          <w:lang w:val="fr-FR"/>
        </w:rPr>
        <w:t xml:space="preserve"> équipement</w:t>
      </w:r>
      <w:r w:rsidR="00056DDB" w:rsidRPr="00365FB1">
        <w:rPr>
          <w:lang w:val="fr-FR"/>
        </w:rPr>
        <w:t>s</w:t>
      </w:r>
      <w:r w:rsidRPr="00365FB1">
        <w:rPr>
          <w:lang w:val="fr-FR"/>
        </w:rPr>
        <w:t xml:space="preserve"> à installer.</w:t>
      </w:r>
      <w:r w:rsidR="0052553E" w:rsidRPr="00365FB1">
        <w:rPr>
          <w:lang w:val="fr-FR"/>
        </w:rPr>
        <w:t xml:space="preserve"> </w:t>
      </w:r>
    </w:p>
    <w:p w14:paraId="64CC4DEF" w14:textId="0D033A3D" w:rsidR="00685C55" w:rsidRPr="00365FB1" w:rsidRDefault="0060464E" w:rsidP="00240A06">
      <w:pPr>
        <w:pStyle w:val="Heading1"/>
        <w:rPr>
          <w:lang w:val="fr-FR"/>
        </w:rPr>
      </w:pPr>
      <w:r w:rsidRPr="00365FB1">
        <w:rPr>
          <w:lang w:val="fr-FR"/>
        </w:rPr>
        <w:t xml:space="preserve">Les </w:t>
      </w:r>
      <w:r w:rsidR="000B13F5" w:rsidRPr="00365FB1">
        <w:rPr>
          <w:lang w:val="fr-FR"/>
        </w:rPr>
        <w:t xml:space="preserve">enseignements tirés de la mise en œuvre des </w:t>
      </w:r>
      <w:r w:rsidR="00683AF5" w:rsidRPr="00365FB1">
        <w:rPr>
          <w:lang w:val="fr-FR"/>
        </w:rPr>
        <w:t xml:space="preserve">PGEH </w:t>
      </w:r>
      <w:r w:rsidRPr="00365FB1">
        <w:rPr>
          <w:lang w:val="fr-FR"/>
        </w:rPr>
        <w:t xml:space="preserve">devraient </w:t>
      </w:r>
      <w:r w:rsidR="000B13F5" w:rsidRPr="00365FB1">
        <w:rPr>
          <w:lang w:val="fr-FR"/>
        </w:rPr>
        <w:t>constituer une source d</w:t>
      </w:r>
      <w:r w:rsidR="00CE478B">
        <w:rPr>
          <w:lang w:val="fr-FR"/>
        </w:rPr>
        <w:t>’</w:t>
      </w:r>
      <w:r w:rsidR="000B13F5" w:rsidRPr="00365FB1">
        <w:rPr>
          <w:lang w:val="fr-FR"/>
        </w:rPr>
        <w:t xml:space="preserve">information essentielle </w:t>
      </w:r>
      <w:r w:rsidR="00C70B02" w:rsidRPr="00365FB1">
        <w:rPr>
          <w:lang w:val="fr-FR"/>
        </w:rPr>
        <w:t xml:space="preserve">dans le cadre de </w:t>
      </w:r>
      <w:r w:rsidR="000B13F5" w:rsidRPr="00365FB1">
        <w:rPr>
          <w:lang w:val="fr-FR"/>
        </w:rPr>
        <w:t xml:space="preserve">la conception et </w:t>
      </w:r>
      <w:r w:rsidR="00C70B02" w:rsidRPr="00365FB1">
        <w:rPr>
          <w:lang w:val="fr-FR"/>
        </w:rPr>
        <w:t xml:space="preserve">de </w:t>
      </w:r>
      <w:r w:rsidR="000B13F5" w:rsidRPr="00365FB1">
        <w:rPr>
          <w:lang w:val="fr-FR"/>
        </w:rPr>
        <w:t>l</w:t>
      </w:r>
      <w:r w:rsidR="00CE478B">
        <w:rPr>
          <w:lang w:val="fr-FR"/>
        </w:rPr>
        <w:t>’</w:t>
      </w:r>
      <w:r w:rsidR="000B13F5" w:rsidRPr="00365FB1">
        <w:rPr>
          <w:lang w:val="fr-FR"/>
        </w:rPr>
        <w:t xml:space="preserve">élaboration des </w:t>
      </w:r>
      <w:r w:rsidR="00C70B02" w:rsidRPr="00365FB1">
        <w:rPr>
          <w:lang w:val="fr-FR"/>
        </w:rPr>
        <w:t>plans de mise en œuvre de l</w:t>
      </w:r>
      <w:r w:rsidR="00CE478B">
        <w:rPr>
          <w:lang w:val="fr-FR"/>
        </w:rPr>
        <w:t>’</w:t>
      </w:r>
      <w:r w:rsidR="00C70B02" w:rsidRPr="00365FB1">
        <w:rPr>
          <w:lang w:val="fr-FR"/>
        </w:rPr>
        <w:t>amendement de Kigali relatif aux HFC</w:t>
      </w:r>
      <w:r w:rsidR="000B13F5" w:rsidRPr="00365FB1">
        <w:rPr>
          <w:lang w:val="fr-FR"/>
        </w:rPr>
        <w:t>. L</w:t>
      </w:r>
      <w:r w:rsidR="00CE478B">
        <w:rPr>
          <w:lang w:val="fr-FR"/>
        </w:rPr>
        <w:t>’</w:t>
      </w:r>
      <w:r w:rsidR="000B13F5" w:rsidRPr="00365FB1">
        <w:rPr>
          <w:lang w:val="fr-FR"/>
        </w:rPr>
        <w:t xml:space="preserve">étude théorique </w:t>
      </w:r>
      <w:r w:rsidR="00D42B22" w:rsidRPr="00365FB1">
        <w:rPr>
          <w:lang w:val="fr-FR"/>
        </w:rPr>
        <w:t xml:space="preserve">permettra de recenser </w:t>
      </w:r>
      <w:r w:rsidR="000B13F5" w:rsidRPr="00365FB1">
        <w:rPr>
          <w:lang w:val="fr-FR"/>
        </w:rPr>
        <w:t xml:space="preserve">les facteurs clés qui ont facilité la mise en œuvre de la formation, </w:t>
      </w:r>
      <w:r w:rsidR="00B87271" w:rsidRPr="00365FB1">
        <w:rPr>
          <w:lang w:val="fr-FR"/>
        </w:rPr>
        <w:t>s</w:t>
      </w:r>
      <w:r w:rsidR="00CE478B">
        <w:rPr>
          <w:lang w:val="fr-FR"/>
        </w:rPr>
        <w:t>’</w:t>
      </w:r>
      <w:r w:rsidR="00B87271" w:rsidRPr="00365FB1">
        <w:rPr>
          <w:lang w:val="fr-FR"/>
        </w:rPr>
        <w:t xml:space="preserve">agissant des </w:t>
      </w:r>
      <w:r w:rsidR="000B13F5" w:rsidRPr="00365FB1">
        <w:rPr>
          <w:lang w:val="fr-FR"/>
        </w:rPr>
        <w:t>secteur</w:t>
      </w:r>
      <w:r w:rsidR="00B87271" w:rsidRPr="00365FB1">
        <w:rPr>
          <w:lang w:val="fr-FR"/>
        </w:rPr>
        <w:t>s</w:t>
      </w:r>
      <w:r w:rsidR="000B13F5" w:rsidRPr="00365FB1">
        <w:rPr>
          <w:lang w:val="fr-FR"/>
        </w:rPr>
        <w:t xml:space="preserve"> cible</w:t>
      </w:r>
      <w:r w:rsidR="00B87271" w:rsidRPr="00365FB1">
        <w:rPr>
          <w:lang w:val="fr-FR"/>
        </w:rPr>
        <w:t>s</w:t>
      </w:r>
      <w:r w:rsidR="000B13F5" w:rsidRPr="00365FB1">
        <w:rPr>
          <w:lang w:val="fr-FR"/>
        </w:rPr>
        <w:t xml:space="preserve"> (formel </w:t>
      </w:r>
      <w:r w:rsidR="00B87271" w:rsidRPr="00365FB1">
        <w:rPr>
          <w:lang w:val="fr-FR"/>
        </w:rPr>
        <w:t xml:space="preserve">et </w:t>
      </w:r>
      <w:r w:rsidR="000B13F5" w:rsidRPr="00365FB1">
        <w:rPr>
          <w:lang w:val="fr-FR"/>
        </w:rPr>
        <w:t xml:space="preserve">informel), </w:t>
      </w:r>
      <w:r w:rsidR="00B87271" w:rsidRPr="00365FB1">
        <w:rPr>
          <w:lang w:val="fr-FR"/>
        </w:rPr>
        <w:t xml:space="preserve">des </w:t>
      </w:r>
      <w:r w:rsidR="000B13F5" w:rsidRPr="00365FB1">
        <w:rPr>
          <w:lang w:val="fr-FR"/>
        </w:rPr>
        <w:t>infrastructure</w:t>
      </w:r>
      <w:r w:rsidR="00B87271" w:rsidRPr="00365FB1">
        <w:rPr>
          <w:lang w:val="fr-FR"/>
        </w:rPr>
        <w:t>s</w:t>
      </w:r>
      <w:r w:rsidR="000B13F5" w:rsidRPr="00365FB1">
        <w:rPr>
          <w:lang w:val="fr-FR"/>
        </w:rPr>
        <w:t xml:space="preserve"> et </w:t>
      </w:r>
      <w:r w:rsidR="00B87271" w:rsidRPr="00365FB1">
        <w:rPr>
          <w:lang w:val="fr-FR"/>
        </w:rPr>
        <w:t xml:space="preserve">du </w:t>
      </w:r>
      <w:r w:rsidR="000B13F5" w:rsidRPr="00365FB1">
        <w:rPr>
          <w:lang w:val="fr-FR"/>
        </w:rPr>
        <w:t xml:space="preserve">personnel de formation, </w:t>
      </w:r>
      <w:r w:rsidR="005B1786" w:rsidRPr="00365FB1">
        <w:rPr>
          <w:lang w:val="fr-FR"/>
        </w:rPr>
        <w:t xml:space="preserve">du </w:t>
      </w:r>
      <w:r w:rsidR="000B13F5" w:rsidRPr="00365FB1">
        <w:rPr>
          <w:lang w:val="fr-FR"/>
        </w:rPr>
        <w:t xml:space="preserve">programme de formation, </w:t>
      </w:r>
      <w:r w:rsidR="005B1786" w:rsidRPr="00365FB1">
        <w:rPr>
          <w:lang w:val="fr-FR"/>
        </w:rPr>
        <w:t xml:space="preserve">du </w:t>
      </w:r>
      <w:r w:rsidR="000B13F5" w:rsidRPr="00365FB1">
        <w:rPr>
          <w:lang w:val="fr-FR"/>
        </w:rPr>
        <w:t xml:space="preserve">renforcement des capacités et </w:t>
      </w:r>
      <w:r w:rsidR="005B1786" w:rsidRPr="00365FB1">
        <w:rPr>
          <w:lang w:val="fr-FR"/>
        </w:rPr>
        <w:t xml:space="preserve">du </w:t>
      </w:r>
      <w:r w:rsidR="000B13F5" w:rsidRPr="00365FB1">
        <w:rPr>
          <w:lang w:val="fr-FR"/>
        </w:rPr>
        <w:t>système de certification.</w:t>
      </w:r>
      <w:r w:rsidR="005B1786" w:rsidRPr="00365FB1">
        <w:rPr>
          <w:lang w:val="fr-FR"/>
        </w:rPr>
        <w:t xml:space="preserve"> </w:t>
      </w:r>
    </w:p>
    <w:p w14:paraId="4BE0311F" w14:textId="7D34855E" w:rsidR="003551FF" w:rsidRPr="00365FB1" w:rsidRDefault="002F08CE" w:rsidP="003551FF">
      <w:pPr>
        <w:pStyle w:val="Heading1"/>
        <w:rPr>
          <w:lang w:val="fr-FR"/>
        </w:rPr>
      </w:pPr>
      <w:r w:rsidRPr="00365FB1">
        <w:rPr>
          <w:lang w:val="fr-FR"/>
        </w:rPr>
        <w:t xml:space="preserve">Les </w:t>
      </w:r>
      <w:r w:rsidR="00B948F5" w:rsidRPr="00365FB1">
        <w:rPr>
          <w:lang w:val="fr-FR"/>
        </w:rPr>
        <w:t xml:space="preserve">conclusions </w:t>
      </w:r>
      <w:r w:rsidRPr="00365FB1">
        <w:rPr>
          <w:lang w:val="fr-FR"/>
        </w:rPr>
        <w:t xml:space="preserve">aideront </w:t>
      </w:r>
      <w:r w:rsidR="00A12FD7" w:rsidRPr="00365FB1">
        <w:rPr>
          <w:lang w:val="fr-FR"/>
        </w:rPr>
        <w:t xml:space="preserve">les pays </w:t>
      </w:r>
      <w:r w:rsidRPr="00365FB1">
        <w:rPr>
          <w:lang w:val="fr-FR"/>
        </w:rPr>
        <w:t xml:space="preserve">à reproduire les bonnes pratiques et à éviter les pièges </w:t>
      </w:r>
      <w:r w:rsidR="00EE49C2">
        <w:rPr>
          <w:lang w:val="fr-FR"/>
        </w:rPr>
        <w:t>éventuels</w:t>
      </w:r>
      <w:r w:rsidRPr="00365FB1">
        <w:rPr>
          <w:lang w:val="fr-FR"/>
        </w:rPr>
        <w:t>, et pourraient être intégré</w:t>
      </w:r>
      <w:r w:rsidR="007B6F9E" w:rsidRPr="00365FB1">
        <w:rPr>
          <w:lang w:val="fr-FR"/>
        </w:rPr>
        <w:t>e</w:t>
      </w:r>
      <w:r w:rsidRPr="00365FB1">
        <w:rPr>
          <w:lang w:val="fr-FR"/>
        </w:rPr>
        <w:t>s dans l</w:t>
      </w:r>
      <w:r w:rsidR="007B6F9E" w:rsidRPr="00365FB1">
        <w:rPr>
          <w:lang w:val="fr-FR"/>
        </w:rPr>
        <w:t xml:space="preserve">es </w:t>
      </w:r>
      <w:r w:rsidRPr="00365FB1">
        <w:rPr>
          <w:lang w:val="fr-FR"/>
        </w:rPr>
        <w:t xml:space="preserve">projets visant à </w:t>
      </w:r>
      <w:r w:rsidR="007B6F9E" w:rsidRPr="00365FB1">
        <w:rPr>
          <w:lang w:val="fr-FR"/>
        </w:rPr>
        <w:t xml:space="preserve">élaborer </w:t>
      </w:r>
      <w:r w:rsidRPr="00365FB1">
        <w:rPr>
          <w:lang w:val="fr-FR"/>
        </w:rPr>
        <w:t xml:space="preserve">des programmes de formation, de renforcement des capacités et de certification des techniciens </w:t>
      </w:r>
      <w:r w:rsidR="0016243F">
        <w:rPr>
          <w:lang w:val="fr-FR"/>
        </w:rPr>
        <w:t xml:space="preserve">dans le cadre des </w:t>
      </w:r>
      <w:r w:rsidR="00D27023" w:rsidRPr="00365FB1">
        <w:rPr>
          <w:lang w:val="fr-FR"/>
        </w:rPr>
        <w:t>plans de mise en œuvre de l</w:t>
      </w:r>
      <w:r w:rsidR="00CE478B">
        <w:rPr>
          <w:lang w:val="fr-FR"/>
        </w:rPr>
        <w:t>’</w:t>
      </w:r>
      <w:r w:rsidR="00D27023" w:rsidRPr="00365FB1">
        <w:rPr>
          <w:lang w:val="fr-FR"/>
        </w:rPr>
        <w:t>amendement de Kigali relatif aux HFC</w:t>
      </w:r>
      <w:r w:rsidRPr="00365FB1">
        <w:rPr>
          <w:lang w:val="fr-FR"/>
        </w:rPr>
        <w:t xml:space="preserve">. Les bonnes pratiques, les échecs et les </w:t>
      </w:r>
      <w:r w:rsidR="0016243F">
        <w:rPr>
          <w:lang w:val="fr-FR"/>
        </w:rPr>
        <w:t xml:space="preserve">difficultés </w:t>
      </w:r>
      <w:r w:rsidR="00683865" w:rsidRPr="00365FB1">
        <w:rPr>
          <w:lang w:val="fr-FR"/>
        </w:rPr>
        <w:t>seront des sources d</w:t>
      </w:r>
      <w:r w:rsidR="00CE478B">
        <w:rPr>
          <w:lang w:val="fr-FR"/>
        </w:rPr>
        <w:t>’</w:t>
      </w:r>
      <w:r w:rsidRPr="00365FB1">
        <w:rPr>
          <w:lang w:val="fr-FR"/>
        </w:rPr>
        <w:t>informations pertinentes, et l</w:t>
      </w:r>
      <w:r w:rsidR="00CE478B">
        <w:rPr>
          <w:lang w:val="fr-FR"/>
        </w:rPr>
        <w:t>’</w:t>
      </w:r>
      <w:r w:rsidRPr="00365FB1">
        <w:rPr>
          <w:lang w:val="fr-FR"/>
        </w:rPr>
        <w:t xml:space="preserve">étude </w:t>
      </w:r>
      <w:r w:rsidR="001D022D" w:rsidRPr="00365FB1">
        <w:rPr>
          <w:lang w:val="fr-FR"/>
        </w:rPr>
        <w:t xml:space="preserve">aboutira à des </w:t>
      </w:r>
      <w:r w:rsidRPr="00365FB1">
        <w:rPr>
          <w:lang w:val="fr-FR"/>
        </w:rPr>
        <w:t xml:space="preserve">recommandations </w:t>
      </w:r>
      <w:r w:rsidR="00A55E28" w:rsidRPr="00365FB1">
        <w:rPr>
          <w:lang w:val="fr-FR"/>
        </w:rPr>
        <w:t xml:space="preserve">que les parties prenantes suivront </w:t>
      </w:r>
      <w:r w:rsidRPr="00365FB1">
        <w:rPr>
          <w:lang w:val="fr-FR"/>
        </w:rPr>
        <w:t>lors de la conception et de la mise en œuvre de futurs projets.</w:t>
      </w:r>
    </w:p>
    <w:p w14:paraId="4CBF578E" w14:textId="4316EB12" w:rsidR="003551FF" w:rsidRPr="00365FB1" w:rsidRDefault="00AB316D" w:rsidP="003551FF">
      <w:pPr>
        <w:keepNext/>
        <w:spacing w:after="240"/>
        <w:rPr>
          <w:b/>
          <w:lang w:val="fr-FR"/>
        </w:rPr>
      </w:pPr>
      <w:r w:rsidRPr="00365FB1">
        <w:rPr>
          <w:b/>
          <w:lang w:val="fr-FR"/>
        </w:rPr>
        <w:t xml:space="preserve">Portée et </w:t>
      </w:r>
      <w:r w:rsidR="00685C55" w:rsidRPr="00365FB1">
        <w:rPr>
          <w:b/>
          <w:lang w:val="fr-FR"/>
        </w:rPr>
        <w:t>m</w:t>
      </w:r>
      <w:r w:rsidRPr="00365FB1">
        <w:rPr>
          <w:b/>
          <w:lang w:val="fr-FR"/>
        </w:rPr>
        <w:t>é</w:t>
      </w:r>
      <w:r w:rsidR="00685C55" w:rsidRPr="00365FB1">
        <w:rPr>
          <w:b/>
          <w:lang w:val="fr-FR"/>
        </w:rPr>
        <w:t>thodolog</w:t>
      </w:r>
      <w:r w:rsidRPr="00365FB1">
        <w:rPr>
          <w:b/>
          <w:lang w:val="fr-FR"/>
        </w:rPr>
        <w:t xml:space="preserve">ie </w:t>
      </w:r>
    </w:p>
    <w:p w14:paraId="2B04472B" w14:textId="0E18F30D" w:rsidR="000C4193" w:rsidRPr="00365FB1" w:rsidRDefault="00932690" w:rsidP="000C4193">
      <w:pPr>
        <w:pStyle w:val="Heading1"/>
        <w:rPr>
          <w:lang w:val="fr-FR"/>
        </w:rPr>
      </w:pPr>
      <w:r w:rsidRPr="00365FB1">
        <w:rPr>
          <w:lang w:val="fr-FR"/>
        </w:rPr>
        <w:t xml:space="preserve">Les projets </w:t>
      </w:r>
      <w:r w:rsidR="00247ADE" w:rsidRPr="00365FB1">
        <w:rPr>
          <w:lang w:val="fr-FR"/>
        </w:rPr>
        <w:t>s</w:t>
      </w:r>
      <w:r w:rsidR="00CE478B">
        <w:rPr>
          <w:lang w:val="fr-FR"/>
        </w:rPr>
        <w:t>’</w:t>
      </w:r>
      <w:r w:rsidR="00247ADE" w:rsidRPr="00365FB1">
        <w:rPr>
          <w:lang w:val="fr-FR"/>
        </w:rPr>
        <w:t xml:space="preserve">inscrivant dans le cadre de </w:t>
      </w:r>
      <w:r w:rsidR="00C010F8" w:rsidRPr="00365FB1">
        <w:rPr>
          <w:lang w:val="fr-FR"/>
        </w:rPr>
        <w:t xml:space="preserve">PGEH </w:t>
      </w:r>
      <w:r w:rsidRPr="00365FB1">
        <w:rPr>
          <w:lang w:val="fr-FR"/>
        </w:rPr>
        <w:t xml:space="preserve">de 145 pays ont été approuvés entre 2010 et 2024. </w:t>
      </w:r>
      <w:r w:rsidR="00C010F8" w:rsidRPr="00365FB1">
        <w:rPr>
          <w:lang w:val="fr-FR"/>
        </w:rPr>
        <w:t xml:space="preserve">Nombre </w:t>
      </w:r>
      <w:r w:rsidRPr="00365FB1">
        <w:rPr>
          <w:lang w:val="fr-FR"/>
        </w:rPr>
        <w:t>d</w:t>
      </w:r>
      <w:r w:rsidR="00CE478B">
        <w:rPr>
          <w:lang w:val="fr-FR"/>
        </w:rPr>
        <w:t>’</w:t>
      </w:r>
      <w:r w:rsidRPr="00365FB1">
        <w:rPr>
          <w:lang w:val="fr-FR"/>
        </w:rPr>
        <w:t>entre eux ont été achevés, tandis que d</w:t>
      </w:r>
      <w:r w:rsidR="00CE478B">
        <w:rPr>
          <w:lang w:val="fr-FR"/>
        </w:rPr>
        <w:t>’</w:t>
      </w:r>
      <w:r w:rsidRPr="00365FB1">
        <w:rPr>
          <w:lang w:val="fr-FR"/>
        </w:rPr>
        <w:t xml:space="preserve">autres sont </w:t>
      </w:r>
      <w:r w:rsidR="00C922C2" w:rsidRPr="00365FB1">
        <w:rPr>
          <w:lang w:val="fr-FR"/>
        </w:rPr>
        <w:t>à</w:t>
      </w:r>
      <w:r w:rsidRPr="00365FB1">
        <w:rPr>
          <w:lang w:val="fr-FR"/>
        </w:rPr>
        <w:t xml:space="preserve"> différents stades </w:t>
      </w:r>
      <w:r w:rsidR="00C654ED" w:rsidRPr="00365FB1">
        <w:rPr>
          <w:lang w:val="fr-FR"/>
        </w:rPr>
        <w:t>de l</w:t>
      </w:r>
      <w:r w:rsidR="00CE478B">
        <w:rPr>
          <w:lang w:val="fr-FR"/>
        </w:rPr>
        <w:t>’</w:t>
      </w:r>
      <w:r w:rsidR="00C654ED" w:rsidRPr="00365FB1">
        <w:rPr>
          <w:lang w:val="fr-FR"/>
        </w:rPr>
        <w:t>exécution</w:t>
      </w:r>
      <w:r w:rsidRPr="00365FB1">
        <w:rPr>
          <w:lang w:val="fr-FR"/>
        </w:rPr>
        <w:t xml:space="preserve">. </w:t>
      </w:r>
      <w:r w:rsidR="00A9566C">
        <w:rPr>
          <w:lang w:val="fr-FR"/>
        </w:rPr>
        <w:t>À partir d</w:t>
      </w:r>
      <w:r w:rsidR="00242CFE">
        <w:rPr>
          <w:lang w:val="fr-FR"/>
        </w:rPr>
        <w:t xml:space="preserve">es </w:t>
      </w:r>
      <w:r w:rsidRPr="00365FB1">
        <w:rPr>
          <w:lang w:val="fr-FR"/>
        </w:rPr>
        <w:t>informations disponibles dans les bases de données du Fonds et la documentation connexe</w:t>
      </w:r>
      <w:r w:rsidR="00113FF5" w:rsidRPr="00365FB1">
        <w:rPr>
          <w:lang w:val="fr-FR"/>
        </w:rPr>
        <w:t>, l</w:t>
      </w:r>
      <w:r w:rsidR="005F457C">
        <w:rPr>
          <w:lang w:val="fr-FR"/>
        </w:rPr>
        <w:t>’</w:t>
      </w:r>
      <w:r w:rsidR="00113FF5" w:rsidRPr="00365FB1">
        <w:rPr>
          <w:lang w:val="fr-FR"/>
        </w:rPr>
        <w:t>auteur de l</w:t>
      </w:r>
      <w:r w:rsidR="00CE478B">
        <w:rPr>
          <w:lang w:val="fr-FR"/>
        </w:rPr>
        <w:t>’</w:t>
      </w:r>
      <w:r w:rsidR="00113FF5" w:rsidRPr="00365FB1">
        <w:rPr>
          <w:lang w:val="fr-FR"/>
        </w:rPr>
        <w:t>étude théorique</w:t>
      </w:r>
      <w:r w:rsidRPr="00365FB1">
        <w:rPr>
          <w:lang w:val="fr-FR"/>
        </w:rPr>
        <w:t xml:space="preserve"> examiner</w:t>
      </w:r>
      <w:r w:rsidR="005F457C">
        <w:rPr>
          <w:lang w:val="fr-FR"/>
        </w:rPr>
        <w:t>a</w:t>
      </w:r>
      <w:r w:rsidRPr="00365FB1">
        <w:rPr>
          <w:lang w:val="fr-FR"/>
        </w:rPr>
        <w:t xml:space="preserve"> un échantillon </w:t>
      </w:r>
      <w:r w:rsidR="004F3BD2">
        <w:rPr>
          <w:lang w:val="fr-FR"/>
        </w:rPr>
        <w:t xml:space="preserve">de projets </w:t>
      </w:r>
      <w:r w:rsidR="00113FF5" w:rsidRPr="00365FB1">
        <w:rPr>
          <w:lang w:val="fr-FR"/>
        </w:rPr>
        <w:t xml:space="preserve">représentatif des </w:t>
      </w:r>
      <w:r w:rsidRPr="00365FB1">
        <w:rPr>
          <w:lang w:val="fr-FR"/>
        </w:rPr>
        <w:t>divers types de projet et de</w:t>
      </w:r>
      <w:r w:rsidR="00113FF5" w:rsidRPr="00365FB1">
        <w:rPr>
          <w:lang w:val="fr-FR"/>
        </w:rPr>
        <w:t>s</w:t>
      </w:r>
      <w:r w:rsidRPr="00365FB1">
        <w:rPr>
          <w:lang w:val="fr-FR"/>
        </w:rPr>
        <w:t xml:space="preserve"> pays à évaluer.</w:t>
      </w:r>
      <w:r w:rsidR="003B3792" w:rsidRPr="00365FB1">
        <w:rPr>
          <w:lang w:val="fr-FR"/>
        </w:rPr>
        <w:t xml:space="preserve"> </w:t>
      </w:r>
    </w:p>
    <w:p w14:paraId="3E08579F" w14:textId="3B3A8DDC" w:rsidR="00F66369" w:rsidRPr="00365FB1" w:rsidRDefault="002B2C17" w:rsidP="00F66369">
      <w:pPr>
        <w:pStyle w:val="Heading1"/>
        <w:rPr>
          <w:lang w:val="fr-FR"/>
        </w:rPr>
      </w:pPr>
      <w:r w:rsidRPr="00365FB1">
        <w:rPr>
          <w:lang w:val="fr-FR"/>
        </w:rPr>
        <w:t>L</w:t>
      </w:r>
      <w:r w:rsidR="00CE478B">
        <w:rPr>
          <w:lang w:val="fr-FR"/>
        </w:rPr>
        <w:t>’</w:t>
      </w:r>
      <w:r w:rsidRPr="00365FB1">
        <w:rPr>
          <w:lang w:val="fr-FR"/>
        </w:rPr>
        <w:t>unité d</w:t>
      </w:r>
      <w:r w:rsidR="00CE478B">
        <w:rPr>
          <w:lang w:val="fr-FR"/>
        </w:rPr>
        <w:t>’</w:t>
      </w:r>
      <w:r w:rsidRPr="00365FB1">
        <w:rPr>
          <w:lang w:val="fr-FR"/>
        </w:rPr>
        <w:t xml:space="preserve">évaluation </w:t>
      </w:r>
      <w:r w:rsidR="00510CD7" w:rsidRPr="00365FB1">
        <w:rPr>
          <w:lang w:val="fr-FR"/>
        </w:rPr>
        <w:t xml:space="preserve">recrutera </w:t>
      </w:r>
      <w:r w:rsidRPr="00365FB1">
        <w:rPr>
          <w:lang w:val="fr-FR"/>
        </w:rPr>
        <w:t xml:space="preserve">un consultant </w:t>
      </w:r>
      <w:r w:rsidR="00166D16" w:rsidRPr="00365FB1">
        <w:rPr>
          <w:lang w:val="fr-FR"/>
        </w:rPr>
        <w:t xml:space="preserve">chargé de </w:t>
      </w:r>
      <w:r w:rsidRPr="00365FB1">
        <w:rPr>
          <w:lang w:val="fr-FR"/>
        </w:rPr>
        <w:t>mener l</w:t>
      </w:r>
      <w:r w:rsidR="00CE478B">
        <w:rPr>
          <w:lang w:val="fr-FR"/>
        </w:rPr>
        <w:t>’</w:t>
      </w:r>
      <w:r w:rsidRPr="00365FB1">
        <w:rPr>
          <w:lang w:val="fr-FR"/>
        </w:rPr>
        <w:t xml:space="preserve">étude théorique selon </w:t>
      </w:r>
      <w:r w:rsidR="00483BED" w:rsidRPr="00365FB1">
        <w:rPr>
          <w:lang w:val="fr-FR"/>
        </w:rPr>
        <w:t xml:space="preserve">la </w:t>
      </w:r>
      <w:r w:rsidRPr="00365FB1">
        <w:rPr>
          <w:lang w:val="fr-FR"/>
        </w:rPr>
        <w:t>méthodologie convenue</w:t>
      </w:r>
      <w:r w:rsidR="00166D16" w:rsidRPr="00365FB1">
        <w:rPr>
          <w:lang w:val="fr-FR"/>
        </w:rPr>
        <w:t xml:space="preserve"> et de faire rapport </w:t>
      </w:r>
      <w:r w:rsidRPr="00365FB1">
        <w:rPr>
          <w:lang w:val="fr-FR"/>
        </w:rPr>
        <w:t>à l</w:t>
      </w:r>
      <w:r w:rsidR="00CE478B">
        <w:rPr>
          <w:lang w:val="fr-FR"/>
        </w:rPr>
        <w:t>’</w:t>
      </w:r>
      <w:r w:rsidR="00A30A33" w:rsidRPr="00365FB1">
        <w:rPr>
          <w:lang w:val="fr-FR"/>
        </w:rPr>
        <w:t>Administrat</w:t>
      </w:r>
      <w:r w:rsidR="00F62DE8">
        <w:rPr>
          <w:lang w:val="fr-FR"/>
        </w:rPr>
        <w:t xml:space="preserve">rice </w:t>
      </w:r>
      <w:r w:rsidR="00A30A33" w:rsidRPr="00365FB1">
        <w:rPr>
          <w:lang w:val="fr-FR"/>
        </w:rPr>
        <w:t>principal</w:t>
      </w:r>
      <w:r w:rsidR="00F62DE8">
        <w:rPr>
          <w:lang w:val="fr-FR"/>
        </w:rPr>
        <w:t>e</w:t>
      </w:r>
      <w:r w:rsidR="003A192A">
        <w:rPr>
          <w:lang w:val="fr-FR"/>
        </w:rPr>
        <w:t xml:space="preserve"> chargée de l’</w:t>
      </w:r>
      <w:r w:rsidR="00A30A33" w:rsidRPr="00365FB1">
        <w:rPr>
          <w:lang w:val="fr-FR"/>
        </w:rPr>
        <w:t xml:space="preserve">évaluation </w:t>
      </w:r>
      <w:r w:rsidR="0057750E" w:rsidRPr="00365FB1">
        <w:rPr>
          <w:lang w:val="fr-FR"/>
        </w:rPr>
        <w:t>lo</w:t>
      </w:r>
      <w:r w:rsidR="00EF3350" w:rsidRPr="00365FB1">
        <w:rPr>
          <w:lang w:val="fr-FR"/>
        </w:rPr>
        <w:t xml:space="preserve">rsque les jalons </w:t>
      </w:r>
      <w:r w:rsidRPr="00365FB1">
        <w:rPr>
          <w:lang w:val="fr-FR"/>
        </w:rPr>
        <w:t>déterminés</w:t>
      </w:r>
      <w:r w:rsidR="00EF3350" w:rsidRPr="00365FB1">
        <w:rPr>
          <w:lang w:val="fr-FR"/>
        </w:rPr>
        <w:t xml:space="preserve"> auront été posés</w:t>
      </w:r>
      <w:r w:rsidRPr="00365FB1">
        <w:rPr>
          <w:lang w:val="fr-FR"/>
        </w:rPr>
        <w:t>. Une combinaison de méthodes quantitatives et qualitatives sera utilisée</w:t>
      </w:r>
      <w:r w:rsidR="00632702" w:rsidRPr="00365FB1">
        <w:rPr>
          <w:lang w:val="fr-FR"/>
        </w:rPr>
        <w:t xml:space="preserve"> pour </w:t>
      </w:r>
      <w:r w:rsidR="00394875" w:rsidRPr="00365FB1">
        <w:rPr>
          <w:lang w:val="fr-FR"/>
        </w:rPr>
        <w:t xml:space="preserve">réunir les </w:t>
      </w:r>
      <w:r w:rsidRPr="00365FB1">
        <w:rPr>
          <w:lang w:val="fr-FR"/>
        </w:rPr>
        <w:t xml:space="preserve">faits et </w:t>
      </w:r>
      <w:r w:rsidR="00394875" w:rsidRPr="00365FB1">
        <w:rPr>
          <w:lang w:val="fr-FR"/>
        </w:rPr>
        <w:t xml:space="preserve">les </w:t>
      </w:r>
      <w:r w:rsidRPr="00365FB1">
        <w:rPr>
          <w:lang w:val="fr-FR"/>
        </w:rPr>
        <w:t xml:space="preserve">chiffres </w:t>
      </w:r>
      <w:r w:rsidR="00632702" w:rsidRPr="00365FB1">
        <w:rPr>
          <w:lang w:val="fr-FR"/>
        </w:rPr>
        <w:t xml:space="preserve">qui viendront </w:t>
      </w:r>
      <w:r w:rsidRPr="00365FB1">
        <w:rPr>
          <w:lang w:val="fr-FR"/>
        </w:rPr>
        <w:t xml:space="preserve">étayer les conclusions et les recommandations finales. </w:t>
      </w:r>
      <w:r w:rsidR="006A1B4B" w:rsidRPr="00365FB1">
        <w:rPr>
          <w:lang w:val="fr-FR"/>
        </w:rPr>
        <w:t xml:space="preserve">Pour préparer </w:t>
      </w:r>
      <w:r w:rsidRPr="00365FB1">
        <w:rPr>
          <w:lang w:val="fr-FR"/>
        </w:rPr>
        <w:t>l</w:t>
      </w:r>
      <w:r w:rsidR="00CE478B">
        <w:rPr>
          <w:lang w:val="fr-FR"/>
        </w:rPr>
        <w:t>’</w:t>
      </w:r>
      <w:r w:rsidRPr="00365FB1">
        <w:rPr>
          <w:lang w:val="fr-FR"/>
        </w:rPr>
        <w:t>étude théorique</w:t>
      </w:r>
      <w:r w:rsidR="006A1B4B" w:rsidRPr="00365FB1">
        <w:rPr>
          <w:lang w:val="fr-FR"/>
        </w:rPr>
        <w:t>, il conviendra d</w:t>
      </w:r>
      <w:r w:rsidR="00CE478B">
        <w:rPr>
          <w:lang w:val="fr-FR"/>
        </w:rPr>
        <w:t>’</w:t>
      </w:r>
      <w:r w:rsidR="004F724D" w:rsidRPr="00365FB1">
        <w:rPr>
          <w:lang w:val="fr-FR"/>
        </w:rPr>
        <w:t xml:space="preserve">examiner </w:t>
      </w:r>
      <w:r w:rsidR="00531F8F" w:rsidRPr="00365FB1">
        <w:rPr>
          <w:lang w:val="fr-FR"/>
        </w:rPr>
        <w:t xml:space="preserve">en profondeur </w:t>
      </w:r>
      <w:r w:rsidRPr="00365FB1">
        <w:rPr>
          <w:lang w:val="fr-FR"/>
        </w:rPr>
        <w:t xml:space="preserve">la documentation existante </w:t>
      </w:r>
      <w:r w:rsidR="001E1AEB" w:rsidRPr="00365FB1">
        <w:rPr>
          <w:lang w:val="fr-FR"/>
        </w:rPr>
        <w:t xml:space="preserve">relative aux </w:t>
      </w:r>
      <w:r w:rsidRPr="00365FB1">
        <w:rPr>
          <w:lang w:val="fr-FR"/>
        </w:rPr>
        <w:t>projets</w:t>
      </w:r>
      <w:r w:rsidR="00531F8F" w:rsidRPr="00365FB1">
        <w:rPr>
          <w:lang w:val="fr-FR"/>
        </w:rPr>
        <w:t xml:space="preserve"> (p. ex. </w:t>
      </w:r>
      <w:r w:rsidRPr="00365FB1">
        <w:rPr>
          <w:lang w:val="fr-FR"/>
        </w:rPr>
        <w:t>propositions de projet, rapports d</w:t>
      </w:r>
      <w:r w:rsidR="006E1142">
        <w:rPr>
          <w:lang w:val="fr-FR"/>
        </w:rPr>
        <w:t>e situation</w:t>
      </w:r>
      <w:r w:rsidRPr="00365FB1">
        <w:rPr>
          <w:lang w:val="fr-FR"/>
        </w:rPr>
        <w:t>, rapports de vérification et d</w:t>
      </w:r>
      <w:r w:rsidR="00CE478B">
        <w:rPr>
          <w:lang w:val="fr-FR"/>
        </w:rPr>
        <w:t>’</w:t>
      </w:r>
      <w:r w:rsidRPr="00365FB1">
        <w:rPr>
          <w:lang w:val="fr-FR"/>
        </w:rPr>
        <w:t xml:space="preserve">achèvement des projets, rapports sur les projets </w:t>
      </w:r>
      <w:r w:rsidR="00E707ED" w:rsidRPr="00365FB1">
        <w:rPr>
          <w:lang w:val="fr-FR"/>
        </w:rPr>
        <w:t xml:space="preserve">comportant </w:t>
      </w:r>
      <w:r w:rsidRPr="00365FB1">
        <w:rPr>
          <w:lang w:val="fr-FR"/>
        </w:rPr>
        <w:t xml:space="preserve">des exigences </w:t>
      </w:r>
      <w:r w:rsidR="00E707ED" w:rsidRPr="00365FB1">
        <w:rPr>
          <w:lang w:val="fr-FR"/>
        </w:rPr>
        <w:t xml:space="preserve">particulières </w:t>
      </w:r>
      <w:r w:rsidRPr="00365FB1">
        <w:rPr>
          <w:lang w:val="fr-FR"/>
        </w:rPr>
        <w:t xml:space="preserve">et rapports </w:t>
      </w:r>
      <w:r w:rsidRPr="00365FB1">
        <w:rPr>
          <w:lang w:val="fr-FR"/>
        </w:rPr>
        <w:lastRenderedPageBreak/>
        <w:t>d</w:t>
      </w:r>
      <w:r w:rsidR="00CE478B">
        <w:rPr>
          <w:lang w:val="fr-FR"/>
        </w:rPr>
        <w:t>’</w:t>
      </w:r>
      <w:r w:rsidRPr="00365FB1">
        <w:rPr>
          <w:lang w:val="fr-FR"/>
        </w:rPr>
        <w:t>évaluation</w:t>
      </w:r>
      <w:r w:rsidR="00E707ED" w:rsidRPr="00365FB1">
        <w:rPr>
          <w:lang w:val="fr-FR"/>
        </w:rPr>
        <w:t>)</w:t>
      </w:r>
      <w:r w:rsidRPr="00365FB1">
        <w:rPr>
          <w:lang w:val="fr-FR"/>
        </w:rPr>
        <w:t xml:space="preserve">. </w:t>
      </w:r>
      <w:r w:rsidR="005D0198" w:rsidRPr="00365FB1">
        <w:rPr>
          <w:lang w:val="fr-FR"/>
        </w:rPr>
        <w:t>Sur demande, l</w:t>
      </w:r>
      <w:r w:rsidR="00CE478B">
        <w:rPr>
          <w:lang w:val="fr-FR"/>
        </w:rPr>
        <w:t>’</w:t>
      </w:r>
      <w:r w:rsidRPr="00365FB1">
        <w:rPr>
          <w:lang w:val="fr-FR"/>
        </w:rPr>
        <w:t>unité d</w:t>
      </w:r>
      <w:r w:rsidR="00CE478B">
        <w:rPr>
          <w:lang w:val="fr-FR"/>
        </w:rPr>
        <w:t>’</w:t>
      </w:r>
      <w:r w:rsidRPr="00365FB1">
        <w:rPr>
          <w:lang w:val="fr-FR"/>
        </w:rPr>
        <w:t xml:space="preserve">évaluation, le Secrétariat et les agences bilatérales et </w:t>
      </w:r>
      <w:r w:rsidR="006A1B4B" w:rsidRPr="00365FB1">
        <w:rPr>
          <w:lang w:val="fr-FR"/>
        </w:rPr>
        <w:t>d</w:t>
      </w:r>
      <w:r w:rsidR="00CE478B">
        <w:rPr>
          <w:lang w:val="fr-FR"/>
        </w:rPr>
        <w:t>’</w:t>
      </w:r>
      <w:r w:rsidR="006A1B4B" w:rsidRPr="00365FB1">
        <w:rPr>
          <w:lang w:val="fr-FR"/>
        </w:rPr>
        <w:t xml:space="preserve">exécution </w:t>
      </w:r>
      <w:r w:rsidRPr="00365FB1">
        <w:rPr>
          <w:lang w:val="fr-FR"/>
        </w:rPr>
        <w:t xml:space="preserve">donneront au consultant accès à la documentation nécessaire pour </w:t>
      </w:r>
      <w:r w:rsidR="005D0198" w:rsidRPr="00365FB1">
        <w:rPr>
          <w:lang w:val="fr-FR"/>
        </w:rPr>
        <w:t>cet</w:t>
      </w:r>
      <w:r w:rsidR="00E73D99" w:rsidRPr="00365FB1">
        <w:rPr>
          <w:lang w:val="fr-FR"/>
        </w:rPr>
        <w:t xml:space="preserve"> examen</w:t>
      </w:r>
      <w:r w:rsidR="00F66369" w:rsidRPr="00365FB1">
        <w:rPr>
          <w:rStyle w:val="FootnoteReference"/>
          <w:lang w:val="fr-FR"/>
        </w:rPr>
        <w:footnoteReference w:id="4"/>
      </w:r>
      <w:r w:rsidR="005D0198" w:rsidRPr="00365FB1">
        <w:rPr>
          <w:lang w:val="fr-FR"/>
        </w:rPr>
        <w:t>.</w:t>
      </w:r>
    </w:p>
    <w:p w14:paraId="0C1A30FE" w14:textId="2EC24C4D" w:rsidR="002D140D" w:rsidRPr="00365FB1" w:rsidRDefault="00E92E45" w:rsidP="00263C2B">
      <w:pPr>
        <w:pStyle w:val="Heading1"/>
        <w:widowControl w:val="0"/>
        <w:rPr>
          <w:rFonts w:eastAsiaTheme="minorHAnsi"/>
          <w:lang w:val="fr-FR"/>
        </w:rPr>
      </w:pPr>
      <w:r w:rsidRPr="00365FB1">
        <w:rPr>
          <w:rFonts w:eastAsiaTheme="minorHAnsi"/>
          <w:lang w:val="fr-FR"/>
        </w:rPr>
        <w:t>L</w:t>
      </w:r>
      <w:r w:rsidR="00E8025D">
        <w:rPr>
          <w:rFonts w:eastAsiaTheme="minorHAnsi"/>
          <w:lang w:val="fr-FR"/>
        </w:rPr>
        <w:t xml:space="preserve">’auteur de </w:t>
      </w:r>
      <w:r w:rsidR="008E6DD2" w:rsidRPr="00365FB1">
        <w:rPr>
          <w:rFonts w:eastAsiaTheme="minorHAnsi"/>
          <w:lang w:val="fr-FR"/>
        </w:rPr>
        <w:t>l</w:t>
      </w:r>
      <w:r w:rsidR="00CE478B">
        <w:rPr>
          <w:rFonts w:eastAsiaTheme="minorHAnsi"/>
          <w:lang w:val="fr-FR"/>
        </w:rPr>
        <w:t>’</w:t>
      </w:r>
      <w:r w:rsidRPr="00365FB1">
        <w:rPr>
          <w:rFonts w:eastAsiaTheme="minorHAnsi"/>
          <w:lang w:val="fr-FR"/>
        </w:rPr>
        <w:t xml:space="preserve">étude théorique </w:t>
      </w:r>
      <w:r w:rsidRPr="00365FB1">
        <w:rPr>
          <w:lang w:val="fr-FR"/>
        </w:rPr>
        <w:t>évaluera l</w:t>
      </w:r>
      <w:r w:rsidR="00CE478B">
        <w:rPr>
          <w:lang w:val="fr-FR"/>
        </w:rPr>
        <w:t>’</w:t>
      </w:r>
      <w:r w:rsidRPr="00365FB1">
        <w:rPr>
          <w:lang w:val="fr-FR"/>
        </w:rPr>
        <w:t>efficacité de</w:t>
      </w:r>
      <w:r w:rsidR="008E6DD2" w:rsidRPr="00365FB1">
        <w:rPr>
          <w:lang w:val="fr-FR"/>
        </w:rPr>
        <w:t>s</w:t>
      </w:r>
      <w:r w:rsidRPr="00365FB1">
        <w:rPr>
          <w:lang w:val="fr-FR"/>
        </w:rPr>
        <w:t xml:space="preserve"> infrastructure</w:t>
      </w:r>
      <w:r w:rsidR="008E6DD2" w:rsidRPr="00365FB1">
        <w:rPr>
          <w:lang w:val="fr-FR"/>
        </w:rPr>
        <w:t>s</w:t>
      </w:r>
      <w:r w:rsidRPr="00365FB1">
        <w:rPr>
          <w:lang w:val="fr-FR"/>
        </w:rPr>
        <w:t xml:space="preserve"> de formation, des types de formation formelle et informelle (c</w:t>
      </w:r>
      <w:r w:rsidR="00CE478B">
        <w:rPr>
          <w:lang w:val="fr-FR"/>
        </w:rPr>
        <w:t>’</w:t>
      </w:r>
      <w:r w:rsidRPr="00365FB1">
        <w:rPr>
          <w:lang w:val="fr-FR"/>
        </w:rPr>
        <w:t>est-à-dire le service après-vente</w:t>
      </w:r>
      <w:r w:rsidR="00CF0985" w:rsidRPr="00365FB1">
        <w:rPr>
          <w:lang w:val="fr-FR"/>
        </w:rPr>
        <w:t xml:space="preserve"> et les fournisseurs de </w:t>
      </w:r>
      <w:r w:rsidRPr="00365FB1">
        <w:rPr>
          <w:lang w:val="fr-FR"/>
        </w:rPr>
        <w:t xml:space="preserve">services), des </w:t>
      </w:r>
      <w:r w:rsidRPr="00365FB1">
        <w:rPr>
          <w:color w:val="111111"/>
          <w:shd w:val="clear" w:color="auto" w:fill="FFFFFF"/>
          <w:lang w:val="fr-FR"/>
        </w:rPr>
        <w:t>cours d</w:t>
      </w:r>
      <w:r w:rsidR="00CE478B">
        <w:rPr>
          <w:color w:val="111111"/>
          <w:shd w:val="clear" w:color="auto" w:fill="FFFFFF"/>
          <w:lang w:val="fr-FR"/>
        </w:rPr>
        <w:t>’</w:t>
      </w:r>
      <w:r w:rsidRPr="00365FB1">
        <w:rPr>
          <w:color w:val="111111"/>
          <w:shd w:val="clear" w:color="auto" w:fill="FFFFFF"/>
          <w:lang w:val="fr-FR"/>
        </w:rPr>
        <w:t>enseignement et de formation professionnels</w:t>
      </w:r>
      <w:r w:rsidRPr="00365FB1">
        <w:rPr>
          <w:lang w:val="fr-FR"/>
        </w:rPr>
        <w:t xml:space="preserve">, et de </w:t>
      </w:r>
      <w:r w:rsidRPr="00365FB1">
        <w:rPr>
          <w:rFonts w:eastAsiaTheme="minorHAnsi"/>
          <w:lang w:val="fr-FR"/>
        </w:rPr>
        <w:t xml:space="preserve">la conception des programmes et matériels de formation </w:t>
      </w:r>
      <w:r w:rsidR="00EF6530" w:rsidRPr="00365FB1">
        <w:rPr>
          <w:rFonts w:eastAsiaTheme="minorHAnsi"/>
          <w:lang w:val="fr-FR"/>
        </w:rPr>
        <w:t xml:space="preserve">adaptés aux </w:t>
      </w:r>
      <w:r w:rsidRPr="00365FB1">
        <w:rPr>
          <w:rFonts w:eastAsiaTheme="minorHAnsi"/>
          <w:lang w:val="fr-FR"/>
        </w:rPr>
        <w:t xml:space="preserve">besoins du marché, </w:t>
      </w:r>
      <w:r w:rsidR="00BC7EBF" w:rsidRPr="00365FB1">
        <w:rPr>
          <w:rFonts w:eastAsiaTheme="minorHAnsi"/>
          <w:lang w:val="fr-FR"/>
        </w:rPr>
        <w:t xml:space="preserve">en tenant compte des toutes dernières évolutions </w:t>
      </w:r>
      <w:r w:rsidRPr="00365FB1">
        <w:rPr>
          <w:rFonts w:eastAsiaTheme="minorHAnsi"/>
          <w:lang w:val="fr-FR"/>
        </w:rPr>
        <w:t xml:space="preserve">technologiques et numériques. </w:t>
      </w:r>
      <w:r w:rsidR="00BC7EBF" w:rsidRPr="00365FB1">
        <w:rPr>
          <w:rFonts w:eastAsiaTheme="minorHAnsi"/>
          <w:lang w:val="fr-FR"/>
        </w:rPr>
        <w:t xml:space="preserve">Il </w:t>
      </w:r>
      <w:r w:rsidRPr="00365FB1">
        <w:rPr>
          <w:lang w:val="fr-FR"/>
        </w:rPr>
        <w:t xml:space="preserve">évaluera également </w:t>
      </w:r>
      <w:r w:rsidR="00D0502B" w:rsidRPr="00365FB1">
        <w:rPr>
          <w:lang w:val="fr-FR"/>
        </w:rPr>
        <w:t xml:space="preserve">la contribution des </w:t>
      </w:r>
      <w:r w:rsidRPr="00365FB1">
        <w:rPr>
          <w:lang w:val="fr-FR"/>
        </w:rPr>
        <w:t xml:space="preserve">différents types de formation à </w:t>
      </w:r>
      <w:r w:rsidR="00D0502B" w:rsidRPr="00365FB1">
        <w:rPr>
          <w:lang w:val="fr-FR"/>
        </w:rPr>
        <w:t>l</w:t>
      </w:r>
      <w:r w:rsidR="00CE478B">
        <w:rPr>
          <w:lang w:val="fr-FR"/>
        </w:rPr>
        <w:t>’</w:t>
      </w:r>
      <w:r w:rsidR="00D0502B" w:rsidRPr="00365FB1">
        <w:rPr>
          <w:lang w:val="fr-FR"/>
        </w:rPr>
        <w:t>atteinte des cibles</w:t>
      </w:r>
      <w:r w:rsidRPr="00365FB1">
        <w:rPr>
          <w:lang w:val="fr-FR"/>
        </w:rPr>
        <w:t xml:space="preserve">, </w:t>
      </w:r>
      <w:r w:rsidR="00623401" w:rsidRPr="00365FB1">
        <w:rPr>
          <w:lang w:val="fr-FR"/>
        </w:rPr>
        <w:t xml:space="preserve">la </w:t>
      </w:r>
      <w:r w:rsidRPr="00365FB1">
        <w:rPr>
          <w:lang w:val="fr-FR"/>
        </w:rPr>
        <w:t>pertinence de</w:t>
      </w:r>
      <w:r w:rsidR="00623401" w:rsidRPr="00365FB1">
        <w:rPr>
          <w:lang w:val="fr-FR"/>
        </w:rPr>
        <w:t xml:space="preserve">s programmes de </w:t>
      </w:r>
      <w:r w:rsidRPr="00365FB1">
        <w:rPr>
          <w:lang w:val="fr-FR"/>
        </w:rPr>
        <w:t xml:space="preserve">certification </w:t>
      </w:r>
      <w:r w:rsidR="00623401" w:rsidRPr="00365FB1">
        <w:rPr>
          <w:lang w:val="fr-FR"/>
        </w:rPr>
        <w:t>ainsi que leur</w:t>
      </w:r>
      <w:r w:rsidR="00B93E77" w:rsidRPr="00365FB1">
        <w:rPr>
          <w:lang w:val="fr-FR"/>
        </w:rPr>
        <w:t xml:space="preserve"> contribution à </w:t>
      </w:r>
      <w:r w:rsidRPr="00365FB1">
        <w:rPr>
          <w:lang w:val="fr-FR"/>
        </w:rPr>
        <w:t>l</w:t>
      </w:r>
      <w:r w:rsidR="00CE478B">
        <w:rPr>
          <w:lang w:val="fr-FR"/>
        </w:rPr>
        <w:t>’</w:t>
      </w:r>
      <w:r w:rsidRPr="00365FB1">
        <w:rPr>
          <w:lang w:val="fr-FR"/>
        </w:rPr>
        <w:t xml:space="preserve">impact global de </w:t>
      </w:r>
      <w:r w:rsidR="008D7FDF" w:rsidRPr="00365FB1">
        <w:rPr>
          <w:lang w:val="fr-FR"/>
        </w:rPr>
        <w:t>l</w:t>
      </w:r>
      <w:r w:rsidR="00CE478B">
        <w:rPr>
          <w:lang w:val="fr-FR"/>
        </w:rPr>
        <w:t>’</w:t>
      </w:r>
      <w:r w:rsidR="008D7FDF" w:rsidRPr="00365FB1">
        <w:rPr>
          <w:lang w:val="fr-FR"/>
        </w:rPr>
        <w:t xml:space="preserve">atteinte durable </w:t>
      </w:r>
      <w:r w:rsidRPr="00365FB1">
        <w:rPr>
          <w:lang w:val="fr-FR"/>
        </w:rPr>
        <w:t xml:space="preserve">des </w:t>
      </w:r>
      <w:r w:rsidR="00272C2B">
        <w:rPr>
          <w:lang w:val="fr-FR"/>
        </w:rPr>
        <w:t xml:space="preserve">objectifs </w:t>
      </w:r>
      <w:r w:rsidRPr="00365FB1">
        <w:rPr>
          <w:lang w:val="fr-FR"/>
        </w:rPr>
        <w:t xml:space="preserve">du </w:t>
      </w:r>
      <w:r w:rsidR="001E7792" w:rsidRPr="00365FB1">
        <w:rPr>
          <w:lang w:val="fr-FR"/>
        </w:rPr>
        <w:t>P</w:t>
      </w:r>
      <w:r w:rsidRPr="00365FB1">
        <w:rPr>
          <w:lang w:val="fr-FR"/>
        </w:rPr>
        <w:t>rotocole de Montréal.</w:t>
      </w:r>
      <w:r w:rsidR="001E7792" w:rsidRPr="00365FB1">
        <w:rPr>
          <w:lang w:val="fr-FR"/>
        </w:rPr>
        <w:t xml:space="preserve"> </w:t>
      </w:r>
    </w:p>
    <w:p w14:paraId="33D49B1D" w14:textId="571452E4" w:rsidR="00337205" w:rsidRPr="00365FB1" w:rsidRDefault="008B36E1" w:rsidP="0058594A">
      <w:pPr>
        <w:pStyle w:val="Heading1"/>
        <w:rPr>
          <w:lang w:val="fr-FR"/>
        </w:rPr>
      </w:pPr>
      <w:r w:rsidRPr="00365FB1">
        <w:rPr>
          <w:lang w:val="fr-FR"/>
        </w:rPr>
        <w:t>L</w:t>
      </w:r>
      <w:r w:rsidR="00CE478B">
        <w:rPr>
          <w:lang w:val="fr-FR"/>
        </w:rPr>
        <w:t>’</w:t>
      </w:r>
      <w:r w:rsidRPr="00365FB1">
        <w:rPr>
          <w:lang w:val="fr-FR"/>
        </w:rPr>
        <w:t xml:space="preserve">étude peut être complétée par de bref questionnaires </w:t>
      </w:r>
      <w:r w:rsidRPr="00365FB1">
        <w:rPr>
          <w:i/>
          <w:iCs/>
          <w:lang w:val="fr-FR"/>
        </w:rPr>
        <w:t xml:space="preserve">ad hoc </w:t>
      </w:r>
      <w:r w:rsidRPr="00365FB1">
        <w:rPr>
          <w:lang w:val="fr-FR"/>
        </w:rPr>
        <w:t>ou des enquêtes en ligne auprès de parties prenantes ciblées (c</w:t>
      </w:r>
      <w:r w:rsidR="00CE478B">
        <w:rPr>
          <w:lang w:val="fr-FR"/>
        </w:rPr>
        <w:t>’</w:t>
      </w:r>
      <w:r w:rsidRPr="00365FB1">
        <w:rPr>
          <w:lang w:val="fr-FR"/>
        </w:rPr>
        <w:t xml:space="preserve">est-à-dire les </w:t>
      </w:r>
      <w:r w:rsidR="000A1E23" w:rsidRPr="00365FB1">
        <w:rPr>
          <w:lang w:val="fr-FR"/>
        </w:rPr>
        <w:t xml:space="preserve">services </w:t>
      </w:r>
      <w:r w:rsidRPr="00365FB1">
        <w:rPr>
          <w:lang w:val="fr-FR"/>
        </w:rPr>
        <w:t>nationa</w:t>
      </w:r>
      <w:r w:rsidR="000A1E23" w:rsidRPr="00365FB1">
        <w:rPr>
          <w:lang w:val="fr-FR"/>
        </w:rPr>
        <w:t xml:space="preserve">ux de </w:t>
      </w:r>
      <w:r w:rsidRPr="00365FB1">
        <w:rPr>
          <w:lang w:val="fr-FR"/>
        </w:rPr>
        <w:t>l</w:t>
      </w:r>
      <w:r w:rsidR="00CE478B">
        <w:rPr>
          <w:lang w:val="fr-FR"/>
        </w:rPr>
        <w:t>’</w:t>
      </w:r>
      <w:r w:rsidRPr="00365FB1">
        <w:rPr>
          <w:lang w:val="fr-FR"/>
        </w:rPr>
        <w:t xml:space="preserve">ozone), y compris des consultations </w:t>
      </w:r>
      <w:r w:rsidR="00120694">
        <w:rPr>
          <w:lang w:val="fr-FR"/>
        </w:rPr>
        <w:t xml:space="preserve">auprès du </w:t>
      </w:r>
      <w:r w:rsidR="000A1E23" w:rsidRPr="00365FB1">
        <w:rPr>
          <w:lang w:val="fr-FR"/>
        </w:rPr>
        <w:t>S</w:t>
      </w:r>
      <w:r w:rsidRPr="00365FB1">
        <w:rPr>
          <w:lang w:val="fr-FR"/>
        </w:rPr>
        <w:t xml:space="preserve">ecrétariat du Fonds multilatéral et </w:t>
      </w:r>
      <w:r w:rsidR="00A3302B">
        <w:rPr>
          <w:lang w:val="fr-FR"/>
        </w:rPr>
        <w:t>d</w:t>
      </w:r>
      <w:r w:rsidRPr="00365FB1">
        <w:rPr>
          <w:lang w:val="fr-FR"/>
        </w:rPr>
        <w:t xml:space="preserve">es agences </w:t>
      </w:r>
      <w:r w:rsidR="000A1E23" w:rsidRPr="00365FB1">
        <w:rPr>
          <w:lang w:val="fr-FR"/>
        </w:rPr>
        <w:t>d</w:t>
      </w:r>
      <w:r w:rsidR="00CE478B">
        <w:rPr>
          <w:lang w:val="fr-FR"/>
        </w:rPr>
        <w:t>’</w:t>
      </w:r>
      <w:r w:rsidR="000A1E23" w:rsidRPr="00365FB1">
        <w:rPr>
          <w:lang w:val="fr-FR"/>
        </w:rPr>
        <w:t xml:space="preserve">exécution </w:t>
      </w:r>
      <w:r w:rsidRPr="00365FB1">
        <w:rPr>
          <w:lang w:val="fr-FR"/>
        </w:rPr>
        <w:t xml:space="preserve">et bilatérales, </w:t>
      </w:r>
      <w:r w:rsidR="000A1E23" w:rsidRPr="00365FB1">
        <w:rPr>
          <w:lang w:val="fr-FR"/>
        </w:rPr>
        <w:t>s</w:t>
      </w:r>
      <w:r w:rsidR="00CE478B">
        <w:rPr>
          <w:lang w:val="fr-FR"/>
        </w:rPr>
        <w:t>’</w:t>
      </w:r>
      <w:r w:rsidR="000A1E23" w:rsidRPr="00365FB1">
        <w:rPr>
          <w:lang w:val="fr-FR"/>
        </w:rPr>
        <w:t>il y a lieu</w:t>
      </w:r>
      <w:r w:rsidRPr="00365FB1">
        <w:rPr>
          <w:lang w:val="fr-FR"/>
        </w:rPr>
        <w:t>.</w:t>
      </w:r>
      <w:r w:rsidRPr="00365FB1">
        <w:rPr>
          <w:rFonts w:eastAsiaTheme="minorHAnsi"/>
          <w:lang w:val="fr-FR"/>
        </w:rPr>
        <w:t xml:space="preserve"> Les questions d</w:t>
      </w:r>
      <w:r w:rsidR="00CE478B">
        <w:rPr>
          <w:rFonts w:eastAsiaTheme="minorHAnsi"/>
          <w:lang w:val="fr-FR"/>
        </w:rPr>
        <w:t>’</w:t>
      </w:r>
      <w:r w:rsidRPr="00365FB1">
        <w:rPr>
          <w:rFonts w:eastAsiaTheme="minorHAnsi"/>
          <w:lang w:val="fr-FR"/>
        </w:rPr>
        <w:t xml:space="preserve">évaluation </w:t>
      </w:r>
      <w:r w:rsidR="000B211C" w:rsidRPr="00365FB1">
        <w:rPr>
          <w:rFonts w:eastAsiaTheme="minorHAnsi"/>
          <w:lang w:val="fr-FR"/>
        </w:rPr>
        <w:t xml:space="preserve">figurant </w:t>
      </w:r>
      <w:r w:rsidRPr="00365FB1">
        <w:rPr>
          <w:rFonts w:eastAsiaTheme="minorHAnsi"/>
          <w:lang w:val="fr-FR"/>
        </w:rPr>
        <w:t>à l</w:t>
      </w:r>
      <w:r w:rsidR="00CE478B">
        <w:rPr>
          <w:rFonts w:eastAsiaTheme="minorHAnsi"/>
          <w:lang w:val="fr-FR"/>
        </w:rPr>
        <w:t>’</w:t>
      </w:r>
      <w:r w:rsidRPr="00365FB1">
        <w:rPr>
          <w:rFonts w:eastAsiaTheme="minorHAnsi"/>
          <w:lang w:val="fr-FR"/>
        </w:rPr>
        <w:t>annexe I du présent document font partie intégrante d</w:t>
      </w:r>
      <w:r w:rsidR="000B211C" w:rsidRPr="00365FB1">
        <w:rPr>
          <w:rFonts w:eastAsiaTheme="minorHAnsi"/>
          <w:lang w:val="fr-FR"/>
        </w:rPr>
        <w:t xml:space="preserve">u mandat </w:t>
      </w:r>
      <w:r w:rsidRPr="00365FB1">
        <w:rPr>
          <w:rFonts w:eastAsiaTheme="minorHAnsi"/>
          <w:lang w:val="fr-FR"/>
        </w:rPr>
        <w:t xml:space="preserve">et devraient </w:t>
      </w:r>
      <w:r w:rsidR="000B211C" w:rsidRPr="00365FB1">
        <w:rPr>
          <w:rFonts w:eastAsiaTheme="minorHAnsi"/>
          <w:lang w:val="fr-FR"/>
        </w:rPr>
        <w:t>s</w:t>
      </w:r>
      <w:r w:rsidR="00CE478B">
        <w:rPr>
          <w:rFonts w:eastAsiaTheme="minorHAnsi"/>
          <w:lang w:val="fr-FR"/>
        </w:rPr>
        <w:t>’</w:t>
      </w:r>
      <w:r w:rsidR="000B211C" w:rsidRPr="00365FB1">
        <w:rPr>
          <w:rFonts w:eastAsiaTheme="minorHAnsi"/>
          <w:lang w:val="fr-FR"/>
        </w:rPr>
        <w:t xml:space="preserve">inscrire </w:t>
      </w:r>
      <w:r w:rsidRPr="00365FB1">
        <w:rPr>
          <w:rFonts w:eastAsiaTheme="minorHAnsi"/>
          <w:lang w:val="fr-FR"/>
        </w:rPr>
        <w:t>dans l</w:t>
      </w:r>
      <w:r w:rsidR="00CE478B">
        <w:rPr>
          <w:rFonts w:eastAsiaTheme="minorHAnsi"/>
          <w:lang w:val="fr-FR"/>
        </w:rPr>
        <w:t>’</w:t>
      </w:r>
      <w:r w:rsidRPr="00365FB1">
        <w:rPr>
          <w:rFonts w:eastAsiaTheme="minorHAnsi"/>
          <w:lang w:val="fr-FR"/>
        </w:rPr>
        <w:t>étude théorique.</w:t>
      </w:r>
      <w:r w:rsidR="00D066A4" w:rsidRPr="00365FB1">
        <w:rPr>
          <w:rFonts w:eastAsiaTheme="minorHAnsi"/>
          <w:lang w:val="fr-FR"/>
        </w:rPr>
        <w:t xml:space="preserve"> </w:t>
      </w:r>
    </w:p>
    <w:p w14:paraId="17653E83" w14:textId="5D833BDD" w:rsidR="003551FF" w:rsidRPr="00365FB1" w:rsidRDefault="003A192A" w:rsidP="00337205">
      <w:pPr>
        <w:pStyle w:val="Heading1"/>
        <w:rPr>
          <w:lang w:val="fr-FR"/>
        </w:rPr>
      </w:pPr>
      <w:r w:rsidRPr="003A192A">
        <w:rPr>
          <w:lang w:val="fr-FR"/>
        </w:rPr>
        <w:t>Si les conclusions devaient conduire à recommander une deuxième phase d'évaluation, l'étude théorique devrait inclure un projet de document initial qui servirait de base au mandat de la deuxième phase, y compris un budget provisoire, afin de permettre au Comité exécutif de prendre une décision éclairée à ce sujet. En particulier, une éventuelle deuxième phase devrait mettre en lumière la manière dont les enseignements tirés de l'étude théorique pourraient être reproduits pour les KIP. La proposition devrait inclure un budget provisoire pour la deuxième phase.</w:t>
      </w:r>
    </w:p>
    <w:p w14:paraId="21B2CCB8" w14:textId="7C16C2C9" w:rsidR="003551FF" w:rsidRPr="00365FB1" w:rsidRDefault="003551FF" w:rsidP="003551FF">
      <w:pPr>
        <w:keepNext/>
        <w:spacing w:after="240"/>
        <w:rPr>
          <w:b/>
          <w:lang w:val="fr-FR"/>
        </w:rPr>
      </w:pPr>
      <w:r w:rsidRPr="00365FB1">
        <w:rPr>
          <w:b/>
          <w:lang w:val="fr-FR"/>
        </w:rPr>
        <w:t>Budget</w:t>
      </w:r>
      <w:r w:rsidR="00A37031" w:rsidRPr="00365FB1">
        <w:rPr>
          <w:b/>
          <w:lang w:val="fr-FR"/>
        </w:rPr>
        <w:t xml:space="preserve"> </w:t>
      </w:r>
      <w:r w:rsidR="00F265FC" w:rsidRPr="00365FB1">
        <w:rPr>
          <w:b/>
          <w:lang w:val="fr-FR"/>
        </w:rPr>
        <w:t xml:space="preserve">et calendrier </w:t>
      </w:r>
    </w:p>
    <w:p w14:paraId="374DAD42" w14:textId="24A91DD1" w:rsidR="00FD50C9" w:rsidRPr="00365FB1" w:rsidRDefault="00452A55" w:rsidP="00F66369">
      <w:pPr>
        <w:pStyle w:val="Heading1"/>
        <w:keepNext/>
        <w:rPr>
          <w:lang w:val="fr-FR"/>
        </w:rPr>
      </w:pPr>
      <w:bookmarkStart w:id="0" w:name="_Hlk192670858"/>
      <w:r w:rsidRPr="00365FB1">
        <w:rPr>
          <w:lang w:val="fr-FR"/>
        </w:rPr>
        <w:t>Un budget de 25 000 $US</w:t>
      </w:r>
      <w:r w:rsidR="0044755A" w:rsidRPr="00365FB1">
        <w:rPr>
          <w:lang w:val="fr-FR"/>
        </w:rPr>
        <w:t>,</w:t>
      </w:r>
      <w:r w:rsidRPr="00365FB1">
        <w:rPr>
          <w:lang w:val="fr-FR"/>
        </w:rPr>
        <w:t xml:space="preserve"> </w:t>
      </w:r>
      <w:r w:rsidR="0044755A" w:rsidRPr="00365FB1">
        <w:rPr>
          <w:lang w:val="fr-FR"/>
        </w:rPr>
        <w:t>inclus dans le programme de travail de suivi et d</w:t>
      </w:r>
      <w:r w:rsidR="00CE478B">
        <w:rPr>
          <w:lang w:val="fr-FR"/>
        </w:rPr>
        <w:t>’</w:t>
      </w:r>
      <w:r w:rsidR="0044755A" w:rsidRPr="00365FB1">
        <w:rPr>
          <w:lang w:val="fr-FR"/>
        </w:rPr>
        <w:t xml:space="preserve">évaluation pour 2024 et 2025, </w:t>
      </w:r>
      <w:r w:rsidRPr="00365FB1">
        <w:rPr>
          <w:lang w:val="fr-FR"/>
        </w:rPr>
        <w:t xml:space="preserve">a été approuvé </w:t>
      </w:r>
      <w:r w:rsidR="00586EC4" w:rsidRPr="00365FB1">
        <w:rPr>
          <w:lang w:val="fr-FR"/>
        </w:rPr>
        <w:t xml:space="preserve">à la </w:t>
      </w:r>
      <w:r w:rsidRPr="00365FB1">
        <w:rPr>
          <w:lang w:val="fr-FR"/>
        </w:rPr>
        <w:t>93</w:t>
      </w:r>
      <w:r w:rsidRPr="00365FB1">
        <w:rPr>
          <w:vertAlign w:val="superscript"/>
          <w:lang w:val="fr-FR"/>
        </w:rPr>
        <w:t>e</w:t>
      </w:r>
      <w:r w:rsidR="0044755A" w:rsidRPr="00365FB1">
        <w:rPr>
          <w:lang w:val="fr-FR"/>
        </w:rPr>
        <w:t> </w:t>
      </w:r>
      <w:r w:rsidRPr="00365FB1">
        <w:rPr>
          <w:lang w:val="fr-FR"/>
        </w:rPr>
        <w:t>réunion pour cette étude théorique</w:t>
      </w:r>
      <w:r w:rsidR="003551FF" w:rsidRPr="00365FB1">
        <w:rPr>
          <w:rStyle w:val="FootnoteReference"/>
          <w:lang w:val="fr-FR"/>
        </w:rPr>
        <w:footnoteReference w:id="5"/>
      </w:r>
      <w:r w:rsidR="0044755A" w:rsidRPr="00365FB1">
        <w:rPr>
          <w:lang w:val="fr-FR"/>
        </w:rPr>
        <w:t>.</w:t>
      </w:r>
      <w:r w:rsidR="00A37031" w:rsidRPr="00365FB1">
        <w:rPr>
          <w:lang w:val="fr-FR"/>
        </w:rPr>
        <w:t xml:space="preserve"> </w:t>
      </w:r>
      <w:r w:rsidR="00EB5ACA" w:rsidRPr="00365FB1">
        <w:rPr>
          <w:lang w:val="fr-FR"/>
        </w:rPr>
        <w:t xml:space="preserve">Le consultant </w:t>
      </w:r>
      <w:r w:rsidR="008661B1" w:rsidRPr="00365FB1">
        <w:rPr>
          <w:lang w:val="fr-FR"/>
        </w:rPr>
        <w:t xml:space="preserve">est censé présenter </w:t>
      </w:r>
      <w:r w:rsidR="00EB5ACA" w:rsidRPr="00365FB1">
        <w:rPr>
          <w:lang w:val="fr-FR"/>
        </w:rPr>
        <w:t>la version finale de l</w:t>
      </w:r>
      <w:r w:rsidR="00CE478B">
        <w:rPr>
          <w:lang w:val="fr-FR"/>
        </w:rPr>
        <w:t>’</w:t>
      </w:r>
      <w:r w:rsidR="00EB5ACA" w:rsidRPr="00365FB1">
        <w:rPr>
          <w:lang w:val="fr-FR"/>
        </w:rPr>
        <w:t>étude théorique dans les cinq mois suivant la date initiale d</w:t>
      </w:r>
      <w:r w:rsidR="00CE478B">
        <w:rPr>
          <w:lang w:val="fr-FR"/>
        </w:rPr>
        <w:t>’</w:t>
      </w:r>
      <w:r w:rsidR="00EB5ACA" w:rsidRPr="00365FB1">
        <w:rPr>
          <w:lang w:val="fr-FR"/>
        </w:rPr>
        <w:t>é</w:t>
      </w:r>
      <w:r w:rsidR="008714FE" w:rsidRPr="00365FB1">
        <w:rPr>
          <w:lang w:val="fr-FR"/>
        </w:rPr>
        <w:t xml:space="preserve">tablissement </w:t>
      </w:r>
      <w:r w:rsidR="00EB5ACA" w:rsidRPr="00365FB1">
        <w:rPr>
          <w:lang w:val="fr-FR"/>
        </w:rPr>
        <w:t>du contrat</w:t>
      </w:r>
      <w:r w:rsidR="003A192A">
        <w:rPr>
          <w:lang w:val="fr-FR"/>
        </w:rPr>
        <w:t xml:space="preserve">, </w:t>
      </w:r>
      <w:r w:rsidR="003A192A" w:rsidRPr="003A192A">
        <w:rPr>
          <w:lang w:val="fr-FR"/>
        </w:rPr>
        <w:t>qui sera consolidé par l</w:t>
      </w:r>
      <w:r w:rsidR="003A192A">
        <w:rPr>
          <w:lang w:val="fr-FR"/>
        </w:rPr>
        <w:t>’</w:t>
      </w:r>
      <w:r w:rsidR="003A192A" w:rsidRPr="00365FB1">
        <w:rPr>
          <w:lang w:val="fr-FR"/>
        </w:rPr>
        <w:t>Administratrice principale</w:t>
      </w:r>
      <w:r w:rsidR="003A192A">
        <w:rPr>
          <w:lang w:val="fr-FR"/>
        </w:rPr>
        <w:t xml:space="preserve"> chargée de l’</w:t>
      </w:r>
      <w:r w:rsidR="003A192A" w:rsidRPr="00365FB1">
        <w:rPr>
          <w:lang w:val="fr-FR"/>
        </w:rPr>
        <w:t xml:space="preserve">évaluation </w:t>
      </w:r>
      <w:r w:rsidR="003A192A" w:rsidRPr="003A192A">
        <w:rPr>
          <w:lang w:val="fr-FR"/>
        </w:rPr>
        <w:t>en vue de sa présentation ultérieure au Comité exécutif, lors d'une réunion dont la date reste à déterminer</w:t>
      </w:r>
      <w:r w:rsidR="003A192A" w:rsidRPr="00D524CB">
        <w:rPr>
          <w:rStyle w:val="FootnoteReference"/>
        </w:rPr>
        <w:footnoteReference w:id="6"/>
      </w:r>
      <w:r w:rsidR="003A192A" w:rsidRPr="003A192A">
        <w:rPr>
          <w:lang w:val="fr-FR"/>
        </w:rPr>
        <w:t>.</w:t>
      </w:r>
      <w:bookmarkEnd w:id="0"/>
    </w:p>
    <w:p w14:paraId="7972FD0F" w14:textId="70818B76" w:rsidR="003551FF" w:rsidRPr="00365FB1" w:rsidRDefault="003551FF" w:rsidP="00087F76">
      <w:pPr>
        <w:pStyle w:val="Heading1"/>
        <w:keepNext/>
        <w:numPr>
          <w:ilvl w:val="0"/>
          <w:numId w:val="0"/>
        </w:numPr>
        <w:rPr>
          <w:b/>
          <w:bCs/>
          <w:lang w:val="fr-FR"/>
        </w:rPr>
      </w:pPr>
      <w:r w:rsidRPr="00365FB1">
        <w:rPr>
          <w:b/>
          <w:bCs/>
          <w:lang w:val="fr-FR"/>
        </w:rPr>
        <w:t>Recomm</w:t>
      </w:r>
      <w:r w:rsidR="00B56CB7" w:rsidRPr="00365FB1">
        <w:rPr>
          <w:b/>
          <w:bCs/>
          <w:lang w:val="fr-FR"/>
        </w:rPr>
        <w:t>a</w:t>
      </w:r>
      <w:r w:rsidRPr="00365FB1">
        <w:rPr>
          <w:b/>
          <w:bCs/>
          <w:lang w:val="fr-FR"/>
        </w:rPr>
        <w:t>ndation</w:t>
      </w:r>
    </w:p>
    <w:p w14:paraId="4B6311B9" w14:textId="58CB4B39" w:rsidR="003551FF" w:rsidRPr="002C21CE" w:rsidRDefault="009127BA" w:rsidP="00FE1D74">
      <w:pPr>
        <w:pStyle w:val="Heading1"/>
        <w:rPr>
          <w:lang w:val="fr-CA"/>
        </w:rPr>
      </w:pPr>
      <w:r w:rsidRPr="00365FB1">
        <w:rPr>
          <w:lang w:val="fr-FR"/>
        </w:rPr>
        <w:t xml:space="preserve">Le Comité exécutif </w:t>
      </w:r>
      <w:r w:rsidR="00547A7C" w:rsidRPr="00365FB1">
        <w:rPr>
          <w:lang w:val="fr-FR"/>
        </w:rPr>
        <w:t xml:space="preserve">voudra </w:t>
      </w:r>
      <w:r w:rsidRPr="00365FB1">
        <w:rPr>
          <w:lang w:val="fr-FR"/>
        </w:rPr>
        <w:t>peut-être approuver le</w:t>
      </w:r>
      <w:r w:rsidR="00547A7C" w:rsidRPr="00365FB1">
        <w:rPr>
          <w:lang w:val="fr-FR"/>
        </w:rPr>
        <w:t xml:space="preserve"> mandat </w:t>
      </w:r>
      <w:r w:rsidRPr="00365FB1">
        <w:rPr>
          <w:lang w:val="fr-FR"/>
        </w:rPr>
        <w:t>de l</w:t>
      </w:r>
      <w:r w:rsidR="00CE478B">
        <w:rPr>
          <w:lang w:val="fr-FR"/>
        </w:rPr>
        <w:t>’</w:t>
      </w:r>
      <w:r w:rsidRPr="00365FB1">
        <w:rPr>
          <w:lang w:val="fr-FR"/>
        </w:rPr>
        <w:t xml:space="preserve">étude théorique </w:t>
      </w:r>
      <w:r w:rsidR="00365FB1" w:rsidRPr="00365FB1">
        <w:rPr>
          <w:lang w:val="fr-FR"/>
        </w:rPr>
        <w:t>relative à l</w:t>
      </w:r>
      <w:r w:rsidR="00CE478B">
        <w:rPr>
          <w:lang w:val="fr-FR"/>
        </w:rPr>
        <w:t>’</w:t>
      </w:r>
      <w:r w:rsidR="00365FB1" w:rsidRPr="00365FB1">
        <w:rPr>
          <w:lang w:val="fr-FR"/>
        </w:rPr>
        <w:t>évaluation des programmes de formation, de renforcement des capacités et de certification dans le secteur de l</w:t>
      </w:r>
      <w:r w:rsidR="00CE478B">
        <w:rPr>
          <w:lang w:val="fr-FR"/>
        </w:rPr>
        <w:t>’</w:t>
      </w:r>
      <w:r w:rsidR="00365FB1" w:rsidRPr="00365FB1">
        <w:rPr>
          <w:lang w:val="fr-FR"/>
        </w:rPr>
        <w:t>entretien des appareils de réfrigération dans le cadre des plans de gestion de l</w:t>
      </w:r>
      <w:r w:rsidR="00CE478B">
        <w:rPr>
          <w:lang w:val="fr-FR"/>
        </w:rPr>
        <w:t>’</w:t>
      </w:r>
      <w:r w:rsidR="00365FB1" w:rsidRPr="00365FB1">
        <w:rPr>
          <w:lang w:val="fr-FR"/>
        </w:rPr>
        <w:t>élimination p</w:t>
      </w:r>
      <w:r w:rsidR="00365FB1" w:rsidRPr="003A6D5C">
        <w:rPr>
          <w:lang w:val="fr-FR"/>
        </w:rPr>
        <w:t>rogressive</w:t>
      </w:r>
      <w:r w:rsidR="00365FB1" w:rsidRPr="00365FB1">
        <w:rPr>
          <w:lang w:val="fr-FR"/>
        </w:rPr>
        <w:t xml:space="preserve"> des HCFC</w:t>
      </w:r>
      <w:r w:rsidRPr="00365FB1">
        <w:rPr>
          <w:lang w:val="fr-FR"/>
        </w:rPr>
        <w:t>, tels qu</w:t>
      </w:r>
      <w:r w:rsidR="00CE478B">
        <w:rPr>
          <w:lang w:val="fr-FR"/>
        </w:rPr>
        <w:t>’</w:t>
      </w:r>
      <w:r w:rsidRPr="00365FB1">
        <w:rPr>
          <w:lang w:val="fr-FR"/>
        </w:rPr>
        <w:t xml:space="preserve">ils figurent dans le </w:t>
      </w:r>
      <w:r w:rsidR="003551FF" w:rsidRPr="00365FB1">
        <w:rPr>
          <w:lang w:val="fr-FR"/>
        </w:rPr>
        <w:t>document UNEP/OzL.Pro/ExCom/96/</w:t>
      </w:r>
      <w:r w:rsidR="00C8566A" w:rsidRPr="00365FB1">
        <w:rPr>
          <w:lang w:val="fr-FR"/>
        </w:rPr>
        <w:t>8</w:t>
      </w:r>
      <w:r w:rsidR="00FE1D74" w:rsidRPr="002C21CE">
        <w:rPr>
          <w:lang w:val="fr-CA"/>
        </w:rPr>
        <w:t>/Rev.1.</w:t>
      </w:r>
    </w:p>
    <w:p w14:paraId="32ABC7FD" w14:textId="77777777" w:rsidR="003551FF" w:rsidRPr="00365FB1" w:rsidRDefault="003551FF" w:rsidP="003551FF">
      <w:pPr>
        <w:jc w:val="left"/>
        <w:rPr>
          <w:lang w:val="fr-FR"/>
        </w:rPr>
        <w:sectPr w:rsidR="003551FF" w:rsidRPr="00365FB1" w:rsidSect="00355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03241054" w14:textId="465F68CE" w:rsidR="003551FF" w:rsidRPr="00365FB1" w:rsidRDefault="003551FF" w:rsidP="003551FF">
      <w:pPr>
        <w:spacing w:after="240"/>
        <w:jc w:val="center"/>
        <w:rPr>
          <w:b/>
          <w:bCs/>
          <w:lang w:val="fr-FR"/>
        </w:rPr>
      </w:pPr>
      <w:r w:rsidRPr="00365FB1">
        <w:rPr>
          <w:b/>
          <w:bCs/>
          <w:lang w:val="fr-FR"/>
        </w:rPr>
        <w:lastRenderedPageBreak/>
        <w:t>A</w:t>
      </w:r>
      <w:r w:rsidR="00685401" w:rsidRPr="00365FB1">
        <w:rPr>
          <w:b/>
          <w:bCs/>
          <w:lang w:val="fr-FR"/>
        </w:rPr>
        <w:t>nnex</w:t>
      </w:r>
      <w:r w:rsidR="00536C4E" w:rsidRPr="00365FB1">
        <w:rPr>
          <w:b/>
          <w:bCs/>
          <w:lang w:val="fr-FR"/>
        </w:rPr>
        <w:t>e</w:t>
      </w:r>
      <w:r w:rsidRPr="00365FB1">
        <w:rPr>
          <w:b/>
          <w:bCs/>
          <w:lang w:val="fr-FR"/>
        </w:rPr>
        <w:t xml:space="preserve"> I</w:t>
      </w:r>
    </w:p>
    <w:p w14:paraId="19930AB5" w14:textId="1F82FE5F" w:rsidR="003551FF" w:rsidRPr="00365FB1" w:rsidRDefault="00365FB1" w:rsidP="00910493">
      <w:pPr>
        <w:spacing w:after="240"/>
        <w:jc w:val="center"/>
        <w:rPr>
          <w:b/>
          <w:bCs/>
          <w:lang w:val="fr-FR"/>
        </w:rPr>
      </w:pPr>
      <w:r w:rsidRPr="00365FB1">
        <w:rPr>
          <w:b/>
          <w:bCs/>
          <w:lang w:val="fr-FR"/>
        </w:rPr>
        <w:t>QUESTIONS D</w:t>
      </w:r>
      <w:r w:rsidR="00CE478B">
        <w:rPr>
          <w:b/>
          <w:bCs/>
          <w:lang w:val="fr-FR"/>
        </w:rPr>
        <w:t>’</w:t>
      </w:r>
      <w:r w:rsidRPr="00365FB1">
        <w:rPr>
          <w:b/>
          <w:bCs/>
          <w:lang w:val="fr-FR"/>
        </w:rPr>
        <w:t>É</w:t>
      </w:r>
      <w:r w:rsidR="00F5276E" w:rsidRPr="00365FB1">
        <w:rPr>
          <w:b/>
          <w:bCs/>
          <w:lang w:val="fr-FR"/>
        </w:rPr>
        <w:t xml:space="preserve">VALUATION </w:t>
      </w:r>
    </w:p>
    <w:p w14:paraId="5AA30C33" w14:textId="090C59E5" w:rsidR="00A30C42" w:rsidRPr="00365FB1" w:rsidRDefault="00FD2E20" w:rsidP="00212266">
      <w:pPr>
        <w:pStyle w:val="Heading2"/>
        <w:rPr>
          <w:rFonts w:eastAsiaTheme="minorHAnsi"/>
          <w:lang w:val="fr-FR"/>
        </w:rPr>
      </w:pPr>
      <w:r w:rsidRPr="004552F0">
        <w:rPr>
          <w:b/>
          <w:bCs/>
          <w:i/>
          <w:iCs/>
          <w:lang w:val="fr-FR"/>
        </w:rPr>
        <w:t xml:space="preserve">Conception et mise en œuvre efficaces de la formation : </w:t>
      </w:r>
      <w:r w:rsidRPr="004552F0">
        <w:rPr>
          <w:lang w:val="fr-FR"/>
        </w:rPr>
        <w:t xml:space="preserve">Quels éléments </w:t>
      </w:r>
      <w:r w:rsidR="00EB4B8D">
        <w:rPr>
          <w:lang w:val="fr-FR"/>
        </w:rPr>
        <w:t xml:space="preserve">clés </w:t>
      </w:r>
      <w:r w:rsidRPr="004552F0">
        <w:rPr>
          <w:lang w:val="fr-FR"/>
        </w:rPr>
        <w:t xml:space="preserve">ont été mis en place </w:t>
      </w:r>
      <w:r w:rsidR="00B53D25">
        <w:rPr>
          <w:lang w:val="fr-FR"/>
        </w:rPr>
        <w:t xml:space="preserve">en lien avec </w:t>
      </w:r>
      <w:r w:rsidRPr="004552F0">
        <w:rPr>
          <w:lang w:val="fr-FR"/>
        </w:rPr>
        <w:t xml:space="preserve">la conception et la mise en œuvre de la formation afin de faciliter </w:t>
      </w:r>
      <w:r w:rsidR="00B53D25">
        <w:rPr>
          <w:lang w:val="fr-FR"/>
        </w:rPr>
        <w:t>l</w:t>
      </w:r>
      <w:r w:rsidR="00CE478B">
        <w:rPr>
          <w:lang w:val="fr-FR"/>
        </w:rPr>
        <w:t>’</w:t>
      </w:r>
      <w:r w:rsidR="00B53D25">
        <w:rPr>
          <w:lang w:val="fr-FR"/>
        </w:rPr>
        <w:t xml:space="preserve">atteinte des </w:t>
      </w:r>
      <w:r w:rsidR="00EB4B8D">
        <w:rPr>
          <w:lang w:val="fr-FR"/>
        </w:rPr>
        <w:t xml:space="preserve">cibles </w:t>
      </w:r>
      <w:r w:rsidRPr="004552F0">
        <w:rPr>
          <w:lang w:val="fr-FR"/>
        </w:rPr>
        <w:t xml:space="preserve">du </w:t>
      </w:r>
      <w:r w:rsidR="00EB4B8D">
        <w:rPr>
          <w:lang w:val="fr-FR"/>
        </w:rPr>
        <w:t>P</w:t>
      </w:r>
      <w:r w:rsidRPr="004552F0">
        <w:rPr>
          <w:lang w:val="fr-FR"/>
        </w:rPr>
        <w:t>rotocole de Montréal (c</w:t>
      </w:r>
      <w:r w:rsidR="00CE478B">
        <w:rPr>
          <w:lang w:val="fr-FR"/>
        </w:rPr>
        <w:t>’</w:t>
      </w:r>
      <w:r w:rsidRPr="004552F0">
        <w:rPr>
          <w:lang w:val="fr-FR"/>
        </w:rPr>
        <w:t>est-à-dire l</w:t>
      </w:r>
      <w:r w:rsidR="00CE478B">
        <w:rPr>
          <w:lang w:val="fr-FR"/>
        </w:rPr>
        <w:t>’</w:t>
      </w:r>
      <w:r w:rsidRPr="004552F0">
        <w:rPr>
          <w:lang w:val="fr-FR"/>
        </w:rPr>
        <w:t xml:space="preserve">évaluation approfondie des besoins, les critères de sélection des </w:t>
      </w:r>
      <w:r w:rsidR="00D27B2A">
        <w:rPr>
          <w:lang w:val="fr-FR"/>
        </w:rPr>
        <w:t>participants à la formati</w:t>
      </w:r>
      <w:r w:rsidR="004E5E7B">
        <w:rPr>
          <w:lang w:val="fr-FR"/>
        </w:rPr>
        <w:t>o</w:t>
      </w:r>
      <w:r w:rsidR="00D27B2A">
        <w:rPr>
          <w:lang w:val="fr-FR"/>
        </w:rPr>
        <w:t xml:space="preserve">n </w:t>
      </w:r>
      <w:r w:rsidRPr="004552F0">
        <w:rPr>
          <w:lang w:val="fr-FR"/>
        </w:rPr>
        <w:t>et les programmes de formation adaptés)</w:t>
      </w:r>
      <w:r w:rsidR="004E5E7B">
        <w:rPr>
          <w:lang w:val="fr-FR"/>
        </w:rPr>
        <w:t> </w:t>
      </w:r>
      <w:r w:rsidRPr="004552F0">
        <w:rPr>
          <w:lang w:val="fr-FR"/>
        </w:rPr>
        <w:t xml:space="preserve">? </w:t>
      </w:r>
    </w:p>
    <w:p w14:paraId="7DB1A4FF" w14:textId="0EFCEB95" w:rsidR="003173F3" w:rsidRPr="00D14C1C" w:rsidRDefault="00D14C1C" w:rsidP="00FA317F">
      <w:pPr>
        <w:pStyle w:val="Heading2"/>
        <w:rPr>
          <w:rFonts w:eastAsiaTheme="minorHAnsi"/>
          <w:lang w:val="fr-FR"/>
        </w:rPr>
      </w:pPr>
      <w:r w:rsidRPr="00D14C1C">
        <w:rPr>
          <w:b/>
          <w:bCs/>
          <w:i/>
          <w:iCs/>
          <w:lang w:val="fr-FR"/>
        </w:rPr>
        <w:t xml:space="preserve">Installations de formation et appui aux formations : </w:t>
      </w:r>
      <w:r w:rsidRPr="00D14C1C">
        <w:rPr>
          <w:lang w:val="fr-FR"/>
        </w:rPr>
        <w:t>Quels sont les éléments clés de l'infrastructure nécessaire pour appuyer les activités, programmes et cursus de formation ainsi que les centres d'enseignement, et quels mécanismes ont été utilisés pour garantir l'efficacité de la mise en œuvre ?</w:t>
      </w:r>
    </w:p>
    <w:p w14:paraId="560D9A4E" w14:textId="7AE30B2C" w:rsidR="0051244B" w:rsidRPr="00365FB1" w:rsidRDefault="00793E0C" w:rsidP="000731E2">
      <w:pPr>
        <w:pStyle w:val="Heading2"/>
        <w:rPr>
          <w:lang w:val="fr-FR"/>
        </w:rPr>
      </w:pPr>
      <w:r w:rsidRPr="004552F0">
        <w:rPr>
          <w:b/>
          <w:bCs/>
          <w:i/>
          <w:iCs/>
          <w:lang w:val="fr-FR"/>
        </w:rPr>
        <w:t xml:space="preserve">Typologie des systèmes de certification </w:t>
      </w:r>
      <w:r w:rsidRPr="009F37BE">
        <w:rPr>
          <w:b/>
          <w:bCs/>
          <w:i/>
          <w:iCs/>
          <w:lang w:val="fr-FR"/>
        </w:rPr>
        <w:t>:</w:t>
      </w:r>
      <w:r w:rsidRPr="004552F0">
        <w:rPr>
          <w:lang w:val="fr-FR"/>
        </w:rPr>
        <w:t xml:space="preserve"> Quels systèmes de certification </w:t>
      </w:r>
      <w:r w:rsidR="00AC1B2C" w:rsidRPr="00AC1B2C">
        <w:rPr>
          <w:lang w:val="fr-FR"/>
        </w:rPr>
        <w:t>(volontaire, obligatoire ou autre)</w:t>
      </w:r>
      <w:r w:rsidR="00AC1B2C">
        <w:rPr>
          <w:lang w:val="fr-FR"/>
        </w:rPr>
        <w:t xml:space="preserve"> </w:t>
      </w:r>
      <w:r w:rsidR="00971F52">
        <w:rPr>
          <w:lang w:val="fr-FR"/>
        </w:rPr>
        <w:t xml:space="preserve">ont été </w:t>
      </w:r>
      <w:r w:rsidRPr="004552F0">
        <w:rPr>
          <w:lang w:val="fr-FR"/>
        </w:rPr>
        <w:t xml:space="preserve">mis en place dans les différents pays </w:t>
      </w:r>
      <w:r w:rsidR="00807644">
        <w:rPr>
          <w:lang w:val="fr-FR"/>
        </w:rPr>
        <w:t xml:space="preserve">visés </w:t>
      </w:r>
      <w:r w:rsidRPr="004552F0">
        <w:rPr>
          <w:lang w:val="fr-FR"/>
        </w:rPr>
        <w:t>de l</w:t>
      </w:r>
      <w:r w:rsidR="00CE478B">
        <w:rPr>
          <w:lang w:val="fr-FR"/>
        </w:rPr>
        <w:t>’</w:t>
      </w:r>
      <w:r w:rsidRPr="004552F0">
        <w:rPr>
          <w:lang w:val="fr-FR"/>
        </w:rPr>
        <w:t xml:space="preserve">article 5 et dans quelle mesure ont-ils </w:t>
      </w:r>
      <w:r w:rsidR="00E00EC3">
        <w:rPr>
          <w:lang w:val="fr-FR"/>
        </w:rPr>
        <w:t>contribué à la création d</w:t>
      </w:r>
      <w:r w:rsidR="00CE478B">
        <w:rPr>
          <w:lang w:val="fr-FR"/>
        </w:rPr>
        <w:t>’</w:t>
      </w:r>
      <w:r w:rsidR="00E00EC3">
        <w:rPr>
          <w:lang w:val="fr-FR"/>
        </w:rPr>
        <w:t xml:space="preserve">une </w:t>
      </w:r>
      <w:r w:rsidRPr="004552F0">
        <w:rPr>
          <w:lang w:val="fr-FR"/>
        </w:rPr>
        <w:t>main-d</w:t>
      </w:r>
      <w:r w:rsidR="00CE478B">
        <w:rPr>
          <w:lang w:val="fr-FR"/>
        </w:rPr>
        <w:t>’</w:t>
      </w:r>
      <w:r w:rsidRPr="004552F0">
        <w:rPr>
          <w:lang w:val="fr-FR"/>
        </w:rPr>
        <w:t>œuvre professionn</w:t>
      </w:r>
      <w:r w:rsidR="00E00EC3">
        <w:rPr>
          <w:lang w:val="fr-FR"/>
        </w:rPr>
        <w:t xml:space="preserve">elle </w:t>
      </w:r>
      <w:r w:rsidR="003D21D6">
        <w:rPr>
          <w:lang w:val="fr-FR"/>
        </w:rPr>
        <w:t xml:space="preserve">aux fins de la mise </w:t>
      </w:r>
      <w:r w:rsidRPr="004552F0">
        <w:rPr>
          <w:lang w:val="fr-FR"/>
        </w:rPr>
        <w:t xml:space="preserve">en œuvre </w:t>
      </w:r>
      <w:r w:rsidR="003D21D6">
        <w:rPr>
          <w:lang w:val="fr-FR"/>
        </w:rPr>
        <w:t>d</w:t>
      </w:r>
      <w:r w:rsidRPr="004552F0">
        <w:rPr>
          <w:lang w:val="fr-FR"/>
        </w:rPr>
        <w:t xml:space="preserve">es bonnes pratiques dans le secteur </w:t>
      </w:r>
      <w:r w:rsidR="00DB14D4" w:rsidRPr="00365FB1">
        <w:rPr>
          <w:lang w:val="fr-FR"/>
        </w:rPr>
        <w:t>de l</w:t>
      </w:r>
      <w:r w:rsidR="00CE478B">
        <w:rPr>
          <w:lang w:val="fr-FR"/>
        </w:rPr>
        <w:t>’</w:t>
      </w:r>
      <w:r w:rsidR="00DB14D4" w:rsidRPr="00365FB1">
        <w:rPr>
          <w:lang w:val="fr-FR"/>
        </w:rPr>
        <w:t>entretien des appareils de réfrigération</w:t>
      </w:r>
      <w:r w:rsidR="0025179B">
        <w:rPr>
          <w:lang w:val="fr-FR"/>
        </w:rPr>
        <w:t> </w:t>
      </w:r>
      <w:r w:rsidRPr="004552F0">
        <w:rPr>
          <w:lang w:val="fr-FR"/>
        </w:rPr>
        <w:t xml:space="preserve">? </w:t>
      </w:r>
    </w:p>
    <w:p w14:paraId="4D00CB58" w14:textId="40BD6A51" w:rsidR="0052553E" w:rsidRPr="00365FB1" w:rsidRDefault="0042016F" w:rsidP="008E2053">
      <w:pPr>
        <w:pStyle w:val="Heading2"/>
        <w:widowControl/>
        <w:rPr>
          <w:lang w:val="fr-FR"/>
        </w:rPr>
      </w:pPr>
      <w:r w:rsidRPr="004552F0">
        <w:rPr>
          <w:b/>
          <w:bCs/>
          <w:i/>
          <w:iCs/>
          <w:lang w:val="fr-FR"/>
        </w:rPr>
        <w:t xml:space="preserve">Rôle des </w:t>
      </w:r>
      <w:r w:rsidR="006B1A29">
        <w:rPr>
          <w:b/>
          <w:bCs/>
          <w:i/>
          <w:iCs/>
          <w:lang w:val="fr-FR"/>
        </w:rPr>
        <w:t xml:space="preserve">services </w:t>
      </w:r>
      <w:r w:rsidRPr="004552F0">
        <w:rPr>
          <w:b/>
          <w:bCs/>
          <w:i/>
          <w:iCs/>
          <w:lang w:val="fr-FR"/>
        </w:rPr>
        <w:t>nationa</w:t>
      </w:r>
      <w:r w:rsidR="006B1A29">
        <w:rPr>
          <w:b/>
          <w:bCs/>
          <w:i/>
          <w:iCs/>
          <w:lang w:val="fr-FR"/>
        </w:rPr>
        <w:t>ux de l</w:t>
      </w:r>
      <w:r w:rsidR="00CE478B">
        <w:rPr>
          <w:b/>
          <w:bCs/>
          <w:i/>
          <w:iCs/>
          <w:lang w:val="fr-FR"/>
        </w:rPr>
        <w:t>’</w:t>
      </w:r>
      <w:r w:rsidRPr="004552F0">
        <w:rPr>
          <w:b/>
          <w:bCs/>
          <w:i/>
          <w:iCs/>
          <w:lang w:val="fr-FR"/>
        </w:rPr>
        <w:t xml:space="preserve">ozone et des agences bilatérales et </w:t>
      </w:r>
      <w:r w:rsidR="00CD3C62">
        <w:rPr>
          <w:b/>
          <w:bCs/>
          <w:i/>
          <w:iCs/>
          <w:lang w:val="fr-FR"/>
        </w:rPr>
        <w:t>d</w:t>
      </w:r>
      <w:r w:rsidR="00CE478B">
        <w:rPr>
          <w:b/>
          <w:bCs/>
          <w:i/>
          <w:iCs/>
          <w:lang w:val="fr-FR"/>
        </w:rPr>
        <w:t>’</w:t>
      </w:r>
      <w:r w:rsidR="00CD3C62">
        <w:rPr>
          <w:b/>
          <w:bCs/>
          <w:i/>
          <w:iCs/>
          <w:lang w:val="fr-FR"/>
        </w:rPr>
        <w:t>exécution </w:t>
      </w:r>
      <w:r w:rsidRPr="004552F0">
        <w:rPr>
          <w:b/>
          <w:bCs/>
          <w:i/>
          <w:iCs/>
          <w:lang w:val="fr-FR"/>
        </w:rPr>
        <w:t xml:space="preserve">: </w:t>
      </w:r>
      <w:r w:rsidRPr="004552F0">
        <w:rPr>
          <w:lang w:val="fr-FR"/>
        </w:rPr>
        <w:t xml:space="preserve">Quels rôles </w:t>
      </w:r>
      <w:r w:rsidR="00E61008">
        <w:rPr>
          <w:lang w:val="fr-FR"/>
        </w:rPr>
        <w:t xml:space="preserve">les </w:t>
      </w:r>
      <w:r w:rsidRPr="004552F0">
        <w:rPr>
          <w:lang w:val="fr-FR"/>
        </w:rPr>
        <w:t>agences d</w:t>
      </w:r>
      <w:r w:rsidR="00CE478B">
        <w:rPr>
          <w:lang w:val="fr-FR"/>
        </w:rPr>
        <w:t>’</w:t>
      </w:r>
      <w:r w:rsidR="00E766ED">
        <w:rPr>
          <w:lang w:val="fr-FR"/>
        </w:rPr>
        <w:t>exécution</w:t>
      </w:r>
      <w:r w:rsidRPr="004552F0">
        <w:rPr>
          <w:lang w:val="fr-FR"/>
        </w:rPr>
        <w:t xml:space="preserve">, </w:t>
      </w:r>
      <w:r w:rsidR="00E61008">
        <w:rPr>
          <w:lang w:val="fr-FR"/>
        </w:rPr>
        <w:t xml:space="preserve">les </w:t>
      </w:r>
      <w:r w:rsidRPr="004552F0">
        <w:rPr>
          <w:lang w:val="fr-FR"/>
        </w:rPr>
        <w:t xml:space="preserve">agences bilatérales, </w:t>
      </w:r>
      <w:r w:rsidR="00E61008">
        <w:rPr>
          <w:lang w:val="fr-FR"/>
        </w:rPr>
        <w:t xml:space="preserve">les </w:t>
      </w:r>
      <w:r w:rsidR="00E766ED">
        <w:rPr>
          <w:lang w:val="fr-FR"/>
        </w:rPr>
        <w:t xml:space="preserve">services nationaux </w:t>
      </w:r>
      <w:r w:rsidRPr="004552F0">
        <w:rPr>
          <w:lang w:val="fr-FR"/>
        </w:rPr>
        <w:t>de l</w:t>
      </w:r>
      <w:r w:rsidR="00CE478B">
        <w:rPr>
          <w:lang w:val="fr-FR"/>
        </w:rPr>
        <w:t>’</w:t>
      </w:r>
      <w:r w:rsidRPr="004552F0">
        <w:rPr>
          <w:lang w:val="fr-FR"/>
        </w:rPr>
        <w:t xml:space="preserve">ozone et </w:t>
      </w:r>
      <w:r w:rsidR="00E61008">
        <w:rPr>
          <w:lang w:val="fr-FR"/>
        </w:rPr>
        <w:t>l</w:t>
      </w:r>
      <w:r w:rsidRPr="004552F0">
        <w:rPr>
          <w:lang w:val="fr-FR"/>
        </w:rPr>
        <w:t xml:space="preserve">es unités de gestion de projet </w:t>
      </w:r>
      <w:r w:rsidR="00E61008">
        <w:rPr>
          <w:lang w:val="fr-FR"/>
        </w:rPr>
        <w:t xml:space="preserve">ont-ils respectivement joués </w:t>
      </w:r>
      <w:r w:rsidRPr="004552F0">
        <w:rPr>
          <w:lang w:val="fr-FR"/>
        </w:rPr>
        <w:t xml:space="preserve">pour assurer </w:t>
      </w:r>
      <w:r w:rsidR="00E61008">
        <w:rPr>
          <w:lang w:val="fr-FR"/>
        </w:rPr>
        <w:t xml:space="preserve">la réussite de la </w:t>
      </w:r>
      <w:r w:rsidRPr="004552F0">
        <w:rPr>
          <w:lang w:val="fr-FR"/>
        </w:rPr>
        <w:t>mise en œuvre de la formation, des activités de renforcement des capacités et des systèmes de certification dans le secteur de la réfrigération et de la climatisation</w:t>
      </w:r>
      <w:r w:rsidR="00141AB8">
        <w:rPr>
          <w:lang w:val="fr-FR"/>
        </w:rPr>
        <w:t> </w:t>
      </w:r>
      <w:r w:rsidRPr="004552F0">
        <w:rPr>
          <w:lang w:val="fr-FR"/>
        </w:rPr>
        <w:t xml:space="preserve">? </w:t>
      </w:r>
    </w:p>
    <w:p w14:paraId="6D8C05FA" w14:textId="476ED3E6" w:rsidR="0051244B" w:rsidRPr="00365FB1" w:rsidRDefault="00442FD0" w:rsidP="00422F8A">
      <w:pPr>
        <w:pStyle w:val="Heading2"/>
        <w:rPr>
          <w:lang w:val="fr-FR"/>
        </w:rPr>
      </w:pPr>
      <w:r w:rsidRPr="004552F0">
        <w:rPr>
          <w:b/>
          <w:bCs/>
          <w:i/>
          <w:iCs/>
          <w:lang w:val="fr-FR"/>
        </w:rPr>
        <w:t xml:space="preserve">Entités </w:t>
      </w:r>
      <w:r>
        <w:rPr>
          <w:b/>
          <w:bCs/>
          <w:i/>
          <w:iCs/>
          <w:lang w:val="fr-FR"/>
        </w:rPr>
        <w:t xml:space="preserve">de </w:t>
      </w:r>
      <w:r w:rsidRPr="004552F0">
        <w:rPr>
          <w:b/>
          <w:bCs/>
          <w:i/>
          <w:iCs/>
          <w:lang w:val="fr-FR"/>
        </w:rPr>
        <w:t>réglementa</w:t>
      </w:r>
      <w:r>
        <w:rPr>
          <w:b/>
          <w:bCs/>
          <w:i/>
          <w:iCs/>
          <w:lang w:val="fr-FR"/>
        </w:rPr>
        <w:t xml:space="preserve">tion </w:t>
      </w:r>
      <w:r w:rsidR="00D332DD">
        <w:rPr>
          <w:b/>
          <w:bCs/>
          <w:i/>
          <w:iCs/>
          <w:lang w:val="fr-FR"/>
        </w:rPr>
        <w:t xml:space="preserve">et </w:t>
      </w:r>
      <w:r w:rsidRPr="004552F0">
        <w:rPr>
          <w:b/>
          <w:bCs/>
          <w:i/>
          <w:iCs/>
          <w:lang w:val="fr-FR"/>
        </w:rPr>
        <w:t xml:space="preserve">certification </w:t>
      </w:r>
      <w:r w:rsidRPr="000B407B">
        <w:rPr>
          <w:b/>
          <w:bCs/>
          <w:i/>
          <w:iCs/>
          <w:lang w:val="fr-FR"/>
        </w:rPr>
        <w:t>:</w:t>
      </w:r>
      <w:r w:rsidRPr="004552F0">
        <w:rPr>
          <w:b/>
          <w:bCs/>
          <w:lang w:val="fr-FR"/>
        </w:rPr>
        <w:t xml:space="preserve"> </w:t>
      </w:r>
      <w:r w:rsidRPr="004552F0">
        <w:rPr>
          <w:lang w:val="fr-FR"/>
        </w:rPr>
        <w:t>Comment les pays é</w:t>
      </w:r>
      <w:r w:rsidR="00D332DD">
        <w:rPr>
          <w:lang w:val="fr-FR"/>
        </w:rPr>
        <w:t>tablissent</w:t>
      </w:r>
      <w:r w:rsidRPr="004552F0">
        <w:rPr>
          <w:lang w:val="fr-FR"/>
        </w:rPr>
        <w:t>-ils le</w:t>
      </w:r>
      <w:r w:rsidR="00AC1B2C">
        <w:rPr>
          <w:lang w:val="fr-FR"/>
        </w:rPr>
        <w:t>urs</w:t>
      </w:r>
      <w:r w:rsidRPr="004552F0">
        <w:rPr>
          <w:lang w:val="fr-FR"/>
        </w:rPr>
        <w:t xml:space="preserve"> cadre</w:t>
      </w:r>
      <w:r w:rsidR="00AC1B2C">
        <w:rPr>
          <w:lang w:val="fr-FR"/>
        </w:rPr>
        <w:t>s</w:t>
      </w:r>
      <w:r w:rsidRPr="004552F0">
        <w:rPr>
          <w:lang w:val="fr-FR"/>
        </w:rPr>
        <w:t xml:space="preserve"> réglementaire</w:t>
      </w:r>
      <w:r w:rsidR="00AC1B2C">
        <w:rPr>
          <w:lang w:val="fr-FR"/>
        </w:rPr>
        <w:t>s</w:t>
      </w:r>
      <w:r w:rsidRPr="004552F0">
        <w:rPr>
          <w:lang w:val="fr-FR"/>
        </w:rPr>
        <w:t xml:space="preserve"> et les entités reconnues </w:t>
      </w:r>
      <w:r w:rsidR="00AC1B2C" w:rsidRPr="00AC1B2C">
        <w:rPr>
          <w:lang w:val="fr-FR"/>
        </w:rPr>
        <w:t xml:space="preserve">requises </w:t>
      </w:r>
      <w:r w:rsidRPr="004552F0">
        <w:rPr>
          <w:lang w:val="fr-FR"/>
        </w:rPr>
        <w:t>pour introduire la certification obligatoire comme condition d</w:t>
      </w:r>
      <w:r w:rsidR="00CE478B">
        <w:rPr>
          <w:lang w:val="fr-FR"/>
        </w:rPr>
        <w:t>’</w:t>
      </w:r>
      <w:r w:rsidRPr="004552F0">
        <w:rPr>
          <w:lang w:val="fr-FR"/>
        </w:rPr>
        <w:t>accès au marché d</w:t>
      </w:r>
      <w:r w:rsidR="00DC775C">
        <w:rPr>
          <w:lang w:val="fr-FR"/>
        </w:rPr>
        <w:t xml:space="preserve">es emplois </w:t>
      </w:r>
      <w:r w:rsidRPr="004552F0">
        <w:rPr>
          <w:lang w:val="fr-FR"/>
        </w:rPr>
        <w:t>d</w:t>
      </w:r>
      <w:r w:rsidR="00CE478B">
        <w:rPr>
          <w:lang w:val="fr-FR"/>
        </w:rPr>
        <w:t>’</w:t>
      </w:r>
      <w:r w:rsidRPr="004552F0">
        <w:rPr>
          <w:lang w:val="fr-FR"/>
        </w:rPr>
        <w:t>installation et d</w:t>
      </w:r>
      <w:r w:rsidR="00CE478B">
        <w:rPr>
          <w:lang w:val="fr-FR"/>
        </w:rPr>
        <w:t>’</w:t>
      </w:r>
      <w:r w:rsidR="00DC775C">
        <w:rPr>
          <w:lang w:val="fr-FR"/>
        </w:rPr>
        <w:t>entretien </w:t>
      </w:r>
      <w:r w:rsidRPr="004552F0">
        <w:rPr>
          <w:lang w:val="fr-FR"/>
        </w:rPr>
        <w:t xml:space="preserve">? </w:t>
      </w:r>
    </w:p>
    <w:p w14:paraId="46CC039A" w14:textId="1922FDD1" w:rsidR="00E85FED" w:rsidRPr="00AC1B2C" w:rsidRDefault="00AC1B2C" w:rsidP="00422F8A">
      <w:pPr>
        <w:pStyle w:val="Heading2"/>
        <w:rPr>
          <w:lang w:val="fr-FR"/>
        </w:rPr>
      </w:pPr>
      <w:r w:rsidRPr="00AC1B2C">
        <w:rPr>
          <w:b/>
          <w:bCs/>
          <w:i/>
          <w:iCs/>
          <w:lang w:val="fr-FR"/>
        </w:rPr>
        <w:t xml:space="preserve">Mesures visant à garantir la durabilité des résultats obtenus : </w:t>
      </w:r>
      <w:r w:rsidRPr="00AC1B2C">
        <w:rPr>
          <w:lang w:val="fr-FR"/>
        </w:rPr>
        <w:t>Des mesures ont-elles été envisagées lors de la conception et de la mise en œuvre des projets à l'étude afin de suivre les résultats des programmes de formation, de mesurer et de vérifier la durabilité des résultats obtenus au-delà du financement du Fonds multilatéral ?</w:t>
      </w:r>
    </w:p>
    <w:p w14:paraId="658615A7" w14:textId="192740DD" w:rsidR="002E4654" w:rsidRPr="002B184D" w:rsidRDefault="00AC1B2C" w:rsidP="002E4654">
      <w:pPr>
        <w:pStyle w:val="Heading2"/>
        <w:rPr>
          <w:lang w:val="fr-FR"/>
        </w:rPr>
      </w:pPr>
      <w:r w:rsidRPr="00AC1B2C">
        <w:rPr>
          <w:b/>
          <w:bCs/>
          <w:i/>
          <w:iCs/>
          <w:lang w:val="fr-FR"/>
        </w:rPr>
        <w:t xml:space="preserve">Stratégies de développement des compétences : </w:t>
      </w:r>
      <w:r w:rsidRPr="00506323">
        <w:rPr>
          <w:lang w:val="fr-FR"/>
        </w:rPr>
        <w:t>quels ont été les éléments d'une stratégie nationale efficace en matière de développement des compétences, impliquant la collaboration entre les institutions nationales telles que les ministères, l'industrie, les instituts de formation et les organismes de certification afin de favoriser la formation de techniciens qualifiés, tant dans le secteur formel que dans le secteur informel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E4654" w:rsidRPr="002C21CE" w14:paraId="72039F8D" w14:textId="77777777" w:rsidTr="001F3FF5">
        <w:tc>
          <w:tcPr>
            <w:tcW w:w="1870" w:type="dxa"/>
          </w:tcPr>
          <w:p w14:paraId="002F6CAA" w14:textId="77777777" w:rsidR="002E4654" w:rsidRPr="00365FB1" w:rsidRDefault="002E4654" w:rsidP="002E4654">
            <w:pPr>
              <w:rPr>
                <w:lang w:val="fr-FR"/>
              </w:rPr>
            </w:pPr>
          </w:p>
        </w:tc>
        <w:tc>
          <w:tcPr>
            <w:tcW w:w="1870" w:type="dxa"/>
          </w:tcPr>
          <w:p w14:paraId="366872C0" w14:textId="77777777" w:rsidR="002E4654" w:rsidRPr="00365FB1" w:rsidRDefault="002E4654" w:rsidP="002E4654">
            <w:pPr>
              <w:rPr>
                <w:lang w:val="fr-FR"/>
              </w:rPr>
            </w:pPr>
          </w:p>
        </w:tc>
        <w:tc>
          <w:tcPr>
            <w:tcW w:w="1870" w:type="dxa"/>
            <w:tcBorders>
              <w:bottom w:val="single" w:sz="4" w:space="0" w:color="auto"/>
            </w:tcBorders>
          </w:tcPr>
          <w:p w14:paraId="6007040B" w14:textId="77777777" w:rsidR="002E4654" w:rsidRPr="00365FB1" w:rsidRDefault="002E4654" w:rsidP="002E4654">
            <w:pPr>
              <w:rPr>
                <w:lang w:val="fr-FR"/>
              </w:rPr>
            </w:pPr>
          </w:p>
        </w:tc>
        <w:tc>
          <w:tcPr>
            <w:tcW w:w="1870" w:type="dxa"/>
          </w:tcPr>
          <w:p w14:paraId="08330F7D" w14:textId="77777777" w:rsidR="002E4654" w:rsidRPr="00365FB1" w:rsidRDefault="002E4654" w:rsidP="002E4654">
            <w:pPr>
              <w:rPr>
                <w:lang w:val="fr-FR"/>
              </w:rPr>
            </w:pPr>
          </w:p>
        </w:tc>
        <w:tc>
          <w:tcPr>
            <w:tcW w:w="1870" w:type="dxa"/>
          </w:tcPr>
          <w:p w14:paraId="29E5DAB2" w14:textId="77777777" w:rsidR="002E4654" w:rsidRPr="00365FB1" w:rsidRDefault="002E4654" w:rsidP="002E4654">
            <w:pPr>
              <w:rPr>
                <w:lang w:val="fr-FR"/>
              </w:rPr>
            </w:pPr>
          </w:p>
        </w:tc>
      </w:tr>
    </w:tbl>
    <w:p w14:paraId="73811ADE" w14:textId="77777777" w:rsidR="002E4654" w:rsidRPr="00365FB1" w:rsidRDefault="002E4654" w:rsidP="001F3FF5">
      <w:pPr>
        <w:rPr>
          <w:lang w:val="fr-FR"/>
        </w:rPr>
      </w:pPr>
    </w:p>
    <w:sectPr w:rsidR="002E4654" w:rsidRPr="00365FB1" w:rsidSect="00C1080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281B1" w14:textId="77777777" w:rsidR="00EA4ABC" w:rsidRDefault="00EA4ABC" w:rsidP="004A504B">
      <w:r>
        <w:separator/>
      </w:r>
    </w:p>
  </w:endnote>
  <w:endnote w:type="continuationSeparator" w:id="0">
    <w:p w14:paraId="0589F3FC" w14:textId="77777777" w:rsidR="00EA4ABC" w:rsidRDefault="00EA4A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50348"/>
      <w:docPartObj>
        <w:docPartGallery w:val="Page Numbers (Bottom of Page)"/>
        <w:docPartUnique/>
      </w:docPartObj>
    </w:sdtPr>
    <w:sdtEndPr>
      <w:rPr>
        <w:noProof/>
      </w:rPr>
    </w:sdtEndPr>
    <w:sdtContent>
      <w:p w14:paraId="37F39A33" w14:textId="77777777" w:rsidR="003551FF" w:rsidRDefault="003551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6F6042" w14:textId="77777777" w:rsidR="003551FF" w:rsidRPr="0033525D" w:rsidRDefault="003551FF">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E30" w14:textId="77777777" w:rsidR="003551FF" w:rsidRPr="0033525D" w:rsidRDefault="003551F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524B" w14:textId="77777777" w:rsidR="00313880" w:rsidRDefault="000C7A33" w:rsidP="00FB4670">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560DD324" w14:textId="4D5DE25C" w:rsidR="003551FF" w:rsidRPr="0072628F" w:rsidRDefault="000C7A33" w:rsidP="00FB4670">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C11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0E3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247796"/>
      <w:docPartObj>
        <w:docPartGallery w:val="Page Numbers (Bottom of Page)"/>
        <w:docPartUnique/>
      </w:docPartObj>
    </w:sdtPr>
    <w:sdtEndPr>
      <w:rPr>
        <w:noProof/>
      </w:rPr>
    </w:sdtEndPr>
    <w:sdtContent>
      <w:p w14:paraId="4DACF367" w14:textId="3118C297" w:rsidR="00C10808" w:rsidRDefault="00C108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9D3657" w14:textId="77777777" w:rsidR="004E7F9C" w:rsidRPr="00326F1A" w:rsidRDefault="004E7F9C" w:rsidP="00B32703">
    <w:pP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EA62" w14:textId="77777777" w:rsidR="00EA4ABC" w:rsidRDefault="00EA4ABC" w:rsidP="004A504B">
      <w:r>
        <w:separator/>
      </w:r>
    </w:p>
  </w:footnote>
  <w:footnote w:type="continuationSeparator" w:id="0">
    <w:p w14:paraId="2BFD5267" w14:textId="77777777" w:rsidR="00EA4ABC" w:rsidRDefault="00EA4ABC" w:rsidP="004A504B">
      <w:r>
        <w:continuationSeparator/>
      </w:r>
    </w:p>
  </w:footnote>
  <w:footnote w:id="1">
    <w:p w14:paraId="3C37BB16" w14:textId="03D4A3F6" w:rsidR="0079781A" w:rsidRPr="003A6D5C" w:rsidRDefault="0079781A" w:rsidP="0079781A">
      <w:pPr>
        <w:pStyle w:val="FootnoteText"/>
        <w:rPr>
          <w:lang w:val="fr-FR"/>
        </w:rPr>
      </w:pPr>
      <w:r w:rsidRPr="001A24C6">
        <w:rPr>
          <w:rStyle w:val="FootnoteReference"/>
        </w:rPr>
        <w:footnoteRef/>
      </w:r>
      <w:r w:rsidRPr="0072628F">
        <w:rPr>
          <w:lang w:val="fr-CA"/>
        </w:rPr>
        <w:t xml:space="preserve"> </w:t>
      </w:r>
      <w:r w:rsidRPr="003A6D5C">
        <w:rPr>
          <w:lang w:val="fr-FR"/>
        </w:rPr>
        <w:t>UNEP/OzL.Pro/ExCom/9</w:t>
      </w:r>
      <w:r w:rsidR="00022B68" w:rsidRPr="003A6D5C">
        <w:rPr>
          <w:lang w:val="fr-FR"/>
        </w:rPr>
        <w:t>6</w:t>
      </w:r>
      <w:r w:rsidRPr="003A6D5C">
        <w:rPr>
          <w:lang w:val="fr-FR"/>
        </w:rPr>
        <w:t>/1</w:t>
      </w:r>
      <w:r w:rsidR="00820681" w:rsidRPr="003A6D5C">
        <w:rPr>
          <w:lang w:val="fr-FR"/>
        </w:rPr>
        <w:t>.</w:t>
      </w:r>
    </w:p>
  </w:footnote>
  <w:footnote w:id="2">
    <w:p w14:paraId="3728F136" w14:textId="6EB8D232" w:rsidR="00B56181" w:rsidRPr="003A6D5C" w:rsidRDefault="003551FF" w:rsidP="00B359B6">
      <w:pPr>
        <w:pStyle w:val="FootnoteText"/>
        <w:rPr>
          <w:lang w:val="fr-FR"/>
        </w:rPr>
      </w:pPr>
      <w:r w:rsidRPr="003A6D5C">
        <w:rPr>
          <w:rStyle w:val="FootnoteReference"/>
          <w:lang w:val="fr-FR"/>
        </w:rPr>
        <w:footnoteRef/>
      </w:r>
      <w:r w:rsidR="00C76AFA" w:rsidRPr="003A6D5C">
        <w:rPr>
          <w:lang w:val="fr-FR"/>
        </w:rPr>
        <w:t> D</w:t>
      </w:r>
      <w:r w:rsidR="00E64675" w:rsidRPr="003A6D5C">
        <w:rPr>
          <w:lang w:val="fr-FR"/>
        </w:rPr>
        <w:t>é</w:t>
      </w:r>
      <w:r w:rsidRPr="003A6D5C">
        <w:rPr>
          <w:lang w:val="fr-FR"/>
        </w:rPr>
        <w:t>cision 95/</w:t>
      </w:r>
      <w:r w:rsidR="00DB0A7E" w:rsidRPr="003A6D5C">
        <w:rPr>
          <w:lang w:val="fr-FR"/>
        </w:rPr>
        <w:t>11</w:t>
      </w:r>
      <w:r w:rsidR="00DB1ADA" w:rsidRPr="003A6D5C">
        <w:rPr>
          <w:lang w:val="fr-FR"/>
        </w:rPr>
        <w:t xml:space="preserve"> </w:t>
      </w:r>
      <w:r w:rsidR="00E64675" w:rsidRPr="003A6D5C">
        <w:rPr>
          <w:lang w:val="fr-FR"/>
        </w:rPr>
        <w:t>et</w:t>
      </w:r>
      <w:r w:rsidR="00DB1ADA" w:rsidRPr="003A6D5C">
        <w:rPr>
          <w:lang w:val="fr-FR"/>
        </w:rPr>
        <w:t xml:space="preserve"> annex</w:t>
      </w:r>
      <w:r w:rsidR="00E64675" w:rsidRPr="003A6D5C">
        <w:rPr>
          <w:lang w:val="fr-FR"/>
        </w:rPr>
        <w:t>e</w:t>
      </w:r>
      <w:r w:rsidR="00DB1ADA" w:rsidRPr="003A6D5C">
        <w:rPr>
          <w:lang w:val="fr-FR"/>
        </w:rPr>
        <w:t xml:space="preserve"> IV </w:t>
      </w:r>
      <w:r w:rsidR="003A6D5C">
        <w:rPr>
          <w:lang w:val="fr-FR"/>
        </w:rPr>
        <w:t>a</w:t>
      </w:r>
      <w:r w:rsidR="00E64675" w:rsidRPr="003A6D5C">
        <w:rPr>
          <w:lang w:val="fr-FR"/>
        </w:rPr>
        <w:t xml:space="preserve">u </w:t>
      </w:r>
      <w:r w:rsidR="00974310" w:rsidRPr="003A6D5C">
        <w:rPr>
          <w:lang w:val="fr-FR"/>
        </w:rPr>
        <w:t>document UNEP/OzL.Pro/ExCom/95/94</w:t>
      </w:r>
      <w:r w:rsidR="00820681" w:rsidRPr="003A6D5C">
        <w:rPr>
          <w:lang w:val="fr-FR"/>
        </w:rPr>
        <w:t>.</w:t>
      </w:r>
    </w:p>
  </w:footnote>
  <w:footnote w:id="3">
    <w:p w14:paraId="723B1106" w14:textId="1B13A5C9" w:rsidR="00777BF7" w:rsidRPr="0072628F" w:rsidRDefault="00777BF7">
      <w:pPr>
        <w:pStyle w:val="FootnoteText"/>
        <w:rPr>
          <w:lang w:val="en-US"/>
        </w:rPr>
      </w:pPr>
      <w:r w:rsidRPr="003A6D5C">
        <w:rPr>
          <w:rStyle w:val="FootnoteReference"/>
          <w:lang w:val="fr-FR"/>
        </w:rPr>
        <w:footnoteRef/>
      </w:r>
      <w:r w:rsidRPr="0072628F">
        <w:rPr>
          <w:lang w:val="en-US"/>
        </w:rPr>
        <w:t xml:space="preserve"> </w:t>
      </w:r>
      <w:r w:rsidR="00C07DBE" w:rsidRPr="0072628F">
        <w:rPr>
          <w:lang w:val="en-US"/>
        </w:rPr>
        <w:t>UNEP/OzL.Pro/ExCom/93/13/Rev.1.</w:t>
      </w:r>
    </w:p>
  </w:footnote>
  <w:footnote w:id="4">
    <w:p w14:paraId="0637A471" w14:textId="363C359C" w:rsidR="00F66369" w:rsidRPr="00C46D9A" w:rsidRDefault="00F66369" w:rsidP="00F66369">
      <w:pPr>
        <w:pStyle w:val="FootnoteText"/>
        <w:rPr>
          <w:lang w:val="fr-FR"/>
        </w:rPr>
      </w:pPr>
      <w:r>
        <w:rPr>
          <w:rStyle w:val="FootnoteReference"/>
        </w:rPr>
        <w:footnoteRef/>
      </w:r>
      <w:r w:rsidRPr="0072628F">
        <w:rPr>
          <w:lang w:val="fr-CA"/>
        </w:rPr>
        <w:t xml:space="preserve"> </w:t>
      </w:r>
      <w:r w:rsidR="00C46D9A" w:rsidRPr="00C46D9A">
        <w:rPr>
          <w:lang w:val="fr-FR"/>
        </w:rPr>
        <w:t xml:space="preserve">Par exemple, les informations et </w:t>
      </w:r>
      <w:r w:rsidR="00C46D9A">
        <w:rPr>
          <w:lang w:val="fr-FR"/>
        </w:rPr>
        <w:t xml:space="preserve">les </w:t>
      </w:r>
      <w:r w:rsidR="00C46D9A" w:rsidRPr="00C46D9A">
        <w:rPr>
          <w:lang w:val="fr-FR"/>
        </w:rPr>
        <w:t xml:space="preserve">données pertinentes </w:t>
      </w:r>
      <w:r w:rsidR="00682B06">
        <w:rPr>
          <w:lang w:val="fr-FR"/>
        </w:rPr>
        <w:t xml:space="preserve">tirées </w:t>
      </w:r>
      <w:r w:rsidR="00C46D9A" w:rsidRPr="00C46D9A">
        <w:rPr>
          <w:lang w:val="fr-FR"/>
        </w:rPr>
        <w:t>de la documentation interne relative aux projets et de la base de données de l</w:t>
      </w:r>
      <w:r w:rsidR="00CE478B">
        <w:rPr>
          <w:lang w:val="fr-FR"/>
        </w:rPr>
        <w:t>’</w:t>
      </w:r>
      <w:r w:rsidR="00C46D9A" w:rsidRPr="00C46D9A">
        <w:rPr>
          <w:lang w:val="fr-FR"/>
        </w:rPr>
        <w:t>inventaire des projets approuvés, ainsi que les décisions pertinentes du Comité exécutif, y compris celles résultant d</w:t>
      </w:r>
      <w:r w:rsidR="00CE478B">
        <w:rPr>
          <w:lang w:val="fr-FR"/>
        </w:rPr>
        <w:t>’</w:t>
      </w:r>
      <w:r w:rsidR="00C46D9A" w:rsidRPr="00C46D9A">
        <w:rPr>
          <w:lang w:val="fr-FR"/>
        </w:rPr>
        <w:t>évaluations antérieures.</w:t>
      </w:r>
    </w:p>
  </w:footnote>
  <w:footnote w:id="5">
    <w:p w14:paraId="68306653" w14:textId="742AB318" w:rsidR="003551FF" w:rsidRPr="00C46D9A" w:rsidRDefault="003551FF" w:rsidP="003551FF">
      <w:pPr>
        <w:pStyle w:val="FootnoteText"/>
        <w:rPr>
          <w:lang w:val="fr-FR"/>
        </w:rPr>
      </w:pPr>
      <w:r w:rsidRPr="00C46D9A">
        <w:rPr>
          <w:rStyle w:val="FootnoteReference"/>
          <w:lang w:val="fr-FR"/>
        </w:rPr>
        <w:footnoteRef/>
      </w:r>
      <w:r w:rsidRPr="00C46D9A">
        <w:rPr>
          <w:lang w:val="fr-FR"/>
        </w:rPr>
        <w:t xml:space="preserve"> UNEP/OzL.Pro/ExCom/93/13/Rev.1, table</w:t>
      </w:r>
      <w:r w:rsidR="00FF3C3B" w:rsidRPr="00C46D9A">
        <w:rPr>
          <w:lang w:val="fr-FR"/>
        </w:rPr>
        <w:t>au</w:t>
      </w:r>
      <w:r w:rsidRPr="00C46D9A">
        <w:rPr>
          <w:lang w:val="fr-FR"/>
        </w:rPr>
        <w:t xml:space="preserve"> 3, propos</w:t>
      </w:r>
      <w:r w:rsidR="00FF3C3B" w:rsidRPr="00C46D9A">
        <w:rPr>
          <w:lang w:val="fr-FR"/>
        </w:rPr>
        <w:t>ition</w:t>
      </w:r>
      <w:r w:rsidRPr="00C46D9A">
        <w:rPr>
          <w:lang w:val="fr-FR"/>
        </w:rPr>
        <w:t xml:space="preserve"> </w:t>
      </w:r>
      <w:r w:rsidR="00384397" w:rsidRPr="00C46D9A">
        <w:rPr>
          <w:lang w:val="fr-FR"/>
        </w:rPr>
        <w:t>3</w:t>
      </w:r>
      <w:r w:rsidRPr="00C46D9A">
        <w:rPr>
          <w:lang w:val="fr-FR"/>
        </w:rPr>
        <w:t>.</w:t>
      </w:r>
      <w:r w:rsidR="00496F8A">
        <w:rPr>
          <w:lang w:val="fr-FR"/>
        </w:rPr>
        <w:t xml:space="preserve"> </w:t>
      </w:r>
      <w:r w:rsidR="00496F8A" w:rsidRPr="00496F8A">
        <w:rPr>
          <w:lang w:val="fr-FR"/>
        </w:rPr>
        <w:t>Ce financement devrait être reporté au programme de travail 2026 afin de faciliter la réalisation de l'étude théorique.</w:t>
      </w:r>
    </w:p>
  </w:footnote>
  <w:footnote w:id="6">
    <w:p w14:paraId="06E99A18" w14:textId="16DF45A1" w:rsidR="003A192A" w:rsidRPr="002C21CE" w:rsidRDefault="003A192A" w:rsidP="003A192A">
      <w:pPr>
        <w:pStyle w:val="FootnoteText"/>
        <w:rPr>
          <w:lang w:val="fr-CA"/>
        </w:rPr>
      </w:pPr>
      <w:r w:rsidRPr="00D524CB">
        <w:rPr>
          <w:rStyle w:val="FootnoteReference"/>
        </w:rPr>
        <w:footnoteRef/>
      </w:r>
      <w:r w:rsidRPr="002C21CE">
        <w:rPr>
          <w:lang w:val="fr-CA"/>
        </w:rPr>
        <w:t xml:space="preserve"> </w:t>
      </w:r>
      <w:bookmarkStart w:id="1" w:name="_Hlk199301965"/>
      <w:r w:rsidRPr="002C21CE">
        <w:rPr>
          <w:lang w:val="fr-CA"/>
        </w:rPr>
        <w:t>Le calendrier de livraison et de présentation de l'étude documentaire dépend de la date d'entrée en fonction du nouvel administrateur principal chargé de l'évaluation qui remplacera l’Administrice principale chargée du suivi et de l'évaluation sortante.</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89483000"/>
  <w:p w14:paraId="23D26BA0" w14:textId="281009E3" w:rsidR="003551FF" w:rsidRPr="00B26084" w:rsidRDefault="003551FF" w:rsidP="005C2911">
    <w:pPr>
      <w:jc w:val="left"/>
      <w:rPr>
        <w:lang w:val="pt-PT"/>
      </w:rPr>
    </w:pPr>
    <w:r>
      <w:fldChar w:fldCharType="begin"/>
    </w:r>
    <w:r w:rsidRPr="006B3E42">
      <w:rPr>
        <w:lang w:val="pt-PT"/>
      </w:rPr>
      <w:instrText xml:space="preserve"> DOCPROPERTY "Document number"  \* MERGEFORMAT </w:instrText>
    </w:r>
    <w:r>
      <w:fldChar w:fldCharType="separate"/>
    </w:r>
    <w:r w:rsidR="003D4C01" w:rsidRPr="003D4C01">
      <w:t>UNEP</w:t>
    </w:r>
    <w:r w:rsidR="003D4C01">
      <w:rPr>
        <w:lang w:val="pt-PT"/>
      </w:rPr>
      <w:t>/OzL.Pro/ExCom/96/8/Rev.1</w:t>
    </w:r>
    <w:r>
      <w:fldChar w:fldCharType="end"/>
    </w:r>
  </w:p>
  <w:bookmarkEnd w:id="2"/>
  <w:p w14:paraId="398488A8" w14:textId="77777777" w:rsidR="003551FF" w:rsidRDefault="003551FF">
    <w:pPr>
      <w:rPr>
        <w:lang w:val="pt-PT"/>
      </w:rPr>
    </w:pPr>
  </w:p>
  <w:p w14:paraId="0469D3DE" w14:textId="77777777" w:rsidR="00B76148" w:rsidRPr="006B3E42" w:rsidRDefault="00B76148">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C1BF" w14:textId="4BF26ADC" w:rsidR="003551FF" w:rsidRPr="003C3694" w:rsidRDefault="003551FF" w:rsidP="005C2911">
    <w:pPr>
      <w:jc w:val="right"/>
      <w:rPr>
        <w:lang w:val="pt-PT"/>
      </w:rPr>
    </w:pPr>
    <w:r>
      <w:fldChar w:fldCharType="begin"/>
    </w:r>
    <w:r w:rsidRPr="003C3694">
      <w:rPr>
        <w:lang w:val="pt-PT"/>
      </w:rPr>
      <w:instrText xml:space="preserve"> DOCPROPERTY "Document number"  \* MERGEFORMAT </w:instrText>
    </w:r>
    <w:r>
      <w:fldChar w:fldCharType="separate"/>
    </w:r>
    <w:r w:rsidR="00496F8A">
      <w:fldChar w:fldCharType="begin"/>
    </w:r>
    <w:r w:rsidR="00496F8A" w:rsidRPr="006B3E42">
      <w:rPr>
        <w:lang w:val="pt-PT"/>
      </w:rPr>
      <w:instrText xml:space="preserve"> DOCPROPERTY "Document number"  \* MERGEFORMAT </w:instrText>
    </w:r>
    <w:r w:rsidR="00496F8A">
      <w:fldChar w:fldCharType="separate"/>
    </w:r>
    <w:r w:rsidR="00496F8A">
      <w:rPr>
        <w:lang w:val="pt-PT"/>
      </w:rPr>
      <w:t>UNEP/OzL.Pro/ExCom/96/8/Rev.1</w:t>
    </w:r>
    <w:r w:rsidR="00496F8A">
      <w:fldChar w:fldCharType="end"/>
    </w:r>
    <w:r>
      <w:fldChar w:fldCharType="end"/>
    </w:r>
  </w:p>
  <w:p w14:paraId="65026CA3" w14:textId="77777777" w:rsidR="003551FF" w:rsidRDefault="003551FF">
    <w:pPr>
      <w:pStyle w:val="Header"/>
      <w:rPr>
        <w:lang w:val="pt-PT"/>
      </w:rPr>
    </w:pPr>
  </w:p>
  <w:p w14:paraId="290EA885" w14:textId="77777777" w:rsidR="003551FF" w:rsidRPr="003C3694" w:rsidRDefault="003551FF">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4475" w14:textId="0A6A3702" w:rsidR="00DC6A10" w:rsidRPr="0033525D" w:rsidRDefault="00FD4B9F">
    <w:fldSimple w:instr=" DOCPROPERTY &quot;Document number&quot;  \* MERGEFORMAT ">
      <w:r>
        <w:t>UNEP/OzL.Pro/ExCom/96/8</w:t>
      </w:r>
    </w:fldSimple>
  </w:p>
  <w:p w14:paraId="71D82F43" w14:textId="02246764" w:rsidR="00E764C3" w:rsidRPr="00B26084" w:rsidRDefault="00E764C3" w:rsidP="00E764C3">
    <w:pPr>
      <w:jc w:val="left"/>
      <w:rPr>
        <w:lang w:val="pt-PT"/>
      </w:rPr>
    </w:pPr>
    <w:r>
      <w:rPr>
        <w:lang w:val="pt-PT"/>
      </w:rPr>
      <w:t>Annex</w:t>
    </w:r>
    <w:r w:rsidR="00536C4E">
      <w:rPr>
        <w:lang w:val="pt-PT"/>
      </w:rPr>
      <w:t>e</w:t>
    </w:r>
    <w:r>
      <w:rPr>
        <w:lang w:val="pt-PT"/>
      </w:rPr>
      <w:t xml:space="preserve"> I</w:t>
    </w:r>
  </w:p>
  <w:p w14:paraId="27545AF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ECB" w14:textId="7E690493" w:rsidR="00DC6A10" w:rsidRPr="0033525D" w:rsidRDefault="00FD4B9F">
    <w:pPr>
      <w:jc w:val="right"/>
    </w:pPr>
    <w:fldSimple w:instr=" DOCPROPERTY &quot;Document number&quot;  \* MERGEFORMAT ">
      <w:r>
        <w:t>UNEP/OzL.Pro/ExCom/96/8</w:t>
      </w:r>
    </w:fldSimple>
  </w:p>
  <w:p w14:paraId="4AD5318A" w14:textId="77777777" w:rsidR="00DC6A10" w:rsidRPr="0033525D" w:rsidRDefault="00DC6A10"/>
  <w:p w14:paraId="6FDA5545"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3DCA" w14:textId="77777777" w:rsidR="00496F8A" w:rsidRDefault="00496F8A" w:rsidP="00685401">
    <w:pPr>
      <w:jc w:val="right"/>
    </w:pPr>
    <w:r>
      <w:fldChar w:fldCharType="begin"/>
    </w:r>
    <w:r w:rsidRPr="006B3E42">
      <w:rPr>
        <w:lang w:val="pt-PT"/>
      </w:rPr>
      <w:instrText xml:space="preserve"> DOCPROPERTY "Document number"  \* MERGEFORMAT </w:instrText>
    </w:r>
    <w:r>
      <w:fldChar w:fldCharType="separate"/>
    </w:r>
    <w:r>
      <w:rPr>
        <w:lang w:val="pt-PT"/>
      </w:rPr>
      <w:t>UNEP/OzL.Pro/ExCom/96/8/Rev.1</w:t>
    </w:r>
    <w:r>
      <w:fldChar w:fldCharType="end"/>
    </w:r>
  </w:p>
  <w:p w14:paraId="015CFE1D" w14:textId="1B268C4E" w:rsidR="00685401" w:rsidRPr="00B26084" w:rsidRDefault="00685401" w:rsidP="00685401">
    <w:pPr>
      <w:jc w:val="right"/>
      <w:rPr>
        <w:lang w:val="pt-PT"/>
      </w:rPr>
    </w:pPr>
    <w:r>
      <w:rPr>
        <w:lang w:val="pt-PT"/>
      </w:rPr>
      <w:t>Annex</w:t>
    </w:r>
    <w:r w:rsidR="00536C4E">
      <w:rPr>
        <w:lang w:val="pt-PT"/>
      </w:rPr>
      <w:t>e</w:t>
    </w:r>
    <w:r>
      <w:rPr>
        <w:lang w:val="pt-PT"/>
      </w:rPr>
      <w:t xml:space="preserve"> I</w:t>
    </w:r>
  </w:p>
  <w:p w14:paraId="68C35694" w14:textId="77777777" w:rsidR="00685401" w:rsidRDefault="00685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50671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A0E49"/>
    <w:multiLevelType w:val="hybridMultilevel"/>
    <w:tmpl w:val="E01C4040"/>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882747"/>
    <w:multiLevelType w:val="hybridMultilevel"/>
    <w:tmpl w:val="45649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878CB"/>
    <w:multiLevelType w:val="hybridMultilevel"/>
    <w:tmpl w:val="A1DCFD6E"/>
    <w:lvl w:ilvl="0" w:tplc="045ED75C">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7FC425C"/>
    <w:multiLevelType w:val="hybridMultilevel"/>
    <w:tmpl w:val="E83861DE"/>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F60B54"/>
    <w:multiLevelType w:val="hybridMultilevel"/>
    <w:tmpl w:val="240AF22A"/>
    <w:lvl w:ilvl="0" w:tplc="4558D5D0">
      <w:start w:val="1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4172DE7"/>
    <w:multiLevelType w:val="hybridMultilevel"/>
    <w:tmpl w:val="69F42E7E"/>
    <w:lvl w:ilvl="0" w:tplc="7FB840D4">
      <w:start w:val="1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3144B"/>
    <w:multiLevelType w:val="hybridMultilevel"/>
    <w:tmpl w:val="E01C4040"/>
    <w:lvl w:ilvl="0" w:tplc="F8F2DF64">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6813658">
    <w:abstractNumId w:val="10"/>
  </w:num>
  <w:num w:numId="2" w16cid:durableId="1990791117">
    <w:abstractNumId w:val="10"/>
  </w:num>
  <w:num w:numId="3" w16cid:durableId="2088182500">
    <w:abstractNumId w:val="10"/>
  </w:num>
  <w:num w:numId="4" w16cid:durableId="292635016">
    <w:abstractNumId w:val="10"/>
  </w:num>
  <w:num w:numId="5" w16cid:durableId="911698316">
    <w:abstractNumId w:val="10"/>
  </w:num>
  <w:num w:numId="6" w16cid:durableId="532497364">
    <w:abstractNumId w:val="9"/>
  </w:num>
  <w:num w:numId="7" w16cid:durableId="1194920186">
    <w:abstractNumId w:val="7"/>
  </w:num>
  <w:num w:numId="8" w16cid:durableId="1596204848">
    <w:abstractNumId w:val="6"/>
  </w:num>
  <w:num w:numId="9" w16cid:durableId="629557977">
    <w:abstractNumId w:val="5"/>
  </w:num>
  <w:num w:numId="10" w16cid:durableId="473333154">
    <w:abstractNumId w:val="4"/>
  </w:num>
  <w:num w:numId="11" w16cid:durableId="983774216">
    <w:abstractNumId w:val="8"/>
  </w:num>
  <w:num w:numId="12" w16cid:durableId="838157453">
    <w:abstractNumId w:val="3"/>
  </w:num>
  <w:num w:numId="13" w16cid:durableId="1130825270">
    <w:abstractNumId w:val="2"/>
  </w:num>
  <w:num w:numId="14" w16cid:durableId="757213551">
    <w:abstractNumId w:val="1"/>
  </w:num>
  <w:num w:numId="15" w16cid:durableId="1109621015">
    <w:abstractNumId w:val="0"/>
  </w:num>
  <w:num w:numId="16" w16cid:durableId="1039891911">
    <w:abstractNumId w:val="15"/>
  </w:num>
  <w:num w:numId="17" w16cid:durableId="93476027">
    <w:abstractNumId w:val="19"/>
  </w:num>
  <w:num w:numId="18" w16cid:durableId="705448175">
    <w:abstractNumId w:val="20"/>
  </w:num>
  <w:num w:numId="19" w16cid:durableId="246619270">
    <w:abstractNumId w:val="26"/>
  </w:num>
  <w:num w:numId="20" w16cid:durableId="2100366420">
    <w:abstractNumId w:val="17"/>
  </w:num>
  <w:num w:numId="21" w16cid:durableId="263340142">
    <w:abstractNumId w:val="10"/>
  </w:num>
  <w:num w:numId="22" w16cid:durableId="1700617095">
    <w:abstractNumId w:val="10"/>
  </w:num>
  <w:num w:numId="23" w16cid:durableId="1832408948">
    <w:abstractNumId w:val="25"/>
  </w:num>
  <w:num w:numId="24" w16cid:durableId="62720284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072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9188760">
    <w:abstractNumId w:val="16"/>
  </w:num>
  <w:num w:numId="27" w16cid:durableId="1410736708">
    <w:abstractNumId w:val="13"/>
  </w:num>
  <w:num w:numId="28" w16cid:durableId="789402151">
    <w:abstractNumId w:val="23"/>
  </w:num>
  <w:num w:numId="29" w16cid:durableId="1856310470">
    <w:abstractNumId w:val="10"/>
  </w:num>
  <w:num w:numId="30" w16cid:durableId="1564218746">
    <w:abstractNumId w:val="10"/>
  </w:num>
  <w:num w:numId="31" w16cid:durableId="4255379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0584759">
    <w:abstractNumId w:val="22"/>
  </w:num>
  <w:num w:numId="33" w16cid:durableId="442505183">
    <w:abstractNumId w:val="21"/>
  </w:num>
  <w:num w:numId="34" w16cid:durableId="1148745429">
    <w:abstractNumId w:val="14"/>
  </w:num>
  <w:num w:numId="35" w16cid:durableId="1494292439">
    <w:abstractNumId w:val="12"/>
  </w:num>
  <w:num w:numId="36" w16cid:durableId="527257300">
    <w:abstractNumId w:val="11"/>
  </w:num>
  <w:num w:numId="37" w16cid:durableId="665087578">
    <w:abstractNumId w:val="18"/>
  </w:num>
  <w:num w:numId="38" w16cid:durableId="143236023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C17"/>
    <w:rsid w:val="00000FED"/>
    <w:rsid w:val="00001D57"/>
    <w:rsid w:val="0000434E"/>
    <w:rsid w:val="000069E7"/>
    <w:rsid w:val="000071E8"/>
    <w:rsid w:val="00010A82"/>
    <w:rsid w:val="000211A9"/>
    <w:rsid w:val="00021238"/>
    <w:rsid w:val="00022071"/>
    <w:rsid w:val="00022B68"/>
    <w:rsid w:val="00025F7F"/>
    <w:rsid w:val="000306E7"/>
    <w:rsid w:val="00031260"/>
    <w:rsid w:val="00031BEC"/>
    <w:rsid w:val="0003681A"/>
    <w:rsid w:val="00036D40"/>
    <w:rsid w:val="00037134"/>
    <w:rsid w:val="000372B7"/>
    <w:rsid w:val="0004390F"/>
    <w:rsid w:val="000471BC"/>
    <w:rsid w:val="00050F6E"/>
    <w:rsid w:val="00051607"/>
    <w:rsid w:val="00051982"/>
    <w:rsid w:val="00056DDB"/>
    <w:rsid w:val="00061EC2"/>
    <w:rsid w:val="00062121"/>
    <w:rsid w:val="00062752"/>
    <w:rsid w:val="00066CE8"/>
    <w:rsid w:val="00070274"/>
    <w:rsid w:val="000731E2"/>
    <w:rsid w:val="00077E71"/>
    <w:rsid w:val="00080ED0"/>
    <w:rsid w:val="00085B8F"/>
    <w:rsid w:val="00090481"/>
    <w:rsid w:val="000A18EB"/>
    <w:rsid w:val="000A1E23"/>
    <w:rsid w:val="000A3826"/>
    <w:rsid w:val="000A49B8"/>
    <w:rsid w:val="000A6C26"/>
    <w:rsid w:val="000B13F5"/>
    <w:rsid w:val="000B1806"/>
    <w:rsid w:val="000B211C"/>
    <w:rsid w:val="000B2509"/>
    <w:rsid w:val="000B36C8"/>
    <w:rsid w:val="000B407B"/>
    <w:rsid w:val="000C2815"/>
    <w:rsid w:val="000C4193"/>
    <w:rsid w:val="000C50DB"/>
    <w:rsid w:val="000C68ED"/>
    <w:rsid w:val="000C7A33"/>
    <w:rsid w:val="000D52A4"/>
    <w:rsid w:val="000D556E"/>
    <w:rsid w:val="000D79D8"/>
    <w:rsid w:val="000E07BC"/>
    <w:rsid w:val="000E293B"/>
    <w:rsid w:val="000E2E21"/>
    <w:rsid w:val="000E36AC"/>
    <w:rsid w:val="000E61DD"/>
    <w:rsid w:val="000F1CD4"/>
    <w:rsid w:val="000F4103"/>
    <w:rsid w:val="000F496B"/>
    <w:rsid w:val="000F4E81"/>
    <w:rsid w:val="000F70A7"/>
    <w:rsid w:val="001006FA"/>
    <w:rsid w:val="001021A9"/>
    <w:rsid w:val="001078AC"/>
    <w:rsid w:val="00112B8D"/>
    <w:rsid w:val="00112FE5"/>
    <w:rsid w:val="00113CCA"/>
    <w:rsid w:val="00113FF5"/>
    <w:rsid w:val="00115BA7"/>
    <w:rsid w:val="00115ED6"/>
    <w:rsid w:val="001168BD"/>
    <w:rsid w:val="00120694"/>
    <w:rsid w:val="00122145"/>
    <w:rsid w:val="00122F25"/>
    <w:rsid w:val="0012512B"/>
    <w:rsid w:val="00126738"/>
    <w:rsid w:val="0012673D"/>
    <w:rsid w:val="00127D03"/>
    <w:rsid w:val="00127D0F"/>
    <w:rsid w:val="00131DE0"/>
    <w:rsid w:val="001337E1"/>
    <w:rsid w:val="00134572"/>
    <w:rsid w:val="00135980"/>
    <w:rsid w:val="00136B81"/>
    <w:rsid w:val="0013786F"/>
    <w:rsid w:val="00141AB8"/>
    <w:rsid w:val="00142333"/>
    <w:rsid w:val="00151486"/>
    <w:rsid w:val="00151735"/>
    <w:rsid w:val="0015375E"/>
    <w:rsid w:val="00157712"/>
    <w:rsid w:val="0016243F"/>
    <w:rsid w:val="00164292"/>
    <w:rsid w:val="0016447D"/>
    <w:rsid w:val="00164719"/>
    <w:rsid w:val="00166D16"/>
    <w:rsid w:val="00166FC4"/>
    <w:rsid w:val="001677AC"/>
    <w:rsid w:val="0017015E"/>
    <w:rsid w:val="00170BD2"/>
    <w:rsid w:val="00171849"/>
    <w:rsid w:val="00176924"/>
    <w:rsid w:val="00176B46"/>
    <w:rsid w:val="00177973"/>
    <w:rsid w:val="00177E42"/>
    <w:rsid w:val="001804EA"/>
    <w:rsid w:val="00180B9E"/>
    <w:rsid w:val="00180FC4"/>
    <w:rsid w:val="00186B87"/>
    <w:rsid w:val="00190A61"/>
    <w:rsid w:val="00197179"/>
    <w:rsid w:val="001A0E9D"/>
    <w:rsid w:val="001A2066"/>
    <w:rsid w:val="001A2215"/>
    <w:rsid w:val="001A3342"/>
    <w:rsid w:val="001A3E3D"/>
    <w:rsid w:val="001A6971"/>
    <w:rsid w:val="001A7049"/>
    <w:rsid w:val="001B1E40"/>
    <w:rsid w:val="001B2A66"/>
    <w:rsid w:val="001C2B3E"/>
    <w:rsid w:val="001C764E"/>
    <w:rsid w:val="001D022D"/>
    <w:rsid w:val="001E1052"/>
    <w:rsid w:val="001E1AEB"/>
    <w:rsid w:val="001E21B1"/>
    <w:rsid w:val="001E2F93"/>
    <w:rsid w:val="001E4554"/>
    <w:rsid w:val="001E61E5"/>
    <w:rsid w:val="001E7792"/>
    <w:rsid w:val="001E7E23"/>
    <w:rsid w:val="001F2159"/>
    <w:rsid w:val="001F30AC"/>
    <w:rsid w:val="001F3FF5"/>
    <w:rsid w:val="001F4215"/>
    <w:rsid w:val="001F53FD"/>
    <w:rsid w:val="00201597"/>
    <w:rsid w:val="00205C34"/>
    <w:rsid w:val="00206ADB"/>
    <w:rsid w:val="00206D4D"/>
    <w:rsid w:val="00207E9B"/>
    <w:rsid w:val="0021007B"/>
    <w:rsid w:val="00210B8B"/>
    <w:rsid w:val="00212266"/>
    <w:rsid w:val="00214863"/>
    <w:rsid w:val="002156B4"/>
    <w:rsid w:val="002161DE"/>
    <w:rsid w:val="00221E24"/>
    <w:rsid w:val="00221F3B"/>
    <w:rsid w:val="00224C17"/>
    <w:rsid w:val="00224FCD"/>
    <w:rsid w:val="00227333"/>
    <w:rsid w:val="00235D63"/>
    <w:rsid w:val="00236022"/>
    <w:rsid w:val="00240A06"/>
    <w:rsid w:val="00242CFE"/>
    <w:rsid w:val="00243793"/>
    <w:rsid w:val="00247ADE"/>
    <w:rsid w:val="00250AAA"/>
    <w:rsid w:val="0025179B"/>
    <w:rsid w:val="00253222"/>
    <w:rsid w:val="00253DB1"/>
    <w:rsid w:val="00261C13"/>
    <w:rsid w:val="00261ED3"/>
    <w:rsid w:val="00262847"/>
    <w:rsid w:val="002710D6"/>
    <w:rsid w:val="002726F7"/>
    <w:rsid w:val="00272C2B"/>
    <w:rsid w:val="00273A6E"/>
    <w:rsid w:val="002764B1"/>
    <w:rsid w:val="00281BB2"/>
    <w:rsid w:val="002824EC"/>
    <w:rsid w:val="00283BC1"/>
    <w:rsid w:val="00283EAF"/>
    <w:rsid w:val="00296417"/>
    <w:rsid w:val="002A03C3"/>
    <w:rsid w:val="002A26F8"/>
    <w:rsid w:val="002B184D"/>
    <w:rsid w:val="002B254E"/>
    <w:rsid w:val="002B2C17"/>
    <w:rsid w:val="002B4CE8"/>
    <w:rsid w:val="002B50A1"/>
    <w:rsid w:val="002B72E9"/>
    <w:rsid w:val="002C173B"/>
    <w:rsid w:val="002C21CE"/>
    <w:rsid w:val="002C5B7A"/>
    <w:rsid w:val="002C7998"/>
    <w:rsid w:val="002D0CCE"/>
    <w:rsid w:val="002D1363"/>
    <w:rsid w:val="002D140D"/>
    <w:rsid w:val="002E3582"/>
    <w:rsid w:val="002E4654"/>
    <w:rsid w:val="002F006B"/>
    <w:rsid w:val="002F08CE"/>
    <w:rsid w:val="002F1DD5"/>
    <w:rsid w:val="002F1E53"/>
    <w:rsid w:val="002F2CAA"/>
    <w:rsid w:val="002F559F"/>
    <w:rsid w:val="0030052C"/>
    <w:rsid w:val="00303233"/>
    <w:rsid w:val="00311E25"/>
    <w:rsid w:val="00313880"/>
    <w:rsid w:val="003173F3"/>
    <w:rsid w:val="0032020C"/>
    <w:rsid w:val="00326F1A"/>
    <w:rsid w:val="003306E1"/>
    <w:rsid w:val="003320E4"/>
    <w:rsid w:val="00334517"/>
    <w:rsid w:val="0033525D"/>
    <w:rsid w:val="00337205"/>
    <w:rsid w:val="003414F3"/>
    <w:rsid w:val="0034205B"/>
    <w:rsid w:val="003522B3"/>
    <w:rsid w:val="00354049"/>
    <w:rsid w:val="00354A7E"/>
    <w:rsid w:val="003551FF"/>
    <w:rsid w:val="00355AD0"/>
    <w:rsid w:val="00355D56"/>
    <w:rsid w:val="0035613E"/>
    <w:rsid w:val="00363EE9"/>
    <w:rsid w:val="00365FB1"/>
    <w:rsid w:val="00371252"/>
    <w:rsid w:val="003744DF"/>
    <w:rsid w:val="00376128"/>
    <w:rsid w:val="0037742E"/>
    <w:rsid w:val="00377D56"/>
    <w:rsid w:val="0038245A"/>
    <w:rsid w:val="003840E6"/>
    <w:rsid w:val="00384397"/>
    <w:rsid w:val="00384DA1"/>
    <w:rsid w:val="00385CFC"/>
    <w:rsid w:val="00386340"/>
    <w:rsid w:val="0039337A"/>
    <w:rsid w:val="00393939"/>
    <w:rsid w:val="00394875"/>
    <w:rsid w:val="00396736"/>
    <w:rsid w:val="0039764E"/>
    <w:rsid w:val="003A192A"/>
    <w:rsid w:val="003A3189"/>
    <w:rsid w:val="003A3CA7"/>
    <w:rsid w:val="003A3D7B"/>
    <w:rsid w:val="003A6D5C"/>
    <w:rsid w:val="003B110F"/>
    <w:rsid w:val="003B1E5F"/>
    <w:rsid w:val="003B33BD"/>
    <w:rsid w:val="003B3792"/>
    <w:rsid w:val="003B569D"/>
    <w:rsid w:val="003C17F5"/>
    <w:rsid w:val="003C30FB"/>
    <w:rsid w:val="003C319E"/>
    <w:rsid w:val="003C3C0E"/>
    <w:rsid w:val="003C3FBA"/>
    <w:rsid w:val="003C4117"/>
    <w:rsid w:val="003C4215"/>
    <w:rsid w:val="003C690C"/>
    <w:rsid w:val="003C74E3"/>
    <w:rsid w:val="003C7FD0"/>
    <w:rsid w:val="003D083D"/>
    <w:rsid w:val="003D19A9"/>
    <w:rsid w:val="003D21D6"/>
    <w:rsid w:val="003D42A6"/>
    <w:rsid w:val="003D4C01"/>
    <w:rsid w:val="003D4F21"/>
    <w:rsid w:val="003D4FAC"/>
    <w:rsid w:val="003E1885"/>
    <w:rsid w:val="003E46D6"/>
    <w:rsid w:val="003E7906"/>
    <w:rsid w:val="003F000F"/>
    <w:rsid w:val="003F0965"/>
    <w:rsid w:val="003F3C50"/>
    <w:rsid w:val="0040037E"/>
    <w:rsid w:val="00400D8E"/>
    <w:rsid w:val="00402B18"/>
    <w:rsid w:val="00402E5D"/>
    <w:rsid w:val="00406202"/>
    <w:rsid w:val="00406A6A"/>
    <w:rsid w:val="00406B22"/>
    <w:rsid w:val="00407147"/>
    <w:rsid w:val="004078FA"/>
    <w:rsid w:val="00411740"/>
    <w:rsid w:val="004138A5"/>
    <w:rsid w:val="004154A0"/>
    <w:rsid w:val="004173C0"/>
    <w:rsid w:val="0042016F"/>
    <w:rsid w:val="00420C60"/>
    <w:rsid w:val="00420D7D"/>
    <w:rsid w:val="00422F8A"/>
    <w:rsid w:val="00425690"/>
    <w:rsid w:val="004260FD"/>
    <w:rsid w:val="00426950"/>
    <w:rsid w:val="00431E08"/>
    <w:rsid w:val="004328A7"/>
    <w:rsid w:val="00434C74"/>
    <w:rsid w:val="00442FD0"/>
    <w:rsid w:val="004436D4"/>
    <w:rsid w:val="00445479"/>
    <w:rsid w:val="00446B37"/>
    <w:rsid w:val="0044755A"/>
    <w:rsid w:val="00452A55"/>
    <w:rsid w:val="00456DD0"/>
    <w:rsid w:val="00456EB4"/>
    <w:rsid w:val="00457827"/>
    <w:rsid w:val="00462976"/>
    <w:rsid w:val="00464565"/>
    <w:rsid w:val="00467749"/>
    <w:rsid w:val="004718F3"/>
    <w:rsid w:val="00473372"/>
    <w:rsid w:val="00475040"/>
    <w:rsid w:val="00475D3F"/>
    <w:rsid w:val="00477C66"/>
    <w:rsid w:val="004830E5"/>
    <w:rsid w:val="00483BED"/>
    <w:rsid w:val="00490C06"/>
    <w:rsid w:val="00491715"/>
    <w:rsid w:val="00493D40"/>
    <w:rsid w:val="00493EE3"/>
    <w:rsid w:val="004967B6"/>
    <w:rsid w:val="00496F8A"/>
    <w:rsid w:val="00497B4E"/>
    <w:rsid w:val="004A0042"/>
    <w:rsid w:val="004A504B"/>
    <w:rsid w:val="004A569E"/>
    <w:rsid w:val="004A6911"/>
    <w:rsid w:val="004B1D10"/>
    <w:rsid w:val="004B3652"/>
    <w:rsid w:val="004B54E0"/>
    <w:rsid w:val="004B7384"/>
    <w:rsid w:val="004C0640"/>
    <w:rsid w:val="004C4269"/>
    <w:rsid w:val="004C54E4"/>
    <w:rsid w:val="004C55D5"/>
    <w:rsid w:val="004C5903"/>
    <w:rsid w:val="004C64E0"/>
    <w:rsid w:val="004D6236"/>
    <w:rsid w:val="004D6BC4"/>
    <w:rsid w:val="004D7F90"/>
    <w:rsid w:val="004E21B3"/>
    <w:rsid w:val="004E2845"/>
    <w:rsid w:val="004E4384"/>
    <w:rsid w:val="004E4DBB"/>
    <w:rsid w:val="004E4E41"/>
    <w:rsid w:val="004E5E7B"/>
    <w:rsid w:val="004E73DB"/>
    <w:rsid w:val="004E7F9C"/>
    <w:rsid w:val="004F3493"/>
    <w:rsid w:val="004F3BD2"/>
    <w:rsid w:val="004F5143"/>
    <w:rsid w:val="004F6143"/>
    <w:rsid w:val="004F724D"/>
    <w:rsid w:val="00503247"/>
    <w:rsid w:val="00506323"/>
    <w:rsid w:val="00510CD7"/>
    <w:rsid w:val="00511ABB"/>
    <w:rsid w:val="0051244B"/>
    <w:rsid w:val="00512B09"/>
    <w:rsid w:val="00514B3D"/>
    <w:rsid w:val="00514D76"/>
    <w:rsid w:val="005170EB"/>
    <w:rsid w:val="00517222"/>
    <w:rsid w:val="00521B8C"/>
    <w:rsid w:val="00521D20"/>
    <w:rsid w:val="005220ED"/>
    <w:rsid w:val="0052243E"/>
    <w:rsid w:val="005244FF"/>
    <w:rsid w:val="0052553E"/>
    <w:rsid w:val="00525751"/>
    <w:rsid w:val="00531F8F"/>
    <w:rsid w:val="00532253"/>
    <w:rsid w:val="00532A65"/>
    <w:rsid w:val="00533796"/>
    <w:rsid w:val="0053435D"/>
    <w:rsid w:val="00536C4E"/>
    <w:rsid w:val="00537343"/>
    <w:rsid w:val="00541010"/>
    <w:rsid w:val="00541692"/>
    <w:rsid w:val="00547A7C"/>
    <w:rsid w:val="00547B7F"/>
    <w:rsid w:val="00550282"/>
    <w:rsid w:val="005516F3"/>
    <w:rsid w:val="00555D75"/>
    <w:rsid w:val="00557937"/>
    <w:rsid w:val="00557940"/>
    <w:rsid w:val="00560DF0"/>
    <w:rsid w:val="00562943"/>
    <w:rsid w:val="0056759C"/>
    <w:rsid w:val="0057038D"/>
    <w:rsid w:val="00574124"/>
    <w:rsid w:val="00574B74"/>
    <w:rsid w:val="0057750E"/>
    <w:rsid w:val="00580755"/>
    <w:rsid w:val="00580900"/>
    <w:rsid w:val="005832D4"/>
    <w:rsid w:val="00584430"/>
    <w:rsid w:val="0058594A"/>
    <w:rsid w:val="005868E0"/>
    <w:rsid w:val="00586EC4"/>
    <w:rsid w:val="00592C26"/>
    <w:rsid w:val="0059513E"/>
    <w:rsid w:val="00595274"/>
    <w:rsid w:val="0059656B"/>
    <w:rsid w:val="005965B1"/>
    <w:rsid w:val="005A3442"/>
    <w:rsid w:val="005A4977"/>
    <w:rsid w:val="005A6AA4"/>
    <w:rsid w:val="005A6D9F"/>
    <w:rsid w:val="005A6DED"/>
    <w:rsid w:val="005B08D8"/>
    <w:rsid w:val="005B1786"/>
    <w:rsid w:val="005B1BA3"/>
    <w:rsid w:val="005B330B"/>
    <w:rsid w:val="005B43EA"/>
    <w:rsid w:val="005B48FF"/>
    <w:rsid w:val="005B600F"/>
    <w:rsid w:val="005C1E32"/>
    <w:rsid w:val="005C2911"/>
    <w:rsid w:val="005C31D1"/>
    <w:rsid w:val="005C670D"/>
    <w:rsid w:val="005C69A6"/>
    <w:rsid w:val="005D0198"/>
    <w:rsid w:val="005D0691"/>
    <w:rsid w:val="005D363F"/>
    <w:rsid w:val="005D4543"/>
    <w:rsid w:val="005D796A"/>
    <w:rsid w:val="005E0BD8"/>
    <w:rsid w:val="005E5521"/>
    <w:rsid w:val="005F3DE7"/>
    <w:rsid w:val="005F457C"/>
    <w:rsid w:val="00600457"/>
    <w:rsid w:val="006019DA"/>
    <w:rsid w:val="00603487"/>
    <w:rsid w:val="0060464E"/>
    <w:rsid w:val="00604C15"/>
    <w:rsid w:val="00605D56"/>
    <w:rsid w:val="00612340"/>
    <w:rsid w:val="006135D9"/>
    <w:rsid w:val="006158D5"/>
    <w:rsid w:val="006163A0"/>
    <w:rsid w:val="00623401"/>
    <w:rsid w:val="00625D83"/>
    <w:rsid w:val="00632702"/>
    <w:rsid w:val="00632E5F"/>
    <w:rsid w:val="00637810"/>
    <w:rsid w:val="00640153"/>
    <w:rsid w:val="00641EB6"/>
    <w:rsid w:val="00642EE2"/>
    <w:rsid w:val="00644E5D"/>
    <w:rsid w:val="00650B9B"/>
    <w:rsid w:val="00651984"/>
    <w:rsid w:val="006559FB"/>
    <w:rsid w:val="00655A6E"/>
    <w:rsid w:val="00657F81"/>
    <w:rsid w:val="006623E7"/>
    <w:rsid w:val="00662B80"/>
    <w:rsid w:val="0066768F"/>
    <w:rsid w:val="00670F6C"/>
    <w:rsid w:val="006710A0"/>
    <w:rsid w:val="00671207"/>
    <w:rsid w:val="00676E58"/>
    <w:rsid w:val="00677A2B"/>
    <w:rsid w:val="00682B06"/>
    <w:rsid w:val="00683865"/>
    <w:rsid w:val="00683AF5"/>
    <w:rsid w:val="00683FCC"/>
    <w:rsid w:val="006852C7"/>
    <w:rsid w:val="006852CE"/>
    <w:rsid w:val="00685401"/>
    <w:rsid w:val="00685C55"/>
    <w:rsid w:val="00692D14"/>
    <w:rsid w:val="006954BE"/>
    <w:rsid w:val="006A0E7C"/>
    <w:rsid w:val="006A1B4B"/>
    <w:rsid w:val="006A4362"/>
    <w:rsid w:val="006A655D"/>
    <w:rsid w:val="006A65E7"/>
    <w:rsid w:val="006A7292"/>
    <w:rsid w:val="006A7A3B"/>
    <w:rsid w:val="006B1928"/>
    <w:rsid w:val="006B1A29"/>
    <w:rsid w:val="006B32D3"/>
    <w:rsid w:val="006B3D34"/>
    <w:rsid w:val="006B65C7"/>
    <w:rsid w:val="006C0176"/>
    <w:rsid w:val="006C12FF"/>
    <w:rsid w:val="006C1727"/>
    <w:rsid w:val="006C32FD"/>
    <w:rsid w:val="006C39CE"/>
    <w:rsid w:val="006C5BB9"/>
    <w:rsid w:val="006C7A35"/>
    <w:rsid w:val="006D0932"/>
    <w:rsid w:val="006D0FCC"/>
    <w:rsid w:val="006D21F5"/>
    <w:rsid w:val="006D3089"/>
    <w:rsid w:val="006D48D2"/>
    <w:rsid w:val="006E1142"/>
    <w:rsid w:val="006E126D"/>
    <w:rsid w:val="006E1296"/>
    <w:rsid w:val="006E1FC3"/>
    <w:rsid w:val="006E23C3"/>
    <w:rsid w:val="006E297A"/>
    <w:rsid w:val="006E36CA"/>
    <w:rsid w:val="006E3B0F"/>
    <w:rsid w:val="006E3D57"/>
    <w:rsid w:val="006F0991"/>
    <w:rsid w:val="006F1B95"/>
    <w:rsid w:val="006F577B"/>
    <w:rsid w:val="006F7344"/>
    <w:rsid w:val="00701988"/>
    <w:rsid w:val="007039F0"/>
    <w:rsid w:val="00704CE9"/>
    <w:rsid w:val="007058F9"/>
    <w:rsid w:val="0070616B"/>
    <w:rsid w:val="00706295"/>
    <w:rsid w:val="00706FDA"/>
    <w:rsid w:val="007107B6"/>
    <w:rsid w:val="00711E99"/>
    <w:rsid w:val="00711F9A"/>
    <w:rsid w:val="00712C48"/>
    <w:rsid w:val="00713810"/>
    <w:rsid w:val="00714DDB"/>
    <w:rsid w:val="00715885"/>
    <w:rsid w:val="007160E0"/>
    <w:rsid w:val="00717593"/>
    <w:rsid w:val="0072005A"/>
    <w:rsid w:val="0072277E"/>
    <w:rsid w:val="00723AC5"/>
    <w:rsid w:val="00723C98"/>
    <w:rsid w:val="00725EAB"/>
    <w:rsid w:val="0072628F"/>
    <w:rsid w:val="007303A5"/>
    <w:rsid w:val="00730B3E"/>
    <w:rsid w:val="00730F11"/>
    <w:rsid w:val="00732513"/>
    <w:rsid w:val="0073286F"/>
    <w:rsid w:val="0073420B"/>
    <w:rsid w:val="00736367"/>
    <w:rsid w:val="007374AB"/>
    <w:rsid w:val="007400D2"/>
    <w:rsid w:val="0074139D"/>
    <w:rsid w:val="00745C9F"/>
    <w:rsid w:val="00745EDC"/>
    <w:rsid w:val="0074760E"/>
    <w:rsid w:val="00751F83"/>
    <w:rsid w:val="00754568"/>
    <w:rsid w:val="007548C4"/>
    <w:rsid w:val="00754ABA"/>
    <w:rsid w:val="00755D2F"/>
    <w:rsid w:val="0075625C"/>
    <w:rsid w:val="007624A2"/>
    <w:rsid w:val="0076319F"/>
    <w:rsid w:val="00766AA7"/>
    <w:rsid w:val="00770FF0"/>
    <w:rsid w:val="00775A66"/>
    <w:rsid w:val="00777BF7"/>
    <w:rsid w:val="00782B0D"/>
    <w:rsid w:val="007862B4"/>
    <w:rsid w:val="007866D2"/>
    <w:rsid w:val="00792AA8"/>
    <w:rsid w:val="00793E0C"/>
    <w:rsid w:val="00797171"/>
    <w:rsid w:val="0079781A"/>
    <w:rsid w:val="007A1302"/>
    <w:rsid w:val="007A1546"/>
    <w:rsid w:val="007A228C"/>
    <w:rsid w:val="007A368E"/>
    <w:rsid w:val="007A5868"/>
    <w:rsid w:val="007A5901"/>
    <w:rsid w:val="007B04CE"/>
    <w:rsid w:val="007B1CF0"/>
    <w:rsid w:val="007B2497"/>
    <w:rsid w:val="007B3564"/>
    <w:rsid w:val="007B47A7"/>
    <w:rsid w:val="007B6871"/>
    <w:rsid w:val="007B6F9E"/>
    <w:rsid w:val="007B7A2F"/>
    <w:rsid w:val="007B7C52"/>
    <w:rsid w:val="007C2B69"/>
    <w:rsid w:val="007C32EE"/>
    <w:rsid w:val="007C3D33"/>
    <w:rsid w:val="007C462F"/>
    <w:rsid w:val="007D294A"/>
    <w:rsid w:val="007D47D2"/>
    <w:rsid w:val="007D4E25"/>
    <w:rsid w:val="007D544C"/>
    <w:rsid w:val="007D5B15"/>
    <w:rsid w:val="007D6EC0"/>
    <w:rsid w:val="007D7E1D"/>
    <w:rsid w:val="007E2203"/>
    <w:rsid w:val="007E249F"/>
    <w:rsid w:val="007E503C"/>
    <w:rsid w:val="007E6510"/>
    <w:rsid w:val="0080092F"/>
    <w:rsid w:val="0080153B"/>
    <w:rsid w:val="0080345C"/>
    <w:rsid w:val="00807644"/>
    <w:rsid w:val="00820681"/>
    <w:rsid w:val="0082522F"/>
    <w:rsid w:val="00825F39"/>
    <w:rsid w:val="00831979"/>
    <w:rsid w:val="008329BC"/>
    <w:rsid w:val="00833533"/>
    <w:rsid w:val="0083538C"/>
    <w:rsid w:val="00837227"/>
    <w:rsid w:val="00840532"/>
    <w:rsid w:val="00840735"/>
    <w:rsid w:val="00850EA5"/>
    <w:rsid w:val="00851352"/>
    <w:rsid w:val="0085297B"/>
    <w:rsid w:val="00857077"/>
    <w:rsid w:val="008571F7"/>
    <w:rsid w:val="00857F88"/>
    <w:rsid w:val="00863230"/>
    <w:rsid w:val="00864B3E"/>
    <w:rsid w:val="008652D9"/>
    <w:rsid w:val="0086557D"/>
    <w:rsid w:val="00865BD0"/>
    <w:rsid w:val="008661B1"/>
    <w:rsid w:val="00866333"/>
    <w:rsid w:val="008714FE"/>
    <w:rsid w:val="008717D8"/>
    <w:rsid w:val="0087215C"/>
    <w:rsid w:val="00874DD0"/>
    <w:rsid w:val="00875D25"/>
    <w:rsid w:val="0087688F"/>
    <w:rsid w:val="00877571"/>
    <w:rsid w:val="0087788B"/>
    <w:rsid w:val="00880E35"/>
    <w:rsid w:val="008875FE"/>
    <w:rsid w:val="00887F8E"/>
    <w:rsid w:val="008914F9"/>
    <w:rsid w:val="00891937"/>
    <w:rsid w:val="008925EB"/>
    <w:rsid w:val="00893831"/>
    <w:rsid w:val="00894224"/>
    <w:rsid w:val="00896234"/>
    <w:rsid w:val="008972F3"/>
    <w:rsid w:val="00897E43"/>
    <w:rsid w:val="008A03F0"/>
    <w:rsid w:val="008A489B"/>
    <w:rsid w:val="008B36E1"/>
    <w:rsid w:val="008B4092"/>
    <w:rsid w:val="008B6C3D"/>
    <w:rsid w:val="008C024E"/>
    <w:rsid w:val="008C222B"/>
    <w:rsid w:val="008C5738"/>
    <w:rsid w:val="008C7EAD"/>
    <w:rsid w:val="008D0CFE"/>
    <w:rsid w:val="008D1E99"/>
    <w:rsid w:val="008D29A2"/>
    <w:rsid w:val="008D3B8C"/>
    <w:rsid w:val="008D4D25"/>
    <w:rsid w:val="008D6152"/>
    <w:rsid w:val="008D7FDF"/>
    <w:rsid w:val="008E2B2B"/>
    <w:rsid w:val="008E6DD2"/>
    <w:rsid w:val="008E7BA9"/>
    <w:rsid w:val="008F0BF2"/>
    <w:rsid w:val="008F0F81"/>
    <w:rsid w:val="008F1C65"/>
    <w:rsid w:val="008F27BF"/>
    <w:rsid w:val="008F2E64"/>
    <w:rsid w:val="008F68E9"/>
    <w:rsid w:val="008F6D53"/>
    <w:rsid w:val="00906835"/>
    <w:rsid w:val="00910493"/>
    <w:rsid w:val="009127BA"/>
    <w:rsid w:val="009142EC"/>
    <w:rsid w:val="009145E4"/>
    <w:rsid w:val="009154C3"/>
    <w:rsid w:val="00921FB0"/>
    <w:rsid w:val="00923540"/>
    <w:rsid w:val="00926767"/>
    <w:rsid w:val="00931907"/>
    <w:rsid w:val="00932690"/>
    <w:rsid w:val="009361D5"/>
    <w:rsid w:val="009428A4"/>
    <w:rsid w:val="00944CD0"/>
    <w:rsid w:val="00947748"/>
    <w:rsid w:val="0096179D"/>
    <w:rsid w:val="009659F4"/>
    <w:rsid w:val="00970D60"/>
    <w:rsid w:val="00970F31"/>
    <w:rsid w:val="00971F52"/>
    <w:rsid w:val="00974310"/>
    <w:rsid w:val="00975A57"/>
    <w:rsid w:val="009874D0"/>
    <w:rsid w:val="00987E03"/>
    <w:rsid w:val="0099390E"/>
    <w:rsid w:val="009960E5"/>
    <w:rsid w:val="009967B7"/>
    <w:rsid w:val="009A1A14"/>
    <w:rsid w:val="009A1EB8"/>
    <w:rsid w:val="009A364F"/>
    <w:rsid w:val="009A7ADC"/>
    <w:rsid w:val="009A7EB5"/>
    <w:rsid w:val="009B0248"/>
    <w:rsid w:val="009B0D30"/>
    <w:rsid w:val="009C19B7"/>
    <w:rsid w:val="009C5ABB"/>
    <w:rsid w:val="009D1F60"/>
    <w:rsid w:val="009D5830"/>
    <w:rsid w:val="009D6A55"/>
    <w:rsid w:val="009D7C51"/>
    <w:rsid w:val="009E158B"/>
    <w:rsid w:val="009E196C"/>
    <w:rsid w:val="009E2698"/>
    <w:rsid w:val="009E2EB0"/>
    <w:rsid w:val="009E61C7"/>
    <w:rsid w:val="009E6A0A"/>
    <w:rsid w:val="009E764A"/>
    <w:rsid w:val="009F36BF"/>
    <w:rsid w:val="009F37BE"/>
    <w:rsid w:val="009F4D8D"/>
    <w:rsid w:val="009F597A"/>
    <w:rsid w:val="00A020B4"/>
    <w:rsid w:val="00A111B6"/>
    <w:rsid w:val="00A12FD7"/>
    <w:rsid w:val="00A13F8E"/>
    <w:rsid w:val="00A20048"/>
    <w:rsid w:val="00A20089"/>
    <w:rsid w:val="00A23DE4"/>
    <w:rsid w:val="00A24571"/>
    <w:rsid w:val="00A26D27"/>
    <w:rsid w:val="00A30A33"/>
    <w:rsid w:val="00A30C42"/>
    <w:rsid w:val="00A328B3"/>
    <w:rsid w:val="00A3302B"/>
    <w:rsid w:val="00A35ECB"/>
    <w:rsid w:val="00A37031"/>
    <w:rsid w:val="00A376EE"/>
    <w:rsid w:val="00A42A99"/>
    <w:rsid w:val="00A42D37"/>
    <w:rsid w:val="00A44F78"/>
    <w:rsid w:val="00A5151A"/>
    <w:rsid w:val="00A54D20"/>
    <w:rsid w:val="00A55E28"/>
    <w:rsid w:val="00A57E0A"/>
    <w:rsid w:val="00A61F47"/>
    <w:rsid w:val="00A63E1E"/>
    <w:rsid w:val="00A67E65"/>
    <w:rsid w:val="00A70103"/>
    <w:rsid w:val="00A77919"/>
    <w:rsid w:val="00A810E0"/>
    <w:rsid w:val="00A823F6"/>
    <w:rsid w:val="00A8719E"/>
    <w:rsid w:val="00A9566C"/>
    <w:rsid w:val="00A9583C"/>
    <w:rsid w:val="00AA0A89"/>
    <w:rsid w:val="00AA5368"/>
    <w:rsid w:val="00AA6429"/>
    <w:rsid w:val="00AA64CF"/>
    <w:rsid w:val="00AB263F"/>
    <w:rsid w:val="00AB2B8B"/>
    <w:rsid w:val="00AB2FED"/>
    <w:rsid w:val="00AB316D"/>
    <w:rsid w:val="00AB3705"/>
    <w:rsid w:val="00AB3CEF"/>
    <w:rsid w:val="00AB7E7B"/>
    <w:rsid w:val="00AC01AA"/>
    <w:rsid w:val="00AC10C3"/>
    <w:rsid w:val="00AC1B2C"/>
    <w:rsid w:val="00AC2945"/>
    <w:rsid w:val="00AC3EE9"/>
    <w:rsid w:val="00AC3F20"/>
    <w:rsid w:val="00AC4AD9"/>
    <w:rsid w:val="00AC4F72"/>
    <w:rsid w:val="00AC5041"/>
    <w:rsid w:val="00AC791E"/>
    <w:rsid w:val="00AD17CC"/>
    <w:rsid w:val="00AD1999"/>
    <w:rsid w:val="00AD2F29"/>
    <w:rsid w:val="00AE482E"/>
    <w:rsid w:val="00AF1B39"/>
    <w:rsid w:val="00AF2D26"/>
    <w:rsid w:val="00AF741A"/>
    <w:rsid w:val="00B01ADB"/>
    <w:rsid w:val="00B029F7"/>
    <w:rsid w:val="00B04161"/>
    <w:rsid w:val="00B056F9"/>
    <w:rsid w:val="00B11E3D"/>
    <w:rsid w:val="00B14D2C"/>
    <w:rsid w:val="00B14F75"/>
    <w:rsid w:val="00B15EEC"/>
    <w:rsid w:val="00B17E82"/>
    <w:rsid w:val="00B21945"/>
    <w:rsid w:val="00B23A77"/>
    <w:rsid w:val="00B26084"/>
    <w:rsid w:val="00B32703"/>
    <w:rsid w:val="00B341B8"/>
    <w:rsid w:val="00B359B6"/>
    <w:rsid w:val="00B400E1"/>
    <w:rsid w:val="00B4372A"/>
    <w:rsid w:val="00B4575A"/>
    <w:rsid w:val="00B50A38"/>
    <w:rsid w:val="00B51D38"/>
    <w:rsid w:val="00B53D25"/>
    <w:rsid w:val="00B56181"/>
    <w:rsid w:val="00B56CB7"/>
    <w:rsid w:val="00B575BA"/>
    <w:rsid w:val="00B6162A"/>
    <w:rsid w:val="00B669FF"/>
    <w:rsid w:val="00B67393"/>
    <w:rsid w:val="00B71608"/>
    <w:rsid w:val="00B76148"/>
    <w:rsid w:val="00B76429"/>
    <w:rsid w:val="00B778B9"/>
    <w:rsid w:val="00B77C5D"/>
    <w:rsid w:val="00B829DA"/>
    <w:rsid w:val="00B82B07"/>
    <w:rsid w:val="00B82B6B"/>
    <w:rsid w:val="00B86471"/>
    <w:rsid w:val="00B87271"/>
    <w:rsid w:val="00B92B6F"/>
    <w:rsid w:val="00B93B1D"/>
    <w:rsid w:val="00B93E77"/>
    <w:rsid w:val="00B948F5"/>
    <w:rsid w:val="00B956D4"/>
    <w:rsid w:val="00B95CDD"/>
    <w:rsid w:val="00B97446"/>
    <w:rsid w:val="00BA2E65"/>
    <w:rsid w:val="00BA7432"/>
    <w:rsid w:val="00BB2764"/>
    <w:rsid w:val="00BB5196"/>
    <w:rsid w:val="00BB54BC"/>
    <w:rsid w:val="00BC1AA0"/>
    <w:rsid w:val="00BC1C94"/>
    <w:rsid w:val="00BC2495"/>
    <w:rsid w:val="00BC281C"/>
    <w:rsid w:val="00BC314A"/>
    <w:rsid w:val="00BC3350"/>
    <w:rsid w:val="00BC40A5"/>
    <w:rsid w:val="00BC7606"/>
    <w:rsid w:val="00BC7EB9"/>
    <w:rsid w:val="00BC7EBF"/>
    <w:rsid w:val="00BD2331"/>
    <w:rsid w:val="00BD2630"/>
    <w:rsid w:val="00BD2643"/>
    <w:rsid w:val="00BD3212"/>
    <w:rsid w:val="00BD56B1"/>
    <w:rsid w:val="00BD6174"/>
    <w:rsid w:val="00BD6558"/>
    <w:rsid w:val="00BE3EEF"/>
    <w:rsid w:val="00BF2AD7"/>
    <w:rsid w:val="00BF2F76"/>
    <w:rsid w:val="00BF3022"/>
    <w:rsid w:val="00BF3214"/>
    <w:rsid w:val="00BF5573"/>
    <w:rsid w:val="00C010F8"/>
    <w:rsid w:val="00C03B59"/>
    <w:rsid w:val="00C06299"/>
    <w:rsid w:val="00C0789F"/>
    <w:rsid w:val="00C07DBE"/>
    <w:rsid w:val="00C10808"/>
    <w:rsid w:val="00C146A7"/>
    <w:rsid w:val="00C15867"/>
    <w:rsid w:val="00C22398"/>
    <w:rsid w:val="00C2296D"/>
    <w:rsid w:val="00C23155"/>
    <w:rsid w:val="00C23DB9"/>
    <w:rsid w:val="00C26C2B"/>
    <w:rsid w:val="00C30CBF"/>
    <w:rsid w:val="00C32949"/>
    <w:rsid w:val="00C35E2D"/>
    <w:rsid w:val="00C36831"/>
    <w:rsid w:val="00C37C2E"/>
    <w:rsid w:val="00C40AED"/>
    <w:rsid w:val="00C40C41"/>
    <w:rsid w:val="00C4127E"/>
    <w:rsid w:val="00C45885"/>
    <w:rsid w:val="00C45C0E"/>
    <w:rsid w:val="00C46D9A"/>
    <w:rsid w:val="00C50F22"/>
    <w:rsid w:val="00C518CC"/>
    <w:rsid w:val="00C57971"/>
    <w:rsid w:val="00C60604"/>
    <w:rsid w:val="00C625D7"/>
    <w:rsid w:val="00C649F5"/>
    <w:rsid w:val="00C654ED"/>
    <w:rsid w:val="00C65BD7"/>
    <w:rsid w:val="00C70B02"/>
    <w:rsid w:val="00C728F4"/>
    <w:rsid w:val="00C76AFA"/>
    <w:rsid w:val="00C76BA4"/>
    <w:rsid w:val="00C80A66"/>
    <w:rsid w:val="00C83A48"/>
    <w:rsid w:val="00C8566A"/>
    <w:rsid w:val="00C85865"/>
    <w:rsid w:val="00C85E85"/>
    <w:rsid w:val="00C87CDD"/>
    <w:rsid w:val="00C922C2"/>
    <w:rsid w:val="00C926C8"/>
    <w:rsid w:val="00C93563"/>
    <w:rsid w:val="00C935E1"/>
    <w:rsid w:val="00C9511D"/>
    <w:rsid w:val="00C9599B"/>
    <w:rsid w:val="00CA2EAE"/>
    <w:rsid w:val="00CA4AC1"/>
    <w:rsid w:val="00CA59FB"/>
    <w:rsid w:val="00CB0316"/>
    <w:rsid w:val="00CB0B11"/>
    <w:rsid w:val="00CB1DBA"/>
    <w:rsid w:val="00CB426A"/>
    <w:rsid w:val="00CB5354"/>
    <w:rsid w:val="00CC3C9E"/>
    <w:rsid w:val="00CC5959"/>
    <w:rsid w:val="00CC6A14"/>
    <w:rsid w:val="00CC70A3"/>
    <w:rsid w:val="00CD3C62"/>
    <w:rsid w:val="00CD3C84"/>
    <w:rsid w:val="00CD4442"/>
    <w:rsid w:val="00CD53C3"/>
    <w:rsid w:val="00CD574E"/>
    <w:rsid w:val="00CD6EF8"/>
    <w:rsid w:val="00CE2777"/>
    <w:rsid w:val="00CE40C4"/>
    <w:rsid w:val="00CE478B"/>
    <w:rsid w:val="00CE4C22"/>
    <w:rsid w:val="00CE7156"/>
    <w:rsid w:val="00CE76E5"/>
    <w:rsid w:val="00CF0985"/>
    <w:rsid w:val="00CF167C"/>
    <w:rsid w:val="00CF3B25"/>
    <w:rsid w:val="00CF41EC"/>
    <w:rsid w:val="00CF5D04"/>
    <w:rsid w:val="00CF71C1"/>
    <w:rsid w:val="00D00A58"/>
    <w:rsid w:val="00D03719"/>
    <w:rsid w:val="00D038EC"/>
    <w:rsid w:val="00D04DE4"/>
    <w:rsid w:val="00D0502B"/>
    <w:rsid w:val="00D063F1"/>
    <w:rsid w:val="00D066A4"/>
    <w:rsid w:val="00D0677D"/>
    <w:rsid w:val="00D11735"/>
    <w:rsid w:val="00D128E9"/>
    <w:rsid w:val="00D14C1C"/>
    <w:rsid w:val="00D14E50"/>
    <w:rsid w:val="00D14F22"/>
    <w:rsid w:val="00D23574"/>
    <w:rsid w:val="00D24BD7"/>
    <w:rsid w:val="00D2602B"/>
    <w:rsid w:val="00D27023"/>
    <w:rsid w:val="00D27B2A"/>
    <w:rsid w:val="00D332DD"/>
    <w:rsid w:val="00D408F1"/>
    <w:rsid w:val="00D42B22"/>
    <w:rsid w:val="00D4488B"/>
    <w:rsid w:val="00D4741C"/>
    <w:rsid w:val="00D53C23"/>
    <w:rsid w:val="00D54A27"/>
    <w:rsid w:val="00D578AB"/>
    <w:rsid w:val="00D57918"/>
    <w:rsid w:val="00D6794E"/>
    <w:rsid w:val="00D73DC6"/>
    <w:rsid w:val="00D74C1A"/>
    <w:rsid w:val="00D754C1"/>
    <w:rsid w:val="00D77393"/>
    <w:rsid w:val="00D77A35"/>
    <w:rsid w:val="00D81B3E"/>
    <w:rsid w:val="00D8252C"/>
    <w:rsid w:val="00D85624"/>
    <w:rsid w:val="00D90803"/>
    <w:rsid w:val="00D90C70"/>
    <w:rsid w:val="00D90E49"/>
    <w:rsid w:val="00D96ADE"/>
    <w:rsid w:val="00DA0CE2"/>
    <w:rsid w:val="00DA2387"/>
    <w:rsid w:val="00DA2AE6"/>
    <w:rsid w:val="00DB0680"/>
    <w:rsid w:val="00DB0A7E"/>
    <w:rsid w:val="00DB14D4"/>
    <w:rsid w:val="00DB1ADA"/>
    <w:rsid w:val="00DC61FF"/>
    <w:rsid w:val="00DC6A10"/>
    <w:rsid w:val="00DC775C"/>
    <w:rsid w:val="00DD14EA"/>
    <w:rsid w:val="00DD3A6E"/>
    <w:rsid w:val="00DE0924"/>
    <w:rsid w:val="00DE104E"/>
    <w:rsid w:val="00DE14E9"/>
    <w:rsid w:val="00DE21ED"/>
    <w:rsid w:val="00DE657E"/>
    <w:rsid w:val="00DE7C88"/>
    <w:rsid w:val="00DF11F5"/>
    <w:rsid w:val="00DF123A"/>
    <w:rsid w:val="00DF2D96"/>
    <w:rsid w:val="00DF3F67"/>
    <w:rsid w:val="00DF4704"/>
    <w:rsid w:val="00DF7938"/>
    <w:rsid w:val="00E00EC3"/>
    <w:rsid w:val="00E024AA"/>
    <w:rsid w:val="00E029F8"/>
    <w:rsid w:val="00E12B2B"/>
    <w:rsid w:val="00E15C77"/>
    <w:rsid w:val="00E1693E"/>
    <w:rsid w:val="00E170C5"/>
    <w:rsid w:val="00E24B41"/>
    <w:rsid w:val="00E250F1"/>
    <w:rsid w:val="00E315E3"/>
    <w:rsid w:val="00E34762"/>
    <w:rsid w:val="00E3550D"/>
    <w:rsid w:val="00E40291"/>
    <w:rsid w:val="00E51C8D"/>
    <w:rsid w:val="00E52838"/>
    <w:rsid w:val="00E5428D"/>
    <w:rsid w:val="00E54AB7"/>
    <w:rsid w:val="00E61008"/>
    <w:rsid w:val="00E614E0"/>
    <w:rsid w:val="00E64675"/>
    <w:rsid w:val="00E65390"/>
    <w:rsid w:val="00E65CD6"/>
    <w:rsid w:val="00E707ED"/>
    <w:rsid w:val="00E719C1"/>
    <w:rsid w:val="00E73D99"/>
    <w:rsid w:val="00E73F7F"/>
    <w:rsid w:val="00E74F57"/>
    <w:rsid w:val="00E753E8"/>
    <w:rsid w:val="00E764C3"/>
    <w:rsid w:val="00E766ED"/>
    <w:rsid w:val="00E8025D"/>
    <w:rsid w:val="00E85409"/>
    <w:rsid w:val="00E85FED"/>
    <w:rsid w:val="00E866CE"/>
    <w:rsid w:val="00E9047D"/>
    <w:rsid w:val="00E90543"/>
    <w:rsid w:val="00E9125A"/>
    <w:rsid w:val="00E91B21"/>
    <w:rsid w:val="00E91CC9"/>
    <w:rsid w:val="00E92E45"/>
    <w:rsid w:val="00E9339B"/>
    <w:rsid w:val="00E94917"/>
    <w:rsid w:val="00EA429F"/>
    <w:rsid w:val="00EA4ABC"/>
    <w:rsid w:val="00EA4F9E"/>
    <w:rsid w:val="00EA63CA"/>
    <w:rsid w:val="00EA6656"/>
    <w:rsid w:val="00EA6D3B"/>
    <w:rsid w:val="00EB00AD"/>
    <w:rsid w:val="00EB0847"/>
    <w:rsid w:val="00EB136C"/>
    <w:rsid w:val="00EB1C71"/>
    <w:rsid w:val="00EB480E"/>
    <w:rsid w:val="00EB4B8D"/>
    <w:rsid w:val="00EB5ACA"/>
    <w:rsid w:val="00EB5EC6"/>
    <w:rsid w:val="00EB7FC9"/>
    <w:rsid w:val="00EC033B"/>
    <w:rsid w:val="00EC0D33"/>
    <w:rsid w:val="00EC571D"/>
    <w:rsid w:val="00EC7DD0"/>
    <w:rsid w:val="00ED27E8"/>
    <w:rsid w:val="00ED4198"/>
    <w:rsid w:val="00ED4F23"/>
    <w:rsid w:val="00ED5C05"/>
    <w:rsid w:val="00ED6E32"/>
    <w:rsid w:val="00ED7137"/>
    <w:rsid w:val="00ED785A"/>
    <w:rsid w:val="00EE2FA2"/>
    <w:rsid w:val="00EE49C2"/>
    <w:rsid w:val="00EE7289"/>
    <w:rsid w:val="00EF06EA"/>
    <w:rsid w:val="00EF1E43"/>
    <w:rsid w:val="00EF3350"/>
    <w:rsid w:val="00EF6530"/>
    <w:rsid w:val="00F039EE"/>
    <w:rsid w:val="00F05144"/>
    <w:rsid w:val="00F05308"/>
    <w:rsid w:val="00F07604"/>
    <w:rsid w:val="00F10452"/>
    <w:rsid w:val="00F111BB"/>
    <w:rsid w:val="00F118AF"/>
    <w:rsid w:val="00F1474A"/>
    <w:rsid w:val="00F1695A"/>
    <w:rsid w:val="00F21088"/>
    <w:rsid w:val="00F2139E"/>
    <w:rsid w:val="00F219F8"/>
    <w:rsid w:val="00F23CC4"/>
    <w:rsid w:val="00F265FC"/>
    <w:rsid w:val="00F26AB6"/>
    <w:rsid w:val="00F30758"/>
    <w:rsid w:val="00F326BF"/>
    <w:rsid w:val="00F327E7"/>
    <w:rsid w:val="00F346E3"/>
    <w:rsid w:val="00F35746"/>
    <w:rsid w:val="00F373F2"/>
    <w:rsid w:val="00F403EE"/>
    <w:rsid w:val="00F41D38"/>
    <w:rsid w:val="00F447C7"/>
    <w:rsid w:val="00F459B4"/>
    <w:rsid w:val="00F5211B"/>
    <w:rsid w:val="00F5276E"/>
    <w:rsid w:val="00F54DD3"/>
    <w:rsid w:val="00F554A9"/>
    <w:rsid w:val="00F62DE8"/>
    <w:rsid w:val="00F66369"/>
    <w:rsid w:val="00F716FD"/>
    <w:rsid w:val="00F73279"/>
    <w:rsid w:val="00F73CC4"/>
    <w:rsid w:val="00F73E06"/>
    <w:rsid w:val="00F8010C"/>
    <w:rsid w:val="00F80355"/>
    <w:rsid w:val="00F80B63"/>
    <w:rsid w:val="00F82018"/>
    <w:rsid w:val="00F87C43"/>
    <w:rsid w:val="00F9197B"/>
    <w:rsid w:val="00F9226F"/>
    <w:rsid w:val="00F97C75"/>
    <w:rsid w:val="00FA2530"/>
    <w:rsid w:val="00FA317F"/>
    <w:rsid w:val="00FA5722"/>
    <w:rsid w:val="00FA5ECC"/>
    <w:rsid w:val="00FB0C81"/>
    <w:rsid w:val="00FB4670"/>
    <w:rsid w:val="00FB6FCD"/>
    <w:rsid w:val="00FC19D9"/>
    <w:rsid w:val="00FC1E9C"/>
    <w:rsid w:val="00FC2200"/>
    <w:rsid w:val="00FC2540"/>
    <w:rsid w:val="00FD10CD"/>
    <w:rsid w:val="00FD124A"/>
    <w:rsid w:val="00FD2E20"/>
    <w:rsid w:val="00FD4B9F"/>
    <w:rsid w:val="00FD50C9"/>
    <w:rsid w:val="00FE1D74"/>
    <w:rsid w:val="00FE34A3"/>
    <w:rsid w:val="00FE4B31"/>
    <w:rsid w:val="00FE7CA4"/>
    <w:rsid w:val="00FF0204"/>
    <w:rsid w:val="00FF2D3F"/>
    <w:rsid w:val="00FF3AED"/>
    <w:rsid w:val="00FF3C3B"/>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551F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basedOn w:val="Normal"/>
    <w:uiPriority w:val="34"/>
    <w:qFormat/>
    <w:rsid w:val="0080153B"/>
    <w:pPr>
      <w:ind w:left="720"/>
      <w:contextualSpacing/>
    </w:pPr>
    <w:rPr>
      <w:rFonts w:eastAsiaTheme="minorHAnsi"/>
    </w:rPr>
  </w:style>
  <w:style w:type="table" w:customStyle="1" w:styleId="TableGrid10">
    <w:name w:val="Table Grid1"/>
    <w:basedOn w:val="TableNormal"/>
    <w:rsid w:val="0080153B"/>
    <w:pPr>
      <w:jc w:val="both"/>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9239702">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6620526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2828399">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5690731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27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A534D455-288C-4D4E-B48B-53BEE76B15D8}">
  <ds:schemaRefs>
    <ds:schemaRef ds:uri="http://schemas.openxmlformats.org/officeDocument/2006/bibliography"/>
  </ds:schemaRefs>
</ds:datastoreItem>
</file>

<file path=customXml/itemProps4.xml><?xml version="1.0" encoding="utf-8"?>
<ds:datastoreItem xmlns:ds="http://schemas.openxmlformats.org/officeDocument/2006/customXml" ds:itemID="{C1B49BA7-B99C-41D1-B6B0-9525ADB99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11</TotalTime>
  <Pages>5</Pages>
  <Words>1367</Words>
  <Characters>10136</Characters>
  <Application>Microsoft Office Word</Application>
  <DocSecurity>0</DocSecurity>
  <Lines>187</Lines>
  <Paragraphs>55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UNMFS</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 MLF</dc:creator>
  <cp:lastModifiedBy>Angela Xue He Yan</cp:lastModifiedBy>
  <cp:revision>18</cp:revision>
  <cp:lastPrinted>2025-04-17T14:15:00Z</cp:lastPrinted>
  <dcterms:created xsi:type="dcterms:W3CDTF">2025-06-19T08:22:00Z</dcterms:created>
  <dcterms:modified xsi:type="dcterms:W3CDTF">2025-06-21T22:04:00Z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UNEP/OzL.Pro/ExCom/96/8/Rev.1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