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18503FF" w14:textId="77777777">
        <w:trPr>
          <w:trHeight w:val="720"/>
        </w:trPr>
        <w:tc>
          <w:tcPr>
            <w:tcW w:w="4410" w:type="dxa"/>
            <w:gridSpan w:val="2"/>
            <w:tcBorders>
              <w:bottom w:val="single" w:sz="18" w:space="0" w:color="auto"/>
            </w:tcBorders>
          </w:tcPr>
          <w:p w14:paraId="0E093EC4"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13B99490"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28796B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6F72380"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14F91026" wp14:editId="31ED4B3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776C16EF" wp14:editId="08B8BC6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219EBDA" w14:textId="77777777" w:rsidR="007E5D09" w:rsidRDefault="00E1360E">
            <w:pPr>
              <w:spacing w:before="120"/>
              <w:jc w:val="left"/>
              <w:rPr>
                <w:lang w:val="en-US" w:bidi="ar-LB"/>
              </w:rPr>
            </w:pPr>
            <w:r>
              <w:rPr>
                <w:lang w:val="en-US" w:bidi="ar-LB"/>
              </w:rPr>
              <w:t>GENERAL</w:t>
            </w:r>
          </w:p>
          <w:p w14:paraId="3779B189" w14:textId="77777777" w:rsidR="007E5D09" w:rsidRDefault="007E5D09">
            <w:pPr>
              <w:spacing w:before="120"/>
              <w:jc w:val="left"/>
              <w:rPr>
                <w:lang w:val="en-US" w:bidi="ar-LB"/>
              </w:rPr>
            </w:pPr>
          </w:p>
          <w:p w14:paraId="529C961C" w14:textId="7904391B" w:rsidR="007E5D09" w:rsidRDefault="00982A41" w:rsidP="00B63CCF">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8F0C09">
              <w:rPr>
                <w:lang w:bidi="ar-LB"/>
              </w:rPr>
              <w:t>UNEP/</w:t>
            </w:r>
            <w:proofErr w:type="spellStart"/>
            <w:r w:rsidR="008F0C09">
              <w:rPr>
                <w:lang w:bidi="ar-LB"/>
              </w:rPr>
              <w:t>OzL.Pro</w:t>
            </w:r>
            <w:proofErr w:type="spellEnd"/>
            <w:r w:rsidR="008F0C09">
              <w:rPr>
                <w:lang w:bidi="ar-LB"/>
              </w:rPr>
              <w:t>/ExCom/93/64</w:t>
            </w:r>
            <w:r>
              <w:rPr>
                <w:lang w:bidi="ar-LB"/>
              </w:rPr>
              <w:fldChar w:fldCharType="end"/>
            </w:r>
          </w:p>
          <w:p w14:paraId="5C3789A3" w14:textId="44C0F765" w:rsidR="00662A73" w:rsidRPr="003F73BA" w:rsidRDefault="00662A73" w:rsidP="00B63CCF">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8F0C09">
              <w:rPr>
                <w:lang w:val="en-US" w:bidi="ar-LB"/>
              </w:rPr>
              <w:t>30 November</w:t>
            </w:r>
            <w:r w:rsidR="008F0C09" w:rsidRPr="008F0C09">
              <w:rPr>
                <w:lang w:bidi="ar-LB"/>
              </w:rPr>
              <w:t xml:space="preserve"> 2023</w:t>
            </w:r>
            <w:r>
              <w:rPr>
                <w:lang w:bidi="ar-LB"/>
              </w:rPr>
              <w:fldChar w:fldCharType="end"/>
            </w:r>
          </w:p>
          <w:p w14:paraId="59A80768" w14:textId="77777777" w:rsidR="00662A73" w:rsidRDefault="00662A73">
            <w:pPr>
              <w:spacing w:before="120"/>
              <w:jc w:val="left"/>
              <w:rPr>
                <w:rtl/>
                <w:lang w:val="en-US" w:bidi="ar-LB"/>
              </w:rPr>
            </w:pPr>
          </w:p>
          <w:p w14:paraId="1E310EC7" w14:textId="77777777" w:rsidR="007E5D09" w:rsidRDefault="00E1360E">
            <w:pPr>
              <w:spacing w:before="120"/>
              <w:jc w:val="left"/>
              <w:rPr>
                <w:lang w:val="en-US" w:bidi="ar-LB"/>
              </w:rPr>
            </w:pPr>
            <w:r>
              <w:rPr>
                <w:lang w:val="en-US" w:bidi="ar-LB"/>
              </w:rPr>
              <w:t>ARABIC</w:t>
            </w:r>
          </w:p>
          <w:p w14:paraId="5B10B4A5"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2AEEFB4E"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2D2B9F4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7D8931C3"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13470C0A"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27A59B66" w14:textId="77777777" w:rsidR="007E5D09" w:rsidRDefault="007E5D09">
            <w:pPr>
              <w:rPr>
                <w:caps/>
                <w:lang w:val="en-US" w:bidi="ar-LB"/>
              </w:rPr>
            </w:pPr>
          </w:p>
          <w:p w14:paraId="174761A3" w14:textId="77777777" w:rsidR="007E5D09" w:rsidRDefault="007E5D09">
            <w:pPr>
              <w:rPr>
                <w:lang w:val="en-US" w:bidi="ar-LB"/>
              </w:rPr>
            </w:pPr>
          </w:p>
        </w:tc>
      </w:tr>
    </w:tbl>
    <w:p w14:paraId="552E4866" w14:textId="77777777" w:rsidR="007E5D09" w:rsidRDefault="007E5D09">
      <w:pPr>
        <w:pStyle w:val="Caption"/>
        <w:spacing w:line="200" w:lineRule="exact"/>
        <w:ind w:left="187" w:right="187" w:hanging="187"/>
        <w:jc w:val="both"/>
        <w:rPr>
          <w:rFonts w:cs="Akhbar MT"/>
          <w:b/>
          <w:bCs/>
          <w:sz w:val="28"/>
          <w:szCs w:val="28"/>
          <w:rtl/>
          <w:lang w:bidi="ar-LB"/>
        </w:rPr>
      </w:pPr>
    </w:p>
    <w:p w14:paraId="6B9C6112"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6944DE95"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121BDB77" w14:textId="3E616CF5"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A6430D">
        <w:rPr>
          <w:sz w:val="28"/>
          <w:szCs w:val="28"/>
          <w:rtl/>
          <w:lang w:val="en-US" w:eastAsia="en-CA" w:bidi="ar-LB"/>
        </w:rPr>
        <w:t>والتسعــــون</w:t>
      </w:r>
      <w:r w:rsidR="007C6EF9">
        <w:rPr>
          <w:sz w:val="28"/>
          <w:szCs w:val="28"/>
          <w:rtl/>
          <w:lang w:val="en-US" w:eastAsia="en-CA" w:bidi="ar-LB"/>
        </w:rPr>
        <w:t xml:space="preserve"> </w:t>
      </w:r>
    </w:p>
    <w:p w14:paraId="51BF15D5" w14:textId="2007F8D8" w:rsidR="00702662" w:rsidRDefault="00C108B4"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2AB56FA9" w14:textId="77777777" w:rsidR="00B63CCF" w:rsidRPr="00B63CCF" w:rsidRDefault="00B63CCF" w:rsidP="00B63CCF">
      <w:pPr>
        <w:bidi/>
        <w:jc w:val="left"/>
        <w:rPr>
          <w:sz w:val="28"/>
          <w:szCs w:val="28"/>
          <w:lang w:bidi="ar-LB"/>
        </w:rPr>
      </w:pPr>
      <w:r w:rsidRPr="00B63CCF">
        <w:rPr>
          <w:sz w:val="28"/>
          <w:szCs w:val="28"/>
          <w:rtl/>
          <w:lang w:bidi="ar-LB"/>
        </w:rPr>
        <w:t>البند 9 (د) من جدول الأعمال المؤقت</w:t>
      </w:r>
      <w:r w:rsidRPr="00B63CCF">
        <w:rPr>
          <w:rStyle w:val="FootnoteReference"/>
          <w:sz w:val="28"/>
          <w:szCs w:val="28"/>
          <w:lang w:bidi="ar-LB"/>
        </w:rPr>
        <w:footnoteReference w:id="1"/>
      </w:r>
    </w:p>
    <w:p w14:paraId="0D8973B9" w14:textId="77777777" w:rsidR="00B63CCF" w:rsidRPr="00B63CCF" w:rsidRDefault="00B63CCF" w:rsidP="005D6B0A">
      <w:pPr>
        <w:bidi/>
        <w:jc w:val="center"/>
        <w:rPr>
          <w:b/>
          <w:bCs/>
          <w:rtl/>
          <w:lang w:bidi="ar-LB"/>
        </w:rPr>
      </w:pPr>
    </w:p>
    <w:p w14:paraId="6D294510" w14:textId="77777777" w:rsidR="00B63CCF" w:rsidRDefault="00B63CCF" w:rsidP="00B63CCF">
      <w:pPr>
        <w:bidi/>
        <w:jc w:val="center"/>
        <w:rPr>
          <w:b/>
          <w:bCs/>
          <w:rtl/>
          <w:lang w:bidi="ar-LB"/>
        </w:rPr>
      </w:pPr>
    </w:p>
    <w:p w14:paraId="634B743E" w14:textId="77777777" w:rsidR="005D6B0A" w:rsidRPr="00C108B4" w:rsidRDefault="00B63CCF" w:rsidP="00B63CCF">
      <w:pPr>
        <w:bidi/>
        <w:jc w:val="center"/>
        <w:rPr>
          <w:b/>
          <w:bCs/>
          <w:sz w:val="32"/>
          <w:szCs w:val="32"/>
          <w:lang w:bidi="ar-LB"/>
        </w:rPr>
      </w:pPr>
      <w:r w:rsidRPr="00C108B4">
        <w:rPr>
          <w:b/>
          <w:bCs/>
          <w:sz w:val="32"/>
          <w:szCs w:val="32"/>
          <w:rtl/>
          <w:lang w:bidi="ar-LB"/>
        </w:rPr>
        <w:t xml:space="preserve">مقترح </w:t>
      </w:r>
      <w:r w:rsidR="005D6B0A" w:rsidRPr="00C108B4">
        <w:rPr>
          <w:b/>
          <w:bCs/>
          <w:sz w:val="32"/>
          <w:szCs w:val="32"/>
          <w:rtl/>
          <w:lang w:bidi="ar-LB"/>
        </w:rPr>
        <w:t>مشروع: لبنان</w:t>
      </w:r>
    </w:p>
    <w:p w14:paraId="60B74B0F" w14:textId="77777777" w:rsidR="005D6B0A" w:rsidRDefault="005D6B0A" w:rsidP="005D6B0A">
      <w:pPr>
        <w:rPr>
          <w:rtl/>
          <w:lang w:bidi="ar-LB"/>
        </w:rPr>
      </w:pPr>
    </w:p>
    <w:p w14:paraId="72C764CC" w14:textId="77777777" w:rsidR="005D6B0A" w:rsidRDefault="005D6B0A" w:rsidP="005D6B0A">
      <w:pPr>
        <w:rPr>
          <w:rtl/>
          <w:lang w:bidi="ar-LB"/>
        </w:rPr>
      </w:pPr>
    </w:p>
    <w:p w14:paraId="6672EAF5" w14:textId="77777777" w:rsidR="005D6B0A" w:rsidRPr="00C108B4" w:rsidRDefault="005D6B0A" w:rsidP="00BD65B5">
      <w:pPr>
        <w:bidi/>
        <w:ind w:firstLine="720"/>
        <w:rPr>
          <w:sz w:val="26"/>
          <w:szCs w:val="26"/>
          <w:rtl/>
          <w:lang w:bidi="ar-LB"/>
        </w:rPr>
      </w:pPr>
      <w:r w:rsidRPr="00C108B4">
        <w:rPr>
          <w:sz w:val="26"/>
          <w:szCs w:val="26"/>
          <w:rtl/>
          <w:lang w:bidi="ar-LB"/>
        </w:rPr>
        <w:t>تتكون هذه الوثيقة من تعليقات وتوصيات الأمانة بشأن مقترح المشروع التالي:</w:t>
      </w:r>
    </w:p>
    <w:p w14:paraId="61AC94CA" w14:textId="77777777" w:rsidR="00BD65B5" w:rsidRPr="00C108B4" w:rsidRDefault="00BD65B5" w:rsidP="00BD65B5">
      <w:pPr>
        <w:bidi/>
        <w:jc w:val="left"/>
        <w:rPr>
          <w:sz w:val="26"/>
          <w:szCs w:val="26"/>
          <w:u w:val="single"/>
          <w:rtl/>
          <w:lang w:bidi="ar-LB"/>
        </w:rPr>
      </w:pPr>
    </w:p>
    <w:p w14:paraId="34D4F6C7" w14:textId="77777777" w:rsidR="005D6B0A" w:rsidRPr="00C108B4" w:rsidRDefault="00BD65B5" w:rsidP="00BD65B5">
      <w:pPr>
        <w:bidi/>
        <w:jc w:val="left"/>
        <w:rPr>
          <w:sz w:val="26"/>
          <w:szCs w:val="26"/>
          <w:rtl/>
          <w:lang w:val="en-US" w:bidi="ar-LB"/>
        </w:rPr>
      </w:pPr>
      <w:r w:rsidRPr="00C108B4">
        <w:rPr>
          <w:sz w:val="26"/>
          <w:szCs w:val="26"/>
          <w:u w:val="single"/>
          <w:rtl/>
          <w:lang w:bidi="ar-LB"/>
        </w:rPr>
        <w:t>الإزالة</w:t>
      </w:r>
    </w:p>
    <w:p w14:paraId="690C119F" w14:textId="77777777" w:rsidR="00510966" w:rsidRPr="00C108B4" w:rsidRDefault="00510966" w:rsidP="00510966">
      <w:pPr>
        <w:bidi/>
        <w:jc w:val="left"/>
        <w:rPr>
          <w:sz w:val="26"/>
          <w:szCs w:val="26"/>
          <w:lang w:val="en-US" w:bidi="ar-LB"/>
        </w:rPr>
      </w:pPr>
    </w:p>
    <w:p w14:paraId="0F0CFF18" w14:textId="77777777" w:rsidR="005D6B0A" w:rsidRPr="00C108B4" w:rsidRDefault="005D6B0A" w:rsidP="005D6B0A">
      <w:pPr>
        <w:rPr>
          <w:sz w:val="26"/>
          <w:szCs w:val="26"/>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D6B0A" w:rsidRPr="00C108B4" w14:paraId="5750635B" w14:textId="77777777" w:rsidTr="00310461">
        <w:tc>
          <w:tcPr>
            <w:tcW w:w="6941" w:type="dxa"/>
            <w:hideMark/>
          </w:tcPr>
          <w:p w14:paraId="00A2F8A4" w14:textId="77777777" w:rsidR="005D6B0A" w:rsidRPr="00C108B4" w:rsidRDefault="005D6B0A" w:rsidP="00310461">
            <w:pPr>
              <w:pStyle w:val="ListParagraph"/>
              <w:numPr>
                <w:ilvl w:val="0"/>
                <w:numId w:val="25"/>
              </w:numPr>
              <w:bidi/>
              <w:ind w:hanging="830"/>
              <w:rPr>
                <w:sz w:val="26"/>
                <w:szCs w:val="26"/>
                <w:lang w:val="en-CA" w:bidi="ar-LB"/>
              </w:rPr>
            </w:pPr>
            <w:r w:rsidRPr="00C108B4">
              <w:rPr>
                <w:sz w:val="26"/>
                <w:szCs w:val="26"/>
                <w:rtl/>
                <w:lang w:val="en-CA" w:bidi="ar-LB"/>
              </w:rPr>
              <w:t xml:space="preserve">خطة إدارة </w:t>
            </w:r>
            <w:r w:rsidR="00310461" w:rsidRPr="00C108B4">
              <w:rPr>
                <w:sz w:val="26"/>
                <w:szCs w:val="26"/>
                <w:rtl/>
                <w:lang w:val="en-CA" w:bidi="ar-LB"/>
              </w:rPr>
              <w:t>إزالة المواد الهيدروكلوروفلوروكربونية</w:t>
            </w:r>
            <w:r w:rsidRPr="00C108B4">
              <w:rPr>
                <w:sz w:val="26"/>
                <w:szCs w:val="26"/>
                <w:rtl/>
                <w:lang w:val="en-CA" w:bidi="ar-LB"/>
              </w:rPr>
              <w:t xml:space="preserve"> </w:t>
            </w:r>
            <w:r w:rsidR="00310461" w:rsidRPr="00C108B4">
              <w:rPr>
                <w:sz w:val="26"/>
                <w:szCs w:val="26"/>
                <w:rtl/>
                <w:lang w:val="en-CA" w:bidi="ar-LB"/>
              </w:rPr>
              <w:t>(</w:t>
            </w:r>
            <w:r w:rsidRPr="00C108B4">
              <w:rPr>
                <w:sz w:val="26"/>
                <w:szCs w:val="26"/>
                <w:rtl/>
                <w:lang w:val="en-CA" w:bidi="ar-LB"/>
              </w:rPr>
              <w:t>المرحلة الثالثة، الشريحة الأولى</w:t>
            </w:r>
            <w:r w:rsidR="00310461" w:rsidRPr="00C108B4">
              <w:rPr>
                <w:sz w:val="26"/>
                <w:szCs w:val="26"/>
                <w:rtl/>
                <w:lang w:val="en-CA" w:bidi="ar-LB"/>
              </w:rPr>
              <w:t>)</w:t>
            </w:r>
          </w:p>
        </w:tc>
        <w:tc>
          <w:tcPr>
            <w:tcW w:w="2409" w:type="dxa"/>
            <w:hideMark/>
          </w:tcPr>
          <w:p w14:paraId="0729528B" w14:textId="77777777" w:rsidR="005D6B0A" w:rsidRPr="00C108B4" w:rsidRDefault="005D6B0A" w:rsidP="00D95889">
            <w:pPr>
              <w:bidi/>
              <w:jc w:val="center"/>
              <w:rPr>
                <w:sz w:val="26"/>
                <w:szCs w:val="26"/>
                <w:lang w:bidi="ar-LB"/>
              </w:rPr>
            </w:pPr>
            <w:r w:rsidRPr="00C108B4">
              <w:rPr>
                <w:sz w:val="26"/>
                <w:szCs w:val="26"/>
                <w:rtl/>
                <w:lang w:bidi="ar-LB"/>
              </w:rPr>
              <w:t>برنامج الأمم المتحدة الإنمائي</w:t>
            </w:r>
            <w:r w:rsidR="00DA46BF" w:rsidRPr="00C108B4">
              <w:rPr>
                <w:sz w:val="26"/>
                <w:szCs w:val="26"/>
                <w:rtl/>
                <w:lang w:bidi="ar-LB"/>
              </w:rPr>
              <w:t xml:space="preserve"> (اليوئنديبي)</w:t>
            </w:r>
          </w:p>
        </w:tc>
      </w:tr>
    </w:tbl>
    <w:p w14:paraId="42007CA1" w14:textId="77777777" w:rsidR="005D6B0A" w:rsidRPr="00B63CCF" w:rsidRDefault="005D6B0A" w:rsidP="005D6B0A">
      <w:pPr>
        <w:rPr>
          <w:szCs w:val="24"/>
          <w:rtl/>
          <w:lang w:bidi="ar-LB"/>
        </w:rPr>
      </w:pPr>
    </w:p>
    <w:p w14:paraId="27B9F120" w14:textId="77777777" w:rsidR="005D6B0A" w:rsidRPr="00B63CCF" w:rsidRDefault="005D6B0A" w:rsidP="005D6B0A">
      <w:pPr>
        <w:rPr>
          <w:szCs w:val="24"/>
          <w:rtl/>
          <w:lang w:bidi="ar-LB"/>
        </w:rPr>
      </w:pPr>
    </w:p>
    <w:p w14:paraId="23641ACA" w14:textId="77777777" w:rsidR="005D6B0A" w:rsidRPr="00B63CCF" w:rsidRDefault="005D6B0A" w:rsidP="005D6B0A">
      <w:pPr>
        <w:jc w:val="left"/>
        <w:rPr>
          <w:szCs w:val="24"/>
          <w:rtl/>
          <w:lang w:bidi="ar-LB"/>
        </w:rPr>
      </w:pPr>
    </w:p>
    <w:p w14:paraId="526479C5" w14:textId="77777777" w:rsidR="005D6B0A" w:rsidRPr="00B63CCF" w:rsidRDefault="005D6B0A" w:rsidP="005D6B0A">
      <w:pPr>
        <w:jc w:val="left"/>
        <w:rPr>
          <w:szCs w:val="24"/>
          <w:rtl/>
          <w:lang w:bidi="ar-LB"/>
        </w:rPr>
      </w:pPr>
      <w:r w:rsidRPr="00B63CCF">
        <w:rPr>
          <w:szCs w:val="24"/>
          <w:rtl/>
          <w:lang w:bidi="ar-LB"/>
        </w:rPr>
        <w:br w:type="page"/>
      </w:r>
    </w:p>
    <w:p w14:paraId="73A051DB" w14:textId="77777777" w:rsidR="005D6B0A" w:rsidRPr="00C108B4" w:rsidRDefault="00184EF6" w:rsidP="005D6B0A">
      <w:pPr>
        <w:bidi/>
        <w:jc w:val="center"/>
        <w:rPr>
          <w:b/>
          <w:bCs/>
          <w:sz w:val="26"/>
          <w:szCs w:val="26"/>
          <w:rtl/>
          <w:lang w:bidi="ar-LB"/>
        </w:rPr>
      </w:pPr>
      <w:r w:rsidRPr="00C108B4">
        <w:rPr>
          <w:b/>
          <w:bCs/>
          <w:sz w:val="26"/>
          <w:szCs w:val="26"/>
          <w:rtl/>
          <w:lang w:bidi="ar-LB"/>
        </w:rPr>
        <w:lastRenderedPageBreak/>
        <w:t>ورقة تقييم المشروع – مشرو</w:t>
      </w:r>
      <w:r w:rsidR="005D6B0A" w:rsidRPr="00C108B4">
        <w:rPr>
          <w:b/>
          <w:bCs/>
          <w:sz w:val="26"/>
          <w:szCs w:val="26"/>
          <w:rtl/>
          <w:lang w:bidi="ar-LB"/>
        </w:rPr>
        <w:t>ع</w:t>
      </w:r>
      <w:r w:rsidRPr="00C108B4">
        <w:rPr>
          <w:b/>
          <w:bCs/>
          <w:sz w:val="26"/>
          <w:szCs w:val="26"/>
          <w:rtl/>
          <w:lang w:bidi="ar-LB"/>
        </w:rPr>
        <w:t xml:space="preserve">ات </w:t>
      </w:r>
      <w:r w:rsidR="005D6B0A" w:rsidRPr="00C108B4">
        <w:rPr>
          <w:b/>
          <w:bCs/>
          <w:sz w:val="26"/>
          <w:szCs w:val="26"/>
          <w:rtl/>
          <w:lang w:bidi="ar-LB"/>
        </w:rPr>
        <w:t>متعددة السنوات</w:t>
      </w:r>
    </w:p>
    <w:p w14:paraId="68712FD9" w14:textId="77777777" w:rsidR="005D6B0A" w:rsidRPr="00C108B4" w:rsidRDefault="005D6B0A" w:rsidP="005D6B0A">
      <w:pPr>
        <w:jc w:val="center"/>
        <w:rPr>
          <w:sz w:val="26"/>
          <w:szCs w:val="26"/>
          <w:rtl/>
          <w:lang w:bidi="ar-LB"/>
        </w:rPr>
      </w:pPr>
    </w:p>
    <w:p w14:paraId="59458A3F" w14:textId="77777777" w:rsidR="005D6B0A" w:rsidRPr="00C108B4" w:rsidRDefault="005D6B0A" w:rsidP="005D6B0A">
      <w:pPr>
        <w:bidi/>
        <w:jc w:val="center"/>
        <w:rPr>
          <w:b/>
          <w:bCs/>
          <w:sz w:val="26"/>
          <w:szCs w:val="26"/>
          <w:rtl/>
          <w:lang w:bidi="ar-LB"/>
        </w:rPr>
      </w:pPr>
      <w:r w:rsidRPr="00C108B4">
        <w:rPr>
          <w:b/>
          <w:bCs/>
          <w:sz w:val="26"/>
          <w:szCs w:val="26"/>
          <w:rtl/>
          <w:lang w:bidi="ar-LB"/>
        </w:rPr>
        <w:t>لبنان</w:t>
      </w:r>
    </w:p>
    <w:p w14:paraId="5BD57ABC" w14:textId="77777777" w:rsidR="005D6B0A" w:rsidRDefault="005D6B0A" w:rsidP="005D6B0A">
      <w:pPr>
        <w:jc w:val="center"/>
        <w:rPr>
          <w:b/>
          <w:bCs/>
          <w:sz w:val="10"/>
          <w:szCs w:val="10"/>
          <w:rtl/>
          <w:lang w:bidi="ar-LB"/>
        </w:rPr>
      </w:pPr>
    </w:p>
    <w:tbl>
      <w:tblPr>
        <w:tblStyle w:val="TableGrid"/>
        <w:bidiVisual/>
        <w:tblW w:w="5309" w:type="pct"/>
        <w:tblInd w:w="-113" w:type="dxa"/>
        <w:tblCellMar>
          <w:top w:w="28" w:type="dxa"/>
          <w:bottom w:w="28" w:type="dxa"/>
        </w:tblCellMar>
        <w:tblLook w:val="04A0" w:firstRow="1" w:lastRow="0" w:firstColumn="1" w:lastColumn="0" w:noHBand="0" w:noVBand="1"/>
      </w:tblPr>
      <w:tblGrid>
        <w:gridCol w:w="4791"/>
        <w:gridCol w:w="5377"/>
      </w:tblGrid>
      <w:tr w:rsidR="005D6B0A" w14:paraId="1C564127" w14:textId="77777777" w:rsidTr="004033A3">
        <w:trPr>
          <w:trHeight w:val="248"/>
        </w:trPr>
        <w:tc>
          <w:tcPr>
            <w:tcW w:w="2356" w:type="pct"/>
            <w:tcBorders>
              <w:top w:val="single" w:sz="4" w:space="0" w:color="auto"/>
              <w:left w:val="single" w:sz="4" w:space="0" w:color="auto"/>
              <w:bottom w:val="single" w:sz="4" w:space="0" w:color="auto"/>
              <w:right w:val="single" w:sz="4" w:space="0" w:color="auto"/>
            </w:tcBorders>
            <w:hideMark/>
          </w:tcPr>
          <w:p w14:paraId="27D2750F" w14:textId="77777777" w:rsidR="005D6B0A" w:rsidRDefault="005D6B0A" w:rsidP="004033A3">
            <w:pPr>
              <w:bidi/>
              <w:rPr>
                <w:b/>
                <w:bCs/>
                <w:sz w:val="20"/>
                <w:lang w:bidi="ar-LB"/>
              </w:rPr>
            </w:pPr>
            <w:r>
              <w:rPr>
                <w:b/>
                <w:bCs/>
                <w:sz w:val="20"/>
                <w:rtl/>
                <w:lang w:bidi="ar-LB"/>
              </w:rPr>
              <w:t>(</w:t>
            </w:r>
            <w:r w:rsidR="004033A3">
              <w:rPr>
                <w:b/>
                <w:bCs/>
                <w:sz w:val="20"/>
                <w:rtl/>
                <w:lang w:bidi="ar-LB"/>
              </w:rPr>
              <w:t>1</w:t>
            </w:r>
            <w:r>
              <w:rPr>
                <w:b/>
                <w:bCs/>
                <w:sz w:val="20"/>
                <w:rtl/>
                <w:lang w:bidi="ar-LB"/>
              </w:rPr>
              <w:t>) عنوان المشروع</w:t>
            </w:r>
          </w:p>
        </w:tc>
        <w:tc>
          <w:tcPr>
            <w:tcW w:w="2644" w:type="pct"/>
            <w:tcBorders>
              <w:top w:val="single" w:sz="4" w:space="0" w:color="auto"/>
              <w:left w:val="single" w:sz="4" w:space="0" w:color="auto"/>
              <w:bottom w:val="single" w:sz="4" w:space="0" w:color="auto"/>
              <w:right w:val="single" w:sz="4" w:space="0" w:color="auto"/>
            </w:tcBorders>
            <w:hideMark/>
          </w:tcPr>
          <w:p w14:paraId="4FE19677" w14:textId="77777777" w:rsidR="005D6B0A" w:rsidRDefault="004033A3">
            <w:pPr>
              <w:bidi/>
              <w:jc w:val="center"/>
              <w:rPr>
                <w:b/>
                <w:bCs/>
                <w:sz w:val="20"/>
                <w:lang w:bidi="ar-LB"/>
              </w:rPr>
            </w:pPr>
            <w:r>
              <w:rPr>
                <w:b/>
                <w:bCs/>
                <w:sz w:val="20"/>
                <w:rtl/>
                <w:lang w:bidi="ar-LB"/>
              </w:rPr>
              <w:t>ال</w:t>
            </w:r>
            <w:r w:rsidR="005D6B0A">
              <w:rPr>
                <w:b/>
                <w:bCs/>
                <w:sz w:val="20"/>
                <w:rtl/>
                <w:lang w:bidi="ar-LB"/>
              </w:rPr>
              <w:t>وكالة</w:t>
            </w:r>
          </w:p>
        </w:tc>
      </w:tr>
      <w:tr w:rsidR="005D6B0A" w14:paraId="28CC234B" w14:textId="77777777" w:rsidTr="004033A3">
        <w:trPr>
          <w:trHeight w:val="40"/>
        </w:trPr>
        <w:tc>
          <w:tcPr>
            <w:tcW w:w="2356" w:type="pct"/>
            <w:tcBorders>
              <w:top w:val="single" w:sz="4" w:space="0" w:color="auto"/>
              <w:left w:val="single" w:sz="4" w:space="0" w:color="auto"/>
              <w:bottom w:val="single" w:sz="4" w:space="0" w:color="auto"/>
              <w:right w:val="single" w:sz="4" w:space="0" w:color="auto"/>
            </w:tcBorders>
            <w:vAlign w:val="center"/>
            <w:hideMark/>
          </w:tcPr>
          <w:p w14:paraId="340E3A8D" w14:textId="77777777" w:rsidR="005D6B0A" w:rsidRDefault="005D6B0A" w:rsidP="00D9042B">
            <w:pPr>
              <w:bidi/>
              <w:jc w:val="center"/>
              <w:rPr>
                <w:color w:val="000000" w:themeColor="text1"/>
                <w:sz w:val="20"/>
                <w:lang w:bidi="ar-LB"/>
              </w:rPr>
            </w:pPr>
            <w:r>
              <w:rPr>
                <w:color w:val="000000" w:themeColor="text1"/>
                <w:sz w:val="20"/>
                <w:rtl/>
                <w:lang w:bidi="ar-LB"/>
              </w:rPr>
              <w:t xml:space="preserve">خطة </w:t>
            </w:r>
            <w:r w:rsidR="004033A3" w:rsidRPr="004033A3">
              <w:rPr>
                <w:sz w:val="20"/>
                <w:rtl/>
                <w:lang w:val="en-CA" w:bidi="ar-LB"/>
              </w:rPr>
              <w:t>إزالة المواد الهيدروكلوروفلوروكربونية</w:t>
            </w:r>
            <w:r w:rsidR="004033A3" w:rsidRPr="00B63CCF">
              <w:rPr>
                <w:szCs w:val="24"/>
                <w:rtl/>
                <w:lang w:val="en-CA" w:bidi="ar-LB"/>
              </w:rPr>
              <w:t xml:space="preserve"> </w:t>
            </w:r>
            <w:r>
              <w:rPr>
                <w:color w:val="000000" w:themeColor="text1"/>
                <w:sz w:val="20"/>
                <w:rtl/>
                <w:lang w:bidi="ar-LB"/>
              </w:rPr>
              <w:t>(المرحلة الثالثة)</w:t>
            </w:r>
          </w:p>
        </w:tc>
        <w:tc>
          <w:tcPr>
            <w:tcW w:w="2644" w:type="pct"/>
            <w:tcBorders>
              <w:top w:val="single" w:sz="4" w:space="0" w:color="auto"/>
              <w:left w:val="single" w:sz="4" w:space="0" w:color="auto"/>
              <w:bottom w:val="single" w:sz="4" w:space="0" w:color="auto"/>
              <w:right w:val="single" w:sz="4" w:space="0" w:color="auto"/>
            </w:tcBorders>
            <w:vAlign w:val="center"/>
            <w:hideMark/>
          </w:tcPr>
          <w:p w14:paraId="20E914B5" w14:textId="77777777" w:rsidR="005D6B0A" w:rsidRDefault="005D6B0A">
            <w:pPr>
              <w:bidi/>
              <w:jc w:val="center"/>
              <w:rPr>
                <w:color w:val="000000" w:themeColor="text1"/>
                <w:sz w:val="20"/>
                <w:lang w:bidi="ar-LB"/>
              </w:rPr>
            </w:pPr>
            <w:r>
              <w:rPr>
                <w:color w:val="000000" w:themeColor="text1"/>
                <w:sz w:val="20"/>
                <w:rtl/>
                <w:lang w:bidi="ar-LB"/>
              </w:rPr>
              <w:t>برنامج الأمم المتحدة الإنمائي</w:t>
            </w:r>
          </w:p>
        </w:tc>
      </w:tr>
    </w:tbl>
    <w:p w14:paraId="3A72CF49" w14:textId="77777777" w:rsidR="005D6B0A" w:rsidRDefault="005D6B0A" w:rsidP="005D6B0A">
      <w:pPr>
        <w:jc w:val="center"/>
        <w:rPr>
          <w:sz w:val="20"/>
          <w:rtl/>
          <w:lang w:bidi="ar-LB"/>
        </w:rPr>
      </w:pPr>
    </w:p>
    <w:tbl>
      <w:tblPr>
        <w:tblStyle w:val="TableGrid"/>
        <w:bidiVisual/>
        <w:tblW w:w="5305" w:type="pct"/>
        <w:tblInd w:w="-113" w:type="dxa"/>
        <w:tblCellMar>
          <w:top w:w="28" w:type="dxa"/>
          <w:bottom w:w="28" w:type="dxa"/>
        </w:tblCellMar>
        <w:tblLook w:val="04A0" w:firstRow="1" w:lastRow="0" w:firstColumn="1" w:lastColumn="0" w:noHBand="0" w:noVBand="1"/>
      </w:tblPr>
      <w:tblGrid>
        <w:gridCol w:w="5711"/>
        <w:gridCol w:w="1530"/>
        <w:gridCol w:w="2919"/>
      </w:tblGrid>
      <w:tr w:rsidR="005D6B0A" w14:paraId="50C6DE90" w14:textId="77777777" w:rsidTr="00F85209">
        <w:trPr>
          <w:trHeight w:val="77"/>
        </w:trPr>
        <w:tc>
          <w:tcPr>
            <w:tcW w:w="5711" w:type="dxa"/>
            <w:tcBorders>
              <w:top w:val="single" w:sz="4" w:space="0" w:color="auto"/>
              <w:left w:val="single" w:sz="4" w:space="0" w:color="auto"/>
              <w:bottom w:val="single" w:sz="4" w:space="0" w:color="auto"/>
              <w:right w:val="single" w:sz="4" w:space="0" w:color="auto"/>
            </w:tcBorders>
            <w:hideMark/>
          </w:tcPr>
          <w:p w14:paraId="6186F198" w14:textId="77777777" w:rsidR="005D6B0A" w:rsidRDefault="005D6B0A" w:rsidP="00F85209">
            <w:pPr>
              <w:bidi/>
              <w:jc w:val="left"/>
              <w:rPr>
                <w:b/>
                <w:bCs/>
                <w:sz w:val="20"/>
                <w:lang w:bidi="ar-LB"/>
              </w:rPr>
            </w:pPr>
            <w:r>
              <w:rPr>
                <w:b/>
                <w:bCs/>
                <w:sz w:val="20"/>
                <w:rtl/>
                <w:lang w:bidi="ar-LB"/>
              </w:rPr>
              <w:t>(</w:t>
            </w:r>
            <w:r w:rsidR="00F85209">
              <w:rPr>
                <w:b/>
                <w:bCs/>
                <w:sz w:val="20"/>
                <w:rtl/>
                <w:lang w:bidi="ar-LB"/>
              </w:rPr>
              <w:t>2</w:t>
            </w:r>
            <w:r>
              <w:rPr>
                <w:b/>
                <w:bCs/>
                <w:sz w:val="20"/>
                <w:rtl/>
                <w:lang w:bidi="ar-LB"/>
              </w:rPr>
              <w:t xml:space="preserve">) أحدث بيانات المادة 7 (المجموعة "1" </w:t>
            </w:r>
            <w:r w:rsidR="00F85209">
              <w:rPr>
                <w:b/>
                <w:bCs/>
                <w:sz w:val="20"/>
                <w:rtl/>
                <w:lang w:bidi="ar-LB"/>
              </w:rPr>
              <w:t>من</w:t>
            </w:r>
            <w:r>
              <w:rPr>
                <w:b/>
                <w:bCs/>
                <w:sz w:val="20"/>
                <w:rtl/>
                <w:lang w:bidi="ar-LB"/>
              </w:rPr>
              <w:t xml:space="preserve"> المرفق جيم)</w:t>
            </w:r>
          </w:p>
        </w:tc>
        <w:tc>
          <w:tcPr>
            <w:tcW w:w="1530" w:type="dxa"/>
            <w:tcBorders>
              <w:top w:val="single" w:sz="4" w:space="0" w:color="auto"/>
              <w:left w:val="single" w:sz="4" w:space="0" w:color="auto"/>
              <w:bottom w:val="single" w:sz="4" w:space="0" w:color="auto"/>
              <w:right w:val="single" w:sz="4" w:space="0" w:color="auto"/>
            </w:tcBorders>
            <w:hideMark/>
          </w:tcPr>
          <w:p w14:paraId="10EF3867" w14:textId="77777777" w:rsidR="005D6B0A" w:rsidRDefault="005D6B0A" w:rsidP="00F85209">
            <w:pPr>
              <w:bidi/>
              <w:jc w:val="left"/>
              <w:rPr>
                <w:sz w:val="20"/>
                <w:lang w:bidi="ar-LB"/>
              </w:rPr>
            </w:pPr>
            <w:r>
              <w:rPr>
                <w:sz w:val="20"/>
                <w:rtl/>
                <w:lang w:bidi="ar-LB"/>
              </w:rPr>
              <w:t xml:space="preserve">السنة: </w:t>
            </w:r>
            <w:r>
              <w:rPr>
                <w:color w:val="000000" w:themeColor="text1"/>
                <w:sz w:val="20"/>
                <w:rtl/>
                <w:lang w:bidi="ar-LB"/>
              </w:rPr>
              <w:t>2022</w:t>
            </w:r>
          </w:p>
        </w:tc>
        <w:tc>
          <w:tcPr>
            <w:tcW w:w="2919" w:type="dxa"/>
            <w:tcBorders>
              <w:top w:val="single" w:sz="4" w:space="0" w:color="auto"/>
              <w:left w:val="single" w:sz="4" w:space="0" w:color="auto"/>
              <w:bottom w:val="single" w:sz="4" w:space="0" w:color="auto"/>
              <w:right w:val="single" w:sz="4" w:space="0" w:color="auto"/>
            </w:tcBorders>
            <w:hideMark/>
          </w:tcPr>
          <w:p w14:paraId="44537546" w14:textId="77777777" w:rsidR="005D6B0A" w:rsidRDefault="005D6B0A" w:rsidP="00F85209">
            <w:pPr>
              <w:bidi/>
              <w:jc w:val="left"/>
              <w:rPr>
                <w:sz w:val="20"/>
                <w:lang w:bidi="ar-LB"/>
              </w:rPr>
            </w:pPr>
            <w:r>
              <w:rPr>
                <w:sz w:val="20"/>
                <w:rtl/>
                <w:lang w:bidi="ar-LB"/>
              </w:rPr>
              <w:t xml:space="preserve">25.63 طن </w:t>
            </w:r>
            <w:r w:rsidR="00F85209">
              <w:rPr>
                <w:sz w:val="20"/>
                <w:rtl/>
                <w:lang w:bidi="ar-LB"/>
              </w:rPr>
              <w:t>من فدرات</w:t>
            </w:r>
            <w:r>
              <w:rPr>
                <w:sz w:val="20"/>
                <w:rtl/>
                <w:lang w:bidi="ar-LB"/>
              </w:rPr>
              <w:t xml:space="preserve"> استنفاد الأوزون</w:t>
            </w:r>
          </w:p>
        </w:tc>
      </w:tr>
    </w:tbl>
    <w:p w14:paraId="785515DF" w14:textId="77777777" w:rsidR="005D6B0A" w:rsidRDefault="005D6B0A" w:rsidP="005D6B0A">
      <w:pPr>
        <w:jc w:val="center"/>
        <w:rPr>
          <w:sz w:val="20"/>
          <w:rtl/>
          <w:lang w:bidi="ar-LB"/>
        </w:rPr>
      </w:pPr>
    </w:p>
    <w:tbl>
      <w:tblPr>
        <w:tblStyle w:val="TableGrid"/>
        <w:bidiVisual/>
        <w:tblW w:w="5309" w:type="pct"/>
        <w:tblInd w:w="-113" w:type="dxa"/>
        <w:tblLook w:val="04A0" w:firstRow="1" w:lastRow="0" w:firstColumn="1" w:lastColumn="0" w:noHBand="0" w:noVBand="1"/>
      </w:tblPr>
      <w:tblGrid>
        <w:gridCol w:w="2292"/>
        <w:gridCol w:w="1082"/>
        <w:gridCol w:w="722"/>
        <w:gridCol w:w="901"/>
        <w:gridCol w:w="811"/>
        <w:gridCol w:w="797"/>
        <w:gridCol w:w="732"/>
        <w:gridCol w:w="720"/>
        <w:gridCol w:w="899"/>
        <w:gridCol w:w="1212"/>
      </w:tblGrid>
      <w:tr w:rsidR="005D6B0A" w14:paraId="63982CF8" w14:textId="77777777" w:rsidTr="00432983">
        <w:trPr>
          <w:trHeight w:val="250"/>
        </w:trPr>
        <w:tc>
          <w:tcPr>
            <w:tcW w:w="3961" w:type="pct"/>
            <w:gridSpan w:val="8"/>
            <w:tcBorders>
              <w:top w:val="single" w:sz="4" w:space="0" w:color="auto"/>
              <w:left w:val="single" w:sz="4" w:space="0" w:color="auto"/>
              <w:bottom w:val="single" w:sz="4" w:space="0" w:color="auto"/>
              <w:right w:val="single" w:sz="4" w:space="0" w:color="auto"/>
            </w:tcBorders>
            <w:hideMark/>
          </w:tcPr>
          <w:p w14:paraId="73350ADD" w14:textId="77777777" w:rsidR="005D6B0A" w:rsidRDefault="005D6B0A" w:rsidP="00B511A7">
            <w:pPr>
              <w:bidi/>
              <w:jc w:val="left"/>
              <w:rPr>
                <w:b/>
                <w:bCs/>
                <w:sz w:val="20"/>
                <w:lang w:bidi="ar-LB"/>
              </w:rPr>
            </w:pPr>
            <w:r>
              <w:rPr>
                <w:b/>
                <w:bCs/>
                <w:sz w:val="20"/>
                <w:rtl/>
                <w:lang w:bidi="ar-LB"/>
              </w:rPr>
              <w:t>(</w:t>
            </w:r>
            <w:r w:rsidR="00B511A7">
              <w:rPr>
                <w:b/>
                <w:bCs/>
                <w:sz w:val="20"/>
                <w:rtl/>
                <w:lang w:bidi="ar-LB"/>
              </w:rPr>
              <w:t>3</w:t>
            </w:r>
            <w:r>
              <w:rPr>
                <w:b/>
                <w:bCs/>
                <w:sz w:val="20"/>
                <w:rtl/>
                <w:lang w:bidi="ar-LB"/>
              </w:rPr>
              <w:t>) أحدث البي</w:t>
            </w:r>
            <w:r w:rsidR="00B511A7">
              <w:rPr>
                <w:b/>
                <w:bCs/>
                <w:sz w:val="20"/>
                <w:rtl/>
                <w:lang w:bidi="ar-LB"/>
              </w:rPr>
              <w:t>انات القطاعية للبرنامج القطري (طن من</w:t>
            </w:r>
            <w:r>
              <w:rPr>
                <w:b/>
                <w:bCs/>
                <w:sz w:val="20"/>
                <w:rtl/>
                <w:lang w:bidi="ar-LB"/>
              </w:rPr>
              <w:t xml:space="preserve"> قدرات استنفاد الأوزون)</w:t>
            </w:r>
          </w:p>
        </w:tc>
        <w:tc>
          <w:tcPr>
            <w:tcW w:w="1039" w:type="pct"/>
            <w:gridSpan w:val="2"/>
            <w:tcBorders>
              <w:top w:val="single" w:sz="4" w:space="0" w:color="auto"/>
              <w:left w:val="single" w:sz="4" w:space="0" w:color="auto"/>
              <w:bottom w:val="single" w:sz="4" w:space="0" w:color="auto"/>
              <w:right w:val="single" w:sz="4" w:space="0" w:color="auto"/>
            </w:tcBorders>
            <w:hideMark/>
          </w:tcPr>
          <w:p w14:paraId="54EEAE0E" w14:textId="77777777" w:rsidR="005D6B0A" w:rsidRDefault="005D6B0A" w:rsidP="00B511A7">
            <w:pPr>
              <w:bidi/>
              <w:spacing w:after="60"/>
              <w:jc w:val="left"/>
              <w:rPr>
                <w:b/>
                <w:bCs/>
                <w:sz w:val="20"/>
                <w:highlight w:val="cyan"/>
                <w:lang w:bidi="ar-LB"/>
              </w:rPr>
            </w:pPr>
            <w:r>
              <w:rPr>
                <w:b/>
                <w:bCs/>
                <w:sz w:val="20"/>
                <w:rtl/>
                <w:lang w:bidi="ar-LB"/>
              </w:rPr>
              <w:t xml:space="preserve">السنة: </w:t>
            </w:r>
            <w:r>
              <w:rPr>
                <w:b/>
                <w:bCs/>
                <w:color w:val="000000" w:themeColor="text1"/>
                <w:sz w:val="20"/>
                <w:rtl/>
                <w:lang w:bidi="ar-LB"/>
              </w:rPr>
              <w:t>2022</w:t>
            </w:r>
          </w:p>
        </w:tc>
      </w:tr>
      <w:tr w:rsidR="00432983" w14:paraId="2171D161" w14:textId="77777777" w:rsidTr="00432983">
        <w:trPr>
          <w:trHeight w:val="250"/>
        </w:trPr>
        <w:tc>
          <w:tcPr>
            <w:tcW w:w="1127" w:type="pct"/>
            <w:tcBorders>
              <w:top w:val="single" w:sz="4" w:space="0" w:color="auto"/>
              <w:left w:val="single" w:sz="4" w:space="0" w:color="auto"/>
              <w:bottom w:val="single" w:sz="4" w:space="0" w:color="auto"/>
              <w:right w:val="single" w:sz="4" w:space="0" w:color="auto"/>
            </w:tcBorders>
            <w:hideMark/>
          </w:tcPr>
          <w:p w14:paraId="600216C9" w14:textId="77777777" w:rsidR="005D6B0A" w:rsidRDefault="00B511A7">
            <w:pPr>
              <w:bidi/>
              <w:spacing w:after="60"/>
              <w:jc w:val="center"/>
              <w:rPr>
                <w:sz w:val="20"/>
                <w:lang w:bidi="ar-LB"/>
              </w:rPr>
            </w:pPr>
            <w:r>
              <w:rPr>
                <w:sz w:val="20"/>
                <w:rtl/>
                <w:lang w:bidi="ar-LB"/>
              </w:rPr>
              <w:t>الم</w:t>
            </w:r>
            <w:r w:rsidR="005D6B0A">
              <w:rPr>
                <w:sz w:val="20"/>
                <w:rtl/>
                <w:lang w:bidi="ar-LB"/>
              </w:rPr>
              <w:t>اد</w:t>
            </w:r>
            <w:r>
              <w:rPr>
                <w:sz w:val="20"/>
                <w:rtl/>
                <w:lang w:bidi="ar-LB"/>
              </w:rPr>
              <w:t>ة</w:t>
            </w:r>
            <w:r w:rsidR="005D6B0A">
              <w:rPr>
                <w:sz w:val="20"/>
                <w:rtl/>
                <w:lang w:bidi="ar-LB"/>
              </w:rPr>
              <w:t xml:space="preserve"> الكيميائية</w:t>
            </w:r>
          </w:p>
        </w:tc>
        <w:tc>
          <w:tcPr>
            <w:tcW w:w="532" w:type="pct"/>
            <w:tcBorders>
              <w:top w:val="single" w:sz="4" w:space="0" w:color="auto"/>
              <w:left w:val="single" w:sz="4" w:space="0" w:color="auto"/>
              <w:bottom w:val="single" w:sz="4" w:space="0" w:color="auto"/>
              <w:right w:val="single" w:sz="4" w:space="0" w:color="auto"/>
            </w:tcBorders>
            <w:hideMark/>
          </w:tcPr>
          <w:p w14:paraId="4B30FE0D" w14:textId="77777777" w:rsidR="005D6B0A" w:rsidRDefault="00B511A7">
            <w:pPr>
              <w:bidi/>
              <w:spacing w:after="60"/>
              <w:jc w:val="center"/>
              <w:rPr>
                <w:sz w:val="20"/>
                <w:lang w:bidi="ar-LB"/>
              </w:rPr>
            </w:pPr>
            <w:r>
              <w:rPr>
                <w:sz w:val="20"/>
                <w:rtl/>
                <w:lang w:bidi="ar-LB"/>
              </w:rPr>
              <w:t>الإيروسولات</w:t>
            </w:r>
          </w:p>
        </w:tc>
        <w:tc>
          <w:tcPr>
            <w:tcW w:w="355" w:type="pct"/>
            <w:tcBorders>
              <w:top w:val="single" w:sz="4" w:space="0" w:color="auto"/>
              <w:left w:val="single" w:sz="4" w:space="0" w:color="auto"/>
              <w:bottom w:val="single" w:sz="4" w:space="0" w:color="auto"/>
              <w:right w:val="single" w:sz="4" w:space="0" w:color="auto"/>
            </w:tcBorders>
            <w:hideMark/>
          </w:tcPr>
          <w:p w14:paraId="318F1B2E" w14:textId="77777777" w:rsidR="005D6B0A" w:rsidRDefault="00B511A7">
            <w:pPr>
              <w:bidi/>
              <w:spacing w:after="60"/>
              <w:jc w:val="center"/>
              <w:rPr>
                <w:sz w:val="20"/>
                <w:lang w:bidi="ar-LB"/>
              </w:rPr>
            </w:pPr>
            <w:r>
              <w:rPr>
                <w:sz w:val="20"/>
                <w:rtl/>
                <w:lang w:bidi="ar-LB"/>
              </w:rPr>
              <w:t>ال</w:t>
            </w:r>
            <w:r w:rsidR="005D6B0A">
              <w:rPr>
                <w:sz w:val="20"/>
                <w:rtl/>
                <w:lang w:bidi="ar-LB"/>
              </w:rPr>
              <w:t>رغوة</w:t>
            </w:r>
          </w:p>
        </w:tc>
        <w:tc>
          <w:tcPr>
            <w:tcW w:w="443" w:type="pct"/>
            <w:tcBorders>
              <w:top w:val="single" w:sz="4" w:space="0" w:color="auto"/>
              <w:left w:val="single" w:sz="4" w:space="0" w:color="auto"/>
              <w:bottom w:val="single" w:sz="4" w:space="0" w:color="auto"/>
              <w:right w:val="single" w:sz="4" w:space="0" w:color="auto"/>
            </w:tcBorders>
            <w:hideMark/>
          </w:tcPr>
          <w:p w14:paraId="5A12811C" w14:textId="77777777" w:rsidR="005D6B0A" w:rsidRDefault="005D6B0A">
            <w:pPr>
              <w:bidi/>
              <w:spacing w:after="60"/>
              <w:jc w:val="center"/>
              <w:rPr>
                <w:sz w:val="20"/>
                <w:lang w:bidi="ar-LB"/>
              </w:rPr>
            </w:pPr>
            <w:r>
              <w:rPr>
                <w:sz w:val="20"/>
                <w:rtl/>
                <w:lang w:bidi="ar-LB"/>
              </w:rPr>
              <w:t>مكافحة الحريق</w:t>
            </w:r>
          </w:p>
        </w:tc>
        <w:tc>
          <w:tcPr>
            <w:tcW w:w="791" w:type="pct"/>
            <w:gridSpan w:val="2"/>
            <w:tcBorders>
              <w:top w:val="single" w:sz="4" w:space="0" w:color="auto"/>
              <w:left w:val="single" w:sz="4" w:space="0" w:color="auto"/>
              <w:bottom w:val="single" w:sz="4" w:space="0" w:color="auto"/>
              <w:right w:val="single" w:sz="4" w:space="0" w:color="auto"/>
            </w:tcBorders>
            <w:hideMark/>
          </w:tcPr>
          <w:p w14:paraId="12F0015E" w14:textId="77777777" w:rsidR="005D6B0A" w:rsidRDefault="00B511A7">
            <w:pPr>
              <w:bidi/>
              <w:spacing w:after="60"/>
              <w:jc w:val="center"/>
              <w:rPr>
                <w:sz w:val="20"/>
                <w:lang w:bidi="ar-LB"/>
              </w:rPr>
            </w:pPr>
            <w:r>
              <w:rPr>
                <w:sz w:val="20"/>
                <w:rtl/>
                <w:lang w:bidi="ar-LB"/>
              </w:rPr>
              <w:t>ال</w:t>
            </w:r>
            <w:r w:rsidR="005D6B0A">
              <w:rPr>
                <w:sz w:val="20"/>
                <w:rtl/>
                <w:lang w:bidi="ar-LB"/>
              </w:rPr>
              <w:t>تبريد</w:t>
            </w:r>
          </w:p>
        </w:tc>
        <w:tc>
          <w:tcPr>
            <w:tcW w:w="360" w:type="pct"/>
            <w:tcBorders>
              <w:top w:val="single" w:sz="4" w:space="0" w:color="auto"/>
              <w:left w:val="single" w:sz="4" w:space="0" w:color="auto"/>
              <w:bottom w:val="single" w:sz="4" w:space="0" w:color="auto"/>
              <w:right w:val="single" w:sz="4" w:space="0" w:color="auto"/>
            </w:tcBorders>
            <w:hideMark/>
          </w:tcPr>
          <w:p w14:paraId="1C711FBC" w14:textId="77777777" w:rsidR="005D6B0A" w:rsidRDefault="00B511A7">
            <w:pPr>
              <w:bidi/>
              <w:spacing w:after="60"/>
              <w:jc w:val="center"/>
              <w:rPr>
                <w:sz w:val="20"/>
                <w:lang w:bidi="ar-LB"/>
              </w:rPr>
            </w:pPr>
            <w:r>
              <w:rPr>
                <w:sz w:val="20"/>
                <w:rtl/>
                <w:lang w:bidi="ar-LB"/>
              </w:rPr>
              <w:t>ال</w:t>
            </w:r>
            <w:r w:rsidR="005D6B0A">
              <w:rPr>
                <w:sz w:val="20"/>
                <w:rtl/>
                <w:lang w:bidi="ar-LB"/>
              </w:rPr>
              <w:t>مذيب</w:t>
            </w:r>
            <w:r>
              <w:rPr>
                <w:sz w:val="20"/>
                <w:rtl/>
                <w:lang w:bidi="ar-LB"/>
              </w:rPr>
              <w:t>ات</w:t>
            </w:r>
          </w:p>
        </w:tc>
        <w:tc>
          <w:tcPr>
            <w:tcW w:w="354" w:type="pct"/>
            <w:tcBorders>
              <w:top w:val="single" w:sz="4" w:space="0" w:color="auto"/>
              <w:left w:val="single" w:sz="4" w:space="0" w:color="auto"/>
              <w:bottom w:val="single" w:sz="4" w:space="0" w:color="auto"/>
              <w:right w:val="single" w:sz="4" w:space="0" w:color="auto"/>
            </w:tcBorders>
            <w:hideMark/>
          </w:tcPr>
          <w:p w14:paraId="3ADB25B2" w14:textId="77777777" w:rsidR="005D6B0A" w:rsidRDefault="00B511A7">
            <w:pPr>
              <w:bidi/>
              <w:spacing w:after="60"/>
              <w:jc w:val="center"/>
              <w:rPr>
                <w:sz w:val="20"/>
                <w:lang w:bidi="ar-LB"/>
              </w:rPr>
            </w:pPr>
            <w:r>
              <w:rPr>
                <w:sz w:val="20"/>
                <w:rtl/>
                <w:lang w:bidi="ar-LB"/>
              </w:rPr>
              <w:t>عامل التصنيع</w:t>
            </w:r>
          </w:p>
        </w:tc>
        <w:tc>
          <w:tcPr>
            <w:tcW w:w="442" w:type="pct"/>
            <w:tcBorders>
              <w:top w:val="single" w:sz="4" w:space="0" w:color="auto"/>
              <w:left w:val="single" w:sz="4" w:space="0" w:color="auto"/>
              <w:bottom w:val="single" w:sz="4" w:space="0" w:color="auto"/>
              <w:right w:val="single" w:sz="4" w:space="0" w:color="auto"/>
            </w:tcBorders>
            <w:hideMark/>
          </w:tcPr>
          <w:p w14:paraId="0441F290" w14:textId="77777777" w:rsidR="005D6B0A" w:rsidRDefault="005D6B0A">
            <w:pPr>
              <w:bidi/>
              <w:spacing w:after="60"/>
              <w:jc w:val="center"/>
              <w:rPr>
                <w:sz w:val="20"/>
                <w:lang w:bidi="ar-LB"/>
              </w:rPr>
            </w:pPr>
            <w:r>
              <w:rPr>
                <w:sz w:val="20"/>
                <w:rtl/>
                <w:lang w:bidi="ar-LB"/>
              </w:rPr>
              <w:t>استخدام</w:t>
            </w:r>
            <w:r w:rsidR="00B511A7">
              <w:rPr>
                <w:sz w:val="20"/>
                <w:rtl/>
                <w:lang w:bidi="ar-LB"/>
              </w:rPr>
              <w:t>ات</w:t>
            </w:r>
            <w:r>
              <w:rPr>
                <w:sz w:val="20"/>
                <w:rtl/>
                <w:lang w:bidi="ar-LB"/>
              </w:rPr>
              <w:t xml:space="preserve"> المختبر</w:t>
            </w:r>
          </w:p>
        </w:tc>
        <w:tc>
          <w:tcPr>
            <w:tcW w:w="597" w:type="pct"/>
            <w:tcBorders>
              <w:top w:val="single" w:sz="4" w:space="0" w:color="auto"/>
              <w:left w:val="single" w:sz="4" w:space="0" w:color="auto"/>
              <w:bottom w:val="single" w:sz="4" w:space="0" w:color="auto"/>
              <w:right w:val="single" w:sz="4" w:space="0" w:color="auto"/>
            </w:tcBorders>
            <w:hideMark/>
          </w:tcPr>
          <w:p w14:paraId="71032A11" w14:textId="77777777" w:rsidR="005D6B0A" w:rsidRDefault="005D6B0A">
            <w:pPr>
              <w:bidi/>
              <w:spacing w:after="60"/>
              <w:jc w:val="center"/>
              <w:rPr>
                <w:sz w:val="20"/>
                <w:lang w:bidi="ar-LB"/>
              </w:rPr>
            </w:pPr>
            <w:r>
              <w:rPr>
                <w:sz w:val="20"/>
                <w:rtl/>
                <w:lang w:bidi="ar-LB"/>
              </w:rPr>
              <w:t>إجمالي استهلاك القطاع</w:t>
            </w:r>
          </w:p>
        </w:tc>
      </w:tr>
      <w:tr w:rsidR="00432983" w14:paraId="24D08C6F" w14:textId="77777777" w:rsidTr="00432983">
        <w:trPr>
          <w:trHeight w:val="70"/>
        </w:trPr>
        <w:tc>
          <w:tcPr>
            <w:tcW w:w="2456" w:type="pct"/>
            <w:gridSpan w:val="4"/>
            <w:tcBorders>
              <w:top w:val="single" w:sz="4" w:space="0" w:color="auto"/>
              <w:left w:val="single" w:sz="4" w:space="0" w:color="auto"/>
              <w:bottom w:val="single" w:sz="4" w:space="0" w:color="auto"/>
              <w:right w:val="single" w:sz="4" w:space="0" w:color="auto"/>
            </w:tcBorders>
            <w:hideMark/>
          </w:tcPr>
          <w:p w14:paraId="267A2BD0" w14:textId="77777777" w:rsidR="005D6B0A" w:rsidRDefault="005D6B0A">
            <w:pPr>
              <w:bidi/>
              <w:spacing w:after="60"/>
              <w:jc w:val="center"/>
              <w:rPr>
                <w:sz w:val="20"/>
                <w:lang w:bidi="ar-LB"/>
              </w:rPr>
            </w:pPr>
            <w:r>
              <w:rPr>
                <w:sz w:val="20"/>
                <w:rtl/>
                <w:lang w:bidi="ar-LB"/>
              </w:rPr>
              <w:t xml:space="preserve"> </w:t>
            </w:r>
          </w:p>
        </w:tc>
        <w:tc>
          <w:tcPr>
            <w:tcW w:w="399" w:type="pct"/>
            <w:tcBorders>
              <w:top w:val="single" w:sz="4" w:space="0" w:color="auto"/>
              <w:left w:val="single" w:sz="4" w:space="0" w:color="auto"/>
              <w:bottom w:val="single" w:sz="4" w:space="0" w:color="auto"/>
              <w:right w:val="single" w:sz="4" w:space="0" w:color="auto"/>
            </w:tcBorders>
            <w:hideMark/>
          </w:tcPr>
          <w:p w14:paraId="37EF9F88" w14:textId="77777777" w:rsidR="005D6B0A" w:rsidRDefault="00432983">
            <w:pPr>
              <w:bidi/>
              <w:spacing w:after="60"/>
              <w:jc w:val="center"/>
              <w:rPr>
                <w:sz w:val="20"/>
                <w:lang w:bidi="ar-LB"/>
              </w:rPr>
            </w:pPr>
            <w:r>
              <w:rPr>
                <w:sz w:val="20"/>
                <w:rtl/>
                <w:lang w:bidi="ar-LB"/>
              </w:rPr>
              <w:t>ال</w:t>
            </w:r>
            <w:r w:rsidR="005D6B0A">
              <w:rPr>
                <w:sz w:val="20"/>
                <w:rtl/>
                <w:lang w:bidi="ar-LB"/>
              </w:rPr>
              <w:t>تصنيع</w:t>
            </w:r>
          </w:p>
        </w:tc>
        <w:tc>
          <w:tcPr>
            <w:tcW w:w="392" w:type="pct"/>
            <w:tcBorders>
              <w:top w:val="single" w:sz="4" w:space="0" w:color="auto"/>
              <w:left w:val="single" w:sz="4" w:space="0" w:color="auto"/>
              <w:bottom w:val="single" w:sz="4" w:space="0" w:color="auto"/>
              <w:right w:val="single" w:sz="4" w:space="0" w:color="auto"/>
            </w:tcBorders>
            <w:hideMark/>
          </w:tcPr>
          <w:p w14:paraId="7EC7FD7E" w14:textId="77777777" w:rsidR="005D6B0A" w:rsidRDefault="00432983">
            <w:pPr>
              <w:bidi/>
              <w:spacing w:after="60"/>
              <w:jc w:val="center"/>
              <w:rPr>
                <w:sz w:val="20"/>
                <w:lang w:bidi="ar-LB"/>
              </w:rPr>
            </w:pPr>
            <w:r>
              <w:rPr>
                <w:sz w:val="20"/>
                <w:rtl/>
                <w:lang w:bidi="ar-LB"/>
              </w:rPr>
              <w:t>ال</w:t>
            </w:r>
            <w:r w:rsidR="005D6B0A">
              <w:rPr>
                <w:sz w:val="20"/>
                <w:rtl/>
                <w:lang w:bidi="ar-LB"/>
              </w:rPr>
              <w:t>خدمة</w:t>
            </w:r>
          </w:p>
        </w:tc>
        <w:tc>
          <w:tcPr>
            <w:tcW w:w="1753" w:type="pct"/>
            <w:gridSpan w:val="4"/>
            <w:tcBorders>
              <w:top w:val="single" w:sz="4" w:space="0" w:color="auto"/>
              <w:left w:val="single" w:sz="4" w:space="0" w:color="auto"/>
              <w:bottom w:val="single" w:sz="4" w:space="0" w:color="auto"/>
              <w:right w:val="single" w:sz="4" w:space="0" w:color="auto"/>
            </w:tcBorders>
          </w:tcPr>
          <w:p w14:paraId="5954C9DA" w14:textId="77777777" w:rsidR="005D6B0A" w:rsidRDefault="005D6B0A">
            <w:pPr>
              <w:spacing w:after="60"/>
              <w:jc w:val="center"/>
              <w:rPr>
                <w:sz w:val="20"/>
                <w:lang w:bidi="ar-LB"/>
              </w:rPr>
            </w:pPr>
          </w:p>
        </w:tc>
      </w:tr>
      <w:tr w:rsidR="00432983" w14:paraId="0ADA41CF" w14:textId="77777777" w:rsidTr="00432983">
        <w:trPr>
          <w:trHeight w:val="215"/>
        </w:trPr>
        <w:tc>
          <w:tcPr>
            <w:tcW w:w="1127" w:type="pct"/>
            <w:tcBorders>
              <w:top w:val="single" w:sz="4" w:space="0" w:color="auto"/>
              <w:left w:val="single" w:sz="4" w:space="0" w:color="auto"/>
              <w:bottom w:val="single" w:sz="4" w:space="0" w:color="auto"/>
              <w:right w:val="single" w:sz="4" w:space="0" w:color="auto"/>
            </w:tcBorders>
            <w:hideMark/>
          </w:tcPr>
          <w:p w14:paraId="6FA848CD" w14:textId="77777777" w:rsidR="005D6B0A" w:rsidRDefault="00B511A7">
            <w:pPr>
              <w:bidi/>
              <w:spacing w:after="60"/>
              <w:jc w:val="left"/>
              <w:rPr>
                <w:sz w:val="20"/>
                <w:lang w:bidi="ar-LB"/>
              </w:rPr>
            </w:pPr>
            <w:r w:rsidRPr="00B511A7">
              <w:rPr>
                <w:sz w:val="20"/>
                <w:rtl/>
                <w:lang w:val="en-CA" w:bidi="ar-LB"/>
              </w:rPr>
              <w:t>الهيدروكلوروفلوروكربون</w:t>
            </w:r>
            <w:r w:rsidRPr="00B63CCF">
              <w:rPr>
                <w:szCs w:val="24"/>
                <w:rtl/>
                <w:lang w:val="en-CA" w:bidi="ar-LB"/>
              </w:rPr>
              <w:t xml:space="preserve"> </w:t>
            </w:r>
            <w:r w:rsidR="005D6B0A">
              <w:rPr>
                <w:color w:val="000000" w:themeColor="text1"/>
                <w:sz w:val="20"/>
                <w:rtl/>
                <w:lang w:bidi="ar-LB"/>
              </w:rPr>
              <w:t>-22</w:t>
            </w:r>
          </w:p>
        </w:tc>
        <w:tc>
          <w:tcPr>
            <w:tcW w:w="532" w:type="pct"/>
            <w:tcBorders>
              <w:top w:val="single" w:sz="4" w:space="0" w:color="auto"/>
              <w:left w:val="single" w:sz="4" w:space="0" w:color="auto"/>
              <w:bottom w:val="single" w:sz="4" w:space="0" w:color="auto"/>
              <w:right w:val="single" w:sz="4" w:space="0" w:color="auto"/>
            </w:tcBorders>
          </w:tcPr>
          <w:p w14:paraId="25FDCF72" w14:textId="77777777" w:rsidR="005D6B0A" w:rsidRDefault="005D6B0A">
            <w:pPr>
              <w:spacing w:after="60"/>
              <w:jc w:val="right"/>
              <w:rPr>
                <w:sz w:val="20"/>
                <w:lang w:bidi="ar-LB"/>
              </w:rPr>
            </w:pPr>
          </w:p>
        </w:tc>
        <w:tc>
          <w:tcPr>
            <w:tcW w:w="355" w:type="pct"/>
            <w:tcBorders>
              <w:top w:val="single" w:sz="4" w:space="0" w:color="auto"/>
              <w:left w:val="single" w:sz="4" w:space="0" w:color="auto"/>
              <w:bottom w:val="single" w:sz="4" w:space="0" w:color="auto"/>
              <w:right w:val="single" w:sz="4" w:space="0" w:color="auto"/>
            </w:tcBorders>
          </w:tcPr>
          <w:p w14:paraId="150BFC58" w14:textId="77777777" w:rsidR="005D6B0A" w:rsidRDefault="005D6B0A">
            <w:pPr>
              <w:spacing w:after="60"/>
              <w:jc w:val="right"/>
              <w:rPr>
                <w:sz w:val="20"/>
                <w:lang w:bidi="ar-LB"/>
              </w:rPr>
            </w:pPr>
          </w:p>
        </w:tc>
        <w:tc>
          <w:tcPr>
            <w:tcW w:w="443" w:type="pct"/>
            <w:tcBorders>
              <w:top w:val="single" w:sz="4" w:space="0" w:color="auto"/>
              <w:left w:val="single" w:sz="4" w:space="0" w:color="auto"/>
              <w:bottom w:val="single" w:sz="4" w:space="0" w:color="auto"/>
              <w:right w:val="single" w:sz="4" w:space="0" w:color="auto"/>
            </w:tcBorders>
          </w:tcPr>
          <w:p w14:paraId="07DC6ABA" w14:textId="0A02D359" w:rsidR="005D6B0A" w:rsidRDefault="0012431A">
            <w:pPr>
              <w:spacing w:after="60"/>
              <w:jc w:val="right"/>
              <w:rPr>
                <w:sz w:val="20"/>
                <w:lang w:bidi="ar-LB"/>
              </w:rPr>
            </w:pPr>
            <w:r>
              <w:rPr>
                <w:sz w:val="20"/>
                <w:rtl/>
                <w:lang w:bidi="ar-LB"/>
              </w:rPr>
              <w:t xml:space="preserve"> </w:t>
            </w:r>
          </w:p>
        </w:tc>
        <w:tc>
          <w:tcPr>
            <w:tcW w:w="399" w:type="pct"/>
            <w:tcBorders>
              <w:top w:val="single" w:sz="4" w:space="0" w:color="auto"/>
              <w:left w:val="single" w:sz="4" w:space="0" w:color="auto"/>
              <w:bottom w:val="single" w:sz="4" w:space="0" w:color="auto"/>
              <w:right w:val="single" w:sz="4" w:space="0" w:color="auto"/>
            </w:tcBorders>
            <w:hideMark/>
          </w:tcPr>
          <w:p w14:paraId="2DF7223C" w14:textId="77777777" w:rsidR="005D6B0A" w:rsidRDefault="005D6B0A" w:rsidP="00432983">
            <w:pPr>
              <w:bidi/>
              <w:spacing w:after="60"/>
              <w:jc w:val="left"/>
              <w:rPr>
                <w:sz w:val="20"/>
                <w:lang w:bidi="ar-LB"/>
              </w:rPr>
            </w:pPr>
            <w:r>
              <w:rPr>
                <w:sz w:val="20"/>
                <w:rtl/>
                <w:lang w:bidi="ar-LB"/>
              </w:rPr>
              <w:t>0.53</w:t>
            </w:r>
          </w:p>
        </w:tc>
        <w:tc>
          <w:tcPr>
            <w:tcW w:w="392" w:type="pct"/>
            <w:tcBorders>
              <w:top w:val="single" w:sz="4" w:space="0" w:color="auto"/>
              <w:left w:val="single" w:sz="4" w:space="0" w:color="auto"/>
              <w:bottom w:val="single" w:sz="4" w:space="0" w:color="auto"/>
              <w:right w:val="single" w:sz="4" w:space="0" w:color="auto"/>
            </w:tcBorders>
            <w:hideMark/>
          </w:tcPr>
          <w:p w14:paraId="7CE92844" w14:textId="77777777" w:rsidR="005D6B0A" w:rsidRDefault="005D6B0A" w:rsidP="00432983">
            <w:pPr>
              <w:bidi/>
              <w:spacing w:after="60"/>
              <w:jc w:val="left"/>
              <w:rPr>
                <w:sz w:val="20"/>
                <w:lang w:bidi="ar-LB"/>
              </w:rPr>
            </w:pPr>
            <w:r>
              <w:rPr>
                <w:sz w:val="20"/>
                <w:rtl/>
                <w:lang w:bidi="ar-LB"/>
              </w:rPr>
              <w:t>25.03</w:t>
            </w:r>
          </w:p>
        </w:tc>
        <w:tc>
          <w:tcPr>
            <w:tcW w:w="360" w:type="pct"/>
            <w:tcBorders>
              <w:top w:val="single" w:sz="4" w:space="0" w:color="auto"/>
              <w:left w:val="single" w:sz="4" w:space="0" w:color="auto"/>
              <w:bottom w:val="single" w:sz="4" w:space="0" w:color="auto"/>
              <w:right w:val="single" w:sz="4" w:space="0" w:color="auto"/>
            </w:tcBorders>
          </w:tcPr>
          <w:p w14:paraId="17BABC0E" w14:textId="77777777" w:rsidR="005D6B0A" w:rsidRDefault="005D6B0A" w:rsidP="00432983">
            <w:pPr>
              <w:spacing w:after="60"/>
              <w:jc w:val="left"/>
              <w:rPr>
                <w:sz w:val="20"/>
                <w:lang w:bidi="ar-LB"/>
              </w:rPr>
            </w:pPr>
          </w:p>
        </w:tc>
        <w:tc>
          <w:tcPr>
            <w:tcW w:w="354" w:type="pct"/>
            <w:tcBorders>
              <w:top w:val="single" w:sz="4" w:space="0" w:color="auto"/>
              <w:left w:val="single" w:sz="4" w:space="0" w:color="auto"/>
              <w:bottom w:val="single" w:sz="4" w:space="0" w:color="auto"/>
              <w:right w:val="single" w:sz="4" w:space="0" w:color="auto"/>
            </w:tcBorders>
          </w:tcPr>
          <w:p w14:paraId="71CD2898" w14:textId="77777777" w:rsidR="005D6B0A" w:rsidRDefault="005D6B0A" w:rsidP="00432983">
            <w:pPr>
              <w:spacing w:after="60"/>
              <w:jc w:val="left"/>
              <w:rPr>
                <w:sz w:val="20"/>
                <w:lang w:bidi="ar-LB"/>
              </w:rPr>
            </w:pPr>
          </w:p>
        </w:tc>
        <w:tc>
          <w:tcPr>
            <w:tcW w:w="442" w:type="pct"/>
            <w:tcBorders>
              <w:top w:val="single" w:sz="4" w:space="0" w:color="auto"/>
              <w:left w:val="single" w:sz="4" w:space="0" w:color="auto"/>
              <w:bottom w:val="single" w:sz="4" w:space="0" w:color="auto"/>
              <w:right w:val="single" w:sz="4" w:space="0" w:color="auto"/>
            </w:tcBorders>
          </w:tcPr>
          <w:p w14:paraId="669B424E" w14:textId="77777777" w:rsidR="005D6B0A" w:rsidRDefault="005D6B0A" w:rsidP="00432983">
            <w:pPr>
              <w:spacing w:after="60"/>
              <w:jc w:val="left"/>
              <w:rPr>
                <w:sz w:val="20"/>
                <w:lang w:bidi="ar-LB"/>
              </w:rPr>
            </w:pPr>
          </w:p>
        </w:tc>
        <w:tc>
          <w:tcPr>
            <w:tcW w:w="597" w:type="pct"/>
            <w:tcBorders>
              <w:top w:val="single" w:sz="4" w:space="0" w:color="auto"/>
              <w:left w:val="single" w:sz="4" w:space="0" w:color="auto"/>
              <w:bottom w:val="single" w:sz="4" w:space="0" w:color="auto"/>
              <w:right w:val="single" w:sz="4" w:space="0" w:color="auto"/>
            </w:tcBorders>
            <w:hideMark/>
          </w:tcPr>
          <w:p w14:paraId="6D4BAA89" w14:textId="77777777" w:rsidR="005D6B0A" w:rsidRDefault="005D6B0A" w:rsidP="00432983">
            <w:pPr>
              <w:bidi/>
              <w:spacing w:after="60"/>
              <w:jc w:val="left"/>
              <w:rPr>
                <w:sz w:val="20"/>
                <w:lang w:bidi="ar-LB"/>
              </w:rPr>
            </w:pPr>
            <w:r>
              <w:rPr>
                <w:sz w:val="20"/>
                <w:rtl/>
                <w:lang w:bidi="ar-LB"/>
              </w:rPr>
              <w:t>25.56</w:t>
            </w:r>
          </w:p>
        </w:tc>
      </w:tr>
    </w:tbl>
    <w:p w14:paraId="721B555F" w14:textId="77777777" w:rsidR="005D6B0A" w:rsidRDefault="005D6B0A" w:rsidP="005D6B0A">
      <w:pPr>
        <w:jc w:val="center"/>
        <w:rPr>
          <w:sz w:val="20"/>
          <w:rtl/>
          <w:lang w:bidi="ar-LB"/>
        </w:rPr>
      </w:pPr>
    </w:p>
    <w:tbl>
      <w:tblPr>
        <w:tblStyle w:val="TableGrid"/>
        <w:bidiVisual/>
        <w:tblW w:w="5305" w:type="pct"/>
        <w:tblInd w:w="-113" w:type="dxa"/>
        <w:tblLook w:val="04A0" w:firstRow="1" w:lastRow="0" w:firstColumn="1" w:lastColumn="0" w:noHBand="0" w:noVBand="1"/>
      </w:tblPr>
      <w:tblGrid>
        <w:gridCol w:w="3567"/>
        <w:gridCol w:w="1025"/>
        <w:gridCol w:w="4543"/>
        <w:gridCol w:w="1025"/>
      </w:tblGrid>
      <w:tr w:rsidR="005D6B0A" w14:paraId="2F84E34B" w14:textId="77777777" w:rsidTr="00DE03F4">
        <w:trPr>
          <w:trHeight w:val="272"/>
        </w:trPr>
        <w:tc>
          <w:tcPr>
            <w:tcW w:w="0" w:type="auto"/>
            <w:gridSpan w:val="4"/>
            <w:tcBorders>
              <w:top w:val="single" w:sz="4" w:space="0" w:color="auto"/>
              <w:left w:val="single" w:sz="4" w:space="0" w:color="auto"/>
              <w:bottom w:val="single" w:sz="4" w:space="0" w:color="auto"/>
              <w:right w:val="single" w:sz="4" w:space="0" w:color="auto"/>
            </w:tcBorders>
            <w:hideMark/>
          </w:tcPr>
          <w:p w14:paraId="1DA7200A" w14:textId="77777777" w:rsidR="005D6B0A" w:rsidRDefault="005D6B0A" w:rsidP="00DE03F4">
            <w:pPr>
              <w:bidi/>
              <w:jc w:val="left"/>
              <w:rPr>
                <w:b/>
                <w:bCs/>
                <w:sz w:val="20"/>
                <w:lang w:bidi="ar-LB"/>
              </w:rPr>
            </w:pPr>
            <w:r>
              <w:rPr>
                <w:b/>
                <w:bCs/>
                <w:sz w:val="20"/>
                <w:rtl/>
                <w:lang w:bidi="ar-LB"/>
              </w:rPr>
              <w:t>(</w:t>
            </w:r>
            <w:r w:rsidR="00DE03F4">
              <w:rPr>
                <w:b/>
                <w:bCs/>
                <w:sz w:val="20"/>
                <w:rtl/>
                <w:lang w:bidi="ar-LB"/>
              </w:rPr>
              <w:t>4) بيانات الاستهلاك (طن من</w:t>
            </w:r>
            <w:r>
              <w:rPr>
                <w:b/>
                <w:bCs/>
                <w:sz w:val="20"/>
                <w:rtl/>
                <w:lang w:bidi="ar-LB"/>
              </w:rPr>
              <w:t xml:space="preserve"> قدرات استنفاد الأوزون)</w:t>
            </w:r>
          </w:p>
        </w:tc>
      </w:tr>
      <w:tr w:rsidR="005D6B0A" w14:paraId="15AC69B8" w14:textId="77777777" w:rsidTr="00DE03F4">
        <w:trPr>
          <w:trHeight w:val="272"/>
        </w:trPr>
        <w:tc>
          <w:tcPr>
            <w:tcW w:w="0" w:type="auto"/>
            <w:tcBorders>
              <w:top w:val="single" w:sz="4" w:space="0" w:color="auto"/>
              <w:left w:val="single" w:sz="4" w:space="0" w:color="auto"/>
              <w:bottom w:val="single" w:sz="4" w:space="0" w:color="auto"/>
              <w:right w:val="single" w:sz="4" w:space="0" w:color="auto"/>
            </w:tcBorders>
            <w:hideMark/>
          </w:tcPr>
          <w:p w14:paraId="18108EE9" w14:textId="77777777" w:rsidR="005D6B0A" w:rsidRDefault="005D6B0A" w:rsidP="00DE03F4">
            <w:pPr>
              <w:bidi/>
              <w:spacing w:after="60"/>
              <w:jc w:val="left"/>
              <w:rPr>
                <w:sz w:val="20"/>
                <w:lang w:bidi="ar-LB"/>
              </w:rPr>
            </w:pPr>
            <w:r>
              <w:rPr>
                <w:sz w:val="20"/>
                <w:rtl/>
                <w:lang w:bidi="ar-LB"/>
              </w:rPr>
              <w:t>خط الأساس للفترة 2009-2010:</w:t>
            </w:r>
          </w:p>
        </w:tc>
        <w:tc>
          <w:tcPr>
            <w:tcW w:w="0" w:type="auto"/>
            <w:tcBorders>
              <w:top w:val="single" w:sz="4" w:space="0" w:color="auto"/>
              <w:left w:val="single" w:sz="4" w:space="0" w:color="auto"/>
              <w:bottom w:val="single" w:sz="4" w:space="0" w:color="auto"/>
              <w:right w:val="single" w:sz="4" w:space="0" w:color="auto"/>
            </w:tcBorders>
            <w:hideMark/>
          </w:tcPr>
          <w:p w14:paraId="4E47523E" w14:textId="77777777" w:rsidR="005D6B0A" w:rsidRDefault="005D6B0A" w:rsidP="00DE03F4">
            <w:pPr>
              <w:bidi/>
              <w:spacing w:after="60"/>
              <w:jc w:val="left"/>
              <w:rPr>
                <w:sz w:val="20"/>
                <w:lang w:bidi="ar-LB"/>
              </w:rPr>
            </w:pPr>
            <w:r>
              <w:rPr>
                <w:sz w:val="20"/>
                <w:lang w:val="en-US" w:bidi="ar-LB"/>
              </w:rPr>
              <w:t>73.50</w:t>
            </w:r>
          </w:p>
        </w:tc>
        <w:tc>
          <w:tcPr>
            <w:tcW w:w="0" w:type="auto"/>
            <w:tcBorders>
              <w:top w:val="single" w:sz="4" w:space="0" w:color="auto"/>
              <w:left w:val="single" w:sz="4" w:space="0" w:color="auto"/>
              <w:bottom w:val="single" w:sz="4" w:space="0" w:color="auto"/>
              <w:right w:val="single" w:sz="4" w:space="0" w:color="auto"/>
            </w:tcBorders>
            <w:hideMark/>
          </w:tcPr>
          <w:p w14:paraId="212AE6F2" w14:textId="77777777" w:rsidR="005D6B0A" w:rsidRDefault="005D6B0A" w:rsidP="00DE03F4">
            <w:pPr>
              <w:bidi/>
              <w:spacing w:after="60"/>
              <w:jc w:val="left"/>
              <w:rPr>
                <w:sz w:val="20"/>
                <w:lang w:bidi="ar-LB"/>
              </w:rPr>
            </w:pPr>
            <w:r>
              <w:rPr>
                <w:sz w:val="20"/>
                <w:rtl/>
                <w:lang w:bidi="ar-LB"/>
              </w:rPr>
              <w:t>نقطة البداية للتخفيضات الإجمالية المستدامة:</w:t>
            </w:r>
          </w:p>
        </w:tc>
        <w:tc>
          <w:tcPr>
            <w:tcW w:w="0" w:type="auto"/>
            <w:tcBorders>
              <w:top w:val="single" w:sz="4" w:space="0" w:color="auto"/>
              <w:left w:val="single" w:sz="4" w:space="0" w:color="auto"/>
              <w:bottom w:val="single" w:sz="4" w:space="0" w:color="auto"/>
              <w:right w:val="single" w:sz="4" w:space="0" w:color="auto"/>
            </w:tcBorders>
            <w:hideMark/>
          </w:tcPr>
          <w:p w14:paraId="05EAA444" w14:textId="77777777" w:rsidR="005D6B0A" w:rsidRDefault="005D6B0A" w:rsidP="00DE03F4">
            <w:pPr>
              <w:bidi/>
              <w:spacing w:after="60"/>
              <w:jc w:val="left"/>
              <w:rPr>
                <w:sz w:val="20"/>
                <w:lang w:bidi="ar-LB"/>
              </w:rPr>
            </w:pPr>
            <w:r>
              <w:rPr>
                <w:sz w:val="20"/>
                <w:lang w:val="en-US" w:bidi="ar-LB"/>
              </w:rPr>
              <w:t>73.50</w:t>
            </w:r>
          </w:p>
        </w:tc>
      </w:tr>
      <w:tr w:rsidR="005D6B0A" w14:paraId="1C350A18" w14:textId="77777777" w:rsidTr="00DE03F4">
        <w:trPr>
          <w:trHeight w:val="163"/>
        </w:trPr>
        <w:tc>
          <w:tcPr>
            <w:tcW w:w="0" w:type="auto"/>
            <w:gridSpan w:val="4"/>
            <w:tcBorders>
              <w:top w:val="single" w:sz="4" w:space="0" w:color="auto"/>
              <w:left w:val="single" w:sz="4" w:space="0" w:color="auto"/>
              <w:bottom w:val="single" w:sz="4" w:space="0" w:color="auto"/>
              <w:right w:val="single" w:sz="4" w:space="0" w:color="auto"/>
            </w:tcBorders>
            <w:hideMark/>
          </w:tcPr>
          <w:p w14:paraId="12608759" w14:textId="77777777" w:rsidR="005D6B0A" w:rsidRDefault="005D6B0A">
            <w:pPr>
              <w:bidi/>
              <w:jc w:val="center"/>
              <w:rPr>
                <w:b/>
                <w:bCs/>
                <w:sz w:val="20"/>
                <w:lang w:bidi="ar-LB"/>
              </w:rPr>
            </w:pPr>
            <w:r>
              <w:rPr>
                <w:b/>
                <w:bCs/>
                <w:sz w:val="20"/>
                <w:rtl/>
                <w:lang w:bidi="ar-LB"/>
              </w:rPr>
              <w:t>الاستهلاك المؤهل للتمويل</w:t>
            </w:r>
          </w:p>
        </w:tc>
      </w:tr>
      <w:tr w:rsidR="005D6B0A" w14:paraId="385ADD05" w14:textId="77777777" w:rsidTr="00DE03F4">
        <w:trPr>
          <w:trHeight w:val="272"/>
        </w:trPr>
        <w:tc>
          <w:tcPr>
            <w:tcW w:w="0" w:type="auto"/>
            <w:tcBorders>
              <w:top w:val="single" w:sz="4" w:space="0" w:color="auto"/>
              <w:left w:val="single" w:sz="4" w:space="0" w:color="auto"/>
              <w:bottom w:val="single" w:sz="4" w:space="0" w:color="auto"/>
              <w:right w:val="single" w:sz="4" w:space="0" w:color="auto"/>
            </w:tcBorders>
            <w:hideMark/>
          </w:tcPr>
          <w:p w14:paraId="39D10D5E" w14:textId="77777777" w:rsidR="005D6B0A" w:rsidRDefault="00DE03F4">
            <w:pPr>
              <w:bidi/>
              <w:spacing w:after="60"/>
              <w:jc w:val="center"/>
              <w:rPr>
                <w:sz w:val="20"/>
                <w:lang w:bidi="ar-LB"/>
              </w:rPr>
            </w:pPr>
            <w:r>
              <w:rPr>
                <w:sz w:val="20"/>
                <w:rtl/>
                <w:lang w:bidi="ar-LB"/>
              </w:rPr>
              <w:t>الموافق عليه</w:t>
            </w:r>
            <w:r w:rsidR="005D6B0A">
              <w:rPr>
                <w:sz w:val="20"/>
                <w:rtl/>
                <w:lang w:bidi="ar-LB"/>
              </w:rPr>
              <w:t xml:space="preserve"> بالفعل:</w:t>
            </w:r>
          </w:p>
        </w:tc>
        <w:tc>
          <w:tcPr>
            <w:tcW w:w="0" w:type="auto"/>
            <w:tcBorders>
              <w:top w:val="single" w:sz="4" w:space="0" w:color="auto"/>
              <w:left w:val="single" w:sz="4" w:space="0" w:color="auto"/>
              <w:bottom w:val="single" w:sz="4" w:space="0" w:color="auto"/>
              <w:right w:val="single" w:sz="4" w:space="0" w:color="auto"/>
            </w:tcBorders>
            <w:hideMark/>
          </w:tcPr>
          <w:p w14:paraId="23FA900A" w14:textId="77777777" w:rsidR="005D6B0A" w:rsidRDefault="005D6B0A" w:rsidP="00DE03F4">
            <w:pPr>
              <w:bidi/>
              <w:spacing w:after="60"/>
              <w:jc w:val="left"/>
              <w:rPr>
                <w:sz w:val="20"/>
                <w:lang w:bidi="ar-LB"/>
              </w:rPr>
            </w:pPr>
            <w:r>
              <w:rPr>
                <w:sz w:val="20"/>
                <w:lang w:val="en-US" w:bidi="ar-LB"/>
              </w:rPr>
              <w:t>61.21</w:t>
            </w:r>
          </w:p>
        </w:tc>
        <w:tc>
          <w:tcPr>
            <w:tcW w:w="0" w:type="auto"/>
            <w:tcBorders>
              <w:top w:val="single" w:sz="4" w:space="0" w:color="auto"/>
              <w:left w:val="single" w:sz="4" w:space="0" w:color="auto"/>
              <w:bottom w:val="single" w:sz="4" w:space="0" w:color="auto"/>
              <w:right w:val="single" w:sz="4" w:space="0" w:color="auto"/>
            </w:tcBorders>
            <w:hideMark/>
          </w:tcPr>
          <w:p w14:paraId="5E748EA5" w14:textId="77777777" w:rsidR="005D6B0A" w:rsidRDefault="00DE03F4">
            <w:pPr>
              <w:bidi/>
              <w:spacing w:after="60"/>
              <w:jc w:val="center"/>
              <w:rPr>
                <w:sz w:val="20"/>
                <w:lang w:bidi="ar-LB"/>
              </w:rPr>
            </w:pPr>
            <w:r>
              <w:rPr>
                <w:sz w:val="20"/>
                <w:rtl/>
                <w:lang w:bidi="ar-LB"/>
              </w:rPr>
              <w:t>ال</w:t>
            </w:r>
            <w:r w:rsidR="005D6B0A">
              <w:rPr>
                <w:sz w:val="20"/>
                <w:rtl/>
                <w:lang w:bidi="ar-LB"/>
              </w:rPr>
              <w:t>متبقي:</w:t>
            </w:r>
          </w:p>
        </w:tc>
        <w:tc>
          <w:tcPr>
            <w:tcW w:w="0" w:type="auto"/>
            <w:tcBorders>
              <w:top w:val="single" w:sz="4" w:space="0" w:color="auto"/>
              <w:left w:val="single" w:sz="4" w:space="0" w:color="auto"/>
              <w:bottom w:val="single" w:sz="4" w:space="0" w:color="auto"/>
              <w:right w:val="single" w:sz="4" w:space="0" w:color="auto"/>
            </w:tcBorders>
            <w:hideMark/>
          </w:tcPr>
          <w:p w14:paraId="389146EE" w14:textId="77777777" w:rsidR="005D6B0A" w:rsidRDefault="005D6B0A" w:rsidP="00DE03F4">
            <w:pPr>
              <w:bidi/>
              <w:spacing w:after="60"/>
              <w:jc w:val="left"/>
              <w:rPr>
                <w:sz w:val="20"/>
                <w:lang w:bidi="ar-LB"/>
              </w:rPr>
            </w:pPr>
            <w:r>
              <w:rPr>
                <w:sz w:val="20"/>
                <w:rtl/>
                <w:lang w:bidi="ar-LB"/>
              </w:rPr>
              <w:t>12.32</w:t>
            </w:r>
          </w:p>
        </w:tc>
      </w:tr>
    </w:tbl>
    <w:p w14:paraId="10DDEA60" w14:textId="77777777" w:rsidR="005D6B0A" w:rsidRDefault="005D6B0A" w:rsidP="005D6B0A">
      <w:pPr>
        <w:jc w:val="center"/>
        <w:rPr>
          <w:sz w:val="20"/>
          <w:rtl/>
          <w:lang w:bidi="ar-LB"/>
        </w:rPr>
      </w:pPr>
    </w:p>
    <w:tbl>
      <w:tblPr>
        <w:tblStyle w:val="TableGrid"/>
        <w:bidiVisual/>
        <w:tblW w:w="5309" w:type="pct"/>
        <w:tblInd w:w="-113" w:type="dxa"/>
        <w:tblLook w:val="04A0" w:firstRow="1" w:lastRow="0" w:firstColumn="1" w:lastColumn="0" w:noHBand="0" w:noVBand="1"/>
      </w:tblPr>
      <w:tblGrid>
        <w:gridCol w:w="1325"/>
        <w:gridCol w:w="2853"/>
        <w:gridCol w:w="1419"/>
        <w:gridCol w:w="1525"/>
        <w:gridCol w:w="1523"/>
        <w:gridCol w:w="1523"/>
      </w:tblGrid>
      <w:tr w:rsidR="005D6B0A" w14:paraId="4047FA90" w14:textId="77777777" w:rsidTr="00306073">
        <w:trPr>
          <w:trHeight w:val="258"/>
        </w:trPr>
        <w:tc>
          <w:tcPr>
            <w:tcW w:w="2054" w:type="pct"/>
            <w:gridSpan w:val="2"/>
            <w:tcBorders>
              <w:top w:val="single" w:sz="4" w:space="0" w:color="auto"/>
              <w:left w:val="single" w:sz="4" w:space="0" w:color="auto"/>
              <w:bottom w:val="single" w:sz="4" w:space="0" w:color="auto"/>
              <w:right w:val="single" w:sz="4" w:space="0" w:color="auto"/>
            </w:tcBorders>
            <w:vAlign w:val="center"/>
            <w:hideMark/>
          </w:tcPr>
          <w:p w14:paraId="2C752B62" w14:textId="77777777" w:rsidR="005D6B0A" w:rsidRDefault="005D6B0A">
            <w:pPr>
              <w:bidi/>
              <w:spacing w:after="60"/>
              <w:jc w:val="left"/>
              <w:rPr>
                <w:b/>
                <w:bCs/>
                <w:sz w:val="20"/>
                <w:lang w:bidi="ar-LB"/>
              </w:rPr>
            </w:pPr>
            <w:r>
              <w:rPr>
                <w:b/>
                <w:bCs/>
                <w:sz w:val="20"/>
                <w:rtl/>
                <w:lang w:bidi="ar-LB"/>
              </w:rPr>
              <w:t>(5) خطة العمل المعتمدة</w:t>
            </w:r>
          </w:p>
        </w:tc>
        <w:tc>
          <w:tcPr>
            <w:tcW w:w="698" w:type="pct"/>
            <w:tcBorders>
              <w:top w:val="single" w:sz="4" w:space="0" w:color="auto"/>
              <w:left w:val="single" w:sz="4" w:space="0" w:color="auto"/>
              <w:bottom w:val="single" w:sz="4" w:space="0" w:color="auto"/>
              <w:right w:val="single" w:sz="4" w:space="0" w:color="auto"/>
            </w:tcBorders>
            <w:vAlign w:val="center"/>
            <w:hideMark/>
          </w:tcPr>
          <w:p w14:paraId="260E2585" w14:textId="77777777" w:rsidR="005D6B0A" w:rsidRDefault="005D6B0A">
            <w:pPr>
              <w:bidi/>
              <w:spacing w:after="60"/>
              <w:jc w:val="center"/>
              <w:rPr>
                <w:b/>
                <w:bCs/>
                <w:sz w:val="20"/>
                <w:lang w:bidi="ar-LB"/>
              </w:rPr>
            </w:pPr>
            <w:r>
              <w:rPr>
                <w:b/>
                <w:bCs/>
                <w:sz w:val="20"/>
                <w:rtl/>
                <w:lang w:bidi="ar-LB"/>
              </w:rPr>
              <w:t>2023</w:t>
            </w:r>
          </w:p>
        </w:tc>
        <w:tc>
          <w:tcPr>
            <w:tcW w:w="750" w:type="pct"/>
            <w:tcBorders>
              <w:top w:val="single" w:sz="4" w:space="0" w:color="auto"/>
              <w:left w:val="single" w:sz="4" w:space="0" w:color="auto"/>
              <w:bottom w:val="single" w:sz="4" w:space="0" w:color="auto"/>
              <w:right w:val="single" w:sz="4" w:space="0" w:color="auto"/>
            </w:tcBorders>
            <w:vAlign w:val="center"/>
            <w:hideMark/>
          </w:tcPr>
          <w:p w14:paraId="07C22DC5" w14:textId="77777777" w:rsidR="005D6B0A" w:rsidRDefault="005D6B0A">
            <w:pPr>
              <w:bidi/>
              <w:spacing w:after="60"/>
              <w:jc w:val="center"/>
              <w:rPr>
                <w:b/>
                <w:bCs/>
                <w:sz w:val="20"/>
                <w:lang w:bidi="ar-LB"/>
              </w:rPr>
            </w:pPr>
            <w:r>
              <w:rPr>
                <w:b/>
                <w:bCs/>
                <w:sz w:val="20"/>
                <w:rtl/>
                <w:lang w:bidi="ar-LB"/>
              </w:rPr>
              <w:t>2024</w:t>
            </w:r>
          </w:p>
        </w:tc>
        <w:tc>
          <w:tcPr>
            <w:tcW w:w="749" w:type="pct"/>
            <w:tcBorders>
              <w:top w:val="single" w:sz="4" w:space="0" w:color="auto"/>
              <w:left w:val="single" w:sz="4" w:space="0" w:color="auto"/>
              <w:bottom w:val="single" w:sz="4" w:space="0" w:color="auto"/>
              <w:right w:val="single" w:sz="4" w:space="0" w:color="auto"/>
            </w:tcBorders>
            <w:vAlign w:val="center"/>
            <w:hideMark/>
          </w:tcPr>
          <w:p w14:paraId="3F6298DC" w14:textId="77777777" w:rsidR="005D6B0A" w:rsidRDefault="005D6B0A">
            <w:pPr>
              <w:bidi/>
              <w:spacing w:after="60"/>
              <w:jc w:val="center"/>
              <w:rPr>
                <w:b/>
                <w:bCs/>
                <w:sz w:val="20"/>
                <w:lang w:bidi="ar-LB"/>
              </w:rPr>
            </w:pPr>
            <w:r>
              <w:rPr>
                <w:b/>
                <w:bCs/>
                <w:sz w:val="20"/>
                <w:rtl/>
                <w:lang w:bidi="ar-LB"/>
              </w:rPr>
              <w:t>2025</w:t>
            </w:r>
          </w:p>
        </w:tc>
        <w:tc>
          <w:tcPr>
            <w:tcW w:w="749" w:type="pct"/>
            <w:tcBorders>
              <w:top w:val="single" w:sz="4" w:space="0" w:color="auto"/>
              <w:left w:val="single" w:sz="4" w:space="0" w:color="auto"/>
              <w:bottom w:val="single" w:sz="4" w:space="0" w:color="auto"/>
              <w:right w:val="single" w:sz="4" w:space="0" w:color="auto"/>
            </w:tcBorders>
            <w:vAlign w:val="center"/>
            <w:hideMark/>
          </w:tcPr>
          <w:p w14:paraId="448F15E6" w14:textId="77777777" w:rsidR="005D6B0A" w:rsidRDefault="005D6B0A">
            <w:pPr>
              <w:bidi/>
              <w:spacing w:after="60"/>
              <w:jc w:val="center"/>
              <w:rPr>
                <w:b/>
                <w:bCs/>
                <w:sz w:val="20"/>
                <w:lang w:bidi="ar-LB"/>
              </w:rPr>
            </w:pPr>
            <w:r>
              <w:rPr>
                <w:b/>
                <w:bCs/>
                <w:sz w:val="20"/>
                <w:rtl/>
                <w:lang w:bidi="ar-LB"/>
              </w:rPr>
              <w:t>المجموع</w:t>
            </w:r>
          </w:p>
        </w:tc>
      </w:tr>
      <w:tr w:rsidR="005D6B0A" w14:paraId="28D0DB76" w14:textId="77777777" w:rsidTr="00306073">
        <w:trPr>
          <w:trHeight w:val="258"/>
        </w:trPr>
        <w:tc>
          <w:tcPr>
            <w:tcW w:w="651" w:type="pct"/>
            <w:vMerge w:val="restart"/>
            <w:tcBorders>
              <w:top w:val="single" w:sz="4" w:space="0" w:color="auto"/>
              <w:left w:val="single" w:sz="4" w:space="0" w:color="auto"/>
              <w:bottom w:val="single" w:sz="4" w:space="0" w:color="auto"/>
              <w:right w:val="single" w:sz="4" w:space="0" w:color="auto"/>
            </w:tcBorders>
            <w:vAlign w:val="center"/>
            <w:hideMark/>
          </w:tcPr>
          <w:p w14:paraId="24643045" w14:textId="77777777" w:rsidR="005D6B0A" w:rsidRDefault="00F0637A">
            <w:pPr>
              <w:bidi/>
              <w:spacing w:after="60"/>
              <w:jc w:val="center"/>
              <w:rPr>
                <w:sz w:val="20"/>
                <w:lang w:bidi="ar-LB"/>
              </w:rPr>
            </w:pPr>
            <w:r>
              <w:rPr>
                <w:color w:val="000000" w:themeColor="text1"/>
                <w:sz w:val="20"/>
                <w:rtl/>
                <w:lang w:bidi="ar-LB"/>
              </w:rPr>
              <w:t>اليوئنديبي</w:t>
            </w:r>
          </w:p>
        </w:tc>
        <w:tc>
          <w:tcPr>
            <w:tcW w:w="1403" w:type="pct"/>
            <w:tcBorders>
              <w:top w:val="single" w:sz="4" w:space="0" w:color="auto"/>
              <w:left w:val="single" w:sz="4" w:space="0" w:color="auto"/>
              <w:bottom w:val="single" w:sz="4" w:space="0" w:color="auto"/>
              <w:right w:val="single" w:sz="4" w:space="0" w:color="auto"/>
            </w:tcBorders>
            <w:hideMark/>
          </w:tcPr>
          <w:p w14:paraId="329C8542" w14:textId="77777777" w:rsidR="005D6B0A" w:rsidRDefault="00306073">
            <w:pPr>
              <w:bidi/>
              <w:spacing w:after="60"/>
              <w:jc w:val="left"/>
              <w:rPr>
                <w:sz w:val="20"/>
                <w:lang w:bidi="ar-LB"/>
              </w:rPr>
            </w:pPr>
            <w:r>
              <w:rPr>
                <w:sz w:val="20"/>
                <w:rtl/>
                <w:lang w:bidi="ar-LB"/>
              </w:rPr>
              <w:t>إزالة المواد المستنفدة للأوزون (طن من</w:t>
            </w:r>
            <w:r w:rsidR="005D6B0A">
              <w:rPr>
                <w:sz w:val="20"/>
                <w:rtl/>
                <w:lang w:bidi="ar-LB"/>
              </w:rPr>
              <w:t xml:space="preserve"> قدرات استنفاد الأوزون)</w:t>
            </w:r>
          </w:p>
        </w:tc>
        <w:tc>
          <w:tcPr>
            <w:tcW w:w="698" w:type="pct"/>
            <w:tcBorders>
              <w:top w:val="single" w:sz="4" w:space="0" w:color="auto"/>
              <w:left w:val="single" w:sz="4" w:space="0" w:color="auto"/>
              <w:bottom w:val="single" w:sz="4" w:space="0" w:color="auto"/>
              <w:right w:val="single" w:sz="4" w:space="0" w:color="auto"/>
            </w:tcBorders>
            <w:hideMark/>
          </w:tcPr>
          <w:p w14:paraId="39B105AD" w14:textId="77777777" w:rsidR="005D6B0A" w:rsidRDefault="005D6B0A" w:rsidP="00306073">
            <w:pPr>
              <w:bidi/>
              <w:spacing w:after="60"/>
              <w:jc w:val="left"/>
              <w:rPr>
                <w:sz w:val="20"/>
                <w:lang w:bidi="ar-LB"/>
              </w:rPr>
            </w:pPr>
            <w:r>
              <w:rPr>
                <w:sz w:val="20"/>
                <w:rtl/>
                <w:lang w:bidi="ar-LB"/>
              </w:rPr>
              <w:t>4.9</w:t>
            </w:r>
          </w:p>
        </w:tc>
        <w:tc>
          <w:tcPr>
            <w:tcW w:w="750" w:type="pct"/>
            <w:tcBorders>
              <w:top w:val="single" w:sz="4" w:space="0" w:color="auto"/>
              <w:left w:val="single" w:sz="4" w:space="0" w:color="auto"/>
              <w:bottom w:val="single" w:sz="4" w:space="0" w:color="auto"/>
              <w:right w:val="single" w:sz="4" w:space="0" w:color="auto"/>
            </w:tcBorders>
            <w:hideMark/>
          </w:tcPr>
          <w:p w14:paraId="57338960" w14:textId="77777777" w:rsidR="005D6B0A" w:rsidRDefault="005D6B0A" w:rsidP="00306073">
            <w:pPr>
              <w:bidi/>
              <w:spacing w:after="60"/>
              <w:jc w:val="left"/>
              <w:rPr>
                <w:sz w:val="20"/>
                <w:lang w:bidi="ar-LB"/>
              </w:rPr>
            </w:pPr>
            <w:r>
              <w:rPr>
                <w:sz w:val="20"/>
                <w:rtl/>
                <w:lang w:bidi="ar-LB"/>
              </w:rPr>
              <w:t>0.0</w:t>
            </w:r>
          </w:p>
        </w:tc>
        <w:tc>
          <w:tcPr>
            <w:tcW w:w="749" w:type="pct"/>
            <w:tcBorders>
              <w:top w:val="single" w:sz="4" w:space="0" w:color="auto"/>
              <w:left w:val="single" w:sz="4" w:space="0" w:color="auto"/>
              <w:bottom w:val="single" w:sz="4" w:space="0" w:color="auto"/>
              <w:right w:val="single" w:sz="4" w:space="0" w:color="auto"/>
            </w:tcBorders>
            <w:hideMark/>
          </w:tcPr>
          <w:p w14:paraId="6F2A054F" w14:textId="77777777" w:rsidR="005D6B0A" w:rsidRDefault="005D6B0A" w:rsidP="00306073">
            <w:pPr>
              <w:bidi/>
              <w:spacing w:after="60"/>
              <w:jc w:val="left"/>
              <w:rPr>
                <w:sz w:val="20"/>
                <w:lang w:bidi="ar-LB"/>
              </w:rPr>
            </w:pPr>
            <w:r>
              <w:rPr>
                <w:sz w:val="20"/>
                <w:rtl/>
                <w:lang w:bidi="ar-LB"/>
              </w:rPr>
              <w:t>0.0</w:t>
            </w:r>
          </w:p>
        </w:tc>
        <w:tc>
          <w:tcPr>
            <w:tcW w:w="749" w:type="pct"/>
            <w:tcBorders>
              <w:top w:val="single" w:sz="4" w:space="0" w:color="auto"/>
              <w:left w:val="single" w:sz="4" w:space="0" w:color="auto"/>
              <w:bottom w:val="single" w:sz="4" w:space="0" w:color="auto"/>
              <w:right w:val="single" w:sz="4" w:space="0" w:color="auto"/>
            </w:tcBorders>
            <w:hideMark/>
          </w:tcPr>
          <w:p w14:paraId="3A1A94F2" w14:textId="77777777" w:rsidR="005D6B0A" w:rsidRDefault="005D6B0A" w:rsidP="00306073">
            <w:pPr>
              <w:bidi/>
              <w:spacing w:after="60"/>
              <w:jc w:val="left"/>
              <w:rPr>
                <w:sz w:val="20"/>
                <w:lang w:bidi="ar-LB"/>
              </w:rPr>
            </w:pPr>
            <w:r>
              <w:rPr>
                <w:sz w:val="20"/>
                <w:rtl/>
                <w:lang w:bidi="ar-LB"/>
              </w:rPr>
              <w:t>4.9</w:t>
            </w:r>
          </w:p>
        </w:tc>
      </w:tr>
      <w:tr w:rsidR="005D6B0A" w14:paraId="57B96691" w14:textId="77777777" w:rsidTr="00306073">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8005A5" w14:textId="77777777" w:rsidR="005D6B0A" w:rsidRDefault="005D6B0A">
            <w:pPr>
              <w:jc w:val="left"/>
              <w:rPr>
                <w:sz w:val="20"/>
                <w:lang w:bidi="ar-LB"/>
              </w:rPr>
            </w:pPr>
          </w:p>
        </w:tc>
        <w:tc>
          <w:tcPr>
            <w:tcW w:w="1403" w:type="pct"/>
            <w:tcBorders>
              <w:top w:val="single" w:sz="4" w:space="0" w:color="auto"/>
              <w:left w:val="single" w:sz="4" w:space="0" w:color="auto"/>
              <w:bottom w:val="single" w:sz="4" w:space="0" w:color="auto"/>
              <w:right w:val="single" w:sz="4" w:space="0" w:color="auto"/>
            </w:tcBorders>
            <w:hideMark/>
          </w:tcPr>
          <w:p w14:paraId="1D658B99" w14:textId="77777777" w:rsidR="005D6B0A" w:rsidRDefault="005D6B0A">
            <w:pPr>
              <w:bidi/>
              <w:spacing w:after="60"/>
              <w:jc w:val="left"/>
              <w:rPr>
                <w:sz w:val="20"/>
                <w:lang w:bidi="ar-LB"/>
              </w:rPr>
            </w:pPr>
            <w:r>
              <w:rPr>
                <w:sz w:val="20"/>
                <w:rtl/>
                <w:lang w:bidi="ar-LB"/>
              </w:rPr>
              <w:t>التمويل (بالدولار الأمريكي)</w:t>
            </w:r>
          </w:p>
        </w:tc>
        <w:tc>
          <w:tcPr>
            <w:tcW w:w="698" w:type="pct"/>
            <w:tcBorders>
              <w:top w:val="single" w:sz="4" w:space="0" w:color="auto"/>
              <w:left w:val="single" w:sz="4" w:space="0" w:color="auto"/>
              <w:bottom w:val="single" w:sz="4" w:space="0" w:color="auto"/>
              <w:right w:val="single" w:sz="4" w:space="0" w:color="auto"/>
            </w:tcBorders>
            <w:hideMark/>
          </w:tcPr>
          <w:p w14:paraId="5BA91B69" w14:textId="77777777" w:rsidR="005D6B0A" w:rsidRDefault="005D6B0A" w:rsidP="00306073">
            <w:pPr>
              <w:bidi/>
              <w:spacing w:after="60"/>
              <w:jc w:val="left"/>
              <w:rPr>
                <w:sz w:val="20"/>
                <w:lang w:bidi="ar-LB"/>
              </w:rPr>
            </w:pPr>
            <w:r>
              <w:rPr>
                <w:sz w:val="20"/>
                <w:rtl/>
                <w:lang w:bidi="ar-LB"/>
              </w:rPr>
              <w:t>460,186</w:t>
            </w:r>
          </w:p>
        </w:tc>
        <w:tc>
          <w:tcPr>
            <w:tcW w:w="750" w:type="pct"/>
            <w:tcBorders>
              <w:top w:val="single" w:sz="4" w:space="0" w:color="auto"/>
              <w:left w:val="single" w:sz="4" w:space="0" w:color="auto"/>
              <w:bottom w:val="single" w:sz="4" w:space="0" w:color="auto"/>
              <w:right w:val="single" w:sz="4" w:space="0" w:color="auto"/>
            </w:tcBorders>
            <w:hideMark/>
          </w:tcPr>
          <w:p w14:paraId="018D7925" w14:textId="77777777" w:rsidR="005D6B0A" w:rsidRDefault="005D6B0A" w:rsidP="00306073">
            <w:pPr>
              <w:bidi/>
              <w:spacing w:after="60"/>
              <w:jc w:val="left"/>
              <w:rPr>
                <w:sz w:val="20"/>
                <w:lang w:bidi="ar-LB"/>
              </w:rPr>
            </w:pPr>
            <w:r>
              <w:rPr>
                <w:sz w:val="20"/>
                <w:rtl/>
                <w:lang w:bidi="ar-LB"/>
              </w:rPr>
              <w:t>0</w:t>
            </w:r>
          </w:p>
        </w:tc>
        <w:tc>
          <w:tcPr>
            <w:tcW w:w="749" w:type="pct"/>
            <w:tcBorders>
              <w:top w:val="single" w:sz="4" w:space="0" w:color="auto"/>
              <w:left w:val="single" w:sz="4" w:space="0" w:color="auto"/>
              <w:bottom w:val="single" w:sz="4" w:space="0" w:color="auto"/>
              <w:right w:val="single" w:sz="4" w:space="0" w:color="auto"/>
            </w:tcBorders>
            <w:hideMark/>
          </w:tcPr>
          <w:p w14:paraId="2B6D266E" w14:textId="77777777" w:rsidR="005D6B0A" w:rsidRDefault="005D6B0A" w:rsidP="00306073">
            <w:pPr>
              <w:bidi/>
              <w:spacing w:after="60"/>
              <w:jc w:val="left"/>
              <w:rPr>
                <w:sz w:val="20"/>
                <w:lang w:bidi="ar-LB"/>
              </w:rPr>
            </w:pPr>
            <w:r>
              <w:rPr>
                <w:sz w:val="20"/>
                <w:rtl/>
                <w:lang w:bidi="ar-LB"/>
              </w:rPr>
              <w:t>0</w:t>
            </w:r>
          </w:p>
        </w:tc>
        <w:tc>
          <w:tcPr>
            <w:tcW w:w="749" w:type="pct"/>
            <w:tcBorders>
              <w:top w:val="single" w:sz="4" w:space="0" w:color="auto"/>
              <w:left w:val="single" w:sz="4" w:space="0" w:color="auto"/>
              <w:bottom w:val="single" w:sz="4" w:space="0" w:color="auto"/>
              <w:right w:val="single" w:sz="4" w:space="0" w:color="auto"/>
            </w:tcBorders>
            <w:hideMark/>
          </w:tcPr>
          <w:p w14:paraId="15682753" w14:textId="77777777" w:rsidR="005D6B0A" w:rsidRDefault="005D6B0A" w:rsidP="00306073">
            <w:pPr>
              <w:bidi/>
              <w:spacing w:after="60"/>
              <w:jc w:val="left"/>
              <w:rPr>
                <w:sz w:val="20"/>
                <w:lang w:bidi="ar-LB"/>
              </w:rPr>
            </w:pPr>
            <w:r>
              <w:rPr>
                <w:sz w:val="20"/>
                <w:rtl/>
                <w:lang w:bidi="ar-LB"/>
              </w:rPr>
              <w:t>460,186</w:t>
            </w:r>
          </w:p>
        </w:tc>
      </w:tr>
    </w:tbl>
    <w:p w14:paraId="7EA0AED6" w14:textId="77777777" w:rsidR="005D6B0A" w:rsidRDefault="005D6B0A" w:rsidP="005D6B0A">
      <w:pPr>
        <w:spacing w:after="120"/>
        <w:ind w:right="-420"/>
        <w:rPr>
          <w:sz w:val="18"/>
          <w:szCs w:val="18"/>
          <w:rtl/>
          <w:lang w:bidi="ar-LB"/>
        </w:rPr>
      </w:pPr>
    </w:p>
    <w:tbl>
      <w:tblPr>
        <w:tblStyle w:val="TableGrid"/>
        <w:bidiVisual/>
        <w:tblW w:w="5332" w:type="pct"/>
        <w:tblInd w:w="-113" w:type="dxa"/>
        <w:tblCellMar>
          <w:left w:w="57" w:type="dxa"/>
          <w:right w:w="57" w:type="dxa"/>
        </w:tblCellMar>
        <w:tblLook w:val="04A0" w:firstRow="1" w:lastRow="0" w:firstColumn="1" w:lastColumn="0" w:noHBand="0" w:noVBand="1"/>
      </w:tblPr>
      <w:tblGrid>
        <w:gridCol w:w="953"/>
        <w:gridCol w:w="764"/>
        <w:gridCol w:w="844"/>
        <w:gridCol w:w="848"/>
        <w:gridCol w:w="847"/>
        <w:gridCol w:w="849"/>
        <w:gridCol w:w="849"/>
        <w:gridCol w:w="703"/>
        <w:gridCol w:w="764"/>
        <w:gridCol w:w="655"/>
        <w:gridCol w:w="865"/>
        <w:gridCol w:w="1162"/>
      </w:tblGrid>
      <w:tr w:rsidR="005D6B0A" w14:paraId="1411CA33" w14:textId="77777777" w:rsidTr="004C253E">
        <w:trPr>
          <w:trHeight w:val="219"/>
        </w:trPr>
        <w:tc>
          <w:tcPr>
            <w:tcW w:w="1268" w:type="pct"/>
            <w:gridSpan w:val="3"/>
            <w:tcBorders>
              <w:top w:val="single" w:sz="4" w:space="0" w:color="auto"/>
              <w:left w:val="single" w:sz="4" w:space="0" w:color="auto"/>
              <w:bottom w:val="single" w:sz="4" w:space="0" w:color="auto"/>
              <w:right w:val="single" w:sz="4" w:space="0" w:color="auto"/>
            </w:tcBorders>
            <w:hideMark/>
          </w:tcPr>
          <w:p w14:paraId="75604E4F" w14:textId="77777777" w:rsidR="005D6B0A" w:rsidRDefault="005D6B0A" w:rsidP="00306073">
            <w:pPr>
              <w:bidi/>
              <w:jc w:val="left"/>
              <w:rPr>
                <w:b/>
                <w:bCs/>
                <w:sz w:val="20"/>
                <w:lang w:bidi="ar-LB"/>
              </w:rPr>
            </w:pPr>
            <w:r>
              <w:rPr>
                <w:b/>
                <w:bCs/>
                <w:sz w:val="20"/>
                <w:rtl/>
                <w:lang w:bidi="ar-LB"/>
              </w:rPr>
              <w:t>(</w:t>
            </w:r>
            <w:r w:rsidR="00306073">
              <w:rPr>
                <w:b/>
                <w:bCs/>
                <w:sz w:val="20"/>
                <w:rtl/>
                <w:lang w:bidi="ar-LB"/>
              </w:rPr>
              <w:t>6</w:t>
            </w:r>
            <w:r>
              <w:rPr>
                <w:b/>
                <w:bCs/>
                <w:sz w:val="20"/>
                <w:rtl/>
                <w:lang w:bidi="ar-LB"/>
              </w:rPr>
              <w:t>) بيانات المشروع</w:t>
            </w:r>
          </w:p>
        </w:tc>
        <w:tc>
          <w:tcPr>
            <w:tcW w:w="420" w:type="pct"/>
            <w:tcBorders>
              <w:top w:val="single" w:sz="4" w:space="0" w:color="auto"/>
              <w:left w:val="single" w:sz="4" w:space="0" w:color="auto"/>
              <w:bottom w:val="single" w:sz="4" w:space="0" w:color="auto"/>
              <w:right w:val="single" w:sz="4" w:space="0" w:color="auto"/>
            </w:tcBorders>
            <w:vAlign w:val="center"/>
            <w:hideMark/>
          </w:tcPr>
          <w:p w14:paraId="0AA93599" w14:textId="77777777" w:rsidR="005D6B0A" w:rsidRDefault="005D6B0A">
            <w:pPr>
              <w:bidi/>
              <w:jc w:val="center"/>
              <w:rPr>
                <w:b/>
                <w:bCs/>
                <w:sz w:val="20"/>
                <w:lang w:bidi="ar-LB"/>
              </w:rPr>
            </w:pPr>
            <w:r>
              <w:rPr>
                <w:b/>
                <w:bCs/>
                <w:sz w:val="20"/>
                <w:rtl/>
                <w:lang w:bidi="ar-LB"/>
              </w:rPr>
              <w:t>2023</w:t>
            </w:r>
          </w:p>
        </w:tc>
        <w:tc>
          <w:tcPr>
            <w:tcW w:w="419" w:type="pct"/>
            <w:tcBorders>
              <w:top w:val="single" w:sz="4" w:space="0" w:color="auto"/>
              <w:left w:val="single" w:sz="4" w:space="0" w:color="auto"/>
              <w:bottom w:val="single" w:sz="4" w:space="0" w:color="auto"/>
              <w:right w:val="single" w:sz="4" w:space="0" w:color="auto"/>
            </w:tcBorders>
            <w:vAlign w:val="center"/>
            <w:hideMark/>
          </w:tcPr>
          <w:p w14:paraId="1879DCAA" w14:textId="77777777" w:rsidR="005D6B0A" w:rsidRDefault="005D6B0A">
            <w:pPr>
              <w:bidi/>
              <w:jc w:val="center"/>
              <w:rPr>
                <w:b/>
                <w:bCs/>
                <w:sz w:val="20"/>
                <w:lang w:bidi="ar-LB"/>
              </w:rPr>
            </w:pPr>
            <w:r>
              <w:rPr>
                <w:b/>
                <w:bCs/>
                <w:sz w:val="20"/>
                <w:rtl/>
                <w:lang w:bidi="ar-LB"/>
              </w:rPr>
              <w:t>2024</w:t>
            </w:r>
          </w:p>
        </w:tc>
        <w:tc>
          <w:tcPr>
            <w:tcW w:w="420" w:type="pct"/>
            <w:tcBorders>
              <w:top w:val="single" w:sz="4" w:space="0" w:color="auto"/>
              <w:left w:val="single" w:sz="4" w:space="0" w:color="auto"/>
              <w:bottom w:val="single" w:sz="4" w:space="0" w:color="auto"/>
              <w:right w:val="single" w:sz="4" w:space="0" w:color="auto"/>
            </w:tcBorders>
            <w:vAlign w:val="center"/>
            <w:hideMark/>
          </w:tcPr>
          <w:p w14:paraId="1613346F" w14:textId="77777777" w:rsidR="005D6B0A" w:rsidRDefault="005D6B0A">
            <w:pPr>
              <w:bidi/>
              <w:jc w:val="center"/>
              <w:rPr>
                <w:b/>
                <w:bCs/>
                <w:sz w:val="20"/>
                <w:lang w:bidi="ar-LB"/>
              </w:rPr>
            </w:pPr>
            <w:r>
              <w:rPr>
                <w:b/>
                <w:bCs/>
                <w:sz w:val="20"/>
                <w:rtl/>
                <w:lang w:bidi="ar-LB"/>
              </w:rPr>
              <w:t>2025</w:t>
            </w:r>
          </w:p>
        </w:tc>
        <w:tc>
          <w:tcPr>
            <w:tcW w:w="420" w:type="pct"/>
            <w:tcBorders>
              <w:top w:val="single" w:sz="4" w:space="0" w:color="auto"/>
              <w:left w:val="single" w:sz="4" w:space="0" w:color="auto"/>
              <w:bottom w:val="single" w:sz="4" w:space="0" w:color="auto"/>
              <w:right w:val="single" w:sz="4" w:space="0" w:color="auto"/>
            </w:tcBorders>
            <w:vAlign w:val="center"/>
            <w:hideMark/>
          </w:tcPr>
          <w:p w14:paraId="79CF5585" w14:textId="77777777" w:rsidR="005D6B0A" w:rsidRDefault="005D6B0A">
            <w:pPr>
              <w:bidi/>
              <w:jc w:val="center"/>
              <w:rPr>
                <w:b/>
                <w:bCs/>
                <w:sz w:val="20"/>
                <w:lang w:bidi="ar-LB"/>
              </w:rPr>
            </w:pPr>
            <w:r>
              <w:rPr>
                <w:b/>
                <w:bCs/>
                <w:sz w:val="20"/>
                <w:rtl/>
                <w:lang w:bidi="ar-LB"/>
              </w:rPr>
              <w:t>2026</w:t>
            </w:r>
          </w:p>
        </w:tc>
        <w:tc>
          <w:tcPr>
            <w:tcW w:w="348" w:type="pct"/>
            <w:tcBorders>
              <w:top w:val="single" w:sz="4" w:space="0" w:color="auto"/>
              <w:left w:val="single" w:sz="4" w:space="0" w:color="auto"/>
              <w:bottom w:val="single" w:sz="4" w:space="0" w:color="auto"/>
              <w:right w:val="single" w:sz="4" w:space="0" w:color="auto"/>
            </w:tcBorders>
            <w:vAlign w:val="center"/>
            <w:hideMark/>
          </w:tcPr>
          <w:p w14:paraId="2210CF4C" w14:textId="77777777" w:rsidR="005D6B0A" w:rsidRDefault="005D6B0A">
            <w:pPr>
              <w:bidi/>
              <w:jc w:val="center"/>
              <w:rPr>
                <w:b/>
                <w:bCs/>
                <w:sz w:val="20"/>
                <w:lang w:bidi="ar-LB"/>
              </w:rPr>
            </w:pPr>
            <w:r>
              <w:rPr>
                <w:b/>
                <w:bCs/>
                <w:sz w:val="20"/>
                <w:rtl/>
                <w:lang w:bidi="ar-LB"/>
              </w:rPr>
              <w:t>2027</w:t>
            </w:r>
          </w:p>
        </w:tc>
        <w:tc>
          <w:tcPr>
            <w:tcW w:w="378" w:type="pct"/>
            <w:tcBorders>
              <w:top w:val="single" w:sz="4" w:space="0" w:color="auto"/>
              <w:left w:val="single" w:sz="4" w:space="0" w:color="auto"/>
              <w:bottom w:val="single" w:sz="4" w:space="0" w:color="auto"/>
              <w:right w:val="single" w:sz="4" w:space="0" w:color="auto"/>
            </w:tcBorders>
            <w:hideMark/>
          </w:tcPr>
          <w:p w14:paraId="79ED535F" w14:textId="77777777" w:rsidR="005D6B0A" w:rsidRDefault="005D6B0A">
            <w:pPr>
              <w:bidi/>
              <w:jc w:val="center"/>
              <w:rPr>
                <w:b/>
                <w:bCs/>
                <w:sz w:val="20"/>
                <w:lang w:bidi="ar-LB"/>
              </w:rPr>
            </w:pPr>
            <w:r>
              <w:rPr>
                <w:b/>
                <w:bCs/>
                <w:sz w:val="20"/>
                <w:rtl/>
                <w:lang w:bidi="ar-LB"/>
              </w:rPr>
              <w:t>2028</w:t>
            </w:r>
          </w:p>
        </w:tc>
        <w:tc>
          <w:tcPr>
            <w:tcW w:w="324" w:type="pct"/>
            <w:tcBorders>
              <w:top w:val="single" w:sz="4" w:space="0" w:color="auto"/>
              <w:left w:val="single" w:sz="4" w:space="0" w:color="auto"/>
              <w:bottom w:val="single" w:sz="4" w:space="0" w:color="auto"/>
              <w:right w:val="single" w:sz="4" w:space="0" w:color="auto"/>
            </w:tcBorders>
            <w:hideMark/>
          </w:tcPr>
          <w:p w14:paraId="20A46FA1" w14:textId="77777777" w:rsidR="005D6B0A" w:rsidRDefault="005D6B0A">
            <w:pPr>
              <w:bidi/>
              <w:jc w:val="center"/>
              <w:rPr>
                <w:b/>
                <w:bCs/>
                <w:sz w:val="20"/>
                <w:lang w:bidi="ar-LB"/>
              </w:rPr>
            </w:pPr>
            <w:r>
              <w:rPr>
                <w:b/>
                <w:bCs/>
                <w:sz w:val="20"/>
                <w:rtl/>
                <w:lang w:bidi="ar-LB"/>
              </w:rPr>
              <w:t>2029</w:t>
            </w:r>
          </w:p>
        </w:tc>
        <w:tc>
          <w:tcPr>
            <w:tcW w:w="428" w:type="pct"/>
            <w:tcBorders>
              <w:top w:val="single" w:sz="4" w:space="0" w:color="auto"/>
              <w:left w:val="single" w:sz="4" w:space="0" w:color="auto"/>
              <w:bottom w:val="single" w:sz="4" w:space="0" w:color="auto"/>
              <w:right w:val="single" w:sz="4" w:space="0" w:color="auto"/>
            </w:tcBorders>
            <w:vAlign w:val="center"/>
            <w:hideMark/>
          </w:tcPr>
          <w:p w14:paraId="5F5B40BD" w14:textId="77777777" w:rsidR="005D6B0A" w:rsidRDefault="005D6B0A">
            <w:pPr>
              <w:bidi/>
              <w:jc w:val="center"/>
              <w:rPr>
                <w:b/>
                <w:bCs/>
                <w:sz w:val="20"/>
                <w:lang w:bidi="ar-LB"/>
              </w:rPr>
            </w:pPr>
            <w:r>
              <w:rPr>
                <w:b/>
                <w:bCs/>
                <w:sz w:val="20"/>
                <w:rtl/>
                <w:lang w:bidi="ar-LB"/>
              </w:rPr>
              <w:t>2030</w:t>
            </w:r>
          </w:p>
        </w:tc>
        <w:tc>
          <w:tcPr>
            <w:tcW w:w="575" w:type="pct"/>
            <w:tcBorders>
              <w:top w:val="single" w:sz="4" w:space="0" w:color="auto"/>
              <w:left w:val="single" w:sz="4" w:space="0" w:color="auto"/>
              <w:bottom w:val="single" w:sz="4" w:space="0" w:color="auto"/>
              <w:right w:val="single" w:sz="4" w:space="0" w:color="auto"/>
            </w:tcBorders>
            <w:vAlign w:val="center"/>
            <w:hideMark/>
          </w:tcPr>
          <w:p w14:paraId="4ACF76EA" w14:textId="77777777" w:rsidR="005D6B0A" w:rsidRDefault="005D6B0A">
            <w:pPr>
              <w:bidi/>
              <w:jc w:val="center"/>
              <w:rPr>
                <w:b/>
                <w:bCs/>
                <w:sz w:val="20"/>
                <w:lang w:bidi="ar-LB"/>
              </w:rPr>
            </w:pPr>
            <w:r>
              <w:rPr>
                <w:b/>
                <w:bCs/>
                <w:sz w:val="20"/>
                <w:rtl/>
                <w:lang w:bidi="ar-LB"/>
              </w:rPr>
              <w:t>المجموع</w:t>
            </w:r>
          </w:p>
        </w:tc>
      </w:tr>
      <w:tr w:rsidR="00A423B1" w14:paraId="58873EC8" w14:textId="77777777" w:rsidTr="004C253E">
        <w:trPr>
          <w:trHeight w:val="67"/>
        </w:trPr>
        <w:tc>
          <w:tcPr>
            <w:tcW w:w="1268" w:type="pct"/>
            <w:gridSpan w:val="3"/>
            <w:tcBorders>
              <w:top w:val="single" w:sz="4" w:space="0" w:color="auto"/>
              <w:left w:val="single" w:sz="4" w:space="0" w:color="auto"/>
              <w:bottom w:val="single" w:sz="4" w:space="0" w:color="auto"/>
              <w:right w:val="single" w:sz="4" w:space="0" w:color="auto"/>
            </w:tcBorders>
            <w:hideMark/>
          </w:tcPr>
          <w:p w14:paraId="0986BC2E" w14:textId="77777777" w:rsidR="00A423B1" w:rsidRDefault="00A423B1" w:rsidP="00A423B1">
            <w:pPr>
              <w:tabs>
                <w:tab w:val="left" w:pos="8280"/>
              </w:tabs>
              <w:bidi/>
              <w:spacing w:after="60"/>
              <w:jc w:val="left"/>
              <w:rPr>
                <w:sz w:val="20"/>
                <w:lang w:bidi="ar-LB"/>
              </w:rPr>
            </w:pPr>
            <w:r>
              <w:rPr>
                <w:sz w:val="20"/>
                <w:rtl/>
                <w:lang w:bidi="ar-LB"/>
              </w:rPr>
              <w:t>حدود الاستهلاك في بروتوكول مونتريال (طن من قدرات استنفاد الأوزون)</w:t>
            </w:r>
          </w:p>
        </w:tc>
        <w:tc>
          <w:tcPr>
            <w:tcW w:w="420" w:type="pct"/>
            <w:tcBorders>
              <w:top w:val="single" w:sz="4" w:space="0" w:color="auto"/>
              <w:left w:val="single" w:sz="4" w:space="0" w:color="auto"/>
              <w:bottom w:val="single" w:sz="4" w:space="0" w:color="auto"/>
              <w:right w:val="single" w:sz="4" w:space="0" w:color="auto"/>
            </w:tcBorders>
            <w:hideMark/>
          </w:tcPr>
          <w:p w14:paraId="10EDE64A" w14:textId="08FB5655" w:rsidR="00A423B1" w:rsidRDefault="00A423B1" w:rsidP="00A423B1">
            <w:pPr>
              <w:tabs>
                <w:tab w:val="left" w:pos="8280"/>
              </w:tabs>
              <w:bidi/>
              <w:spacing w:after="60"/>
              <w:jc w:val="left"/>
              <w:rPr>
                <w:sz w:val="20"/>
                <w:lang w:bidi="ar-LB"/>
              </w:rPr>
            </w:pPr>
            <w:r w:rsidRPr="00321340">
              <w:rPr>
                <w:color w:val="000000" w:themeColor="text1"/>
                <w:sz w:val="20"/>
                <w:lang w:bidi="ar-LB"/>
              </w:rPr>
              <w:t>47.78</w:t>
            </w:r>
          </w:p>
        </w:tc>
        <w:tc>
          <w:tcPr>
            <w:tcW w:w="419" w:type="pct"/>
            <w:tcBorders>
              <w:top w:val="single" w:sz="4" w:space="0" w:color="auto"/>
              <w:left w:val="single" w:sz="4" w:space="0" w:color="auto"/>
              <w:bottom w:val="single" w:sz="4" w:space="0" w:color="auto"/>
              <w:right w:val="single" w:sz="4" w:space="0" w:color="auto"/>
            </w:tcBorders>
            <w:hideMark/>
          </w:tcPr>
          <w:p w14:paraId="11A8537E" w14:textId="7DB322E9" w:rsidR="00A423B1" w:rsidRDefault="00A423B1" w:rsidP="00A423B1">
            <w:pPr>
              <w:tabs>
                <w:tab w:val="left" w:pos="8280"/>
              </w:tabs>
              <w:bidi/>
              <w:spacing w:after="60"/>
              <w:jc w:val="left"/>
              <w:rPr>
                <w:sz w:val="20"/>
                <w:lang w:bidi="ar-LB"/>
              </w:rPr>
            </w:pPr>
            <w:r w:rsidRPr="00321340">
              <w:rPr>
                <w:color w:val="000000" w:themeColor="text1"/>
                <w:sz w:val="20"/>
                <w:lang w:bidi="ar-LB"/>
              </w:rPr>
              <w:t>47.78</w:t>
            </w:r>
          </w:p>
        </w:tc>
        <w:tc>
          <w:tcPr>
            <w:tcW w:w="420" w:type="pct"/>
            <w:tcBorders>
              <w:top w:val="single" w:sz="4" w:space="0" w:color="auto"/>
              <w:left w:val="single" w:sz="4" w:space="0" w:color="auto"/>
              <w:bottom w:val="single" w:sz="4" w:space="0" w:color="auto"/>
              <w:right w:val="single" w:sz="4" w:space="0" w:color="auto"/>
            </w:tcBorders>
            <w:hideMark/>
          </w:tcPr>
          <w:p w14:paraId="0197BB81" w14:textId="6881259C" w:rsidR="00A423B1" w:rsidRDefault="00A423B1" w:rsidP="00A423B1">
            <w:pPr>
              <w:tabs>
                <w:tab w:val="left" w:pos="8280"/>
              </w:tabs>
              <w:bidi/>
              <w:spacing w:after="60"/>
              <w:jc w:val="left"/>
              <w:rPr>
                <w:sz w:val="20"/>
                <w:lang w:bidi="ar-LB"/>
              </w:rPr>
            </w:pPr>
            <w:r w:rsidRPr="00321340">
              <w:rPr>
                <w:color w:val="000000" w:themeColor="text1"/>
                <w:sz w:val="20"/>
                <w:lang w:bidi="ar-LB"/>
              </w:rPr>
              <w:t>23.88</w:t>
            </w:r>
          </w:p>
        </w:tc>
        <w:tc>
          <w:tcPr>
            <w:tcW w:w="420" w:type="pct"/>
            <w:tcBorders>
              <w:top w:val="single" w:sz="4" w:space="0" w:color="auto"/>
              <w:left w:val="single" w:sz="4" w:space="0" w:color="auto"/>
              <w:bottom w:val="single" w:sz="4" w:space="0" w:color="auto"/>
              <w:right w:val="single" w:sz="4" w:space="0" w:color="auto"/>
            </w:tcBorders>
            <w:hideMark/>
          </w:tcPr>
          <w:p w14:paraId="3500F637" w14:textId="598B2787" w:rsidR="00A423B1" w:rsidRDefault="00A423B1" w:rsidP="00A423B1">
            <w:pPr>
              <w:tabs>
                <w:tab w:val="left" w:pos="8280"/>
              </w:tabs>
              <w:bidi/>
              <w:spacing w:after="60"/>
              <w:jc w:val="left"/>
              <w:rPr>
                <w:sz w:val="20"/>
                <w:lang w:bidi="ar-LB"/>
              </w:rPr>
            </w:pPr>
            <w:r w:rsidRPr="00321340">
              <w:rPr>
                <w:color w:val="000000" w:themeColor="text1"/>
                <w:sz w:val="20"/>
                <w:lang w:bidi="ar-LB"/>
              </w:rPr>
              <w:t>23.88</w:t>
            </w:r>
          </w:p>
        </w:tc>
        <w:tc>
          <w:tcPr>
            <w:tcW w:w="348" w:type="pct"/>
            <w:tcBorders>
              <w:top w:val="single" w:sz="4" w:space="0" w:color="auto"/>
              <w:left w:val="single" w:sz="4" w:space="0" w:color="auto"/>
              <w:bottom w:val="single" w:sz="4" w:space="0" w:color="auto"/>
              <w:right w:val="single" w:sz="4" w:space="0" w:color="auto"/>
            </w:tcBorders>
            <w:hideMark/>
          </w:tcPr>
          <w:p w14:paraId="00F27839" w14:textId="02A1EDFE" w:rsidR="00A423B1" w:rsidRDefault="00A423B1" w:rsidP="00A423B1">
            <w:pPr>
              <w:tabs>
                <w:tab w:val="left" w:pos="8280"/>
              </w:tabs>
              <w:bidi/>
              <w:spacing w:after="60"/>
              <w:jc w:val="left"/>
              <w:rPr>
                <w:sz w:val="20"/>
                <w:lang w:bidi="ar-LB"/>
              </w:rPr>
            </w:pPr>
            <w:r w:rsidRPr="00321340">
              <w:rPr>
                <w:color w:val="000000" w:themeColor="text1"/>
                <w:sz w:val="20"/>
                <w:lang w:bidi="ar-LB"/>
              </w:rPr>
              <w:t>23.88</w:t>
            </w:r>
          </w:p>
        </w:tc>
        <w:tc>
          <w:tcPr>
            <w:tcW w:w="378" w:type="pct"/>
            <w:tcBorders>
              <w:top w:val="single" w:sz="4" w:space="0" w:color="auto"/>
              <w:left w:val="single" w:sz="4" w:space="0" w:color="auto"/>
              <w:bottom w:val="single" w:sz="4" w:space="0" w:color="auto"/>
              <w:right w:val="single" w:sz="4" w:space="0" w:color="auto"/>
            </w:tcBorders>
            <w:hideMark/>
          </w:tcPr>
          <w:p w14:paraId="70FAD252" w14:textId="75BCA284" w:rsidR="00A423B1" w:rsidRDefault="00A423B1" w:rsidP="00A423B1">
            <w:pPr>
              <w:tabs>
                <w:tab w:val="left" w:pos="8280"/>
              </w:tabs>
              <w:bidi/>
              <w:spacing w:after="60"/>
              <w:jc w:val="left"/>
              <w:rPr>
                <w:sz w:val="20"/>
                <w:lang w:bidi="ar-LB"/>
              </w:rPr>
            </w:pPr>
            <w:r w:rsidRPr="00321340">
              <w:rPr>
                <w:color w:val="000000" w:themeColor="text1"/>
                <w:sz w:val="20"/>
                <w:lang w:bidi="ar-LB"/>
              </w:rPr>
              <w:t>23.88</w:t>
            </w:r>
          </w:p>
        </w:tc>
        <w:tc>
          <w:tcPr>
            <w:tcW w:w="324" w:type="pct"/>
            <w:tcBorders>
              <w:top w:val="single" w:sz="4" w:space="0" w:color="auto"/>
              <w:left w:val="single" w:sz="4" w:space="0" w:color="auto"/>
              <w:bottom w:val="single" w:sz="4" w:space="0" w:color="auto"/>
              <w:right w:val="single" w:sz="4" w:space="0" w:color="auto"/>
            </w:tcBorders>
            <w:hideMark/>
          </w:tcPr>
          <w:p w14:paraId="61639168" w14:textId="656F3524" w:rsidR="00A423B1" w:rsidRDefault="00A423B1" w:rsidP="00A423B1">
            <w:pPr>
              <w:tabs>
                <w:tab w:val="left" w:pos="8280"/>
              </w:tabs>
              <w:bidi/>
              <w:spacing w:after="60"/>
              <w:jc w:val="left"/>
              <w:rPr>
                <w:sz w:val="20"/>
                <w:lang w:bidi="ar-LB"/>
              </w:rPr>
            </w:pPr>
            <w:r w:rsidRPr="00321340">
              <w:rPr>
                <w:color w:val="000000" w:themeColor="text1"/>
                <w:sz w:val="20"/>
                <w:lang w:bidi="ar-LB"/>
              </w:rPr>
              <w:t>23.88</w:t>
            </w:r>
          </w:p>
        </w:tc>
        <w:tc>
          <w:tcPr>
            <w:tcW w:w="428" w:type="pct"/>
            <w:tcBorders>
              <w:top w:val="single" w:sz="4" w:space="0" w:color="auto"/>
              <w:left w:val="single" w:sz="4" w:space="0" w:color="auto"/>
              <w:bottom w:val="single" w:sz="4" w:space="0" w:color="auto"/>
              <w:right w:val="single" w:sz="4" w:space="0" w:color="auto"/>
            </w:tcBorders>
            <w:hideMark/>
          </w:tcPr>
          <w:p w14:paraId="43CE28E9" w14:textId="7092BF3D" w:rsidR="00A423B1" w:rsidRDefault="00A423B1" w:rsidP="00A423B1">
            <w:pPr>
              <w:tabs>
                <w:tab w:val="left" w:pos="8280"/>
              </w:tabs>
              <w:bidi/>
              <w:spacing w:after="60"/>
              <w:jc w:val="left"/>
              <w:rPr>
                <w:sz w:val="20"/>
                <w:lang w:bidi="ar-LB"/>
              </w:rPr>
            </w:pPr>
            <w:r w:rsidRPr="00321340">
              <w:rPr>
                <w:color w:val="000000" w:themeColor="text1"/>
                <w:sz w:val="20"/>
                <w:lang w:eastAsia="en-CA" w:bidi="ar-LB"/>
              </w:rPr>
              <w:t>0</w:t>
            </w:r>
          </w:p>
        </w:tc>
        <w:tc>
          <w:tcPr>
            <w:tcW w:w="575" w:type="pct"/>
            <w:tcBorders>
              <w:top w:val="single" w:sz="4" w:space="0" w:color="auto"/>
              <w:left w:val="single" w:sz="4" w:space="0" w:color="auto"/>
              <w:bottom w:val="single" w:sz="4" w:space="0" w:color="auto"/>
              <w:right w:val="single" w:sz="4" w:space="0" w:color="auto"/>
            </w:tcBorders>
            <w:hideMark/>
          </w:tcPr>
          <w:p w14:paraId="57043C39" w14:textId="33D3A116" w:rsidR="00A423B1" w:rsidRDefault="00A423B1" w:rsidP="00A423B1">
            <w:pPr>
              <w:tabs>
                <w:tab w:val="left" w:pos="8280"/>
              </w:tabs>
              <w:bidi/>
              <w:spacing w:after="60"/>
              <w:jc w:val="left"/>
              <w:rPr>
                <w:sz w:val="20"/>
                <w:lang w:bidi="ar-LB"/>
              </w:rPr>
            </w:pPr>
            <w:r>
              <w:rPr>
                <w:sz w:val="20"/>
                <w:rtl/>
                <w:lang w:bidi="ar-LB"/>
              </w:rPr>
              <w:t>لا ينطبق</w:t>
            </w:r>
          </w:p>
        </w:tc>
      </w:tr>
      <w:tr w:rsidR="00A423B1" w14:paraId="6C7FAFB6" w14:textId="77777777" w:rsidTr="004C253E">
        <w:trPr>
          <w:trHeight w:val="67"/>
        </w:trPr>
        <w:tc>
          <w:tcPr>
            <w:tcW w:w="1268" w:type="pct"/>
            <w:gridSpan w:val="3"/>
            <w:tcBorders>
              <w:top w:val="single" w:sz="4" w:space="0" w:color="auto"/>
              <w:left w:val="single" w:sz="4" w:space="0" w:color="auto"/>
              <w:bottom w:val="single" w:sz="4" w:space="0" w:color="auto"/>
              <w:right w:val="single" w:sz="4" w:space="0" w:color="auto"/>
            </w:tcBorders>
            <w:hideMark/>
          </w:tcPr>
          <w:p w14:paraId="578063F5" w14:textId="77777777" w:rsidR="00A423B1" w:rsidRDefault="00A423B1" w:rsidP="00A423B1">
            <w:pPr>
              <w:tabs>
                <w:tab w:val="left" w:pos="8280"/>
              </w:tabs>
              <w:bidi/>
              <w:spacing w:after="60"/>
              <w:jc w:val="left"/>
              <w:rPr>
                <w:sz w:val="20"/>
                <w:lang w:bidi="ar-LB"/>
              </w:rPr>
            </w:pPr>
            <w:r>
              <w:rPr>
                <w:sz w:val="20"/>
                <w:rtl/>
                <w:lang w:bidi="ar-LB"/>
              </w:rPr>
              <w:t>الحد الأقصى للاستهلاك المسموح به (طن من قدرات استنفاد الأوزون)</w:t>
            </w:r>
          </w:p>
        </w:tc>
        <w:tc>
          <w:tcPr>
            <w:tcW w:w="420" w:type="pct"/>
            <w:tcBorders>
              <w:top w:val="single" w:sz="4" w:space="0" w:color="auto"/>
              <w:left w:val="single" w:sz="4" w:space="0" w:color="auto"/>
              <w:bottom w:val="single" w:sz="4" w:space="0" w:color="auto"/>
              <w:right w:val="single" w:sz="4" w:space="0" w:color="auto"/>
            </w:tcBorders>
            <w:hideMark/>
          </w:tcPr>
          <w:p w14:paraId="73879E05" w14:textId="73043735" w:rsidR="00A423B1" w:rsidRDefault="00A423B1" w:rsidP="00A423B1">
            <w:pPr>
              <w:tabs>
                <w:tab w:val="left" w:pos="8280"/>
              </w:tabs>
              <w:bidi/>
              <w:spacing w:after="60"/>
              <w:jc w:val="left"/>
              <w:rPr>
                <w:sz w:val="20"/>
                <w:lang w:bidi="ar-LB"/>
              </w:rPr>
            </w:pPr>
            <w:r w:rsidRPr="00321340">
              <w:rPr>
                <w:color w:val="000000" w:themeColor="text1"/>
                <w:sz w:val="20"/>
                <w:lang w:eastAsia="en-CA" w:bidi="ar-LB"/>
              </w:rPr>
              <w:t>27.58</w:t>
            </w:r>
          </w:p>
        </w:tc>
        <w:tc>
          <w:tcPr>
            <w:tcW w:w="419" w:type="pct"/>
            <w:tcBorders>
              <w:top w:val="single" w:sz="4" w:space="0" w:color="auto"/>
              <w:left w:val="single" w:sz="4" w:space="0" w:color="auto"/>
              <w:bottom w:val="single" w:sz="4" w:space="0" w:color="auto"/>
              <w:right w:val="single" w:sz="4" w:space="0" w:color="auto"/>
            </w:tcBorders>
            <w:hideMark/>
          </w:tcPr>
          <w:p w14:paraId="34C614DC" w14:textId="7F398F64" w:rsidR="00A423B1" w:rsidRDefault="00A423B1" w:rsidP="00A423B1">
            <w:pPr>
              <w:tabs>
                <w:tab w:val="left" w:pos="8280"/>
              </w:tabs>
              <w:bidi/>
              <w:spacing w:after="60"/>
              <w:jc w:val="left"/>
              <w:rPr>
                <w:sz w:val="20"/>
                <w:lang w:bidi="ar-LB"/>
              </w:rPr>
            </w:pPr>
            <w:r w:rsidRPr="00321340">
              <w:rPr>
                <w:color w:val="000000" w:themeColor="text1"/>
                <w:sz w:val="20"/>
                <w:lang w:eastAsia="en-CA" w:bidi="ar-LB"/>
              </w:rPr>
              <w:t>18.39</w:t>
            </w:r>
          </w:p>
        </w:tc>
        <w:tc>
          <w:tcPr>
            <w:tcW w:w="420" w:type="pct"/>
            <w:tcBorders>
              <w:top w:val="single" w:sz="4" w:space="0" w:color="auto"/>
              <w:left w:val="single" w:sz="4" w:space="0" w:color="auto"/>
              <w:bottom w:val="single" w:sz="4" w:space="0" w:color="auto"/>
              <w:right w:val="single" w:sz="4" w:space="0" w:color="auto"/>
            </w:tcBorders>
            <w:hideMark/>
          </w:tcPr>
          <w:p w14:paraId="2E1B1D41" w14:textId="2F192A7F" w:rsidR="00A423B1" w:rsidRDefault="00A423B1" w:rsidP="00A423B1">
            <w:pPr>
              <w:tabs>
                <w:tab w:val="left" w:pos="8280"/>
              </w:tabs>
              <w:bidi/>
              <w:spacing w:after="60"/>
              <w:jc w:val="left"/>
              <w:rPr>
                <w:sz w:val="20"/>
                <w:lang w:bidi="ar-LB"/>
              </w:rPr>
            </w:pPr>
            <w:r w:rsidRPr="00321340">
              <w:rPr>
                <w:color w:val="000000" w:themeColor="text1"/>
                <w:sz w:val="20"/>
                <w:lang w:eastAsia="en-CA" w:bidi="ar-LB"/>
              </w:rPr>
              <w:t>17.84</w:t>
            </w:r>
          </w:p>
        </w:tc>
        <w:tc>
          <w:tcPr>
            <w:tcW w:w="420" w:type="pct"/>
            <w:tcBorders>
              <w:top w:val="single" w:sz="4" w:space="0" w:color="auto"/>
              <w:left w:val="single" w:sz="4" w:space="0" w:color="auto"/>
              <w:bottom w:val="single" w:sz="4" w:space="0" w:color="auto"/>
              <w:right w:val="single" w:sz="4" w:space="0" w:color="auto"/>
            </w:tcBorders>
            <w:hideMark/>
          </w:tcPr>
          <w:p w14:paraId="613E1E94" w14:textId="1558A659" w:rsidR="00A423B1" w:rsidRDefault="00A423B1" w:rsidP="00A423B1">
            <w:pPr>
              <w:tabs>
                <w:tab w:val="left" w:pos="8280"/>
              </w:tabs>
              <w:bidi/>
              <w:spacing w:after="60"/>
              <w:jc w:val="left"/>
              <w:rPr>
                <w:sz w:val="20"/>
                <w:lang w:bidi="ar-LB"/>
              </w:rPr>
            </w:pPr>
            <w:r w:rsidRPr="00321340">
              <w:rPr>
                <w:color w:val="000000" w:themeColor="text1"/>
                <w:sz w:val="20"/>
                <w:lang w:eastAsia="en-CA" w:bidi="ar-LB"/>
              </w:rPr>
              <w:t>17.84</w:t>
            </w:r>
          </w:p>
        </w:tc>
        <w:tc>
          <w:tcPr>
            <w:tcW w:w="348" w:type="pct"/>
            <w:tcBorders>
              <w:top w:val="single" w:sz="4" w:space="0" w:color="auto"/>
              <w:left w:val="single" w:sz="4" w:space="0" w:color="auto"/>
              <w:bottom w:val="single" w:sz="4" w:space="0" w:color="auto"/>
              <w:right w:val="single" w:sz="4" w:space="0" w:color="auto"/>
            </w:tcBorders>
            <w:hideMark/>
          </w:tcPr>
          <w:p w14:paraId="2727F70C" w14:textId="640D849B" w:rsidR="00A423B1" w:rsidRDefault="00A423B1" w:rsidP="00A423B1">
            <w:pPr>
              <w:tabs>
                <w:tab w:val="left" w:pos="8280"/>
              </w:tabs>
              <w:bidi/>
              <w:spacing w:after="60"/>
              <w:jc w:val="left"/>
              <w:rPr>
                <w:sz w:val="20"/>
                <w:lang w:bidi="ar-LB"/>
              </w:rPr>
            </w:pPr>
            <w:r w:rsidRPr="00321340">
              <w:rPr>
                <w:color w:val="000000" w:themeColor="text1"/>
                <w:sz w:val="20"/>
                <w:lang w:eastAsia="en-CA" w:bidi="ar-LB"/>
              </w:rPr>
              <w:t>17.84</w:t>
            </w:r>
          </w:p>
        </w:tc>
        <w:tc>
          <w:tcPr>
            <w:tcW w:w="378" w:type="pct"/>
            <w:tcBorders>
              <w:top w:val="single" w:sz="4" w:space="0" w:color="auto"/>
              <w:left w:val="single" w:sz="4" w:space="0" w:color="auto"/>
              <w:bottom w:val="single" w:sz="4" w:space="0" w:color="auto"/>
              <w:right w:val="single" w:sz="4" w:space="0" w:color="auto"/>
            </w:tcBorders>
            <w:hideMark/>
          </w:tcPr>
          <w:p w14:paraId="433D54AF" w14:textId="5975519C" w:rsidR="00A423B1" w:rsidRDefault="00A423B1" w:rsidP="00A423B1">
            <w:pPr>
              <w:tabs>
                <w:tab w:val="left" w:pos="8280"/>
              </w:tabs>
              <w:bidi/>
              <w:spacing w:after="60"/>
              <w:jc w:val="left"/>
              <w:rPr>
                <w:sz w:val="20"/>
                <w:lang w:bidi="ar-LB"/>
              </w:rPr>
            </w:pPr>
            <w:r w:rsidRPr="00321340">
              <w:rPr>
                <w:color w:val="000000" w:themeColor="text1"/>
                <w:sz w:val="20"/>
                <w:lang w:eastAsia="en-CA" w:bidi="ar-LB"/>
              </w:rPr>
              <w:t>8.92</w:t>
            </w:r>
          </w:p>
        </w:tc>
        <w:tc>
          <w:tcPr>
            <w:tcW w:w="324" w:type="pct"/>
            <w:tcBorders>
              <w:top w:val="single" w:sz="4" w:space="0" w:color="auto"/>
              <w:left w:val="single" w:sz="4" w:space="0" w:color="auto"/>
              <w:bottom w:val="single" w:sz="4" w:space="0" w:color="auto"/>
              <w:right w:val="single" w:sz="4" w:space="0" w:color="auto"/>
            </w:tcBorders>
            <w:hideMark/>
          </w:tcPr>
          <w:p w14:paraId="22E6A8CC" w14:textId="23BA7CA4" w:rsidR="00A423B1" w:rsidRDefault="00A423B1" w:rsidP="00A423B1">
            <w:pPr>
              <w:tabs>
                <w:tab w:val="left" w:pos="8280"/>
              </w:tabs>
              <w:bidi/>
              <w:spacing w:after="60"/>
              <w:jc w:val="left"/>
              <w:rPr>
                <w:sz w:val="20"/>
                <w:lang w:bidi="ar-LB"/>
              </w:rPr>
            </w:pPr>
            <w:r w:rsidRPr="00321340">
              <w:rPr>
                <w:color w:val="000000" w:themeColor="text1"/>
                <w:sz w:val="20"/>
                <w:lang w:eastAsia="en-CA" w:bidi="ar-LB"/>
              </w:rPr>
              <w:t>8.92</w:t>
            </w:r>
          </w:p>
        </w:tc>
        <w:tc>
          <w:tcPr>
            <w:tcW w:w="428" w:type="pct"/>
            <w:tcBorders>
              <w:top w:val="single" w:sz="4" w:space="0" w:color="auto"/>
              <w:left w:val="single" w:sz="4" w:space="0" w:color="auto"/>
              <w:bottom w:val="single" w:sz="4" w:space="0" w:color="auto"/>
              <w:right w:val="single" w:sz="4" w:space="0" w:color="auto"/>
            </w:tcBorders>
            <w:hideMark/>
          </w:tcPr>
          <w:p w14:paraId="05E6712E" w14:textId="3F714DE1" w:rsidR="00A423B1" w:rsidRDefault="00A423B1" w:rsidP="00A423B1">
            <w:pPr>
              <w:tabs>
                <w:tab w:val="left" w:pos="8280"/>
              </w:tabs>
              <w:bidi/>
              <w:spacing w:after="60"/>
              <w:jc w:val="left"/>
              <w:rPr>
                <w:sz w:val="20"/>
                <w:lang w:bidi="ar-LB"/>
              </w:rPr>
            </w:pPr>
            <w:r w:rsidRPr="00321340">
              <w:rPr>
                <w:color w:val="000000" w:themeColor="text1"/>
                <w:sz w:val="20"/>
                <w:lang w:eastAsia="en-CA" w:bidi="ar-LB"/>
              </w:rPr>
              <w:t>0</w:t>
            </w:r>
          </w:p>
        </w:tc>
        <w:tc>
          <w:tcPr>
            <w:tcW w:w="575" w:type="pct"/>
            <w:tcBorders>
              <w:top w:val="single" w:sz="4" w:space="0" w:color="auto"/>
              <w:left w:val="single" w:sz="4" w:space="0" w:color="auto"/>
              <w:bottom w:val="single" w:sz="4" w:space="0" w:color="auto"/>
              <w:right w:val="single" w:sz="4" w:space="0" w:color="auto"/>
            </w:tcBorders>
            <w:hideMark/>
          </w:tcPr>
          <w:p w14:paraId="7490A7BB" w14:textId="646ECCF6" w:rsidR="00A423B1" w:rsidRDefault="00A423B1" w:rsidP="00A423B1">
            <w:pPr>
              <w:tabs>
                <w:tab w:val="left" w:pos="8280"/>
              </w:tabs>
              <w:bidi/>
              <w:spacing w:after="60"/>
              <w:jc w:val="left"/>
              <w:rPr>
                <w:sz w:val="20"/>
                <w:lang w:bidi="ar-LB"/>
              </w:rPr>
            </w:pPr>
            <w:r>
              <w:rPr>
                <w:sz w:val="20"/>
                <w:rtl/>
                <w:lang w:bidi="ar-LB"/>
              </w:rPr>
              <w:t>لا ينطبق</w:t>
            </w:r>
          </w:p>
        </w:tc>
      </w:tr>
      <w:tr w:rsidR="00A423B1" w14:paraId="4ADBDCBF" w14:textId="77777777" w:rsidTr="004C253E">
        <w:trPr>
          <w:trHeight w:val="60"/>
        </w:trPr>
        <w:tc>
          <w:tcPr>
            <w:tcW w:w="472" w:type="pct"/>
            <w:vMerge w:val="restart"/>
            <w:tcBorders>
              <w:top w:val="single" w:sz="4" w:space="0" w:color="auto"/>
              <w:left w:val="single" w:sz="4" w:space="0" w:color="auto"/>
              <w:bottom w:val="single" w:sz="4" w:space="0" w:color="auto"/>
              <w:right w:val="single" w:sz="4" w:space="0" w:color="auto"/>
            </w:tcBorders>
            <w:vAlign w:val="center"/>
            <w:hideMark/>
          </w:tcPr>
          <w:p w14:paraId="7984BFD7" w14:textId="77777777" w:rsidR="00A423B1" w:rsidRDefault="00A423B1" w:rsidP="00A423B1">
            <w:pPr>
              <w:tabs>
                <w:tab w:val="left" w:pos="8280"/>
              </w:tabs>
              <w:bidi/>
              <w:spacing w:after="60"/>
              <w:jc w:val="left"/>
              <w:rPr>
                <w:sz w:val="20"/>
                <w:lang w:bidi="ar-LB"/>
              </w:rPr>
            </w:pPr>
            <w:r>
              <w:rPr>
                <w:sz w:val="20"/>
                <w:rtl/>
                <w:lang w:bidi="ar-LB"/>
              </w:rPr>
              <w:t>تكاليف المشروع المطلوبة من حيث المبدأ (بالدولار الأمريكي)</w:t>
            </w:r>
          </w:p>
        </w:tc>
        <w:tc>
          <w:tcPr>
            <w:tcW w:w="378" w:type="pct"/>
            <w:vMerge w:val="restart"/>
            <w:tcBorders>
              <w:top w:val="single" w:sz="4" w:space="0" w:color="auto"/>
              <w:left w:val="single" w:sz="4" w:space="0" w:color="auto"/>
              <w:bottom w:val="single" w:sz="4" w:space="0" w:color="auto"/>
              <w:right w:val="single" w:sz="4" w:space="0" w:color="auto"/>
            </w:tcBorders>
            <w:hideMark/>
          </w:tcPr>
          <w:p w14:paraId="553A2DFB" w14:textId="77777777" w:rsidR="00A423B1" w:rsidRDefault="00A423B1" w:rsidP="00A423B1">
            <w:pPr>
              <w:tabs>
                <w:tab w:val="left" w:pos="8280"/>
              </w:tabs>
              <w:bidi/>
              <w:spacing w:after="60"/>
              <w:jc w:val="center"/>
              <w:rPr>
                <w:sz w:val="20"/>
                <w:lang w:bidi="ar-LB"/>
              </w:rPr>
            </w:pPr>
            <w:r>
              <w:rPr>
                <w:sz w:val="20"/>
                <w:lang w:bidi="ar-LB"/>
              </w:rPr>
              <w:t>414,824</w:t>
            </w:r>
          </w:p>
          <w:p w14:paraId="74C09C81" w14:textId="3402E980" w:rsidR="00A423B1" w:rsidRDefault="00A423B1" w:rsidP="00A423B1">
            <w:pPr>
              <w:tabs>
                <w:tab w:val="left" w:pos="8280"/>
              </w:tabs>
              <w:bidi/>
              <w:spacing w:after="60"/>
              <w:jc w:val="center"/>
              <w:rPr>
                <w:sz w:val="20"/>
                <w:lang w:bidi="ar-LB"/>
              </w:rPr>
            </w:pPr>
            <w:r>
              <w:rPr>
                <w:sz w:val="20"/>
                <w:lang w:bidi="ar-LB"/>
              </w:rPr>
              <w:t>29,038</w:t>
            </w:r>
          </w:p>
        </w:tc>
        <w:tc>
          <w:tcPr>
            <w:tcW w:w="418" w:type="pct"/>
            <w:tcBorders>
              <w:top w:val="single" w:sz="4" w:space="0" w:color="auto"/>
              <w:left w:val="single" w:sz="4" w:space="0" w:color="auto"/>
              <w:bottom w:val="single" w:sz="4" w:space="0" w:color="auto"/>
              <w:right w:val="single" w:sz="4" w:space="0" w:color="auto"/>
            </w:tcBorders>
            <w:hideMark/>
          </w:tcPr>
          <w:p w14:paraId="1C40F561" w14:textId="2288B7E7" w:rsidR="00A423B1" w:rsidRDefault="00A423B1" w:rsidP="00A423B1">
            <w:pPr>
              <w:tabs>
                <w:tab w:val="left" w:pos="8280"/>
              </w:tabs>
              <w:bidi/>
              <w:spacing w:after="60"/>
              <w:jc w:val="left"/>
              <w:rPr>
                <w:sz w:val="20"/>
                <w:lang w:bidi="ar-LB"/>
              </w:rPr>
            </w:pPr>
            <w:r w:rsidRPr="00A8509A">
              <w:rPr>
                <w:sz w:val="20"/>
                <w:lang w:bidi="ar-LB"/>
              </w:rPr>
              <w:t>0</w:t>
            </w:r>
          </w:p>
        </w:tc>
        <w:tc>
          <w:tcPr>
            <w:tcW w:w="420" w:type="pct"/>
            <w:tcBorders>
              <w:top w:val="single" w:sz="4" w:space="0" w:color="auto"/>
              <w:left w:val="single" w:sz="4" w:space="0" w:color="auto"/>
              <w:bottom w:val="single" w:sz="4" w:space="0" w:color="auto"/>
              <w:right w:val="single" w:sz="4" w:space="0" w:color="auto"/>
            </w:tcBorders>
            <w:hideMark/>
          </w:tcPr>
          <w:p w14:paraId="03124F1A" w14:textId="194333A8" w:rsidR="00A423B1" w:rsidRDefault="00A423B1" w:rsidP="00A423B1">
            <w:pPr>
              <w:tabs>
                <w:tab w:val="left" w:pos="8280"/>
              </w:tabs>
              <w:bidi/>
              <w:spacing w:after="60"/>
              <w:jc w:val="left"/>
              <w:rPr>
                <w:sz w:val="20"/>
                <w:lang w:bidi="ar-LB"/>
              </w:rPr>
            </w:pPr>
            <w:r w:rsidRPr="00A8509A">
              <w:rPr>
                <w:sz w:val="20"/>
                <w:lang w:bidi="ar-LB"/>
              </w:rPr>
              <w:t>0</w:t>
            </w:r>
          </w:p>
        </w:tc>
        <w:tc>
          <w:tcPr>
            <w:tcW w:w="419" w:type="pct"/>
            <w:tcBorders>
              <w:top w:val="single" w:sz="4" w:space="0" w:color="auto"/>
              <w:left w:val="single" w:sz="4" w:space="0" w:color="auto"/>
              <w:bottom w:val="single" w:sz="4" w:space="0" w:color="auto"/>
              <w:right w:val="single" w:sz="4" w:space="0" w:color="auto"/>
            </w:tcBorders>
            <w:hideMark/>
          </w:tcPr>
          <w:p w14:paraId="70714925" w14:textId="175BAE97" w:rsidR="00A423B1" w:rsidRDefault="00A423B1" w:rsidP="00A423B1">
            <w:pPr>
              <w:tabs>
                <w:tab w:val="left" w:pos="8280"/>
              </w:tabs>
              <w:bidi/>
              <w:spacing w:after="60"/>
              <w:jc w:val="left"/>
              <w:rPr>
                <w:sz w:val="20"/>
                <w:lang w:bidi="ar-LB"/>
              </w:rPr>
            </w:pPr>
            <w:r>
              <w:rPr>
                <w:sz w:val="20"/>
                <w:lang w:bidi="ar-LB"/>
              </w:rPr>
              <w:t>633,126</w:t>
            </w:r>
          </w:p>
        </w:tc>
        <w:tc>
          <w:tcPr>
            <w:tcW w:w="420" w:type="pct"/>
            <w:tcBorders>
              <w:top w:val="single" w:sz="4" w:space="0" w:color="auto"/>
              <w:left w:val="single" w:sz="4" w:space="0" w:color="auto"/>
              <w:bottom w:val="single" w:sz="4" w:space="0" w:color="auto"/>
              <w:right w:val="single" w:sz="4" w:space="0" w:color="auto"/>
            </w:tcBorders>
            <w:hideMark/>
          </w:tcPr>
          <w:p w14:paraId="45101332" w14:textId="0F4E5FBE" w:rsidR="00A423B1" w:rsidRDefault="00A423B1" w:rsidP="00A423B1">
            <w:pPr>
              <w:tabs>
                <w:tab w:val="left" w:pos="8280"/>
              </w:tabs>
              <w:bidi/>
              <w:spacing w:after="60"/>
              <w:jc w:val="left"/>
              <w:rPr>
                <w:sz w:val="20"/>
                <w:lang w:bidi="ar-LB"/>
              </w:rPr>
            </w:pPr>
            <w:r w:rsidRPr="00A8509A">
              <w:rPr>
                <w:sz w:val="20"/>
                <w:lang w:bidi="ar-LB"/>
              </w:rPr>
              <w:t>0</w:t>
            </w:r>
          </w:p>
        </w:tc>
        <w:tc>
          <w:tcPr>
            <w:tcW w:w="420" w:type="pct"/>
            <w:tcBorders>
              <w:top w:val="single" w:sz="4" w:space="0" w:color="auto"/>
              <w:left w:val="single" w:sz="4" w:space="0" w:color="auto"/>
              <w:bottom w:val="single" w:sz="4" w:space="0" w:color="auto"/>
              <w:right w:val="single" w:sz="4" w:space="0" w:color="auto"/>
            </w:tcBorders>
            <w:hideMark/>
          </w:tcPr>
          <w:p w14:paraId="14BD2E39" w14:textId="576B119E" w:rsidR="00A423B1" w:rsidRDefault="00A423B1" w:rsidP="00A423B1">
            <w:pPr>
              <w:tabs>
                <w:tab w:val="left" w:pos="8280"/>
              </w:tabs>
              <w:bidi/>
              <w:spacing w:after="60"/>
              <w:jc w:val="left"/>
              <w:rPr>
                <w:sz w:val="20"/>
                <w:lang w:bidi="ar-LB"/>
              </w:rPr>
            </w:pPr>
            <w:r w:rsidRPr="00A8509A">
              <w:rPr>
                <w:sz w:val="20"/>
                <w:lang w:bidi="ar-LB"/>
              </w:rPr>
              <w:t>0</w:t>
            </w:r>
          </w:p>
        </w:tc>
        <w:tc>
          <w:tcPr>
            <w:tcW w:w="348" w:type="pct"/>
            <w:tcBorders>
              <w:top w:val="single" w:sz="4" w:space="0" w:color="auto"/>
              <w:left w:val="single" w:sz="4" w:space="0" w:color="auto"/>
              <w:bottom w:val="single" w:sz="4" w:space="0" w:color="auto"/>
              <w:right w:val="single" w:sz="4" w:space="0" w:color="auto"/>
            </w:tcBorders>
            <w:hideMark/>
          </w:tcPr>
          <w:p w14:paraId="38A2F801" w14:textId="45076B89" w:rsidR="00A423B1" w:rsidRDefault="00A423B1" w:rsidP="00A423B1">
            <w:pPr>
              <w:tabs>
                <w:tab w:val="left" w:pos="8280"/>
              </w:tabs>
              <w:bidi/>
              <w:spacing w:after="60"/>
              <w:jc w:val="left"/>
              <w:rPr>
                <w:sz w:val="20"/>
                <w:lang w:bidi="ar-LB"/>
              </w:rPr>
            </w:pPr>
            <w:r>
              <w:rPr>
                <w:sz w:val="20"/>
                <w:lang w:bidi="ar-LB"/>
              </w:rPr>
              <w:t>0</w:t>
            </w:r>
          </w:p>
        </w:tc>
        <w:tc>
          <w:tcPr>
            <w:tcW w:w="378" w:type="pct"/>
            <w:tcBorders>
              <w:top w:val="single" w:sz="4" w:space="0" w:color="auto"/>
              <w:left w:val="single" w:sz="4" w:space="0" w:color="auto"/>
              <w:bottom w:val="single" w:sz="4" w:space="0" w:color="auto"/>
              <w:right w:val="single" w:sz="4" w:space="0" w:color="auto"/>
            </w:tcBorders>
            <w:hideMark/>
          </w:tcPr>
          <w:p w14:paraId="5F111A26" w14:textId="69CA9161" w:rsidR="00A423B1" w:rsidRDefault="00A423B1" w:rsidP="00A423B1">
            <w:pPr>
              <w:tabs>
                <w:tab w:val="left" w:pos="8280"/>
              </w:tabs>
              <w:bidi/>
              <w:spacing w:after="60"/>
              <w:jc w:val="left"/>
              <w:rPr>
                <w:sz w:val="20"/>
                <w:lang w:bidi="ar-LB"/>
              </w:rPr>
            </w:pPr>
            <w:r>
              <w:rPr>
                <w:sz w:val="20"/>
                <w:lang w:bidi="ar-LB"/>
              </w:rPr>
              <w:t>134,750</w:t>
            </w:r>
          </w:p>
        </w:tc>
        <w:tc>
          <w:tcPr>
            <w:tcW w:w="324" w:type="pct"/>
            <w:tcBorders>
              <w:top w:val="single" w:sz="4" w:space="0" w:color="auto"/>
              <w:left w:val="single" w:sz="4" w:space="0" w:color="auto"/>
              <w:bottom w:val="single" w:sz="4" w:space="0" w:color="auto"/>
              <w:right w:val="single" w:sz="4" w:space="0" w:color="auto"/>
            </w:tcBorders>
            <w:hideMark/>
          </w:tcPr>
          <w:p w14:paraId="2E251134" w14:textId="77777777" w:rsidR="00A423B1" w:rsidRDefault="00A423B1" w:rsidP="00A423B1">
            <w:pPr>
              <w:tabs>
                <w:tab w:val="left" w:pos="8280"/>
              </w:tabs>
              <w:bidi/>
              <w:spacing w:after="60"/>
              <w:jc w:val="left"/>
              <w:rPr>
                <w:sz w:val="20"/>
                <w:lang w:bidi="ar-LB"/>
              </w:rPr>
            </w:pPr>
            <w:r>
              <w:rPr>
                <w:sz w:val="20"/>
                <w:rtl/>
                <w:lang w:bidi="ar-LB"/>
              </w:rPr>
              <w:t>0</w:t>
            </w:r>
          </w:p>
        </w:tc>
        <w:tc>
          <w:tcPr>
            <w:tcW w:w="428" w:type="pct"/>
            <w:tcBorders>
              <w:top w:val="single" w:sz="4" w:space="0" w:color="auto"/>
              <w:left w:val="single" w:sz="4" w:space="0" w:color="auto"/>
              <w:bottom w:val="single" w:sz="4" w:space="0" w:color="auto"/>
              <w:right w:val="single" w:sz="4" w:space="0" w:color="auto"/>
            </w:tcBorders>
            <w:hideMark/>
          </w:tcPr>
          <w:p w14:paraId="5F11B2DC" w14:textId="77777777" w:rsidR="00A423B1" w:rsidRDefault="00A423B1" w:rsidP="00A423B1">
            <w:pPr>
              <w:tabs>
                <w:tab w:val="left" w:pos="8280"/>
              </w:tabs>
              <w:bidi/>
              <w:spacing w:after="60"/>
              <w:jc w:val="left"/>
              <w:rPr>
                <w:sz w:val="20"/>
                <w:lang w:bidi="ar-LB"/>
              </w:rPr>
            </w:pPr>
            <w:r>
              <w:rPr>
                <w:sz w:val="20"/>
                <w:rtl/>
                <w:lang w:bidi="ar-LB"/>
              </w:rPr>
              <w:t>134,750</w:t>
            </w:r>
          </w:p>
        </w:tc>
        <w:tc>
          <w:tcPr>
            <w:tcW w:w="575" w:type="pct"/>
            <w:tcBorders>
              <w:top w:val="single" w:sz="4" w:space="0" w:color="auto"/>
              <w:left w:val="single" w:sz="4" w:space="0" w:color="auto"/>
              <w:bottom w:val="single" w:sz="4" w:space="0" w:color="auto"/>
              <w:right w:val="single" w:sz="4" w:space="0" w:color="auto"/>
            </w:tcBorders>
            <w:hideMark/>
          </w:tcPr>
          <w:p w14:paraId="450779E3" w14:textId="3705C79F" w:rsidR="00A423B1" w:rsidRDefault="00A423B1" w:rsidP="00A423B1">
            <w:pPr>
              <w:tabs>
                <w:tab w:val="left" w:pos="8280"/>
              </w:tabs>
              <w:bidi/>
              <w:spacing w:after="60"/>
              <w:jc w:val="left"/>
              <w:rPr>
                <w:sz w:val="20"/>
                <w:lang w:bidi="ar-LB"/>
              </w:rPr>
            </w:pPr>
            <w:r>
              <w:rPr>
                <w:sz w:val="20"/>
                <w:lang w:bidi="ar-LB"/>
              </w:rPr>
              <w:t>1,182,700</w:t>
            </w:r>
          </w:p>
        </w:tc>
      </w:tr>
      <w:tr w:rsidR="00A423B1" w14:paraId="5040FEF8" w14:textId="77777777" w:rsidTr="004C253E">
        <w:trPr>
          <w:trHeight w:val="1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B058B6" w14:textId="77777777" w:rsidR="00A423B1" w:rsidRDefault="00A423B1" w:rsidP="00A423B1">
            <w:pPr>
              <w:jc w:val="left"/>
              <w:rPr>
                <w:sz w:val="20"/>
                <w:lang w:bidi="ar-LB"/>
              </w:rPr>
            </w:pPr>
          </w:p>
        </w:tc>
        <w:tc>
          <w:tcPr>
            <w:tcW w:w="0" w:type="auto"/>
            <w:vMerge/>
            <w:tcBorders>
              <w:top w:val="single" w:sz="4" w:space="0" w:color="auto"/>
              <w:left w:val="single" w:sz="4" w:space="0" w:color="auto"/>
              <w:bottom w:val="single" w:sz="4" w:space="0" w:color="auto"/>
              <w:right w:val="single" w:sz="4" w:space="0" w:color="auto"/>
            </w:tcBorders>
            <w:hideMark/>
          </w:tcPr>
          <w:p w14:paraId="5B482957" w14:textId="77777777" w:rsidR="00A423B1" w:rsidRDefault="00A423B1" w:rsidP="00A423B1">
            <w:pPr>
              <w:jc w:val="left"/>
              <w:rPr>
                <w:sz w:val="20"/>
                <w:lang w:bidi="ar-LB"/>
              </w:rPr>
            </w:pPr>
          </w:p>
        </w:tc>
        <w:tc>
          <w:tcPr>
            <w:tcW w:w="418" w:type="pct"/>
            <w:tcBorders>
              <w:top w:val="single" w:sz="4" w:space="0" w:color="auto"/>
              <w:left w:val="single" w:sz="4" w:space="0" w:color="auto"/>
              <w:bottom w:val="single" w:sz="4" w:space="0" w:color="auto"/>
              <w:right w:val="single" w:sz="4" w:space="0" w:color="auto"/>
            </w:tcBorders>
            <w:hideMark/>
          </w:tcPr>
          <w:p w14:paraId="7A66C5BE" w14:textId="079CF26A" w:rsidR="00A423B1" w:rsidRDefault="00A423B1" w:rsidP="00A423B1">
            <w:pPr>
              <w:tabs>
                <w:tab w:val="left" w:pos="8280"/>
              </w:tabs>
              <w:bidi/>
              <w:spacing w:after="60"/>
              <w:jc w:val="left"/>
              <w:rPr>
                <w:sz w:val="20"/>
                <w:lang w:bidi="ar-LB"/>
              </w:rPr>
            </w:pPr>
            <w:r w:rsidRPr="00A8509A">
              <w:rPr>
                <w:sz w:val="20"/>
                <w:lang w:bidi="ar-LB"/>
              </w:rPr>
              <w:t>0</w:t>
            </w:r>
          </w:p>
        </w:tc>
        <w:tc>
          <w:tcPr>
            <w:tcW w:w="420" w:type="pct"/>
            <w:tcBorders>
              <w:top w:val="single" w:sz="4" w:space="0" w:color="auto"/>
              <w:left w:val="single" w:sz="4" w:space="0" w:color="auto"/>
              <w:bottom w:val="single" w:sz="4" w:space="0" w:color="auto"/>
              <w:right w:val="single" w:sz="4" w:space="0" w:color="auto"/>
            </w:tcBorders>
            <w:hideMark/>
          </w:tcPr>
          <w:p w14:paraId="53BD13BE" w14:textId="19B376EE" w:rsidR="00A423B1" w:rsidRDefault="00A423B1" w:rsidP="00A423B1">
            <w:pPr>
              <w:tabs>
                <w:tab w:val="left" w:pos="8280"/>
              </w:tabs>
              <w:bidi/>
              <w:spacing w:after="60"/>
              <w:jc w:val="left"/>
              <w:rPr>
                <w:sz w:val="20"/>
                <w:lang w:bidi="ar-LB"/>
              </w:rPr>
            </w:pPr>
            <w:r w:rsidRPr="00A8509A">
              <w:rPr>
                <w:sz w:val="20"/>
                <w:lang w:bidi="ar-LB"/>
              </w:rPr>
              <w:t>0</w:t>
            </w:r>
          </w:p>
        </w:tc>
        <w:tc>
          <w:tcPr>
            <w:tcW w:w="419" w:type="pct"/>
            <w:tcBorders>
              <w:top w:val="single" w:sz="4" w:space="0" w:color="auto"/>
              <w:left w:val="single" w:sz="4" w:space="0" w:color="auto"/>
              <w:bottom w:val="single" w:sz="4" w:space="0" w:color="auto"/>
              <w:right w:val="single" w:sz="4" w:space="0" w:color="auto"/>
            </w:tcBorders>
            <w:hideMark/>
          </w:tcPr>
          <w:p w14:paraId="17AB3478" w14:textId="5F17BD8C" w:rsidR="00A423B1" w:rsidRDefault="00A423B1" w:rsidP="00A423B1">
            <w:pPr>
              <w:tabs>
                <w:tab w:val="left" w:pos="8280"/>
              </w:tabs>
              <w:bidi/>
              <w:spacing w:after="60"/>
              <w:jc w:val="left"/>
              <w:rPr>
                <w:sz w:val="20"/>
                <w:lang w:bidi="ar-LB"/>
              </w:rPr>
            </w:pPr>
            <w:r>
              <w:rPr>
                <w:sz w:val="20"/>
                <w:lang w:bidi="ar-LB"/>
              </w:rPr>
              <w:t>44,319</w:t>
            </w:r>
          </w:p>
        </w:tc>
        <w:tc>
          <w:tcPr>
            <w:tcW w:w="420" w:type="pct"/>
            <w:tcBorders>
              <w:top w:val="single" w:sz="4" w:space="0" w:color="auto"/>
              <w:left w:val="single" w:sz="4" w:space="0" w:color="auto"/>
              <w:bottom w:val="single" w:sz="4" w:space="0" w:color="auto"/>
              <w:right w:val="single" w:sz="4" w:space="0" w:color="auto"/>
            </w:tcBorders>
            <w:hideMark/>
          </w:tcPr>
          <w:p w14:paraId="1E08AE45" w14:textId="33321E5E" w:rsidR="00A423B1" w:rsidRDefault="00A423B1" w:rsidP="00A423B1">
            <w:pPr>
              <w:tabs>
                <w:tab w:val="left" w:pos="8280"/>
              </w:tabs>
              <w:bidi/>
              <w:spacing w:after="60"/>
              <w:jc w:val="left"/>
              <w:rPr>
                <w:sz w:val="20"/>
                <w:lang w:bidi="ar-LB"/>
              </w:rPr>
            </w:pPr>
            <w:r w:rsidRPr="00A8509A">
              <w:rPr>
                <w:sz w:val="20"/>
                <w:lang w:bidi="ar-LB"/>
              </w:rPr>
              <w:t>0</w:t>
            </w:r>
          </w:p>
        </w:tc>
        <w:tc>
          <w:tcPr>
            <w:tcW w:w="420" w:type="pct"/>
            <w:tcBorders>
              <w:top w:val="single" w:sz="4" w:space="0" w:color="auto"/>
              <w:left w:val="single" w:sz="4" w:space="0" w:color="auto"/>
              <w:bottom w:val="single" w:sz="4" w:space="0" w:color="auto"/>
              <w:right w:val="single" w:sz="4" w:space="0" w:color="auto"/>
            </w:tcBorders>
            <w:hideMark/>
          </w:tcPr>
          <w:p w14:paraId="4E125C44" w14:textId="06123250" w:rsidR="00A423B1" w:rsidRDefault="00A423B1" w:rsidP="00A423B1">
            <w:pPr>
              <w:tabs>
                <w:tab w:val="left" w:pos="8280"/>
              </w:tabs>
              <w:bidi/>
              <w:spacing w:after="60"/>
              <w:jc w:val="left"/>
              <w:rPr>
                <w:sz w:val="20"/>
                <w:lang w:bidi="ar-LB"/>
              </w:rPr>
            </w:pPr>
            <w:r w:rsidRPr="00A8509A">
              <w:rPr>
                <w:sz w:val="20"/>
                <w:lang w:bidi="ar-LB"/>
              </w:rPr>
              <w:t>0</w:t>
            </w:r>
          </w:p>
        </w:tc>
        <w:tc>
          <w:tcPr>
            <w:tcW w:w="348" w:type="pct"/>
            <w:tcBorders>
              <w:top w:val="single" w:sz="4" w:space="0" w:color="auto"/>
              <w:left w:val="single" w:sz="4" w:space="0" w:color="auto"/>
              <w:bottom w:val="single" w:sz="4" w:space="0" w:color="auto"/>
              <w:right w:val="single" w:sz="4" w:space="0" w:color="auto"/>
            </w:tcBorders>
            <w:hideMark/>
          </w:tcPr>
          <w:p w14:paraId="316A7652" w14:textId="1EA06F7B" w:rsidR="00A423B1" w:rsidRDefault="00A423B1" w:rsidP="00A423B1">
            <w:pPr>
              <w:tabs>
                <w:tab w:val="left" w:pos="8280"/>
              </w:tabs>
              <w:bidi/>
              <w:spacing w:after="60"/>
              <w:jc w:val="left"/>
              <w:rPr>
                <w:sz w:val="20"/>
                <w:lang w:bidi="ar-LB"/>
              </w:rPr>
            </w:pPr>
            <w:r>
              <w:rPr>
                <w:sz w:val="20"/>
                <w:lang w:bidi="ar-LB"/>
              </w:rPr>
              <w:t>0</w:t>
            </w:r>
          </w:p>
        </w:tc>
        <w:tc>
          <w:tcPr>
            <w:tcW w:w="378" w:type="pct"/>
            <w:tcBorders>
              <w:top w:val="single" w:sz="4" w:space="0" w:color="auto"/>
              <w:left w:val="single" w:sz="4" w:space="0" w:color="auto"/>
              <w:bottom w:val="single" w:sz="4" w:space="0" w:color="auto"/>
              <w:right w:val="single" w:sz="4" w:space="0" w:color="auto"/>
            </w:tcBorders>
            <w:hideMark/>
          </w:tcPr>
          <w:p w14:paraId="5C49E48E" w14:textId="63A90AF2" w:rsidR="00A423B1" w:rsidRDefault="00A423B1" w:rsidP="00A423B1">
            <w:pPr>
              <w:tabs>
                <w:tab w:val="left" w:pos="8280"/>
              </w:tabs>
              <w:bidi/>
              <w:spacing w:after="60"/>
              <w:jc w:val="left"/>
              <w:rPr>
                <w:sz w:val="20"/>
                <w:lang w:bidi="ar-LB"/>
              </w:rPr>
            </w:pPr>
            <w:r>
              <w:rPr>
                <w:sz w:val="20"/>
                <w:lang w:bidi="ar-LB"/>
              </w:rPr>
              <w:t>9,432</w:t>
            </w:r>
          </w:p>
        </w:tc>
        <w:tc>
          <w:tcPr>
            <w:tcW w:w="324" w:type="pct"/>
            <w:tcBorders>
              <w:top w:val="single" w:sz="4" w:space="0" w:color="auto"/>
              <w:left w:val="single" w:sz="4" w:space="0" w:color="auto"/>
              <w:bottom w:val="single" w:sz="4" w:space="0" w:color="auto"/>
              <w:right w:val="single" w:sz="4" w:space="0" w:color="auto"/>
            </w:tcBorders>
            <w:hideMark/>
          </w:tcPr>
          <w:p w14:paraId="19D20157" w14:textId="77777777" w:rsidR="00A423B1" w:rsidRDefault="00A423B1" w:rsidP="00A423B1">
            <w:pPr>
              <w:tabs>
                <w:tab w:val="left" w:pos="8280"/>
              </w:tabs>
              <w:bidi/>
              <w:spacing w:after="60"/>
              <w:jc w:val="left"/>
              <w:rPr>
                <w:sz w:val="20"/>
                <w:lang w:bidi="ar-LB"/>
              </w:rPr>
            </w:pPr>
            <w:r>
              <w:rPr>
                <w:sz w:val="20"/>
                <w:rtl/>
                <w:lang w:bidi="ar-LB"/>
              </w:rPr>
              <w:t>0</w:t>
            </w:r>
          </w:p>
        </w:tc>
        <w:tc>
          <w:tcPr>
            <w:tcW w:w="428" w:type="pct"/>
            <w:tcBorders>
              <w:top w:val="single" w:sz="4" w:space="0" w:color="auto"/>
              <w:left w:val="single" w:sz="4" w:space="0" w:color="auto"/>
              <w:bottom w:val="single" w:sz="4" w:space="0" w:color="auto"/>
              <w:right w:val="single" w:sz="4" w:space="0" w:color="auto"/>
            </w:tcBorders>
            <w:hideMark/>
          </w:tcPr>
          <w:p w14:paraId="288A33B5" w14:textId="77777777" w:rsidR="00A423B1" w:rsidRDefault="00A423B1" w:rsidP="00A423B1">
            <w:pPr>
              <w:tabs>
                <w:tab w:val="left" w:pos="8280"/>
              </w:tabs>
              <w:bidi/>
              <w:spacing w:after="60"/>
              <w:jc w:val="left"/>
              <w:rPr>
                <w:sz w:val="20"/>
                <w:lang w:bidi="ar-LB"/>
              </w:rPr>
            </w:pPr>
            <w:r>
              <w:rPr>
                <w:sz w:val="20"/>
                <w:rtl/>
                <w:lang w:bidi="ar-LB"/>
              </w:rPr>
              <w:t>9,432</w:t>
            </w:r>
          </w:p>
        </w:tc>
        <w:tc>
          <w:tcPr>
            <w:tcW w:w="575" w:type="pct"/>
            <w:tcBorders>
              <w:top w:val="single" w:sz="4" w:space="0" w:color="auto"/>
              <w:left w:val="single" w:sz="4" w:space="0" w:color="auto"/>
              <w:bottom w:val="single" w:sz="4" w:space="0" w:color="auto"/>
              <w:right w:val="single" w:sz="4" w:space="0" w:color="auto"/>
            </w:tcBorders>
            <w:hideMark/>
          </w:tcPr>
          <w:p w14:paraId="58EE7D12" w14:textId="58798A8C" w:rsidR="00A423B1" w:rsidRDefault="00A423B1" w:rsidP="00A423B1">
            <w:pPr>
              <w:tabs>
                <w:tab w:val="left" w:pos="8280"/>
              </w:tabs>
              <w:bidi/>
              <w:spacing w:after="60"/>
              <w:jc w:val="left"/>
              <w:rPr>
                <w:sz w:val="20"/>
                <w:lang w:bidi="ar-LB"/>
              </w:rPr>
            </w:pPr>
            <w:r>
              <w:rPr>
                <w:sz w:val="20"/>
                <w:lang w:bidi="ar-LB"/>
              </w:rPr>
              <w:t>82,789</w:t>
            </w:r>
          </w:p>
        </w:tc>
      </w:tr>
      <w:tr w:rsidR="00A423B1" w14:paraId="149CCD4C" w14:textId="77777777" w:rsidTr="004C253E">
        <w:trPr>
          <w:trHeight w:val="159"/>
        </w:trPr>
        <w:tc>
          <w:tcPr>
            <w:tcW w:w="1268" w:type="pct"/>
            <w:gridSpan w:val="3"/>
            <w:tcBorders>
              <w:top w:val="single" w:sz="4" w:space="0" w:color="auto"/>
              <w:left w:val="single" w:sz="4" w:space="0" w:color="auto"/>
              <w:bottom w:val="single" w:sz="4" w:space="0" w:color="auto"/>
              <w:right w:val="single" w:sz="4" w:space="0" w:color="auto"/>
            </w:tcBorders>
            <w:hideMark/>
          </w:tcPr>
          <w:p w14:paraId="68824B5B" w14:textId="77777777" w:rsidR="00A423B1" w:rsidRDefault="00A423B1" w:rsidP="00A423B1">
            <w:pPr>
              <w:tabs>
                <w:tab w:val="left" w:pos="8280"/>
              </w:tabs>
              <w:bidi/>
              <w:spacing w:after="60"/>
              <w:jc w:val="left"/>
              <w:rPr>
                <w:sz w:val="20"/>
                <w:lang w:bidi="ar-LB"/>
              </w:rPr>
            </w:pPr>
            <w:r>
              <w:rPr>
                <w:sz w:val="20"/>
                <w:rtl/>
                <w:lang w:bidi="ar-LB"/>
              </w:rPr>
              <w:t>إجمالي تكاليف المشروع الموصي بها من حيث المبدأ (بالدولار الأمريكي)</w:t>
            </w:r>
          </w:p>
        </w:tc>
        <w:tc>
          <w:tcPr>
            <w:tcW w:w="420" w:type="pct"/>
            <w:tcBorders>
              <w:top w:val="single" w:sz="4" w:space="0" w:color="auto"/>
              <w:left w:val="single" w:sz="4" w:space="0" w:color="auto"/>
              <w:bottom w:val="single" w:sz="4" w:space="0" w:color="auto"/>
              <w:right w:val="single" w:sz="4" w:space="0" w:color="auto"/>
            </w:tcBorders>
            <w:hideMark/>
          </w:tcPr>
          <w:p w14:paraId="6991C509" w14:textId="4CB14F83" w:rsidR="00A423B1" w:rsidRDefault="00A423B1" w:rsidP="00A423B1">
            <w:pPr>
              <w:tabs>
                <w:tab w:val="left" w:pos="8280"/>
              </w:tabs>
              <w:bidi/>
              <w:spacing w:after="60"/>
              <w:jc w:val="left"/>
              <w:rPr>
                <w:sz w:val="20"/>
                <w:lang w:bidi="ar-LB"/>
              </w:rPr>
            </w:pPr>
            <w:r>
              <w:rPr>
                <w:sz w:val="20"/>
                <w:lang w:bidi="ar-LB"/>
              </w:rPr>
              <w:t>414,824</w:t>
            </w:r>
          </w:p>
        </w:tc>
        <w:tc>
          <w:tcPr>
            <w:tcW w:w="419" w:type="pct"/>
            <w:tcBorders>
              <w:top w:val="single" w:sz="4" w:space="0" w:color="auto"/>
              <w:left w:val="single" w:sz="4" w:space="0" w:color="auto"/>
              <w:bottom w:val="single" w:sz="4" w:space="0" w:color="auto"/>
              <w:right w:val="single" w:sz="4" w:space="0" w:color="auto"/>
            </w:tcBorders>
            <w:hideMark/>
          </w:tcPr>
          <w:p w14:paraId="1840E874" w14:textId="580F1F9F" w:rsidR="00A423B1" w:rsidRDefault="00A423B1" w:rsidP="00A423B1">
            <w:pPr>
              <w:tabs>
                <w:tab w:val="left" w:pos="8280"/>
              </w:tabs>
              <w:bidi/>
              <w:spacing w:after="60"/>
              <w:jc w:val="left"/>
              <w:rPr>
                <w:sz w:val="20"/>
                <w:lang w:bidi="ar-LB"/>
              </w:rPr>
            </w:pPr>
            <w:r w:rsidRPr="00A8509A">
              <w:rPr>
                <w:sz w:val="20"/>
                <w:lang w:bidi="ar-LB"/>
              </w:rPr>
              <w:t>0</w:t>
            </w:r>
          </w:p>
        </w:tc>
        <w:tc>
          <w:tcPr>
            <w:tcW w:w="420" w:type="pct"/>
            <w:tcBorders>
              <w:top w:val="single" w:sz="4" w:space="0" w:color="auto"/>
              <w:left w:val="single" w:sz="4" w:space="0" w:color="auto"/>
              <w:bottom w:val="single" w:sz="4" w:space="0" w:color="auto"/>
              <w:right w:val="single" w:sz="4" w:space="0" w:color="auto"/>
            </w:tcBorders>
            <w:hideMark/>
          </w:tcPr>
          <w:p w14:paraId="0D225920" w14:textId="5BAFCA08" w:rsidR="00A423B1" w:rsidRDefault="00A423B1" w:rsidP="00A423B1">
            <w:pPr>
              <w:tabs>
                <w:tab w:val="left" w:pos="8280"/>
              </w:tabs>
              <w:bidi/>
              <w:spacing w:after="60"/>
              <w:jc w:val="left"/>
              <w:rPr>
                <w:sz w:val="20"/>
                <w:lang w:bidi="ar-LB"/>
              </w:rPr>
            </w:pPr>
            <w:r w:rsidRPr="00A8509A">
              <w:rPr>
                <w:sz w:val="20"/>
                <w:lang w:bidi="ar-LB"/>
              </w:rPr>
              <w:t>0</w:t>
            </w:r>
          </w:p>
        </w:tc>
        <w:tc>
          <w:tcPr>
            <w:tcW w:w="420" w:type="pct"/>
            <w:tcBorders>
              <w:top w:val="single" w:sz="4" w:space="0" w:color="auto"/>
              <w:left w:val="single" w:sz="4" w:space="0" w:color="auto"/>
              <w:bottom w:val="single" w:sz="4" w:space="0" w:color="auto"/>
              <w:right w:val="single" w:sz="4" w:space="0" w:color="auto"/>
            </w:tcBorders>
            <w:hideMark/>
          </w:tcPr>
          <w:p w14:paraId="79C1CFD4" w14:textId="04B9D2F2" w:rsidR="00A423B1" w:rsidRDefault="00A423B1" w:rsidP="00A423B1">
            <w:pPr>
              <w:tabs>
                <w:tab w:val="left" w:pos="8280"/>
              </w:tabs>
              <w:bidi/>
              <w:spacing w:after="60"/>
              <w:jc w:val="left"/>
              <w:rPr>
                <w:sz w:val="20"/>
                <w:lang w:bidi="ar-LB"/>
              </w:rPr>
            </w:pPr>
            <w:r>
              <w:rPr>
                <w:sz w:val="20"/>
                <w:lang w:bidi="ar-LB"/>
              </w:rPr>
              <w:t>633,126</w:t>
            </w:r>
          </w:p>
        </w:tc>
        <w:tc>
          <w:tcPr>
            <w:tcW w:w="348" w:type="pct"/>
            <w:tcBorders>
              <w:top w:val="single" w:sz="4" w:space="0" w:color="auto"/>
              <w:left w:val="single" w:sz="4" w:space="0" w:color="auto"/>
              <w:bottom w:val="single" w:sz="4" w:space="0" w:color="auto"/>
              <w:right w:val="single" w:sz="4" w:space="0" w:color="auto"/>
            </w:tcBorders>
            <w:hideMark/>
          </w:tcPr>
          <w:p w14:paraId="1B4EE27E" w14:textId="52C1F60A" w:rsidR="00A423B1" w:rsidRDefault="00A423B1" w:rsidP="00A423B1">
            <w:pPr>
              <w:tabs>
                <w:tab w:val="left" w:pos="8280"/>
              </w:tabs>
              <w:bidi/>
              <w:spacing w:after="60"/>
              <w:jc w:val="left"/>
              <w:rPr>
                <w:sz w:val="20"/>
                <w:lang w:bidi="ar-LB"/>
              </w:rPr>
            </w:pPr>
            <w:r w:rsidRPr="00A8509A">
              <w:rPr>
                <w:sz w:val="20"/>
                <w:lang w:bidi="ar-LB"/>
              </w:rPr>
              <w:t>0</w:t>
            </w:r>
          </w:p>
        </w:tc>
        <w:tc>
          <w:tcPr>
            <w:tcW w:w="378" w:type="pct"/>
            <w:tcBorders>
              <w:top w:val="single" w:sz="4" w:space="0" w:color="auto"/>
              <w:left w:val="single" w:sz="4" w:space="0" w:color="auto"/>
              <w:bottom w:val="single" w:sz="4" w:space="0" w:color="auto"/>
              <w:right w:val="single" w:sz="4" w:space="0" w:color="auto"/>
            </w:tcBorders>
            <w:hideMark/>
          </w:tcPr>
          <w:p w14:paraId="3C53B398" w14:textId="47792E5F" w:rsidR="00A423B1" w:rsidRDefault="00A423B1" w:rsidP="00A423B1">
            <w:pPr>
              <w:tabs>
                <w:tab w:val="left" w:pos="8280"/>
              </w:tabs>
              <w:bidi/>
              <w:spacing w:after="60"/>
              <w:jc w:val="left"/>
              <w:rPr>
                <w:sz w:val="20"/>
                <w:lang w:bidi="ar-LB"/>
              </w:rPr>
            </w:pPr>
            <w:r w:rsidRPr="00A8509A">
              <w:rPr>
                <w:sz w:val="20"/>
                <w:lang w:bidi="ar-LB"/>
              </w:rPr>
              <w:t>0</w:t>
            </w:r>
          </w:p>
        </w:tc>
        <w:tc>
          <w:tcPr>
            <w:tcW w:w="324" w:type="pct"/>
            <w:tcBorders>
              <w:top w:val="single" w:sz="4" w:space="0" w:color="auto"/>
              <w:left w:val="single" w:sz="4" w:space="0" w:color="auto"/>
              <w:bottom w:val="single" w:sz="4" w:space="0" w:color="auto"/>
              <w:right w:val="single" w:sz="4" w:space="0" w:color="auto"/>
            </w:tcBorders>
            <w:hideMark/>
          </w:tcPr>
          <w:p w14:paraId="721DB46B" w14:textId="5F02F95E" w:rsidR="00A423B1" w:rsidRDefault="00A423B1" w:rsidP="00A423B1">
            <w:pPr>
              <w:tabs>
                <w:tab w:val="left" w:pos="8280"/>
              </w:tabs>
              <w:bidi/>
              <w:spacing w:after="60"/>
              <w:jc w:val="left"/>
              <w:rPr>
                <w:sz w:val="20"/>
                <w:lang w:bidi="ar-LB"/>
              </w:rPr>
            </w:pPr>
            <w:r>
              <w:rPr>
                <w:sz w:val="20"/>
                <w:lang w:bidi="ar-LB"/>
              </w:rPr>
              <w:t>0</w:t>
            </w:r>
          </w:p>
        </w:tc>
        <w:tc>
          <w:tcPr>
            <w:tcW w:w="428" w:type="pct"/>
            <w:tcBorders>
              <w:top w:val="single" w:sz="4" w:space="0" w:color="auto"/>
              <w:left w:val="single" w:sz="4" w:space="0" w:color="auto"/>
              <w:bottom w:val="single" w:sz="4" w:space="0" w:color="auto"/>
              <w:right w:val="single" w:sz="4" w:space="0" w:color="auto"/>
            </w:tcBorders>
            <w:hideMark/>
          </w:tcPr>
          <w:p w14:paraId="789F63C7" w14:textId="083531D7" w:rsidR="00A423B1" w:rsidRDefault="00A423B1" w:rsidP="00A423B1">
            <w:pPr>
              <w:tabs>
                <w:tab w:val="left" w:pos="8280"/>
              </w:tabs>
              <w:bidi/>
              <w:spacing w:after="60"/>
              <w:jc w:val="left"/>
              <w:rPr>
                <w:sz w:val="20"/>
                <w:lang w:bidi="ar-LB"/>
              </w:rPr>
            </w:pPr>
            <w:r>
              <w:rPr>
                <w:sz w:val="20"/>
                <w:lang w:bidi="ar-LB"/>
              </w:rPr>
              <w:t>134,750</w:t>
            </w:r>
          </w:p>
        </w:tc>
        <w:tc>
          <w:tcPr>
            <w:tcW w:w="575" w:type="pct"/>
            <w:tcBorders>
              <w:top w:val="single" w:sz="4" w:space="0" w:color="auto"/>
              <w:left w:val="single" w:sz="4" w:space="0" w:color="auto"/>
              <w:bottom w:val="single" w:sz="4" w:space="0" w:color="auto"/>
              <w:right w:val="single" w:sz="4" w:space="0" w:color="auto"/>
            </w:tcBorders>
            <w:hideMark/>
          </w:tcPr>
          <w:p w14:paraId="15C3D3B0" w14:textId="77777777" w:rsidR="00A423B1" w:rsidRDefault="00A423B1" w:rsidP="00A423B1">
            <w:pPr>
              <w:tabs>
                <w:tab w:val="left" w:pos="8280"/>
              </w:tabs>
              <w:bidi/>
              <w:spacing w:after="60"/>
              <w:jc w:val="left"/>
              <w:rPr>
                <w:sz w:val="20"/>
                <w:lang w:bidi="ar-LB"/>
              </w:rPr>
            </w:pPr>
            <w:r>
              <w:rPr>
                <w:sz w:val="20"/>
                <w:rtl/>
                <w:lang w:bidi="ar-LB"/>
              </w:rPr>
              <w:t>1,182,700</w:t>
            </w:r>
          </w:p>
        </w:tc>
      </w:tr>
      <w:tr w:rsidR="00A423B1" w14:paraId="6E2987AF" w14:textId="77777777" w:rsidTr="004C253E">
        <w:trPr>
          <w:trHeight w:val="204"/>
        </w:trPr>
        <w:tc>
          <w:tcPr>
            <w:tcW w:w="1268" w:type="pct"/>
            <w:gridSpan w:val="3"/>
            <w:tcBorders>
              <w:top w:val="single" w:sz="4" w:space="0" w:color="auto"/>
              <w:left w:val="single" w:sz="4" w:space="0" w:color="auto"/>
              <w:bottom w:val="single" w:sz="4" w:space="0" w:color="auto"/>
              <w:right w:val="single" w:sz="4" w:space="0" w:color="auto"/>
            </w:tcBorders>
            <w:hideMark/>
          </w:tcPr>
          <w:p w14:paraId="5E7CA597" w14:textId="77777777" w:rsidR="00A423B1" w:rsidRDefault="00A423B1" w:rsidP="00A423B1">
            <w:pPr>
              <w:tabs>
                <w:tab w:val="left" w:pos="8280"/>
              </w:tabs>
              <w:bidi/>
              <w:spacing w:after="60"/>
              <w:jc w:val="left"/>
              <w:rPr>
                <w:sz w:val="20"/>
                <w:lang w:bidi="ar-LB"/>
              </w:rPr>
            </w:pPr>
            <w:r>
              <w:rPr>
                <w:sz w:val="20"/>
                <w:rtl/>
                <w:lang w:bidi="ar-LB"/>
              </w:rPr>
              <w:t>إجمالي تكاليف الدعم الموصي بها من حيث المبدأ (بالدولار الأمريكي)</w:t>
            </w:r>
          </w:p>
        </w:tc>
        <w:tc>
          <w:tcPr>
            <w:tcW w:w="420" w:type="pct"/>
            <w:tcBorders>
              <w:top w:val="single" w:sz="4" w:space="0" w:color="auto"/>
              <w:left w:val="single" w:sz="4" w:space="0" w:color="auto"/>
              <w:bottom w:val="single" w:sz="4" w:space="0" w:color="auto"/>
              <w:right w:val="single" w:sz="4" w:space="0" w:color="auto"/>
            </w:tcBorders>
            <w:hideMark/>
          </w:tcPr>
          <w:p w14:paraId="6EE9688C" w14:textId="6CE4EB2D" w:rsidR="00A423B1" w:rsidRDefault="00A423B1" w:rsidP="00A423B1">
            <w:pPr>
              <w:tabs>
                <w:tab w:val="left" w:pos="8280"/>
              </w:tabs>
              <w:bidi/>
              <w:spacing w:after="60"/>
              <w:jc w:val="left"/>
              <w:rPr>
                <w:sz w:val="20"/>
                <w:lang w:bidi="ar-LB"/>
              </w:rPr>
            </w:pPr>
            <w:r>
              <w:rPr>
                <w:sz w:val="20"/>
                <w:lang w:bidi="ar-LB"/>
              </w:rPr>
              <w:t>29,038</w:t>
            </w:r>
          </w:p>
        </w:tc>
        <w:tc>
          <w:tcPr>
            <w:tcW w:w="419" w:type="pct"/>
            <w:tcBorders>
              <w:top w:val="single" w:sz="4" w:space="0" w:color="auto"/>
              <w:left w:val="single" w:sz="4" w:space="0" w:color="auto"/>
              <w:bottom w:val="single" w:sz="4" w:space="0" w:color="auto"/>
              <w:right w:val="single" w:sz="4" w:space="0" w:color="auto"/>
            </w:tcBorders>
            <w:hideMark/>
          </w:tcPr>
          <w:p w14:paraId="0B5CA2C5" w14:textId="33001B87" w:rsidR="00A423B1" w:rsidRDefault="00A423B1" w:rsidP="00A423B1">
            <w:pPr>
              <w:tabs>
                <w:tab w:val="left" w:pos="8280"/>
              </w:tabs>
              <w:bidi/>
              <w:spacing w:after="60"/>
              <w:jc w:val="left"/>
              <w:rPr>
                <w:sz w:val="20"/>
                <w:lang w:bidi="ar-LB"/>
              </w:rPr>
            </w:pPr>
            <w:r w:rsidRPr="00A8509A">
              <w:rPr>
                <w:sz w:val="20"/>
                <w:lang w:bidi="ar-LB"/>
              </w:rPr>
              <w:t>0</w:t>
            </w:r>
          </w:p>
        </w:tc>
        <w:tc>
          <w:tcPr>
            <w:tcW w:w="420" w:type="pct"/>
            <w:tcBorders>
              <w:top w:val="single" w:sz="4" w:space="0" w:color="auto"/>
              <w:left w:val="single" w:sz="4" w:space="0" w:color="auto"/>
              <w:bottom w:val="single" w:sz="4" w:space="0" w:color="auto"/>
              <w:right w:val="single" w:sz="4" w:space="0" w:color="auto"/>
            </w:tcBorders>
            <w:hideMark/>
          </w:tcPr>
          <w:p w14:paraId="7BDD2638" w14:textId="1F9FEFC6" w:rsidR="00A423B1" w:rsidRDefault="00A423B1" w:rsidP="00A423B1">
            <w:pPr>
              <w:tabs>
                <w:tab w:val="left" w:pos="8280"/>
              </w:tabs>
              <w:bidi/>
              <w:spacing w:after="60"/>
              <w:jc w:val="left"/>
              <w:rPr>
                <w:sz w:val="20"/>
                <w:lang w:bidi="ar-LB"/>
              </w:rPr>
            </w:pPr>
            <w:r w:rsidRPr="00A8509A">
              <w:rPr>
                <w:sz w:val="20"/>
                <w:lang w:bidi="ar-LB"/>
              </w:rPr>
              <w:t>0</w:t>
            </w:r>
          </w:p>
        </w:tc>
        <w:tc>
          <w:tcPr>
            <w:tcW w:w="420" w:type="pct"/>
            <w:tcBorders>
              <w:top w:val="single" w:sz="4" w:space="0" w:color="auto"/>
              <w:left w:val="single" w:sz="4" w:space="0" w:color="auto"/>
              <w:bottom w:val="single" w:sz="4" w:space="0" w:color="auto"/>
              <w:right w:val="single" w:sz="4" w:space="0" w:color="auto"/>
            </w:tcBorders>
            <w:hideMark/>
          </w:tcPr>
          <w:p w14:paraId="6E103D8F" w14:textId="7CDCEEBC" w:rsidR="00A423B1" w:rsidRDefault="00A423B1" w:rsidP="00A423B1">
            <w:pPr>
              <w:tabs>
                <w:tab w:val="left" w:pos="8280"/>
              </w:tabs>
              <w:bidi/>
              <w:spacing w:after="60"/>
              <w:jc w:val="left"/>
              <w:rPr>
                <w:sz w:val="20"/>
                <w:lang w:bidi="ar-LB"/>
              </w:rPr>
            </w:pPr>
            <w:r>
              <w:rPr>
                <w:sz w:val="20"/>
                <w:lang w:bidi="ar-LB"/>
              </w:rPr>
              <w:t>44,319</w:t>
            </w:r>
          </w:p>
        </w:tc>
        <w:tc>
          <w:tcPr>
            <w:tcW w:w="348" w:type="pct"/>
            <w:tcBorders>
              <w:top w:val="single" w:sz="4" w:space="0" w:color="auto"/>
              <w:left w:val="single" w:sz="4" w:space="0" w:color="auto"/>
              <w:bottom w:val="single" w:sz="4" w:space="0" w:color="auto"/>
              <w:right w:val="single" w:sz="4" w:space="0" w:color="auto"/>
            </w:tcBorders>
            <w:hideMark/>
          </w:tcPr>
          <w:p w14:paraId="001683AD" w14:textId="4B400C0A" w:rsidR="00A423B1" w:rsidRDefault="00A423B1" w:rsidP="00A423B1">
            <w:pPr>
              <w:tabs>
                <w:tab w:val="left" w:pos="8280"/>
              </w:tabs>
              <w:bidi/>
              <w:spacing w:after="60"/>
              <w:jc w:val="left"/>
              <w:rPr>
                <w:sz w:val="20"/>
                <w:lang w:bidi="ar-LB"/>
              </w:rPr>
            </w:pPr>
            <w:r w:rsidRPr="00A8509A">
              <w:rPr>
                <w:sz w:val="20"/>
                <w:lang w:bidi="ar-LB"/>
              </w:rPr>
              <w:t>0</w:t>
            </w:r>
          </w:p>
        </w:tc>
        <w:tc>
          <w:tcPr>
            <w:tcW w:w="378" w:type="pct"/>
            <w:tcBorders>
              <w:top w:val="single" w:sz="4" w:space="0" w:color="auto"/>
              <w:left w:val="single" w:sz="4" w:space="0" w:color="auto"/>
              <w:bottom w:val="single" w:sz="4" w:space="0" w:color="auto"/>
              <w:right w:val="single" w:sz="4" w:space="0" w:color="auto"/>
            </w:tcBorders>
            <w:hideMark/>
          </w:tcPr>
          <w:p w14:paraId="7AC62689" w14:textId="6315501A" w:rsidR="00A423B1" w:rsidRDefault="00A423B1" w:rsidP="00A423B1">
            <w:pPr>
              <w:tabs>
                <w:tab w:val="left" w:pos="8280"/>
              </w:tabs>
              <w:bidi/>
              <w:spacing w:after="60"/>
              <w:jc w:val="left"/>
              <w:rPr>
                <w:sz w:val="20"/>
                <w:lang w:bidi="ar-LB"/>
              </w:rPr>
            </w:pPr>
            <w:r w:rsidRPr="00A8509A">
              <w:rPr>
                <w:sz w:val="20"/>
                <w:lang w:bidi="ar-LB"/>
              </w:rPr>
              <w:t>0</w:t>
            </w:r>
          </w:p>
        </w:tc>
        <w:tc>
          <w:tcPr>
            <w:tcW w:w="324" w:type="pct"/>
            <w:tcBorders>
              <w:top w:val="single" w:sz="4" w:space="0" w:color="auto"/>
              <w:left w:val="single" w:sz="4" w:space="0" w:color="auto"/>
              <w:bottom w:val="single" w:sz="4" w:space="0" w:color="auto"/>
              <w:right w:val="single" w:sz="4" w:space="0" w:color="auto"/>
            </w:tcBorders>
            <w:hideMark/>
          </w:tcPr>
          <w:p w14:paraId="1EC159CC" w14:textId="25A625EF" w:rsidR="00A423B1" w:rsidRDefault="00A423B1" w:rsidP="00A423B1">
            <w:pPr>
              <w:tabs>
                <w:tab w:val="left" w:pos="8280"/>
              </w:tabs>
              <w:bidi/>
              <w:spacing w:after="60"/>
              <w:jc w:val="left"/>
              <w:rPr>
                <w:sz w:val="20"/>
                <w:lang w:bidi="ar-LB"/>
              </w:rPr>
            </w:pPr>
            <w:r>
              <w:rPr>
                <w:sz w:val="20"/>
                <w:lang w:bidi="ar-LB"/>
              </w:rPr>
              <w:t>0</w:t>
            </w:r>
          </w:p>
        </w:tc>
        <w:tc>
          <w:tcPr>
            <w:tcW w:w="428" w:type="pct"/>
            <w:tcBorders>
              <w:top w:val="single" w:sz="4" w:space="0" w:color="auto"/>
              <w:left w:val="single" w:sz="4" w:space="0" w:color="auto"/>
              <w:bottom w:val="single" w:sz="4" w:space="0" w:color="auto"/>
              <w:right w:val="single" w:sz="4" w:space="0" w:color="auto"/>
            </w:tcBorders>
            <w:hideMark/>
          </w:tcPr>
          <w:p w14:paraId="7A9EAA51" w14:textId="04E047F5" w:rsidR="00A423B1" w:rsidRDefault="00A423B1" w:rsidP="00A423B1">
            <w:pPr>
              <w:tabs>
                <w:tab w:val="left" w:pos="8280"/>
              </w:tabs>
              <w:bidi/>
              <w:spacing w:after="60"/>
              <w:jc w:val="left"/>
              <w:rPr>
                <w:sz w:val="20"/>
                <w:lang w:bidi="ar-LB"/>
              </w:rPr>
            </w:pPr>
            <w:r>
              <w:rPr>
                <w:sz w:val="20"/>
                <w:lang w:bidi="ar-LB"/>
              </w:rPr>
              <w:t>9,432</w:t>
            </w:r>
          </w:p>
        </w:tc>
        <w:tc>
          <w:tcPr>
            <w:tcW w:w="575" w:type="pct"/>
            <w:tcBorders>
              <w:top w:val="single" w:sz="4" w:space="0" w:color="auto"/>
              <w:left w:val="single" w:sz="4" w:space="0" w:color="auto"/>
              <w:bottom w:val="single" w:sz="4" w:space="0" w:color="auto"/>
              <w:right w:val="single" w:sz="4" w:space="0" w:color="auto"/>
            </w:tcBorders>
            <w:hideMark/>
          </w:tcPr>
          <w:p w14:paraId="33F8E302" w14:textId="77777777" w:rsidR="00A423B1" w:rsidRDefault="00A423B1" w:rsidP="00A423B1">
            <w:pPr>
              <w:tabs>
                <w:tab w:val="left" w:pos="8280"/>
              </w:tabs>
              <w:bidi/>
              <w:spacing w:after="60"/>
              <w:jc w:val="left"/>
              <w:rPr>
                <w:sz w:val="20"/>
                <w:lang w:bidi="ar-LB"/>
              </w:rPr>
            </w:pPr>
            <w:r>
              <w:rPr>
                <w:sz w:val="20"/>
                <w:rtl/>
                <w:lang w:bidi="ar-LB"/>
              </w:rPr>
              <w:t>82,789</w:t>
            </w:r>
          </w:p>
        </w:tc>
      </w:tr>
      <w:tr w:rsidR="00A423B1" w14:paraId="1827249E" w14:textId="77777777" w:rsidTr="004C253E">
        <w:trPr>
          <w:trHeight w:val="96"/>
        </w:trPr>
        <w:tc>
          <w:tcPr>
            <w:tcW w:w="1268" w:type="pct"/>
            <w:gridSpan w:val="3"/>
            <w:tcBorders>
              <w:top w:val="single" w:sz="4" w:space="0" w:color="auto"/>
              <w:left w:val="single" w:sz="4" w:space="0" w:color="auto"/>
              <w:bottom w:val="single" w:sz="4" w:space="0" w:color="auto"/>
              <w:right w:val="single" w:sz="4" w:space="0" w:color="auto"/>
            </w:tcBorders>
            <w:hideMark/>
          </w:tcPr>
          <w:p w14:paraId="4A473B1C" w14:textId="77777777" w:rsidR="00A423B1" w:rsidRDefault="00A423B1" w:rsidP="00A423B1">
            <w:pPr>
              <w:tabs>
                <w:tab w:val="left" w:pos="8280"/>
              </w:tabs>
              <w:bidi/>
              <w:spacing w:after="60"/>
              <w:jc w:val="left"/>
              <w:rPr>
                <w:sz w:val="20"/>
                <w:lang w:bidi="ar-LB"/>
              </w:rPr>
            </w:pPr>
            <w:r>
              <w:rPr>
                <w:sz w:val="20"/>
                <w:rtl/>
                <w:lang w:bidi="ar-LB"/>
              </w:rPr>
              <w:t>مجموع الأموال الموصي بها من حيث المبدأ (دولارات الولايات المتحدة)</w:t>
            </w:r>
          </w:p>
        </w:tc>
        <w:tc>
          <w:tcPr>
            <w:tcW w:w="420" w:type="pct"/>
            <w:tcBorders>
              <w:top w:val="single" w:sz="4" w:space="0" w:color="auto"/>
              <w:left w:val="single" w:sz="4" w:space="0" w:color="auto"/>
              <w:bottom w:val="single" w:sz="4" w:space="0" w:color="auto"/>
              <w:right w:val="single" w:sz="4" w:space="0" w:color="auto"/>
            </w:tcBorders>
            <w:hideMark/>
          </w:tcPr>
          <w:p w14:paraId="29B388CD" w14:textId="32320E4A" w:rsidR="00A423B1" w:rsidRDefault="00A423B1" w:rsidP="00A423B1">
            <w:pPr>
              <w:tabs>
                <w:tab w:val="left" w:pos="420"/>
                <w:tab w:val="left" w:pos="8280"/>
              </w:tabs>
              <w:bidi/>
              <w:spacing w:after="60"/>
              <w:jc w:val="left"/>
              <w:rPr>
                <w:sz w:val="20"/>
                <w:lang w:bidi="ar-LB"/>
              </w:rPr>
            </w:pPr>
            <w:r>
              <w:rPr>
                <w:sz w:val="20"/>
                <w:lang w:bidi="ar-LB"/>
              </w:rPr>
              <w:t>443,862</w:t>
            </w:r>
          </w:p>
        </w:tc>
        <w:tc>
          <w:tcPr>
            <w:tcW w:w="419" w:type="pct"/>
            <w:tcBorders>
              <w:top w:val="single" w:sz="4" w:space="0" w:color="auto"/>
              <w:left w:val="single" w:sz="4" w:space="0" w:color="auto"/>
              <w:bottom w:val="single" w:sz="4" w:space="0" w:color="auto"/>
              <w:right w:val="single" w:sz="4" w:space="0" w:color="auto"/>
            </w:tcBorders>
            <w:hideMark/>
          </w:tcPr>
          <w:p w14:paraId="6793DBF7" w14:textId="4E910ABA" w:rsidR="00A423B1" w:rsidRDefault="00A423B1" w:rsidP="00A423B1">
            <w:pPr>
              <w:tabs>
                <w:tab w:val="left" w:pos="8280"/>
              </w:tabs>
              <w:bidi/>
              <w:spacing w:after="60"/>
              <w:jc w:val="left"/>
              <w:rPr>
                <w:sz w:val="20"/>
                <w:lang w:bidi="ar-LB"/>
              </w:rPr>
            </w:pPr>
            <w:r w:rsidRPr="00A8509A">
              <w:rPr>
                <w:sz w:val="20"/>
                <w:lang w:bidi="ar-LB"/>
              </w:rPr>
              <w:t>0</w:t>
            </w:r>
          </w:p>
        </w:tc>
        <w:tc>
          <w:tcPr>
            <w:tcW w:w="420" w:type="pct"/>
            <w:tcBorders>
              <w:top w:val="single" w:sz="4" w:space="0" w:color="auto"/>
              <w:left w:val="single" w:sz="4" w:space="0" w:color="auto"/>
              <w:bottom w:val="single" w:sz="4" w:space="0" w:color="auto"/>
              <w:right w:val="single" w:sz="4" w:space="0" w:color="auto"/>
            </w:tcBorders>
            <w:hideMark/>
          </w:tcPr>
          <w:p w14:paraId="2E6A751D" w14:textId="3D8CA93B" w:rsidR="00A423B1" w:rsidRDefault="00A423B1" w:rsidP="00A423B1">
            <w:pPr>
              <w:tabs>
                <w:tab w:val="left" w:pos="8280"/>
              </w:tabs>
              <w:bidi/>
              <w:spacing w:after="60"/>
              <w:jc w:val="left"/>
              <w:rPr>
                <w:sz w:val="20"/>
                <w:lang w:bidi="ar-LB"/>
              </w:rPr>
            </w:pPr>
            <w:r w:rsidRPr="00A8509A">
              <w:rPr>
                <w:sz w:val="20"/>
                <w:lang w:bidi="ar-LB"/>
              </w:rPr>
              <w:t>0</w:t>
            </w:r>
          </w:p>
        </w:tc>
        <w:tc>
          <w:tcPr>
            <w:tcW w:w="420" w:type="pct"/>
            <w:tcBorders>
              <w:top w:val="single" w:sz="4" w:space="0" w:color="auto"/>
              <w:left w:val="single" w:sz="4" w:space="0" w:color="auto"/>
              <w:bottom w:val="single" w:sz="4" w:space="0" w:color="auto"/>
              <w:right w:val="single" w:sz="4" w:space="0" w:color="auto"/>
            </w:tcBorders>
            <w:hideMark/>
          </w:tcPr>
          <w:p w14:paraId="451B9FF8" w14:textId="6F2EF92F" w:rsidR="00A423B1" w:rsidRDefault="00A423B1" w:rsidP="00A423B1">
            <w:pPr>
              <w:tabs>
                <w:tab w:val="left" w:pos="8280"/>
              </w:tabs>
              <w:bidi/>
              <w:spacing w:after="60"/>
              <w:jc w:val="left"/>
              <w:rPr>
                <w:sz w:val="20"/>
                <w:lang w:bidi="ar-LB"/>
              </w:rPr>
            </w:pPr>
            <w:r>
              <w:rPr>
                <w:sz w:val="20"/>
                <w:lang w:bidi="ar-LB"/>
              </w:rPr>
              <w:t>677,445</w:t>
            </w:r>
          </w:p>
        </w:tc>
        <w:tc>
          <w:tcPr>
            <w:tcW w:w="348" w:type="pct"/>
            <w:tcBorders>
              <w:top w:val="single" w:sz="4" w:space="0" w:color="auto"/>
              <w:left w:val="single" w:sz="4" w:space="0" w:color="auto"/>
              <w:bottom w:val="single" w:sz="4" w:space="0" w:color="auto"/>
              <w:right w:val="single" w:sz="4" w:space="0" w:color="auto"/>
            </w:tcBorders>
            <w:hideMark/>
          </w:tcPr>
          <w:p w14:paraId="4FD4BD0B" w14:textId="28879A45" w:rsidR="00A423B1" w:rsidRDefault="00A423B1" w:rsidP="00A423B1">
            <w:pPr>
              <w:tabs>
                <w:tab w:val="left" w:pos="8280"/>
              </w:tabs>
              <w:bidi/>
              <w:spacing w:after="60"/>
              <w:jc w:val="left"/>
              <w:rPr>
                <w:sz w:val="20"/>
                <w:lang w:bidi="ar-LB"/>
              </w:rPr>
            </w:pPr>
            <w:r>
              <w:rPr>
                <w:sz w:val="20"/>
                <w:lang w:bidi="ar-LB"/>
              </w:rPr>
              <w:t>0</w:t>
            </w:r>
          </w:p>
        </w:tc>
        <w:tc>
          <w:tcPr>
            <w:tcW w:w="378" w:type="pct"/>
            <w:tcBorders>
              <w:top w:val="single" w:sz="4" w:space="0" w:color="auto"/>
              <w:left w:val="single" w:sz="4" w:space="0" w:color="auto"/>
              <w:bottom w:val="single" w:sz="4" w:space="0" w:color="auto"/>
              <w:right w:val="single" w:sz="4" w:space="0" w:color="auto"/>
            </w:tcBorders>
            <w:hideMark/>
          </w:tcPr>
          <w:p w14:paraId="2F652192" w14:textId="370E852A" w:rsidR="00A423B1" w:rsidRDefault="00A423B1" w:rsidP="00A423B1">
            <w:pPr>
              <w:tabs>
                <w:tab w:val="left" w:pos="570"/>
                <w:tab w:val="left" w:pos="8280"/>
              </w:tabs>
              <w:bidi/>
              <w:spacing w:after="60"/>
              <w:jc w:val="left"/>
              <w:rPr>
                <w:sz w:val="20"/>
                <w:lang w:bidi="ar-LB"/>
              </w:rPr>
            </w:pPr>
            <w:r>
              <w:rPr>
                <w:sz w:val="20"/>
                <w:lang w:bidi="ar-LB"/>
              </w:rPr>
              <w:t>0</w:t>
            </w:r>
          </w:p>
        </w:tc>
        <w:tc>
          <w:tcPr>
            <w:tcW w:w="324" w:type="pct"/>
            <w:tcBorders>
              <w:top w:val="single" w:sz="4" w:space="0" w:color="auto"/>
              <w:left w:val="single" w:sz="4" w:space="0" w:color="auto"/>
              <w:bottom w:val="single" w:sz="4" w:space="0" w:color="auto"/>
              <w:right w:val="single" w:sz="4" w:space="0" w:color="auto"/>
            </w:tcBorders>
            <w:hideMark/>
          </w:tcPr>
          <w:p w14:paraId="55C597F5" w14:textId="73DB889E" w:rsidR="00A423B1" w:rsidRDefault="00A423B1" w:rsidP="00A423B1">
            <w:pPr>
              <w:tabs>
                <w:tab w:val="left" w:pos="570"/>
                <w:tab w:val="left" w:pos="8280"/>
              </w:tabs>
              <w:bidi/>
              <w:spacing w:after="60"/>
              <w:jc w:val="left"/>
              <w:rPr>
                <w:sz w:val="20"/>
                <w:lang w:bidi="ar-LB"/>
              </w:rPr>
            </w:pPr>
            <w:r>
              <w:rPr>
                <w:sz w:val="20"/>
                <w:lang w:bidi="ar-LB"/>
              </w:rPr>
              <w:t>0</w:t>
            </w:r>
          </w:p>
        </w:tc>
        <w:tc>
          <w:tcPr>
            <w:tcW w:w="428" w:type="pct"/>
            <w:tcBorders>
              <w:top w:val="single" w:sz="4" w:space="0" w:color="auto"/>
              <w:left w:val="single" w:sz="4" w:space="0" w:color="auto"/>
              <w:bottom w:val="single" w:sz="4" w:space="0" w:color="auto"/>
              <w:right w:val="single" w:sz="4" w:space="0" w:color="auto"/>
            </w:tcBorders>
            <w:hideMark/>
          </w:tcPr>
          <w:p w14:paraId="18637B81" w14:textId="68E2699C" w:rsidR="00A423B1" w:rsidRDefault="00A423B1" w:rsidP="00A423B1">
            <w:pPr>
              <w:tabs>
                <w:tab w:val="left" w:pos="8280"/>
              </w:tabs>
              <w:bidi/>
              <w:spacing w:after="60"/>
              <w:jc w:val="left"/>
              <w:rPr>
                <w:sz w:val="20"/>
                <w:lang w:bidi="ar-LB"/>
              </w:rPr>
            </w:pPr>
            <w:r>
              <w:rPr>
                <w:sz w:val="20"/>
                <w:lang w:bidi="ar-LB"/>
              </w:rPr>
              <w:t>144,182</w:t>
            </w:r>
          </w:p>
        </w:tc>
        <w:tc>
          <w:tcPr>
            <w:tcW w:w="575" w:type="pct"/>
            <w:tcBorders>
              <w:top w:val="single" w:sz="4" w:space="0" w:color="auto"/>
              <w:left w:val="single" w:sz="4" w:space="0" w:color="auto"/>
              <w:bottom w:val="single" w:sz="4" w:space="0" w:color="auto"/>
              <w:right w:val="single" w:sz="4" w:space="0" w:color="auto"/>
            </w:tcBorders>
            <w:hideMark/>
          </w:tcPr>
          <w:p w14:paraId="3B85D41D" w14:textId="77777777" w:rsidR="00A423B1" w:rsidRDefault="00A423B1" w:rsidP="00A423B1">
            <w:pPr>
              <w:tabs>
                <w:tab w:val="left" w:pos="8280"/>
              </w:tabs>
              <w:bidi/>
              <w:spacing w:after="60"/>
              <w:jc w:val="left"/>
              <w:rPr>
                <w:sz w:val="20"/>
                <w:lang w:bidi="ar-LB"/>
              </w:rPr>
            </w:pPr>
            <w:r>
              <w:rPr>
                <w:sz w:val="20"/>
                <w:rtl/>
                <w:lang w:bidi="ar-LB"/>
              </w:rPr>
              <w:t>1,265,489</w:t>
            </w:r>
          </w:p>
        </w:tc>
      </w:tr>
    </w:tbl>
    <w:p w14:paraId="30B49133" w14:textId="77777777" w:rsidR="005D6B0A" w:rsidRDefault="005D6B0A" w:rsidP="005D6B0A">
      <w:pPr>
        <w:ind w:right="-561"/>
        <w:rPr>
          <w:sz w:val="18"/>
          <w:szCs w:val="18"/>
          <w:rtl/>
          <w:lang w:bidi="ar-LB"/>
        </w:rPr>
      </w:pPr>
    </w:p>
    <w:tbl>
      <w:tblPr>
        <w:tblStyle w:val="TableGrid10"/>
        <w:bidiVisual/>
        <w:tblW w:w="5309" w:type="pct"/>
        <w:tblInd w:w="-113" w:type="dxa"/>
        <w:tblLook w:val="04A0" w:firstRow="1" w:lastRow="0" w:firstColumn="1" w:lastColumn="0" w:noHBand="0" w:noVBand="1"/>
      </w:tblPr>
      <w:tblGrid>
        <w:gridCol w:w="3187"/>
        <w:gridCol w:w="3412"/>
        <w:gridCol w:w="3569"/>
      </w:tblGrid>
      <w:tr w:rsidR="005D6B0A" w14:paraId="34E60B6C" w14:textId="77777777" w:rsidTr="00306073">
        <w:trPr>
          <w:trHeight w:val="227"/>
        </w:trPr>
        <w:tc>
          <w:tcPr>
            <w:tcW w:w="5000" w:type="pct"/>
            <w:gridSpan w:val="3"/>
            <w:tcBorders>
              <w:top w:val="single" w:sz="4" w:space="0" w:color="auto"/>
              <w:left w:val="single" w:sz="4" w:space="0" w:color="auto"/>
              <w:bottom w:val="single" w:sz="4" w:space="0" w:color="auto"/>
              <w:right w:val="single" w:sz="4" w:space="0" w:color="auto"/>
            </w:tcBorders>
            <w:hideMark/>
          </w:tcPr>
          <w:p w14:paraId="1A33162A" w14:textId="77777777" w:rsidR="005D6B0A" w:rsidRDefault="005D6B0A" w:rsidP="00306073">
            <w:pPr>
              <w:bidi/>
              <w:spacing w:after="120"/>
              <w:rPr>
                <w:b/>
                <w:bCs/>
                <w:color w:val="000000" w:themeColor="text1"/>
                <w:sz w:val="20"/>
                <w:lang w:bidi="ar-LB"/>
              </w:rPr>
            </w:pPr>
            <w:r>
              <w:rPr>
                <w:b/>
                <w:bCs/>
                <w:color w:val="000000" w:themeColor="text1"/>
                <w:sz w:val="20"/>
                <w:rtl/>
                <w:lang w:bidi="ar-LB"/>
              </w:rPr>
              <w:t>(</w:t>
            </w:r>
            <w:r w:rsidR="00306073">
              <w:rPr>
                <w:b/>
                <w:bCs/>
                <w:color w:val="000000" w:themeColor="text1"/>
                <w:sz w:val="20"/>
                <w:rtl/>
                <w:lang w:bidi="ar-LB"/>
              </w:rPr>
              <w:t>7) طلب ل</w:t>
            </w:r>
            <w:r>
              <w:rPr>
                <w:b/>
                <w:bCs/>
                <w:color w:val="000000" w:themeColor="text1"/>
                <w:sz w:val="20"/>
                <w:rtl/>
                <w:lang w:bidi="ar-LB"/>
              </w:rPr>
              <w:t>لموافقة على تمويل الشريحة الأولى (2023)</w:t>
            </w:r>
          </w:p>
        </w:tc>
      </w:tr>
      <w:tr w:rsidR="005D6B0A" w14:paraId="016F0C61" w14:textId="77777777" w:rsidTr="00306073">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7850F09E" w14:textId="77777777" w:rsidR="005D6B0A" w:rsidRDefault="005D6B0A">
            <w:pPr>
              <w:bidi/>
              <w:jc w:val="center"/>
              <w:rPr>
                <w:b/>
                <w:bCs/>
                <w:color w:val="000000" w:themeColor="text1"/>
                <w:sz w:val="20"/>
                <w:lang w:bidi="ar-LB"/>
              </w:rPr>
            </w:pPr>
            <w:r>
              <w:rPr>
                <w:b/>
                <w:bCs/>
                <w:color w:val="000000" w:themeColor="text1"/>
                <w:sz w:val="20"/>
                <w:rtl/>
                <w:lang w:bidi="ar-LB"/>
              </w:rPr>
              <w:t>الوكالة المنفذة</w:t>
            </w:r>
          </w:p>
        </w:tc>
        <w:tc>
          <w:tcPr>
            <w:tcW w:w="1678" w:type="pct"/>
            <w:tcBorders>
              <w:top w:val="single" w:sz="4" w:space="0" w:color="auto"/>
              <w:left w:val="single" w:sz="4" w:space="0" w:color="auto"/>
              <w:bottom w:val="single" w:sz="4" w:space="0" w:color="auto"/>
              <w:right w:val="single" w:sz="4" w:space="0" w:color="auto"/>
            </w:tcBorders>
            <w:hideMark/>
          </w:tcPr>
          <w:p w14:paraId="542BDB0D" w14:textId="77777777" w:rsidR="005D6B0A" w:rsidRDefault="005D6B0A" w:rsidP="00306073">
            <w:pPr>
              <w:bidi/>
              <w:jc w:val="center"/>
              <w:rPr>
                <w:b/>
                <w:bCs/>
                <w:color w:val="000000" w:themeColor="text1"/>
                <w:sz w:val="20"/>
                <w:lang w:bidi="ar-LB"/>
              </w:rPr>
            </w:pPr>
            <w:r>
              <w:rPr>
                <w:b/>
                <w:bCs/>
                <w:color w:val="000000" w:themeColor="text1"/>
                <w:sz w:val="20"/>
                <w:rtl/>
                <w:lang w:bidi="ar-LB"/>
              </w:rPr>
              <w:t xml:space="preserve">الأموال </w:t>
            </w:r>
            <w:r w:rsidR="00306073">
              <w:rPr>
                <w:b/>
                <w:bCs/>
                <w:color w:val="000000" w:themeColor="text1"/>
                <w:sz w:val="20"/>
                <w:rtl/>
                <w:lang w:bidi="ar-LB"/>
              </w:rPr>
              <w:t>الموصي</w:t>
            </w:r>
            <w:r>
              <w:rPr>
                <w:b/>
                <w:bCs/>
                <w:color w:val="000000" w:themeColor="text1"/>
                <w:sz w:val="20"/>
                <w:rtl/>
                <w:lang w:bidi="ar-LB"/>
              </w:rPr>
              <w:t xml:space="preserve"> بها (ب</w:t>
            </w:r>
            <w:r w:rsidR="00306073">
              <w:rPr>
                <w:b/>
                <w:bCs/>
                <w:color w:val="000000" w:themeColor="text1"/>
                <w:sz w:val="20"/>
                <w:rtl/>
                <w:lang w:bidi="ar-LB"/>
              </w:rPr>
              <w:t>الدولار</w:t>
            </w:r>
            <w:r>
              <w:rPr>
                <w:b/>
                <w:bCs/>
                <w:color w:val="000000" w:themeColor="text1"/>
                <w:sz w:val="20"/>
                <w:rtl/>
                <w:lang w:bidi="ar-LB"/>
              </w:rPr>
              <w:t xml:space="preserve"> </w:t>
            </w:r>
            <w:r w:rsidR="00306073">
              <w:rPr>
                <w:b/>
                <w:bCs/>
                <w:color w:val="000000" w:themeColor="text1"/>
                <w:sz w:val="20"/>
                <w:rtl/>
                <w:lang w:bidi="ar-LB"/>
              </w:rPr>
              <w:t>الأمريكي</w:t>
            </w:r>
            <w:r>
              <w:rPr>
                <w:b/>
                <w:bCs/>
                <w:color w:val="000000" w:themeColor="text1"/>
                <w:sz w:val="20"/>
                <w:rtl/>
                <w:lang w:bidi="ar-LB"/>
              </w:rPr>
              <w:t>)</w:t>
            </w:r>
          </w:p>
        </w:tc>
        <w:tc>
          <w:tcPr>
            <w:tcW w:w="1755" w:type="pct"/>
            <w:tcBorders>
              <w:top w:val="single" w:sz="4" w:space="0" w:color="auto"/>
              <w:left w:val="single" w:sz="4" w:space="0" w:color="auto"/>
              <w:bottom w:val="single" w:sz="4" w:space="0" w:color="auto"/>
              <w:right w:val="single" w:sz="4" w:space="0" w:color="auto"/>
            </w:tcBorders>
            <w:hideMark/>
          </w:tcPr>
          <w:p w14:paraId="317F7317" w14:textId="77777777" w:rsidR="005D6B0A" w:rsidRDefault="005D6B0A">
            <w:pPr>
              <w:bidi/>
              <w:jc w:val="center"/>
              <w:rPr>
                <w:b/>
                <w:bCs/>
                <w:color w:val="000000" w:themeColor="text1"/>
                <w:sz w:val="20"/>
                <w:lang w:bidi="ar-LB"/>
              </w:rPr>
            </w:pPr>
            <w:r>
              <w:rPr>
                <w:b/>
                <w:bCs/>
                <w:color w:val="000000" w:themeColor="text1"/>
                <w:sz w:val="20"/>
                <w:rtl/>
                <w:lang w:bidi="ar-LB"/>
              </w:rPr>
              <w:t>تكاليف الدعم (بالدولار الأمريكي)</w:t>
            </w:r>
          </w:p>
        </w:tc>
      </w:tr>
      <w:tr w:rsidR="005D6B0A" w14:paraId="64242806" w14:textId="77777777" w:rsidTr="00306073">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1C3AA29B" w14:textId="77777777" w:rsidR="005D6B0A" w:rsidRDefault="00982A41">
            <w:pPr>
              <w:bidi/>
              <w:rPr>
                <w:color w:val="000000" w:themeColor="text1"/>
                <w:sz w:val="20"/>
                <w:lang w:bidi="ar-LB"/>
              </w:rPr>
            </w:pPr>
            <w:r>
              <w:rPr>
                <w:color w:val="000000" w:themeColor="text1"/>
                <w:sz w:val="20"/>
                <w:rtl/>
                <w:lang w:bidi="ar-LB"/>
              </w:rPr>
              <w:t>اليوئنديبي</w:t>
            </w:r>
          </w:p>
        </w:tc>
        <w:tc>
          <w:tcPr>
            <w:tcW w:w="1678" w:type="pct"/>
            <w:tcBorders>
              <w:top w:val="single" w:sz="4" w:space="0" w:color="auto"/>
              <w:left w:val="single" w:sz="4" w:space="0" w:color="auto"/>
              <w:bottom w:val="single" w:sz="4" w:space="0" w:color="auto"/>
              <w:right w:val="single" w:sz="4" w:space="0" w:color="auto"/>
            </w:tcBorders>
            <w:hideMark/>
          </w:tcPr>
          <w:p w14:paraId="107CE516" w14:textId="77777777" w:rsidR="005D6B0A" w:rsidRDefault="005D6B0A" w:rsidP="00306073">
            <w:pPr>
              <w:bidi/>
              <w:jc w:val="left"/>
              <w:rPr>
                <w:color w:val="000000" w:themeColor="text1"/>
                <w:sz w:val="20"/>
                <w:rtl/>
                <w:lang w:bidi="ar-LB"/>
              </w:rPr>
            </w:pPr>
            <w:r>
              <w:rPr>
                <w:color w:val="000000" w:themeColor="text1"/>
                <w:sz w:val="20"/>
                <w:rtl/>
                <w:lang w:bidi="ar-LB"/>
              </w:rPr>
              <w:t>414,824</w:t>
            </w:r>
          </w:p>
        </w:tc>
        <w:tc>
          <w:tcPr>
            <w:tcW w:w="1755" w:type="pct"/>
            <w:tcBorders>
              <w:top w:val="single" w:sz="4" w:space="0" w:color="auto"/>
              <w:left w:val="single" w:sz="4" w:space="0" w:color="auto"/>
              <w:bottom w:val="single" w:sz="4" w:space="0" w:color="auto"/>
              <w:right w:val="single" w:sz="4" w:space="0" w:color="auto"/>
            </w:tcBorders>
          </w:tcPr>
          <w:p w14:paraId="226D34A1" w14:textId="77777777" w:rsidR="005D6B0A" w:rsidRDefault="005D6B0A" w:rsidP="00306073">
            <w:pPr>
              <w:bidi/>
              <w:jc w:val="left"/>
              <w:rPr>
                <w:color w:val="000000" w:themeColor="text1"/>
                <w:sz w:val="20"/>
                <w:lang w:bidi="ar-LB"/>
              </w:rPr>
            </w:pPr>
            <w:r>
              <w:rPr>
                <w:color w:val="000000" w:themeColor="text1"/>
                <w:sz w:val="20"/>
                <w:rtl/>
                <w:lang w:bidi="ar-LB"/>
              </w:rPr>
              <w:t>29,038</w:t>
            </w:r>
          </w:p>
          <w:p w14:paraId="5288C616" w14:textId="77777777" w:rsidR="005D6B0A" w:rsidRDefault="005D6B0A">
            <w:pPr>
              <w:jc w:val="right"/>
              <w:rPr>
                <w:color w:val="000000" w:themeColor="text1"/>
                <w:sz w:val="20"/>
                <w:lang w:bidi="ar-LB"/>
              </w:rPr>
            </w:pPr>
          </w:p>
        </w:tc>
      </w:tr>
    </w:tbl>
    <w:p w14:paraId="5A20513C" w14:textId="77777777" w:rsidR="005D6B0A" w:rsidRDefault="005D6B0A" w:rsidP="005D6B0A">
      <w:pPr>
        <w:jc w:val="center"/>
        <w:rPr>
          <w:sz w:val="20"/>
          <w:rtl/>
          <w:lang w:bidi="ar-LB"/>
        </w:rPr>
      </w:pPr>
    </w:p>
    <w:tbl>
      <w:tblPr>
        <w:tblStyle w:val="TableGrid"/>
        <w:bidiVisual/>
        <w:tblW w:w="5309" w:type="pct"/>
        <w:tblInd w:w="-113" w:type="dxa"/>
        <w:tblLook w:val="04A0" w:firstRow="1" w:lastRow="0" w:firstColumn="1" w:lastColumn="0" w:noHBand="0" w:noVBand="1"/>
      </w:tblPr>
      <w:tblGrid>
        <w:gridCol w:w="3197"/>
        <w:gridCol w:w="6971"/>
      </w:tblGrid>
      <w:tr w:rsidR="005D6B0A" w14:paraId="7EDC14A2" w14:textId="77777777" w:rsidTr="008B51B2">
        <w:trPr>
          <w:trHeight w:hRule="exact" w:val="281"/>
        </w:trPr>
        <w:tc>
          <w:tcPr>
            <w:tcW w:w="1572" w:type="pct"/>
            <w:tcBorders>
              <w:top w:val="single" w:sz="4" w:space="0" w:color="auto"/>
              <w:left w:val="single" w:sz="4" w:space="0" w:color="auto"/>
              <w:bottom w:val="single" w:sz="4" w:space="0" w:color="auto"/>
              <w:right w:val="single" w:sz="4" w:space="0" w:color="auto"/>
            </w:tcBorders>
            <w:hideMark/>
          </w:tcPr>
          <w:p w14:paraId="24D94995" w14:textId="77777777" w:rsidR="005D6B0A" w:rsidRDefault="005D6B0A">
            <w:pPr>
              <w:bidi/>
              <w:jc w:val="left"/>
              <w:rPr>
                <w:b/>
                <w:bCs/>
                <w:color w:val="000000" w:themeColor="text1"/>
                <w:sz w:val="20"/>
                <w:lang w:bidi="ar-LB"/>
              </w:rPr>
            </w:pPr>
            <w:r>
              <w:rPr>
                <w:b/>
                <w:bCs/>
                <w:color w:val="000000" w:themeColor="text1"/>
                <w:sz w:val="20"/>
                <w:rtl/>
                <w:lang w:bidi="ar-LB"/>
              </w:rPr>
              <w:t>توصية الأمانة:</w:t>
            </w:r>
          </w:p>
        </w:tc>
        <w:tc>
          <w:tcPr>
            <w:tcW w:w="3428" w:type="pct"/>
            <w:tcBorders>
              <w:top w:val="single" w:sz="4" w:space="0" w:color="auto"/>
              <w:left w:val="single" w:sz="4" w:space="0" w:color="auto"/>
              <w:bottom w:val="single" w:sz="4" w:space="0" w:color="auto"/>
              <w:right w:val="single" w:sz="4" w:space="0" w:color="auto"/>
            </w:tcBorders>
            <w:hideMark/>
          </w:tcPr>
          <w:p w14:paraId="3EE8AA5A" w14:textId="77777777" w:rsidR="005D6B0A" w:rsidRDefault="00961415" w:rsidP="00961415">
            <w:pPr>
              <w:bidi/>
              <w:jc w:val="center"/>
              <w:rPr>
                <w:color w:val="000000" w:themeColor="text1"/>
                <w:sz w:val="20"/>
                <w:lang w:bidi="ar-LB"/>
              </w:rPr>
            </w:pPr>
            <w:r>
              <w:rPr>
                <w:color w:val="000000" w:themeColor="text1"/>
                <w:sz w:val="20"/>
                <w:rtl/>
                <w:lang w:bidi="ar-LB"/>
              </w:rPr>
              <w:t>النظر فيه بصفة فردية</w:t>
            </w:r>
            <w:r w:rsidR="005D6B0A">
              <w:rPr>
                <w:color w:val="000000" w:themeColor="text1"/>
                <w:sz w:val="20"/>
                <w:rtl/>
                <w:lang w:bidi="ar-LB"/>
              </w:rPr>
              <w:t xml:space="preserve"> - تم حل جميع المشكلات الفنية والمتعلقة بالتكلفة</w:t>
            </w:r>
          </w:p>
        </w:tc>
      </w:tr>
    </w:tbl>
    <w:p w14:paraId="5C10982A" w14:textId="77777777" w:rsidR="005D6B0A" w:rsidRDefault="005D6B0A" w:rsidP="005D6B0A">
      <w:pPr>
        <w:jc w:val="left"/>
        <w:rPr>
          <w:b/>
          <w:bCs/>
          <w:sz w:val="10"/>
          <w:szCs w:val="10"/>
          <w:rtl/>
          <w:lang w:bidi="ar-LB"/>
        </w:rPr>
      </w:pPr>
      <w:r>
        <w:rPr>
          <w:b/>
          <w:bCs/>
          <w:sz w:val="10"/>
          <w:szCs w:val="10"/>
          <w:rtl/>
          <w:lang w:bidi="ar-LB"/>
        </w:rPr>
        <w:br w:type="page"/>
      </w:r>
    </w:p>
    <w:p w14:paraId="03AA7348" w14:textId="77777777" w:rsidR="005D6B0A" w:rsidRPr="00C108B4" w:rsidRDefault="005D6B0A" w:rsidP="005D6B0A">
      <w:pPr>
        <w:widowControl w:val="0"/>
        <w:tabs>
          <w:tab w:val="left" w:pos="2880"/>
          <w:tab w:val="left" w:pos="5760"/>
        </w:tabs>
        <w:bidi/>
        <w:spacing w:before="240" w:after="240"/>
        <w:jc w:val="center"/>
        <w:rPr>
          <w:b/>
          <w:bCs/>
          <w:sz w:val="26"/>
          <w:szCs w:val="26"/>
          <w:rtl/>
          <w:lang w:bidi="ar-LB"/>
        </w:rPr>
      </w:pPr>
      <w:r w:rsidRPr="00C108B4">
        <w:rPr>
          <w:b/>
          <w:bCs/>
          <w:sz w:val="26"/>
          <w:szCs w:val="26"/>
          <w:rtl/>
          <w:lang w:bidi="ar-LB"/>
        </w:rPr>
        <w:lastRenderedPageBreak/>
        <w:t>وصف المشروع</w:t>
      </w:r>
    </w:p>
    <w:p w14:paraId="3D153379" w14:textId="77777777" w:rsidR="005D6B0A" w:rsidRPr="00C108B4" w:rsidRDefault="005D6B0A" w:rsidP="005D6B0A">
      <w:pPr>
        <w:bidi/>
        <w:spacing w:after="240"/>
        <w:rPr>
          <w:b/>
          <w:bCs/>
          <w:sz w:val="26"/>
          <w:szCs w:val="26"/>
          <w:rtl/>
          <w:lang w:bidi="ar-LB"/>
        </w:rPr>
      </w:pPr>
      <w:r w:rsidRPr="00C108B4">
        <w:rPr>
          <w:b/>
          <w:bCs/>
          <w:sz w:val="26"/>
          <w:szCs w:val="26"/>
          <w:rtl/>
          <w:lang w:bidi="ar-LB"/>
        </w:rPr>
        <w:t>خلفية</w:t>
      </w:r>
    </w:p>
    <w:p w14:paraId="71648A23" w14:textId="77777777" w:rsidR="005D6B0A" w:rsidRPr="00C108B4" w:rsidRDefault="005D6B0A" w:rsidP="00982A41">
      <w:pPr>
        <w:pStyle w:val="Heading1"/>
        <w:bidi/>
        <w:rPr>
          <w:sz w:val="26"/>
          <w:szCs w:val="26"/>
          <w:rtl/>
          <w:lang w:bidi="ar-LB"/>
        </w:rPr>
      </w:pPr>
      <w:r w:rsidRPr="00C108B4">
        <w:rPr>
          <w:sz w:val="26"/>
          <w:szCs w:val="26"/>
          <w:rtl/>
          <w:lang w:bidi="ar-LB"/>
        </w:rPr>
        <w:t>بالنيابة عن الحكومة اللبنانية، قدم برنامج الأمم المتحدة الإنمائي</w:t>
      </w:r>
      <w:r w:rsidR="00DA46BF" w:rsidRPr="00C108B4">
        <w:rPr>
          <w:sz w:val="26"/>
          <w:szCs w:val="26"/>
          <w:rtl/>
          <w:lang w:bidi="ar-LB"/>
        </w:rPr>
        <w:t xml:space="preserve"> (اليوئنديبي)</w:t>
      </w:r>
      <w:r w:rsidRPr="00C108B4">
        <w:rPr>
          <w:sz w:val="26"/>
          <w:szCs w:val="26"/>
          <w:rtl/>
          <w:lang w:bidi="ar-LB"/>
        </w:rPr>
        <w:t xml:space="preserve">، </w:t>
      </w:r>
      <w:r w:rsidR="00982A41" w:rsidRPr="00C108B4">
        <w:rPr>
          <w:sz w:val="26"/>
          <w:szCs w:val="26"/>
          <w:rtl/>
          <w:lang w:bidi="ar-LB"/>
        </w:rPr>
        <w:t>بصفته</w:t>
      </w:r>
      <w:r w:rsidRPr="00C108B4">
        <w:rPr>
          <w:sz w:val="26"/>
          <w:szCs w:val="26"/>
          <w:rtl/>
          <w:lang w:bidi="ar-LB"/>
        </w:rPr>
        <w:t xml:space="preserve"> الوكالة المنفذة المعينة، طلبًا للمرحلة الثالثة من </w:t>
      </w:r>
      <w:r w:rsidR="00982A41" w:rsidRPr="00C108B4">
        <w:rPr>
          <w:sz w:val="26"/>
          <w:szCs w:val="26"/>
          <w:rtl/>
          <w:lang w:bidi="ar-LB"/>
        </w:rPr>
        <w:t xml:space="preserve">خطة </w:t>
      </w:r>
      <w:r w:rsidRPr="00C108B4">
        <w:rPr>
          <w:sz w:val="26"/>
          <w:szCs w:val="26"/>
          <w:rtl/>
          <w:lang w:bidi="ar-LB"/>
        </w:rPr>
        <w:t xml:space="preserve">إدارة </w:t>
      </w:r>
      <w:r w:rsidR="00982A41" w:rsidRPr="00C108B4">
        <w:rPr>
          <w:sz w:val="26"/>
          <w:szCs w:val="26"/>
          <w:rtl/>
          <w:lang w:val="en-CA" w:bidi="ar-LB"/>
        </w:rPr>
        <w:t>إزالة المواد الهيدروكلوروفلوروكربونية</w:t>
      </w:r>
      <w:r w:rsidRPr="00C108B4">
        <w:rPr>
          <w:sz w:val="26"/>
          <w:szCs w:val="26"/>
          <w:rtl/>
          <w:lang w:bidi="ar-LB"/>
        </w:rPr>
        <w:t xml:space="preserve">، بمبلغ قدره 1,469,505 دولارًا أمريكيًا، بالإضافة إلى تكاليف دعم الوكالة </w:t>
      </w:r>
      <w:r w:rsidR="00982A41" w:rsidRPr="00C108B4">
        <w:rPr>
          <w:sz w:val="26"/>
          <w:szCs w:val="26"/>
          <w:rtl/>
          <w:lang w:bidi="ar-LB"/>
        </w:rPr>
        <w:t>وقدرها</w:t>
      </w:r>
      <w:r w:rsidRPr="00C108B4">
        <w:rPr>
          <w:sz w:val="26"/>
          <w:szCs w:val="26"/>
          <w:rtl/>
          <w:lang w:bidi="ar-LB"/>
        </w:rPr>
        <w:t xml:space="preserve"> 102,865 دولارًا أمريكيًا، كما </w:t>
      </w:r>
      <w:r w:rsidR="00982A41" w:rsidRPr="00C108B4">
        <w:rPr>
          <w:sz w:val="26"/>
          <w:szCs w:val="26"/>
          <w:rtl/>
          <w:lang w:bidi="ar-LB"/>
        </w:rPr>
        <w:t xml:space="preserve">حسبما قدم </w:t>
      </w:r>
      <w:r w:rsidRPr="00C108B4">
        <w:rPr>
          <w:sz w:val="26"/>
          <w:szCs w:val="26"/>
          <w:rtl/>
          <w:lang w:bidi="ar-LB"/>
        </w:rPr>
        <w:t>في الأصل.</w:t>
      </w:r>
      <w:r w:rsidRPr="00C108B4">
        <w:rPr>
          <w:sz w:val="26"/>
          <w:szCs w:val="26"/>
          <w:vertAlign w:val="superscript"/>
          <w:lang w:bidi="ar-LB"/>
        </w:rPr>
        <w:footnoteReference w:id="2"/>
      </w:r>
      <w:r w:rsidR="00982A41" w:rsidRPr="00C108B4">
        <w:rPr>
          <w:sz w:val="26"/>
          <w:szCs w:val="26"/>
          <w:rtl/>
          <w:lang w:bidi="ar-LB"/>
        </w:rPr>
        <w:t xml:space="preserve"> </w:t>
      </w:r>
      <w:r w:rsidRPr="00C108B4">
        <w:rPr>
          <w:sz w:val="26"/>
          <w:szCs w:val="26"/>
          <w:rtl/>
          <w:lang w:bidi="ar-LB"/>
        </w:rPr>
        <w:t xml:space="preserve">سيؤدي تنفيذ المرحلة الثالثة من خطة إدارة إزالة المواد الهيدروكلوروفلوروكربونية إلى </w:t>
      </w:r>
      <w:r w:rsidR="00982A41" w:rsidRPr="00C108B4">
        <w:rPr>
          <w:sz w:val="26"/>
          <w:szCs w:val="26"/>
          <w:rtl/>
          <w:lang w:bidi="ar-LB"/>
        </w:rPr>
        <w:t xml:space="preserve">إزالة جميع </w:t>
      </w:r>
      <w:r w:rsidRPr="00C108B4">
        <w:rPr>
          <w:sz w:val="26"/>
          <w:szCs w:val="26"/>
          <w:rtl/>
          <w:lang w:bidi="ar-LB"/>
        </w:rPr>
        <w:t xml:space="preserve">استهلاك </w:t>
      </w:r>
      <w:r w:rsidR="00982A41" w:rsidRPr="00C108B4">
        <w:rPr>
          <w:sz w:val="26"/>
          <w:szCs w:val="26"/>
          <w:rtl/>
          <w:lang w:val="en-CA" w:bidi="ar-LB"/>
        </w:rPr>
        <w:t xml:space="preserve">المواد الهيدروكلوروفلوروكربونية </w:t>
      </w:r>
      <w:r w:rsidRPr="00C108B4">
        <w:rPr>
          <w:sz w:val="26"/>
          <w:szCs w:val="26"/>
          <w:rtl/>
          <w:lang w:bidi="ar-LB"/>
        </w:rPr>
        <w:t>المتبقي بحلول عام 2030.</w:t>
      </w:r>
    </w:p>
    <w:p w14:paraId="3914511C" w14:textId="77777777" w:rsidR="005D6B0A" w:rsidRPr="00C108B4" w:rsidRDefault="005D6B0A" w:rsidP="00982A41">
      <w:pPr>
        <w:pStyle w:val="Heading1"/>
        <w:bidi/>
        <w:rPr>
          <w:b/>
          <w:bCs/>
          <w:sz w:val="26"/>
          <w:szCs w:val="26"/>
          <w:rtl/>
          <w:lang w:bidi="ar-LB"/>
        </w:rPr>
      </w:pPr>
      <w:r w:rsidRPr="00C108B4">
        <w:rPr>
          <w:sz w:val="26"/>
          <w:szCs w:val="26"/>
          <w:rtl/>
          <w:lang w:bidi="ar-LB"/>
        </w:rPr>
        <w:t xml:space="preserve">تبلغ قيمة الشريحة الأولى من المرحلة الثالثة من خطة إدارة إزالة المواد الهيدروكلوروفلوروكربونية المطلوبة في هذا الاجتماع 605,129 دولارًا أمريكيًا، بالإضافة إلى تكاليف دعم الوكالة </w:t>
      </w:r>
      <w:r w:rsidR="00982A41" w:rsidRPr="00C108B4">
        <w:rPr>
          <w:sz w:val="26"/>
          <w:szCs w:val="26"/>
          <w:rtl/>
          <w:lang w:bidi="ar-LB"/>
        </w:rPr>
        <w:t>وقدرها</w:t>
      </w:r>
      <w:r w:rsidRPr="00C108B4">
        <w:rPr>
          <w:sz w:val="26"/>
          <w:szCs w:val="26"/>
          <w:rtl/>
          <w:lang w:bidi="ar-LB"/>
        </w:rPr>
        <w:t xml:space="preserve"> 42,359 دولارًا أمريكيًا </w:t>
      </w:r>
      <w:r w:rsidR="00982A41" w:rsidRPr="00C108B4">
        <w:rPr>
          <w:sz w:val="26"/>
          <w:szCs w:val="26"/>
          <w:rtl/>
          <w:lang w:bidi="ar-LB"/>
        </w:rPr>
        <w:t>لليوئنديبي</w:t>
      </w:r>
      <w:r w:rsidRPr="00C108B4">
        <w:rPr>
          <w:sz w:val="26"/>
          <w:szCs w:val="26"/>
          <w:rtl/>
          <w:lang w:bidi="ar-LB"/>
        </w:rPr>
        <w:t xml:space="preserve">، </w:t>
      </w:r>
      <w:r w:rsidR="00982A41" w:rsidRPr="00C108B4">
        <w:rPr>
          <w:sz w:val="26"/>
          <w:szCs w:val="26"/>
          <w:rtl/>
          <w:lang w:bidi="ar-LB"/>
        </w:rPr>
        <w:t xml:space="preserve">حسبما قدمت </w:t>
      </w:r>
      <w:r w:rsidRPr="00C108B4">
        <w:rPr>
          <w:sz w:val="26"/>
          <w:szCs w:val="26"/>
          <w:rtl/>
          <w:lang w:bidi="ar-LB"/>
        </w:rPr>
        <w:t>في الأصل.</w:t>
      </w:r>
    </w:p>
    <w:p w14:paraId="5B786454" w14:textId="77777777" w:rsidR="005D6B0A" w:rsidRPr="00C108B4" w:rsidRDefault="005D6B0A" w:rsidP="00982A41">
      <w:pPr>
        <w:pStyle w:val="Heading1"/>
        <w:numPr>
          <w:ilvl w:val="0"/>
          <w:numId w:val="0"/>
        </w:numPr>
        <w:tabs>
          <w:tab w:val="left" w:pos="720"/>
        </w:tabs>
        <w:bidi/>
        <w:rPr>
          <w:b/>
          <w:bCs/>
          <w:sz w:val="26"/>
          <w:szCs w:val="26"/>
          <w:rtl/>
          <w:lang w:bidi="ar-LB"/>
        </w:rPr>
      </w:pPr>
      <w:r w:rsidRPr="00C108B4">
        <w:rPr>
          <w:b/>
          <w:bCs/>
          <w:sz w:val="26"/>
          <w:szCs w:val="26"/>
          <w:rtl/>
          <w:lang w:bidi="ar-LB"/>
        </w:rPr>
        <w:t>حالة تنفيذ المرحلة الثانية</w:t>
      </w:r>
      <w:r w:rsidRPr="00C108B4">
        <w:rPr>
          <w:sz w:val="26"/>
          <w:szCs w:val="26"/>
          <w:rtl/>
          <w:lang w:bidi="ar-LB"/>
        </w:rPr>
        <w:t xml:space="preserve"> </w:t>
      </w:r>
      <w:r w:rsidRPr="00C108B4">
        <w:rPr>
          <w:b/>
          <w:bCs/>
          <w:sz w:val="26"/>
          <w:szCs w:val="26"/>
          <w:rtl/>
          <w:lang w:bidi="ar-LB"/>
        </w:rPr>
        <w:t xml:space="preserve">خطة إدارة </w:t>
      </w:r>
      <w:r w:rsidR="00982A41" w:rsidRPr="00C108B4">
        <w:rPr>
          <w:b/>
          <w:bCs/>
          <w:sz w:val="26"/>
          <w:szCs w:val="26"/>
          <w:rtl/>
          <w:lang w:bidi="ar-LB"/>
        </w:rPr>
        <w:t>إزالة المواد الهيدروكلوروفلوروكربونية</w:t>
      </w:r>
    </w:p>
    <w:p w14:paraId="34ADDD75" w14:textId="7B7C55EA" w:rsidR="005D6B0A" w:rsidRPr="00C108B4" w:rsidRDefault="005D6B0A" w:rsidP="003F24F1">
      <w:pPr>
        <w:pStyle w:val="Heading1"/>
        <w:bidi/>
        <w:rPr>
          <w:sz w:val="26"/>
          <w:szCs w:val="26"/>
          <w:rtl/>
          <w:lang w:bidi="ar-LB"/>
        </w:rPr>
      </w:pPr>
      <w:r w:rsidRPr="00C108B4">
        <w:rPr>
          <w:sz w:val="26"/>
          <w:szCs w:val="26"/>
          <w:rtl/>
          <w:lang w:bidi="ar-LB"/>
        </w:rPr>
        <w:t>تمت الموافقة على المرحلة الأولى من خطة إدارة إزالة المواد الهيدروكلوروفلوروكربونية للبنان في الأصل في الاجتماع الرابع</w:t>
      </w:r>
      <w:r w:rsidR="00982A41" w:rsidRPr="00C108B4">
        <w:rPr>
          <w:sz w:val="26"/>
          <w:szCs w:val="26"/>
          <w:rtl/>
          <w:lang w:bidi="ar-LB"/>
        </w:rPr>
        <w:t xml:space="preserve"> والستين</w:t>
      </w:r>
      <w:r w:rsidRPr="00C108B4">
        <w:rPr>
          <w:rStyle w:val="FootnoteReference"/>
          <w:sz w:val="26"/>
          <w:szCs w:val="26"/>
          <w:lang w:bidi="ar-LB"/>
        </w:rPr>
        <w:footnoteReference w:id="3"/>
      </w:r>
      <w:r w:rsidRPr="00C108B4">
        <w:rPr>
          <w:sz w:val="26"/>
          <w:szCs w:val="26"/>
          <w:vertAlign w:val="superscript"/>
          <w:rtl/>
          <w:lang w:bidi="ar-LB"/>
        </w:rPr>
        <w:t xml:space="preserve"> </w:t>
      </w:r>
      <w:r w:rsidRPr="00C108B4">
        <w:rPr>
          <w:sz w:val="26"/>
          <w:szCs w:val="26"/>
          <w:rtl/>
          <w:lang w:bidi="ar-LB"/>
        </w:rPr>
        <w:t>وتم تنقيحها في الاجتماعين</w:t>
      </w:r>
      <w:r w:rsidR="00982A41" w:rsidRPr="00C108B4">
        <w:rPr>
          <w:sz w:val="26"/>
          <w:szCs w:val="26"/>
          <w:rtl/>
          <w:lang w:bidi="ar-LB"/>
        </w:rPr>
        <w:t xml:space="preserve"> السبعين</w:t>
      </w:r>
      <w:r w:rsidRPr="00C108B4">
        <w:rPr>
          <w:sz w:val="26"/>
          <w:szCs w:val="26"/>
          <w:vertAlign w:val="superscript"/>
          <w:lang w:bidi="ar-LB"/>
        </w:rPr>
        <w:footnoteReference w:id="4"/>
      </w:r>
      <w:r w:rsidRPr="00C108B4">
        <w:rPr>
          <w:sz w:val="26"/>
          <w:szCs w:val="26"/>
          <w:vertAlign w:val="superscript"/>
          <w:rtl/>
          <w:lang w:bidi="ar-LB"/>
        </w:rPr>
        <w:t xml:space="preserve"> </w:t>
      </w:r>
      <w:r w:rsidRPr="00C108B4">
        <w:rPr>
          <w:sz w:val="26"/>
          <w:szCs w:val="26"/>
          <w:rtl/>
          <w:lang w:bidi="ar-LB"/>
        </w:rPr>
        <w:t>والرابع والسبعين لتحقيق</w:t>
      </w:r>
      <w:r w:rsidRPr="00C108B4">
        <w:rPr>
          <w:sz w:val="26"/>
          <w:szCs w:val="26"/>
          <w:vertAlign w:val="superscript"/>
          <w:rtl/>
          <w:lang w:bidi="ar-LB"/>
        </w:rPr>
        <w:t xml:space="preserve"> </w:t>
      </w:r>
      <w:r w:rsidRPr="00C108B4">
        <w:rPr>
          <w:sz w:val="26"/>
          <w:szCs w:val="26"/>
          <w:rtl/>
          <w:lang w:bidi="ar-LB"/>
        </w:rPr>
        <w:t xml:space="preserve">تخفيض بنسبة 17.5 </w:t>
      </w:r>
      <w:r w:rsidR="00982A41" w:rsidRPr="00C108B4">
        <w:rPr>
          <w:sz w:val="26"/>
          <w:szCs w:val="26"/>
          <w:rtl/>
          <w:lang w:bidi="ar-LB"/>
        </w:rPr>
        <w:t xml:space="preserve">في </w:t>
      </w:r>
      <w:r w:rsidR="00C108B4">
        <w:rPr>
          <w:sz w:val="26"/>
          <w:szCs w:val="26"/>
          <w:rtl/>
          <w:lang w:bidi="ar-LB"/>
        </w:rPr>
        <w:t>المئة</w:t>
      </w:r>
      <w:r w:rsidR="00982A41" w:rsidRPr="00C108B4">
        <w:rPr>
          <w:sz w:val="26"/>
          <w:szCs w:val="26"/>
          <w:rtl/>
          <w:lang w:bidi="ar-LB"/>
        </w:rPr>
        <w:t xml:space="preserve"> م</w:t>
      </w:r>
      <w:r w:rsidRPr="00C108B4">
        <w:rPr>
          <w:sz w:val="26"/>
          <w:szCs w:val="26"/>
          <w:rtl/>
          <w:lang w:bidi="ar-LB"/>
        </w:rPr>
        <w:t>ن خط الأساس بحلول عام 2017، بتكلفة إجمالية قدرها 2,495,109 دولار</w:t>
      </w:r>
      <w:r w:rsidR="00982A41" w:rsidRPr="00C108B4">
        <w:rPr>
          <w:sz w:val="26"/>
          <w:szCs w:val="26"/>
          <w:rtl/>
          <w:lang w:bidi="ar-LB"/>
        </w:rPr>
        <w:t>ا</w:t>
      </w:r>
      <w:r w:rsidRPr="00C108B4">
        <w:rPr>
          <w:sz w:val="26"/>
          <w:szCs w:val="26"/>
          <w:rtl/>
          <w:lang w:bidi="ar-LB"/>
        </w:rPr>
        <w:t xml:space="preserve"> أمريكي</w:t>
      </w:r>
      <w:r w:rsidR="00982A41" w:rsidRPr="00C108B4">
        <w:rPr>
          <w:sz w:val="26"/>
          <w:szCs w:val="26"/>
          <w:rtl/>
          <w:lang w:bidi="ar-LB"/>
        </w:rPr>
        <w:t>ا</w:t>
      </w:r>
      <w:r w:rsidRPr="00C108B4">
        <w:rPr>
          <w:sz w:val="26"/>
          <w:szCs w:val="26"/>
          <w:rtl/>
          <w:lang w:bidi="ar-LB"/>
        </w:rPr>
        <w:t xml:space="preserve">، </w:t>
      </w:r>
      <w:r w:rsidR="00982A41" w:rsidRPr="00C108B4">
        <w:rPr>
          <w:sz w:val="26"/>
          <w:szCs w:val="26"/>
          <w:rtl/>
          <w:lang w:bidi="ar-LB"/>
        </w:rPr>
        <w:t>بالإضافة إلى تكاليف دعم الوكالة</w:t>
      </w:r>
      <w:r w:rsidRPr="00C108B4">
        <w:rPr>
          <w:sz w:val="26"/>
          <w:szCs w:val="26"/>
          <w:rtl/>
          <w:lang w:bidi="ar-LB"/>
        </w:rPr>
        <w:t xml:space="preserve">. </w:t>
      </w:r>
      <w:r w:rsidR="00982A41" w:rsidRPr="00C108B4">
        <w:rPr>
          <w:sz w:val="26"/>
          <w:szCs w:val="26"/>
          <w:rtl/>
          <w:lang w:bidi="ar-LB"/>
        </w:rPr>
        <w:t>أزالت</w:t>
      </w:r>
      <w:r w:rsidRPr="00C108B4">
        <w:rPr>
          <w:sz w:val="26"/>
          <w:szCs w:val="26"/>
          <w:rtl/>
          <w:lang w:bidi="ar-LB"/>
        </w:rPr>
        <w:t xml:space="preserve"> المرحلة الأولى في الأصل </w:t>
      </w:r>
      <w:r w:rsidR="00982A41" w:rsidRPr="00C108B4">
        <w:rPr>
          <w:sz w:val="26"/>
          <w:szCs w:val="26"/>
          <w:rtl/>
          <w:lang w:bidi="ar-LB"/>
        </w:rPr>
        <w:t>20.05 طن</w:t>
      </w:r>
      <w:r w:rsidRPr="00C108B4">
        <w:rPr>
          <w:sz w:val="26"/>
          <w:szCs w:val="26"/>
          <w:rtl/>
          <w:lang w:bidi="ar-LB"/>
        </w:rPr>
        <w:t xml:space="preserve"> </w:t>
      </w:r>
      <w:r w:rsidR="00982A41" w:rsidRPr="00C108B4">
        <w:rPr>
          <w:sz w:val="26"/>
          <w:szCs w:val="26"/>
          <w:rtl/>
          <w:lang w:bidi="ar-LB"/>
        </w:rPr>
        <w:t>من قدرات</w:t>
      </w:r>
      <w:r w:rsidRPr="00C108B4">
        <w:rPr>
          <w:sz w:val="26"/>
          <w:szCs w:val="26"/>
          <w:rtl/>
          <w:lang w:bidi="ar-LB"/>
        </w:rPr>
        <w:t xml:space="preserve"> استنفاد الأوزون من </w:t>
      </w:r>
      <w:r w:rsidR="00982A41" w:rsidRPr="00C108B4">
        <w:rPr>
          <w:sz w:val="26"/>
          <w:szCs w:val="26"/>
          <w:rtl/>
          <w:lang w:bidi="ar-LB"/>
        </w:rPr>
        <w:t xml:space="preserve">المواد الهيدروكلوروفلوروكربونية المستخدمة في </w:t>
      </w:r>
      <w:r w:rsidRPr="00C108B4">
        <w:rPr>
          <w:sz w:val="26"/>
          <w:szCs w:val="26"/>
          <w:rtl/>
          <w:lang w:bidi="ar-LB"/>
        </w:rPr>
        <w:t xml:space="preserve">قطاع </w:t>
      </w:r>
      <w:r w:rsidR="00982A41" w:rsidRPr="00C108B4">
        <w:rPr>
          <w:sz w:val="26"/>
          <w:szCs w:val="26"/>
          <w:rtl/>
          <w:lang w:bidi="ar-LB"/>
        </w:rPr>
        <w:t>صناعات</w:t>
      </w:r>
      <w:r w:rsidRPr="00C108B4">
        <w:rPr>
          <w:sz w:val="26"/>
          <w:szCs w:val="26"/>
          <w:rtl/>
          <w:lang w:bidi="ar-LB"/>
        </w:rPr>
        <w:t xml:space="preserve"> التبريد وتكييف الهواء وتم </w:t>
      </w:r>
      <w:r w:rsidR="00982A41" w:rsidRPr="00C108B4">
        <w:rPr>
          <w:sz w:val="26"/>
          <w:szCs w:val="26"/>
          <w:rtl/>
          <w:lang w:bidi="ar-LB"/>
        </w:rPr>
        <w:t>تعديلها</w:t>
      </w:r>
      <w:r w:rsidRPr="00C108B4">
        <w:rPr>
          <w:sz w:val="26"/>
          <w:szCs w:val="26"/>
          <w:rtl/>
          <w:lang w:bidi="ar-LB"/>
        </w:rPr>
        <w:t xml:space="preserve"> في الاجتماع الرابع والسبعين ل</w:t>
      </w:r>
      <w:r w:rsidR="00982A41" w:rsidRPr="00C108B4">
        <w:rPr>
          <w:sz w:val="26"/>
          <w:szCs w:val="26"/>
          <w:rtl/>
          <w:lang w:bidi="ar-LB"/>
        </w:rPr>
        <w:t xml:space="preserve">كي </w:t>
      </w:r>
      <w:r w:rsidRPr="00C108B4">
        <w:rPr>
          <w:sz w:val="26"/>
          <w:szCs w:val="26"/>
          <w:rtl/>
          <w:lang w:bidi="ar-LB"/>
        </w:rPr>
        <w:t>تشمل</w:t>
      </w:r>
      <w:r w:rsidRPr="00C108B4">
        <w:rPr>
          <w:sz w:val="26"/>
          <w:szCs w:val="26"/>
          <w:vertAlign w:val="superscript"/>
          <w:rtl/>
          <w:lang w:bidi="ar-LB"/>
        </w:rPr>
        <w:t xml:space="preserve"> </w:t>
      </w:r>
      <w:r w:rsidR="00982A41" w:rsidRPr="00C108B4">
        <w:rPr>
          <w:sz w:val="26"/>
          <w:szCs w:val="26"/>
          <w:rtl/>
          <w:lang w:bidi="ar-LB"/>
        </w:rPr>
        <w:t>4.45 طن من قدرات</w:t>
      </w:r>
      <w:r w:rsidRPr="00C108B4">
        <w:rPr>
          <w:sz w:val="26"/>
          <w:szCs w:val="26"/>
          <w:rtl/>
          <w:lang w:bidi="ar-LB"/>
        </w:rPr>
        <w:t xml:space="preserve"> استنفاد الأوزون </w:t>
      </w:r>
      <w:r w:rsidR="00982A41" w:rsidRPr="00C108B4">
        <w:rPr>
          <w:sz w:val="26"/>
          <w:szCs w:val="26"/>
          <w:rtl/>
          <w:lang w:bidi="ar-LB"/>
        </w:rPr>
        <w:t xml:space="preserve">إضافيا </w:t>
      </w:r>
      <w:r w:rsidRPr="00C108B4">
        <w:rPr>
          <w:sz w:val="26"/>
          <w:szCs w:val="26"/>
          <w:rtl/>
          <w:lang w:bidi="ar-LB"/>
        </w:rPr>
        <w:t xml:space="preserve">في قطاع الخدمة </w:t>
      </w:r>
      <w:r w:rsidR="00982A41" w:rsidRPr="00C108B4">
        <w:rPr>
          <w:sz w:val="26"/>
          <w:szCs w:val="26"/>
          <w:rtl/>
          <w:lang w:bidi="ar-LB"/>
        </w:rPr>
        <w:t>لتحقيق إزالة إجمالية قدرها 24.51 طن</w:t>
      </w:r>
      <w:r w:rsidRPr="00C108B4">
        <w:rPr>
          <w:sz w:val="26"/>
          <w:szCs w:val="26"/>
          <w:rtl/>
          <w:lang w:bidi="ar-LB"/>
        </w:rPr>
        <w:t xml:space="preserve"> </w:t>
      </w:r>
      <w:r w:rsidR="00982A41" w:rsidRPr="00C108B4">
        <w:rPr>
          <w:sz w:val="26"/>
          <w:szCs w:val="26"/>
          <w:rtl/>
          <w:lang w:bidi="ar-LB"/>
        </w:rPr>
        <w:t>من قدرات استنفاد الأوزون</w:t>
      </w:r>
      <w:r w:rsidRPr="00C108B4">
        <w:rPr>
          <w:sz w:val="26"/>
          <w:szCs w:val="26"/>
          <w:rtl/>
          <w:lang w:bidi="ar-LB"/>
        </w:rPr>
        <w:t xml:space="preserve">. </w:t>
      </w:r>
      <w:r w:rsidR="00982A41" w:rsidRPr="00C108B4">
        <w:rPr>
          <w:sz w:val="26"/>
          <w:szCs w:val="26"/>
          <w:rtl/>
          <w:lang w:bidi="ar-LB"/>
        </w:rPr>
        <w:t>و</w:t>
      </w:r>
      <w:r w:rsidRPr="00C108B4">
        <w:rPr>
          <w:sz w:val="26"/>
          <w:szCs w:val="26"/>
          <w:rtl/>
          <w:lang w:bidi="ar-LB"/>
        </w:rPr>
        <w:t xml:space="preserve">تم </w:t>
      </w:r>
      <w:r w:rsidR="00982A41" w:rsidRPr="00C108B4">
        <w:rPr>
          <w:sz w:val="26"/>
          <w:szCs w:val="26"/>
          <w:rtl/>
          <w:lang w:bidi="ar-LB"/>
        </w:rPr>
        <w:t>إنجاز</w:t>
      </w:r>
      <w:r w:rsidRPr="00C108B4">
        <w:rPr>
          <w:sz w:val="26"/>
          <w:szCs w:val="26"/>
          <w:rtl/>
          <w:lang w:bidi="ar-LB"/>
        </w:rPr>
        <w:t xml:space="preserve"> المرحلة الأولى من خطة إدارة إزالة المواد الهيدروكلوروفلوروكربونية بحلول ديسمبر</w:t>
      </w:r>
      <w:r w:rsidR="003F24F1" w:rsidRPr="00C108B4">
        <w:rPr>
          <w:sz w:val="26"/>
          <w:szCs w:val="26"/>
          <w:rtl/>
          <w:lang w:bidi="ar-LB"/>
        </w:rPr>
        <w:t>/ كانون الأول</w:t>
      </w:r>
      <w:r w:rsidRPr="00C108B4">
        <w:rPr>
          <w:sz w:val="26"/>
          <w:szCs w:val="26"/>
          <w:rtl/>
          <w:lang w:bidi="ar-LB"/>
        </w:rPr>
        <w:t xml:space="preserve"> 2018، على النحو المنصوص عليه في الاتفاق المبرم بين حكومة لبنان واللجنة التنفيذية.</w:t>
      </w:r>
    </w:p>
    <w:p w14:paraId="0D159D69" w14:textId="45A7F370" w:rsidR="005D6B0A" w:rsidRPr="00C108B4" w:rsidRDefault="005D6B0A" w:rsidP="003F24F1">
      <w:pPr>
        <w:pStyle w:val="Heading1"/>
        <w:bidi/>
        <w:rPr>
          <w:sz w:val="26"/>
          <w:szCs w:val="26"/>
          <w:rtl/>
          <w:lang w:bidi="ar-LB"/>
        </w:rPr>
      </w:pPr>
      <w:r w:rsidRPr="00C108B4">
        <w:rPr>
          <w:sz w:val="26"/>
          <w:szCs w:val="26"/>
          <w:rtl/>
          <w:lang w:bidi="ar-LB"/>
        </w:rPr>
        <w:t>تمت الموافقة على المرحلة الثانية من خطة إدارة إزالة المواد الهيدروكلوروفلوروكربونية للبنان في الأصل في الاجتماع</w:t>
      </w:r>
      <w:r w:rsidR="003F24F1" w:rsidRPr="00C108B4">
        <w:rPr>
          <w:sz w:val="26"/>
          <w:szCs w:val="26"/>
          <w:rtl/>
          <w:lang w:bidi="ar-LB"/>
        </w:rPr>
        <w:t xml:space="preserve"> الخامس والسبعين</w:t>
      </w:r>
      <w:r w:rsidRPr="00C108B4">
        <w:rPr>
          <w:sz w:val="26"/>
          <w:szCs w:val="26"/>
          <w:vertAlign w:val="superscript"/>
          <w:lang w:bidi="ar-LB"/>
        </w:rPr>
        <w:footnoteReference w:id="5"/>
      </w:r>
      <w:r w:rsidRPr="00C108B4">
        <w:rPr>
          <w:sz w:val="26"/>
          <w:szCs w:val="26"/>
          <w:vertAlign w:val="superscript"/>
          <w:rtl/>
          <w:lang w:bidi="ar-LB"/>
        </w:rPr>
        <w:t xml:space="preserve"> </w:t>
      </w:r>
      <w:r w:rsidRPr="00C108B4">
        <w:rPr>
          <w:sz w:val="26"/>
          <w:szCs w:val="26"/>
          <w:rtl/>
          <w:lang w:bidi="ar-LB"/>
        </w:rPr>
        <w:t xml:space="preserve">وتم </w:t>
      </w:r>
      <w:r w:rsidR="003F24F1" w:rsidRPr="00C108B4">
        <w:rPr>
          <w:sz w:val="26"/>
          <w:szCs w:val="26"/>
          <w:rtl/>
          <w:lang w:bidi="ar-LB"/>
        </w:rPr>
        <w:t>تعديلها</w:t>
      </w:r>
      <w:r w:rsidRPr="00C108B4">
        <w:rPr>
          <w:sz w:val="26"/>
          <w:szCs w:val="26"/>
          <w:rtl/>
          <w:lang w:bidi="ar-LB"/>
        </w:rPr>
        <w:t xml:space="preserve"> في الاجتماع</w:t>
      </w:r>
      <w:r w:rsidR="003F24F1" w:rsidRPr="00C108B4">
        <w:rPr>
          <w:sz w:val="26"/>
          <w:szCs w:val="26"/>
          <w:rtl/>
          <w:lang w:bidi="ar-LB"/>
        </w:rPr>
        <w:t xml:space="preserve"> السادس</w:t>
      </w:r>
      <w:r w:rsidR="003F24F1" w:rsidRPr="00C108B4">
        <w:rPr>
          <w:sz w:val="26"/>
          <w:szCs w:val="26"/>
          <w:vertAlign w:val="superscript"/>
          <w:rtl/>
          <w:lang w:bidi="ar-LB"/>
        </w:rPr>
        <w:t xml:space="preserve"> </w:t>
      </w:r>
      <w:r w:rsidR="003F24F1" w:rsidRPr="00C108B4">
        <w:rPr>
          <w:sz w:val="26"/>
          <w:szCs w:val="26"/>
          <w:rtl/>
          <w:lang w:bidi="ar-LB"/>
        </w:rPr>
        <w:t>والثمانين</w:t>
      </w:r>
      <w:r w:rsidRPr="00C108B4">
        <w:rPr>
          <w:sz w:val="26"/>
          <w:szCs w:val="26"/>
          <w:vertAlign w:val="superscript"/>
          <w:lang w:bidi="ar-LB"/>
        </w:rPr>
        <w:footnoteReference w:id="6"/>
      </w:r>
      <w:r w:rsidRPr="00C108B4">
        <w:rPr>
          <w:sz w:val="26"/>
          <w:szCs w:val="26"/>
          <w:rtl/>
          <w:lang w:bidi="ar-LB"/>
        </w:rPr>
        <w:t xml:space="preserve"> </w:t>
      </w:r>
      <w:r w:rsidR="003F24F1" w:rsidRPr="00C108B4">
        <w:rPr>
          <w:sz w:val="26"/>
          <w:szCs w:val="26"/>
          <w:rtl/>
          <w:lang w:bidi="ar-LB"/>
        </w:rPr>
        <w:t>لإزالة 36.7 طن</w:t>
      </w:r>
      <w:r w:rsidRPr="00C108B4">
        <w:rPr>
          <w:sz w:val="26"/>
          <w:szCs w:val="26"/>
          <w:rtl/>
          <w:lang w:bidi="ar-LB"/>
        </w:rPr>
        <w:t xml:space="preserve"> من</w:t>
      </w:r>
      <w:r w:rsidR="003F24F1" w:rsidRPr="00C108B4">
        <w:rPr>
          <w:sz w:val="26"/>
          <w:szCs w:val="26"/>
          <w:rtl/>
          <w:lang w:bidi="ar-LB"/>
        </w:rPr>
        <w:t xml:space="preserve"> قدرات استنفاذ</w:t>
      </w:r>
      <w:r w:rsidRPr="00C108B4">
        <w:rPr>
          <w:sz w:val="26"/>
          <w:szCs w:val="26"/>
          <w:rtl/>
          <w:lang w:bidi="ar-LB"/>
        </w:rPr>
        <w:t xml:space="preserve"> الأوزون من </w:t>
      </w:r>
      <w:r w:rsidR="003F24F1" w:rsidRPr="00C108B4">
        <w:rPr>
          <w:sz w:val="26"/>
          <w:szCs w:val="26"/>
          <w:rtl/>
          <w:lang w:bidi="ar-LB"/>
        </w:rPr>
        <w:t xml:space="preserve">المواد الهيدروكلوروفلوروكربونية </w:t>
      </w:r>
      <w:r w:rsidRPr="00C108B4">
        <w:rPr>
          <w:sz w:val="26"/>
          <w:szCs w:val="26"/>
          <w:rtl/>
          <w:lang w:bidi="ar-LB"/>
        </w:rPr>
        <w:t xml:space="preserve">المستخدمة في قطاع خدمة </w:t>
      </w:r>
      <w:r w:rsidR="003F24F1" w:rsidRPr="00C108B4">
        <w:rPr>
          <w:sz w:val="26"/>
          <w:szCs w:val="26"/>
          <w:rtl/>
          <w:lang w:bidi="ar-LB"/>
        </w:rPr>
        <w:t>التبريد</w:t>
      </w:r>
      <w:r w:rsidRPr="00C108B4">
        <w:rPr>
          <w:sz w:val="26"/>
          <w:szCs w:val="26"/>
          <w:rtl/>
          <w:lang w:bidi="ar-LB"/>
        </w:rPr>
        <w:t xml:space="preserve"> </w:t>
      </w:r>
      <w:r w:rsidR="003F24F1" w:rsidRPr="00C108B4">
        <w:rPr>
          <w:sz w:val="26"/>
          <w:szCs w:val="26"/>
          <w:rtl/>
          <w:lang w:bidi="ar-LB"/>
        </w:rPr>
        <w:t>و</w:t>
      </w:r>
      <w:r w:rsidRPr="00C108B4">
        <w:rPr>
          <w:sz w:val="26"/>
          <w:szCs w:val="26"/>
          <w:rtl/>
          <w:lang w:bidi="ar-LB"/>
        </w:rPr>
        <w:t>تكييف الهواء و</w:t>
      </w:r>
      <w:r w:rsidR="003F24F1" w:rsidRPr="00C108B4">
        <w:rPr>
          <w:sz w:val="26"/>
          <w:szCs w:val="26"/>
          <w:rtl/>
          <w:lang w:bidi="ar-LB"/>
        </w:rPr>
        <w:t>ل</w:t>
      </w:r>
      <w:r w:rsidRPr="00C108B4">
        <w:rPr>
          <w:sz w:val="26"/>
          <w:szCs w:val="26"/>
          <w:rtl/>
          <w:lang w:bidi="ar-LB"/>
        </w:rPr>
        <w:t xml:space="preserve">تحقيق تخفيض بنسبة 75 في </w:t>
      </w:r>
      <w:r w:rsidR="00C108B4">
        <w:rPr>
          <w:sz w:val="26"/>
          <w:szCs w:val="26"/>
          <w:rtl/>
          <w:lang w:bidi="ar-LB"/>
        </w:rPr>
        <w:t>المئة</w:t>
      </w:r>
      <w:r w:rsidRPr="00C108B4">
        <w:rPr>
          <w:sz w:val="26"/>
          <w:szCs w:val="26"/>
          <w:rtl/>
          <w:lang w:bidi="ar-LB"/>
        </w:rPr>
        <w:t xml:space="preserve"> من خط الأساس بحلول عام 2024، بتكلفة إجمالية قدرها 4,203,826 دولارًا أمريكيًا، بالإضافة إلى تكاليف دعم الوكالة. </w:t>
      </w:r>
      <w:r w:rsidR="003F24F1" w:rsidRPr="00C108B4">
        <w:rPr>
          <w:sz w:val="26"/>
          <w:szCs w:val="26"/>
          <w:rtl/>
          <w:lang w:bidi="ar-LB"/>
        </w:rPr>
        <w:t>و</w:t>
      </w:r>
      <w:r w:rsidRPr="00C108B4">
        <w:rPr>
          <w:sz w:val="26"/>
          <w:szCs w:val="26"/>
          <w:rtl/>
          <w:lang w:bidi="ar-LB"/>
        </w:rPr>
        <w:t xml:space="preserve">سيتم </w:t>
      </w:r>
      <w:r w:rsidR="003F24F1" w:rsidRPr="00C108B4">
        <w:rPr>
          <w:sz w:val="26"/>
          <w:szCs w:val="26"/>
          <w:rtl/>
          <w:lang w:bidi="ar-LB"/>
        </w:rPr>
        <w:t>إنجاز</w:t>
      </w:r>
      <w:r w:rsidRPr="00C108B4">
        <w:rPr>
          <w:sz w:val="26"/>
          <w:szCs w:val="26"/>
          <w:rtl/>
          <w:lang w:bidi="ar-LB"/>
        </w:rPr>
        <w:t xml:space="preserve"> المرحلة الثانية من خطة إدارة إزالة المواد الهيدروكلوروفلوروكربونية بحلول 31 ديسمبر</w:t>
      </w:r>
      <w:r w:rsidR="003F24F1" w:rsidRPr="00C108B4">
        <w:rPr>
          <w:sz w:val="26"/>
          <w:szCs w:val="26"/>
          <w:rtl/>
          <w:lang w:bidi="ar-LB"/>
        </w:rPr>
        <w:t>/ كانون الأول</w:t>
      </w:r>
      <w:r w:rsidRPr="00C108B4">
        <w:rPr>
          <w:sz w:val="26"/>
          <w:szCs w:val="26"/>
          <w:rtl/>
          <w:lang w:bidi="ar-LB"/>
        </w:rPr>
        <w:t xml:space="preserve"> 2025، على النحو المنصوص عليه في الاتفاق المبرم بين حكومة لبنان واللجنة التنفيذية؛ وتمت الموافقة على الشريحة الأخيرة في الاجتماع الثاني والتسعين.</w:t>
      </w:r>
    </w:p>
    <w:p w14:paraId="114478B3" w14:textId="77777777" w:rsidR="005D6B0A" w:rsidRPr="00C108B4" w:rsidRDefault="005D6B0A" w:rsidP="003F24F1">
      <w:pPr>
        <w:keepNext/>
        <w:keepLines/>
        <w:bidi/>
        <w:spacing w:after="240"/>
        <w:rPr>
          <w:sz w:val="26"/>
          <w:szCs w:val="26"/>
          <w:highlight w:val="magenta"/>
          <w:rtl/>
          <w:lang w:bidi="ar-LB"/>
        </w:rPr>
      </w:pPr>
      <w:r w:rsidRPr="00C108B4">
        <w:rPr>
          <w:sz w:val="26"/>
          <w:szCs w:val="26"/>
          <w:u w:val="single"/>
          <w:rtl/>
          <w:lang w:bidi="ar-LB"/>
        </w:rPr>
        <w:t xml:space="preserve">تقرير عن استهلاك </w:t>
      </w:r>
      <w:bookmarkStart w:id="1" w:name="_Hlk141281293"/>
      <w:r w:rsidR="003F24F1" w:rsidRPr="00C108B4">
        <w:rPr>
          <w:sz w:val="26"/>
          <w:szCs w:val="26"/>
          <w:u w:val="single"/>
          <w:rtl/>
          <w:lang w:bidi="ar-LB"/>
        </w:rPr>
        <w:t>المواد الهيدروكلوروفلوروكربونية</w:t>
      </w:r>
    </w:p>
    <w:p w14:paraId="0AD71D4F" w14:textId="17090EA8" w:rsidR="005D6B0A" w:rsidRPr="00C108B4" w:rsidRDefault="005D6B0A" w:rsidP="003F24F1">
      <w:pPr>
        <w:pStyle w:val="Heading1"/>
        <w:bidi/>
        <w:rPr>
          <w:sz w:val="26"/>
          <w:szCs w:val="26"/>
          <w:rtl/>
          <w:lang w:bidi="ar-LB"/>
        </w:rPr>
      </w:pPr>
      <w:r w:rsidRPr="00C108B4">
        <w:rPr>
          <w:sz w:val="26"/>
          <w:szCs w:val="26"/>
          <w:rtl/>
          <w:lang w:bidi="ar-LB"/>
        </w:rPr>
        <w:t xml:space="preserve">أبلغت حكومة </w:t>
      </w:r>
      <w:r w:rsidR="003F24F1" w:rsidRPr="00C108B4">
        <w:rPr>
          <w:sz w:val="26"/>
          <w:szCs w:val="26"/>
          <w:rtl/>
          <w:lang w:bidi="ar-LB"/>
        </w:rPr>
        <w:t>لبنان عن استهلاك قدره 25.63 طن</w:t>
      </w:r>
      <w:r w:rsidRPr="00C108B4">
        <w:rPr>
          <w:sz w:val="26"/>
          <w:szCs w:val="26"/>
          <w:rtl/>
          <w:lang w:bidi="ar-LB"/>
        </w:rPr>
        <w:t xml:space="preserve"> </w:t>
      </w:r>
      <w:r w:rsidR="003F24F1" w:rsidRPr="00C108B4">
        <w:rPr>
          <w:sz w:val="26"/>
          <w:szCs w:val="26"/>
          <w:rtl/>
          <w:lang w:bidi="ar-LB"/>
        </w:rPr>
        <w:t>من قدرات</w:t>
      </w:r>
      <w:r w:rsidRPr="00C108B4">
        <w:rPr>
          <w:sz w:val="26"/>
          <w:szCs w:val="26"/>
          <w:rtl/>
          <w:lang w:bidi="ar-LB"/>
        </w:rPr>
        <w:t xml:space="preserve"> استنفاد الأوزون من </w:t>
      </w:r>
      <w:r w:rsidR="003F24F1" w:rsidRPr="00C108B4">
        <w:rPr>
          <w:sz w:val="26"/>
          <w:szCs w:val="26"/>
          <w:rtl/>
          <w:lang w:bidi="ar-LB"/>
        </w:rPr>
        <w:t xml:space="preserve">المواد الهيدروكلوروفلوروكربونية </w:t>
      </w:r>
      <w:r w:rsidRPr="00C108B4">
        <w:rPr>
          <w:sz w:val="26"/>
          <w:szCs w:val="26"/>
          <w:rtl/>
          <w:lang w:bidi="ar-LB"/>
        </w:rPr>
        <w:t xml:space="preserve">في عام 2022، وهو يقل بنسبة 65 في </w:t>
      </w:r>
      <w:r w:rsidR="00C108B4">
        <w:rPr>
          <w:sz w:val="26"/>
          <w:szCs w:val="26"/>
          <w:rtl/>
          <w:lang w:bidi="ar-LB"/>
        </w:rPr>
        <w:t>المئة</w:t>
      </w:r>
      <w:r w:rsidRPr="00C108B4">
        <w:rPr>
          <w:sz w:val="26"/>
          <w:szCs w:val="26"/>
          <w:rtl/>
          <w:lang w:bidi="ar-LB"/>
        </w:rPr>
        <w:t xml:space="preserve"> عن خط الأساس </w:t>
      </w:r>
      <w:r w:rsidR="003F24F1" w:rsidRPr="00C108B4">
        <w:rPr>
          <w:sz w:val="26"/>
          <w:szCs w:val="26"/>
          <w:rtl/>
          <w:lang w:bidi="ar-LB"/>
        </w:rPr>
        <w:t xml:space="preserve">المحدد للمواد الهيدروكلوروفلوروكربونية </w:t>
      </w:r>
      <w:r w:rsidRPr="00C108B4">
        <w:rPr>
          <w:sz w:val="26"/>
          <w:szCs w:val="26"/>
          <w:rtl/>
          <w:lang w:bidi="ar-LB"/>
        </w:rPr>
        <w:t>للامتثال</w:t>
      </w:r>
      <w:r w:rsidR="003F24F1" w:rsidRPr="00C108B4">
        <w:rPr>
          <w:sz w:val="26"/>
          <w:szCs w:val="26"/>
          <w:rtl/>
          <w:lang w:bidi="ar-LB"/>
        </w:rPr>
        <w:t xml:space="preserve"> له</w:t>
      </w:r>
      <w:r w:rsidRPr="00C108B4">
        <w:rPr>
          <w:sz w:val="26"/>
          <w:szCs w:val="26"/>
          <w:rtl/>
          <w:lang w:bidi="ar-LB"/>
        </w:rPr>
        <w:t xml:space="preserve">. ويبين الجدول 1 استهلاك </w:t>
      </w:r>
      <w:r w:rsidR="003F24F1" w:rsidRPr="00C108B4">
        <w:rPr>
          <w:sz w:val="26"/>
          <w:szCs w:val="26"/>
          <w:rtl/>
          <w:lang w:bidi="ar-LB"/>
        </w:rPr>
        <w:t>المواد الهيدروكلوروفلوروكربونية في ا</w:t>
      </w:r>
      <w:r w:rsidRPr="00C108B4">
        <w:rPr>
          <w:sz w:val="26"/>
          <w:szCs w:val="26"/>
          <w:rtl/>
          <w:lang w:bidi="ar-LB"/>
        </w:rPr>
        <w:t>لفترة 2018-2022.</w:t>
      </w:r>
    </w:p>
    <w:bookmarkEnd w:id="1"/>
    <w:p w14:paraId="17C398F4" w14:textId="77777777" w:rsidR="005D6B0A" w:rsidRPr="00DA46BF" w:rsidRDefault="003F24F1" w:rsidP="003F24F1">
      <w:pPr>
        <w:bidi/>
        <w:rPr>
          <w:b/>
          <w:bCs/>
          <w:szCs w:val="24"/>
          <w:rtl/>
          <w:lang w:bidi="ar-LB"/>
        </w:rPr>
      </w:pPr>
      <w:r>
        <w:rPr>
          <w:b/>
          <w:bCs/>
          <w:szCs w:val="24"/>
          <w:rtl/>
          <w:lang w:bidi="ar-LB"/>
        </w:rPr>
        <w:lastRenderedPageBreak/>
        <w:t>الجدول 1-</w:t>
      </w:r>
      <w:r w:rsidR="005D6B0A" w:rsidRPr="00DA46BF">
        <w:rPr>
          <w:b/>
          <w:bCs/>
          <w:szCs w:val="24"/>
          <w:rtl/>
          <w:lang w:bidi="ar-LB"/>
        </w:rPr>
        <w:t xml:space="preserve"> استهلاك </w:t>
      </w:r>
      <w:r w:rsidRPr="003F24F1">
        <w:rPr>
          <w:b/>
          <w:bCs/>
          <w:szCs w:val="24"/>
          <w:rtl/>
          <w:lang w:bidi="ar-LB"/>
        </w:rPr>
        <w:t>المواد الهيدروكلوروفلوروكربونية</w:t>
      </w:r>
      <w:r w:rsidRPr="00DA46BF">
        <w:rPr>
          <w:szCs w:val="24"/>
          <w:rtl/>
          <w:lang w:bidi="ar-LB"/>
        </w:rPr>
        <w:t xml:space="preserve"> </w:t>
      </w:r>
      <w:r w:rsidR="005D6B0A" w:rsidRPr="00DA46BF">
        <w:rPr>
          <w:b/>
          <w:bCs/>
          <w:szCs w:val="24"/>
          <w:rtl/>
          <w:lang w:bidi="ar-LB"/>
        </w:rPr>
        <w:t xml:space="preserve">في لبنان (بيانات المادة 7 </w:t>
      </w:r>
      <w:r>
        <w:rPr>
          <w:b/>
          <w:bCs/>
          <w:szCs w:val="24"/>
          <w:rtl/>
          <w:lang w:bidi="ar-LB"/>
        </w:rPr>
        <w:t>للفترة</w:t>
      </w:r>
      <w:r w:rsidR="005D6B0A" w:rsidRPr="00DA46BF">
        <w:rPr>
          <w:b/>
          <w:bCs/>
          <w:szCs w:val="24"/>
          <w:rtl/>
          <w:lang w:bidi="ar-LB"/>
        </w:rPr>
        <w:t xml:space="preserve"> 2018-2022)</w:t>
      </w:r>
    </w:p>
    <w:tbl>
      <w:tblPr>
        <w:bidiVisual/>
        <w:tblW w:w="4998" w:type="pct"/>
        <w:tblLook w:val="04A0" w:firstRow="1" w:lastRow="0" w:firstColumn="1" w:lastColumn="0" w:noHBand="0" w:noVBand="1"/>
      </w:tblPr>
      <w:tblGrid>
        <w:gridCol w:w="3132"/>
        <w:gridCol w:w="937"/>
        <w:gridCol w:w="937"/>
        <w:gridCol w:w="1044"/>
        <w:gridCol w:w="1299"/>
        <w:gridCol w:w="1221"/>
        <w:gridCol w:w="937"/>
      </w:tblGrid>
      <w:tr w:rsidR="005D6B0A" w14:paraId="7F6FDFEA" w14:textId="77777777" w:rsidTr="00D1276C">
        <w:trPr>
          <w:tblHeader/>
        </w:trPr>
        <w:tc>
          <w:tcPr>
            <w:tcW w:w="164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5CF86FB" w14:textId="77777777" w:rsidR="005D6B0A" w:rsidRPr="003F24F1" w:rsidRDefault="003F24F1">
            <w:pPr>
              <w:widowControl w:val="0"/>
              <w:bidi/>
              <w:jc w:val="left"/>
              <w:rPr>
                <w:b/>
                <w:bCs/>
                <w:sz w:val="20"/>
                <w:lang w:bidi="ar-LB"/>
              </w:rPr>
            </w:pPr>
            <w:r>
              <w:rPr>
                <w:sz w:val="20"/>
                <w:rtl/>
                <w:lang w:bidi="ar-LB"/>
              </w:rPr>
              <w:t>الم</w:t>
            </w:r>
            <w:r w:rsidRPr="003F24F1">
              <w:rPr>
                <w:sz w:val="20"/>
                <w:rtl/>
                <w:lang w:bidi="ar-LB"/>
              </w:rPr>
              <w:t>اد</w:t>
            </w:r>
            <w:r>
              <w:rPr>
                <w:sz w:val="20"/>
                <w:rtl/>
                <w:lang w:bidi="ar-LB"/>
              </w:rPr>
              <w:t>ة</w:t>
            </w:r>
            <w:r w:rsidRPr="003F24F1">
              <w:rPr>
                <w:sz w:val="20"/>
                <w:rtl/>
                <w:lang w:bidi="ar-LB"/>
              </w:rPr>
              <w:t xml:space="preserve"> الهيدروكلوروفلوروكربونية</w:t>
            </w:r>
          </w:p>
        </w:tc>
        <w:tc>
          <w:tcPr>
            <w:tcW w:w="493" w:type="pct"/>
            <w:tcBorders>
              <w:top w:val="single" w:sz="4" w:space="0" w:color="auto"/>
              <w:left w:val="single" w:sz="4" w:space="0" w:color="auto"/>
              <w:bottom w:val="single" w:sz="4" w:space="0" w:color="auto"/>
              <w:right w:val="single" w:sz="4" w:space="0" w:color="auto"/>
            </w:tcBorders>
            <w:hideMark/>
          </w:tcPr>
          <w:p w14:paraId="457A29D1" w14:textId="77777777" w:rsidR="005D6B0A" w:rsidRDefault="005D6B0A">
            <w:pPr>
              <w:widowControl w:val="0"/>
              <w:bidi/>
              <w:jc w:val="center"/>
              <w:rPr>
                <w:b/>
                <w:bCs/>
                <w:sz w:val="20"/>
                <w:lang w:bidi="ar-LB"/>
              </w:rPr>
            </w:pPr>
            <w:r>
              <w:rPr>
                <w:b/>
                <w:bCs/>
                <w:sz w:val="20"/>
                <w:rtl/>
                <w:lang w:bidi="ar-LB"/>
              </w:rPr>
              <w:t>2018</w:t>
            </w:r>
          </w:p>
        </w:tc>
        <w:tc>
          <w:tcPr>
            <w:tcW w:w="493" w:type="pct"/>
            <w:tcBorders>
              <w:top w:val="single" w:sz="4" w:space="0" w:color="auto"/>
              <w:left w:val="nil"/>
              <w:bottom w:val="single" w:sz="4" w:space="0" w:color="auto"/>
              <w:right w:val="single" w:sz="4" w:space="0" w:color="auto"/>
            </w:tcBorders>
            <w:hideMark/>
          </w:tcPr>
          <w:p w14:paraId="7AA32092" w14:textId="77777777" w:rsidR="005D6B0A" w:rsidRDefault="005D6B0A">
            <w:pPr>
              <w:widowControl w:val="0"/>
              <w:bidi/>
              <w:jc w:val="center"/>
              <w:rPr>
                <w:b/>
                <w:bCs/>
                <w:sz w:val="20"/>
                <w:lang w:bidi="ar-LB"/>
              </w:rPr>
            </w:pPr>
            <w:r>
              <w:rPr>
                <w:b/>
                <w:bCs/>
                <w:sz w:val="20"/>
                <w:rtl/>
                <w:lang w:bidi="ar-LB"/>
              </w:rPr>
              <w:t>2019</w:t>
            </w:r>
          </w:p>
        </w:tc>
        <w:tc>
          <w:tcPr>
            <w:tcW w:w="549" w:type="pct"/>
            <w:tcBorders>
              <w:top w:val="single" w:sz="4" w:space="0" w:color="auto"/>
              <w:left w:val="nil"/>
              <w:bottom w:val="single" w:sz="4" w:space="0" w:color="auto"/>
              <w:right w:val="single" w:sz="4" w:space="0" w:color="auto"/>
            </w:tcBorders>
            <w:hideMark/>
          </w:tcPr>
          <w:p w14:paraId="5F258596" w14:textId="77777777" w:rsidR="005D6B0A" w:rsidRDefault="005D6B0A">
            <w:pPr>
              <w:widowControl w:val="0"/>
              <w:bidi/>
              <w:jc w:val="center"/>
              <w:rPr>
                <w:b/>
                <w:bCs/>
                <w:sz w:val="20"/>
                <w:lang w:bidi="ar-LB"/>
              </w:rPr>
            </w:pPr>
            <w:r>
              <w:rPr>
                <w:b/>
                <w:bCs/>
                <w:sz w:val="20"/>
                <w:rtl/>
                <w:lang w:bidi="ar-LB"/>
              </w:rPr>
              <w:t>2020</w:t>
            </w:r>
          </w:p>
        </w:tc>
        <w:tc>
          <w:tcPr>
            <w:tcW w:w="683" w:type="pct"/>
            <w:tcBorders>
              <w:top w:val="single" w:sz="4" w:space="0" w:color="auto"/>
              <w:left w:val="single" w:sz="4" w:space="0" w:color="auto"/>
              <w:bottom w:val="single" w:sz="4" w:space="0" w:color="auto"/>
              <w:right w:val="single" w:sz="4" w:space="0" w:color="auto"/>
            </w:tcBorders>
            <w:hideMark/>
          </w:tcPr>
          <w:p w14:paraId="3D82B1C5" w14:textId="77777777" w:rsidR="005D6B0A" w:rsidRDefault="005D6B0A">
            <w:pPr>
              <w:widowControl w:val="0"/>
              <w:bidi/>
              <w:jc w:val="center"/>
              <w:rPr>
                <w:b/>
                <w:bCs/>
                <w:sz w:val="20"/>
                <w:lang w:bidi="ar-LB"/>
              </w:rPr>
            </w:pPr>
            <w:r>
              <w:rPr>
                <w:b/>
                <w:bCs/>
                <w:sz w:val="20"/>
                <w:rtl/>
                <w:lang w:bidi="ar-LB"/>
              </w:rPr>
              <w:t>2021</w:t>
            </w:r>
          </w:p>
        </w:tc>
        <w:tc>
          <w:tcPr>
            <w:tcW w:w="642" w:type="pct"/>
            <w:tcBorders>
              <w:top w:val="single" w:sz="4" w:space="0" w:color="auto"/>
              <w:left w:val="single" w:sz="4" w:space="0" w:color="auto"/>
              <w:bottom w:val="single" w:sz="4" w:space="0" w:color="auto"/>
              <w:right w:val="single" w:sz="4" w:space="0" w:color="auto"/>
            </w:tcBorders>
            <w:hideMark/>
          </w:tcPr>
          <w:p w14:paraId="59EAAA15" w14:textId="77777777" w:rsidR="005D6B0A" w:rsidRDefault="005D6B0A">
            <w:pPr>
              <w:widowControl w:val="0"/>
              <w:bidi/>
              <w:jc w:val="center"/>
              <w:rPr>
                <w:b/>
                <w:bCs/>
                <w:sz w:val="20"/>
                <w:lang w:bidi="ar-LB"/>
              </w:rPr>
            </w:pPr>
            <w:r>
              <w:rPr>
                <w:b/>
                <w:bCs/>
                <w:sz w:val="20"/>
                <w:rtl/>
                <w:lang w:bidi="ar-LB"/>
              </w:rPr>
              <w:t>2022</w:t>
            </w:r>
          </w:p>
        </w:tc>
        <w:tc>
          <w:tcPr>
            <w:tcW w:w="493" w:type="pct"/>
            <w:tcBorders>
              <w:top w:val="single" w:sz="4" w:space="0" w:color="auto"/>
              <w:left w:val="single" w:sz="4" w:space="0" w:color="auto"/>
              <w:bottom w:val="single" w:sz="4" w:space="0" w:color="auto"/>
              <w:right w:val="single" w:sz="4" w:space="0" w:color="auto"/>
            </w:tcBorders>
            <w:noWrap/>
            <w:vAlign w:val="center"/>
            <w:hideMark/>
          </w:tcPr>
          <w:p w14:paraId="1A8BC777" w14:textId="77777777" w:rsidR="005D6B0A" w:rsidRDefault="005D6B0A">
            <w:pPr>
              <w:widowControl w:val="0"/>
              <w:bidi/>
              <w:jc w:val="center"/>
              <w:rPr>
                <w:b/>
                <w:bCs/>
                <w:sz w:val="20"/>
                <w:lang w:bidi="ar-LB"/>
              </w:rPr>
            </w:pPr>
            <w:r>
              <w:rPr>
                <w:b/>
                <w:bCs/>
                <w:sz w:val="20"/>
                <w:rtl/>
                <w:lang w:bidi="ar-LB"/>
              </w:rPr>
              <w:t>حدود</w:t>
            </w:r>
          </w:p>
        </w:tc>
      </w:tr>
      <w:tr w:rsidR="005D6B0A" w14:paraId="6409F8BD" w14:textId="77777777" w:rsidTr="00D1276C">
        <w:tc>
          <w:tcPr>
            <w:tcW w:w="164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1EE235A" w14:textId="77777777" w:rsidR="005D6B0A" w:rsidRDefault="005D6B0A">
            <w:pPr>
              <w:widowControl w:val="0"/>
              <w:bidi/>
              <w:jc w:val="left"/>
              <w:rPr>
                <w:b/>
                <w:bCs/>
                <w:sz w:val="20"/>
                <w:lang w:bidi="ar-LB"/>
              </w:rPr>
            </w:pPr>
            <w:r>
              <w:rPr>
                <w:b/>
                <w:bCs/>
                <w:sz w:val="20"/>
                <w:rtl/>
                <w:lang w:bidi="ar-LB"/>
              </w:rPr>
              <w:t>طن متري</w:t>
            </w:r>
          </w:p>
        </w:tc>
        <w:tc>
          <w:tcPr>
            <w:tcW w:w="493" w:type="pct"/>
            <w:tcBorders>
              <w:top w:val="single" w:sz="4" w:space="0" w:color="auto"/>
              <w:left w:val="single" w:sz="4" w:space="0" w:color="auto"/>
              <w:bottom w:val="single" w:sz="4" w:space="0" w:color="auto"/>
              <w:right w:val="single" w:sz="4" w:space="0" w:color="auto"/>
            </w:tcBorders>
          </w:tcPr>
          <w:p w14:paraId="27CED33E" w14:textId="77777777" w:rsidR="005D6B0A" w:rsidRDefault="005D6B0A">
            <w:pPr>
              <w:jc w:val="right"/>
              <w:rPr>
                <w:sz w:val="20"/>
                <w:lang w:bidi="ar-LB"/>
              </w:rPr>
            </w:pPr>
          </w:p>
        </w:tc>
        <w:tc>
          <w:tcPr>
            <w:tcW w:w="493" w:type="pct"/>
            <w:tcBorders>
              <w:top w:val="single" w:sz="4" w:space="0" w:color="auto"/>
              <w:left w:val="nil"/>
              <w:bottom w:val="single" w:sz="4" w:space="0" w:color="auto"/>
              <w:right w:val="single" w:sz="4" w:space="0" w:color="auto"/>
            </w:tcBorders>
          </w:tcPr>
          <w:p w14:paraId="448AB70F" w14:textId="77777777" w:rsidR="005D6B0A" w:rsidRDefault="005D6B0A">
            <w:pPr>
              <w:jc w:val="right"/>
              <w:rPr>
                <w:sz w:val="20"/>
                <w:lang w:bidi="ar-LB"/>
              </w:rPr>
            </w:pPr>
          </w:p>
        </w:tc>
        <w:tc>
          <w:tcPr>
            <w:tcW w:w="549" w:type="pct"/>
            <w:tcBorders>
              <w:top w:val="single" w:sz="4" w:space="0" w:color="auto"/>
              <w:left w:val="nil"/>
              <w:bottom w:val="single" w:sz="4" w:space="0" w:color="auto"/>
              <w:right w:val="single" w:sz="4" w:space="0" w:color="auto"/>
            </w:tcBorders>
          </w:tcPr>
          <w:p w14:paraId="189D9A83" w14:textId="77777777" w:rsidR="005D6B0A" w:rsidRDefault="005D6B0A">
            <w:pPr>
              <w:jc w:val="right"/>
              <w:rPr>
                <w:sz w:val="20"/>
                <w:lang w:bidi="ar-LB"/>
              </w:rPr>
            </w:pPr>
          </w:p>
        </w:tc>
        <w:tc>
          <w:tcPr>
            <w:tcW w:w="683" w:type="pct"/>
            <w:tcBorders>
              <w:top w:val="nil"/>
              <w:left w:val="single" w:sz="4" w:space="0" w:color="auto"/>
              <w:bottom w:val="single" w:sz="4" w:space="0" w:color="auto"/>
              <w:right w:val="single" w:sz="4" w:space="0" w:color="auto"/>
            </w:tcBorders>
          </w:tcPr>
          <w:p w14:paraId="713D41D1" w14:textId="77777777" w:rsidR="005D6B0A" w:rsidRDefault="005D6B0A">
            <w:pPr>
              <w:widowControl w:val="0"/>
              <w:jc w:val="right"/>
              <w:rPr>
                <w:b/>
                <w:bCs/>
                <w:sz w:val="20"/>
                <w:lang w:bidi="ar-LB"/>
              </w:rPr>
            </w:pPr>
          </w:p>
        </w:tc>
        <w:tc>
          <w:tcPr>
            <w:tcW w:w="642" w:type="pct"/>
            <w:tcBorders>
              <w:top w:val="nil"/>
              <w:left w:val="single" w:sz="4" w:space="0" w:color="auto"/>
              <w:bottom w:val="single" w:sz="4" w:space="0" w:color="auto"/>
              <w:right w:val="single" w:sz="4" w:space="0" w:color="auto"/>
            </w:tcBorders>
          </w:tcPr>
          <w:p w14:paraId="5612F1E6" w14:textId="77777777" w:rsidR="005D6B0A" w:rsidRDefault="005D6B0A">
            <w:pPr>
              <w:widowControl w:val="0"/>
              <w:jc w:val="right"/>
              <w:rPr>
                <w:b/>
                <w:bCs/>
                <w:sz w:val="20"/>
                <w:lang w:bidi="ar-LB"/>
              </w:rPr>
            </w:pPr>
          </w:p>
        </w:tc>
        <w:tc>
          <w:tcPr>
            <w:tcW w:w="493" w:type="pct"/>
            <w:tcBorders>
              <w:top w:val="nil"/>
              <w:left w:val="single" w:sz="4" w:space="0" w:color="auto"/>
              <w:bottom w:val="single" w:sz="4" w:space="0" w:color="auto"/>
              <w:right w:val="single" w:sz="4" w:space="0" w:color="auto"/>
            </w:tcBorders>
            <w:noWrap/>
            <w:hideMark/>
          </w:tcPr>
          <w:p w14:paraId="2FD6F1E0" w14:textId="77777777" w:rsidR="005D6B0A" w:rsidRDefault="005D6B0A">
            <w:pPr>
              <w:jc w:val="left"/>
              <w:rPr>
                <w:sz w:val="20"/>
                <w:lang w:bidi="ar-LB"/>
              </w:rPr>
            </w:pPr>
          </w:p>
        </w:tc>
      </w:tr>
      <w:tr w:rsidR="00D1276C" w14:paraId="60678F99" w14:textId="77777777" w:rsidTr="00D1276C">
        <w:tc>
          <w:tcPr>
            <w:tcW w:w="164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D9846BF" w14:textId="77777777" w:rsidR="00D1276C" w:rsidRDefault="00D1276C" w:rsidP="00D1276C">
            <w:pPr>
              <w:widowControl w:val="0"/>
              <w:bidi/>
              <w:jc w:val="left"/>
              <w:rPr>
                <w:sz w:val="20"/>
                <w:lang w:bidi="ar-LB"/>
              </w:rPr>
            </w:pPr>
            <w:r w:rsidRPr="003F24F1">
              <w:rPr>
                <w:sz w:val="20"/>
                <w:rtl/>
                <w:lang w:bidi="ar-LB"/>
              </w:rPr>
              <w:t>الهيدروك</w:t>
            </w:r>
            <w:r>
              <w:rPr>
                <w:sz w:val="20"/>
                <w:rtl/>
                <w:lang w:bidi="ar-LB"/>
              </w:rPr>
              <w:t>لوروفلوروكربون</w:t>
            </w:r>
            <w:r>
              <w:rPr>
                <w:sz w:val="20"/>
                <w:rtl/>
                <w:lang w:bidi="ar-LB"/>
              </w:rPr>
              <w:noBreakHyphen/>
              <w:t>22</w:t>
            </w:r>
          </w:p>
        </w:tc>
        <w:tc>
          <w:tcPr>
            <w:tcW w:w="493" w:type="pct"/>
            <w:tcBorders>
              <w:top w:val="single" w:sz="4" w:space="0" w:color="auto"/>
              <w:left w:val="single" w:sz="4" w:space="0" w:color="auto"/>
              <w:bottom w:val="single" w:sz="4" w:space="0" w:color="auto"/>
              <w:right w:val="single" w:sz="4" w:space="0" w:color="auto"/>
            </w:tcBorders>
            <w:hideMark/>
          </w:tcPr>
          <w:p w14:paraId="05DEF04C" w14:textId="1CE79237" w:rsidR="00D1276C" w:rsidRDefault="00D1276C" w:rsidP="00D1276C">
            <w:pPr>
              <w:bidi/>
              <w:jc w:val="left"/>
              <w:rPr>
                <w:sz w:val="20"/>
                <w:lang w:bidi="ar-LB"/>
              </w:rPr>
            </w:pPr>
            <w:r w:rsidRPr="004114DD">
              <w:rPr>
                <w:sz w:val="20"/>
                <w:lang w:bidi="ar-LB"/>
              </w:rPr>
              <w:t>562.5</w:t>
            </w:r>
          </w:p>
        </w:tc>
        <w:tc>
          <w:tcPr>
            <w:tcW w:w="493" w:type="pct"/>
            <w:tcBorders>
              <w:top w:val="single" w:sz="4" w:space="0" w:color="auto"/>
              <w:left w:val="nil"/>
              <w:bottom w:val="single" w:sz="4" w:space="0" w:color="auto"/>
              <w:right w:val="single" w:sz="4" w:space="0" w:color="auto"/>
            </w:tcBorders>
            <w:hideMark/>
          </w:tcPr>
          <w:p w14:paraId="54B53E18" w14:textId="2623D1C5" w:rsidR="00D1276C" w:rsidRDefault="00D1276C" w:rsidP="00D1276C">
            <w:pPr>
              <w:bidi/>
              <w:jc w:val="left"/>
              <w:rPr>
                <w:sz w:val="20"/>
                <w:lang w:bidi="ar-LB"/>
              </w:rPr>
            </w:pPr>
            <w:r w:rsidRPr="004114DD">
              <w:rPr>
                <w:sz w:val="20"/>
                <w:lang w:bidi="ar-LB"/>
              </w:rPr>
              <w:t>517.01</w:t>
            </w:r>
          </w:p>
        </w:tc>
        <w:tc>
          <w:tcPr>
            <w:tcW w:w="549"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481BF82F" w14:textId="136C2176" w:rsidR="00D1276C" w:rsidRDefault="00D1276C" w:rsidP="00D1276C">
            <w:pPr>
              <w:bidi/>
              <w:jc w:val="left"/>
              <w:rPr>
                <w:sz w:val="20"/>
                <w:lang w:bidi="ar-LB"/>
              </w:rPr>
            </w:pPr>
            <w:r w:rsidRPr="006D4435">
              <w:rPr>
                <w:sz w:val="20"/>
                <w:lang w:bidi="ar-LB"/>
              </w:rPr>
              <w:t>526.18</w:t>
            </w:r>
          </w:p>
        </w:tc>
        <w:tc>
          <w:tcPr>
            <w:tcW w:w="683"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740CF844" w14:textId="2A6E4A97" w:rsidR="00D1276C" w:rsidRDefault="00D1276C" w:rsidP="00D1276C">
            <w:pPr>
              <w:bidi/>
              <w:jc w:val="left"/>
              <w:rPr>
                <w:sz w:val="20"/>
                <w:lang w:bidi="ar-LB"/>
              </w:rPr>
            </w:pPr>
            <w:r w:rsidRPr="006D4435">
              <w:rPr>
                <w:sz w:val="20"/>
                <w:lang w:bidi="ar-LB"/>
              </w:rPr>
              <w:t>474.28</w:t>
            </w:r>
          </w:p>
        </w:tc>
        <w:tc>
          <w:tcPr>
            <w:tcW w:w="642" w:type="pct"/>
            <w:tcBorders>
              <w:top w:val="nil"/>
              <w:left w:val="single" w:sz="4" w:space="0" w:color="auto"/>
              <w:bottom w:val="single" w:sz="4" w:space="0" w:color="auto"/>
              <w:right w:val="single" w:sz="4" w:space="0" w:color="auto"/>
            </w:tcBorders>
            <w:hideMark/>
          </w:tcPr>
          <w:p w14:paraId="309D36B3" w14:textId="2DF96EFE" w:rsidR="00D1276C" w:rsidRDefault="00D1276C" w:rsidP="00D1276C">
            <w:pPr>
              <w:bidi/>
              <w:jc w:val="left"/>
              <w:rPr>
                <w:sz w:val="20"/>
                <w:lang w:bidi="ar-LB"/>
              </w:rPr>
            </w:pPr>
            <w:r>
              <w:rPr>
                <w:sz w:val="20"/>
                <w:lang w:bidi="ar-LB"/>
              </w:rPr>
              <w:t>465.99</w:t>
            </w:r>
          </w:p>
        </w:tc>
        <w:tc>
          <w:tcPr>
            <w:tcW w:w="493" w:type="pct"/>
            <w:tcBorders>
              <w:top w:val="nil"/>
              <w:left w:val="single" w:sz="4" w:space="0" w:color="auto"/>
              <w:bottom w:val="single" w:sz="4" w:space="0" w:color="auto"/>
              <w:right w:val="single" w:sz="4" w:space="0" w:color="auto"/>
            </w:tcBorders>
            <w:noWrap/>
            <w:tcMar>
              <w:top w:w="0" w:type="dxa"/>
              <w:left w:w="115" w:type="dxa"/>
              <w:bottom w:w="0" w:type="dxa"/>
              <w:right w:w="173" w:type="dxa"/>
            </w:tcMar>
            <w:hideMark/>
          </w:tcPr>
          <w:p w14:paraId="1A483D62" w14:textId="5B84D3C7" w:rsidR="00D1276C" w:rsidRDefault="00D1276C" w:rsidP="00D1276C">
            <w:pPr>
              <w:bidi/>
              <w:jc w:val="left"/>
              <w:rPr>
                <w:sz w:val="20"/>
                <w:lang w:bidi="ar-LB"/>
              </w:rPr>
            </w:pPr>
            <w:r w:rsidRPr="004114DD">
              <w:rPr>
                <w:sz w:val="20"/>
                <w:lang w:bidi="ar-LB"/>
              </w:rPr>
              <w:t>653.55</w:t>
            </w:r>
          </w:p>
        </w:tc>
      </w:tr>
      <w:tr w:rsidR="00D1276C" w14:paraId="055CED81" w14:textId="77777777" w:rsidTr="00D1276C">
        <w:tc>
          <w:tcPr>
            <w:tcW w:w="164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FFCC6DB" w14:textId="77777777" w:rsidR="00D1276C" w:rsidRDefault="00D1276C" w:rsidP="00D1276C">
            <w:pPr>
              <w:widowControl w:val="0"/>
              <w:bidi/>
              <w:jc w:val="left"/>
              <w:rPr>
                <w:sz w:val="20"/>
                <w:lang w:bidi="ar-LB"/>
              </w:rPr>
            </w:pPr>
            <w:r w:rsidRPr="003F24F1">
              <w:rPr>
                <w:sz w:val="20"/>
                <w:rtl/>
                <w:lang w:bidi="ar-LB"/>
              </w:rPr>
              <w:t>الهيدروك</w:t>
            </w:r>
            <w:r>
              <w:rPr>
                <w:sz w:val="20"/>
                <w:rtl/>
                <w:lang w:bidi="ar-LB"/>
              </w:rPr>
              <w:t>لوروفلوروكربون</w:t>
            </w:r>
            <w:r>
              <w:rPr>
                <w:sz w:val="20"/>
                <w:rtl/>
                <w:lang w:bidi="ar-LB"/>
              </w:rPr>
              <w:noBreakHyphen/>
              <w:t>123</w:t>
            </w:r>
          </w:p>
        </w:tc>
        <w:tc>
          <w:tcPr>
            <w:tcW w:w="493" w:type="pct"/>
            <w:tcBorders>
              <w:top w:val="single" w:sz="4" w:space="0" w:color="auto"/>
              <w:left w:val="single" w:sz="4" w:space="0" w:color="auto"/>
              <w:bottom w:val="single" w:sz="4" w:space="0" w:color="auto"/>
              <w:right w:val="single" w:sz="4" w:space="0" w:color="auto"/>
            </w:tcBorders>
            <w:hideMark/>
          </w:tcPr>
          <w:p w14:paraId="1F65BD71" w14:textId="26CF152A" w:rsidR="00D1276C" w:rsidRDefault="00D1276C" w:rsidP="00D1276C">
            <w:pPr>
              <w:bidi/>
              <w:jc w:val="left"/>
              <w:rPr>
                <w:sz w:val="20"/>
                <w:lang w:bidi="ar-LB"/>
              </w:rPr>
            </w:pPr>
            <w:r w:rsidRPr="004114DD">
              <w:rPr>
                <w:sz w:val="20"/>
                <w:lang w:bidi="ar-LB"/>
              </w:rPr>
              <w:t>0.00</w:t>
            </w:r>
          </w:p>
        </w:tc>
        <w:tc>
          <w:tcPr>
            <w:tcW w:w="493" w:type="pct"/>
            <w:tcBorders>
              <w:top w:val="single" w:sz="4" w:space="0" w:color="auto"/>
              <w:left w:val="nil"/>
              <w:bottom w:val="single" w:sz="4" w:space="0" w:color="auto"/>
              <w:right w:val="single" w:sz="4" w:space="0" w:color="auto"/>
            </w:tcBorders>
            <w:hideMark/>
          </w:tcPr>
          <w:p w14:paraId="1D215186" w14:textId="4B4E64C6" w:rsidR="00D1276C" w:rsidRDefault="00D1276C" w:rsidP="00D1276C">
            <w:pPr>
              <w:bidi/>
              <w:jc w:val="left"/>
              <w:rPr>
                <w:sz w:val="20"/>
                <w:lang w:bidi="ar-LB"/>
              </w:rPr>
            </w:pPr>
            <w:r w:rsidRPr="004114DD">
              <w:rPr>
                <w:sz w:val="20"/>
                <w:lang w:bidi="ar-LB"/>
              </w:rPr>
              <w:t>0.00</w:t>
            </w:r>
          </w:p>
        </w:tc>
        <w:tc>
          <w:tcPr>
            <w:tcW w:w="549"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2241415F" w14:textId="69028679" w:rsidR="00D1276C" w:rsidRDefault="00D1276C" w:rsidP="00D1276C">
            <w:pPr>
              <w:bidi/>
              <w:jc w:val="left"/>
              <w:rPr>
                <w:sz w:val="20"/>
                <w:lang w:bidi="ar-LB"/>
              </w:rPr>
            </w:pPr>
            <w:r w:rsidRPr="004114DD">
              <w:rPr>
                <w:sz w:val="20"/>
                <w:lang w:bidi="ar-LB"/>
              </w:rPr>
              <w:t>0.00</w:t>
            </w:r>
          </w:p>
        </w:tc>
        <w:tc>
          <w:tcPr>
            <w:tcW w:w="683"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3C759C20" w14:textId="5C29DFA7" w:rsidR="00D1276C" w:rsidRDefault="00D1276C" w:rsidP="00D1276C">
            <w:pPr>
              <w:bidi/>
              <w:jc w:val="left"/>
              <w:rPr>
                <w:sz w:val="20"/>
                <w:lang w:bidi="ar-LB"/>
              </w:rPr>
            </w:pPr>
            <w:r w:rsidRPr="004114DD">
              <w:rPr>
                <w:sz w:val="20"/>
                <w:lang w:bidi="ar-LB"/>
              </w:rPr>
              <w:t>0.00</w:t>
            </w:r>
          </w:p>
        </w:tc>
        <w:tc>
          <w:tcPr>
            <w:tcW w:w="642" w:type="pct"/>
            <w:tcBorders>
              <w:top w:val="nil"/>
              <w:left w:val="single" w:sz="4" w:space="0" w:color="auto"/>
              <w:bottom w:val="single" w:sz="4" w:space="0" w:color="auto"/>
              <w:right w:val="single" w:sz="4" w:space="0" w:color="auto"/>
            </w:tcBorders>
            <w:hideMark/>
          </w:tcPr>
          <w:p w14:paraId="06F33D76" w14:textId="43688D10" w:rsidR="00D1276C" w:rsidRDefault="00D1276C" w:rsidP="00D1276C">
            <w:pPr>
              <w:bidi/>
              <w:jc w:val="left"/>
              <w:rPr>
                <w:sz w:val="20"/>
                <w:lang w:bidi="ar-LB"/>
              </w:rPr>
            </w:pPr>
            <w:r>
              <w:rPr>
                <w:sz w:val="20"/>
                <w:lang w:bidi="ar-LB"/>
              </w:rPr>
              <w:t>0.00</w:t>
            </w:r>
          </w:p>
        </w:tc>
        <w:tc>
          <w:tcPr>
            <w:tcW w:w="493" w:type="pct"/>
            <w:tcBorders>
              <w:top w:val="nil"/>
              <w:left w:val="single" w:sz="4" w:space="0" w:color="auto"/>
              <w:bottom w:val="single" w:sz="4" w:space="0" w:color="auto"/>
              <w:right w:val="single" w:sz="4" w:space="0" w:color="auto"/>
            </w:tcBorders>
            <w:noWrap/>
            <w:tcMar>
              <w:top w:w="0" w:type="dxa"/>
              <w:left w:w="115" w:type="dxa"/>
              <w:bottom w:w="0" w:type="dxa"/>
              <w:right w:w="173" w:type="dxa"/>
            </w:tcMar>
            <w:hideMark/>
          </w:tcPr>
          <w:p w14:paraId="3C89966F" w14:textId="05C3131E" w:rsidR="00D1276C" w:rsidRDefault="00D1276C" w:rsidP="00D1276C">
            <w:pPr>
              <w:bidi/>
              <w:jc w:val="left"/>
              <w:rPr>
                <w:sz w:val="20"/>
                <w:lang w:bidi="ar-LB"/>
              </w:rPr>
            </w:pPr>
            <w:r w:rsidRPr="004114DD">
              <w:rPr>
                <w:sz w:val="20"/>
                <w:lang w:bidi="ar-LB"/>
              </w:rPr>
              <w:t>2.50</w:t>
            </w:r>
          </w:p>
        </w:tc>
      </w:tr>
      <w:tr w:rsidR="00D1276C" w14:paraId="39DDEC02" w14:textId="77777777" w:rsidTr="00D1276C">
        <w:tc>
          <w:tcPr>
            <w:tcW w:w="164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91024C9" w14:textId="77777777" w:rsidR="00D1276C" w:rsidRDefault="00D1276C" w:rsidP="00D1276C">
            <w:pPr>
              <w:widowControl w:val="0"/>
              <w:bidi/>
              <w:jc w:val="left"/>
              <w:rPr>
                <w:sz w:val="20"/>
                <w:lang w:bidi="ar-LB"/>
              </w:rPr>
            </w:pPr>
            <w:r w:rsidRPr="003F24F1">
              <w:rPr>
                <w:sz w:val="20"/>
                <w:rtl/>
                <w:lang w:bidi="ar-LB"/>
              </w:rPr>
              <w:t>الهيدروك</w:t>
            </w:r>
            <w:r>
              <w:rPr>
                <w:sz w:val="20"/>
                <w:rtl/>
                <w:lang w:bidi="ar-LB"/>
              </w:rPr>
              <w:t>لوروفلوروكربون</w:t>
            </w:r>
            <w:r>
              <w:rPr>
                <w:sz w:val="20"/>
                <w:rtl/>
                <w:lang w:bidi="ar-LB"/>
              </w:rPr>
              <w:noBreakHyphen/>
              <w:t>141 ب</w:t>
            </w:r>
          </w:p>
        </w:tc>
        <w:tc>
          <w:tcPr>
            <w:tcW w:w="493" w:type="pct"/>
            <w:tcBorders>
              <w:top w:val="single" w:sz="4" w:space="0" w:color="auto"/>
              <w:left w:val="single" w:sz="4" w:space="0" w:color="auto"/>
              <w:bottom w:val="single" w:sz="4" w:space="0" w:color="auto"/>
              <w:right w:val="single" w:sz="4" w:space="0" w:color="auto"/>
            </w:tcBorders>
            <w:hideMark/>
          </w:tcPr>
          <w:p w14:paraId="5B601254" w14:textId="344DDCB0" w:rsidR="00D1276C" w:rsidRDefault="00D1276C" w:rsidP="00D1276C">
            <w:pPr>
              <w:bidi/>
              <w:jc w:val="left"/>
              <w:rPr>
                <w:sz w:val="20"/>
                <w:lang w:bidi="ar-LB"/>
              </w:rPr>
            </w:pPr>
            <w:r w:rsidRPr="004114DD">
              <w:rPr>
                <w:sz w:val="20"/>
                <w:lang w:bidi="ar-LB"/>
              </w:rPr>
              <w:t>188.0</w:t>
            </w:r>
          </w:p>
        </w:tc>
        <w:tc>
          <w:tcPr>
            <w:tcW w:w="493" w:type="pct"/>
            <w:tcBorders>
              <w:top w:val="single" w:sz="4" w:space="0" w:color="auto"/>
              <w:left w:val="nil"/>
              <w:bottom w:val="single" w:sz="4" w:space="0" w:color="auto"/>
              <w:right w:val="single" w:sz="4" w:space="0" w:color="auto"/>
            </w:tcBorders>
            <w:hideMark/>
          </w:tcPr>
          <w:p w14:paraId="0FABFC28" w14:textId="7AC75C76" w:rsidR="00D1276C" w:rsidRDefault="00D1276C" w:rsidP="00D1276C">
            <w:pPr>
              <w:bidi/>
              <w:jc w:val="left"/>
              <w:rPr>
                <w:sz w:val="20"/>
                <w:lang w:bidi="ar-LB"/>
              </w:rPr>
            </w:pPr>
            <w:r w:rsidRPr="004114DD">
              <w:rPr>
                <w:sz w:val="20"/>
                <w:lang w:bidi="ar-LB"/>
              </w:rPr>
              <w:t>139.85</w:t>
            </w:r>
          </w:p>
        </w:tc>
        <w:tc>
          <w:tcPr>
            <w:tcW w:w="549"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53F543A0" w14:textId="3DE444CD" w:rsidR="00D1276C" w:rsidRDefault="00D1276C" w:rsidP="00D1276C">
            <w:pPr>
              <w:bidi/>
              <w:jc w:val="left"/>
              <w:rPr>
                <w:sz w:val="20"/>
                <w:lang w:bidi="ar-LB"/>
              </w:rPr>
            </w:pPr>
            <w:r w:rsidRPr="006D4435">
              <w:rPr>
                <w:sz w:val="20"/>
                <w:lang w:bidi="ar-LB"/>
              </w:rPr>
              <w:t>56.03</w:t>
            </w:r>
          </w:p>
        </w:tc>
        <w:tc>
          <w:tcPr>
            <w:tcW w:w="683"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03303AB4" w14:textId="4CD2538D" w:rsidR="00D1276C" w:rsidRDefault="00D1276C" w:rsidP="00D1276C">
            <w:pPr>
              <w:bidi/>
              <w:jc w:val="left"/>
              <w:rPr>
                <w:sz w:val="20"/>
                <w:lang w:bidi="ar-LB"/>
              </w:rPr>
            </w:pPr>
            <w:r w:rsidRPr="004114DD">
              <w:rPr>
                <w:sz w:val="20"/>
                <w:lang w:bidi="ar-LB"/>
              </w:rPr>
              <w:t>0.00</w:t>
            </w:r>
          </w:p>
        </w:tc>
        <w:tc>
          <w:tcPr>
            <w:tcW w:w="642" w:type="pct"/>
            <w:tcBorders>
              <w:top w:val="nil"/>
              <w:left w:val="single" w:sz="4" w:space="0" w:color="auto"/>
              <w:bottom w:val="single" w:sz="4" w:space="0" w:color="auto"/>
              <w:right w:val="single" w:sz="4" w:space="0" w:color="auto"/>
            </w:tcBorders>
            <w:hideMark/>
          </w:tcPr>
          <w:p w14:paraId="6C48BC3E" w14:textId="092A396F" w:rsidR="00D1276C" w:rsidRDefault="00D1276C" w:rsidP="00D1276C">
            <w:pPr>
              <w:bidi/>
              <w:jc w:val="left"/>
              <w:rPr>
                <w:sz w:val="20"/>
                <w:lang w:bidi="ar-LB"/>
              </w:rPr>
            </w:pPr>
            <w:r>
              <w:rPr>
                <w:sz w:val="20"/>
                <w:lang w:bidi="ar-LB"/>
              </w:rPr>
              <w:t>0.00</w:t>
            </w:r>
          </w:p>
        </w:tc>
        <w:tc>
          <w:tcPr>
            <w:tcW w:w="493" w:type="pct"/>
            <w:tcBorders>
              <w:top w:val="nil"/>
              <w:left w:val="single" w:sz="4" w:space="0" w:color="auto"/>
              <w:bottom w:val="single" w:sz="4" w:space="0" w:color="auto"/>
              <w:right w:val="single" w:sz="4" w:space="0" w:color="auto"/>
            </w:tcBorders>
            <w:noWrap/>
            <w:tcMar>
              <w:top w:w="0" w:type="dxa"/>
              <w:left w:w="115" w:type="dxa"/>
              <w:bottom w:w="0" w:type="dxa"/>
              <w:right w:w="173" w:type="dxa"/>
            </w:tcMar>
            <w:hideMark/>
          </w:tcPr>
          <w:p w14:paraId="3D6A80D9" w14:textId="34B8ABA1" w:rsidR="00D1276C" w:rsidRDefault="00D1276C" w:rsidP="00D1276C">
            <w:pPr>
              <w:bidi/>
              <w:jc w:val="left"/>
              <w:rPr>
                <w:sz w:val="20"/>
                <w:lang w:bidi="ar-LB"/>
              </w:rPr>
            </w:pPr>
            <w:r w:rsidRPr="004114DD">
              <w:rPr>
                <w:sz w:val="20"/>
                <w:lang w:bidi="ar-LB"/>
              </w:rPr>
              <w:t>341.18</w:t>
            </w:r>
          </w:p>
        </w:tc>
      </w:tr>
      <w:tr w:rsidR="00D1276C" w14:paraId="34D8B6C3" w14:textId="77777777" w:rsidTr="00D1276C">
        <w:tc>
          <w:tcPr>
            <w:tcW w:w="164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1B3E724" w14:textId="77777777" w:rsidR="00D1276C" w:rsidRDefault="00D1276C" w:rsidP="00D1276C">
            <w:pPr>
              <w:widowControl w:val="0"/>
              <w:bidi/>
              <w:jc w:val="left"/>
              <w:rPr>
                <w:sz w:val="20"/>
                <w:lang w:bidi="ar-LB"/>
              </w:rPr>
            </w:pPr>
            <w:r>
              <w:rPr>
                <w:sz w:val="20"/>
                <w:rtl/>
                <w:lang w:bidi="ar-LB"/>
              </w:rPr>
              <w:t xml:space="preserve">المجموع (طن متري) </w:t>
            </w:r>
          </w:p>
        </w:tc>
        <w:tc>
          <w:tcPr>
            <w:tcW w:w="493" w:type="pct"/>
            <w:tcBorders>
              <w:top w:val="single" w:sz="4" w:space="0" w:color="auto"/>
              <w:left w:val="single" w:sz="4" w:space="0" w:color="auto"/>
              <w:bottom w:val="single" w:sz="4" w:space="0" w:color="auto"/>
              <w:right w:val="single" w:sz="4" w:space="0" w:color="auto"/>
            </w:tcBorders>
            <w:hideMark/>
          </w:tcPr>
          <w:p w14:paraId="3DB6FE76" w14:textId="4257DA6A" w:rsidR="00D1276C" w:rsidRDefault="00D1276C" w:rsidP="00D1276C">
            <w:pPr>
              <w:bidi/>
              <w:jc w:val="left"/>
              <w:rPr>
                <w:b/>
                <w:bCs/>
                <w:sz w:val="20"/>
                <w:lang w:bidi="ar-LB"/>
              </w:rPr>
            </w:pPr>
            <w:r w:rsidRPr="004114DD">
              <w:rPr>
                <w:b/>
                <w:sz w:val="20"/>
                <w:lang w:bidi="ar-LB"/>
              </w:rPr>
              <w:t>750.5</w:t>
            </w:r>
          </w:p>
        </w:tc>
        <w:tc>
          <w:tcPr>
            <w:tcW w:w="493" w:type="pct"/>
            <w:tcBorders>
              <w:top w:val="single" w:sz="4" w:space="0" w:color="auto"/>
              <w:left w:val="nil"/>
              <w:bottom w:val="single" w:sz="4" w:space="0" w:color="auto"/>
              <w:right w:val="single" w:sz="4" w:space="0" w:color="auto"/>
            </w:tcBorders>
            <w:hideMark/>
          </w:tcPr>
          <w:p w14:paraId="304CB90E" w14:textId="52E58C6A" w:rsidR="00D1276C" w:rsidRDefault="00D1276C" w:rsidP="00D1276C">
            <w:pPr>
              <w:bidi/>
              <w:jc w:val="left"/>
              <w:rPr>
                <w:b/>
                <w:bCs/>
                <w:sz w:val="20"/>
                <w:lang w:bidi="ar-LB"/>
              </w:rPr>
            </w:pPr>
            <w:r w:rsidRPr="004114DD">
              <w:rPr>
                <w:b/>
                <w:sz w:val="20"/>
                <w:lang w:bidi="ar-LB"/>
              </w:rPr>
              <w:t>656.86</w:t>
            </w:r>
          </w:p>
        </w:tc>
        <w:tc>
          <w:tcPr>
            <w:tcW w:w="549"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0A640CCE" w14:textId="3D3706EA" w:rsidR="00D1276C" w:rsidRDefault="00D1276C" w:rsidP="00D1276C">
            <w:pPr>
              <w:bidi/>
              <w:jc w:val="left"/>
              <w:rPr>
                <w:b/>
                <w:bCs/>
                <w:sz w:val="20"/>
                <w:lang w:bidi="ar-LB"/>
              </w:rPr>
            </w:pPr>
            <w:r w:rsidRPr="006D4435">
              <w:rPr>
                <w:b/>
                <w:sz w:val="20"/>
                <w:lang w:bidi="ar-LB"/>
              </w:rPr>
              <w:t>582.21</w:t>
            </w:r>
          </w:p>
        </w:tc>
        <w:tc>
          <w:tcPr>
            <w:tcW w:w="683"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3B4BEF96" w14:textId="42CD84AD" w:rsidR="00D1276C" w:rsidRDefault="00D1276C" w:rsidP="00D1276C">
            <w:pPr>
              <w:bidi/>
              <w:jc w:val="left"/>
              <w:rPr>
                <w:b/>
                <w:bCs/>
                <w:sz w:val="20"/>
                <w:lang w:bidi="ar-LB"/>
              </w:rPr>
            </w:pPr>
            <w:r w:rsidRPr="006D4435">
              <w:rPr>
                <w:b/>
                <w:bCs/>
                <w:sz w:val="20"/>
                <w:lang w:bidi="ar-LB"/>
              </w:rPr>
              <w:t>474.28</w:t>
            </w:r>
          </w:p>
        </w:tc>
        <w:tc>
          <w:tcPr>
            <w:tcW w:w="642" w:type="pct"/>
            <w:tcBorders>
              <w:top w:val="nil"/>
              <w:left w:val="single" w:sz="4" w:space="0" w:color="auto"/>
              <w:bottom w:val="single" w:sz="4" w:space="0" w:color="auto"/>
              <w:right w:val="single" w:sz="4" w:space="0" w:color="auto"/>
            </w:tcBorders>
            <w:hideMark/>
          </w:tcPr>
          <w:p w14:paraId="6B332289" w14:textId="626F2640" w:rsidR="00D1276C" w:rsidRDefault="00D1276C" w:rsidP="00D1276C">
            <w:pPr>
              <w:bidi/>
              <w:jc w:val="left"/>
              <w:rPr>
                <w:b/>
                <w:bCs/>
                <w:sz w:val="20"/>
                <w:highlight w:val="yellow"/>
                <w:lang w:bidi="ar-LB"/>
              </w:rPr>
            </w:pPr>
            <w:r w:rsidRPr="008709A6">
              <w:rPr>
                <w:b/>
                <w:sz w:val="20"/>
                <w:lang w:bidi="ar-LB"/>
              </w:rPr>
              <w:t>465.99</w:t>
            </w:r>
          </w:p>
        </w:tc>
        <w:tc>
          <w:tcPr>
            <w:tcW w:w="493" w:type="pct"/>
            <w:tcBorders>
              <w:top w:val="nil"/>
              <w:left w:val="single" w:sz="4" w:space="0" w:color="auto"/>
              <w:bottom w:val="single" w:sz="4" w:space="0" w:color="auto"/>
              <w:right w:val="single" w:sz="4" w:space="0" w:color="auto"/>
            </w:tcBorders>
            <w:noWrap/>
            <w:tcMar>
              <w:top w:w="0" w:type="dxa"/>
              <w:left w:w="115" w:type="dxa"/>
              <w:bottom w:w="0" w:type="dxa"/>
              <w:right w:w="173" w:type="dxa"/>
            </w:tcMar>
            <w:hideMark/>
          </w:tcPr>
          <w:p w14:paraId="23C0C1D4" w14:textId="7BBA2B38" w:rsidR="00D1276C" w:rsidRDefault="00D1276C" w:rsidP="00D1276C">
            <w:pPr>
              <w:bidi/>
              <w:jc w:val="left"/>
              <w:rPr>
                <w:b/>
                <w:bCs/>
                <w:sz w:val="20"/>
                <w:lang w:bidi="ar-LB"/>
              </w:rPr>
            </w:pPr>
            <w:r w:rsidRPr="004114DD">
              <w:rPr>
                <w:b/>
                <w:sz w:val="20"/>
                <w:lang w:bidi="ar-LB"/>
              </w:rPr>
              <w:t>997.23</w:t>
            </w:r>
          </w:p>
        </w:tc>
      </w:tr>
      <w:tr w:rsidR="005D6B0A" w14:paraId="3359A10D" w14:textId="77777777" w:rsidTr="00D1276C">
        <w:tc>
          <w:tcPr>
            <w:tcW w:w="164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8E81B05" w14:textId="77777777" w:rsidR="005D6B0A" w:rsidRDefault="005D6B0A" w:rsidP="003F24F1">
            <w:pPr>
              <w:widowControl w:val="0"/>
              <w:bidi/>
              <w:jc w:val="left"/>
              <w:rPr>
                <w:b/>
                <w:bCs/>
                <w:sz w:val="20"/>
                <w:lang w:bidi="ar-LB"/>
              </w:rPr>
            </w:pPr>
            <w:r>
              <w:rPr>
                <w:b/>
                <w:bCs/>
                <w:sz w:val="20"/>
                <w:rtl/>
                <w:lang w:bidi="ar-LB"/>
              </w:rPr>
              <w:t xml:space="preserve">طن </w:t>
            </w:r>
            <w:r w:rsidR="003F24F1">
              <w:rPr>
                <w:b/>
                <w:bCs/>
                <w:sz w:val="20"/>
                <w:rtl/>
                <w:lang w:bidi="ar-LB"/>
              </w:rPr>
              <w:t>من قدرات</w:t>
            </w:r>
            <w:r>
              <w:rPr>
                <w:b/>
                <w:bCs/>
                <w:sz w:val="20"/>
                <w:rtl/>
                <w:lang w:bidi="ar-LB"/>
              </w:rPr>
              <w:t xml:space="preserve"> استنفاد الأوزون</w:t>
            </w:r>
          </w:p>
        </w:tc>
        <w:tc>
          <w:tcPr>
            <w:tcW w:w="493" w:type="pct"/>
            <w:tcBorders>
              <w:top w:val="single" w:sz="4" w:space="0" w:color="auto"/>
              <w:left w:val="single" w:sz="4" w:space="0" w:color="auto"/>
              <w:bottom w:val="single" w:sz="4" w:space="0" w:color="auto"/>
              <w:right w:val="single" w:sz="4" w:space="0" w:color="auto"/>
            </w:tcBorders>
          </w:tcPr>
          <w:p w14:paraId="7B619A41" w14:textId="77777777" w:rsidR="005D6B0A" w:rsidRDefault="005D6B0A" w:rsidP="000A29F9">
            <w:pPr>
              <w:jc w:val="left"/>
              <w:rPr>
                <w:sz w:val="20"/>
                <w:lang w:bidi="ar-LB"/>
              </w:rPr>
            </w:pPr>
          </w:p>
        </w:tc>
        <w:tc>
          <w:tcPr>
            <w:tcW w:w="493" w:type="pct"/>
            <w:tcBorders>
              <w:top w:val="single" w:sz="4" w:space="0" w:color="auto"/>
              <w:left w:val="nil"/>
              <w:bottom w:val="single" w:sz="4" w:space="0" w:color="auto"/>
              <w:right w:val="single" w:sz="4" w:space="0" w:color="auto"/>
            </w:tcBorders>
          </w:tcPr>
          <w:p w14:paraId="6A67B129" w14:textId="77777777" w:rsidR="005D6B0A" w:rsidRDefault="005D6B0A" w:rsidP="000A29F9">
            <w:pPr>
              <w:jc w:val="left"/>
              <w:rPr>
                <w:sz w:val="20"/>
                <w:lang w:bidi="ar-LB"/>
              </w:rPr>
            </w:pPr>
          </w:p>
        </w:tc>
        <w:tc>
          <w:tcPr>
            <w:tcW w:w="549" w:type="pct"/>
            <w:tcBorders>
              <w:top w:val="single" w:sz="4" w:space="0" w:color="auto"/>
              <w:left w:val="nil"/>
              <w:bottom w:val="single" w:sz="4" w:space="0" w:color="auto"/>
              <w:right w:val="single" w:sz="4" w:space="0" w:color="auto"/>
            </w:tcBorders>
            <w:tcMar>
              <w:top w:w="0" w:type="dxa"/>
              <w:left w:w="115" w:type="dxa"/>
              <w:bottom w:w="0" w:type="dxa"/>
              <w:right w:w="173" w:type="dxa"/>
            </w:tcMar>
          </w:tcPr>
          <w:p w14:paraId="27047459" w14:textId="77777777" w:rsidR="005D6B0A" w:rsidRDefault="005D6B0A" w:rsidP="000A29F9">
            <w:pPr>
              <w:jc w:val="left"/>
              <w:rPr>
                <w:sz w:val="20"/>
                <w:lang w:bidi="ar-LB"/>
              </w:rPr>
            </w:pPr>
          </w:p>
        </w:tc>
        <w:tc>
          <w:tcPr>
            <w:tcW w:w="683" w:type="pct"/>
            <w:tcBorders>
              <w:top w:val="nil"/>
              <w:left w:val="single" w:sz="4" w:space="0" w:color="auto"/>
              <w:bottom w:val="single" w:sz="4" w:space="0" w:color="auto"/>
              <w:right w:val="single" w:sz="4" w:space="0" w:color="auto"/>
            </w:tcBorders>
            <w:tcMar>
              <w:top w:w="0" w:type="dxa"/>
              <w:left w:w="115" w:type="dxa"/>
              <w:bottom w:w="0" w:type="dxa"/>
              <w:right w:w="173" w:type="dxa"/>
            </w:tcMar>
          </w:tcPr>
          <w:p w14:paraId="70F036DF" w14:textId="77777777" w:rsidR="005D6B0A" w:rsidRDefault="005D6B0A" w:rsidP="000A29F9">
            <w:pPr>
              <w:jc w:val="left"/>
              <w:rPr>
                <w:sz w:val="20"/>
                <w:lang w:bidi="ar-LB"/>
              </w:rPr>
            </w:pPr>
          </w:p>
        </w:tc>
        <w:tc>
          <w:tcPr>
            <w:tcW w:w="642" w:type="pct"/>
            <w:tcBorders>
              <w:top w:val="nil"/>
              <w:left w:val="single" w:sz="4" w:space="0" w:color="auto"/>
              <w:bottom w:val="single" w:sz="4" w:space="0" w:color="auto"/>
              <w:right w:val="single" w:sz="4" w:space="0" w:color="auto"/>
            </w:tcBorders>
          </w:tcPr>
          <w:p w14:paraId="4A760039" w14:textId="77777777" w:rsidR="005D6B0A" w:rsidRDefault="005D6B0A" w:rsidP="000A29F9">
            <w:pPr>
              <w:jc w:val="left"/>
              <w:rPr>
                <w:sz w:val="20"/>
                <w:lang w:bidi="ar-LB"/>
              </w:rPr>
            </w:pPr>
          </w:p>
        </w:tc>
        <w:tc>
          <w:tcPr>
            <w:tcW w:w="493" w:type="pct"/>
            <w:tcBorders>
              <w:top w:val="nil"/>
              <w:left w:val="single" w:sz="4" w:space="0" w:color="auto"/>
              <w:bottom w:val="single" w:sz="4" w:space="0" w:color="auto"/>
              <w:right w:val="single" w:sz="4" w:space="0" w:color="auto"/>
            </w:tcBorders>
            <w:noWrap/>
            <w:tcMar>
              <w:top w:w="0" w:type="dxa"/>
              <w:left w:w="115" w:type="dxa"/>
              <w:bottom w:w="0" w:type="dxa"/>
              <w:right w:w="173" w:type="dxa"/>
            </w:tcMar>
          </w:tcPr>
          <w:p w14:paraId="2BF3643F" w14:textId="77777777" w:rsidR="005D6B0A" w:rsidRDefault="005D6B0A" w:rsidP="000A29F9">
            <w:pPr>
              <w:jc w:val="left"/>
              <w:rPr>
                <w:sz w:val="20"/>
                <w:lang w:bidi="ar-LB"/>
              </w:rPr>
            </w:pPr>
          </w:p>
        </w:tc>
      </w:tr>
      <w:tr w:rsidR="003F24F1" w14:paraId="7F3E5B21" w14:textId="77777777" w:rsidTr="00D1276C">
        <w:tc>
          <w:tcPr>
            <w:tcW w:w="164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084333C" w14:textId="77777777" w:rsidR="003F24F1" w:rsidRDefault="003F24F1" w:rsidP="00875314">
            <w:pPr>
              <w:widowControl w:val="0"/>
              <w:bidi/>
              <w:jc w:val="left"/>
              <w:rPr>
                <w:sz w:val="20"/>
                <w:lang w:bidi="ar-LB"/>
              </w:rPr>
            </w:pPr>
            <w:r w:rsidRPr="003F24F1">
              <w:rPr>
                <w:sz w:val="20"/>
                <w:rtl/>
                <w:lang w:bidi="ar-LB"/>
              </w:rPr>
              <w:t>الهيدروك</w:t>
            </w:r>
            <w:r>
              <w:rPr>
                <w:sz w:val="20"/>
                <w:rtl/>
                <w:lang w:bidi="ar-LB"/>
              </w:rPr>
              <w:t>لوروفلوروكربون</w:t>
            </w:r>
            <w:r>
              <w:rPr>
                <w:sz w:val="20"/>
                <w:rtl/>
                <w:lang w:bidi="ar-LB"/>
              </w:rPr>
              <w:noBreakHyphen/>
              <w:t>22</w:t>
            </w:r>
          </w:p>
        </w:tc>
        <w:tc>
          <w:tcPr>
            <w:tcW w:w="493" w:type="pct"/>
            <w:tcBorders>
              <w:top w:val="single" w:sz="4" w:space="0" w:color="auto"/>
              <w:left w:val="single" w:sz="4" w:space="0" w:color="auto"/>
              <w:bottom w:val="single" w:sz="4" w:space="0" w:color="auto"/>
              <w:right w:val="single" w:sz="4" w:space="0" w:color="auto"/>
            </w:tcBorders>
            <w:hideMark/>
          </w:tcPr>
          <w:p w14:paraId="3AAE5186" w14:textId="77777777" w:rsidR="003F24F1" w:rsidRDefault="003F24F1" w:rsidP="000A29F9">
            <w:pPr>
              <w:bidi/>
              <w:jc w:val="left"/>
              <w:rPr>
                <w:sz w:val="20"/>
                <w:lang w:bidi="ar-LB"/>
              </w:rPr>
            </w:pPr>
            <w:r>
              <w:rPr>
                <w:sz w:val="20"/>
                <w:rtl/>
                <w:lang w:bidi="ar-LB"/>
              </w:rPr>
              <w:t>30.94</w:t>
            </w:r>
          </w:p>
        </w:tc>
        <w:tc>
          <w:tcPr>
            <w:tcW w:w="493" w:type="pct"/>
            <w:tcBorders>
              <w:top w:val="single" w:sz="4" w:space="0" w:color="auto"/>
              <w:left w:val="nil"/>
              <w:bottom w:val="single" w:sz="4" w:space="0" w:color="auto"/>
              <w:right w:val="single" w:sz="4" w:space="0" w:color="auto"/>
            </w:tcBorders>
            <w:hideMark/>
          </w:tcPr>
          <w:p w14:paraId="4C7A5B85" w14:textId="77777777" w:rsidR="003F24F1" w:rsidRDefault="003F24F1" w:rsidP="000A29F9">
            <w:pPr>
              <w:bidi/>
              <w:jc w:val="left"/>
              <w:rPr>
                <w:sz w:val="20"/>
                <w:lang w:bidi="ar-LB"/>
              </w:rPr>
            </w:pPr>
            <w:r>
              <w:rPr>
                <w:sz w:val="20"/>
                <w:rtl/>
                <w:lang w:bidi="ar-LB"/>
              </w:rPr>
              <w:t>28. 44</w:t>
            </w:r>
          </w:p>
        </w:tc>
        <w:tc>
          <w:tcPr>
            <w:tcW w:w="549"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0D15CEFE" w14:textId="77777777" w:rsidR="003F24F1" w:rsidRDefault="003F24F1" w:rsidP="000A29F9">
            <w:pPr>
              <w:bidi/>
              <w:jc w:val="left"/>
              <w:rPr>
                <w:sz w:val="20"/>
                <w:lang w:bidi="ar-LB"/>
              </w:rPr>
            </w:pPr>
            <w:r>
              <w:rPr>
                <w:sz w:val="20"/>
                <w:rtl/>
                <w:lang w:bidi="ar-LB"/>
              </w:rPr>
              <w:t>28.94</w:t>
            </w:r>
          </w:p>
        </w:tc>
        <w:tc>
          <w:tcPr>
            <w:tcW w:w="683"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18B2994D" w14:textId="77777777" w:rsidR="003F24F1" w:rsidRDefault="003F24F1" w:rsidP="000A29F9">
            <w:pPr>
              <w:bidi/>
              <w:jc w:val="left"/>
              <w:rPr>
                <w:sz w:val="20"/>
                <w:lang w:bidi="ar-LB"/>
              </w:rPr>
            </w:pPr>
            <w:r>
              <w:rPr>
                <w:sz w:val="20"/>
                <w:rtl/>
                <w:lang w:bidi="ar-LB"/>
              </w:rPr>
              <w:t>26.09</w:t>
            </w:r>
          </w:p>
        </w:tc>
        <w:tc>
          <w:tcPr>
            <w:tcW w:w="642" w:type="pct"/>
            <w:tcBorders>
              <w:top w:val="nil"/>
              <w:left w:val="single" w:sz="4" w:space="0" w:color="auto"/>
              <w:bottom w:val="single" w:sz="4" w:space="0" w:color="auto"/>
              <w:right w:val="single" w:sz="4" w:space="0" w:color="auto"/>
            </w:tcBorders>
            <w:hideMark/>
          </w:tcPr>
          <w:p w14:paraId="16AFED33" w14:textId="77777777" w:rsidR="003F24F1" w:rsidRDefault="003F24F1" w:rsidP="000A29F9">
            <w:pPr>
              <w:bidi/>
              <w:jc w:val="left"/>
              <w:rPr>
                <w:sz w:val="20"/>
                <w:lang w:bidi="ar-LB"/>
              </w:rPr>
            </w:pPr>
            <w:r>
              <w:rPr>
                <w:sz w:val="20"/>
                <w:rtl/>
                <w:lang w:bidi="ar-LB"/>
              </w:rPr>
              <w:t>25.63</w:t>
            </w:r>
          </w:p>
        </w:tc>
        <w:tc>
          <w:tcPr>
            <w:tcW w:w="493" w:type="pct"/>
            <w:tcBorders>
              <w:top w:val="nil"/>
              <w:left w:val="single" w:sz="4" w:space="0" w:color="auto"/>
              <w:bottom w:val="single" w:sz="4" w:space="0" w:color="auto"/>
              <w:right w:val="single" w:sz="4" w:space="0" w:color="auto"/>
            </w:tcBorders>
            <w:noWrap/>
            <w:tcMar>
              <w:top w:w="0" w:type="dxa"/>
              <w:left w:w="115" w:type="dxa"/>
              <w:bottom w:w="0" w:type="dxa"/>
              <w:right w:w="173" w:type="dxa"/>
            </w:tcMar>
            <w:hideMark/>
          </w:tcPr>
          <w:p w14:paraId="762B8947" w14:textId="77777777" w:rsidR="003F24F1" w:rsidRDefault="003F24F1" w:rsidP="000A29F9">
            <w:pPr>
              <w:bidi/>
              <w:jc w:val="left"/>
              <w:rPr>
                <w:sz w:val="20"/>
                <w:lang w:bidi="ar-LB"/>
              </w:rPr>
            </w:pPr>
            <w:r>
              <w:rPr>
                <w:sz w:val="20"/>
                <w:rtl/>
                <w:lang w:bidi="ar-LB"/>
              </w:rPr>
              <w:t>35.95</w:t>
            </w:r>
          </w:p>
        </w:tc>
      </w:tr>
      <w:tr w:rsidR="003F24F1" w14:paraId="01DCACF1" w14:textId="77777777" w:rsidTr="00D1276C">
        <w:tc>
          <w:tcPr>
            <w:tcW w:w="164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63B0863" w14:textId="77777777" w:rsidR="003F24F1" w:rsidRDefault="003F24F1" w:rsidP="00875314">
            <w:pPr>
              <w:widowControl w:val="0"/>
              <w:bidi/>
              <w:jc w:val="left"/>
              <w:rPr>
                <w:sz w:val="20"/>
                <w:lang w:bidi="ar-LB"/>
              </w:rPr>
            </w:pPr>
            <w:r w:rsidRPr="003F24F1">
              <w:rPr>
                <w:sz w:val="20"/>
                <w:rtl/>
                <w:lang w:bidi="ar-LB"/>
              </w:rPr>
              <w:t>الهيدروك</w:t>
            </w:r>
            <w:r>
              <w:rPr>
                <w:sz w:val="20"/>
                <w:rtl/>
                <w:lang w:bidi="ar-LB"/>
              </w:rPr>
              <w:t>لوروفلوروكربون</w:t>
            </w:r>
            <w:r>
              <w:rPr>
                <w:sz w:val="20"/>
                <w:rtl/>
                <w:lang w:bidi="ar-LB"/>
              </w:rPr>
              <w:noBreakHyphen/>
              <w:t>123</w:t>
            </w:r>
          </w:p>
        </w:tc>
        <w:tc>
          <w:tcPr>
            <w:tcW w:w="493" w:type="pct"/>
            <w:tcBorders>
              <w:top w:val="single" w:sz="4" w:space="0" w:color="auto"/>
              <w:left w:val="single" w:sz="4" w:space="0" w:color="auto"/>
              <w:bottom w:val="single" w:sz="4" w:space="0" w:color="auto"/>
              <w:right w:val="single" w:sz="4" w:space="0" w:color="auto"/>
            </w:tcBorders>
            <w:hideMark/>
          </w:tcPr>
          <w:p w14:paraId="71BD7A21" w14:textId="77777777" w:rsidR="003F24F1" w:rsidRDefault="003F24F1" w:rsidP="000A29F9">
            <w:pPr>
              <w:bidi/>
              <w:jc w:val="left"/>
              <w:rPr>
                <w:sz w:val="20"/>
                <w:lang w:bidi="ar-LB"/>
              </w:rPr>
            </w:pPr>
            <w:r>
              <w:rPr>
                <w:sz w:val="20"/>
                <w:rtl/>
                <w:lang w:bidi="ar-LB"/>
              </w:rPr>
              <w:t>0.00</w:t>
            </w:r>
          </w:p>
        </w:tc>
        <w:tc>
          <w:tcPr>
            <w:tcW w:w="493" w:type="pct"/>
            <w:tcBorders>
              <w:top w:val="single" w:sz="4" w:space="0" w:color="auto"/>
              <w:left w:val="nil"/>
              <w:bottom w:val="single" w:sz="4" w:space="0" w:color="auto"/>
              <w:right w:val="single" w:sz="4" w:space="0" w:color="auto"/>
            </w:tcBorders>
            <w:hideMark/>
          </w:tcPr>
          <w:p w14:paraId="0D033EB9" w14:textId="77777777" w:rsidR="003F24F1" w:rsidRDefault="003F24F1" w:rsidP="000A29F9">
            <w:pPr>
              <w:bidi/>
              <w:jc w:val="left"/>
              <w:rPr>
                <w:sz w:val="20"/>
                <w:lang w:bidi="ar-LB"/>
              </w:rPr>
            </w:pPr>
            <w:r>
              <w:rPr>
                <w:sz w:val="20"/>
                <w:rtl/>
                <w:lang w:bidi="ar-LB"/>
              </w:rPr>
              <w:t>0.00</w:t>
            </w:r>
          </w:p>
        </w:tc>
        <w:tc>
          <w:tcPr>
            <w:tcW w:w="549"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508A0710" w14:textId="77777777" w:rsidR="003F24F1" w:rsidRDefault="003F24F1" w:rsidP="000A29F9">
            <w:pPr>
              <w:bidi/>
              <w:jc w:val="left"/>
              <w:rPr>
                <w:sz w:val="20"/>
                <w:lang w:bidi="ar-LB"/>
              </w:rPr>
            </w:pPr>
            <w:r>
              <w:rPr>
                <w:sz w:val="20"/>
                <w:rtl/>
                <w:lang w:bidi="ar-LB"/>
              </w:rPr>
              <w:t>0.00</w:t>
            </w:r>
          </w:p>
        </w:tc>
        <w:tc>
          <w:tcPr>
            <w:tcW w:w="683"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5A3DD211" w14:textId="77777777" w:rsidR="003F24F1" w:rsidRDefault="003F24F1" w:rsidP="000A29F9">
            <w:pPr>
              <w:bidi/>
              <w:jc w:val="left"/>
              <w:rPr>
                <w:sz w:val="20"/>
                <w:lang w:bidi="ar-LB"/>
              </w:rPr>
            </w:pPr>
            <w:r>
              <w:rPr>
                <w:sz w:val="20"/>
                <w:rtl/>
                <w:lang w:bidi="ar-LB"/>
              </w:rPr>
              <w:t>0.00</w:t>
            </w:r>
          </w:p>
        </w:tc>
        <w:tc>
          <w:tcPr>
            <w:tcW w:w="642" w:type="pct"/>
            <w:tcBorders>
              <w:top w:val="nil"/>
              <w:left w:val="single" w:sz="4" w:space="0" w:color="auto"/>
              <w:bottom w:val="single" w:sz="4" w:space="0" w:color="auto"/>
              <w:right w:val="single" w:sz="4" w:space="0" w:color="auto"/>
            </w:tcBorders>
            <w:hideMark/>
          </w:tcPr>
          <w:p w14:paraId="10B0CD8A" w14:textId="77777777" w:rsidR="003F24F1" w:rsidRDefault="003F24F1" w:rsidP="000A29F9">
            <w:pPr>
              <w:bidi/>
              <w:jc w:val="left"/>
              <w:rPr>
                <w:sz w:val="20"/>
                <w:lang w:bidi="ar-LB"/>
              </w:rPr>
            </w:pPr>
            <w:r>
              <w:rPr>
                <w:sz w:val="20"/>
                <w:rtl/>
                <w:lang w:bidi="ar-LB"/>
              </w:rPr>
              <w:t>0.00</w:t>
            </w:r>
          </w:p>
        </w:tc>
        <w:tc>
          <w:tcPr>
            <w:tcW w:w="493" w:type="pct"/>
            <w:tcBorders>
              <w:top w:val="nil"/>
              <w:left w:val="single" w:sz="4" w:space="0" w:color="auto"/>
              <w:bottom w:val="single" w:sz="4" w:space="0" w:color="auto"/>
              <w:right w:val="single" w:sz="4" w:space="0" w:color="auto"/>
            </w:tcBorders>
            <w:noWrap/>
            <w:tcMar>
              <w:top w:w="0" w:type="dxa"/>
              <w:left w:w="115" w:type="dxa"/>
              <w:bottom w:w="0" w:type="dxa"/>
              <w:right w:w="173" w:type="dxa"/>
            </w:tcMar>
            <w:hideMark/>
          </w:tcPr>
          <w:p w14:paraId="69C9E82B" w14:textId="77777777" w:rsidR="003F24F1" w:rsidRDefault="003F24F1" w:rsidP="000A29F9">
            <w:pPr>
              <w:bidi/>
              <w:jc w:val="left"/>
              <w:rPr>
                <w:sz w:val="20"/>
                <w:lang w:bidi="ar-LB"/>
              </w:rPr>
            </w:pPr>
            <w:r>
              <w:rPr>
                <w:sz w:val="20"/>
                <w:rtl/>
                <w:lang w:bidi="ar-LB"/>
              </w:rPr>
              <w:t>0.05</w:t>
            </w:r>
          </w:p>
        </w:tc>
      </w:tr>
      <w:tr w:rsidR="003F24F1" w14:paraId="09DD1334" w14:textId="77777777" w:rsidTr="00D1276C">
        <w:tc>
          <w:tcPr>
            <w:tcW w:w="164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9E33B92" w14:textId="77777777" w:rsidR="003F24F1" w:rsidRDefault="003F24F1" w:rsidP="00875314">
            <w:pPr>
              <w:widowControl w:val="0"/>
              <w:bidi/>
              <w:jc w:val="left"/>
              <w:rPr>
                <w:sz w:val="20"/>
                <w:lang w:bidi="ar-LB"/>
              </w:rPr>
            </w:pPr>
            <w:r w:rsidRPr="003F24F1">
              <w:rPr>
                <w:sz w:val="20"/>
                <w:rtl/>
                <w:lang w:bidi="ar-LB"/>
              </w:rPr>
              <w:t>الهيدروك</w:t>
            </w:r>
            <w:r>
              <w:rPr>
                <w:sz w:val="20"/>
                <w:rtl/>
                <w:lang w:bidi="ar-LB"/>
              </w:rPr>
              <w:t>لوروفلوروكربون</w:t>
            </w:r>
            <w:r>
              <w:rPr>
                <w:sz w:val="20"/>
                <w:rtl/>
                <w:lang w:bidi="ar-LB"/>
              </w:rPr>
              <w:noBreakHyphen/>
              <w:t>141 ب</w:t>
            </w:r>
          </w:p>
        </w:tc>
        <w:tc>
          <w:tcPr>
            <w:tcW w:w="493" w:type="pct"/>
            <w:tcBorders>
              <w:top w:val="single" w:sz="4" w:space="0" w:color="auto"/>
              <w:left w:val="single" w:sz="4" w:space="0" w:color="auto"/>
              <w:bottom w:val="single" w:sz="4" w:space="0" w:color="auto"/>
              <w:right w:val="single" w:sz="4" w:space="0" w:color="auto"/>
            </w:tcBorders>
            <w:hideMark/>
          </w:tcPr>
          <w:p w14:paraId="6D711559" w14:textId="77777777" w:rsidR="003F24F1" w:rsidRDefault="003F24F1" w:rsidP="000A29F9">
            <w:pPr>
              <w:bidi/>
              <w:jc w:val="left"/>
              <w:rPr>
                <w:sz w:val="20"/>
                <w:lang w:bidi="ar-LB"/>
              </w:rPr>
            </w:pPr>
            <w:r>
              <w:rPr>
                <w:sz w:val="20"/>
                <w:rtl/>
                <w:lang w:bidi="ar-LB"/>
              </w:rPr>
              <w:t>20.68</w:t>
            </w:r>
          </w:p>
        </w:tc>
        <w:tc>
          <w:tcPr>
            <w:tcW w:w="493" w:type="pct"/>
            <w:tcBorders>
              <w:top w:val="single" w:sz="4" w:space="0" w:color="auto"/>
              <w:left w:val="nil"/>
              <w:bottom w:val="single" w:sz="4" w:space="0" w:color="auto"/>
              <w:right w:val="single" w:sz="4" w:space="0" w:color="auto"/>
            </w:tcBorders>
            <w:hideMark/>
          </w:tcPr>
          <w:p w14:paraId="264CE8D7" w14:textId="77777777" w:rsidR="003F24F1" w:rsidRDefault="003F24F1" w:rsidP="000A29F9">
            <w:pPr>
              <w:bidi/>
              <w:jc w:val="left"/>
              <w:rPr>
                <w:sz w:val="20"/>
                <w:lang w:bidi="ar-LB"/>
              </w:rPr>
            </w:pPr>
            <w:r>
              <w:rPr>
                <w:sz w:val="20"/>
                <w:rtl/>
                <w:lang w:bidi="ar-LB"/>
              </w:rPr>
              <w:t>15.38</w:t>
            </w:r>
          </w:p>
        </w:tc>
        <w:tc>
          <w:tcPr>
            <w:tcW w:w="549"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6F8D51DA" w14:textId="77777777" w:rsidR="003F24F1" w:rsidRDefault="003F24F1" w:rsidP="000A29F9">
            <w:pPr>
              <w:bidi/>
              <w:jc w:val="left"/>
              <w:rPr>
                <w:sz w:val="20"/>
                <w:lang w:bidi="ar-LB"/>
              </w:rPr>
            </w:pPr>
            <w:r>
              <w:rPr>
                <w:sz w:val="20"/>
                <w:rtl/>
                <w:lang w:bidi="ar-LB"/>
              </w:rPr>
              <w:t>6/16</w:t>
            </w:r>
          </w:p>
        </w:tc>
        <w:tc>
          <w:tcPr>
            <w:tcW w:w="683"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1B89F88E" w14:textId="77777777" w:rsidR="003F24F1" w:rsidRDefault="003F24F1" w:rsidP="000A29F9">
            <w:pPr>
              <w:bidi/>
              <w:jc w:val="left"/>
              <w:rPr>
                <w:sz w:val="20"/>
                <w:lang w:bidi="ar-LB"/>
              </w:rPr>
            </w:pPr>
            <w:r>
              <w:rPr>
                <w:sz w:val="20"/>
                <w:rtl/>
                <w:lang w:bidi="ar-LB"/>
              </w:rPr>
              <w:t>0.00</w:t>
            </w:r>
          </w:p>
        </w:tc>
        <w:tc>
          <w:tcPr>
            <w:tcW w:w="642" w:type="pct"/>
            <w:tcBorders>
              <w:top w:val="nil"/>
              <w:left w:val="single" w:sz="4" w:space="0" w:color="auto"/>
              <w:bottom w:val="single" w:sz="4" w:space="0" w:color="auto"/>
              <w:right w:val="single" w:sz="4" w:space="0" w:color="auto"/>
            </w:tcBorders>
            <w:hideMark/>
          </w:tcPr>
          <w:p w14:paraId="171129D8" w14:textId="77777777" w:rsidR="003F24F1" w:rsidRDefault="003F24F1" w:rsidP="000A29F9">
            <w:pPr>
              <w:bidi/>
              <w:jc w:val="left"/>
              <w:rPr>
                <w:sz w:val="20"/>
                <w:lang w:bidi="ar-LB"/>
              </w:rPr>
            </w:pPr>
            <w:r>
              <w:rPr>
                <w:sz w:val="20"/>
                <w:rtl/>
                <w:lang w:bidi="ar-LB"/>
              </w:rPr>
              <w:t>0.00</w:t>
            </w:r>
          </w:p>
        </w:tc>
        <w:tc>
          <w:tcPr>
            <w:tcW w:w="493" w:type="pct"/>
            <w:tcBorders>
              <w:top w:val="nil"/>
              <w:left w:val="single" w:sz="4" w:space="0" w:color="auto"/>
              <w:bottom w:val="single" w:sz="4" w:space="0" w:color="auto"/>
              <w:right w:val="single" w:sz="4" w:space="0" w:color="auto"/>
            </w:tcBorders>
            <w:noWrap/>
            <w:tcMar>
              <w:top w:w="0" w:type="dxa"/>
              <w:left w:w="115" w:type="dxa"/>
              <w:bottom w:w="0" w:type="dxa"/>
              <w:right w:w="173" w:type="dxa"/>
            </w:tcMar>
            <w:hideMark/>
          </w:tcPr>
          <w:p w14:paraId="087EF72C" w14:textId="77777777" w:rsidR="003F24F1" w:rsidRDefault="003F24F1" w:rsidP="000A29F9">
            <w:pPr>
              <w:bidi/>
              <w:jc w:val="left"/>
              <w:rPr>
                <w:sz w:val="20"/>
                <w:lang w:bidi="ar-LB"/>
              </w:rPr>
            </w:pPr>
            <w:r>
              <w:rPr>
                <w:sz w:val="20"/>
                <w:rtl/>
                <w:lang w:bidi="ar-LB"/>
              </w:rPr>
              <w:t>37.53</w:t>
            </w:r>
          </w:p>
        </w:tc>
      </w:tr>
      <w:tr w:rsidR="005D6B0A" w14:paraId="114D49A9" w14:textId="77777777" w:rsidTr="00D1276C">
        <w:tc>
          <w:tcPr>
            <w:tcW w:w="164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136588F" w14:textId="77777777" w:rsidR="005D6B0A" w:rsidRDefault="005D6B0A">
            <w:pPr>
              <w:widowControl w:val="0"/>
              <w:bidi/>
              <w:jc w:val="left"/>
              <w:rPr>
                <w:b/>
                <w:bCs/>
                <w:sz w:val="20"/>
                <w:lang w:bidi="ar-LB"/>
              </w:rPr>
            </w:pPr>
            <w:r>
              <w:rPr>
                <w:b/>
                <w:bCs/>
                <w:sz w:val="20"/>
                <w:rtl/>
                <w:lang w:bidi="ar-LB"/>
              </w:rPr>
              <w:t xml:space="preserve">المجموع (طن </w:t>
            </w:r>
            <w:r w:rsidR="000A29F9">
              <w:rPr>
                <w:b/>
                <w:bCs/>
                <w:sz w:val="20"/>
                <w:rtl/>
                <w:lang w:bidi="ar-LB"/>
              </w:rPr>
              <w:t xml:space="preserve">من </w:t>
            </w:r>
            <w:r>
              <w:rPr>
                <w:b/>
                <w:bCs/>
                <w:sz w:val="20"/>
                <w:rtl/>
                <w:lang w:bidi="ar-LB"/>
              </w:rPr>
              <w:t>قدرات استنفاد الأوزون)</w:t>
            </w:r>
          </w:p>
        </w:tc>
        <w:tc>
          <w:tcPr>
            <w:tcW w:w="493" w:type="pct"/>
            <w:tcBorders>
              <w:top w:val="single" w:sz="4" w:space="0" w:color="auto"/>
              <w:left w:val="single" w:sz="4" w:space="0" w:color="auto"/>
              <w:bottom w:val="single" w:sz="4" w:space="0" w:color="auto"/>
              <w:right w:val="single" w:sz="4" w:space="0" w:color="auto"/>
            </w:tcBorders>
            <w:hideMark/>
          </w:tcPr>
          <w:p w14:paraId="1CF00EF0" w14:textId="77777777" w:rsidR="005D6B0A" w:rsidRDefault="005D6B0A" w:rsidP="000A29F9">
            <w:pPr>
              <w:bidi/>
              <w:jc w:val="left"/>
              <w:rPr>
                <w:b/>
                <w:bCs/>
                <w:sz w:val="20"/>
                <w:lang w:bidi="ar-LB"/>
              </w:rPr>
            </w:pPr>
            <w:r>
              <w:rPr>
                <w:b/>
                <w:bCs/>
                <w:sz w:val="20"/>
                <w:rtl/>
                <w:lang w:bidi="ar-LB"/>
              </w:rPr>
              <w:t>51.62</w:t>
            </w:r>
          </w:p>
        </w:tc>
        <w:tc>
          <w:tcPr>
            <w:tcW w:w="493" w:type="pct"/>
            <w:tcBorders>
              <w:top w:val="single" w:sz="4" w:space="0" w:color="auto"/>
              <w:left w:val="nil"/>
              <w:bottom w:val="single" w:sz="4" w:space="0" w:color="auto"/>
              <w:right w:val="single" w:sz="4" w:space="0" w:color="auto"/>
            </w:tcBorders>
            <w:hideMark/>
          </w:tcPr>
          <w:p w14:paraId="4079CE60" w14:textId="77777777" w:rsidR="005D6B0A" w:rsidRDefault="005D6B0A" w:rsidP="000A29F9">
            <w:pPr>
              <w:bidi/>
              <w:jc w:val="left"/>
              <w:rPr>
                <w:b/>
                <w:bCs/>
                <w:sz w:val="20"/>
                <w:lang w:bidi="ar-LB"/>
              </w:rPr>
            </w:pPr>
            <w:r>
              <w:rPr>
                <w:b/>
                <w:bCs/>
                <w:sz w:val="20"/>
                <w:rtl/>
                <w:lang w:bidi="ar-LB"/>
              </w:rPr>
              <w:t>43. 82</w:t>
            </w:r>
          </w:p>
        </w:tc>
        <w:tc>
          <w:tcPr>
            <w:tcW w:w="549"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1BEF1F44" w14:textId="77777777" w:rsidR="005D6B0A" w:rsidRDefault="005D6B0A" w:rsidP="000A29F9">
            <w:pPr>
              <w:bidi/>
              <w:jc w:val="left"/>
              <w:rPr>
                <w:b/>
                <w:bCs/>
                <w:sz w:val="20"/>
                <w:lang w:bidi="ar-LB"/>
              </w:rPr>
            </w:pPr>
            <w:r>
              <w:rPr>
                <w:b/>
                <w:bCs/>
                <w:sz w:val="20"/>
                <w:rtl/>
                <w:lang w:bidi="ar-LB"/>
              </w:rPr>
              <w:t>35/10</w:t>
            </w:r>
          </w:p>
        </w:tc>
        <w:tc>
          <w:tcPr>
            <w:tcW w:w="68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F8F4287" w14:textId="77777777" w:rsidR="005D6B0A" w:rsidRDefault="005D6B0A" w:rsidP="000A29F9">
            <w:pPr>
              <w:bidi/>
              <w:jc w:val="left"/>
              <w:rPr>
                <w:b/>
                <w:bCs/>
                <w:sz w:val="20"/>
                <w:lang w:bidi="ar-LB"/>
              </w:rPr>
            </w:pPr>
            <w:r>
              <w:rPr>
                <w:b/>
                <w:bCs/>
                <w:sz w:val="20"/>
                <w:rtl/>
                <w:lang w:bidi="ar-LB"/>
              </w:rPr>
              <w:t>26/09</w:t>
            </w:r>
          </w:p>
        </w:tc>
        <w:tc>
          <w:tcPr>
            <w:tcW w:w="642" w:type="pct"/>
            <w:tcBorders>
              <w:top w:val="single" w:sz="4" w:space="0" w:color="auto"/>
              <w:left w:val="single" w:sz="4" w:space="0" w:color="auto"/>
              <w:bottom w:val="single" w:sz="4" w:space="0" w:color="auto"/>
              <w:right w:val="single" w:sz="4" w:space="0" w:color="auto"/>
            </w:tcBorders>
            <w:hideMark/>
          </w:tcPr>
          <w:p w14:paraId="75F8122D" w14:textId="77777777" w:rsidR="005D6B0A" w:rsidRDefault="005D6B0A" w:rsidP="000A29F9">
            <w:pPr>
              <w:bidi/>
              <w:jc w:val="left"/>
              <w:rPr>
                <w:b/>
                <w:bCs/>
                <w:sz w:val="20"/>
                <w:lang w:bidi="ar-LB"/>
              </w:rPr>
            </w:pPr>
            <w:r>
              <w:rPr>
                <w:b/>
                <w:bCs/>
                <w:sz w:val="20"/>
                <w:rtl/>
                <w:lang w:bidi="ar-LB"/>
              </w:rPr>
              <w:t>25/63</w:t>
            </w:r>
          </w:p>
        </w:tc>
        <w:tc>
          <w:tcPr>
            <w:tcW w:w="4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48DE4015" w14:textId="77777777" w:rsidR="005D6B0A" w:rsidRDefault="005D6B0A" w:rsidP="000A29F9">
            <w:pPr>
              <w:bidi/>
              <w:jc w:val="left"/>
              <w:rPr>
                <w:b/>
                <w:bCs/>
                <w:sz w:val="20"/>
                <w:lang w:bidi="ar-LB"/>
              </w:rPr>
            </w:pPr>
            <w:r>
              <w:rPr>
                <w:b/>
                <w:bCs/>
                <w:sz w:val="20"/>
                <w:rtl/>
                <w:lang w:bidi="ar-LB"/>
              </w:rPr>
              <w:t>73.53</w:t>
            </w:r>
          </w:p>
        </w:tc>
      </w:tr>
    </w:tbl>
    <w:p w14:paraId="5D0F9EAD" w14:textId="77777777" w:rsidR="005D6B0A" w:rsidRDefault="005D6B0A" w:rsidP="005D6B0A">
      <w:pPr>
        <w:rPr>
          <w:b/>
          <w:bCs/>
          <w:sz w:val="22"/>
          <w:szCs w:val="22"/>
          <w:rtl/>
          <w:lang w:bidi="ar-LB"/>
        </w:rPr>
      </w:pPr>
    </w:p>
    <w:p w14:paraId="3B473B39" w14:textId="4341ACD1" w:rsidR="005D6B0A" w:rsidRPr="00C108B4" w:rsidRDefault="005D6B0A" w:rsidP="009545AE">
      <w:pPr>
        <w:pStyle w:val="Heading1"/>
        <w:bidi/>
        <w:spacing w:before="240"/>
        <w:rPr>
          <w:rFonts w:asciiTheme="majorBidi" w:hAnsiTheme="majorBidi" w:cstheme="majorBidi"/>
          <w:sz w:val="26"/>
          <w:szCs w:val="26"/>
          <w:rtl/>
          <w:lang w:bidi="ar-LB"/>
        </w:rPr>
      </w:pPr>
      <w:r w:rsidRPr="00C108B4">
        <w:rPr>
          <w:rFonts w:asciiTheme="majorBidi" w:hAnsiTheme="majorBidi" w:cstheme="majorBidi"/>
          <w:sz w:val="26"/>
          <w:szCs w:val="26"/>
          <w:rtl/>
          <w:lang w:bidi="ar-LB"/>
        </w:rPr>
        <w:t xml:space="preserve">وفي عام 2022، يُعزى استهلاك </w:t>
      </w:r>
      <w:r w:rsidR="00324184" w:rsidRPr="00C108B4">
        <w:rPr>
          <w:rFonts w:asciiTheme="majorBidi" w:hAnsiTheme="majorBidi" w:cstheme="majorBidi"/>
          <w:sz w:val="26"/>
          <w:szCs w:val="26"/>
          <w:rtl/>
          <w:lang w:bidi="ar-LB"/>
        </w:rPr>
        <w:t>الهيدروكلوروفلوروكربون</w:t>
      </w:r>
      <w:r w:rsidRPr="00C108B4">
        <w:rPr>
          <w:rFonts w:asciiTheme="majorBidi" w:hAnsiTheme="majorBidi" w:cstheme="majorBidi"/>
          <w:sz w:val="26"/>
          <w:szCs w:val="26"/>
          <w:rtl/>
          <w:lang w:bidi="ar-LB"/>
        </w:rPr>
        <w:t xml:space="preserve">-22 إلى </w:t>
      </w:r>
      <w:r w:rsidR="00324184" w:rsidRPr="00C108B4">
        <w:rPr>
          <w:rFonts w:asciiTheme="majorBidi" w:hAnsiTheme="majorBidi" w:cstheme="majorBidi"/>
          <w:sz w:val="26"/>
          <w:szCs w:val="26"/>
          <w:rtl/>
          <w:lang w:bidi="ar-LB"/>
        </w:rPr>
        <w:t>إحدى شركات</w:t>
      </w:r>
      <w:r w:rsidRPr="00C108B4">
        <w:rPr>
          <w:rFonts w:asciiTheme="majorBidi" w:hAnsiTheme="majorBidi" w:cstheme="majorBidi"/>
          <w:sz w:val="26"/>
          <w:szCs w:val="26"/>
          <w:rtl/>
          <w:lang w:bidi="ar-LB"/>
        </w:rPr>
        <w:t xml:space="preserve"> </w:t>
      </w:r>
      <w:r w:rsidR="00324184" w:rsidRPr="00C108B4">
        <w:rPr>
          <w:rFonts w:asciiTheme="majorBidi" w:hAnsiTheme="majorBidi" w:cstheme="majorBidi"/>
          <w:sz w:val="26"/>
          <w:szCs w:val="26"/>
          <w:rtl/>
          <w:lang w:bidi="ar-LB"/>
        </w:rPr>
        <w:t>صناعات</w:t>
      </w:r>
      <w:r w:rsidRPr="00C108B4">
        <w:rPr>
          <w:rFonts w:asciiTheme="majorBidi" w:hAnsiTheme="majorBidi" w:cstheme="majorBidi"/>
          <w:sz w:val="26"/>
          <w:szCs w:val="26"/>
          <w:rtl/>
          <w:lang w:bidi="ar-LB"/>
        </w:rPr>
        <w:t xml:space="preserve"> التبريد (2 في </w:t>
      </w:r>
      <w:r w:rsidR="00C108B4">
        <w:rPr>
          <w:rFonts w:asciiTheme="majorBidi" w:hAnsiTheme="majorBidi" w:cstheme="majorBidi"/>
          <w:sz w:val="26"/>
          <w:szCs w:val="26"/>
          <w:rtl/>
          <w:lang w:bidi="ar-LB"/>
        </w:rPr>
        <w:t>المئة</w:t>
      </w:r>
      <w:r w:rsidRPr="00C108B4">
        <w:rPr>
          <w:rFonts w:asciiTheme="majorBidi" w:hAnsiTheme="majorBidi" w:cstheme="majorBidi"/>
          <w:sz w:val="26"/>
          <w:szCs w:val="26"/>
          <w:rtl/>
          <w:lang w:bidi="ar-LB"/>
        </w:rPr>
        <w:t>)</w:t>
      </w:r>
      <w:r w:rsidR="00D1276C">
        <w:rPr>
          <w:rFonts w:asciiTheme="majorBidi" w:hAnsiTheme="majorBidi" w:cstheme="majorBidi"/>
          <w:sz w:val="26"/>
          <w:szCs w:val="26"/>
          <w:lang w:bidi="ar-LB"/>
        </w:rPr>
        <w:t xml:space="preserve"> </w:t>
      </w:r>
      <w:r w:rsidRPr="00C108B4">
        <w:rPr>
          <w:rFonts w:asciiTheme="majorBidi" w:hAnsiTheme="majorBidi" w:cstheme="majorBidi"/>
          <w:sz w:val="26"/>
          <w:szCs w:val="26"/>
          <w:rtl/>
          <w:lang w:bidi="ar-LB"/>
        </w:rPr>
        <w:t xml:space="preserve">وإلى قطاع خدمة التبريد وتكييف الهواء (98 في </w:t>
      </w:r>
      <w:r w:rsidR="00C108B4">
        <w:rPr>
          <w:rFonts w:asciiTheme="majorBidi" w:hAnsiTheme="majorBidi" w:cstheme="majorBidi"/>
          <w:sz w:val="26"/>
          <w:szCs w:val="26"/>
          <w:rtl/>
          <w:lang w:bidi="ar-LB"/>
        </w:rPr>
        <w:t>المئة</w:t>
      </w:r>
      <w:r w:rsidRPr="00C108B4">
        <w:rPr>
          <w:rFonts w:asciiTheme="majorBidi" w:hAnsiTheme="majorBidi" w:cstheme="majorBidi"/>
          <w:sz w:val="26"/>
          <w:szCs w:val="26"/>
          <w:rtl/>
          <w:lang w:bidi="ar-LB"/>
        </w:rPr>
        <w:t xml:space="preserve">). ويعزى الانخفاض في استهلاك </w:t>
      </w:r>
      <w:r w:rsidR="00324184" w:rsidRPr="00C108B4">
        <w:rPr>
          <w:rFonts w:asciiTheme="majorBidi" w:hAnsiTheme="majorBidi" w:cstheme="majorBidi"/>
          <w:sz w:val="26"/>
          <w:szCs w:val="26"/>
          <w:rtl/>
          <w:lang w:bidi="ar-LB"/>
        </w:rPr>
        <w:t>الهيدروكلوروفلوروكربون</w:t>
      </w:r>
      <w:r w:rsidRPr="00C108B4">
        <w:rPr>
          <w:rFonts w:asciiTheme="majorBidi" w:hAnsiTheme="majorBidi" w:cstheme="majorBidi"/>
          <w:sz w:val="26"/>
          <w:szCs w:val="26"/>
          <w:rtl/>
          <w:lang w:bidi="ar-LB"/>
        </w:rPr>
        <w:noBreakHyphen/>
        <w:t xml:space="preserve">22 إلى تنفيذ الأنشطة في قطاع الخدمة وتحويل الشركات في قطاع </w:t>
      </w:r>
      <w:r w:rsidR="00324184" w:rsidRPr="00C108B4">
        <w:rPr>
          <w:rFonts w:asciiTheme="majorBidi" w:hAnsiTheme="majorBidi" w:cstheme="majorBidi"/>
          <w:sz w:val="26"/>
          <w:szCs w:val="26"/>
          <w:rtl/>
          <w:lang w:bidi="ar-LB"/>
        </w:rPr>
        <w:t>صناعات</w:t>
      </w:r>
      <w:r w:rsidRPr="00C108B4">
        <w:rPr>
          <w:rFonts w:asciiTheme="majorBidi" w:hAnsiTheme="majorBidi" w:cstheme="majorBidi"/>
          <w:sz w:val="26"/>
          <w:szCs w:val="26"/>
          <w:rtl/>
          <w:lang w:bidi="ar-LB"/>
        </w:rPr>
        <w:t xml:space="preserve"> تكييف الهواء إلى</w:t>
      </w:r>
      <w:r w:rsidR="00324184" w:rsidRPr="00C108B4">
        <w:rPr>
          <w:rFonts w:asciiTheme="majorBidi" w:hAnsiTheme="majorBidi" w:cstheme="majorBidi"/>
          <w:sz w:val="26"/>
          <w:szCs w:val="26"/>
          <w:rtl/>
          <w:lang w:bidi="ar-LB"/>
        </w:rPr>
        <w:t xml:space="preserve"> المادة </w:t>
      </w:r>
      <w:r w:rsidR="00324184" w:rsidRPr="00C108B4">
        <w:rPr>
          <w:rFonts w:asciiTheme="majorBidi" w:hAnsiTheme="majorBidi" w:cstheme="majorBidi"/>
          <w:sz w:val="26"/>
          <w:szCs w:val="26"/>
          <w:lang w:bidi="ar-LB"/>
        </w:rPr>
        <w:t>R-410A</w:t>
      </w:r>
      <w:r w:rsidR="00324184" w:rsidRPr="00C108B4">
        <w:rPr>
          <w:rFonts w:asciiTheme="majorBidi" w:hAnsiTheme="majorBidi" w:cstheme="majorBidi"/>
          <w:sz w:val="26"/>
          <w:szCs w:val="26"/>
          <w:rtl/>
          <w:lang w:bidi="ar-LB"/>
        </w:rPr>
        <w:t xml:space="preserve"> والهيدروفلوروكربون-32</w:t>
      </w:r>
      <w:r w:rsidRPr="00C108B4">
        <w:rPr>
          <w:rFonts w:asciiTheme="majorBidi" w:hAnsiTheme="majorBidi" w:cstheme="majorBidi"/>
          <w:sz w:val="26"/>
          <w:szCs w:val="26"/>
          <w:rtl/>
          <w:lang w:bidi="ar-LB"/>
        </w:rPr>
        <w:t xml:space="preserve"> في عامي 2019 و2021، </w:t>
      </w:r>
      <w:r w:rsidR="00777650" w:rsidRPr="00C108B4">
        <w:rPr>
          <w:rFonts w:asciiTheme="majorBidi" w:hAnsiTheme="majorBidi" w:cstheme="majorBidi"/>
          <w:sz w:val="26"/>
          <w:szCs w:val="26"/>
          <w:rtl/>
          <w:lang w:bidi="ar-LB"/>
        </w:rPr>
        <w:t>وإيقاف تشغيل</w:t>
      </w:r>
      <w:r w:rsidRPr="00C108B4">
        <w:rPr>
          <w:rFonts w:asciiTheme="majorBidi" w:hAnsiTheme="majorBidi" w:cstheme="majorBidi"/>
          <w:sz w:val="26"/>
          <w:szCs w:val="26"/>
          <w:rtl/>
          <w:lang w:bidi="ar-LB"/>
        </w:rPr>
        <w:t>/</w:t>
      </w:r>
      <w:r w:rsidR="00777650" w:rsidRPr="00C108B4">
        <w:rPr>
          <w:rFonts w:asciiTheme="majorBidi" w:hAnsiTheme="majorBidi" w:cstheme="majorBidi"/>
          <w:sz w:val="26"/>
          <w:szCs w:val="26"/>
          <w:rtl/>
          <w:lang w:bidi="ar-LB"/>
        </w:rPr>
        <w:t xml:space="preserve"> </w:t>
      </w:r>
      <w:r w:rsidRPr="00C108B4">
        <w:rPr>
          <w:rFonts w:asciiTheme="majorBidi" w:hAnsiTheme="majorBidi" w:cstheme="majorBidi"/>
          <w:sz w:val="26"/>
          <w:szCs w:val="26"/>
          <w:rtl/>
          <w:lang w:bidi="ar-LB"/>
        </w:rPr>
        <w:t xml:space="preserve">استبدال الأنظمة القديمة </w:t>
      </w:r>
      <w:r w:rsidR="00777650" w:rsidRPr="00C108B4">
        <w:rPr>
          <w:rFonts w:asciiTheme="majorBidi" w:hAnsiTheme="majorBidi" w:cstheme="majorBidi"/>
          <w:sz w:val="26"/>
          <w:szCs w:val="26"/>
          <w:rtl/>
          <w:lang w:bidi="ar-LB"/>
        </w:rPr>
        <w:t>القائمة على الهيدروكلوروفلوروكربون</w:t>
      </w:r>
      <w:r w:rsidR="00777650" w:rsidRPr="00C108B4">
        <w:rPr>
          <w:rFonts w:asciiTheme="majorBidi" w:hAnsiTheme="majorBidi" w:cstheme="majorBidi"/>
          <w:sz w:val="26"/>
          <w:szCs w:val="26"/>
          <w:rtl/>
          <w:lang w:bidi="ar-LB"/>
        </w:rPr>
        <w:noBreakHyphen/>
        <w:t>22</w:t>
      </w:r>
      <w:r w:rsidRPr="00C108B4">
        <w:rPr>
          <w:rFonts w:asciiTheme="majorBidi" w:hAnsiTheme="majorBidi" w:cstheme="majorBidi"/>
          <w:sz w:val="26"/>
          <w:szCs w:val="26"/>
          <w:rtl/>
          <w:lang w:bidi="ar-LB"/>
        </w:rPr>
        <w:t xml:space="preserve">. </w:t>
      </w:r>
      <w:r w:rsidR="00777650" w:rsidRPr="00C108B4">
        <w:rPr>
          <w:rFonts w:asciiTheme="majorBidi" w:hAnsiTheme="majorBidi" w:cstheme="majorBidi"/>
          <w:sz w:val="26"/>
          <w:szCs w:val="26"/>
          <w:rtl/>
          <w:lang w:bidi="ar-LB"/>
        </w:rPr>
        <w:t>و</w:t>
      </w:r>
      <w:r w:rsidRPr="00C108B4">
        <w:rPr>
          <w:rFonts w:asciiTheme="majorBidi" w:hAnsiTheme="majorBidi" w:cstheme="majorBidi"/>
          <w:sz w:val="26"/>
          <w:szCs w:val="26"/>
          <w:rtl/>
          <w:lang w:bidi="ar-LB"/>
        </w:rPr>
        <w:t>تم</w:t>
      </w:r>
      <w:r w:rsidR="00777650" w:rsidRPr="00C108B4">
        <w:rPr>
          <w:rFonts w:asciiTheme="majorBidi" w:hAnsiTheme="majorBidi" w:cstheme="majorBidi"/>
          <w:sz w:val="26"/>
          <w:szCs w:val="26"/>
          <w:rtl/>
          <w:lang w:bidi="ar-LB"/>
        </w:rPr>
        <w:t>ت إزالة</w:t>
      </w:r>
      <w:r w:rsidRPr="00C108B4">
        <w:rPr>
          <w:rFonts w:asciiTheme="majorBidi" w:hAnsiTheme="majorBidi" w:cstheme="majorBidi"/>
          <w:sz w:val="26"/>
          <w:szCs w:val="26"/>
          <w:rtl/>
          <w:lang w:bidi="ar-LB"/>
        </w:rPr>
        <w:t xml:space="preserve"> استهلاك </w:t>
      </w:r>
      <w:r w:rsidR="00777650" w:rsidRPr="00C108B4">
        <w:rPr>
          <w:rFonts w:asciiTheme="majorBidi" w:hAnsiTheme="majorBidi" w:cstheme="majorBidi"/>
          <w:sz w:val="26"/>
          <w:szCs w:val="26"/>
          <w:rtl/>
          <w:lang w:bidi="ar-LB"/>
        </w:rPr>
        <w:t>الهيدروكلوروفلوروكربون</w:t>
      </w:r>
      <w:r w:rsidR="00777650" w:rsidRPr="00C108B4">
        <w:rPr>
          <w:rFonts w:asciiTheme="majorBidi" w:hAnsiTheme="majorBidi" w:cstheme="majorBidi"/>
          <w:sz w:val="26"/>
          <w:szCs w:val="26"/>
          <w:rtl/>
          <w:lang w:bidi="ar-LB"/>
        </w:rPr>
        <w:noBreakHyphen/>
      </w:r>
      <w:r w:rsidRPr="00C108B4">
        <w:rPr>
          <w:rFonts w:asciiTheme="majorBidi" w:hAnsiTheme="majorBidi" w:cstheme="majorBidi"/>
          <w:sz w:val="26"/>
          <w:szCs w:val="26"/>
          <w:rtl/>
          <w:lang w:bidi="ar-LB"/>
        </w:rPr>
        <w:t xml:space="preserve">141ب بسبب تحويل شركات تصنيع الرغوة إلى الأيزوبنتان </w:t>
      </w:r>
      <w:r w:rsidR="009545AE" w:rsidRPr="00C108B4">
        <w:rPr>
          <w:rFonts w:asciiTheme="majorBidi" w:hAnsiTheme="majorBidi" w:cstheme="majorBidi"/>
          <w:sz w:val="26"/>
          <w:szCs w:val="26"/>
          <w:rtl/>
          <w:lang w:bidi="ar-LB"/>
        </w:rPr>
        <w:t>ودعمه</w:t>
      </w:r>
      <w:r w:rsidRPr="00C108B4">
        <w:rPr>
          <w:rFonts w:asciiTheme="majorBidi" w:hAnsiTheme="majorBidi" w:cstheme="majorBidi"/>
          <w:sz w:val="26"/>
          <w:szCs w:val="26"/>
          <w:rtl/>
          <w:lang w:bidi="ar-LB"/>
        </w:rPr>
        <w:t xml:space="preserve"> الحظر المفروض على استخدام </w:t>
      </w:r>
      <w:r w:rsidR="009545AE" w:rsidRPr="00C108B4">
        <w:rPr>
          <w:rFonts w:asciiTheme="majorBidi" w:hAnsiTheme="majorBidi" w:cstheme="majorBidi"/>
          <w:sz w:val="26"/>
          <w:szCs w:val="26"/>
          <w:rtl/>
          <w:lang w:bidi="ar-LB"/>
        </w:rPr>
        <w:t>الهيدروكلوروفلوروكربون</w:t>
      </w:r>
      <w:r w:rsidRPr="00C108B4">
        <w:rPr>
          <w:rFonts w:asciiTheme="majorBidi" w:hAnsiTheme="majorBidi" w:cstheme="majorBidi"/>
          <w:sz w:val="26"/>
          <w:szCs w:val="26"/>
          <w:rtl/>
          <w:lang w:bidi="ar-LB"/>
        </w:rPr>
        <w:t xml:space="preserve">-141ب في قطاع الرغوة الذي تم تنفيذه منذ عام 2021؛ ولم يتم إصدار أي تراخيص </w:t>
      </w:r>
      <w:r w:rsidR="009545AE" w:rsidRPr="00C108B4">
        <w:rPr>
          <w:rFonts w:asciiTheme="majorBidi" w:hAnsiTheme="majorBidi" w:cstheme="majorBidi"/>
          <w:sz w:val="26"/>
          <w:szCs w:val="26"/>
          <w:rtl/>
          <w:lang w:bidi="ar-LB"/>
        </w:rPr>
        <w:t xml:space="preserve">لاستيراد الهيدروكلوروفلوروكربون-141ب </w:t>
      </w:r>
      <w:r w:rsidRPr="00C108B4">
        <w:rPr>
          <w:rFonts w:asciiTheme="majorBidi" w:hAnsiTheme="majorBidi" w:cstheme="majorBidi"/>
          <w:sz w:val="26"/>
          <w:szCs w:val="26"/>
          <w:rtl/>
          <w:lang w:bidi="ar-LB"/>
        </w:rPr>
        <w:t xml:space="preserve">منذ </w:t>
      </w:r>
      <w:r w:rsidR="009545AE" w:rsidRPr="00C108B4">
        <w:rPr>
          <w:rFonts w:asciiTheme="majorBidi" w:hAnsiTheme="majorBidi" w:cstheme="majorBidi"/>
          <w:sz w:val="26"/>
          <w:szCs w:val="26"/>
          <w:rtl/>
          <w:lang w:bidi="ar-LB"/>
        </w:rPr>
        <w:t xml:space="preserve">هذا </w:t>
      </w:r>
      <w:r w:rsidRPr="00C108B4">
        <w:rPr>
          <w:rFonts w:asciiTheme="majorBidi" w:hAnsiTheme="majorBidi" w:cstheme="majorBidi"/>
          <w:sz w:val="26"/>
          <w:szCs w:val="26"/>
          <w:rtl/>
          <w:lang w:bidi="ar-LB"/>
        </w:rPr>
        <w:t xml:space="preserve">الحظر. بالإضافة إلى ذلك، تم حظر استخدام </w:t>
      </w:r>
      <w:r w:rsidR="009545AE" w:rsidRPr="00C108B4">
        <w:rPr>
          <w:rFonts w:asciiTheme="majorBidi" w:hAnsiTheme="majorBidi" w:cstheme="majorBidi"/>
          <w:sz w:val="26"/>
          <w:szCs w:val="26"/>
          <w:rtl/>
          <w:lang w:bidi="ar-LB"/>
        </w:rPr>
        <w:t xml:space="preserve">الهيدروكلوروفلوروكربون-141ب </w:t>
      </w:r>
      <w:r w:rsidRPr="00C108B4">
        <w:rPr>
          <w:rFonts w:asciiTheme="majorBidi" w:hAnsiTheme="majorBidi" w:cstheme="majorBidi"/>
          <w:sz w:val="26"/>
          <w:szCs w:val="26"/>
          <w:rtl/>
          <w:lang w:bidi="ar-LB"/>
        </w:rPr>
        <w:t xml:space="preserve">في قطاع </w:t>
      </w:r>
      <w:r w:rsidR="009545AE" w:rsidRPr="00C108B4">
        <w:rPr>
          <w:rFonts w:asciiTheme="majorBidi" w:hAnsiTheme="majorBidi" w:cstheme="majorBidi"/>
          <w:sz w:val="26"/>
          <w:szCs w:val="26"/>
          <w:rtl/>
          <w:lang w:bidi="ar-LB"/>
        </w:rPr>
        <w:t xml:space="preserve">التبريد وتكييف الهواء </w:t>
      </w:r>
      <w:r w:rsidRPr="00C108B4">
        <w:rPr>
          <w:rFonts w:asciiTheme="majorBidi" w:hAnsiTheme="majorBidi" w:cstheme="majorBidi"/>
          <w:sz w:val="26"/>
          <w:szCs w:val="26"/>
          <w:rtl/>
          <w:lang w:bidi="ar-LB"/>
        </w:rPr>
        <w:t xml:space="preserve">لأغراض </w:t>
      </w:r>
      <w:r w:rsidR="009545AE" w:rsidRPr="00C108B4">
        <w:rPr>
          <w:rFonts w:asciiTheme="majorBidi" w:hAnsiTheme="majorBidi" w:cstheme="majorBidi"/>
          <w:sz w:val="26"/>
          <w:szCs w:val="26"/>
          <w:rtl/>
          <w:lang w:bidi="ar-LB"/>
        </w:rPr>
        <w:t>الغسيل والتنظيف منذ عام 2019.</w:t>
      </w:r>
    </w:p>
    <w:p w14:paraId="36B7D485" w14:textId="77777777" w:rsidR="005D6B0A" w:rsidRPr="00C108B4" w:rsidRDefault="005D6B0A" w:rsidP="005D6B0A">
      <w:pPr>
        <w:bidi/>
        <w:spacing w:after="240"/>
        <w:rPr>
          <w:rFonts w:asciiTheme="majorBidi" w:hAnsiTheme="majorBidi" w:cstheme="majorBidi"/>
          <w:i/>
          <w:iCs/>
          <w:sz w:val="26"/>
          <w:szCs w:val="26"/>
          <w:rtl/>
          <w:lang w:bidi="ar-LB"/>
        </w:rPr>
      </w:pPr>
      <w:bookmarkStart w:id="2" w:name="_Hlk126915671"/>
      <w:r w:rsidRPr="00C108B4">
        <w:rPr>
          <w:rFonts w:asciiTheme="majorBidi" w:hAnsiTheme="majorBidi" w:cstheme="majorBidi"/>
          <w:i/>
          <w:iCs/>
          <w:sz w:val="26"/>
          <w:szCs w:val="26"/>
          <w:rtl/>
          <w:lang w:bidi="ar-LB"/>
        </w:rPr>
        <w:t>تقرير تنفيذ البر</w:t>
      </w:r>
      <w:r w:rsidR="009545AE" w:rsidRPr="00C108B4">
        <w:rPr>
          <w:rFonts w:asciiTheme="majorBidi" w:hAnsiTheme="majorBidi" w:cstheme="majorBidi"/>
          <w:i/>
          <w:iCs/>
          <w:sz w:val="26"/>
          <w:szCs w:val="26"/>
          <w:rtl/>
          <w:lang w:bidi="ar-LB"/>
        </w:rPr>
        <w:t>نامج القطري</w:t>
      </w:r>
    </w:p>
    <w:bookmarkEnd w:id="2"/>
    <w:p w14:paraId="4560D1DA" w14:textId="77777777" w:rsidR="005D6B0A" w:rsidRPr="00C108B4" w:rsidRDefault="005D6B0A" w:rsidP="005D6B0A">
      <w:pPr>
        <w:pStyle w:val="Heading1"/>
        <w:bidi/>
        <w:rPr>
          <w:rFonts w:asciiTheme="majorBidi" w:hAnsiTheme="majorBidi" w:cstheme="majorBidi"/>
          <w:sz w:val="26"/>
          <w:szCs w:val="26"/>
          <w:rtl/>
          <w:lang w:bidi="ar-LB"/>
        </w:rPr>
      </w:pPr>
      <w:r w:rsidRPr="00C108B4">
        <w:rPr>
          <w:rFonts w:asciiTheme="majorBidi" w:hAnsiTheme="majorBidi" w:cstheme="majorBidi"/>
          <w:sz w:val="26"/>
          <w:szCs w:val="26"/>
          <w:rtl/>
          <w:lang w:bidi="ar-LB"/>
        </w:rPr>
        <w:t>أبلغت الحكومة اللبنانية عن بيانات استهلاك قطاع المواد الهيدروكلوروفلوروكربونية بموجب تقرير ت</w:t>
      </w:r>
      <w:r w:rsidR="009545AE" w:rsidRPr="00C108B4">
        <w:rPr>
          <w:rFonts w:asciiTheme="majorBidi" w:hAnsiTheme="majorBidi" w:cstheme="majorBidi"/>
          <w:sz w:val="26"/>
          <w:szCs w:val="26"/>
          <w:rtl/>
          <w:lang w:bidi="ar-LB"/>
        </w:rPr>
        <w:t>نفيذ البرنامج القطري لعام 2022 التي ت</w:t>
      </w:r>
      <w:r w:rsidRPr="00C108B4">
        <w:rPr>
          <w:rFonts w:asciiTheme="majorBidi" w:hAnsiTheme="majorBidi" w:cstheme="majorBidi"/>
          <w:sz w:val="26"/>
          <w:szCs w:val="26"/>
          <w:rtl/>
          <w:lang w:bidi="ar-LB"/>
        </w:rPr>
        <w:t>توافق مع البيانات المبلغ عنها بموجب المادة 7 من بروتوكول مونتريال.</w:t>
      </w:r>
      <w:bookmarkStart w:id="3" w:name="_Hlk126915680"/>
    </w:p>
    <w:p w14:paraId="2E5F6260" w14:textId="77777777" w:rsidR="005D6B0A" w:rsidRPr="00C108B4" w:rsidRDefault="005D6B0A" w:rsidP="005D6B0A">
      <w:pPr>
        <w:widowControl w:val="0"/>
        <w:bidi/>
        <w:spacing w:before="240" w:after="240"/>
        <w:outlineLvl w:val="0"/>
        <w:rPr>
          <w:rFonts w:asciiTheme="majorBidi" w:hAnsiTheme="majorBidi" w:cstheme="majorBidi"/>
          <w:sz w:val="26"/>
          <w:szCs w:val="26"/>
          <w:u w:val="single"/>
          <w:rtl/>
          <w:lang w:bidi="ar-LB"/>
        </w:rPr>
      </w:pPr>
      <w:bookmarkStart w:id="4" w:name="_Hlk126915699"/>
      <w:bookmarkEnd w:id="3"/>
      <w:r w:rsidRPr="00C108B4">
        <w:rPr>
          <w:rFonts w:asciiTheme="majorBidi" w:hAnsiTheme="majorBidi" w:cstheme="majorBidi"/>
          <w:sz w:val="26"/>
          <w:szCs w:val="26"/>
          <w:u w:val="single"/>
          <w:rtl/>
          <w:lang w:bidi="ar-LB"/>
        </w:rPr>
        <w:t>حالة التقدم</w:t>
      </w:r>
      <w:r w:rsidR="009545AE" w:rsidRPr="00C108B4">
        <w:rPr>
          <w:rFonts w:asciiTheme="majorBidi" w:hAnsiTheme="majorBidi" w:cstheme="majorBidi"/>
          <w:sz w:val="26"/>
          <w:szCs w:val="26"/>
          <w:u w:val="single"/>
          <w:rtl/>
          <w:lang w:bidi="ar-LB"/>
        </w:rPr>
        <w:t xml:space="preserve"> المحرز</w:t>
      </w:r>
      <w:r w:rsidRPr="00C108B4">
        <w:rPr>
          <w:rFonts w:asciiTheme="majorBidi" w:hAnsiTheme="majorBidi" w:cstheme="majorBidi"/>
          <w:sz w:val="26"/>
          <w:szCs w:val="26"/>
          <w:u w:val="single"/>
          <w:rtl/>
          <w:lang w:bidi="ar-LB"/>
        </w:rPr>
        <w:t xml:space="preserve"> والصرف</w:t>
      </w:r>
    </w:p>
    <w:bookmarkEnd w:id="4"/>
    <w:p w14:paraId="1C4DCFF9" w14:textId="77777777" w:rsidR="005D6B0A" w:rsidRPr="00C108B4" w:rsidRDefault="009545AE" w:rsidP="005D6B0A">
      <w:pPr>
        <w:bidi/>
        <w:spacing w:after="240"/>
        <w:rPr>
          <w:rFonts w:asciiTheme="majorBidi" w:hAnsiTheme="majorBidi" w:cstheme="majorBidi"/>
          <w:i/>
          <w:iCs/>
          <w:sz w:val="26"/>
          <w:szCs w:val="26"/>
          <w:rtl/>
          <w:lang w:bidi="ar-LB"/>
        </w:rPr>
      </w:pPr>
      <w:r w:rsidRPr="00C108B4">
        <w:rPr>
          <w:rFonts w:asciiTheme="majorBidi" w:hAnsiTheme="majorBidi" w:cstheme="majorBidi"/>
          <w:i/>
          <w:iCs/>
          <w:sz w:val="26"/>
          <w:szCs w:val="26"/>
          <w:rtl/>
          <w:lang w:bidi="ar-LB"/>
        </w:rPr>
        <w:t>ال</w:t>
      </w:r>
      <w:r w:rsidR="005D6B0A" w:rsidRPr="00C108B4">
        <w:rPr>
          <w:rFonts w:asciiTheme="majorBidi" w:hAnsiTheme="majorBidi" w:cstheme="majorBidi"/>
          <w:i/>
          <w:iCs/>
          <w:sz w:val="26"/>
          <w:szCs w:val="26"/>
          <w:rtl/>
          <w:lang w:bidi="ar-LB"/>
        </w:rPr>
        <w:t xml:space="preserve">إطار </w:t>
      </w:r>
      <w:r w:rsidRPr="00C108B4">
        <w:rPr>
          <w:rFonts w:asciiTheme="majorBidi" w:hAnsiTheme="majorBidi" w:cstheme="majorBidi"/>
          <w:i/>
          <w:iCs/>
          <w:sz w:val="26"/>
          <w:szCs w:val="26"/>
          <w:rtl/>
          <w:lang w:bidi="ar-LB"/>
        </w:rPr>
        <w:t>ال</w:t>
      </w:r>
      <w:r w:rsidR="005D6B0A" w:rsidRPr="00C108B4">
        <w:rPr>
          <w:rFonts w:asciiTheme="majorBidi" w:hAnsiTheme="majorBidi" w:cstheme="majorBidi"/>
          <w:i/>
          <w:iCs/>
          <w:sz w:val="26"/>
          <w:szCs w:val="26"/>
          <w:rtl/>
          <w:lang w:bidi="ar-LB"/>
        </w:rPr>
        <w:t>قانوني</w:t>
      </w:r>
    </w:p>
    <w:p w14:paraId="703047CA" w14:textId="77777777" w:rsidR="005D6B0A" w:rsidRPr="00C108B4" w:rsidRDefault="005D6B0A" w:rsidP="00757457">
      <w:pPr>
        <w:pStyle w:val="Heading1"/>
        <w:bidi/>
        <w:rPr>
          <w:rFonts w:asciiTheme="majorBidi" w:hAnsiTheme="majorBidi" w:cstheme="majorBidi"/>
          <w:sz w:val="26"/>
          <w:szCs w:val="26"/>
          <w:rtl/>
          <w:lang w:bidi="ar-LB"/>
        </w:rPr>
      </w:pPr>
      <w:r w:rsidRPr="00C108B4">
        <w:rPr>
          <w:rFonts w:asciiTheme="majorBidi" w:hAnsiTheme="majorBidi" w:cstheme="majorBidi"/>
          <w:sz w:val="26"/>
          <w:szCs w:val="26"/>
          <w:rtl/>
          <w:lang w:bidi="ar-LB"/>
        </w:rPr>
        <w:t xml:space="preserve">حظر استخدام </w:t>
      </w:r>
      <w:r w:rsidR="009545AE" w:rsidRPr="00C108B4">
        <w:rPr>
          <w:rFonts w:asciiTheme="majorBidi" w:hAnsiTheme="majorBidi" w:cstheme="majorBidi"/>
          <w:sz w:val="26"/>
          <w:szCs w:val="26"/>
          <w:rtl/>
          <w:lang w:bidi="ar-LB"/>
        </w:rPr>
        <w:t xml:space="preserve">الهيدروكلوروفلوروكربون-141ب </w:t>
      </w:r>
      <w:r w:rsidRPr="00C108B4">
        <w:rPr>
          <w:rFonts w:asciiTheme="majorBidi" w:hAnsiTheme="majorBidi" w:cstheme="majorBidi"/>
          <w:sz w:val="26"/>
          <w:szCs w:val="26"/>
          <w:rtl/>
          <w:lang w:bidi="ar-LB"/>
        </w:rPr>
        <w:t xml:space="preserve">في قطاع </w:t>
      </w:r>
      <w:r w:rsidR="009545AE" w:rsidRPr="00C108B4">
        <w:rPr>
          <w:rFonts w:asciiTheme="majorBidi" w:hAnsiTheme="majorBidi" w:cstheme="majorBidi"/>
          <w:sz w:val="26"/>
          <w:szCs w:val="26"/>
          <w:rtl/>
          <w:lang w:bidi="ar-LB"/>
        </w:rPr>
        <w:t xml:space="preserve">التبريد وتكييف الهواء </w:t>
      </w:r>
      <w:r w:rsidRPr="00C108B4">
        <w:rPr>
          <w:rFonts w:asciiTheme="majorBidi" w:hAnsiTheme="majorBidi" w:cstheme="majorBidi"/>
          <w:sz w:val="26"/>
          <w:szCs w:val="26"/>
          <w:rtl/>
          <w:lang w:bidi="ar-LB"/>
        </w:rPr>
        <w:t xml:space="preserve">لأغراض </w:t>
      </w:r>
      <w:r w:rsidR="009545AE" w:rsidRPr="00C108B4">
        <w:rPr>
          <w:rFonts w:asciiTheme="majorBidi" w:hAnsiTheme="majorBidi" w:cstheme="majorBidi"/>
          <w:sz w:val="26"/>
          <w:szCs w:val="26"/>
          <w:rtl/>
          <w:lang w:bidi="ar-LB"/>
        </w:rPr>
        <w:t>الغسيل</w:t>
      </w:r>
      <w:r w:rsidRPr="00C108B4">
        <w:rPr>
          <w:rFonts w:asciiTheme="majorBidi" w:hAnsiTheme="majorBidi" w:cstheme="majorBidi"/>
          <w:sz w:val="26"/>
          <w:szCs w:val="26"/>
          <w:rtl/>
          <w:lang w:bidi="ar-LB"/>
        </w:rPr>
        <w:t xml:space="preserve"> والتنظيف منذ عام 2019، ولاستخدامه في تصنيع </w:t>
      </w:r>
      <w:r w:rsidR="009545AE" w:rsidRPr="00C108B4">
        <w:rPr>
          <w:rFonts w:asciiTheme="majorBidi" w:hAnsiTheme="majorBidi" w:cstheme="majorBidi"/>
          <w:sz w:val="26"/>
          <w:szCs w:val="26"/>
          <w:shd w:val="clear" w:color="auto" w:fill="FFFFFF"/>
          <w:rtl/>
          <w:lang w:bidi="ar-LB"/>
        </w:rPr>
        <w:t>ألواح الصاج المجلفن المحشوة بالمادة العازلة</w:t>
      </w:r>
      <w:r w:rsidR="009545AE" w:rsidRPr="00C108B4">
        <w:rPr>
          <w:rFonts w:asciiTheme="majorBidi" w:hAnsiTheme="majorBidi" w:cstheme="majorBidi"/>
          <w:sz w:val="26"/>
          <w:szCs w:val="26"/>
          <w:rtl/>
          <w:lang w:bidi="ar-LB"/>
        </w:rPr>
        <w:t xml:space="preserve"> وعزل </w:t>
      </w:r>
      <w:r w:rsidRPr="00C108B4">
        <w:rPr>
          <w:rFonts w:asciiTheme="majorBidi" w:hAnsiTheme="majorBidi" w:cstheme="majorBidi"/>
          <w:sz w:val="26"/>
          <w:szCs w:val="26"/>
          <w:rtl/>
          <w:lang w:bidi="ar-LB"/>
        </w:rPr>
        <w:t xml:space="preserve">سخانات المياه بالطاقة الشمسية والكهربائية منذ عام 2021. </w:t>
      </w:r>
      <w:r w:rsidR="00757457" w:rsidRPr="00C108B4">
        <w:rPr>
          <w:rFonts w:asciiTheme="majorBidi" w:hAnsiTheme="majorBidi" w:cstheme="majorBidi"/>
          <w:sz w:val="26"/>
          <w:szCs w:val="26"/>
          <w:rtl/>
          <w:lang w:bidi="ar-LB"/>
        </w:rPr>
        <w:t xml:space="preserve">ومن المتوقع </w:t>
      </w:r>
      <w:r w:rsidRPr="00C108B4">
        <w:rPr>
          <w:rFonts w:asciiTheme="majorBidi" w:hAnsiTheme="majorBidi" w:cstheme="majorBidi"/>
          <w:sz w:val="26"/>
          <w:szCs w:val="26"/>
          <w:rtl/>
          <w:lang w:bidi="ar-LB"/>
        </w:rPr>
        <w:t xml:space="preserve">حظر استخدام </w:t>
      </w:r>
      <w:r w:rsidR="00757457" w:rsidRPr="00C108B4">
        <w:rPr>
          <w:rFonts w:asciiTheme="majorBidi" w:hAnsiTheme="majorBidi" w:cstheme="majorBidi"/>
          <w:sz w:val="26"/>
          <w:szCs w:val="26"/>
          <w:rtl/>
          <w:lang w:bidi="ar-LB"/>
        </w:rPr>
        <w:t>المواد الهيدروكلوروفلوروكربونية</w:t>
      </w:r>
      <w:r w:rsidRPr="00C108B4">
        <w:rPr>
          <w:rFonts w:asciiTheme="majorBidi" w:hAnsiTheme="majorBidi" w:cstheme="majorBidi"/>
          <w:sz w:val="26"/>
          <w:szCs w:val="26"/>
          <w:rtl/>
          <w:lang w:bidi="ar-LB"/>
        </w:rPr>
        <w:t xml:space="preserve"> </w:t>
      </w:r>
      <w:r w:rsidR="00757457" w:rsidRPr="00C108B4">
        <w:rPr>
          <w:rFonts w:asciiTheme="majorBidi" w:hAnsiTheme="majorBidi" w:cstheme="majorBidi"/>
          <w:sz w:val="26"/>
          <w:szCs w:val="26"/>
          <w:rtl/>
          <w:lang w:bidi="ar-LB"/>
        </w:rPr>
        <w:t xml:space="preserve">في </w:t>
      </w:r>
      <w:r w:rsidRPr="00C108B4">
        <w:rPr>
          <w:rFonts w:asciiTheme="majorBidi" w:hAnsiTheme="majorBidi" w:cstheme="majorBidi"/>
          <w:sz w:val="26"/>
          <w:szCs w:val="26"/>
          <w:rtl/>
          <w:lang w:bidi="ar-LB"/>
        </w:rPr>
        <w:t xml:space="preserve">قطاع </w:t>
      </w:r>
      <w:r w:rsidR="00757457" w:rsidRPr="00C108B4">
        <w:rPr>
          <w:rFonts w:asciiTheme="majorBidi" w:hAnsiTheme="majorBidi" w:cstheme="majorBidi"/>
          <w:sz w:val="26"/>
          <w:szCs w:val="26"/>
          <w:rtl/>
          <w:lang w:bidi="ar-LB"/>
        </w:rPr>
        <w:t>صناعات</w:t>
      </w:r>
      <w:r w:rsidRPr="00C108B4">
        <w:rPr>
          <w:rFonts w:asciiTheme="majorBidi" w:hAnsiTheme="majorBidi" w:cstheme="majorBidi"/>
          <w:sz w:val="26"/>
          <w:szCs w:val="26"/>
          <w:rtl/>
          <w:lang w:bidi="ar-LB"/>
        </w:rPr>
        <w:t xml:space="preserve"> تكييف الهواء بحلول عام 2025. </w:t>
      </w:r>
      <w:r w:rsidR="00757457" w:rsidRPr="00C108B4">
        <w:rPr>
          <w:rFonts w:asciiTheme="majorBidi" w:hAnsiTheme="majorBidi" w:cstheme="majorBidi"/>
          <w:sz w:val="26"/>
          <w:szCs w:val="26"/>
          <w:rtl/>
          <w:lang w:bidi="ar-LB"/>
        </w:rPr>
        <w:t>و</w:t>
      </w:r>
      <w:r w:rsidRPr="00C108B4">
        <w:rPr>
          <w:rFonts w:asciiTheme="majorBidi" w:hAnsiTheme="majorBidi" w:cstheme="majorBidi"/>
          <w:sz w:val="26"/>
          <w:szCs w:val="26"/>
          <w:rtl/>
          <w:lang w:bidi="ar-LB"/>
        </w:rPr>
        <w:t>أدخل مرسوم عام 2021 تعديلات على نظام ترخيص المواد المستنفدة للأوزون فيما يتعلق بتوزيع الحصص على المستوردين، وإنفاذ إجراءات إصدار التراخيص، واستخدام رموز النظام ال</w:t>
      </w:r>
      <w:r w:rsidR="00757457" w:rsidRPr="00C108B4">
        <w:rPr>
          <w:rFonts w:asciiTheme="majorBidi" w:hAnsiTheme="majorBidi" w:cstheme="majorBidi"/>
          <w:sz w:val="26"/>
          <w:szCs w:val="26"/>
          <w:rtl/>
          <w:lang w:bidi="ar-LB"/>
        </w:rPr>
        <w:t>منسق</w:t>
      </w:r>
      <w:r w:rsidRPr="00C108B4">
        <w:rPr>
          <w:rFonts w:asciiTheme="majorBidi" w:hAnsiTheme="majorBidi" w:cstheme="majorBidi"/>
          <w:sz w:val="26"/>
          <w:szCs w:val="26"/>
          <w:rtl/>
          <w:lang w:bidi="ar-LB"/>
        </w:rPr>
        <w:t xml:space="preserve"> </w:t>
      </w:r>
      <w:r w:rsidR="00757457" w:rsidRPr="00C108B4">
        <w:rPr>
          <w:rFonts w:asciiTheme="majorBidi" w:hAnsiTheme="majorBidi" w:cstheme="majorBidi"/>
          <w:sz w:val="26"/>
          <w:szCs w:val="26"/>
          <w:rtl/>
          <w:lang w:bidi="ar-LB"/>
        </w:rPr>
        <w:t>للمواد الهيدروكلوروفلوروكربونية وخلطاتها</w:t>
      </w:r>
      <w:r w:rsidRPr="00C108B4">
        <w:rPr>
          <w:rFonts w:asciiTheme="majorBidi" w:hAnsiTheme="majorBidi" w:cstheme="majorBidi"/>
          <w:sz w:val="26"/>
          <w:szCs w:val="26"/>
          <w:rtl/>
          <w:lang w:bidi="ar-LB"/>
        </w:rPr>
        <w:t xml:space="preserve">، وإدراج </w:t>
      </w:r>
      <w:r w:rsidR="00757457" w:rsidRPr="00C108B4">
        <w:rPr>
          <w:rFonts w:asciiTheme="majorBidi" w:hAnsiTheme="majorBidi" w:cstheme="majorBidi"/>
          <w:sz w:val="26"/>
          <w:szCs w:val="26"/>
          <w:rtl/>
          <w:lang w:bidi="ar-LB"/>
        </w:rPr>
        <w:t xml:space="preserve">المواد الهيدروفلوروكربونية </w:t>
      </w:r>
      <w:r w:rsidRPr="00C108B4">
        <w:rPr>
          <w:rFonts w:asciiTheme="majorBidi" w:hAnsiTheme="majorBidi" w:cstheme="majorBidi"/>
          <w:sz w:val="26"/>
          <w:szCs w:val="26"/>
          <w:rtl/>
          <w:lang w:bidi="ar-LB"/>
        </w:rPr>
        <w:t xml:space="preserve">في نظام الترخيص ابتداءً من عام 2023. وبدءاً من عام 2024، سيتم تحديد حصص الاستيراد على أساس الواردات التاريخية لكل مستورد مسجل كما حدث سابقاً مع </w:t>
      </w:r>
      <w:r w:rsidR="00757457" w:rsidRPr="00C108B4">
        <w:rPr>
          <w:rFonts w:asciiTheme="majorBidi" w:hAnsiTheme="majorBidi" w:cstheme="majorBidi"/>
          <w:sz w:val="26"/>
          <w:szCs w:val="26"/>
          <w:rtl/>
          <w:lang w:bidi="ar-LB"/>
        </w:rPr>
        <w:t>المواد الهيدروكلوروفلوروكربونية</w:t>
      </w:r>
      <w:r w:rsidRPr="00C108B4">
        <w:rPr>
          <w:rFonts w:asciiTheme="majorBidi" w:hAnsiTheme="majorBidi" w:cstheme="majorBidi"/>
          <w:sz w:val="26"/>
          <w:szCs w:val="26"/>
          <w:rtl/>
          <w:lang w:bidi="ar-LB"/>
        </w:rPr>
        <w:t xml:space="preserve">. </w:t>
      </w:r>
      <w:r w:rsidR="0045085C" w:rsidRPr="00C108B4">
        <w:rPr>
          <w:rFonts w:asciiTheme="majorBidi" w:hAnsiTheme="majorBidi" w:cstheme="majorBidi"/>
          <w:sz w:val="26"/>
          <w:szCs w:val="26"/>
          <w:rtl/>
          <w:lang w:bidi="ar-LB"/>
        </w:rPr>
        <w:t>وص</w:t>
      </w:r>
      <w:r w:rsidRPr="00C108B4">
        <w:rPr>
          <w:rFonts w:asciiTheme="majorBidi" w:hAnsiTheme="majorBidi" w:cstheme="majorBidi"/>
          <w:sz w:val="26"/>
          <w:szCs w:val="26"/>
          <w:rtl/>
          <w:lang w:bidi="ar-LB"/>
        </w:rPr>
        <w:t>دقت الحكومة اللبنانية على تعديل كيغالي في فبراير</w:t>
      </w:r>
      <w:r w:rsidR="0045085C" w:rsidRPr="00C108B4">
        <w:rPr>
          <w:rFonts w:asciiTheme="majorBidi" w:hAnsiTheme="majorBidi" w:cstheme="majorBidi"/>
          <w:sz w:val="26"/>
          <w:szCs w:val="26"/>
          <w:rtl/>
          <w:lang w:bidi="ar-LB"/>
        </w:rPr>
        <w:t>/ شباط</w:t>
      </w:r>
      <w:r w:rsidRPr="00C108B4">
        <w:rPr>
          <w:rFonts w:asciiTheme="majorBidi" w:hAnsiTheme="majorBidi" w:cstheme="majorBidi"/>
          <w:sz w:val="26"/>
          <w:szCs w:val="26"/>
          <w:rtl/>
          <w:lang w:bidi="ar-LB"/>
        </w:rPr>
        <w:t xml:space="preserve"> 2020.</w:t>
      </w:r>
    </w:p>
    <w:p w14:paraId="073F0367" w14:textId="2588CE5F" w:rsidR="005D6B0A" w:rsidRPr="00C108B4" w:rsidRDefault="005D6B0A" w:rsidP="005E6050">
      <w:pPr>
        <w:pStyle w:val="Heading1"/>
        <w:bidi/>
        <w:rPr>
          <w:rFonts w:asciiTheme="majorBidi" w:hAnsiTheme="majorBidi" w:cstheme="majorBidi"/>
          <w:iCs/>
          <w:sz w:val="26"/>
          <w:szCs w:val="26"/>
          <w:rtl/>
          <w:lang w:bidi="ar-LB"/>
        </w:rPr>
      </w:pPr>
      <w:r w:rsidRPr="00C108B4">
        <w:rPr>
          <w:rFonts w:asciiTheme="majorBidi" w:hAnsiTheme="majorBidi" w:cstheme="majorBidi"/>
          <w:color w:val="000000"/>
          <w:sz w:val="26"/>
          <w:szCs w:val="26"/>
          <w:rtl/>
          <w:lang w:bidi="ar-LB"/>
        </w:rPr>
        <w:t>وكما ورد في الاجتماع الثاني</w:t>
      </w:r>
      <w:r w:rsidRPr="00C108B4">
        <w:rPr>
          <w:rFonts w:asciiTheme="majorBidi" w:hAnsiTheme="majorBidi" w:cstheme="majorBidi"/>
          <w:color w:val="000000"/>
          <w:sz w:val="26"/>
          <w:szCs w:val="26"/>
          <w:vertAlign w:val="superscript"/>
          <w:rtl/>
          <w:lang w:bidi="ar-LB"/>
        </w:rPr>
        <w:t xml:space="preserve"> </w:t>
      </w:r>
      <w:r w:rsidRPr="00C108B4">
        <w:rPr>
          <w:rFonts w:asciiTheme="majorBidi" w:hAnsiTheme="majorBidi" w:cstheme="majorBidi"/>
          <w:sz w:val="26"/>
          <w:szCs w:val="26"/>
          <w:rtl/>
          <w:lang w:bidi="ar-LB"/>
        </w:rPr>
        <w:t xml:space="preserve">والتسعين، واصلت وحدة الأوزون الوطنية دعم الجمارك في أنشطتها اليومية لتحسين إنفاذ ورصد تجارة المواد المستنفدة للأوزون. </w:t>
      </w:r>
      <w:r w:rsidR="00AD06B0" w:rsidRPr="00C108B4">
        <w:rPr>
          <w:rFonts w:asciiTheme="majorBidi" w:hAnsiTheme="majorBidi" w:cstheme="majorBidi"/>
          <w:sz w:val="26"/>
          <w:szCs w:val="26"/>
          <w:rtl/>
          <w:lang w:bidi="ar-LB"/>
        </w:rPr>
        <w:t>و</w:t>
      </w:r>
      <w:r w:rsidRPr="00C108B4">
        <w:rPr>
          <w:rFonts w:asciiTheme="majorBidi" w:hAnsiTheme="majorBidi" w:cstheme="majorBidi"/>
          <w:sz w:val="26"/>
          <w:szCs w:val="26"/>
          <w:rtl/>
          <w:lang w:bidi="ar-LB"/>
        </w:rPr>
        <w:t xml:space="preserve">في عامي 2020 و2021، عقدت وحدة الأوزون الوطنية </w:t>
      </w:r>
      <w:r w:rsidR="00D1276C" w:rsidRPr="00C108B4">
        <w:rPr>
          <w:rFonts w:asciiTheme="majorBidi" w:hAnsiTheme="majorBidi" w:cstheme="majorBidi"/>
          <w:sz w:val="26"/>
          <w:szCs w:val="26"/>
          <w:rtl/>
          <w:lang w:bidi="ar-LB"/>
        </w:rPr>
        <w:t>ثلاث</w:t>
      </w:r>
      <w:r w:rsidRPr="00C108B4">
        <w:rPr>
          <w:rFonts w:asciiTheme="majorBidi" w:hAnsiTheme="majorBidi" w:cstheme="majorBidi"/>
          <w:iCs/>
          <w:sz w:val="26"/>
          <w:szCs w:val="26"/>
          <w:rtl/>
          <w:lang w:bidi="ar-LB"/>
        </w:rPr>
        <w:t xml:space="preserve"> </w:t>
      </w:r>
      <w:r w:rsidRPr="00C108B4">
        <w:rPr>
          <w:rFonts w:asciiTheme="majorBidi" w:hAnsiTheme="majorBidi" w:cstheme="majorBidi"/>
          <w:sz w:val="26"/>
          <w:szCs w:val="26"/>
          <w:rtl/>
          <w:lang w:bidi="ar-LB"/>
        </w:rPr>
        <w:t xml:space="preserve">اجتماعات </w:t>
      </w:r>
      <w:r w:rsidR="00AD06B0" w:rsidRPr="00C108B4">
        <w:rPr>
          <w:rFonts w:asciiTheme="majorBidi" w:hAnsiTheme="majorBidi" w:cstheme="majorBidi"/>
          <w:sz w:val="26"/>
          <w:szCs w:val="26"/>
          <w:rtl/>
          <w:lang w:bidi="ar-LB"/>
        </w:rPr>
        <w:t>لحوالي</w:t>
      </w:r>
      <w:r w:rsidRPr="00C108B4">
        <w:rPr>
          <w:rFonts w:asciiTheme="majorBidi" w:hAnsiTheme="majorBidi" w:cstheme="majorBidi"/>
          <w:sz w:val="26"/>
          <w:szCs w:val="26"/>
          <w:rtl/>
          <w:lang w:bidi="ar-LB"/>
        </w:rPr>
        <w:t xml:space="preserve"> 27 مشاركًا من الموانئ الجمركية وثلاثة اجتماعات </w:t>
      </w:r>
      <w:r w:rsidR="00AD06B0" w:rsidRPr="00C108B4">
        <w:rPr>
          <w:rFonts w:asciiTheme="majorBidi" w:hAnsiTheme="majorBidi" w:cstheme="majorBidi"/>
          <w:sz w:val="26"/>
          <w:szCs w:val="26"/>
          <w:rtl/>
          <w:lang w:bidi="ar-LB"/>
        </w:rPr>
        <w:t>لحوالي</w:t>
      </w:r>
      <w:r w:rsidRPr="00C108B4">
        <w:rPr>
          <w:rFonts w:asciiTheme="majorBidi" w:hAnsiTheme="majorBidi" w:cstheme="majorBidi"/>
          <w:sz w:val="26"/>
          <w:szCs w:val="26"/>
          <w:rtl/>
          <w:lang w:bidi="ar-LB"/>
        </w:rPr>
        <w:t xml:space="preserve"> 72 مستوردًا مسجلاً، لمناقشة ضوابط المواد المستنفدة للأوزون والتخلص التدريجي منها، وتحديد المواد المستنفدة للأوزون، والتجارة غير </w:t>
      </w:r>
      <w:r w:rsidRPr="00C108B4">
        <w:rPr>
          <w:rFonts w:asciiTheme="majorBidi" w:hAnsiTheme="majorBidi" w:cstheme="majorBidi"/>
          <w:sz w:val="26"/>
          <w:szCs w:val="26"/>
          <w:rtl/>
          <w:lang w:bidi="ar-LB"/>
        </w:rPr>
        <w:lastRenderedPageBreak/>
        <w:t>المشرو</w:t>
      </w:r>
      <w:r w:rsidR="00AD06B0" w:rsidRPr="00C108B4">
        <w:rPr>
          <w:rFonts w:asciiTheme="majorBidi" w:hAnsiTheme="majorBidi" w:cstheme="majorBidi"/>
          <w:sz w:val="26"/>
          <w:szCs w:val="26"/>
          <w:rtl/>
          <w:lang w:bidi="ar-LB"/>
        </w:rPr>
        <w:t>عة، وتدابير السلامة عند</w:t>
      </w:r>
      <w:r w:rsidRPr="00C108B4">
        <w:rPr>
          <w:rFonts w:asciiTheme="majorBidi" w:hAnsiTheme="majorBidi" w:cstheme="majorBidi"/>
          <w:sz w:val="26"/>
          <w:szCs w:val="26"/>
          <w:rtl/>
          <w:lang w:bidi="ar-LB"/>
        </w:rPr>
        <w:t xml:space="preserve"> التعامل مع المواد المستنفدة للأوزون. </w:t>
      </w:r>
      <w:r w:rsidR="00AD06B0" w:rsidRPr="00C108B4">
        <w:rPr>
          <w:rFonts w:asciiTheme="majorBidi" w:hAnsiTheme="majorBidi" w:cstheme="majorBidi"/>
          <w:sz w:val="26"/>
          <w:szCs w:val="26"/>
          <w:rtl/>
          <w:lang w:bidi="ar-LB"/>
        </w:rPr>
        <w:t xml:space="preserve">ولم يتم تسجيل </w:t>
      </w:r>
      <w:r w:rsidRPr="00C108B4">
        <w:rPr>
          <w:rFonts w:asciiTheme="majorBidi" w:hAnsiTheme="majorBidi" w:cstheme="majorBidi"/>
          <w:sz w:val="26"/>
          <w:szCs w:val="26"/>
          <w:rtl/>
          <w:lang w:bidi="ar-LB"/>
        </w:rPr>
        <w:t xml:space="preserve">تقدم </w:t>
      </w:r>
      <w:r w:rsidR="005E6050" w:rsidRPr="00C108B4">
        <w:rPr>
          <w:rFonts w:asciiTheme="majorBidi" w:hAnsiTheme="majorBidi" w:cstheme="majorBidi"/>
          <w:sz w:val="26"/>
          <w:szCs w:val="26"/>
          <w:rtl/>
          <w:lang w:bidi="ar-LB"/>
        </w:rPr>
        <w:t xml:space="preserve">محرز في تقديم الطلبات </w:t>
      </w:r>
      <w:r w:rsidRPr="00C108B4">
        <w:rPr>
          <w:rFonts w:asciiTheme="majorBidi" w:hAnsiTheme="majorBidi" w:cstheme="majorBidi"/>
          <w:sz w:val="26"/>
          <w:szCs w:val="26"/>
          <w:rtl/>
          <w:lang w:bidi="ar-LB"/>
        </w:rPr>
        <w:t>من مارس</w:t>
      </w:r>
      <w:r w:rsidR="005E6050" w:rsidRPr="00C108B4">
        <w:rPr>
          <w:rFonts w:asciiTheme="majorBidi" w:hAnsiTheme="majorBidi" w:cstheme="majorBidi"/>
          <w:sz w:val="26"/>
          <w:szCs w:val="26"/>
          <w:rtl/>
          <w:lang w:bidi="ar-LB"/>
        </w:rPr>
        <w:t>/ آذار</w:t>
      </w:r>
      <w:r w:rsidRPr="00C108B4">
        <w:rPr>
          <w:rFonts w:asciiTheme="majorBidi" w:hAnsiTheme="majorBidi" w:cstheme="majorBidi"/>
          <w:sz w:val="26"/>
          <w:szCs w:val="26"/>
          <w:rtl/>
          <w:lang w:bidi="ar-LB"/>
        </w:rPr>
        <w:t xml:space="preserve"> 2023 حتى أغسطس</w:t>
      </w:r>
      <w:r w:rsidR="005E6050" w:rsidRPr="00C108B4">
        <w:rPr>
          <w:rFonts w:asciiTheme="majorBidi" w:hAnsiTheme="majorBidi" w:cstheme="majorBidi"/>
          <w:sz w:val="26"/>
          <w:szCs w:val="26"/>
          <w:rtl/>
          <w:lang w:bidi="ar-LB"/>
        </w:rPr>
        <w:t>/ آب</w:t>
      </w:r>
      <w:r w:rsidRPr="00C108B4">
        <w:rPr>
          <w:rFonts w:asciiTheme="majorBidi" w:hAnsiTheme="majorBidi" w:cstheme="majorBidi"/>
          <w:sz w:val="26"/>
          <w:szCs w:val="26"/>
          <w:rtl/>
          <w:lang w:bidi="ar-LB"/>
        </w:rPr>
        <w:t xml:space="preserve"> 2023</w:t>
      </w:r>
      <w:r w:rsidRPr="00C108B4">
        <w:rPr>
          <w:rFonts w:asciiTheme="majorBidi" w:hAnsiTheme="majorBidi" w:cstheme="majorBidi"/>
          <w:iCs/>
          <w:sz w:val="26"/>
          <w:szCs w:val="26"/>
          <w:rtl/>
          <w:lang w:bidi="ar-LB"/>
        </w:rPr>
        <w:t>.</w:t>
      </w:r>
    </w:p>
    <w:p w14:paraId="17723301" w14:textId="50A6D5D6" w:rsidR="005D6B0A" w:rsidRPr="00C108B4" w:rsidRDefault="005D6B0A" w:rsidP="005D6B0A">
      <w:pPr>
        <w:keepNext/>
        <w:keepLines/>
        <w:bidi/>
        <w:spacing w:before="240" w:after="240"/>
        <w:rPr>
          <w:rFonts w:asciiTheme="majorBidi" w:hAnsiTheme="majorBidi" w:cstheme="majorBidi"/>
          <w:i/>
          <w:sz w:val="26"/>
          <w:szCs w:val="26"/>
          <w:rtl/>
          <w:lang w:bidi="ar-LB"/>
        </w:rPr>
      </w:pPr>
      <w:r w:rsidRPr="00C108B4">
        <w:rPr>
          <w:rFonts w:asciiTheme="majorBidi" w:hAnsiTheme="majorBidi" w:cstheme="majorBidi"/>
          <w:i/>
          <w:iCs/>
          <w:sz w:val="26"/>
          <w:szCs w:val="26"/>
          <w:rtl/>
          <w:lang w:bidi="ar-LB"/>
        </w:rPr>
        <w:t xml:space="preserve">تصنيع رغوة </w:t>
      </w:r>
      <w:r w:rsidR="00D1276C">
        <w:rPr>
          <w:rFonts w:asciiTheme="majorBidi" w:hAnsiTheme="majorBidi" w:cstheme="majorBidi"/>
          <w:i/>
          <w:iCs/>
          <w:sz w:val="26"/>
          <w:szCs w:val="26"/>
          <w:rtl/>
          <w:lang w:bidi="ar-LB"/>
        </w:rPr>
        <w:t>البوليوريتان</w:t>
      </w:r>
    </w:p>
    <w:p w14:paraId="131B63C4" w14:textId="47EABA0F" w:rsidR="005D6B0A" w:rsidRPr="00C108B4" w:rsidRDefault="00325DB7" w:rsidP="009E127A">
      <w:pPr>
        <w:pStyle w:val="Heading1"/>
        <w:bidi/>
        <w:rPr>
          <w:rFonts w:asciiTheme="majorBidi" w:hAnsiTheme="majorBidi" w:cstheme="majorBidi"/>
          <w:sz w:val="26"/>
          <w:szCs w:val="26"/>
          <w:lang w:bidi="ar-LB"/>
        </w:rPr>
      </w:pPr>
      <w:r w:rsidRPr="00C108B4">
        <w:rPr>
          <w:rFonts w:asciiTheme="majorBidi" w:hAnsiTheme="majorBidi" w:cstheme="majorBidi"/>
          <w:sz w:val="26"/>
          <w:szCs w:val="26"/>
          <w:rtl/>
          <w:lang w:bidi="ar-LB"/>
        </w:rPr>
        <w:t xml:space="preserve">تم بنجاح تحويل أربع شركات </w:t>
      </w:r>
      <w:r w:rsidR="007C7D4C">
        <w:rPr>
          <w:rFonts w:asciiTheme="majorBidi" w:hAnsiTheme="majorBidi" w:cstheme="majorBidi"/>
          <w:sz w:val="26"/>
          <w:szCs w:val="26"/>
          <w:rtl/>
          <w:lang w:bidi="ar-LB"/>
        </w:rPr>
        <w:t>رغاوى</w:t>
      </w:r>
      <w:r w:rsidR="005D6B0A" w:rsidRPr="00C108B4">
        <w:rPr>
          <w:rFonts w:asciiTheme="majorBidi" w:hAnsiTheme="majorBidi" w:cstheme="majorBidi"/>
          <w:sz w:val="26"/>
          <w:szCs w:val="26"/>
          <w:rtl/>
          <w:lang w:bidi="ar-LB"/>
        </w:rPr>
        <w:t xml:space="preserve"> إلى تكنولوجيا الأيزوبنتان </w:t>
      </w:r>
      <w:r w:rsidR="002712F9" w:rsidRPr="00C108B4">
        <w:rPr>
          <w:rFonts w:asciiTheme="majorBidi" w:hAnsiTheme="majorBidi" w:cstheme="majorBidi"/>
          <w:sz w:val="26"/>
          <w:szCs w:val="26"/>
          <w:rtl/>
          <w:lang w:bidi="ar-LB"/>
        </w:rPr>
        <w:t>حتى</w:t>
      </w:r>
      <w:r w:rsidR="005D6B0A" w:rsidRPr="00C108B4">
        <w:rPr>
          <w:rFonts w:asciiTheme="majorBidi" w:hAnsiTheme="majorBidi" w:cstheme="majorBidi"/>
          <w:sz w:val="26"/>
          <w:szCs w:val="26"/>
          <w:rtl/>
          <w:lang w:bidi="ar-LB"/>
        </w:rPr>
        <w:t xml:space="preserve"> يناير</w:t>
      </w:r>
      <w:r w:rsidR="002712F9" w:rsidRPr="00C108B4">
        <w:rPr>
          <w:rFonts w:asciiTheme="majorBidi" w:hAnsiTheme="majorBidi" w:cstheme="majorBidi"/>
          <w:sz w:val="26"/>
          <w:szCs w:val="26"/>
          <w:rtl/>
          <w:lang w:bidi="ar-LB"/>
        </w:rPr>
        <w:t>/ كانون الثاني</w:t>
      </w:r>
      <w:r w:rsidR="005D6B0A" w:rsidRPr="00C108B4">
        <w:rPr>
          <w:rFonts w:asciiTheme="majorBidi" w:hAnsiTheme="majorBidi" w:cstheme="majorBidi"/>
          <w:sz w:val="26"/>
          <w:szCs w:val="26"/>
          <w:rtl/>
          <w:lang w:bidi="ar-LB"/>
        </w:rPr>
        <w:t xml:space="preserve"> 2019 في إطار الشريحة الثانية من المرحلة الثانية. </w:t>
      </w:r>
      <w:r w:rsidR="002712F9" w:rsidRPr="00C108B4">
        <w:rPr>
          <w:rFonts w:asciiTheme="majorBidi" w:hAnsiTheme="majorBidi" w:cstheme="majorBidi"/>
          <w:sz w:val="26"/>
          <w:szCs w:val="26"/>
          <w:rtl/>
          <w:lang w:bidi="ar-LB"/>
        </w:rPr>
        <w:t>و</w:t>
      </w:r>
      <w:r w:rsidR="005D6B0A" w:rsidRPr="00C108B4">
        <w:rPr>
          <w:rFonts w:asciiTheme="majorBidi" w:hAnsiTheme="majorBidi" w:cstheme="majorBidi"/>
          <w:sz w:val="26"/>
          <w:szCs w:val="26"/>
          <w:rtl/>
          <w:lang w:bidi="ar-LB"/>
        </w:rPr>
        <w:t xml:space="preserve">تم </w:t>
      </w:r>
      <w:r w:rsidR="002712F9" w:rsidRPr="00C108B4">
        <w:rPr>
          <w:rFonts w:asciiTheme="majorBidi" w:hAnsiTheme="majorBidi" w:cstheme="majorBidi"/>
          <w:sz w:val="26"/>
          <w:szCs w:val="26"/>
          <w:rtl/>
          <w:lang w:bidi="ar-LB"/>
        </w:rPr>
        <w:t>إنجاز</w:t>
      </w:r>
      <w:r w:rsidR="005D6B0A" w:rsidRPr="00C108B4">
        <w:rPr>
          <w:rFonts w:asciiTheme="majorBidi" w:hAnsiTheme="majorBidi" w:cstheme="majorBidi"/>
          <w:sz w:val="26"/>
          <w:szCs w:val="26"/>
          <w:rtl/>
          <w:lang w:bidi="ar-LB"/>
        </w:rPr>
        <w:t xml:space="preserve"> التحويلات المتبقية للشركتين الفرديتين </w:t>
      </w:r>
      <w:r w:rsidR="005D6B0A" w:rsidRPr="00C108B4">
        <w:rPr>
          <w:rFonts w:asciiTheme="majorBidi" w:hAnsiTheme="majorBidi" w:cstheme="majorBidi"/>
          <w:color w:val="000000"/>
          <w:sz w:val="26"/>
          <w:szCs w:val="26"/>
          <w:lang w:bidi="ar-LB"/>
        </w:rPr>
        <w:t>Spec</w:t>
      </w:r>
      <w:r w:rsidR="005D6B0A" w:rsidRPr="00C108B4">
        <w:rPr>
          <w:rFonts w:asciiTheme="majorBidi" w:hAnsiTheme="majorBidi" w:cstheme="majorBidi"/>
          <w:color w:val="000000"/>
          <w:sz w:val="26"/>
          <w:szCs w:val="26"/>
          <w:rtl/>
          <w:lang w:bidi="ar-LB"/>
        </w:rPr>
        <w:t xml:space="preserve"> </w:t>
      </w:r>
      <w:r w:rsidR="00A575FB" w:rsidRPr="00C108B4">
        <w:rPr>
          <w:rFonts w:asciiTheme="majorBidi" w:hAnsiTheme="majorBidi" w:cstheme="majorBidi"/>
          <w:color w:val="000000"/>
          <w:sz w:val="26"/>
          <w:szCs w:val="26"/>
          <w:rtl/>
          <w:lang w:bidi="ar-LB"/>
        </w:rPr>
        <w:t>و</w:t>
      </w:r>
      <w:proofErr w:type="spellStart"/>
      <w:r w:rsidR="00A575FB" w:rsidRPr="00C108B4">
        <w:rPr>
          <w:rFonts w:asciiTheme="majorBidi" w:hAnsiTheme="majorBidi" w:cstheme="majorBidi"/>
          <w:color w:val="000000"/>
          <w:sz w:val="26"/>
          <w:szCs w:val="26"/>
          <w:lang w:bidi="ar-LB"/>
        </w:rPr>
        <w:t>Prometal</w:t>
      </w:r>
      <w:proofErr w:type="spellEnd"/>
      <w:r w:rsidR="005D6B0A" w:rsidRPr="00C108B4">
        <w:rPr>
          <w:rFonts w:asciiTheme="majorBidi" w:hAnsiTheme="majorBidi" w:cstheme="majorBidi"/>
          <w:color w:val="000000"/>
          <w:sz w:val="26"/>
          <w:szCs w:val="26"/>
          <w:rtl/>
          <w:lang w:bidi="ar-LB"/>
        </w:rPr>
        <w:t xml:space="preserve"> في مايو</w:t>
      </w:r>
      <w:r w:rsidR="002712F9" w:rsidRPr="00C108B4">
        <w:rPr>
          <w:rFonts w:asciiTheme="majorBidi" w:hAnsiTheme="majorBidi" w:cstheme="majorBidi"/>
          <w:color w:val="000000"/>
          <w:sz w:val="26"/>
          <w:szCs w:val="26"/>
          <w:rtl/>
          <w:lang w:bidi="ar-LB"/>
        </w:rPr>
        <w:t>/ أيار</w:t>
      </w:r>
      <w:r w:rsidR="005D6B0A" w:rsidRPr="00C108B4">
        <w:rPr>
          <w:rFonts w:asciiTheme="majorBidi" w:hAnsiTheme="majorBidi" w:cstheme="majorBidi"/>
          <w:color w:val="000000"/>
          <w:sz w:val="26"/>
          <w:szCs w:val="26"/>
          <w:rtl/>
          <w:lang w:bidi="ar-LB"/>
        </w:rPr>
        <w:t xml:space="preserve"> 2021، وتم </w:t>
      </w:r>
      <w:r w:rsidR="009E127A" w:rsidRPr="00C108B4">
        <w:rPr>
          <w:rFonts w:asciiTheme="majorBidi" w:hAnsiTheme="majorBidi" w:cstheme="majorBidi"/>
          <w:color w:val="000000"/>
          <w:sz w:val="26"/>
          <w:szCs w:val="26"/>
          <w:rtl/>
          <w:lang w:bidi="ar-LB"/>
        </w:rPr>
        <w:t>إنجاز</w:t>
      </w:r>
      <w:r w:rsidR="005D6B0A" w:rsidRPr="00C108B4">
        <w:rPr>
          <w:rFonts w:asciiTheme="majorBidi" w:hAnsiTheme="majorBidi" w:cstheme="majorBidi"/>
          <w:color w:val="000000"/>
          <w:sz w:val="26"/>
          <w:szCs w:val="26"/>
          <w:rtl/>
          <w:lang w:bidi="ar-LB"/>
        </w:rPr>
        <w:t xml:space="preserve"> التحويلا</w:t>
      </w:r>
      <w:r w:rsidR="009E127A" w:rsidRPr="00C108B4">
        <w:rPr>
          <w:rFonts w:asciiTheme="majorBidi" w:hAnsiTheme="majorBidi" w:cstheme="majorBidi"/>
          <w:color w:val="000000"/>
          <w:sz w:val="26"/>
          <w:szCs w:val="26"/>
          <w:rtl/>
          <w:lang w:bidi="ar-LB"/>
        </w:rPr>
        <w:t xml:space="preserve">ت الخاصة بالـ 11 مصنعًا الأصغر </w:t>
      </w:r>
      <w:r w:rsidR="005D6B0A" w:rsidRPr="00C108B4">
        <w:rPr>
          <w:rFonts w:asciiTheme="majorBidi" w:hAnsiTheme="majorBidi" w:cstheme="majorBidi"/>
          <w:color w:val="000000"/>
          <w:sz w:val="26"/>
          <w:szCs w:val="26"/>
          <w:rtl/>
          <w:lang w:bidi="ar-LB"/>
        </w:rPr>
        <w:t xml:space="preserve">لألواح </w:t>
      </w:r>
      <w:r w:rsidR="00A548F3" w:rsidRPr="00C108B4">
        <w:rPr>
          <w:rFonts w:asciiTheme="majorBidi" w:hAnsiTheme="majorBidi" w:cstheme="majorBidi"/>
          <w:sz w:val="26"/>
          <w:szCs w:val="26"/>
          <w:rtl/>
          <w:lang w:bidi="ar-LB"/>
        </w:rPr>
        <w:t>الصاج المجلف</w:t>
      </w:r>
      <w:r w:rsidR="009E127A" w:rsidRPr="00C108B4">
        <w:rPr>
          <w:rFonts w:asciiTheme="majorBidi" w:hAnsiTheme="majorBidi" w:cstheme="majorBidi"/>
          <w:sz w:val="26"/>
          <w:szCs w:val="26"/>
          <w:rtl/>
          <w:lang w:bidi="ar-LB"/>
        </w:rPr>
        <w:t xml:space="preserve">ن المحشوة بمادة </w:t>
      </w:r>
      <w:r w:rsidR="005D6B0A" w:rsidRPr="00C108B4">
        <w:rPr>
          <w:rFonts w:asciiTheme="majorBidi" w:hAnsiTheme="majorBidi" w:cstheme="majorBidi"/>
          <w:sz w:val="26"/>
          <w:szCs w:val="26"/>
          <w:rtl/>
          <w:lang w:bidi="ar-LB"/>
        </w:rPr>
        <w:t xml:space="preserve">عازلة لسخانات المياه بالطاقة الشمسية والكهربائية إلى </w:t>
      </w:r>
      <w:r w:rsidR="009E127A" w:rsidRPr="00C108B4">
        <w:rPr>
          <w:rFonts w:asciiTheme="majorBidi" w:hAnsiTheme="majorBidi" w:cstheme="majorBidi"/>
          <w:sz w:val="26"/>
          <w:szCs w:val="26"/>
          <w:rtl/>
          <w:lang w:bidi="ar-LB"/>
        </w:rPr>
        <w:t>تكنولوجيا خليط بوليولات الهيدروفلوروأوليفين-</w:t>
      </w:r>
      <w:r w:rsidR="009E127A" w:rsidRPr="00C108B4">
        <w:rPr>
          <w:rFonts w:asciiTheme="majorBidi" w:hAnsiTheme="majorBidi" w:cstheme="majorBidi"/>
          <w:sz w:val="26"/>
          <w:szCs w:val="26"/>
          <w:lang w:bidi="ar-LB"/>
        </w:rPr>
        <w:t>1233zd</w:t>
      </w:r>
      <w:r w:rsidR="005D6B0A" w:rsidRPr="00C108B4">
        <w:rPr>
          <w:rFonts w:asciiTheme="majorBidi" w:hAnsiTheme="majorBidi" w:cstheme="majorBidi"/>
          <w:sz w:val="26"/>
          <w:szCs w:val="26"/>
          <w:rtl/>
          <w:lang w:bidi="ar-LB"/>
        </w:rPr>
        <w:t xml:space="preserve"> في </w:t>
      </w:r>
      <w:r w:rsidR="0082778F">
        <w:rPr>
          <w:rFonts w:asciiTheme="majorBidi" w:hAnsiTheme="majorBidi" w:cstheme="majorBidi"/>
          <w:sz w:val="26"/>
          <w:szCs w:val="26"/>
          <w:rtl/>
          <w:lang w:bidi="ar-LB"/>
        </w:rPr>
        <w:t>يونيو</w:t>
      </w:r>
      <w:r w:rsidR="002712F9" w:rsidRPr="00C108B4">
        <w:rPr>
          <w:rFonts w:asciiTheme="majorBidi" w:hAnsiTheme="majorBidi" w:cstheme="majorBidi"/>
          <w:sz w:val="26"/>
          <w:szCs w:val="26"/>
          <w:rtl/>
          <w:lang w:bidi="ar-LB"/>
        </w:rPr>
        <w:t>/ حزيران</w:t>
      </w:r>
      <w:r w:rsidR="005D6B0A" w:rsidRPr="00C108B4">
        <w:rPr>
          <w:rFonts w:asciiTheme="majorBidi" w:hAnsiTheme="majorBidi" w:cstheme="majorBidi"/>
          <w:sz w:val="26"/>
          <w:szCs w:val="26"/>
          <w:rtl/>
          <w:lang w:bidi="ar-LB"/>
        </w:rPr>
        <w:t xml:space="preserve"> 2021. وبلغ</w:t>
      </w:r>
      <w:r w:rsidR="009E127A" w:rsidRPr="00C108B4">
        <w:rPr>
          <w:rFonts w:asciiTheme="majorBidi" w:hAnsiTheme="majorBidi" w:cstheme="majorBidi"/>
          <w:sz w:val="26"/>
          <w:szCs w:val="26"/>
          <w:rtl/>
          <w:lang w:bidi="ar-LB"/>
        </w:rPr>
        <w:t>ت الإزالة الإجمالية المحققة</w:t>
      </w:r>
      <w:r w:rsidR="005D6B0A" w:rsidRPr="00C108B4">
        <w:rPr>
          <w:rFonts w:asciiTheme="majorBidi" w:hAnsiTheme="majorBidi" w:cstheme="majorBidi"/>
          <w:sz w:val="26"/>
          <w:szCs w:val="26"/>
          <w:rtl/>
          <w:lang w:bidi="ar-LB"/>
        </w:rPr>
        <w:t xml:space="preserve"> </w:t>
      </w:r>
      <w:r w:rsidR="009E127A" w:rsidRPr="00C108B4">
        <w:rPr>
          <w:rFonts w:asciiTheme="majorBidi" w:hAnsiTheme="majorBidi" w:cstheme="majorBidi"/>
          <w:sz w:val="26"/>
          <w:szCs w:val="26"/>
          <w:rtl/>
          <w:lang w:bidi="ar-LB"/>
        </w:rPr>
        <w:t>من التحويلات في قطاع الرغوة 265 طن متري (29.15 طن</w:t>
      </w:r>
      <w:r w:rsidR="005D6B0A" w:rsidRPr="00C108B4">
        <w:rPr>
          <w:rFonts w:asciiTheme="majorBidi" w:hAnsiTheme="majorBidi" w:cstheme="majorBidi"/>
          <w:sz w:val="26"/>
          <w:szCs w:val="26"/>
          <w:rtl/>
          <w:lang w:bidi="ar-LB"/>
        </w:rPr>
        <w:t xml:space="preserve"> </w:t>
      </w:r>
      <w:r w:rsidR="009E127A" w:rsidRPr="00C108B4">
        <w:rPr>
          <w:rFonts w:asciiTheme="majorBidi" w:hAnsiTheme="majorBidi" w:cstheme="majorBidi"/>
          <w:sz w:val="26"/>
          <w:szCs w:val="26"/>
          <w:rtl/>
          <w:lang w:bidi="ar-LB"/>
        </w:rPr>
        <w:t>من قدرات</w:t>
      </w:r>
      <w:r w:rsidR="005D6B0A" w:rsidRPr="00C108B4">
        <w:rPr>
          <w:rFonts w:asciiTheme="majorBidi" w:hAnsiTheme="majorBidi" w:cstheme="majorBidi"/>
          <w:sz w:val="26"/>
          <w:szCs w:val="26"/>
          <w:rtl/>
          <w:lang w:bidi="ar-LB"/>
        </w:rPr>
        <w:t xml:space="preserve"> استنفاد الأوزون) من </w:t>
      </w:r>
      <w:r w:rsidR="009E127A" w:rsidRPr="00C108B4">
        <w:rPr>
          <w:rFonts w:asciiTheme="majorBidi" w:hAnsiTheme="majorBidi" w:cstheme="majorBidi"/>
          <w:sz w:val="26"/>
          <w:szCs w:val="26"/>
          <w:rtl/>
          <w:lang w:bidi="ar-LB"/>
        </w:rPr>
        <w:t>الهيدروكلوروفلوروكربون</w:t>
      </w:r>
      <w:r w:rsidR="005D6B0A" w:rsidRPr="00C108B4">
        <w:rPr>
          <w:rFonts w:asciiTheme="majorBidi" w:hAnsiTheme="majorBidi" w:cstheme="majorBidi"/>
          <w:sz w:val="26"/>
          <w:szCs w:val="26"/>
          <w:rtl/>
          <w:lang w:bidi="ar-LB"/>
        </w:rPr>
        <w:t>-141ب.</w:t>
      </w:r>
    </w:p>
    <w:p w14:paraId="1CCF04BC" w14:textId="77777777" w:rsidR="005D6B0A" w:rsidRPr="00C108B4" w:rsidRDefault="006F00AE" w:rsidP="005D6B0A">
      <w:pPr>
        <w:pStyle w:val="Heading1"/>
        <w:keepNext/>
        <w:widowControl w:val="0"/>
        <w:numPr>
          <w:ilvl w:val="0"/>
          <w:numId w:val="0"/>
        </w:numPr>
        <w:tabs>
          <w:tab w:val="left" w:pos="708"/>
        </w:tabs>
        <w:bidi/>
        <w:rPr>
          <w:rFonts w:asciiTheme="majorBidi" w:hAnsiTheme="majorBidi" w:cstheme="majorBidi"/>
          <w:i/>
          <w:iCs/>
          <w:sz w:val="26"/>
          <w:szCs w:val="26"/>
          <w:rtl/>
          <w:lang w:bidi="ar-LB"/>
        </w:rPr>
      </w:pPr>
      <w:r w:rsidRPr="00C108B4">
        <w:rPr>
          <w:rFonts w:asciiTheme="majorBidi" w:hAnsiTheme="majorBidi" w:cstheme="majorBidi"/>
          <w:i/>
          <w:iCs/>
          <w:sz w:val="26"/>
          <w:szCs w:val="26"/>
          <w:rtl/>
          <w:lang w:bidi="ar-LB"/>
        </w:rPr>
        <w:t>صناعات تكييف هواء</w:t>
      </w:r>
      <w:r w:rsidR="005D6B0A" w:rsidRPr="00C108B4">
        <w:rPr>
          <w:rFonts w:asciiTheme="majorBidi" w:hAnsiTheme="majorBidi" w:cstheme="majorBidi"/>
          <w:i/>
          <w:iCs/>
          <w:sz w:val="26"/>
          <w:szCs w:val="26"/>
          <w:rtl/>
          <w:lang w:bidi="ar-LB"/>
        </w:rPr>
        <w:t xml:space="preserve"> الغرف</w:t>
      </w:r>
    </w:p>
    <w:p w14:paraId="4CF5726B" w14:textId="77777777" w:rsidR="005D6B0A" w:rsidRPr="00C108B4" w:rsidRDefault="005D6B0A" w:rsidP="00E028EA">
      <w:pPr>
        <w:pStyle w:val="Heading1"/>
        <w:bidi/>
        <w:rPr>
          <w:rFonts w:asciiTheme="majorBidi" w:hAnsiTheme="majorBidi" w:cstheme="majorBidi"/>
          <w:sz w:val="26"/>
          <w:szCs w:val="26"/>
          <w:rtl/>
          <w:lang w:bidi="ar-LB"/>
        </w:rPr>
      </w:pPr>
      <w:r w:rsidRPr="00C108B4">
        <w:rPr>
          <w:rFonts w:asciiTheme="majorBidi" w:hAnsiTheme="majorBidi" w:cstheme="majorBidi"/>
          <w:sz w:val="26"/>
          <w:szCs w:val="26"/>
          <w:rtl/>
          <w:lang w:bidi="ar-LB"/>
        </w:rPr>
        <w:t>اكتمل في مايو</w:t>
      </w:r>
      <w:r w:rsidR="006F00AE" w:rsidRPr="00C108B4">
        <w:rPr>
          <w:rFonts w:asciiTheme="majorBidi" w:hAnsiTheme="majorBidi" w:cstheme="majorBidi"/>
          <w:sz w:val="26"/>
          <w:szCs w:val="26"/>
          <w:rtl/>
          <w:lang w:bidi="ar-LB"/>
        </w:rPr>
        <w:t>/ أيار</w:t>
      </w:r>
      <w:r w:rsidRPr="00C108B4">
        <w:rPr>
          <w:rFonts w:asciiTheme="majorBidi" w:hAnsiTheme="majorBidi" w:cstheme="majorBidi"/>
          <w:sz w:val="26"/>
          <w:szCs w:val="26"/>
          <w:rtl/>
          <w:lang w:bidi="ar-LB"/>
        </w:rPr>
        <w:t xml:space="preserve"> 2021 تحويل الشركتين التجاريتين الصغيرتين المصنعتين لمكيفات الهواء إلى</w:t>
      </w:r>
      <w:r w:rsidR="006F00AE" w:rsidRPr="00C108B4">
        <w:rPr>
          <w:rFonts w:asciiTheme="majorBidi" w:hAnsiTheme="majorBidi" w:cstheme="majorBidi"/>
          <w:sz w:val="26"/>
          <w:szCs w:val="26"/>
          <w:rtl/>
          <w:lang w:bidi="ar-LB"/>
        </w:rPr>
        <w:t xml:space="preserve"> الهيدروفلوروكربون-32</w:t>
      </w:r>
      <w:r w:rsidRPr="00C108B4">
        <w:rPr>
          <w:rFonts w:asciiTheme="majorBidi" w:hAnsiTheme="majorBidi" w:cstheme="majorBidi"/>
          <w:sz w:val="26"/>
          <w:szCs w:val="26"/>
          <w:rtl/>
          <w:lang w:bidi="ar-LB"/>
        </w:rPr>
        <w:t xml:space="preserve">، بما في ذلك تحويل مكون رغوة العزل من </w:t>
      </w:r>
      <w:r w:rsidR="00B91DDF" w:rsidRPr="00C108B4">
        <w:rPr>
          <w:rFonts w:asciiTheme="majorBidi" w:hAnsiTheme="majorBidi" w:cstheme="majorBidi"/>
          <w:sz w:val="26"/>
          <w:szCs w:val="26"/>
          <w:rtl/>
          <w:lang w:bidi="ar-LB"/>
        </w:rPr>
        <w:t>الهيدروكلوروفلوروكربون-141ب</w:t>
      </w:r>
      <w:r w:rsidRPr="00C108B4">
        <w:rPr>
          <w:rFonts w:asciiTheme="majorBidi" w:hAnsiTheme="majorBidi" w:cstheme="majorBidi"/>
          <w:sz w:val="26"/>
          <w:szCs w:val="26"/>
          <w:rtl/>
          <w:lang w:bidi="ar-LB"/>
        </w:rPr>
        <w:t xml:space="preserve"> إلى تكنولوجيا </w:t>
      </w:r>
      <w:r w:rsidR="00B91DDF" w:rsidRPr="00C108B4">
        <w:rPr>
          <w:rFonts w:asciiTheme="majorBidi" w:hAnsiTheme="majorBidi" w:cstheme="majorBidi"/>
          <w:sz w:val="26"/>
          <w:szCs w:val="26"/>
          <w:rtl/>
          <w:lang w:bidi="ar-LB"/>
        </w:rPr>
        <w:t>الهيدروفلوروأوليفين</w:t>
      </w:r>
      <w:r w:rsidRPr="00C108B4">
        <w:rPr>
          <w:rFonts w:asciiTheme="majorBidi" w:hAnsiTheme="majorBidi" w:cstheme="majorBidi"/>
          <w:sz w:val="26"/>
          <w:szCs w:val="26"/>
          <w:rtl/>
          <w:lang w:bidi="ar-LB"/>
        </w:rPr>
        <w:t xml:space="preserve">. وبهذا، </w:t>
      </w:r>
      <w:r w:rsidR="00137B80" w:rsidRPr="00C108B4">
        <w:rPr>
          <w:rFonts w:asciiTheme="majorBidi" w:hAnsiTheme="majorBidi" w:cstheme="majorBidi"/>
          <w:sz w:val="26"/>
          <w:szCs w:val="26"/>
          <w:rtl/>
          <w:lang w:bidi="ar-LB"/>
        </w:rPr>
        <w:t>بلغت الإزالة</w:t>
      </w:r>
      <w:r w:rsidRPr="00C108B4">
        <w:rPr>
          <w:rFonts w:asciiTheme="majorBidi" w:hAnsiTheme="majorBidi" w:cstheme="majorBidi"/>
          <w:sz w:val="26"/>
          <w:szCs w:val="26"/>
          <w:rtl/>
          <w:lang w:bidi="ar-LB"/>
        </w:rPr>
        <w:t xml:space="preserve"> الإجمالي</w:t>
      </w:r>
      <w:r w:rsidR="00137B80" w:rsidRPr="00C108B4">
        <w:rPr>
          <w:rFonts w:asciiTheme="majorBidi" w:hAnsiTheme="majorBidi" w:cstheme="majorBidi"/>
          <w:sz w:val="26"/>
          <w:szCs w:val="26"/>
          <w:rtl/>
          <w:lang w:bidi="ar-LB"/>
        </w:rPr>
        <w:t xml:space="preserve">ة المحققة في الشركات المصنعة </w:t>
      </w:r>
      <w:r w:rsidRPr="00C108B4">
        <w:rPr>
          <w:rFonts w:asciiTheme="majorBidi" w:hAnsiTheme="majorBidi" w:cstheme="majorBidi"/>
          <w:sz w:val="26"/>
          <w:szCs w:val="26"/>
          <w:rtl/>
          <w:lang w:bidi="ar-LB"/>
        </w:rPr>
        <w:t xml:space="preserve">لتكييف الهواء </w:t>
      </w:r>
      <w:r w:rsidR="00137B80" w:rsidRPr="00C108B4">
        <w:rPr>
          <w:rFonts w:asciiTheme="majorBidi" w:hAnsiTheme="majorBidi" w:cstheme="majorBidi"/>
          <w:sz w:val="26"/>
          <w:szCs w:val="26"/>
          <w:rtl/>
          <w:lang w:bidi="ar-LB"/>
        </w:rPr>
        <w:t>الخمس في إطار</w:t>
      </w:r>
      <w:r w:rsidRPr="00C108B4">
        <w:rPr>
          <w:rFonts w:asciiTheme="majorBidi" w:hAnsiTheme="majorBidi" w:cstheme="majorBidi"/>
          <w:sz w:val="26"/>
          <w:szCs w:val="26"/>
          <w:rtl/>
          <w:lang w:bidi="ar-LB"/>
        </w:rPr>
        <w:t xml:space="preserve"> المرحلة </w:t>
      </w:r>
      <w:r w:rsidR="00137B80" w:rsidRPr="00C108B4">
        <w:rPr>
          <w:rFonts w:asciiTheme="majorBidi" w:hAnsiTheme="majorBidi" w:cstheme="majorBidi"/>
          <w:sz w:val="26"/>
          <w:szCs w:val="26"/>
          <w:rtl/>
          <w:lang w:bidi="ar-LB"/>
        </w:rPr>
        <w:t>الثانية</w:t>
      </w:r>
      <w:r w:rsidRPr="00C108B4">
        <w:rPr>
          <w:rFonts w:asciiTheme="majorBidi" w:hAnsiTheme="majorBidi" w:cstheme="majorBidi"/>
          <w:sz w:val="26"/>
          <w:szCs w:val="26"/>
          <w:rtl/>
          <w:lang w:bidi="ar-LB"/>
        </w:rPr>
        <w:t xml:space="preserve"> </w:t>
      </w:r>
      <w:r w:rsidR="00137B80" w:rsidRPr="00C108B4">
        <w:rPr>
          <w:rFonts w:asciiTheme="majorBidi" w:hAnsiTheme="majorBidi" w:cstheme="majorBidi"/>
          <w:sz w:val="26"/>
          <w:szCs w:val="26"/>
          <w:rtl/>
          <w:lang w:bidi="ar-LB"/>
        </w:rPr>
        <w:t>59.63 طن متري (3.28 طن</w:t>
      </w:r>
      <w:r w:rsidRPr="00C108B4">
        <w:rPr>
          <w:rFonts w:asciiTheme="majorBidi" w:hAnsiTheme="majorBidi" w:cstheme="majorBidi"/>
          <w:sz w:val="26"/>
          <w:szCs w:val="26"/>
          <w:rtl/>
          <w:lang w:bidi="ar-LB"/>
        </w:rPr>
        <w:t xml:space="preserve"> </w:t>
      </w:r>
      <w:r w:rsidR="00137B80" w:rsidRPr="00C108B4">
        <w:rPr>
          <w:rFonts w:asciiTheme="majorBidi" w:hAnsiTheme="majorBidi" w:cstheme="majorBidi"/>
          <w:sz w:val="26"/>
          <w:szCs w:val="26"/>
          <w:rtl/>
          <w:lang w:bidi="ar-LB"/>
        </w:rPr>
        <w:t>من قدرات</w:t>
      </w:r>
      <w:r w:rsidRPr="00C108B4">
        <w:rPr>
          <w:rFonts w:asciiTheme="majorBidi" w:hAnsiTheme="majorBidi" w:cstheme="majorBidi"/>
          <w:sz w:val="26"/>
          <w:szCs w:val="26"/>
          <w:rtl/>
          <w:lang w:bidi="ar-LB"/>
        </w:rPr>
        <w:t xml:space="preserve"> استنفاد الأوزون) من </w:t>
      </w:r>
      <w:r w:rsidR="00137B80" w:rsidRPr="00C108B4">
        <w:rPr>
          <w:rFonts w:asciiTheme="majorBidi" w:hAnsiTheme="majorBidi" w:cstheme="majorBidi"/>
          <w:sz w:val="26"/>
          <w:szCs w:val="26"/>
          <w:rtl/>
          <w:lang w:bidi="ar-LB"/>
        </w:rPr>
        <w:t>الهيدروكلوروفلوروكربون-22 و16.85 طن متري (1.85 طن</w:t>
      </w:r>
      <w:r w:rsidRPr="00C108B4">
        <w:rPr>
          <w:rFonts w:asciiTheme="majorBidi" w:hAnsiTheme="majorBidi" w:cstheme="majorBidi"/>
          <w:sz w:val="26"/>
          <w:szCs w:val="26"/>
          <w:rtl/>
          <w:lang w:bidi="ar-LB"/>
        </w:rPr>
        <w:t xml:space="preserve"> </w:t>
      </w:r>
      <w:r w:rsidR="00137B80" w:rsidRPr="00C108B4">
        <w:rPr>
          <w:rFonts w:asciiTheme="majorBidi" w:hAnsiTheme="majorBidi" w:cstheme="majorBidi"/>
          <w:sz w:val="26"/>
          <w:szCs w:val="26"/>
          <w:rtl/>
          <w:lang w:bidi="ar-LB"/>
        </w:rPr>
        <w:t>من قدرات</w:t>
      </w:r>
      <w:r w:rsidRPr="00C108B4">
        <w:rPr>
          <w:rFonts w:asciiTheme="majorBidi" w:hAnsiTheme="majorBidi" w:cstheme="majorBidi"/>
          <w:sz w:val="26"/>
          <w:szCs w:val="26"/>
          <w:rtl/>
          <w:lang w:bidi="ar-LB"/>
        </w:rPr>
        <w:t xml:space="preserve"> استنفاد الأوزون) من </w:t>
      </w:r>
      <w:r w:rsidR="00137B80" w:rsidRPr="00C108B4">
        <w:rPr>
          <w:rFonts w:asciiTheme="majorBidi" w:hAnsiTheme="majorBidi" w:cstheme="majorBidi"/>
          <w:sz w:val="26"/>
          <w:szCs w:val="26"/>
          <w:rtl/>
          <w:lang w:bidi="ar-LB"/>
        </w:rPr>
        <w:t>الهيدروكلوروفلوروكربون</w:t>
      </w:r>
      <w:r w:rsidRPr="00C108B4">
        <w:rPr>
          <w:rFonts w:asciiTheme="majorBidi" w:hAnsiTheme="majorBidi" w:cstheme="majorBidi"/>
          <w:sz w:val="26"/>
          <w:szCs w:val="26"/>
          <w:rtl/>
          <w:lang w:bidi="ar-LB"/>
        </w:rPr>
        <w:t>-141ب.</w:t>
      </w:r>
    </w:p>
    <w:p w14:paraId="7F334FB4" w14:textId="77777777" w:rsidR="005D6B0A" w:rsidRPr="00C108B4" w:rsidRDefault="00E028EA" w:rsidP="005D6B0A">
      <w:pPr>
        <w:widowControl w:val="0"/>
        <w:bidi/>
        <w:rPr>
          <w:rFonts w:asciiTheme="majorBidi" w:hAnsiTheme="majorBidi" w:cstheme="majorBidi"/>
          <w:i/>
          <w:iCs/>
          <w:sz w:val="26"/>
          <w:szCs w:val="26"/>
          <w:rtl/>
          <w:lang w:bidi="ar-LB"/>
        </w:rPr>
      </w:pPr>
      <w:r w:rsidRPr="00C108B4">
        <w:rPr>
          <w:rFonts w:asciiTheme="majorBidi" w:hAnsiTheme="majorBidi" w:cstheme="majorBidi"/>
          <w:i/>
          <w:iCs/>
          <w:sz w:val="26"/>
          <w:szCs w:val="26"/>
          <w:rtl/>
          <w:lang w:bidi="ar-LB"/>
        </w:rPr>
        <w:t>قطاع خدمة</w:t>
      </w:r>
      <w:r w:rsidR="005D6B0A" w:rsidRPr="00C108B4">
        <w:rPr>
          <w:rFonts w:asciiTheme="majorBidi" w:hAnsiTheme="majorBidi" w:cstheme="majorBidi"/>
          <w:i/>
          <w:iCs/>
          <w:sz w:val="26"/>
          <w:szCs w:val="26"/>
          <w:rtl/>
          <w:lang w:bidi="ar-LB"/>
        </w:rPr>
        <w:t xml:space="preserve"> التبريد</w:t>
      </w:r>
    </w:p>
    <w:p w14:paraId="6E85AE9D" w14:textId="77777777" w:rsidR="005D6B0A" w:rsidRPr="00C108B4" w:rsidRDefault="005D6B0A" w:rsidP="005D6B0A">
      <w:pPr>
        <w:rPr>
          <w:rFonts w:asciiTheme="majorBidi" w:hAnsiTheme="majorBidi" w:cstheme="majorBidi"/>
          <w:sz w:val="26"/>
          <w:szCs w:val="26"/>
          <w:rtl/>
          <w:lang w:bidi="ar-LB"/>
        </w:rPr>
      </w:pPr>
    </w:p>
    <w:p w14:paraId="1988B18D" w14:textId="77777777" w:rsidR="005D6B0A" w:rsidRPr="00C108B4" w:rsidRDefault="00E028EA" w:rsidP="00B70772">
      <w:pPr>
        <w:pStyle w:val="Heading1"/>
        <w:bidi/>
        <w:rPr>
          <w:rFonts w:asciiTheme="majorBidi" w:hAnsiTheme="majorBidi" w:cstheme="majorBidi"/>
          <w:i/>
          <w:sz w:val="26"/>
          <w:szCs w:val="26"/>
          <w:rtl/>
          <w:lang w:bidi="ar-LB"/>
        </w:rPr>
      </w:pPr>
      <w:r w:rsidRPr="00C108B4">
        <w:rPr>
          <w:rFonts w:asciiTheme="majorBidi" w:hAnsiTheme="majorBidi" w:cstheme="majorBidi"/>
          <w:color w:val="000000"/>
          <w:sz w:val="26"/>
          <w:szCs w:val="26"/>
          <w:rtl/>
          <w:lang w:bidi="ar-LB"/>
        </w:rPr>
        <w:t>حسب ما</w:t>
      </w:r>
      <w:r w:rsidR="005D6B0A" w:rsidRPr="00C108B4">
        <w:rPr>
          <w:rFonts w:asciiTheme="majorBidi" w:hAnsiTheme="majorBidi" w:cstheme="majorBidi"/>
          <w:color w:val="000000"/>
          <w:sz w:val="26"/>
          <w:szCs w:val="26"/>
          <w:rtl/>
          <w:lang w:bidi="ar-LB"/>
        </w:rPr>
        <w:t xml:space="preserve"> ورد في الاجتماع الثاني والتسعين</w:t>
      </w:r>
      <w:r w:rsidRPr="00C108B4">
        <w:rPr>
          <w:rFonts w:asciiTheme="majorBidi" w:hAnsiTheme="majorBidi" w:cstheme="majorBidi"/>
          <w:color w:val="000000"/>
          <w:sz w:val="26"/>
          <w:szCs w:val="26"/>
          <w:rtl/>
          <w:lang w:bidi="ar-LB"/>
        </w:rPr>
        <w:t>،</w:t>
      </w:r>
      <w:r w:rsidR="005D6B0A" w:rsidRPr="00C108B4">
        <w:rPr>
          <w:rFonts w:asciiTheme="majorBidi" w:hAnsiTheme="majorBidi" w:cstheme="majorBidi"/>
          <w:color w:val="000000"/>
          <w:sz w:val="26"/>
          <w:szCs w:val="26"/>
          <w:vertAlign w:val="superscript"/>
          <w:rtl/>
          <w:lang w:bidi="ar-LB"/>
        </w:rPr>
        <w:t xml:space="preserve"> </w:t>
      </w:r>
      <w:r w:rsidR="005D6B0A" w:rsidRPr="00C108B4">
        <w:rPr>
          <w:rFonts w:asciiTheme="majorBidi" w:hAnsiTheme="majorBidi" w:cstheme="majorBidi"/>
          <w:sz w:val="26"/>
          <w:szCs w:val="26"/>
          <w:rtl/>
          <w:lang w:bidi="ar-LB"/>
        </w:rPr>
        <w:t xml:space="preserve">تم دعم </w:t>
      </w:r>
      <w:r w:rsidRPr="00C108B4">
        <w:rPr>
          <w:rFonts w:asciiTheme="majorBidi" w:hAnsiTheme="majorBidi" w:cstheme="majorBidi"/>
          <w:color w:val="000000"/>
          <w:sz w:val="26"/>
          <w:szCs w:val="26"/>
          <w:rtl/>
          <w:lang w:bidi="ar-LB"/>
        </w:rPr>
        <w:t xml:space="preserve">مركزي </w:t>
      </w:r>
      <w:r w:rsidR="005D6B0A" w:rsidRPr="00C108B4">
        <w:rPr>
          <w:rFonts w:asciiTheme="majorBidi" w:hAnsiTheme="majorBidi" w:cstheme="majorBidi"/>
          <w:color w:val="000000"/>
          <w:sz w:val="26"/>
          <w:szCs w:val="26"/>
          <w:rtl/>
          <w:lang w:bidi="ar-LB"/>
        </w:rPr>
        <w:t xml:space="preserve">تدريب ببنية تحتية محسنة وتم </w:t>
      </w:r>
      <w:r w:rsidRPr="00C108B4">
        <w:rPr>
          <w:rFonts w:asciiTheme="majorBidi" w:hAnsiTheme="majorBidi" w:cstheme="majorBidi"/>
          <w:color w:val="000000"/>
          <w:sz w:val="26"/>
          <w:szCs w:val="26"/>
          <w:rtl/>
          <w:lang w:bidi="ar-LB"/>
        </w:rPr>
        <w:t>تقديم</w:t>
      </w:r>
      <w:r w:rsidR="005D6B0A" w:rsidRPr="00C108B4">
        <w:rPr>
          <w:rFonts w:asciiTheme="majorBidi" w:hAnsiTheme="majorBidi" w:cstheme="majorBidi"/>
          <w:color w:val="000000"/>
          <w:sz w:val="26"/>
          <w:szCs w:val="26"/>
          <w:rtl/>
          <w:lang w:bidi="ar-LB"/>
        </w:rPr>
        <w:t xml:space="preserve"> معدات وأدوات الخدمة لثلاثة مراكز تدريب تعمل الآن وفقًا للمعايير الدولية. </w:t>
      </w:r>
      <w:r w:rsidR="005D6B0A" w:rsidRPr="00C108B4">
        <w:rPr>
          <w:rFonts w:asciiTheme="majorBidi" w:hAnsiTheme="majorBidi" w:cstheme="majorBidi"/>
          <w:sz w:val="26"/>
          <w:szCs w:val="26"/>
          <w:rtl/>
          <w:lang w:bidi="ar-LB"/>
        </w:rPr>
        <w:t xml:space="preserve">ويواصل نظام </w:t>
      </w:r>
      <w:r w:rsidRPr="00C108B4">
        <w:rPr>
          <w:rFonts w:asciiTheme="majorBidi" w:hAnsiTheme="majorBidi" w:cstheme="majorBidi"/>
          <w:sz w:val="26"/>
          <w:szCs w:val="26"/>
          <w:rtl/>
          <w:lang w:bidi="ar-LB"/>
        </w:rPr>
        <w:t>الاعتماد</w:t>
      </w:r>
      <w:r w:rsidR="005D6B0A" w:rsidRPr="00C108B4">
        <w:rPr>
          <w:rFonts w:asciiTheme="majorBidi" w:hAnsiTheme="majorBidi" w:cstheme="majorBidi"/>
          <w:sz w:val="26"/>
          <w:szCs w:val="26"/>
          <w:rtl/>
          <w:lang w:bidi="ar-LB"/>
        </w:rPr>
        <w:t xml:space="preserve"> الذي تم وضعه للطلاب المتخرجين من المدارس المهنية دعم بناء قدرات </w:t>
      </w:r>
      <w:r w:rsidRPr="00C108B4">
        <w:rPr>
          <w:rFonts w:asciiTheme="majorBidi" w:hAnsiTheme="majorBidi" w:cstheme="majorBidi"/>
          <w:sz w:val="26"/>
          <w:szCs w:val="26"/>
          <w:rtl/>
          <w:lang w:bidi="ar-LB"/>
        </w:rPr>
        <w:t>الفنيين الجدد ويدعمه منهج تدريب</w:t>
      </w:r>
      <w:r w:rsidR="005D6B0A" w:rsidRPr="00C108B4">
        <w:rPr>
          <w:rFonts w:asciiTheme="majorBidi" w:hAnsiTheme="majorBidi" w:cstheme="majorBidi"/>
          <w:sz w:val="26"/>
          <w:szCs w:val="26"/>
          <w:rtl/>
          <w:lang w:bidi="ar-LB"/>
        </w:rPr>
        <w:t xml:space="preserve"> جديد؛ </w:t>
      </w:r>
      <w:r w:rsidRPr="00C108B4">
        <w:rPr>
          <w:rFonts w:asciiTheme="majorBidi" w:hAnsiTheme="majorBidi" w:cstheme="majorBidi"/>
          <w:sz w:val="26"/>
          <w:szCs w:val="26"/>
          <w:rtl/>
          <w:lang w:bidi="ar-LB"/>
        </w:rPr>
        <w:t>و</w:t>
      </w:r>
      <w:r w:rsidR="005D6B0A" w:rsidRPr="00C108B4">
        <w:rPr>
          <w:rFonts w:asciiTheme="majorBidi" w:hAnsiTheme="majorBidi" w:cstheme="majorBidi"/>
          <w:sz w:val="26"/>
          <w:szCs w:val="26"/>
          <w:rtl/>
          <w:lang w:bidi="ar-LB"/>
        </w:rPr>
        <w:t xml:space="preserve">تم </w:t>
      </w:r>
      <w:r w:rsidRPr="00C108B4">
        <w:rPr>
          <w:rFonts w:asciiTheme="majorBidi" w:hAnsiTheme="majorBidi" w:cstheme="majorBidi"/>
          <w:sz w:val="26"/>
          <w:szCs w:val="26"/>
          <w:rtl/>
          <w:lang w:bidi="ar-LB"/>
        </w:rPr>
        <w:t>تنظيم</w:t>
      </w:r>
      <w:r w:rsidR="005D6B0A" w:rsidRPr="00C108B4">
        <w:rPr>
          <w:rFonts w:asciiTheme="majorBidi" w:hAnsiTheme="majorBidi" w:cstheme="majorBidi"/>
          <w:sz w:val="26"/>
          <w:szCs w:val="26"/>
          <w:rtl/>
          <w:lang w:bidi="ar-LB"/>
        </w:rPr>
        <w:t xml:space="preserve"> ثلاث </w:t>
      </w:r>
      <w:r w:rsidRPr="00C108B4">
        <w:rPr>
          <w:rFonts w:asciiTheme="majorBidi" w:hAnsiTheme="majorBidi" w:cstheme="majorBidi"/>
          <w:sz w:val="26"/>
          <w:szCs w:val="26"/>
          <w:rtl/>
          <w:lang w:bidi="ar-LB"/>
        </w:rPr>
        <w:t>حلقات عمل لعدد</w:t>
      </w:r>
      <w:r w:rsidR="005D6B0A" w:rsidRPr="00C108B4">
        <w:rPr>
          <w:rFonts w:asciiTheme="majorBidi" w:hAnsiTheme="majorBidi" w:cstheme="majorBidi"/>
          <w:sz w:val="26"/>
          <w:szCs w:val="26"/>
          <w:rtl/>
          <w:lang w:bidi="ar-LB"/>
        </w:rPr>
        <w:t xml:space="preserve"> 75 معلمًا وطالبًا في </w:t>
      </w:r>
      <w:r w:rsidRPr="00C108B4">
        <w:rPr>
          <w:rFonts w:asciiTheme="majorBidi" w:hAnsiTheme="majorBidi" w:cstheme="majorBidi"/>
          <w:sz w:val="26"/>
          <w:szCs w:val="26"/>
          <w:rtl/>
          <w:lang w:bidi="ar-LB"/>
        </w:rPr>
        <w:t xml:space="preserve">التبريد وتكييف الهواء </w:t>
      </w:r>
      <w:r w:rsidR="005D6B0A" w:rsidRPr="00C108B4">
        <w:rPr>
          <w:rFonts w:asciiTheme="majorBidi" w:hAnsiTheme="majorBidi" w:cstheme="majorBidi"/>
          <w:sz w:val="26"/>
          <w:szCs w:val="26"/>
          <w:rtl/>
          <w:lang w:bidi="ar-LB"/>
        </w:rPr>
        <w:t xml:space="preserve">وتم </w:t>
      </w:r>
      <w:r w:rsidRPr="00C108B4">
        <w:rPr>
          <w:rFonts w:asciiTheme="majorBidi" w:hAnsiTheme="majorBidi" w:cstheme="majorBidi"/>
          <w:sz w:val="26"/>
          <w:szCs w:val="26"/>
          <w:rtl/>
          <w:lang w:bidi="ar-LB"/>
        </w:rPr>
        <w:t>وضع</w:t>
      </w:r>
      <w:r w:rsidR="005D6B0A" w:rsidRPr="00C108B4">
        <w:rPr>
          <w:rFonts w:asciiTheme="majorBidi" w:hAnsiTheme="majorBidi" w:cstheme="majorBidi"/>
          <w:sz w:val="26"/>
          <w:szCs w:val="26"/>
          <w:rtl/>
          <w:lang w:bidi="ar-LB"/>
        </w:rPr>
        <w:t xml:space="preserve"> دليل فني لقطاع خ</w:t>
      </w:r>
      <w:r w:rsidRPr="00C108B4">
        <w:rPr>
          <w:rFonts w:asciiTheme="majorBidi" w:hAnsiTheme="majorBidi" w:cstheme="majorBidi"/>
          <w:sz w:val="26"/>
          <w:szCs w:val="26"/>
          <w:rtl/>
          <w:lang w:bidi="ar-LB"/>
        </w:rPr>
        <w:t>دمة</w:t>
      </w:r>
      <w:r w:rsidR="005D6B0A" w:rsidRPr="00C108B4">
        <w:rPr>
          <w:rFonts w:asciiTheme="majorBidi" w:hAnsiTheme="majorBidi" w:cstheme="majorBidi"/>
          <w:sz w:val="26"/>
          <w:szCs w:val="26"/>
          <w:rtl/>
          <w:lang w:bidi="ar-LB"/>
        </w:rPr>
        <w:t xml:space="preserve"> </w:t>
      </w:r>
      <w:r w:rsidRPr="00C108B4">
        <w:rPr>
          <w:rFonts w:asciiTheme="majorBidi" w:hAnsiTheme="majorBidi" w:cstheme="majorBidi"/>
          <w:sz w:val="26"/>
          <w:szCs w:val="26"/>
          <w:rtl/>
          <w:lang w:bidi="ar-LB"/>
        </w:rPr>
        <w:t xml:space="preserve">التبريد وتكييف الهواء </w:t>
      </w:r>
      <w:r w:rsidR="005D6B0A" w:rsidRPr="00C108B4">
        <w:rPr>
          <w:rFonts w:asciiTheme="majorBidi" w:hAnsiTheme="majorBidi" w:cstheme="majorBidi"/>
          <w:sz w:val="26"/>
          <w:szCs w:val="26"/>
          <w:rtl/>
          <w:lang w:bidi="ar-LB"/>
        </w:rPr>
        <w:t xml:space="preserve">لدعم الفنيين والمعلمين والطلاب وتم توزيع 400 نسخة. </w:t>
      </w:r>
      <w:r w:rsidRPr="00C108B4">
        <w:rPr>
          <w:rFonts w:asciiTheme="majorBidi" w:hAnsiTheme="majorBidi" w:cstheme="majorBidi"/>
          <w:sz w:val="26"/>
          <w:szCs w:val="26"/>
          <w:rtl/>
          <w:lang w:bidi="ar-LB"/>
        </w:rPr>
        <w:t>و</w:t>
      </w:r>
      <w:r w:rsidR="005D6B0A" w:rsidRPr="00C108B4">
        <w:rPr>
          <w:rFonts w:asciiTheme="majorBidi" w:hAnsiTheme="majorBidi" w:cstheme="majorBidi"/>
          <w:sz w:val="26"/>
          <w:szCs w:val="26"/>
          <w:rtl/>
          <w:lang w:bidi="ar-LB"/>
        </w:rPr>
        <w:t xml:space="preserve">تم تنفيذ أنشطة </w:t>
      </w:r>
      <w:r w:rsidRPr="00C108B4">
        <w:rPr>
          <w:rFonts w:asciiTheme="majorBidi" w:hAnsiTheme="majorBidi" w:cstheme="majorBidi"/>
          <w:sz w:val="26"/>
          <w:szCs w:val="26"/>
          <w:rtl/>
          <w:lang w:bidi="ar-LB"/>
        </w:rPr>
        <w:t xml:space="preserve">إزكاء الوعي وبناء القدرات </w:t>
      </w:r>
      <w:r w:rsidR="005D6B0A" w:rsidRPr="00C108B4">
        <w:rPr>
          <w:rFonts w:asciiTheme="majorBidi" w:hAnsiTheme="majorBidi" w:cstheme="majorBidi"/>
          <w:sz w:val="26"/>
          <w:szCs w:val="26"/>
          <w:rtl/>
          <w:lang w:bidi="ar-LB"/>
        </w:rPr>
        <w:t xml:space="preserve">التي </w:t>
      </w:r>
      <w:r w:rsidRPr="00C108B4">
        <w:rPr>
          <w:rFonts w:asciiTheme="majorBidi" w:hAnsiTheme="majorBidi" w:cstheme="majorBidi"/>
          <w:sz w:val="26"/>
          <w:szCs w:val="26"/>
          <w:rtl/>
          <w:lang w:bidi="ar-LB"/>
        </w:rPr>
        <w:t>شملت</w:t>
      </w:r>
      <w:r w:rsidR="005D6B0A" w:rsidRPr="00C108B4">
        <w:rPr>
          <w:rFonts w:asciiTheme="majorBidi" w:hAnsiTheme="majorBidi" w:cstheme="majorBidi"/>
          <w:sz w:val="26"/>
          <w:szCs w:val="26"/>
          <w:rtl/>
          <w:lang w:bidi="ar-LB"/>
        </w:rPr>
        <w:t xml:space="preserve"> </w:t>
      </w:r>
      <w:r w:rsidRPr="00C108B4">
        <w:rPr>
          <w:rFonts w:asciiTheme="majorBidi" w:hAnsiTheme="majorBidi" w:cstheme="majorBidi"/>
          <w:sz w:val="26"/>
          <w:szCs w:val="26"/>
          <w:rtl/>
          <w:lang w:bidi="ar-LB"/>
        </w:rPr>
        <w:t>حلقات</w:t>
      </w:r>
      <w:r w:rsidR="005D6B0A" w:rsidRPr="00C108B4">
        <w:rPr>
          <w:rFonts w:asciiTheme="majorBidi" w:hAnsiTheme="majorBidi" w:cstheme="majorBidi"/>
          <w:sz w:val="26"/>
          <w:szCs w:val="26"/>
          <w:rtl/>
          <w:lang w:bidi="ar-LB"/>
        </w:rPr>
        <w:t xml:space="preserve"> عمل فنية ومو</w:t>
      </w:r>
      <w:r w:rsidRPr="00C108B4">
        <w:rPr>
          <w:rFonts w:asciiTheme="majorBidi" w:hAnsiTheme="majorBidi" w:cstheme="majorBidi"/>
          <w:sz w:val="26"/>
          <w:szCs w:val="26"/>
          <w:rtl/>
          <w:lang w:bidi="ar-LB"/>
        </w:rPr>
        <w:t>اضي</w:t>
      </w:r>
      <w:r w:rsidR="005D6B0A" w:rsidRPr="00C108B4">
        <w:rPr>
          <w:rFonts w:asciiTheme="majorBidi" w:hAnsiTheme="majorBidi" w:cstheme="majorBidi"/>
          <w:sz w:val="26"/>
          <w:szCs w:val="26"/>
          <w:rtl/>
          <w:lang w:bidi="ar-LB"/>
        </w:rPr>
        <w:t xml:space="preserve">عية حول بدائل </w:t>
      </w:r>
      <w:r w:rsidRPr="00C108B4">
        <w:rPr>
          <w:rFonts w:asciiTheme="majorBidi" w:hAnsiTheme="majorBidi" w:cstheme="majorBidi"/>
          <w:sz w:val="26"/>
          <w:szCs w:val="26"/>
          <w:rtl/>
          <w:lang w:bidi="ar-LB"/>
        </w:rPr>
        <w:t>المواد الهيدروكلوروفلوروكربونية</w:t>
      </w:r>
      <w:r w:rsidR="005D6B0A" w:rsidRPr="00C108B4">
        <w:rPr>
          <w:rFonts w:asciiTheme="majorBidi" w:hAnsiTheme="majorBidi" w:cstheme="majorBidi"/>
          <w:sz w:val="26"/>
          <w:szCs w:val="26"/>
          <w:rtl/>
          <w:lang w:bidi="ar-LB"/>
        </w:rPr>
        <w:t xml:space="preserve"> للمستخدمين النهائيين والمستوردين وأصحاب المصلحة في قطاع الخدمة. </w:t>
      </w:r>
      <w:r w:rsidRPr="00C108B4">
        <w:rPr>
          <w:rFonts w:asciiTheme="majorBidi" w:hAnsiTheme="majorBidi" w:cstheme="majorBidi"/>
          <w:i/>
          <w:sz w:val="26"/>
          <w:szCs w:val="26"/>
          <w:rtl/>
          <w:lang w:bidi="ar-LB"/>
        </w:rPr>
        <w:t xml:space="preserve">ولم يتم تسجيل </w:t>
      </w:r>
      <w:r w:rsidR="005D6B0A" w:rsidRPr="00C108B4">
        <w:rPr>
          <w:rFonts w:asciiTheme="majorBidi" w:hAnsiTheme="majorBidi" w:cstheme="majorBidi"/>
          <w:i/>
          <w:sz w:val="26"/>
          <w:szCs w:val="26"/>
          <w:rtl/>
          <w:lang w:bidi="ar-LB"/>
        </w:rPr>
        <w:t>تقدم</w:t>
      </w:r>
      <w:r w:rsidR="00B70772" w:rsidRPr="00C108B4">
        <w:rPr>
          <w:rFonts w:asciiTheme="majorBidi" w:hAnsiTheme="majorBidi" w:cstheme="majorBidi"/>
          <w:i/>
          <w:sz w:val="26"/>
          <w:szCs w:val="26"/>
          <w:rtl/>
          <w:lang w:bidi="ar-LB"/>
        </w:rPr>
        <w:t xml:space="preserve"> محرز</w:t>
      </w:r>
      <w:r w:rsidR="005D6B0A" w:rsidRPr="00C108B4">
        <w:rPr>
          <w:rFonts w:asciiTheme="majorBidi" w:hAnsiTheme="majorBidi" w:cstheme="majorBidi"/>
          <w:i/>
          <w:sz w:val="26"/>
          <w:szCs w:val="26"/>
          <w:rtl/>
          <w:lang w:bidi="ar-LB"/>
        </w:rPr>
        <w:t xml:space="preserve"> </w:t>
      </w:r>
      <w:r w:rsidR="00B70772" w:rsidRPr="00C108B4">
        <w:rPr>
          <w:rFonts w:asciiTheme="majorBidi" w:hAnsiTheme="majorBidi" w:cstheme="majorBidi"/>
          <w:i/>
          <w:sz w:val="26"/>
          <w:szCs w:val="26"/>
          <w:rtl/>
          <w:lang w:bidi="ar-LB"/>
        </w:rPr>
        <w:t xml:space="preserve">في تقديم الطلبات </w:t>
      </w:r>
      <w:r w:rsidR="005D6B0A" w:rsidRPr="00C108B4">
        <w:rPr>
          <w:rFonts w:asciiTheme="majorBidi" w:hAnsiTheme="majorBidi" w:cstheme="majorBidi"/>
          <w:i/>
          <w:sz w:val="26"/>
          <w:szCs w:val="26"/>
          <w:rtl/>
          <w:lang w:bidi="ar-LB"/>
        </w:rPr>
        <w:t>من مارس</w:t>
      </w:r>
      <w:r w:rsidR="00B70772" w:rsidRPr="00C108B4">
        <w:rPr>
          <w:rFonts w:asciiTheme="majorBidi" w:hAnsiTheme="majorBidi" w:cstheme="majorBidi"/>
          <w:i/>
          <w:sz w:val="26"/>
          <w:szCs w:val="26"/>
          <w:rtl/>
          <w:lang w:bidi="ar-LB"/>
        </w:rPr>
        <w:t>/ آذار</w:t>
      </w:r>
      <w:r w:rsidR="005D6B0A" w:rsidRPr="00C108B4">
        <w:rPr>
          <w:rFonts w:asciiTheme="majorBidi" w:hAnsiTheme="majorBidi" w:cstheme="majorBidi"/>
          <w:i/>
          <w:sz w:val="26"/>
          <w:szCs w:val="26"/>
          <w:rtl/>
          <w:lang w:bidi="ar-LB"/>
        </w:rPr>
        <w:t xml:space="preserve"> 2023 حتى أغسطس</w:t>
      </w:r>
      <w:r w:rsidR="00B70772" w:rsidRPr="00C108B4">
        <w:rPr>
          <w:rFonts w:asciiTheme="majorBidi" w:hAnsiTheme="majorBidi" w:cstheme="majorBidi"/>
          <w:i/>
          <w:sz w:val="26"/>
          <w:szCs w:val="26"/>
          <w:rtl/>
          <w:lang w:bidi="ar-LB"/>
        </w:rPr>
        <w:t>/ آب 2023</w:t>
      </w:r>
      <w:r w:rsidR="005D6B0A" w:rsidRPr="00C108B4">
        <w:rPr>
          <w:rFonts w:asciiTheme="majorBidi" w:hAnsiTheme="majorBidi" w:cstheme="majorBidi"/>
          <w:i/>
          <w:sz w:val="26"/>
          <w:szCs w:val="26"/>
          <w:rtl/>
          <w:lang w:bidi="ar-LB"/>
        </w:rPr>
        <w:t>؛ ومع ذلك، تم التخطيط لتدريب 200 فني</w:t>
      </w:r>
      <w:r w:rsidR="00B70772" w:rsidRPr="00C108B4">
        <w:rPr>
          <w:rFonts w:asciiTheme="majorBidi" w:hAnsiTheme="majorBidi" w:cstheme="majorBidi"/>
          <w:i/>
          <w:sz w:val="26"/>
          <w:szCs w:val="26"/>
          <w:rtl/>
          <w:lang w:bidi="ar-LB"/>
        </w:rPr>
        <w:t>ا</w:t>
      </w:r>
      <w:r w:rsidR="005D6B0A" w:rsidRPr="00C108B4">
        <w:rPr>
          <w:rFonts w:asciiTheme="majorBidi" w:hAnsiTheme="majorBidi" w:cstheme="majorBidi"/>
          <w:i/>
          <w:sz w:val="26"/>
          <w:szCs w:val="26"/>
          <w:rtl/>
          <w:lang w:bidi="ar-LB"/>
        </w:rPr>
        <w:t xml:space="preserve"> في النصف الثاني من عام 2023. </w:t>
      </w:r>
      <w:r w:rsidR="00B70772" w:rsidRPr="00C108B4">
        <w:rPr>
          <w:rFonts w:asciiTheme="majorBidi" w:hAnsiTheme="majorBidi" w:cstheme="majorBidi"/>
          <w:i/>
          <w:sz w:val="26"/>
          <w:szCs w:val="26"/>
          <w:rtl/>
          <w:lang w:bidi="ar-LB"/>
        </w:rPr>
        <w:t>و</w:t>
      </w:r>
      <w:r w:rsidR="005D6B0A" w:rsidRPr="00C108B4">
        <w:rPr>
          <w:rFonts w:asciiTheme="majorBidi" w:hAnsiTheme="majorBidi" w:cstheme="majorBidi"/>
          <w:i/>
          <w:sz w:val="26"/>
          <w:szCs w:val="26"/>
          <w:rtl/>
          <w:lang w:bidi="ar-LB"/>
        </w:rPr>
        <w:t>تم تصميم برامج التدريب لعام 2024 والاتفاق عليها مع أصحاب المصلحة المعنيين.</w:t>
      </w:r>
    </w:p>
    <w:p w14:paraId="2C103315" w14:textId="77777777" w:rsidR="005D6B0A" w:rsidRPr="00C108B4" w:rsidRDefault="005D6B0A" w:rsidP="005D6B0A">
      <w:pPr>
        <w:pStyle w:val="Heading1"/>
        <w:numPr>
          <w:ilvl w:val="0"/>
          <w:numId w:val="0"/>
        </w:numPr>
        <w:tabs>
          <w:tab w:val="left" w:pos="720"/>
        </w:tabs>
        <w:bidi/>
        <w:rPr>
          <w:rFonts w:asciiTheme="majorBidi" w:hAnsiTheme="majorBidi" w:cstheme="majorBidi"/>
          <w:sz w:val="26"/>
          <w:szCs w:val="26"/>
          <w:u w:val="single"/>
          <w:rtl/>
          <w:lang w:bidi="ar-LB"/>
        </w:rPr>
      </w:pPr>
      <w:r w:rsidRPr="00C108B4">
        <w:rPr>
          <w:rFonts w:asciiTheme="majorBidi" w:hAnsiTheme="majorBidi" w:cstheme="majorBidi"/>
          <w:sz w:val="26"/>
          <w:szCs w:val="26"/>
          <w:u w:val="single"/>
          <w:rtl/>
          <w:lang w:bidi="ar-LB"/>
        </w:rPr>
        <w:t>مستوى صرف الأموال</w:t>
      </w:r>
    </w:p>
    <w:p w14:paraId="048483B3" w14:textId="13544E34" w:rsidR="00833E7F" w:rsidRDefault="00BB33A5" w:rsidP="00BB33A5">
      <w:pPr>
        <w:pStyle w:val="Heading1"/>
        <w:bidi/>
        <w:rPr>
          <w:rFonts w:asciiTheme="majorBidi" w:hAnsiTheme="majorBidi" w:cstheme="majorBidi"/>
          <w:sz w:val="26"/>
          <w:szCs w:val="26"/>
          <w:rtl/>
          <w:lang w:bidi="ar-LB"/>
        </w:rPr>
      </w:pPr>
      <w:r w:rsidRPr="00C108B4">
        <w:rPr>
          <w:rFonts w:asciiTheme="majorBidi" w:hAnsiTheme="majorBidi" w:cstheme="majorBidi"/>
          <w:sz w:val="26"/>
          <w:szCs w:val="26"/>
          <w:rtl/>
          <w:lang w:bidi="ar-LB"/>
        </w:rPr>
        <w:t xml:space="preserve">حتى </w:t>
      </w:r>
      <w:r w:rsidR="008C67E7">
        <w:rPr>
          <w:rFonts w:asciiTheme="majorBidi" w:hAnsiTheme="majorBidi" w:cstheme="majorBidi"/>
          <w:sz w:val="26"/>
          <w:szCs w:val="26"/>
          <w:rtl/>
          <w:lang w:bidi="ar-LB"/>
        </w:rPr>
        <w:t>يوليو</w:t>
      </w:r>
      <w:r w:rsidRPr="00C108B4">
        <w:rPr>
          <w:rFonts w:asciiTheme="majorBidi" w:hAnsiTheme="majorBidi" w:cstheme="majorBidi"/>
          <w:sz w:val="26"/>
          <w:szCs w:val="26"/>
          <w:rtl/>
          <w:lang w:bidi="ar-LB"/>
        </w:rPr>
        <w:t>/ تموز</w:t>
      </w:r>
      <w:r w:rsidR="005D6B0A" w:rsidRPr="00C108B4">
        <w:rPr>
          <w:rFonts w:asciiTheme="majorBidi" w:hAnsiTheme="majorBidi" w:cstheme="majorBidi"/>
          <w:sz w:val="26"/>
          <w:szCs w:val="26"/>
          <w:rtl/>
          <w:lang w:bidi="ar-LB"/>
        </w:rPr>
        <w:t xml:space="preserve"> 2023، من أصل</w:t>
      </w:r>
      <w:r w:rsidRPr="00C108B4">
        <w:rPr>
          <w:rFonts w:asciiTheme="majorBidi" w:hAnsiTheme="majorBidi" w:cstheme="majorBidi"/>
          <w:sz w:val="26"/>
          <w:szCs w:val="26"/>
          <w:rtl/>
          <w:lang w:bidi="ar-LB"/>
        </w:rPr>
        <w:t xml:space="preserve"> المبلغ</w:t>
      </w:r>
      <w:r w:rsidR="005D6B0A" w:rsidRPr="00C108B4">
        <w:rPr>
          <w:rFonts w:asciiTheme="majorBidi" w:hAnsiTheme="majorBidi" w:cstheme="majorBidi"/>
          <w:sz w:val="26"/>
          <w:szCs w:val="26"/>
          <w:rtl/>
          <w:lang w:bidi="ar-LB"/>
        </w:rPr>
        <w:t xml:space="preserve"> 4,203,826 دولارًا أمريكيًا </w:t>
      </w:r>
      <w:r w:rsidRPr="00C108B4">
        <w:rPr>
          <w:rFonts w:asciiTheme="majorBidi" w:hAnsiTheme="majorBidi" w:cstheme="majorBidi"/>
          <w:sz w:val="26"/>
          <w:szCs w:val="26"/>
          <w:rtl/>
          <w:lang w:bidi="ar-LB"/>
        </w:rPr>
        <w:t>المعتمد</w:t>
      </w:r>
      <w:r w:rsidR="005D6B0A" w:rsidRPr="00C108B4">
        <w:rPr>
          <w:rFonts w:asciiTheme="majorBidi" w:hAnsiTheme="majorBidi" w:cstheme="majorBidi"/>
          <w:sz w:val="26"/>
          <w:szCs w:val="26"/>
          <w:rtl/>
          <w:lang w:bidi="ar-LB"/>
        </w:rPr>
        <w:t xml:space="preserve"> للمرحلة الثانية، تم صرف 3,792,459 دولارًا أمريكيًا، </w:t>
      </w:r>
      <w:r w:rsidRPr="00C108B4">
        <w:rPr>
          <w:rFonts w:asciiTheme="majorBidi" w:hAnsiTheme="majorBidi" w:cstheme="majorBidi"/>
          <w:sz w:val="26"/>
          <w:szCs w:val="26"/>
          <w:rtl/>
          <w:lang w:bidi="ar-LB"/>
        </w:rPr>
        <w:t>على النحو</w:t>
      </w:r>
      <w:r w:rsidR="005D6B0A" w:rsidRPr="00C108B4">
        <w:rPr>
          <w:rFonts w:asciiTheme="majorBidi" w:hAnsiTheme="majorBidi" w:cstheme="majorBidi"/>
          <w:sz w:val="26"/>
          <w:szCs w:val="26"/>
          <w:rtl/>
          <w:lang w:bidi="ar-LB"/>
        </w:rPr>
        <w:t xml:space="preserve"> </w:t>
      </w:r>
      <w:r w:rsidRPr="00C108B4">
        <w:rPr>
          <w:rFonts w:asciiTheme="majorBidi" w:hAnsiTheme="majorBidi" w:cstheme="majorBidi"/>
          <w:sz w:val="26"/>
          <w:szCs w:val="26"/>
          <w:rtl/>
          <w:lang w:bidi="ar-LB"/>
        </w:rPr>
        <w:t>ال</w:t>
      </w:r>
      <w:r w:rsidR="005D6B0A" w:rsidRPr="00C108B4">
        <w:rPr>
          <w:rFonts w:asciiTheme="majorBidi" w:hAnsiTheme="majorBidi" w:cstheme="majorBidi"/>
          <w:sz w:val="26"/>
          <w:szCs w:val="26"/>
          <w:rtl/>
          <w:lang w:bidi="ar-LB"/>
        </w:rPr>
        <w:t xml:space="preserve">مبين في الجدول 2. وسيتم صرف الرصيد </w:t>
      </w:r>
      <w:r w:rsidRPr="00C108B4">
        <w:rPr>
          <w:rFonts w:asciiTheme="majorBidi" w:hAnsiTheme="majorBidi" w:cstheme="majorBidi"/>
          <w:sz w:val="26"/>
          <w:szCs w:val="26"/>
          <w:rtl/>
          <w:lang w:bidi="ar-LB"/>
        </w:rPr>
        <w:t>وقدره</w:t>
      </w:r>
      <w:r w:rsidR="005D6B0A" w:rsidRPr="00C108B4">
        <w:rPr>
          <w:rFonts w:asciiTheme="majorBidi" w:hAnsiTheme="majorBidi" w:cstheme="majorBidi"/>
          <w:sz w:val="26"/>
          <w:szCs w:val="26"/>
          <w:rtl/>
          <w:lang w:bidi="ar-LB"/>
        </w:rPr>
        <w:t xml:space="preserve"> 411,367 دولارًا أمريكيًا في عامي 2023 و2024.</w:t>
      </w:r>
    </w:p>
    <w:p w14:paraId="3BBE6C7A" w14:textId="1997A55B" w:rsidR="005D6B0A" w:rsidRPr="00C108B4" w:rsidRDefault="00833E7F" w:rsidP="00833E7F">
      <w:pPr>
        <w:jc w:val="left"/>
        <w:rPr>
          <w:rFonts w:asciiTheme="majorBidi" w:hAnsiTheme="majorBidi" w:cstheme="majorBidi"/>
          <w:sz w:val="26"/>
          <w:szCs w:val="26"/>
          <w:rtl/>
          <w:lang w:bidi="ar-LB"/>
        </w:rPr>
      </w:pPr>
      <w:r>
        <w:rPr>
          <w:rFonts w:asciiTheme="majorBidi" w:hAnsiTheme="majorBidi" w:cstheme="majorBidi"/>
          <w:sz w:val="26"/>
          <w:szCs w:val="26"/>
          <w:rtl/>
          <w:lang w:bidi="ar-LB"/>
        </w:rPr>
        <w:br w:type="page"/>
      </w:r>
    </w:p>
    <w:p w14:paraId="6ABD200C" w14:textId="77777777" w:rsidR="005D6B0A" w:rsidRDefault="00BB33A5" w:rsidP="005D6B0A">
      <w:pPr>
        <w:rPr>
          <w:rtl/>
          <w:lang w:bidi="ar-LB"/>
        </w:rPr>
      </w:pPr>
      <w:r>
        <w:rPr>
          <w:b/>
          <w:bCs/>
          <w:szCs w:val="24"/>
          <w:rtl/>
          <w:lang w:bidi="ar-LB"/>
        </w:rPr>
        <w:lastRenderedPageBreak/>
        <w:t>الجدول 2-</w:t>
      </w:r>
      <w:r w:rsidR="005D6B0A" w:rsidRPr="007C4531">
        <w:rPr>
          <w:b/>
          <w:bCs/>
          <w:szCs w:val="24"/>
          <w:rtl/>
          <w:lang w:bidi="ar-LB"/>
        </w:rPr>
        <w:t xml:space="preserve"> التقرير المالي للمرحلة الثانية</w:t>
      </w:r>
      <w:r w:rsidR="005D6B0A" w:rsidRPr="007C4531">
        <w:rPr>
          <w:szCs w:val="24"/>
          <w:rtl/>
          <w:lang w:bidi="ar-LB"/>
        </w:rPr>
        <w:t xml:space="preserve"> </w:t>
      </w:r>
      <w:r>
        <w:rPr>
          <w:b/>
          <w:bCs/>
          <w:szCs w:val="24"/>
          <w:rtl/>
          <w:lang w:bidi="ar-LB"/>
        </w:rPr>
        <w:t xml:space="preserve">من </w:t>
      </w:r>
      <w:r w:rsidR="005D6B0A" w:rsidRPr="007C4531">
        <w:rPr>
          <w:b/>
          <w:bCs/>
          <w:szCs w:val="24"/>
          <w:rtl/>
          <w:lang w:bidi="ar-LB"/>
        </w:rPr>
        <w:t>خطة إدارة إزالة المواد الهيدروكلوروفلوروكربونية للبنان (بالدولار الأمريكي</w:t>
      </w:r>
      <w:r w:rsidR="005D6B0A">
        <w:rPr>
          <w:b/>
          <w:bCs/>
          <w:rtl/>
          <w:lang w:bidi="ar-LB"/>
        </w:rPr>
        <w:t>)</w:t>
      </w:r>
    </w:p>
    <w:tbl>
      <w:tblPr>
        <w:bidiVisual/>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1623"/>
        <w:gridCol w:w="1746"/>
        <w:gridCol w:w="2459"/>
        <w:gridCol w:w="1746"/>
      </w:tblGrid>
      <w:tr w:rsidR="005D6B0A" w:rsidRPr="00D8534B" w14:paraId="2A9FD90F" w14:textId="77777777" w:rsidTr="00BB33A5">
        <w:trPr>
          <w:trHeight w:val="321"/>
        </w:trPr>
        <w:tc>
          <w:tcPr>
            <w:tcW w:w="1820" w:type="dxa"/>
            <w:tcBorders>
              <w:top w:val="single" w:sz="4" w:space="0" w:color="auto"/>
              <w:left w:val="single" w:sz="4" w:space="0" w:color="auto"/>
              <w:bottom w:val="single" w:sz="4" w:space="0" w:color="auto"/>
              <w:right w:val="single" w:sz="4" w:space="0" w:color="auto"/>
            </w:tcBorders>
            <w:noWrap/>
            <w:vAlign w:val="center"/>
            <w:hideMark/>
          </w:tcPr>
          <w:p w14:paraId="74836B23" w14:textId="77777777" w:rsidR="005D6B0A" w:rsidRPr="00D8534B" w:rsidRDefault="005D6B0A" w:rsidP="00BB33A5">
            <w:pPr>
              <w:bidi/>
              <w:jc w:val="center"/>
              <w:rPr>
                <w:b/>
                <w:bCs/>
                <w:color w:val="000000"/>
                <w:sz w:val="20"/>
                <w:lang w:eastAsia="en-CA" w:bidi="ar-LB"/>
              </w:rPr>
            </w:pPr>
            <w:r w:rsidRPr="00D8534B">
              <w:rPr>
                <w:b/>
                <w:bCs/>
                <w:color w:val="000000"/>
                <w:sz w:val="20"/>
                <w:rtl/>
                <w:lang w:eastAsia="en-CA" w:bidi="ar-LB"/>
              </w:rPr>
              <w:t>شريحة التمويل</w:t>
            </w:r>
          </w:p>
        </w:tc>
        <w:tc>
          <w:tcPr>
            <w:tcW w:w="1623" w:type="dxa"/>
            <w:tcBorders>
              <w:top w:val="single" w:sz="4" w:space="0" w:color="auto"/>
              <w:left w:val="single" w:sz="4" w:space="0" w:color="auto"/>
              <w:bottom w:val="single" w:sz="4" w:space="0" w:color="auto"/>
              <w:right w:val="single" w:sz="4" w:space="0" w:color="auto"/>
            </w:tcBorders>
            <w:noWrap/>
            <w:vAlign w:val="center"/>
            <w:hideMark/>
          </w:tcPr>
          <w:p w14:paraId="70B20470" w14:textId="77777777" w:rsidR="005D6B0A" w:rsidRPr="00D8534B" w:rsidRDefault="005D6B0A">
            <w:pPr>
              <w:bidi/>
              <w:jc w:val="center"/>
              <w:rPr>
                <w:b/>
                <w:bCs/>
                <w:color w:val="000000"/>
                <w:sz w:val="20"/>
                <w:lang w:eastAsia="en-CA" w:bidi="ar-LB"/>
              </w:rPr>
            </w:pPr>
            <w:r w:rsidRPr="00D8534B">
              <w:rPr>
                <w:b/>
                <w:bCs/>
                <w:color w:val="000000"/>
                <w:sz w:val="20"/>
                <w:rtl/>
                <w:lang w:eastAsia="en-CA" w:bidi="ar-LB"/>
              </w:rPr>
              <w:t>الأموال</w:t>
            </w:r>
            <w:r w:rsidR="00BB33A5" w:rsidRPr="00D8534B">
              <w:rPr>
                <w:b/>
                <w:bCs/>
                <w:color w:val="000000"/>
                <w:sz w:val="20"/>
                <w:rtl/>
                <w:lang w:eastAsia="en-CA" w:bidi="ar-LB"/>
              </w:rPr>
              <w:t xml:space="preserve"> المعتمدة</w:t>
            </w:r>
          </w:p>
        </w:tc>
        <w:tc>
          <w:tcPr>
            <w:tcW w:w="1746" w:type="dxa"/>
            <w:tcBorders>
              <w:top w:val="single" w:sz="4" w:space="0" w:color="auto"/>
              <w:left w:val="single" w:sz="4" w:space="0" w:color="auto"/>
              <w:bottom w:val="single" w:sz="4" w:space="0" w:color="auto"/>
              <w:right w:val="single" w:sz="4" w:space="0" w:color="auto"/>
            </w:tcBorders>
            <w:noWrap/>
            <w:vAlign w:val="center"/>
            <w:hideMark/>
          </w:tcPr>
          <w:p w14:paraId="78613E16" w14:textId="77777777" w:rsidR="005D6B0A" w:rsidRPr="00D8534B" w:rsidRDefault="005D6B0A" w:rsidP="00BB33A5">
            <w:pPr>
              <w:bidi/>
              <w:jc w:val="center"/>
              <w:rPr>
                <w:b/>
                <w:bCs/>
                <w:color w:val="000000"/>
                <w:sz w:val="20"/>
                <w:lang w:eastAsia="en-CA" w:bidi="ar-LB"/>
              </w:rPr>
            </w:pPr>
            <w:r w:rsidRPr="00D8534B">
              <w:rPr>
                <w:b/>
                <w:bCs/>
                <w:color w:val="000000"/>
                <w:sz w:val="20"/>
                <w:rtl/>
                <w:lang w:eastAsia="en-CA" w:bidi="ar-LB"/>
              </w:rPr>
              <w:t xml:space="preserve">الأموال </w:t>
            </w:r>
            <w:r w:rsidR="00BB33A5" w:rsidRPr="00D8534B">
              <w:rPr>
                <w:b/>
                <w:bCs/>
                <w:color w:val="000000"/>
                <w:sz w:val="20"/>
                <w:rtl/>
                <w:lang w:eastAsia="en-CA" w:bidi="ar-LB"/>
              </w:rPr>
              <w:t>المصروفة</w:t>
            </w:r>
          </w:p>
        </w:tc>
        <w:tc>
          <w:tcPr>
            <w:tcW w:w="2459" w:type="dxa"/>
            <w:tcBorders>
              <w:top w:val="single" w:sz="4" w:space="0" w:color="auto"/>
              <w:left w:val="single" w:sz="4" w:space="0" w:color="auto"/>
              <w:bottom w:val="single" w:sz="4" w:space="0" w:color="auto"/>
              <w:right w:val="single" w:sz="4" w:space="0" w:color="auto"/>
            </w:tcBorders>
            <w:noWrap/>
            <w:vAlign w:val="center"/>
            <w:hideMark/>
          </w:tcPr>
          <w:p w14:paraId="4597C681" w14:textId="77777777" w:rsidR="005D6B0A" w:rsidRPr="00D8534B" w:rsidRDefault="005D6B0A">
            <w:pPr>
              <w:bidi/>
              <w:jc w:val="center"/>
              <w:rPr>
                <w:b/>
                <w:bCs/>
                <w:color w:val="000000"/>
                <w:sz w:val="20"/>
                <w:lang w:eastAsia="en-CA" w:bidi="ar-LB"/>
              </w:rPr>
            </w:pPr>
            <w:r w:rsidRPr="00D8534B">
              <w:rPr>
                <w:b/>
                <w:bCs/>
                <w:color w:val="000000"/>
                <w:sz w:val="20"/>
                <w:rtl/>
                <w:lang w:eastAsia="en-CA" w:bidi="ar-LB"/>
              </w:rPr>
              <w:t>معدل الصرف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6AA72E15" w14:textId="77777777" w:rsidR="005D6B0A" w:rsidRPr="00D8534B" w:rsidRDefault="005D6B0A" w:rsidP="00BB33A5">
            <w:pPr>
              <w:bidi/>
              <w:jc w:val="center"/>
              <w:rPr>
                <w:b/>
                <w:bCs/>
                <w:color w:val="000000"/>
                <w:sz w:val="20"/>
                <w:lang w:eastAsia="en-CA" w:bidi="ar-LB"/>
              </w:rPr>
            </w:pPr>
            <w:r w:rsidRPr="00D8534B">
              <w:rPr>
                <w:b/>
                <w:bCs/>
                <w:color w:val="000000"/>
                <w:sz w:val="20"/>
                <w:rtl/>
                <w:lang w:eastAsia="en-CA" w:bidi="ar-LB"/>
              </w:rPr>
              <w:t xml:space="preserve">رصيد </w:t>
            </w:r>
            <w:r w:rsidR="00BB33A5" w:rsidRPr="00D8534B">
              <w:rPr>
                <w:b/>
                <w:bCs/>
                <w:color w:val="000000"/>
                <w:sz w:val="20"/>
                <w:rtl/>
                <w:lang w:eastAsia="en-CA" w:bidi="ar-LB"/>
              </w:rPr>
              <w:t>الأموال</w:t>
            </w:r>
          </w:p>
        </w:tc>
      </w:tr>
      <w:tr w:rsidR="008C67E7" w:rsidRPr="00D8534B" w14:paraId="5FB5CA54" w14:textId="77777777" w:rsidTr="00BB33A5">
        <w:trPr>
          <w:trHeight w:val="321"/>
        </w:trPr>
        <w:tc>
          <w:tcPr>
            <w:tcW w:w="1820" w:type="dxa"/>
            <w:tcBorders>
              <w:top w:val="single" w:sz="4" w:space="0" w:color="auto"/>
              <w:left w:val="single" w:sz="4" w:space="0" w:color="auto"/>
              <w:bottom w:val="single" w:sz="4" w:space="0" w:color="auto"/>
              <w:right w:val="single" w:sz="4" w:space="0" w:color="auto"/>
            </w:tcBorders>
            <w:noWrap/>
            <w:vAlign w:val="center"/>
            <w:hideMark/>
          </w:tcPr>
          <w:p w14:paraId="5156F0D6" w14:textId="77777777" w:rsidR="008C67E7" w:rsidRPr="00D8534B" w:rsidRDefault="008C67E7" w:rsidP="008C67E7">
            <w:pPr>
              <w:bidi/>
              <w:rPr>
                <w:color w:val="000000"/>
                <w:sz w:val="20"/>
                <w:lang w:eastAsia="en-CA" w:bidi="ar-LB"/>
              </w:rPr>
            </w:pPr>
            <w:r w:rsidRPr="00D8534B">
              <w:rPr>
                <w:color w:val="000000"/>
                <w:sz w:val="20"/>
                <w:rtl/>
                <w:lang w:eastAsia="en-CA" w:bidi="ar-LB"/>
              </w:rPr>
              <w:t>الأولى</w:t>
            </w:r>
          </w:p>
        </w:tc>
        <w:tc>
          <w:tcPr>
            <w:tcW w:w="1623" w:type="dxa"/>
            <w:tcBorders>
              <w:top w:val="single" w:sz="4" w:space="0" w:color="auto"/>
              <w:left w:val="single" w:sz="4" w:space="0" w:color="auto"/>
              <w:bottom w:val="single" w:sz="4" w:space="0" w:color="auto"/>
              <w:right w:val="single" w:sz="4" w:space="0" w:color="auto"/>
            </w:tcBorders>
            <w:vAlign w:val="center"/>
            <w:hideMark/>
          </w:tcPr>
          <w:p w14:paraId="0F621A29" w14:textId="3CFE9D5D" w:rsidR="008C67E7" w:rsidRPr="00D8534B" w:rsidRDefault="008C67E7" w:rsidP="008C67E7">
            <w:pPr>
              <w:bidi/>
              <w:jc w:val="left"/>
              <w:rPr>
                <w:color w:val="000000"/>
                <w:sz w:val="20"/>
                <w:lang w:eastAsia="en-CA" w:bidi="ar-LB"/>
              </w:rPr>
            </w:pPr>
            <w:r w:rsidRPr="00D8534B">
              <w:rPr>
                <w:color w:val="000000"/>
                <w:sz w:val="20"/>
                <w:lang w:eastAsia="en-CA" w:bidi="ar-LB"/>
              </w:rPr>
              <w:t>2,410,000</w:t>
            </w:r>
          </w:p>
        </w:tc>
        <w:tc>
          <w:tcPr>
            <w:tcW w:w="1746" w:type="dxa"/>
            <w:tcBorders>
              <w:top w:val="single" w:sz="4" w:space="0" w:color="auto"/>
              <w:left w:val="single" w:sz="4" w:space="0" w:color="auto"/>
              <w:bottom w:val="single" w:sz="4" w:space="0" w:color="auto"/>
              <w:right w:val="single" w:sz="4" w:space="0" w:color="auto"/>
            </w:tcBorders>
            <w:vAlign w:val="center"/>
            <w:hideMark/>
          </w:tcPr>
          <w:p w14:paraId="41925742" w14:textId="6C65EE5E" w:rsidR="008C67E7" w:rsidRPr="00D8534B" w:rsidRDefault="008C67E7" w:rsidP="008C67E7">
            <w:pPr>
              <w:bidi/>
              <w:jc w:val="left"/>
              <w:rPr>
                <w:color w:val="000000"/>
                <w:sz w:val="20"/>
                <w:lang w:eastAsia="en-CA" w:bidi="ar-LB"/>
              </w:rPr>
            </w:pPr>
            <w:r w:rsidRPr="00D8534B">
              <w:rPr>
                <w:color w:val="000000"/>
                <w:sz w:val="20"/>
                <w:lang w:eastAsia="en-CA" w:bidi="ar-LB"/>
              </w:rPr>
              <w:t>2,410,000</w:t>
            </w:r>
          </w:p>
        </w:tc>
        <w:tc>
          <w:tcPr>
            <w:tcW w:w="2459" w:type="dxa"/>
            <w:tcBorders>
              <w:top w:val="single" w:sz="4" w:space="0" w:color="auto"/>
              <w:left w:val="single" w:sz="4" w:space="0" w:color="auto"/>
              <w:bottom w:val="single" w:sz="4" w:space="0" w:color="auto"/>
              <w:right w:val="single" w:sz="4" w:space="0" w:color="auto"/>
            </w:tcBorders>
            <w:noWrap/>
            <w:vAlign w:val="center"/>
            <w:hideMark/>
          </w:tcPr>
          <w:p w14:paraId="262A59F1" w14:textId="647DD246" w:rsidR="008C67E7" w:rsidRPr="00D8534B" w:rsidRDefault="008C67E7" w:rsidP="008C67E7">
            <w:pPr>
              <w:bidi/>
              <w:jc w:val="left"/>
              <w:rPr>
                <w:color w:val="000000"/>
                <w:sz w:val="20"/>
                <w:lang w:eastAsia="en-CA" w:bidi="ar-LB"/>
              </w:rPr>
            </w:pPr>
            <w:r w:rsidRPr="00D8534B">
              <w:rPr>
                <w:color w:val="000000"/>
                <w:sz w:val="20"/>
                <w:lang w:eastAsia="en-CA" w:bidi="ar-LB"/>
              </w:rPr>
              <w:t>100</w:t>
            </w:r>
          </w:p>
        </w:tc>
        <w:tc>
          <w:tcPr>
            <w:tcW w:w="1746" w:type="dxa"/>
            <w:tcBorders>
              <w:top w:val="single" w:sz="4" w:space="0" w:color="auto"/>
              <w:left w:val="single" w:sz="4" w:space="0" w:color="auto"/>
              <w:bottom w:val="single" w:sz="4" w:space="0" w:color="auto"/>
              <w:right w:val="single" w:sz="4" w:space="0" w:color="auto"/>
            </w:tcBorders>
            <w:vAlign w:val="center"/>
            <w:hideMark/>
          </w:tcPr>
          <w:p w14:paraId="41C939A8" w14:textId="63C834CB" w:rsidR="008C67E7" w:rsidRPr="00D8534B" w:rsidRDefault="008C67E7" w:rsidP="008C67E7">
            <w:pPr>
              <w:bidi/>
              <w:jc w:val="left"/>
              <w:rPr>
                <w:color w:val="000000"/>
                <w:sz w:val="20"/>
                <w:lang w:eastAsia="en-CA" w:bidi="ar-LB"/>
              </w:rPr>
            </w:pPr>
            <w:r w:rsidRPr="00D8534B">
              <w:rPr>
                <w:color w:val="000000"/>
                <w:sz w:val="20"/>
                <w:lang w:eastAsia="en-CA" w:bidi="ar-LB"/>
              </w:rPr>
              <w:t>0</w:t>
            </w:r>
          </w:p>
        </w:tc>
      </w:tr>
      <w:tr w:rsidR="008C67E7" w:rsidRPr="00D8534B" w14:paraId="46B76ED5" w14:textId="77777777" w:rsidTr="00BB33A5">
        <w:trPr>
          <w:trHeight w:val="321"/>
        </w:trPr>
        <w:tc>
          <w:tcPr>
            <w:tcW w:w="1820" w:type="dxa"/>
            <w:tcBorders>
              <w:top w:val="single" w:sz="4" w:space="0" w:color="auto"/>
              <w:left w:val="single" w:sz="4" w:space="0" w:color="auto"/>
              <w:bottom w:val="single" w:sz="4" w:space="0" w:color="auto"/>
              <w:right w:val="single" w:sz="4" w:space="0" w:color="auto"/>
            </w:tcBorders>
            <w:noWrap/>
            <w:vAlign w:val="center"/>
            <w:hideMark/>
          </w:tcPr>
          <w:p w14:paraId="5C1FF2B9" w14:textId="77777777" w:rsidR="008C67E7" w:rsidRPr="00D8534B" w:rsidRDefault="008C67E7" w:rsidP="008C67E7">
            <w:pPr>
              <w:bidi/>
              <w:rPr>
                <w:color w:val="000000"/>
                <w:sz w:val="20"/>
                <w:lang w:eastAsia="en-CA" w:bidi="ar-LB"/>
              </w:rPr>
            </w:pPr>
            <w:r w:rsidRPr="00D8534B">
              <w:rPr>
                <w:color w:val="000000"/>
                <w:sz w:val="20"/>
                <w:rtl/>
                <w:lang w:eastAsia="en-CA" w:bidi="ar-LB"/>
              </w:rPr>
              <w:t>الثانية</w:t>
            </w:r>
          </w:p>
        </w:tc>
        <w:tc>
          <w:tcPr>
            <w:tcW w:w="1623" w:type="dxa"/>
            <w:tcBorders>
              <w:top w:val="single" w:sz="4" w:space="0" w:color="auto"/>
              <w:left w:val="single" w:sz="4" w:space="0" w:color="auto"/>
              <w:bottom w:val="single" w:sz="4" w:space="0" w:color="auto"/>
              <w:right w:val="single" w:sz="4" w:space="0" w:color="auto"/>
            </w:tcBorders>
            <w:vAlign w:val="center"/>
            <w:hideMark/>
          </w:tcPr>
          <w:p w14:paraId="50AF86DC" w14:textId="5DF25482" w:rsidR="008C67E7" w:rsidRPr="00D8534B" w:rsidRDefault="008C67E7" w:rsidP="008C67E7">
            <w:pPr>
              <w:bidi/>
              <w:jc w:val="left"/>
              <w:rPr>
                <w:color w:val="000000"/>
                <w:sz w:val="20"/>
                <w:lang w:eastAsia="en-CA" w:bidi="ar-LB"/>
              </w:rPr>
            </w:pPr>
            <w:r w:rsidRPr="00D8534B">
              <w:rPr>
                <w:color w:val="000000"/>
                <w:sz w:val="20"/>
                <w:lang w:eastAsia="en-CA" w:bidi="ar-LB"/>
              </w:rPr>
              <w:t>1,114,000</w:t>
            </w:r>
          </w:p>
        </w:tc>
        <w:tc>
          <w:tcPr>
            <w:tcW w:w="1746" w:type="dxa"/>
            <w:tcBorders>
              <w:top w:val="single" w:sz="4" w:space="0" w:color="auto"/>
              <w:left w:val="single" w:sz="4" w:space="0" w:color="auto"/>
              <w:bottom w:val="single" w:sz="4" w:space="0" w:color="auto"/>
              <w:right w:val="single" w:sz="4" w:space="0" w:color="auto"/>
            </w:tcBorders>
            <w:vAlign w:val="center"/>
            <w:hideMark/>
          </w:tcPr>
          <w:p w14:paraId="78D59616" w14:textId="1D322AA1" w:rsidR="008C67E7" w:rsidRPr="00D8534B" w:rsidRDefault="008C67E7" w:rsidP="008C67E7">
            <w:pPr>
              <w:bidi/>
              <w:jc w:val="left"/>
              <w:rPr>
                <w:color w:val="000000"/>
                <w:sz w:val="20"/>
                <w:lang w:eastAsia="en-CA" w:bidi="ar-LB"/>
              </w:rPr>
            </w:pPr>
            <w:r w:rsidRPr="00D8534B">
              <w:rPr>
                <w:color w:val="000000"/>
                <w:sz w:val="20"/>
                <w:lang w:eastAsia="en-CA" w:bidi="ar-LB"/>
              </w:rPr>
              <w:t>1,114,000</w:t>
            </w:r>
          </w:p>
        </w:tc>
        <w:tc>
          <w:tcPr>
            <w:tcW w:w="2459" w:type="dxa"/>
            <w:tcBorders>
              <w:top w:val="single" w:sz="4" w:space="0" w:color="auto"/>
              <w:left w:val="single" w:sz="4" w:space="0" w:color="auto"/>
              <w:bottom w:val="single" w:sz="4" w:space="0" w:color="auto"/>
              <w:right w:val="single" w:sz="4" w:space="0" w:color="auto"/>
            </w:tcBorders>
            <w:noWrap/>
            <w:vAlign w:val="center"/>
            <w:hideMark/>
          </w:tcPr>
          <w:p w14:paraId="34EBC6F9" w14:textId="3D9F2FFE" w:rsidR="008C67E7" w:rsidRPr="00D8534B" w:rsidRDefault="008C67E7" w:rsidP="008C67E7">
            <w:pPr>
              <w:bidi/>
              <w:jc w:val="left"/>
              <w:rPr>
                <w:color w:val="000000"/>
                <w:sz w:val="20"/>
                <w:lang w:eastAsia="en-CA" w:bidi="ar-LB"/>
              </w:rPr>
            </w:pPr>
            <w:r w:rsidRPr="00D8534B">
              <w:rPr>
                <w:color w:val="000000"/>
                <w:sz w:val="20"/>
                <w:lang w:eastAsia="en-CA" w:bidi="ar-LB"/>
              </w:rPr>
              <w:t>100</w:t>
            </w:r>
          </w:p>
        </w:tc>
        <w:tc>
          <w:tcPr>
            <w:tcW w:w="1746" w:type="dxa"/>
            <w:tcBorders>
              <w:top w:val="single" w:sz="4" w:space="0" w:color="auto"/>
              <w:left w:val="single" w:sz="4" w:space="0" w:color="auto"/>
              <w:bottom w:val="single" w:sz="4" w:space="0" w:color="auto"/>
              <w:right w:val="single" w:sz="4" w:space="0" w:color="auto"/>
            </w:tcBorders>
            <w:vAlign w:val="center"/>
            <w:hideMark/>
          </w:tcPr>
          <w:p w14:paraId="543D1765" w14:textId="0476ADA6" w:rsidR="008C67E7" w:rsidRPr="00D8534B" w:rsidRDefault="008C67E7" w:rsidP="008C67E7">
            <w:pPr>
              <w:bidi/>
              <w:jc w:val="left"/>
              <w:rPr>
                <w:color w:val="000000"/>
                <w:sz w:val="20"/>
                <w:lang w:eastAsia="en-CA" w:bidi="ar-LB"/>
              </w:rPr>
            </w:pPr>
            <w:r w:rsidRPr="00D8534B">
              <w:rPr>
                <w:color w:val="000000"/>
                <w:sz w:val="20"/>
                <w:lang w:eastAsia="en-CA" w:bidi="ar-LB"/>
              </w:rPr>
              <w:t>0</w:t>
            </w:r>
          </w:p>
        </w:tc>
      </w:tr>
      <w:tr w:rsidR="008C67E7" w:rsidRPr="00D8534B" w14:paraId="6ABC444D" w14:textId="77777777" w:rsidTr="00BB33A5">
        <w:trPr>
          <w:trHeight w:val="321"/>
        </w:trPr>
        <w:tc>
          <w:tcPr>
            <w:tcW w:w="1820" w:type="dxa"/>
            <w:tcBorders>
              <w:top w:val="single" w:sz="4" w:space="0" w:color="auto"/>
              <w:left w:val="single" w:sz="4" w:space="0" w:color="auto"/>
              <w:bottom w:val="single" w:sz="4" w:space="0" w:color="auto"/>
              <w:right w:val="single" w:sz="4" w:space="0" w:color="auto"/>
            </w:tcBorders>
            <w:noWrap/>
            <w:vAlign w:val="center"/>
            <w:hideMark/>
          </w:tcPr>
          <w:p w14:paraId="0623C5DD" w14:textId="77777777" w:rsidR="008C67E7" w:rsidRPr="00D8534B" w:rsidRDefault="008C67E7" w:rsidP="008C67E7">
            <w:pPr>
              <w:bidi/>
              <w:rPr>
                <w:color w:val="000000"/>
                <w:sz w:val="20"/>
                <w:lang w:eastAsia="en-CA" w:bidi="ar-LB"/>
              </w:rPr>
            </w:pPr>
            <w:r w:rsidRPr="00D8534B">
              <w:rPr>
                <w:color w:val="000000"/>
                <w:sz w:val="20"/>
                <w:rtl/>
                <w:lang w:eastAsia="en-CA" w:bidi="ar-LB"/>
              </w:rPr>
              <w:t>الثالثة</w:t>
            </w:r>
          </w:p>
        </w:tc>
        <w:tc>
          <w:tcPr>
            <w:tcW w:w="1623" w:type="dxa"/>
            <w:tcBorders>
              <w:top w:val="single" w:sz="4" w:space="0" w:color="auto"/>
              <w:left w:val="single" w:sz="4" w:space="0" w:color="auto"/>
              <w:bottom w:val="single" w:sz="4" w:space="0" w:color="auto"/>
              <w:right w:val="single" w:sz="4" w:space="0" w:color="auto"/>
            </w:tcBorders>
            <w:noWrap/>
            <w:vAlign w:val="center"/>
            <w:hideMark/>
          </w:tcPr>
          <w:p w14:paraId="256A52A7" w14:textId="3FA94DE3" w:rsidR="008C67E7" w:rsidRPr="00D8534B" w:rsidRDefault="008C67E7" w:rsidP="008C67E7">
            <w:pPr>
              <w:bidi/>
              <w:jc w:val="left"/>
              <w:rPr>
                <w:color w:val="000000"/>
                <w:sz w:val="20"/>
                <w:lang w:eastAsia="en-CA" w:bidi="ar-LB"/>
              </w:rPr>
            </w:pPr>
            <w:r w:rsidRPr="00D8534B">
              <w:rPr>
                <w:color w:val="000000"/>
                <w:sz w:val="20"/>
                <w:lang w:eastAsia="en-CA" w:bidi="ar-LB"/>
              </w:rPr>
              <w:t>420,462</w:t>
            </w:r>
          </w:p>
        </w:tc>
        <w:tc>
          <w:tcPr>
            <w:tcW w:w="1746" w:type="dxa"/>
            <w:tcBorders>
              <w:top w:val="single" w:sz="4" w:space="0" w:color="auto"/>
              <w:left w:val="single" w:sz="4" w:space="0" w:color="auto"/>
              <w:bottom w:val="single" w:sz="4" w:space="0" w:color="auto"/>
              <w:right w:val="single" w:sz="4" w:space="0" w:color="auto"/>
            </w:tcBorders>
            <w:noWrap/>
            <w:vAlign w:val="center"/>
            <w:hideMark/>
          </w:tcPr>
          <w:p w14:paraId="7AF1A050" w14:textId="5B0AD1D4" w:rsidR="008C67E7" w:rsidRPr="00D8534B" w:rsidRDefault="008C67E7" w:rsidP="008C67E7">
            <w:pPr>
              <w:bidi/>
              <w:jc w:val="left"/>
              <w:rPr>
                <w:color w:val="000000"/>
                <w:sz w:val="20"/>
                <w:lang w:eastAsia="en-CA" w:bidi="ar-LB"/>
              </w:rPr>
            </w:pPr>
            <w:r w:rsidRPr="00D8534B">
              <w:rPr>
                <w:color w:val="000000"/>
                <w:sz w:val="20"/>
                <w:lang w:eastAsia="en-CA" w:bidi="ar-LB"/>
              </w:rPr>
              <w:t>268,459</w:t>
            </w:r>
          </w:p>
        </w:tc>
        <w:tc>
          <w:tcPr>
            <w:tcW w:w="2459" w:type="dxa"/>
            <w:tcBorders>
              <w:top w:val="single" w:sz="4" w:space="0" w:color="auto"/>
              <w:left w:val="single" w:sz="4" w:space="0" w:color="auto"/>
              <w:bottom w:val="single" w:sz="4" w:space="0" w:color="auto"/>
              <w:right w:val="single" w:sz="4" w:space="0" w:color="auto"/>
            </w:tcBorders>
            <w:noWrap/>
            <w:vAlign w:val="center"/>
            <w:hideMark/>
          </w:tcPr>
          <w:p w14:paraId="22A0207D" w14:textId="0242EF7B" w:rsidR="008C67E7" w:rsidRPr="00D8534B" w:rsidRDefault="008C67E7" w:rsidP="008C67E7">
            <w:pPr>
              <w:bidi/>
              <w:jc w:val="left"/>
              <w:rPr>
                <w:color w:val="000000"/>
                <w:sz w:val="20"/>
                <w:lang w:eastAsia="en-CA" w:bidi="ar-LB"/>
              </w:rPr>
            </w:pPr>
            <w:r w:rsidRPr="00D8534B">
              <w:rPr>
                <w:color w:val="000000"/>
                <w:sz w:val="20"/>
                <w:lang w:eastAsia="en-CA" w:bidi="ar-LB"/>
              </w:rPr>
              <w:t>64</w:t>
            </w:r>
          </w:p>
        </w:tc>
        <w:tc>
          <w:tcPr>
            <w:tcW w:w="1746" w:type="dxa"/>
            <w:tcBorders>
              <w:top w:val="single" w:sz="4" w:space="0" w:color="auto"/>
              <w:left w:val="single" w:sz="4" w:space="0" w:color="auto"/>
              <w:bottom w:val="single" w:sz="4" w:space="0" w:color="auto"/>
              <w:right w:val="single" w:sz="4" w:space="0" w:color="auto"/>
            </w:tcBorders>
            <w:vAlign w:val="center"/>
            <w:hideMark/>
          </w:tcPr>
          <w:p w14:paraId="740B25F6" w14:textId="18CD7C49" w:rsidR="008C67E7" w:rsidRPr="00D8534B" w:rsidRDefault="008C67E7" w:rsidP="008C67E7">
            <w:pPr>
              <w:bidi/>
              <w:jc w:val="left"/>
              <w:rPr>
                <w:color w:val="000000"/>
                <w:sz w:val="20"/>
                <w:lang w:eastAsia="en-CA" w:bidi="ar-LB"/>
              </w:rPr>
            </w:pPr>
            <w:r w:rsidRPr="00D8534B">
              <w:rPr>
                <w:color w:val="000000"/>
                <w:sz w:val="20"/>
                <w:lang w:eastAsia="en-CA" w:bidi="ar-LB"/>
              </w:rPr>
              <w:t>152,003</w:t>
            </w:r>
          </w:p>
        </w:tc>
      </w:tr>
      <w:tr w:rsidR="008C67E7" w:rsidRPr="00D8534B" w14:paraId="74990527" w14:textId="77777777" w:rsidTr="00BB33A5">
        <w:trPr>
          <w:trHeight w:val="321"/>
        </w:trPr>
        <w:tc>
          <w:tcPr>
            <w:tcW w:w="1820" w:type="dxa"/>
            <w:tcBorders>
              <w:top w:val="single" w:sz="4" w:space="0" w:color="auto"/>
              <w:left w:val="single" w:sz="4" w:space="0" w:color="auto"/>
              <w:bottom w:val="single" w:sz="4" w:space="0" w:color="auto"/>
              <w:right w:val="single" w:sz="4" w:space="0" w:color="auto"/>
            </w:tcBorders>
            <w:noWrap/>
            <w:vAlign w:val="center"/>
            <w:hideMark/>
          </w:tcPr>
          <w:p w14:paraId="53953A94" w14:textId="77777777" w:rsidR="008C67E7" w:rsidRPr="00D8534B" w:rsidRDefault="008C67E7" w:rsidP="008C67E7">
            <w:pPr>
              <w:bidi/>
              <w:rPr>
                <w:color w:val="000000"/>
                <w:sz w:val="20"/>
                <w:lang w:eastAsia="en-CA" w:bidi="ar-LB"/>
              </w:rPr>
            </w:pPr>
            <w:r w:rsidRPr="00D8534B">
              <w:rPr>
                <w:color w:val="000000"/>
                <w:sz w:val="20"/>
                <w:rtl/>
                <w:lang w:eastAsia="en-CA" w:bidi="ar-LB"/>
              </w:rPr>
              <w:t>الرابعة</w:t>
            </w:r>
          </w:p>
        </w:tc>
        <w:tc>
          <w:tcPr>
            <w:tcW w:w="1623" w:type="dxa"/>
            <w:tcBorders>
              <w:top w:val="single" w:sz="4" w:space="0" w:color="auto"/>
              <w:left w:val="single" w:sz="4" w:space="0" w:color="auto"/>
              <w:bottom w:val="single" w:sz="4" w:space="0" w:color="auto"/>
              <w:right w:val="single" w:sz="4" w:space="0" w:color="auto"/>
            </w:tcBorders>
            <w:noWrap/>
            <w:vAlign w:val="center"/>
            <w:hideMark/>
          </w:tcPr>
          <w:p w14:paraId="1EF51C3B" w14:textId="266AA07C" w:rsidR="008C67E7" w:rsidRPr="00D8534B" w:rsidRDefault="008C67E7" w:rsidP="008C67E7">
            <w:pPr>
              <w:bidi/>
              <w:jc w:val="left"/>
              <w:rPr>
                <w:color w:val="000000"/>
                <w:sz w:val="20"/>
                <w:lang w:eastAsia="en-CA" w:bidi="ar-LB"/>
              </w:rPr>
            </w:pPr>
            <w:r w:rsidRPr="00D8534B">
              <w:rPr>
                <w:color w:val="000000"/>
                <w:sz w:val="20"/>
                <w:lang w:eastAsia="en-CA" w:bidi="ar-LB"/>
              </w:rPr>
              <w:t>259,364</w:t>
            </w:r>
          </w:p>
        </w:tc>
        <w:tc>
          <w:tcPr>
            <w:tcW w:w="1746" w:type="dxa"/>
            <w:tcBorders>
              <w:top w:val="single" w:sz="4" w:space="0" w:color="auto"/>
              <w:left w:val="single" w:sz="4" w:space="0" w:color="auto"/>
              <w:bottom w:val="single" w:sz="4" w:space="0" w:color="auto"/>
              <w:right w:val="single" w:sz="4" w:space="0" w:color="auto"/>
            </w:tcBorders>
            <w:noWrap/>
            <w:vAlign w:val="center"/>
            <w:hideMark/>
          </w:tcPr>
          <w:p w14:paraId="3C48BC74" w14:textId="5DA95B78" w:rsidR="008C67E7" w:rsidRPr="00D8534B" w:rsidRDefault="008C67E7" w:rsidP="008C67E7">
            <w:pPr>
              <w:bidi/>
              <w:jc w:val="left"/>
              <w:rPr>
                <w:color w:val="000000"/>
                <w:sz w:val="20"/>
                <w:lang w:eastAsia="en-CA" w:bidi="ar-LB"/>
              </w:rPr>
            </w:pPr>
            <w:r w:rsidRPr="00D8534B">
              <w:rPr>
                <w:color w:val="000000"/>
                <w:sz w:val="20"/>
                <w:lang w:eastAsia="en-CA" w:bidi="ar-LB"/>
              </w:rPr>
              <w:t>0</w:t>
            </w:r>
          </w:p>
        </w:tc>
        <w:tc>
          <w:tcPr>
            <w:tcW w:w="2459" w:type="dxa"/>
            <w:tcBorders>
              <w:top w:val="single" w:sz="4" w:space="0" w:color="auto"/>
              <w:left w:val="single" w:sz="4" w:space="0" w:color="auto"/>
              <w:bottom w:val="single" w:sz="4" w:space="0" w:color="auto"/>
              <w:right w:val="single" w:sz="4" w:space="0" w:color="auto"/>
            </w:tcBorders>
            <w:noWrap/>
            <w:vAlign w:val="center"/>
            <w:hideMark/>
          </w:tcPr>
          <w:p w14:paraId="4D7290BF" w14:textId="01D6B3D3" w:rsidR="008C67E7" w:rsidRPr="00D8534B" w:rsidRDefault="008C67E7" w:rsidP="008C67E7">
            <w:pPr>
              <w:bidi/>
              <w:jc w:val="left"/>
              <w:rPr>
                <w:color w:val="000000"/>
                <w:sz w:val="20"/>
                <w:lang w:eastAsia="en-CA" w:bidi="ar-LB"/>
              </w:rPr>
            </w:pPr>
            <w:r w:rsidRPr="00D8534B">
              <w:rPr>
                <w:color w:val="000000"/>
                <w:sz w:val="20"/>
                <w:lang w:eastAsia="en-CA" w:bidi="ar-LB"/>
              </w:rPr>
              <w:t>0</w:t>
            </w:r>
          </w:p>
        </w:tc>
        <w:tc>
          <w:tcPr>
            <w:tcW w:w="1746" w:type="dxa"/>
            <w:tcBorders>
              <w:top w:val="single" w:sz="4" w:space="0" w:color="auto"/>
              <w:left w:val="single" w:sz="4" w:space="0" w:color="auto"/>
              <w:bottom w:val="single" w:sz="4" w:space="0" w:color="auto"/>
              <w:right w:val="single" w:sz="4" w:space="0" w:color="auto"/>
            </w:tcBorders>
            <w:vAlign w:val="center"/>
            <w:hideMark/>
          </w:tcPr>
          <w:p w14:paraId="3F27CABA" w14:textId="10644968" w:rsidR="008C67E7" w:rsidRPr="00D8534B" w:rsidRDefault="008C67E7" w:rsidP="008C67E7">
            <w:pPr>
              <w:bidi/>
              <w:jc w:val="left"/>
              <w:rPr>
                <w:color w:val="000000"/>
                <w:sz w:val="20"/>
                <w:lang w:eastAsia="en-CA" w:bidi="ar-LB"/>
              </w:rPr>
            </w:pPr>
            <w:r w:rsidRPr="00D8534B">
              <w:rPr>
                <w:color w:val="000000"/>
                <w:sz w:val="20"/>
                <w:lang w:eastAsia="en-CA" w:bidi="ar-LB"/>
              </w:rPr>
              <w:t>259,364</w:t>
            </w:r>
          </w:p>
        </w:tc>
      </w:tr>
      <w:tr w:rsidR="008C67E7" w:rsidRPr="00D8534B" w14:paraId="1A26EEFF" w14:textId="77777777" w:rsidTr="00BB33A5">
        <w:trPr>
          <w:trHeight w:val="321"/>
        </w:trPr>
        <w:tc>
          <w:tcPr>
            <w:tcW w:w="1820" w:type="dxa"/>
            <w:tcBorders>
              <w:top w:val="single" w:sz="4" w:space="0" w:color="auto"/>
              <w:left w:val="single" w:sz="4" w:space="0" w:color="auto"/>
              <w:bottom w:val="single" w:sz="4" w:space="0" w:color="auto"/>
              <w:right w:val="single" w:sz="4" w:space="0" w:color="auto"/>
            </w:tcBorders>
            <w:noWrap/>
            <w:vAlign w:val="center"/>
            <w:hideMark/>
          </w:tcPr>
          <w:p w14:paraId="2D67A33A" w14:textId="77777777" w:rsidR="008C67E7" w:rsidRPr="00D8534B" w:rsidRDefault="008C67E7" w:rsidP="008C67E7">
            <w:pPr>
              <w:bidi/>
              <w:rPr>
                <w:b/>
                <w:bCs/>
                <w:color w:val="000000"/>
                <w:sz w:val="20"/>
                <w:lang w:eastAsia="en-CA" w:bidi="ar-LB"/>
              </w:rPr>
            </w:pPr>
            <w:r w:rsidRPr="00D8534B">
              <w:rPr>
                <w:b/>
                <w:bCs/>
                <w:color w:val="000000"/>
                <w:sz w:val="20"/>
                <w:rtl/>
                <w:lang w:eastAsia="en-CA" w:bidi="ar-LB"/>
              </w:rPr>
              <w:t>المجموع</w:t>
            </w:r>
          </w:p>
        </w:tc>
        <w:tc>
          <w:tcPr>
            <w:tcW w:w="1623" w:type="dxa"/>
            <w:tcBorders>
              <w:top w:val="single" w:sz="4" w:space="0" w:color="auto"/>
              <w:left w:val="single" w:sz="4" w:space="0" w:color="auto"/>
              <w:bottom w:val="single" w:sz="4" w:space="0" w:color="auto"/>
              <w:right w:val="single" w:sz="4" w:space="0" w:color="auto"/>
            </w:tcBorders>
            <w:noWrap/>
            <w:vAlign w:val="center"/>
            <w:hideMark/>
          </w:tcPr>
          <w:p w14:paraId="7BEDBDDC" w14:textId="06543179" w:rsidR="008C67E7" w:rsidRPr="00D8534B" w:rsidRDefault="008C67E7" w:rsidP="008C67E7">
            <w:pPr>
              <w:bidi/>
              <w:jc w:val="left"/>
              <w:rPr>
                <w:color w:val="000000"/>
                <w:sz w:val="20"/>
                <w:lang w:eastAsia="en-CA" w:bidi="ar-LB"/>
              </w:rPr>
            </w:pPr>
            <w:r w:rsidRPr="00D8534B">
              <w:rPr>
                <w:color w:val="000000"/>
                <w:sz w:val="20"/>
                <w:lang w:eastAsia="en-CA" w:bidi="ar-LB"/>
              </w:rPr>
              <w:t>4,203,826</w:t>
            </w:r>
          </w:p>
        </w:tc>
        <w:tc>
          <w:tcPr>
            <w:tcW w:w="1746" w:type="dxa"/>
            <w:tcBorders>
              <w:top w:val="single" w:sz="4" w:space="0" w:color="auto"/>
              <w:left w:val="single" w:sz="4" w:space="0" w:color="auto"/>
              <w:bottom w:val="single" w:sz="4" w:space="0" w:color="auto"/>
              <w:right w:val="single" w:sz="4" w:space="0" w:color="auto"/>
            </w:tcBorders>
            <w:noWrap/>
            <w:vAlign w:val="center"/>
            <w:hideMark/>
          </w:tcPr>
          <w:p w14:paraId="6A99A04C" w14:textId="373399A3" w:rsidR="008C67E7" w:rsidRPr="00D8534B" w:rsidRDefault="008C67E7" w:rsidP="008C67E7">
            <w:pPr>
              <w:bidi/>
              <w:jc w:val="left"/>
              <w:rPr>
                <w:color w:val="000000"/>
                <w:sz w:val="20"/>
                <w:lang w:eastAsia="en-CA" w:bidi="ar-LB"/>
              </w:rPr>
            </w:pPr>
            <w:r w:rsidRPr="00D8534B">
              <w:rPr>
                <w:color w:val="000000"/>
                <w:sz w:val="20"/>
                <w:lang w:eastAsia="en-CA" w:bidi="ar-LB"/>
              </w:rPr>
              <w:t>3,792,459</w:t>
            </w:r>
          </w:p>
        </w:tc>
        <w:tc>
          <w:tcPr>
            <w:tcW w:w="2459" w:type="dxa"/>
            <w:tcBorders>
              <w:top w:val="single" w:sz="4" w:space="0" w:color="auto"/>
              <w:left w:val="single" w:sz="4" w:space="0" w:color="auto"/>
              <w:bottom w:val="single" w:sz="4" w:space="0" w:color="auto"/>
              <w:right w:val="single" w:sz="4" w:space="0" w:color="auto"/>
            </w:tcBorders>
            <w:noWrap/>
            <w:vAlign w:val="center"/>
            <w:hideMark/>
          </w:tcPr>
          <w:p w14:paraId="22A77BB9" w14:textId="14A1ED86" w:rsidR="008C67E7" w:rsidRPr="00D8534B" w:rsidRDefault="008C67E7" w:rsidP="008C67E7">
            <w:pPr>
              <w:bidi/>
              <w:jc w:val="left"/>
              <w:rPr>
                <w:color w:val="000000"/>
                <w:sz w:val="20"/>
                <w:lang w:eastAsia="en-CA" w:bidi="ar-LB"/>
              </w:rPr>
            </w:pPr>
            <w:r w:rsidRPr="00D8534B">
              <w:rPr>
                <w:color w:val="000000"/>
                <w:sz w:val="20"/>
                <w:lang w:eastAsia="en-CA" w:bidi="ar-LB"/>
              </w:rPr>
              <w:t>90</w:t>
            </w:r>
          </w:p>
        </w:tc>
        <w:tc>
          <w:tcPr>
            <w:tcW w:w="1746" w:type="dxa"/>
            <w:tcBorders>
              <w:top w:val="single" w:sz="4" w:space="0" w:color="auto"/>
              <w:left w:val="single" w:sz="4" w:space="0" w:color="auto"/>
              <w:bottom w:val="single" w:sz="4" w:space="0" w:color="auto"/>
              <w:right w:val="single" w:sz="4" w:space="0" w:color="auto"/>
            </w:tcBorders>
            <w:vAlign w:val="center"/>
            <w:hideMark/>
          </w:tcPr>
          <w:p w14:paraId="0E422234" w14:textId="652C542F" w:rsidR="008C67E7" w:rsidRPr="00D8534B" w:rsidRDefault="008C67E7" w:rsidP="008C67E7">
            <w:pPr>
              <w:bidi/>
              <w:jc w:val="left"/>
              <w:rPr>
                <w:color w:val="000000"/>
                <w:sz w:val="20"/>
                <w:lang w:eastAsia="en-CA" w:bidi="ar-LB"/>
              </w:rPr>
            </w:pPr>
            <w:r w:rsidRPr="00D8534B">
              <w:rPr>
                <w:color w:val="000000"/>
                <w:sz w:val="20"/>
                <w:lang w:eastAsia="en-CA" w:bidi="ar-LB"/>
              </w:rPr>
              <w:t>411,367</w:t>
            </w:r>
          </w:p>
        </w:tc>
      </w:tr>
    </w:tbl>
    <w:p w14:paraId="62AB78C3" w14:textId="77777777" w:rsidR="005D6B0A" w:rsidRDefault="005D6B0A" w:rsidP="005D6B0A">
      <w:pPr>
        <w:rPr>
          <w:sz w:val="22"/>
          <w:szCs w:val="22"/>
          <w:rtl/>
          <w:lang w:bidi="ar-LB"/>
        </w:rPr>
      </w:pPr>
    </w:p>
    <w:p w14:paraId="6744BFA8" w14:textId="77777777" w:rsidR="005D6B0A" w:rsidRPr="00C108B4" w:rsidRDefault="005D6B0A" w:rsidP="00E570D2">
      <w:pPr>
        <w:keepNext/>
        <w:autoSpaceDE w:val="0"/>
        <w:autoSpaceDN w:val="0"/>
        <w:bidi/>
        <w:adjustRightInd w:val="0"/>
        <w:spacing w:after="240"/>
        <w:rPr>
          <w:b/>
          <w:bCs/>
          <w:sz w:val="26"/>
          <w:szCs w:val="26"/>
          <w:rtl/>
          <w:lang w:bidi="ar-LB"/>
        </w:rPr>
      </w:pPr>
      <w:bookmarkStart w:id="5" w:name="_Hlk126915708"/>
      <w:r w:rsidRPr="00C108B4">
        <w:rPr>
          <w:b/>
          <w:bCs/>
          <w:sz w:val="26"/>
          <w:szCs w:val="26"/>
          <w:rtl/>
          <w:lang w:bidi="ar-LB"/>
        </w:rPr>
        <w:t xml:space="preserve">المرحلة الثالثة من خطة إدارة </w:t>
      </w:r>
      <w:r w:rsidR="00E570D2" w:rsidRPr="00C108B4">
        <w:rPr>
          <w:b/>
          <w:bCs/>
          <w:sz w:val="26"/>
          <w:szCs w:val="26"/>
          <w:rtl/>
          <w:lang w:bidi="ar-LB"/>
        </w:rPr>
        <w:t>إزالة المواد الهيدروكلوروفلوروكربونية</w:t>
      </w:r>
    </w:p>
    <w:p w14:paraId="537982AC" w14:textId="77777777" w:rsidR="005D6B0A" w:rsidRPr="00C108B4" w:rsidRDefault="005D6B0A" w:rsidP="005D6B0A">
      <w:pPr>
        <w:keepNext/>
        <w:bidi/>
        <w:spacing w:after="240"/>
        <w:outlineLvl w:val="0"/>
        <w:rPr>
          <w:sz w:val="26"/>
          <w:szCs w:val="26"/>
          <w:u w:val="single"/>
          <w:rtl/>
          <w:lang w:bidi="ar-LB"/>
        </w:rPr>
      </w:pPr>
      <w:r w:rsidRPr="00C108B4">
        <w:rPr>
          <w:sz w:val="26"/>
          <w:szCs w:val="26"/>
          <w:u w:val="single"/>
          <w:rtl/>
          <w:lang w:bidi="ar-LB"/>
        </w:rPr>
        <w:t>الاستهلاك المتبقي المؤهل للتمويل</w:t>
      </w:r>
      <w:bookmarkEnd w:id="5"/>
    </w:p>
    <w:p w14:paraId="7796D6E0" w14:textId="5D3F3DF2" w:rsidR="005D6B0A" w:rsidRPr="00C108B4" w:rsidRDefault="002203FA" w:rsidP="008C284F">
      <w:pPr>
        <w:pStyle w:val="Heading1"/>
        <w:bidi/>
        <w:rPr>
          <w:sz w:val="26"/>
          <w:szCs w:val="26"/>
          <w:rtl/>
          <w:lang w:bidi="ar-LB"/>
        </w:rPr>
      </w:pPr>
      <w:r w:rsidRPr="00C108B4">
        <w:rPr>
          <w:sz w:val="26"/>
          <w:szCs w:val="26"/>
          <w:rtl/>
          <w:lang w:bidi="ar-LB"/>
        </w:rPr>
        <w:t>بعد خصم 61.21 طن</w:t>
      </w:r>
      <w:r w:rsidR="005D6B0A" w:rsidRPr="00C108B4">
        <w:rPr>
          <w:sz w:val="26"/>
          <w:szCs w:val="26"/>
          <w:rtl/>
          <w:lang w:bidi="ar-LB"/>
        </w:rPr>
        <w:t xml:space="preserve"> </w:t>
      </w:r>
      <w:r w:rsidRPr="00C108B4">
        <w:rPr>
          <w:sz w:val="26"/>
          <w:szCs w:val="26"/>
          <w:rtl/>
          <w:lang w:bidi="ar-LB"/>
        </w:rPr>
        <w:t>من قدرات</w:t>
      </w:r>
      <w:r w:rsidR="005D6B0A" w:rsidRPr="00C108B4">
        <w:rPr>
          <w:sz w:val="26"/>
          <w:szCs w:val="26"/>
          <w:rtl/>
          <w:lang w:bidi="ar-LB"/>
        </w:rPr>
        <w:t xml:space="preserve"> استنفاد الأوزون من </w:t>
      </w:r>
      <w:r w:rsidRPr="00C108B4">
        <w:rPr>
          <w:sz w:val="26"/>
          <w:szCs w:val="26"/>
          <w:rtl/>
          <w:lang w:bidi="ar-LB"/>
        </w:rPr>
        <w:t xml:space="preserve">إزالة المواد الهيدروكلوروفلوروكربونية </w:t>
      </w:r>
      <w:r w:rsidR="005D6B0A" w:rsidRPr="00C108B4">
        <w:rPr>
          <w:sz w:val="26"/>
          <w:szCs w:val="26"/>
          <w:rtl/>
          <w:lang w:bidi="ar-LB"/>
        </w:rPr>
        <w:t xml:space="preserve">المرتبطة بالمرحلتين الأولى والثانية من خطة إدارة إزالة المواد الهيدروكلوروفلوروكربونية، </w:t>
      </w:r>
      <w:r w:rsidR="008C284F" w:rsidRPr="00C108B4">
        <w:rPr>
          <w:sz w:val="26"/>
          <w:szCs w:val="26"/>
          <w:rtl/>
          <w:lang w:bidi="ar-LB"/>
        </w:rPr>
        <w:t>يبلغ</w:t>
      </w:r>
      <w:r w:rsidR="005D6B0A" w:rsidRPr="00C108B4">
        <w:rPr>
          <w:sz w:val="26"/>
          <w:szCs w:val="26"/>
          <w:rtl/>
          <w:lang w:bidi="ar-LB"/>
        </w:rPr>
        <w:t xml:space="preserve"> الاستهلاك المتبقي المؤهل للتمويل ف</w:t>
      </w:r>
      <w:r w:rsidRPr="00C108B4">
        <w:rPr>
          <w:sz w:val="26"/>
          <w:szCs w:val="26"/>
          <w:rtl/>
          <w:lang w:bidi="ar-LB"/>
        </w:rPr>
        <w:t>ي المرحلة الثالثة 12.32 طن</w:t>
      </w:r>
      <w:r w:rsidR="005D6B0A" w:rsidRPr="00C108B4">
        <w:rPr>
          <w:sz w:val="26"/>
          <w:szCs w:val="26"/>
          <w:rtl/>
          <w:lang w:bidi="ar-LB"/>
        </w:rPr>
        <w:t xml:space="preserve"> </w:t>
      </w:r>
      <w:r w:rsidRPr="00C108B4">
        <w:rPr>
          <w:sz w:val="26"/>
          <w:szCs w:val="26"/>
          <w:rtl/>
          <w:lang w:bidi="ar-LB"/>
        </w:rPr>
        <w:t>من قدرات</w:t>
      </w:r>
      <w:r w:rsidR="005D6B0A" w:rsidRPr="00C108B4">
        <w:rPr>
          <w:sz w:val="26"/>
          <w:szCs w:val="26"/>
          <w:rtl/>
          <w:lang w:bidi="ar-LB"/>
        </w:rPr>
        <w:t xml:space="preserve"> استنفاد الأوزون من </w:t>
      </w:r>
      <w:r w:rsidRPr="00C108B4">
        <w:rPr>
          <w:sz w:val="26"/>
          <w:szCs w:val="26"/>
          <w:rtl/>
          <w:lang w:bidi="ar-LB"/>
        </w:rPr>
        <w:t>الهيدروكلوروفلوروكربون-</w:t>
      </w:r>
      <w:r w:rsidR="00C108B4" w:rsidRPr="00C108B4">
        <w:rPr>
          <w:sz w:val="26"/>
          <w:szCs w:val="26"/>
          <w:rtl/>
          <w:lang w:bidi="ar-LB"/>
        </w:rPr>
        <w:t>22.</w:t>
      </w:r>
    </w:p>
    <w:p w14:paraId="70BE39C5" w14:textId="77777777" w:rsidR="005D6B0A" w:rsidRPr="00C108B4" w:rsidRDefault="005D6B0A" w:rsidP="008C284F">
      <w:pPr>
        <w:keepNext/>
        <w:keepLines/>
        <w:bidi/>
        <w:spacing w:after="240"/>
        <w:outlineLvl w:val="0"/>
        <w:rPr>
          <w:sz w:val="26"/>
          <w:szCs w:val="26"/>
          <w:u w:val="single"/>
          <w:rtl/>
          <w:lang w:bidi="ar-LB"/>
        </w:rPr>
      </w:pPr>
      <w:bookmarkStart w:id="6" w:name="_Hlk126915728"/>
      <w:r w:rsidRPr="00C108B4">
        <w:rPr>
          <w:sz w:val="26"/>
          <w:szCs w:val="26"/>
          <w:u w:val="single"/>
          <w:rtl/>
          <w:lang w:bidi="ar-LB"/>
        </w:rPr>
        <w:t xml:space="preserve">التوزيع القطاعي </w:t>
      </w:r>
      <w:r w:rsidR="008C284F" w:rsidRPr="00C108B4">
        <w:rPr>
          <w:sz w:val="26"/>
          <w:szCs w:val="26"/>
          <w:u w:val="single"/>
          <w:rtl/>
          <w:lang w:bidi="ar-LB"/>
        </w:rPr>
        <w:t>للمواد الهيدروكلوروفلوروكربونية</w:t>
      </w:r>
    </w:p>
    <w:bookmarkEnd w:id="6"/>
    <w:p w14:paraId="4CBB3812" w14:textId="385FACF7" w:rsidR="005D6B0A" w:rsidRPr="00C108B4" w:rsidRDefault="008C284F" w:rsidP="008C284F">
      <w:pPr>
        <w:pStyle w:val="Heading1"/>
        <w:bidi/>
        <w:rPr>
          <w:sz w:val="26"/>
          <w:szCs w:val="26"/>
          <w:rtl/>
          <w:lang w:bidi="ar-LB"/>
        </w:rPr>
      </w:pPr>
      <w:r w:rsidRPr="00C108B4">
        <w:rPr>
          <w:sz w:val="26"/>
          <w:szCs w:val="26"/>
          <w:rtl/>
          <w:lang w:bidi="ar-LB"/>
        </w:rPr>
        <w:t xml:space="preserve">الهيدروكلوروفلوروكربون-22 </w:t>
      </w:r>
      <w:r w:rsidR="005D6B0A" w:rsidRPr="00C108B4">
        <w:rPr>
          <w:sz w:val="26"/>
          <w:szCs w:val="26"/>
          <w:rtl/>
          <w:lang w:bidi="ar-LB"/>
        </w:rPr>
        <w:t xml:space="preserve">هو مركب </w:t>
      </w:r>
      <w:r w:rsidRPr="00C108B4">
        <w:rPr>
          <w:sz w:val="26"/>
          <w:szCs w:val="26"/>
          <w:rtl/>
          <w:lang w:bidi="ar-LB"/>
        </w:rPr>
        <w:t xml:space="preserve">المادة الهيدروكلوروفلوروكربونية </w:t>
      </w:r>
      <w:r w:rsidR="005D6B0A" w:rsidRPr="00C108B4">
        <w:rPr>
          <w:sz w:val="26"/>
          <w:szCs w:val="26"/>
          <w:rtl/>
          <w:lang w:bidi="ar-LB"/>
        </w:rPr>
        <w:t>الوحيد</w:t>
      </w:r>
      <w:r w:rsidRPr="00C108B4">
        <w:rPr>
          <w:sz w:val="26"/>
          <w:szCs w:val="26"/>
          <w:rtl/>
          <w:lang w:bidi="ar-LB"/>
        </w:rPr>
        <w:t>ة</w:t>
      </w:r>
      <w:r w:rsidR="005D6B0A" w:rsidRPr="00C108B4">
        <w:rPr>
          <w:sz w:val="26"/>
          <w:szCs w:val="26"/>
          <w:rtl/>
          <w:lang w:bidi="ar-LB"/>
        </w:rPr>
        <w:t xml:space="preserve"> المتبقي</w:t>
      </w:r>
      <w:r w:rsidRPr="00C108B4">
        <w:rPr>
          <w:sz w:val="26"/>
          <w:szCs w:val="26"/>
          <w:rtl/>
          <w:lang w:bidi="ar-LB"/>
        </w:rPr>
        <w:t>ة</w:t>
      </w:r>
      <w:r w:rsidR="005D6B0A" w:rsidRPr="00C108B4">
        <w:rPr>
          <w:sz w:val="26"/>
          <w:szCs w:val="26"/>
          <w:rtl/>
          <w:lang w:bidi="ar-LB"/>
        </w:rPr>
        <w:t xml:space="preserve"> في لبنان، ويتم استهلاكه في الغالب في قطاع خدمة</w:t>
      </w:r>
      <w:r w:rsidRPr="00C108B4">
        <w:rPr>
          <w:sz w:val="26"/>
          <w:szCs w:val="26"/>
          <w:rtl/>
          <w:lang w:bidi="ar-LB"/>
        </w:rPr>
        <w:t xml:space="preserve"> التبريد وتكييف الهواء</w:t>
      </w:r>
      <w:r w:rsidR="005D6B0A" w:rsidRPr="00C108B4">
        <w:rPr>
          <w:sz w:val="26"/>
          <w:szCs w:val="26"/>
          <w:rtl/>
          <w:lang w:bidi="ar-LB"/>
        </w:rPr>
        <w:t xml:space="preserve"> </w:t>
      </w:r>
      <w:r w:rsidRPr="00C108B4">
        <w:rPr>
          <w:sz w:val="26"/>
          <w:szCs w:val="26"/>
          <w:rtl/>
          <w:lang w:bidi="ar-LB"/>
        </w:rPr>
        <w:t>(</w:t>
      </w:r>
      <w:r w:rsidR="005D6B0A" w:rsidRPr="00C108B4">
        <w:rPr>
          <w:sz w:val="26"/>
          <w:szCs w:val="26"/>
          <w:lang w:bidi="ar-LB"/>
        </w:rPr>
        <w:t>98</w:t>
      </w:r>
      <w:r w:rsidR="005D6B0A" w:rsidRPr="00C108B4">
        <w:rPr>
          <w:sz w:val="26"/>
          <w:szCs w:val="26"/>
          <w:rtl/>
          <w:lang w:bidi="ar-LB"/>
        </w:rPr>
        <w:t xml:space="preserve"> في </w:t>
      </w:r>
      <w:r w:rsidR="00C108B4">
        <w:rPr>
          <w:sz w:val="26"/>
          <w:szCs w:val="26"/>
          <w:rtl/>
          <w:lang w:bidi="ar-LB"/>
        </w:rPr>
        <w:t>المئة</w:t>
      </w:r>
      <w:r w:rsidR="005D6B0A" w:rsidRPr="00C108B4">
        <w:rPr>
          <w:sz w:val="26"/>
          <w:szCs w:val="26"/>
          <w:rtl/>
          <w:lang w:bidi="ar-LB"/>
        </w:rPr>
        <w:t xml:space="preserve">)، وتعزى نسبة 2 في </w:t>
      </w:r>
      <w:r w:rsidR="00C108B4">
        <w:rPr>
          <w:sz w:val="26"/>
          <w:szCs w:val="26"/>
          <w:rtl/>
          <w:lang w:bidi="ar-LB"/>
        </w:rPr>
        <w:t>المئة</w:t>
      </w:r>
      <w:r w:rsidR="005D6B0A" w:rsidRPr="00C108B4">
        <w:rPr>
          <w:sz w:val="26"/>
          <w:szCs w:val="26"/>
          <w:rtl/>
          <w:lang w:bidi="ar-LB"/>
        </w:rPr>
        <w:t xml:space="preserve"> المتبقية إلى </w:t>
      </w:r>
      <w:r w:rsidRPr="00C108B4">
        <w:rPr>
          <w:sz w:val="26"/>
          <w:szCs w:val="26"/>
          <w:rtl/>
          <w:lang w:bidi="ar-LB"/>
        </w:rPr>
        <w:t>شركة</w:t>
      </w:r>
      <w:r w:rsidR="005D6B0A" w:rsidRPr="00C108B4">
        <w:rPr>
          <w:sz w:val="26"/>
          <w:szCs w:val="26"/>
          <w:rtl/>
          <w:lang w:bidi="ar-LB"/>
        </w:rPr>
        <w:t xml:space="preserve"> واحدة في قطاع </w:t>
      </w:r>
      <w:r w:rsidRPr="00C108B4">
        <w:rPr>
          <w:sz w:val="26"/>
          <w:szCs w:val="26"/>
          <w:rtl/>
          <w:lang w:bidi="ar-LB"/>
        </w:rPr>
        <w:t>صناعات</w:t>
      </w:r>
      <w:r w:rsidR="005D6B0A" w:rsidRPr="00C108B4">
        <w:rPr>
          <w:sz w:val="26"/>
          <w:szCs w:val="26"/>
          <w:rtl/>
          <w:lang w:bidi="ar-LB"/>
        </w:rPr>
        <w:t xml:space="preserve"> التبريد التجاري </w:t>
      </w:r>
      <w:r w:rsidRPr="00C108B4">
        <w:rPr>
          <w:sz w:val="26"/>
          <w:szCs w:val="26"/>
          <w:rtl/>
          <w:lang w:bidi="ar-LB"/>
        </w:rPr>
        <w:t>على النحو</w:t>
      </w:r>
      <w:r w:rsidR="005D6B0A" w:rsidRPr="00C108B4">
        <w:rPr>
          <w:sz w:val="26"/>
          <w:szCs w:val="26"/>
          <w:rtl/>
          <w:lang w:bidi="ar-LB"/>
        </w:rPr>
        <w:t xml:space="preserve"> </w:t>
      </w:r>
      <w:r w:rsidRPr="00C108B4">
        <w:rPr>
          <w:sz w:val="26"/>
          <w:szCs w:val="26"/>
          <w:rtl/>
          <w:lang w:bidi="ar-LB"/>
        </w:rPr>
        <w:t>ال</w:t>
      </w:r>
      <w:r w:rsidR="005D6B0A" w:rsidRPr="00C108B4">
        <w:rPr>
          <w:sz w:val="26"/>
          <w:szCs w:val="26"/>
          <w:rtl/>
          <w:lang w:bidi="ar-LB"/>
        </w:rPr>
        <w:t>مبين في الجدول 3 أدناه.</w:t>
      </w:r>
    </w:p>
    <w:p w14:paraId="4562EDF8" w14:textId="77777777" w:rsidR="005D6B0A" w:rsidRPr="003527A3" w:rsidRDefault="008C284F" w:rsidP="008C284F">
      <w:pPr>
        <w:keepNext/>
        <w:bidi/>
        <w:rPr>
          <w:b/>
          <w:bCs/>
          <w:szCs w:val="24"/>
          <w:rtl/>
          <w:lang w:bidi="ar-LB"/>
        </w:rPr>
      </w:pPr>
      <w:r>
        <w:rPr>
          <w:b/>
          <w:bCs/>
          <w:szCs w:val="24"/>
          <w:rtl/>
          <w:lang w:bidi="ar-LB"/>
        </w:rPr>
        <w:t>الجدول 3-</w:t>
      </w:r>
      <w:r w:rsidR="005D6B0A" w:rsidRPr="003527A3">
        <w:rPr>
          <w:b/>
          <w:bCs/>
          <w:szCs w:val="24"/>
          <w:rtl/>
          <w:lang w:bidi="ar-LB"/>
        </w:rPr>
        <w:t xml:space="preserve"> استهلاك القطاع من </w:t>
      </w:r>
      <w:r w:rsidRPr="008C284F">
        <w:rPr>
          <w:b/>
          <w:bCs/>
          <w:szCs w:val="24"/>
          <w:rtl/>
          <w:lang w:bidi="ar-LB"/>
        </w:rPr>
        <w:t>المواد الهيدروكلوروفلوروكربونية</w:t>
      </w:r>
      <w:r w:rsidR="005D6B0A" w:rsidRPr="003527A3">
        <w:rPr>
          <w:b/>
          <w:bCs/>
          <w:szCs w:val="24"/>
          <w:rtl/>
          <w:lang w:bidi="ar-LB"/>
        </w:rPr>
        <w:t>،</w:t>
      </w:r>
      <w:r>
        <w:rPr>
          <w:b/>
          <w:bCs/>
          <w:szCs w:val="24"/>
          <w:rtl/>
          <w:lang w:bidi="ar-LB"/>
        </w:rPr>
        <w:t xml:space="preserve"> عام</w:t>
      </w:r>
      <w:r w:rsidR="005D6B0A" w:rsidRPr="003527A3">
        <w:rPr>
          <w:b/>
          <w:bCs/>
          <w:szCs w:val="24"/>
          <w:rtl/>
          <w:lang w:bidi="ar-LB"/>
        </w:rPr>
        <w:t xml:space="preserve"> 2022 (بالطن المتري)</w:t>
      </w:r>
    </w:p>
    <w:tbl>
      <w:tblPr>
        <w:tblStyle w:val="TableGrid"/>
        <w:bidiVisual/>
        <w:tblW w:w="0" w:type="auto"/>
        <w:tblLook w:val="04A0" w:firstRow="1" w:lastRow="0" w:firstColumn="1" w:lastColumn="0" w:noHBand="0" w:noVBand="1"/>
      </w:tblPr>
      <w:tblGrid>
        <w:gridCol w:w="3116"/>
        <w:gridCol w:w="3117"/>
        <w:gridCol w:w="3117"/>
      </w:tblGrid>
      <w:tr w:rsidR="005D6B0A" w14:paraId="350257FE" w14:textId="77777777" w:rsidTr="008C284F">
        <w:trPr>
          <w:trHeight w:val="70"/>
        </w:trPr>
        <w:tc>
          <w:tcPr>
            <w:tcW w:w="3116" w:type="dxa"/>
            <w:tcBorders>
              <w:top w:val="single" w:sz="4" w:space="0" w:color="auto"/>
              <w:left w:val="single" w:sz="4" w:space="0" w:color="auto"/>
              <w:bottom w:val="single" w:sz="4" w:space="0" w:color="auto"/>
              <w:right w:val="single" w:sz="4" w:space="0" w:color="auto"/>
            </w:tcBorders>
            <w:hideMark/>
          </w:tcPr>
          <w:p w14:paraId="7F501E5A" w14:textId="77777777" w:rsidR="005D6B0A" w:rsidRDefault="008C284F" w:rsidP="008C284F">
            <w:pPr>
              <w:bidi/>
              <w:jc w:val="center"/>
              <w:rPr>
                <w:b/>
                <w:bCs/>
                <w:sz w:val="20"/>
                <w:lang w:bidi="ar-LB"/>
              </w:rPr>
            </w:pPr>
            <w:r>
              <w:rPr>
                <w:b/>
                <w:bCs/>
                <w:sz w:val="20"/>
                <w:rtl/>
                <w:lang w:bidi="ar-LB"/>
              </w:rPr>
              <w:t>ال</w:t>
            </w:r>
            <w:r w:rsidR="005D6B0A">
              <w:rPr>
                <w:b/>
                <w:bCs/>
                <w:sz w:val="20"/>
                <w:rtl/>
                <w:lang w:bidi="ar-LB"/>
              </w:rPr>
              <w:t>مادة</w:t>
            </w:r>
          </w:p>
        </w:tc>
        <w:tc>
          <w:tcPr>
            <w:tcW w:w="3117" w:type="dxa"/>
            <w:tcBorders>
              <w:top w:val="single" w:sz="4" w:space="0" w:color="auto"/>
              <w:left w:val="single" w:sz="4" w:space="0" w:color="auto"/>
              <w:bottom w:val="single" w:sz="4" w:space="0" w:color="auto"/>
              <w:right w:val="single" w:sz="4" w:space="0" w:color="auto"/>
            </w:tcBorders>
            <w:hideMark/>
          </w:tcPr>
          <w:p w14:paraId="3FA96C0A" w14:textId="77777777" w:rsidR="005D6B0A" w:rsidRDefault="008C284F">
            <w:pPr>
              <w:bidi/>
              <w:jc w:val="center"/>
              <w:rPr>
                <w:sz w:val="20"/>
                <w:lang w:bidi="ar-LB"/>
              </w:rPr>
            </w:pPr>
            <w:r>
              <w:rPr>
                <w:b/>
                <w:bCs/>
                <w:sz w:val="20"/>
                <w:rtl/>
                <w:lang w:bidi="ar-LB"/>
              </w:rPr>
              <w:t>ال</w:t>
            </w:r>
            <w:r w:rsidR="005D6B0A">
              <w:rPr>
                <w:b/>
                <w:bCs/>
                <w:sz w:val="20"/>
                <w:rtl/>
                <w:lang w:bidi="ar-LB"/>
              </w:rPr>
              <w:t>تصنيع</w:t>
            </w:r>
          </w:p>
        </w:tc>
        <w:tc>
          <w:tcPr>
            <w:tcW w:w="3117" w:type="dxa"/>
            <w:tcBorders>
              <w:top w:val="single" w:sz="4" w:space="0" w:color="auto"/>
              <w:left w:val="single" w:sz="4" w:space="0" w:color="auto"/>
              <w:bottom w:val="single" w:sz="4" w:space="0" w:color="auto"/>
              <w:right w:val="single" w:sz="4" w:space="0" w:color="auto"/>
            </w:tcBorders>
            <w:hideMark/>
          </w:tcPr>
          <w:p w14:paraId="61A29386" w14:textId="77777777" w:rsidR="005D6B0A" w:rsidRDefault="008C284F">
            <w:pPr>
              <w:bidi/>
              <w:jc w:val="center"/>
              <w:rPr>
                <w:sz w:val="20"/>
                <w:lang w:bidi="ar-LB"/>
              </w:rPr>
            </w:pPr>
            <w:r>
              <w:rPr>
                <w:b/>
                <w:bCs/>
                <w:sz w:val="20"/>
                <w:rtl/>
                <w:lang w:bidi="ar-LB"/>
              </w:rPr>
              <w:t>ال</w:t>
            </w:r>
            <w:r w:rsidR="005D6B0A">
              <w:rPr>
                <w:b/>
                <w:bCs/>
                <w:sz w:val="20"/>
                <w:rtl/>
                <w:lang w:bidi="ar-LB"/>
              </w:rPr>
              <w:t>خدمة</w:t>
            </w:r>
          </w:p>
        </w:tc>
      </w:tr>
      <w:tr w:rsidR="005D6B0A" w14:paraId="1D806676" w14:textId="77777777" w:rsidTr="008C284F">
        <w:tc>
          <w:tcPr>
            <w:tcW w:w="3116" w:type="dxa"/>
            <w:tcBorders>
              <w:top w:val="single" w:sz="4" w:space="0" w:color="auto"/>
              <w:left w:val="single" w:sz="4" w:space="0" w:color="auto"/>
              <w:bottom w:val="single" w:sz="4" w:space="0" w:color="auto"/>
              <w:right w:val="single" w:sz="4" w:space="0" w:color="auto"/>
            </w:tcBorders>
            <w:hideMark/>
          </w:tcPr>
          <w:p w14:paraId="35F67CB9" w14:textId="77777777" w:rsidR="005D6B0A" w:rsidRDefault="00E95507">
            <w:pPr>
              <w:bidi/>
              <w:rPr>
                <w:sz w:val="20"/>
                <w:lang w:bidi="ar-LB"/>
              </w:rPr>
            </w:pPr>
            <w:r w:rsidRPr="00E95507">
              <w:rPr>
                <w:sz w:val="20"/>
                <w:rtl/>
                <w:lang w:bidi="ar-LB"/>
              </w:rPr>
              <w:t>الهيدروكلوروفلوروكربون</w:t>
            </w:r>
            <w:r w:rsidR="005D6B0A">
              <w:rPr>
                <w:sz w:val="20"/>
                <w:rtl/>
                <w:lang w:bidi="ar-LB"/>
              </w:rPr>
              <w:t>-22 (طن متري/</w:t>
            </w:r>
            <w:r>
              <w:rPr>
                <w:sz w:val="20"/>
                <w:rtl/>
                <w:lang w:bidi="ar-LB"/>
              </w:rPr>
              <w:t xml:space="preserve"> </w:t>
            </w:r>
            <w:r w:rsidR="005D6B0A">
              <w:rPr>
                <w:sz w:val="20"/>
                <w:rtl/>
                <w:lang w:bidi="ar-LB"/>
              </w:rPr>
              <w:t xml:space="preserve">طن </w:t>
            </w:r>
            <w:r>
              <w:rPr>
                <w:sz w:val="20"/>
                <w:rtl/>
                <w:lang w:bidi="ar-LB"/>
              </w:rPr>
              <w:t xml:space="preserve">من </w:t>
            </w:r>
            <w:r w:rsidR="005D6B0A">
              <w:rPr>
                <w:sz w:val="20"/>
                <w:rtl/>
                <w:lang w:bidi="ar-LB"/>
              </w:rPr>
              <w:t>قدرات استنفاد الأوزون)</w:t>
            </w:r>
          </w:p>
        </w:tc>
        <w:tc>
          <w:tcPr>
            <w:tcW w:w="3117" w:type="dxa"/>
            <w:tcBorders>
              <w:top w:val="single" w:sz="4" w:space="0" w:color="auto"/>
              <w:left w:val="single" w:sz="4" w:space="0" w:color="auto"/>
              <w:bottom w:val="single" w:sz="4" w:space="0" w:color="auto"/>
              <w:right w:val="single" w:sz="4" w:space="0" w:color="auto"/>
            </w:tcBorders>
            <w:hideMark/>
          </w:tcPr>
          <w:p w14:paraId="4C1B89B1" w14:textId="77777777" w:rsidR="005D6B0A" w:rsidRDefault="005D6B0A" w:rsidP="008C284F">
            <w:pPr>
              <w:bidi/>
              <w:jc w:val="left"/>
              <w:rPr>
                <w:sz w:val="20"/>
                <w:lang w:bidi="ar-LB"/>
              </w:rPr>
            </w:pPr>
            <w:r>
              <w:rPr>
                <w:color w:val="000000"/>
                <w:sz w:val="20"/>
                <w:rtl/>
                <w:lang w:bidi="ar-LB"/>
              </w:rPr>
              <w:t>9.64/0.53</w:t>
            </w:r>
          </w:p>
        </w:tc>
        <w:tc>
          <w:tcPr>
            <w:tcW w:w="3117" w:type="dxa"/>
            <w:tcBorders>
              <w:top w:val="single" w:sz="4" w:space="0" w:color="auto"/>
              <w:left w:val="single" w:sz="4" w:space="0" w:color="auto"/>
              <w:bottom w:val="single" w:sz="4" w:space="0" w:color="auto"/>
              <w:right w:val="single" w:sz="4" w:space="0" w:color="auto"/>
            </w:tcBorders>
            <w:hideMark/>
          </w:tcPr>
          <w:p w14:paraId="577E25E3" w14:textId="77777777" w:rsidR="005D6B0A" w:rsidRDefault="005D6B0A" w:rsidP="008C284F">
            <w:pPr>
              <w:bidi/>
              <w:jc w:val="left"/>
              <w:rPr>
                <w:sz w:val="20"/>
                <w:lang w:bidi="ar-LB"/>
              </w:rPr>
            </w:pPr>
            <w:r>
              <w:rPr>
                <w:color w:val="000000"/>
                <w:sz w:val="20"/>
                <w:lang w:val="es-MX" w:bidi="ar-LB"/>
              </w:rPr>
              <w:t>455.09/25.03</w:t>
            </w:r>
          </w:p>
        </w:tc>
      </w:tr>
      <w:tr w:rsidR="005D6B0A" w14:paraId="36E16466" w14:textId="77777777" w:rsidTr="008C284F">
        <w:tc>
          <w:tcPr>
            <w:tcW w:w="3116" w:type="dxa"/>
            <w:tcBorders>
              <w:top w:val="single" w:sz="4" w:space="0" w:color="auto"/>
              <w:left w:val="single" w:sz="4" w:space="0" w:color="auto"/>
              <w:bottom w:val="single" w:sz="4" w:space="0" w:color="auto"/>
              <w:right w:val="single" w:sz="4" w:space="0" w:color="auto"/>
            </w:tcBorders>
            <w:hideMark/>
          </w:tcPr>
          <w:p w14:paraId="61E76D0B" w14:textId="77777777" w:rsidR="005D6B0A" w:rsidRDefault="005D6B0A">
            <w:pPr>
              <w:bidi/>
              <w:rPr>
                <w:sz w:val="20"/>
                <w:lang w:bidi="ar-LB"/>
              </w:rPr>
            </w:pPr>
            <w:r>
              <w:rPr>
                <w:sz w:val="20"/>
                <w:rtl/>
                <w:lang w:bidi="ar-LB"/>
              </w:rPr>
              <w:t>حصة الاستهلاك (%)</w:t>
            </w:r>
          </w:p>
        </w:tc>
        <w:tc>
          <w:tcPr>
            <w:tcW w:w="3117" w:type="dxa"/>
            <w:tcBorders>
              <w:top w:val="single" w:sz="4" w:space="0" w:color="auto"/>
              <w:left w:val="single" w:sz="4" w:space="0" w:color="auto"/>
              <w:bottom w:val="single" w:sz="4" w:space="0" w:color="auto"/>
              <w:right w:val="single" w:sz="4" w:space="0" w:color="auto"/>
            </w:tcBorders>
            <w:hideMark/>
          </w:tcPr>
          <w:p w14:paraId="064F3756" w14:textId="77777777" w:rsidR="005D6B0A" w:rsidRDefault="005D6B0A" w:rsidP="008C284F">
            <w:pPr>
              <w:bidi/>
              <w:jc w:val="left"/>
              <w:rPr>
                <w:color w:val="000000"/>
                <w:sz w:val="20"/>
                <w:lang w:bidi="ar-LB"/>
              </w:rPr>
            </w:pPr>
            <w:r>
              <w:rPr>
                <w:color w:val="000000"/>
                <w:sz w:val="20"/>
                <w:rtl/>
                <w:lang w:bidi="ar-LB"/>
              </w:rPr>
              <w:t>2</w:t>
            </w:r>
          </w:p>
        </w:tc>
        <w:tc>
          <w:tcPr>
            <w:tcW w:w="3117" w:type="dxa"/>
            <w:tcBorders>
              <w:top w:val="single" w:sz="4" w:space="0" w:color="auto"/>
              <w:left w:val="single" w:sz="4" w:space="0" w:color="auto"/>
              <w:bottom w:val="single" w:sz="4" w:space="0" w:color="auto"/>
              <w:right w:val="single" w:sz="4" w:space="0" w:color="auto"/>
            </w:tcBorders>
            <w:hideMark/>
          </w:tcPr>
          <w:p w14:paraId="280A86C8" w14:textId="77777777" w:rsidR="005D6B0A" w:rsidRDefault="005D6B0A" w:rsidP="008C284F">
            <w:pPr>
              <w:bidi/>
              <w:jc w:val="left"/>
              <w:rPr>
                <w:color w:val="000000"/>
                <w:sz w:val="20"/>
                <w:lang w:val="es-MX" w:bidi="ar-LB"/>
              </w:rPr>
            </w:pPr>
            <w:r>
              <w:rPr>
                <w:color w:val="000000"/>
                <w:sz w:val="20"/>
                <w:lang w:val="es-MX" w:bidi="ar-LB"/>
              </w:rPr>
              <w:t>98</w:t>
            </w:r>
          </w:p>
        </w:tc>
      </w:tr>
    </w:tbl>
    <w:p w14:paraId="7FD56A4D" w14:textId="77777777" w:rsidR="005D6B0A" w:rsidRDefault="005D6B0A" w:rsidP="005D6B0A">
      <w:pPr>
        <w:rPr>
          <w:sz w:val="22"/>
          <w:szCs w:val="22"/>
          <w:rtl/>
          <w:lang w:bidi="ar-LB"/>
        </w:rPr>
      </w:pPr>
    </w:p>
    <w:p w14:paraId="395C1697" w14:textId="15D44685" w:rsidR="005D6B0A" w:rsidRPr="00C108B4" w:rsidRDefault="00091E21" w:rsidP="00091E21">
      <w:pPr>
        <w:pStyle w:val="Heading1"/>
        <w:bidi/>
        <w:rPr>
          <w:kern w:val="36"/>
          <w:sz w:val="26"/>
          <w:szCs w:val="26"/>
          <w:rtl/>
          <w:lang w:bidi="ar-LB"/>
        </w:rPr>
      </w:pPr>
      <w:r w:rsidRPr="00C108B4">
        <w:rPr>
          <w:kern w:val="36"/>
          <w:sz w:val="26"/>
          <w:szCs w:val="26"/>
          <w:rtl/>
          <w:lang w:bidi="ar-LB"/>
        </w:rPr>
        <w:t>يوجد</w:t>
      </w:r>
      <w:r w:rsidR="005D6B0A" w:rsidRPr="00C108B4">
        <w:rPr>
          <w:kern w:val="36"/>
          <w:sz w:val="26"/>
          <w:szCs w:val="26"/>
          <w:rtl/>
          <w:lang w:bidi="ar-LB"/>
        </w:rPr>
        <w:t xml:space="preserve"> ما يقرب من 5</w:t>
      </w:r>
      <w:r w:rsidRPr="00C108B4">
        <w:rPr>
          <w:kern w:val="36"/>
          <w:sz w:val="26"/>
          <w:szCs w:val="26"/>
          <w:rtl/>
          <w:lang w:bidi="ar-LB"/>
        </w:rPr>
        <w:t xml:space="preserve">,000 فني في البلد؛ ومع ذلك، </w:t>
      </w:r>
      <w:r w:rsidR="005D6B0A" w:rsidRPr="00C108B4">
        <w:rPr>
          <w:kern w:val="36"/>
          <w:sz w:val="26"/>
          <w:szCs w:val="26"/>
          <w:rtl/>
          <w:lang w:bidi="ar-LB"/>
        </w:rPr>
        <w:t>نظرًا للأزمة الاقتصادية التي تمر بها البلاد، تشير التقديرات إلى أن 1</w:t>
      </w:r>
      <w:r w:rsidRPr="00C108B4">
        <w:rPr>
          <w:kern w:val="36"/>
          <w:sz w:val="26"/>
          <w:szCs w:val="26"/>
          <w:rtl/>
          <w:lang w:bidi="ar-LB"/>
        </w:rPr>
        <w:t>,</w:t>
      </w:r>
      <w:r w:rsidR="005D6B0A" w:rsidRPr="00C108B4">
        <w:rPr>
          <w:kern w:val="36"/>
          <w:sz w:val="26"/>
          <w:szCs w:val="26"/>
          <w:rtl/>
          <w:lang w:bidi="ar-LB"/>
        </w:rPr>
        <w:t xml:space="preserve">500 فقط </w:t>
      </w:r>
      <w:r w:rsidRPr="00C108B4">
        <w:rPr>
          <w:kern w:val="36"/>
          <w:sz w:val="26"/>
          <w:szCs w:val="26"/>
          <w:rtl/>
          <w:lang w:bidi="ar-LB"/>
        </w:rPr>
        <w:t xml:space="preserve">مرتبط حاليًا بورشة </w:t>
      </w:r>
      <w:r w:rsidR="005D6B0A" w:rsidRPr="00C108B4">
        <w:rPr>
          <w:kern w:val="36"/>
          <w:sz w:val="26"/>
          <w:szCs w:val="26"/>
          <w:rtl/>
          <w:lang w:bidi="ar-LB"/>
        </w:rPr>
        <w:t xml:space="preserve">خدمة. </w:t>
      </w:r>
      <w:r w:rsidRPr="00C108B4">
        <w:rPr>
          <w:kern w:val="36"/>
          <w:sz w:val="26"/>
          <w:szCs w:val="26"/>
          <w:rtl/>
          <w:lang w:bidi="ar-LB"/>
        </w:rPr>
        <w:t xml:space="preserve">وتستخدم </w:t>
      </w:r>
      <w:r w:rsidR="005D6B0A" w:rsidRPr="00C108B4">
        <w:rPr>
          <w:kern w:val="36"/>
          <w:sz w:val="26"/>
          <w:szCs w:val="26"/>
          <w:rtl/>
          <w:lang w:bidi="ar-LB"/>
        </w:rPr>
        <w:t>ما يقرب من 240</w:t>
      </w:r>
      <w:r w:rsidR="00421B1C">
        <w:rPr>
          <w:kern w:val="36"/>
          <w:sz w:val="26"/>
          <w:szCs w:val="26"/>
          <w:lang w:val="fr-CA" w:bidi="ar-LB"/>
        </w:rPr>
        <w:t>-</w:t>
      </w:r>
      <w:r w:rsidR="005D6B0A" w:rsidRPr="00C108B4">
        <w:rPr>
          <w:kern w:val="36"/>
          <w:sz w:val="26"/>
          <w:szCs w:val="26"/>
          <w:rtl/>
          <w:lang w:bidi="ar-LB"/>
        </w:rPr>
        <w:t xml:space="preserve">280 ورشة عمل في قطاع الخدمة </w:t>
      </w:r>
      <w:r w:rsidRPr="00C108B4">
        <w:rPr>
          <w:kern w:val="36"/>
          <w:sz w:val="26"/>
          <w:szCs w:val="26"/>
          <w:rtl/>
          <w:lang w:bidi="ar-LB"/>
        </w:rPr>
        <w:t>الهيدروكلوروفلوروكربون</w:t>
      </w:r>
      <w:r w:rsidR="005D6B0A" w:rsidRPr="00C108B4">
        <w:rPr>
          <w:kern w:val="36"/>
          <w:sz w:val="26"/>
          <w:szCs w:val="26"/>
          <w:rtl/>
          <w:lang w:bidi="ar-LB"/>
        </w:rPr>
        <w:noBreakHyphen/>
        <w:t>22 لخدمة معدات</w:t>
      </w:r>
      <w:r w:rsidRPr="00C108B4">
        <w:rPr>
          <w:kern w:val="36"/>
          <w:sz w:val="26"/>
          <w:szCs w:val="26"/>
          <w:rtl/>
          <w:lang w:bidi="ar-LB"/>
        </w:rPr>
        <w:t xml:space="preserve"> التبريد وتكييف الهواء</w:t>
      </w:r>
      <w:r w:rsidR="005D6B0A" w:rsidRPr="00C108B4">
        <w:rPr>
          <w:kern w:val="36"/>
          <w:sz w:val="26"/>
          <w:szCs w:val="26"/>
          <w:rtl/>
          <w:lang w:bidi="ar-LB"/>
        </w:rPr>
        <w:t xml:space="preserve">. </w:t>
      </w:r>
      <w:r w:rsidRPr="00C108B4">
        <w:rPr>
          <w:kern w:val="36"/>
          <w:sz w:val="26"/>
          <w:szCs w:val="26"/>
          <w:rtl/>
          <w:lang w:bidi="ar-LB"/>
        </w:rPr>
        <w:t>و</w:t>
      </w:r>
      <w:r w:rsidR="005D6B0A" w:rsidRPr="00C108B4">
        <w:rPr>
          <w:kern w:val="36"/>
          <w:sz w:val="26"/>
          <w:szCs w:val="26"/>
          <w:rtl/>
          <w:lang w:bidi="ar-LB"/>
        </w:rPr>
        <w:t xml:space="preserve">في عام 2022، بلغ الطلب على </w:t>
      </w:r>
      <w:r w:rsidRPr="00C108B4">
        <w:rPr>
          <w:kern w:val="36"/>
          <w:sz w:val="26"/>
          <w:szCs w:val="26"/>
          <w:rtl/>
          <w:lang w:bidi="ar-LB"/>
        </w:rPr>
        <w:t>المواد الهيدروكلوروفلوروكربونية للخدمة 473,98 طن متري (26.07 طن</w:t>
      </w:r>
      <w:r w:rsidR="005D6B0A" w:rsidRPr="00C108B4">
        <w:rPr>
          <w:kern w:val="36"/>
          <w:sz w:val="26"/>
          <w:szCs w:val="26"/>
          <w:rtl/>
          <w:lang w:bidi="ar-LB"/>
        </w:rPr>
        <w:t xml:space="preserve"> </w:t>
      </w:r>
      <w:r w:rsidRPr="00C108B4">
        <w:rPr>
          <w:kern w:val="36"/>
          <w:sz w:val="26"/>
          <w:szCs w:val="26"/>
          <w:rtl/>
          <w:lang w:bidi="ar-LB"/>
        </w:rPr>
        <w:t>من قدرات</w:t>
      </w:r>
      <w:r w:rsidR="005D6B0A" w:rsidRPr="00C108B4">
        <w:rPr>
          <w:kern w:val="36"/>
          <w:sz w:val="26"/>
          <w:szCs w:val="26"/>
          <w:rtl/>
          <w:lang w:bidi="ar-LB"/>
        </w:rPr>
        <w:t xml:space="preserve"> استنفاد الأوزون) لأجهزة تكييف الهواء السكنية (32 في </w:t>
      </w:r>
      <w:r w:rsidR="00C108B4">
        <w:rPr>
          <w:kern w:val="36"/>
          <w:sz w:val="26"/>
          <w:szCs w:val="26"/>
          <w:rtl/>
          <w:lang w:bidi="ar-LB"/>
        </w:rPr>
        <w:t>المئة</w:t>
      </w:r>
      <w:r w:rsidR="005D6B0A" w:rsidRPr="00C108B4">
        <w:rPr>
          <w:kern w:val="36"/>
          <w:sz w:val="26"/>
          <w:szCs w:val="26"/>
          <w:rtl/>
          <w:lang w:bidi="ar-LB"/>
        </w:rPr>
        <w:t xml:space="preserve">)، وأجهزة تكييف الهواء التجارية والتجارية الخفيفة </w:t>
      </w:r>
      <w:r w:rsidR="005D6B0A" w:rsidRPr="00C108B4">
        <w:rPr>
          <w:sz w:val="26"/>
          <w:szCs w:val="26"/>
          <w:rtl/>
          <w:lang w:bidi="ar-LB"/>
        </w:rPr>
        <w:t>(</w:t>
      </w:r>
      <w:r w:rsidR="005D6B0A" w:rsidRPr="00C108B4">
        <w:rPr>
          <w:kern w:val="36"/>
          <w:sz w:val="26"/>
          <w:szCs w:val="26"/>
          <w:rtl/>
          <w:lang w:bidi="ar-LB"/>
        </w:rPr>
        <w:t xml:space="preserve">12 في </w:t>
      </w:r>
      <w:r w:rsidR="00C108B4">
        <w:rPr>
          <w:kern w:val="36"/>
          <w:sz w:val="26"/>
          <w:szCs w:val="26"/>
          <w:rtl/>
          <w:lang w:bidi="ar-LB"/>
        </w:rPr>
        <w:t>المئة</w:t>
      </w:r>
      <w:r w:rsidR="005D6B0A" w:rsidRPr="00C108B4">
        <w:rPr>
          <w:kern w:val="36"/>
          <w:sz w:val="26"/>
          <w:szCs w:val="26"/>
          <w:rtl/>
          <w:lang w:bidi="ar-LB"/>
        </w:rPr>
        <w:t xml:space="preserve">)، والتبريد الصناعي والمبردات الصغيرة (9 في </w:t>
      </w:r>
      <w:r w:rsidR="00C108B4">
        <w:rPr>
          <w:kern w:val="36"/>
          <w:sz w:val="26"/>
          <w:szCs w:val="26"/>
          <w:rtl/>
          <w:lang w:bidi="ar-LB"/>
        </w:rPr>
        <w:t>المئة</w:t>
      </w:r>
      <w:r w:rsidR="005D6B0A" w:rsidRPr="00C108B4">
        <w:rPr>
          <w:kern w:val="36"/>
          <w:sz w:val="26"/>
          <w:szCs w:val="26"/>
          <w:rtl/>
          <w:lang w:bidi="ar-LB"/>
        </w:rPr>
        <w:t xml:space="preserve">) والتبريد التجاري </w:t>
      </w:r>
      <w:r w:rsidR="00274E7A" w:rsidRPr="00C108B4">
        <w:rPr>
          <w:kern w:val="36"/>
          <w:sz w:val="26"/>
          <w:szCs w:val="26"/>
          <w:rtl/>
          <w:lang w:bidi="ar-LB"/>
        </w:rPr>
        <w:t>(47</w:t>
      </w:r>
      <w:r w:rsidR="005D6B0A" w:rsidRPr="00C108B4">
        <w:rPr>
          <w:kern w:val="36"/>
          <w:sz w:val="26"/>
          <w:szCs w:val="26"/>
          <w:rtl/>
          <w:lang w:bidi="ar-LB"/>
        </w:rPr>
        <w:t xml:space="preserve"> في </w:t>
      </w:r>
      <w:r w:rsidR="00C108B4">
        <w:rPr>
          <w:kern w:val="36"/>
          <w:sz w:val="26"/>
          <w:szCs w:val="26"/>
          <w:rtl/>
          <w:lang w:bidi="ar-LB"/>
        </w:rPr>
        <w:t>المئة</w:t>
      </w:r>
      <w:r w:rsidR="005D6B0A" w:rsidRPr="00C108B4">
        <w:rPr>
          <w:kern w:val="36"/>
          <w:sz w:val="26"/>
          <w:szCs w:val="26"/>
          <w:rtl/>
          <w:lang w:bidi="ar-LB"/>
        </w:rPr>
        <w:t xml:space="preserve">) </w:t>
      </w:r>
      <w:r w:rsidRPr="00C108B4">
        <w:rPr>
          <w:kern w:val="36"/>
          <w:sz w:val="26"/>
          <w:szCs w:val="26"/>
          <w:rtl/>
          <w:lang w:bidi="ar-LB"/>
        </w:rPr>
        <w:t>ومواد التبريد</w:t>
      </w:r>
      <w:r w:rsidR="005D6B0A" w:rsidRPr="00C108B4">
        <w:rPr>
          <w:kern w:val="36"/>
          <w:sz w:val="26"/>
          <w:szCs w:val="26"/>
          <w:rtl/>
          <w:lang w:bidi="ar-LB"/>
        </w:rPr>
        <w:t xml:space="preserve"> الأخرى الأكثر شيوعًا المستخدمة حاليًا في قطاع الخدمة</w:t>
      </w:r>
      <w:r w:rsidRPr="00C108B4">
        <w:rPr>
          <w:kern w:val="36"/>
          <w:sz w:val="26"/>
          <w:szCs w:val="26"/>
          <w:rtl/>
          <w:lang w:bidi="ar-LB"/>
        </w:rPr>
        <w:t xml:space="preserve"> </w:t>
      </w:r>
      <w:r w:rsidR="005D6B0A" w:rsidRPr="00C108B4">
        <w:rPr>
          <w:kern w:val="36"/>
          <w:sz w:val="26"/>
          <w:szCs w:val="26"/>
          <w:rtl/>
          <w:lang w:bidi="ar-LB"/>
        </w:rPr>
        <w:t>هي</w:t>
      </w:r>
      <w:r w:rsidRPr="00C108B4">
        <w:rPr>
          <w:kern w:val="36"/>
          <w:sz w:val="26"/>
          <w:szCs w:val="26"/>
          <w:rtl/>
          <w:lang w:bidi="ar-LB"/>
        </w:rPr>
        <w:t xml:space="preserve"> المواد</w:t>
      </w:r>
      <w:r w:rsidR="005D6B0A" w:rsidRPr="00C108B4">
        <w:rPr>
          <w:kern w:val="36"/>
          <w:sz w:val="26"/>
          <w:szCs w:val="26"/>
          <w:rtl/>
          <w:lang w:bidi="ar-LB"/>
        </w:rPr>
        <w:t xml:space="preserve"> </w:t>
      </w:r>
      <w:r w:rsidR="005D6B0A" w:rsidRPr="00C108B4">
        <w:rPr>
          <w:kern w:val="36"/>
          <w:sz w:val="26"/>
          <w:szCs w:val="26"/>
          <w:lang w:bidi="ar-LB"/>
        </w:rPr>
        <w:t>R-410A</w:t>
      </w:r>
      <w:r w:rsidRPr="00C108B4">
        <w:rPr>
          <w:kern w:val="36"/>
          <w:sz w:val="26"/>
          <w:szCs w:val="26"/>
          <w:rtl/>
          <w:lang w:bidi="ar-LB"/>
        </w:rPr>
        <w:t xml:space="preserve"> و</w:t>
      </w:r>
      <w:r w:rsidR="005D6B0A" w:rsidRPr="00C108B4">
        <w:rPr>
          <w:kern w:val="36"/>
          <w:sz w:val="26"/>
          <w:szCs w:val="26"/>
          <w:rtl/>
          <w:lang w:bidi="ar-LB"/>
        </w:rPr>
        <w:t xml:space="preserve"> </w:t>
      </w:r>
      <w:r w:rsidR="005D6B0A" w:rsidRPr="00C108B4">
        <w:rPr>
          <w:kern w:val="36"/>
          <w:sz w:val="26"/>
          <w:szCs w:val="26"/>
          <w:lang w:bidi="ar-LB"/>
        </w:rPr>
        <w:t>R-407C</w:t>
      </w:r>
      <w:r w:rsidRPr="00C108B4">
        <w:rPr>
          <w:kern w:val="36"/>
          <w:sz w:val="26"/>
          <w:szCs w:val="26"/>
          <w:rtl/>
          <w:lang w:bidi="ar-LB"/>
        </w:rPr>
        <w:t xml:space="preserve"> و</w:t>
      </w:r>
      <w:r w:rsidR="008F6798" w:rsidRPr="00C108B4">
        <w:rPr>
          <w:kern w:val="36"/>
          <w:sz w:val="26"/>
          <w:szCs w:val="26"/>
          <w:rtl/>
          <w:lang w:bidi="ar-LB"/>
        </w:rPr>
        <w:t xml:space="preserve"> </w:t>
      </w:r>
      <w:r w:rsidR="005D6B0A" w:rsidRPr="00C108B4">
        <w:rPr>
          <w:kern w:val="36"/>
          <w:sz w:val="26"/>
          <w:szCs w:val="26"/>
          <w:lang w:bidi="ar-LB"/>
        </w:rPr>
        <w:t>R-404A</w:t>
      </w:r>
      <w:r w:rsidR="005D6B0A" w:rsidRPr="00C108B4">
        <w:rPr>
          <w:kern w:val="36"/>
          <w:sz w:val="26"/>
          <w:szCs w:val="26"/>
          <w:rtl/>
          <w:lang w:bidi="ar-LB"/>
        </w:rPr>
        <w:t>.</w:t>
      </w:r>
    </w:p>
    <w:p w14:paraId="1CDB7A32" w14:textId="77777777" w:rsidR="005D6B0A" w:rsidRPr="00C108B4" w:rsidRDefault="005D6B0A" w:rsidP="008F6798">
      <w:pPr>
        <w:bidi/>
        <w:spacing w:before="240" w:after="240"/>
        <w:rPr>
          <w:b/>
          <w:bCs/>
          <w:sz w:val="26"/>
          <w:szCs w:val="26"/>
          <w:rtl/>
          <w:lang w:bidi="ar-LB"/>
        </w:rPr>
      </w:pPr>
      <w:bookmarkStart w:id="7" w:name="_Hlk126915738"/>
      <w:r w:rsidRPr="00C108B4">
        <w:rPr>
          <w:sz w:val="26"/>
          <w:szCs w:val="26"/>
          <w:u w:val="single"/>
          <w:rtl/>
          <w:lang w:bidi="ar-LB"/>
        </w:rPr>
        <w:t xml:space="preserve">استراتيجية </w:t>
      </w:r>
      <w:r w:rsidR="008F6798" w:rsidRPr="00C108B4">
        <w:rPr>
          <w:sz w:val="26"/>
          <w:szCs w:val="26"/>
          <w:u w:val="single"/>
          <w:rtl/>
          <w:lang w:bidi="ar-LB"/>
        </w:rPr>
        <w:t>الإزالة</w:t>
      </w:r>
    </w:p>
    <w:p w14:paraId="2AEB93C0" w14:textId="77777777" w:rsidR="005D6B0A" w:rsidRPr="00C108B4" w:rsidRDefault="005D6B0A" w:rsidP="008F6798">
      <w:pPr>
        <w:pStyle w:val="Heading1"/>
        <w:bidi/>
        <w:rPr>
          <w:sz w:val="26"/>
          <w:szCs w:val="26"/>
          <w:rtl/>
          <w:lang w:bidi="ar-LB"/>
        </w:rPr>
      </w:pPr>
      <w:bookmarkStart w:id="8" w:name="_Hlk125636542"/>
      <w:bookmarkEnd w:id="7"/>
      <w:r w:rsidRPr="00C108B4">
        <w:rPr>
          <w:sz w:val="26"/>
          <w:szCs w:val="26"/>
          <w:rtl/>
          <w:lang w:bidi="ar-LB"/>
        </w:rPr>
        <w:t xml:space="preserve">ستركز المرحلة الثالثة من خطة إدارة </w:t>
      </w:r>
      <w:r w:rsidR="008F6798" w:rsidRPr="00C108B4">
        <w:rPr>
          <w:sz w:val="26"/>
          <w:szCs w:val="26"/>
          <w:rtl/>
          <w:lang w:bidi="ar-LB"/>
        </w:rPr>
        <w:t xml:space="preserve">إزالة </w:t>
      </w:r>
      <w:r w:rsidR="008F6798" w:rsidRPr="00C108B4">
        <w:rPr>
          <w:kern w:val="36"/>
          <w:sz w:val="26"/>
          <w:szCs w:val="26"/>
          <w:rtl/>
          <w:lang w:bidi="ar-LB"/>
        </w:rPr>
        <w:t>المواد الهيدروكلوروفلوروكربونية</w:t>
      </w:r>
      <w:r w:rsidRPr="00C108B4">
        <w:rPr>
          <w:sz w:val="26"/>
          <w:szCs w:val="26"/>
          <w:rtl/>
          <w:lang w:bidi="ar-LB"/>
        </w:rPr>
        <w:t xml:space="preserve"> على تعزيز الإطار التنظيمي، وبناء القدرات في مجال الجمارك والإنفاذ،</w:t>
      </w:r>
      <w:r w:rsidR="008F6798" w:rsidRPr="00C108B4">
        <w:rPr>
          <w:sz w:val="26"/>
          <w:szCs w:val="26"/>
          <w:rtl/>
          <w:lang w:bidi="ar-LB"/>
        </w:rPr>
        <w:t xml:space="preserve"> ومواصلة تعزيز قدرة قطاع الخدمة</w:t>
      </w:r>
      <w:r w:rsidRPr="00C108B4">
        <w:rPr>
          <w:sz w:val="26"/>
          <w:szCs w:val="26"/>
          <w:rtl/>
          <w:lang w:bidi="ar-LB"/>
        </w:rPr>
        <w:t xml:space="preserve"> من خلال تقديم التدريب </w:t>
      </w:r>
      <w:r w:rsidR="008F6798" w:rsidRPr="00C108B4">
        <w:rPr>
          <w:sz w:val="26"/>
          <w:szCs w:val="26"/>
          <w:rtl/>
          <w:lang w:bidi="ar-LB"/>
        </w:rPr>
        <w:t>والاعتماد</w:t>
      </w:r>
      <w:r w:rsidRPr="00C108B4">
        <w:rPr>
          <w:sz w:val="26"/>
          <w:szCs w:val="26"/>
          <w:rtl/>
          <w:lang w:bidi="ar-LB"/>
        </w:rPr>
        <w:t xml:space="preserve"> لفنيي </w:t>
      </w:r>
      <w:r w:rsidR="008F6798" w:rsidRPr="00C108B4">
        <w:rPr>
          <w:sz w:val="26"/>
          <w:szCs w:val="26"/>
          <w:rtl/>
          <w:lang w:bidi="ar-LB"/>
        </w:rPr>
        <w:t>التبريد وتكييف الهواء</w:t>
      </w:r>
      <w:r w:rsidRPr="00C108B4">
        <w:rPr>
          <w:sz w:val="26"/>
          <w:szCs w:val="26"/>
          <w:rtl/>
          <w:lang w:bidi="ar-LB"/>
        </w:rPr>
        <w:t>، و</w:t>
      </w:r>
      <w:r w:rsidR="008F6798" w:rsidRPr="00C108B4">
        <w:rPr>
          <w:sz w:val="26"/>
          <w:szCs w:val="26"/>
          <w:rtl/>
          <w:lang w:bidi="ar-LB"/>
        </w:rPr>
        <w:t xml:space="preserve">إزالة </w:t>
      </w:r>
      <w:r w:rsidRPr="00C108B4">
        <w:rPr>
          <w:sz w:val="26"/>
          <w:szCs w:val="26"/>
          <w:rtl/>
          <w:lang w:bidi="ar-LB"/>
        </w:rPr>
        <w:t xml:space="preserve">الاستهلاك المتبقي في قطاع </w:t>
      </w:r>
      <w:r w:rsidR="008F6798" w:rsidRPr="00C108B4">
        <w:rPr>
          <w:sz w:val="26"/>
          <w:szCs w:val="26"/>
          <w:rtl/>
          <w:lang w:bidi="ar-LB"/>
        </w:rPr>
        <w:t>صناعات</w:t>
      </w:r>
      <w:r w:rsidRPr="00C108B4">
        <w:rPr>
          <w:sz w:val="26"/>
          <w:szCs w:val="26"/>
          <w:rtl/>
          <w:lang w:bidi="ar-LB"/>
        </w:rPr>
        <w:t xml:space="preserve"> </w:t>
      </w:r>
      <w:r w:rsidR="008F6798" w:rsidRPr="00C108B4">
        <w:rPr>
          <w:sz w:val="26"/>
          <w:szCs w:val="26"/>
          <w:rtl/>
          <w:lang w:bidi="ar-LB"/>
        </w:rPr>
        <w:t>التبريد وتكييف الهواء</w:t>
      </w:r>
      <w:r w:rsidRPr="00C108B4">
        <w:rPr>
          <w:sz w:val="26"/>
          <w:szCs w:val="26"/>
          <w:rtl/>
          <w:lang w:bidi="ar-LB"/>
        </w:rPr>
        <w:t xml:space="preserve">، </w:t>
      </w:r>
      <w:r w:rsidR="008F6798" w:rsidRPr="00C108B4">
        <w:rPr>
          <w:sz w:val="26"/>
          <w:szCs w:val="26"/>
          <w:rtl/>
          <w:lang w:bidi="ar-LB"/>
        </w:rPr>
        <w:t>وإزكاء</w:t>
      </w:r>
      <w:r w:rsidRPr="00C108B4">
        <w:rPr>
          <w:sz w:val="26"/>
          <w:szCs w:val="26"/>
          <w:rtl/>
          <w:lang w:bidi="ar-LB"/>
        </w:rPr>
        <w:t xml:space="preserve"> الوعي. بين المستخدمين النهائيين.</w:t>
      </w:r>
      <w:bookmarkEnd w:id="8"/>
    </w:p>
    <w:p w14:paraId="2A900072" w14:textId="77777777" w:rsidR="005D6B0A" w:rsidRPr="00C108B4" w:rsidRDefault="005D6B0A" w:rsidP="005D6B0A">
      <w:pPr>
        <w:pStyle w:val="Heading1"/>
        <w:numPr>
          <w:ilvl w:val="0"/>
          <w:numId w:val="0"/>
        </w:numPr>
        <w:tabs>
          <w:tab w:val="left" w:pos="720"/>
        </w:tabs>
        <w:bidi/>
        <w:rPr>
          <w:i/>
          <w:iCs/>
          <w:sz w:val="26"/>
          <w:szCs w:val="26"/>
          <w:rtl/>
          <w:lang w:bidi="ar-LB"/>
        </w:rPr>
      </w:pPr>
      <w:r w:rsidRPr="00C108B4">
        <w:rPr>
          <w:i/>
          <w:iCs/>
          <w:sz w:val="26"/>
          <w:szCs w:val="26"/>
          <w:rtl/>
          <w:lang w:bidi="ar-LB"/>
        </w:rPr>
        <w:t>قطاع تصنيع التبريد التجاري</w:t>
      </w:r>
    </w:p>
    <w:p w14:paraId="716DEB21" w14:textId="18D91691" w:rsidR="005D6B0A" w:rsidRPr="00C108B4" w:rsidRDefault="00875314" w:rsidP="0062025A">
      <w:pPr>
        <w:pStyle w:val="Heading1"/>
        <w:bidi/>
        <w:rPr>
          <w:rFonts w:asciiTheme="majorBidi" w:eastAsia="SimSun" w:hAnsiTheme="majorBidi"/>
          <w:color w:val="000000"/>
          <w:sz w:val="26"/>
          <w:szCs w:val="26"/>
          <w:rtl/>
          <w:lang w:eastAsia="zh-CN" w:bidi="ar-LB"/>
        </w:rPr>
      </w:pPr>
      <w:r w:rsidRPr="00C108B4">
        <w:rPr>
          <w:sz w:val="26"/>
          <w:szCs w:val="26"/>
          <w:rtl/>
          <w:lang w:bidi="ar-LB"/>
        </w:rPr>
        <w:t>تشمل</w:t>
      </w:r>
      <w:r w:rsidR="005D6B0A" w:rsidRPr="00C108B4">
        <w:rPr>
          <w:sz w:val="26"/>
          <w:szCs w:val="26"/>
          <w:rtl/>
          <w:lang w:bidi="ar-LB"/>
        </w:rPr>
        <w:t xml:space="preserve"> المرحلة الثالثة تحويل </w:t>
      </w:r>
      <w:r w:rsidRPr="00C108B4">
        <w:rPr>
          <w:sz w:val="26"/>
          <w:szCs w:val="26"/>
          <w:rtl/>
          <w:lang w:bidi="ar-LB"/>
        </w:rPr>
        <w:t>شركة</w:t>
      </w:r>
      <w:r w:rsidR="00733219" w:rsidRPr="00C108B4">
        <w:rPr>
          <w:sz w:val="26"/>
          <w:szCs w:val="26"/>
          <w:rtl/>
          <w:lang w:bidi="ar-LB"/>
        </w:rPr>
        <w:t xml:space="preserve"> تصنيع التبريد المتبقية </w:t>
      </w:r>
      <w:r w:rsidR="005D6B0A" w:rsidRPr="00C108B4">
        <w:rPr>
          <w:sz w:val="26"/>
          <w:szCs w:val="26"/>
          <w:rtl/>
          <w:lang w:bidi="ar-LB"/>
        </w:rPr>
        <w:t>(فرج الله القابضة ش.م.ل</w:t>
      </w:r>
      <w:r w:rsidR="00733219" w:rsidRPr="00C108B4">
        <w:rPr>
          <w:sz w:val="26"/>
          <w:szCs w:val="26"/>
          <w:rtl/>
          <w:lang w:bidi="ar-LB"/>
        </w:rPr>
        <w:t xml:space="preserve"> - </w:t>
      </w:r>
      <w:r w:rsidR="00733219" w:rsidRPr="00C108B4">
        <w:rPr>
          <w:sz w:val="26"/>
          <w:szCs w:val="26"/>
          <w:lang w:bidi="ar-LB"/>
        </w:rPr>
        <w:t>(</w:t>
      </w:r>
      <w:proofErr w:type="spellStart"/>
      <w:r w:rsidR="00733219" w:rsidRPr="00C108B4">
        <w:rPr>
          <w:sz w:val="26"/>
          <w:szCs w:val="26"/>
          <w:lang w:bidi="ar-LB"/>
        </w:rPr>
        <w:t>Farjallah</w:t>
      </w:r>
      <w:proofErr w:type="spellEnd"/>
      <w:r w:rsidR="00733219" w:rsidRPr="00C108B4">
        <w:rPr>
          <w:sz w:val="26"/>
          <w:szCs w:val="26"/>
          <w:lang w:bidi="ar-LB"/>
        </w:rPr>
        <w:t xml:space="preserve"> Holding S.A.L.</w:t>
      </w:r>
      <w:r w:rsidR="005D6B0A" w:rsidRPr="00C108B4">
        <w:rPr>
          <w:sz w:val="26"/>
          <w:szCs w:val="26"/>
          <w:rtl/>
          <w:lang w:bidi="ar-LB"/>
        </w:rPr>
        <w:t xml:space="preserve">) بمتوسط استهلاك قدره 0.61 طن </w:t>
      </w:r>
      <w:r w:rsidR="000D1DFF" w:rsidRPr="00C108B4">
        <w:rPr>
          <w:sz w:val="26"/>
          <w:szCs w:val="26"/>
          <w:rtl/>
          <w:lang w:bidi="ar-LB"/>
        </w:rPr>
        <w:t>من قدرات</w:t>
      </w:r>
      <w:r w:rsidR="005D6B0A" w:rsidRPr="00C108B4">
        <w:rPr>
          <w:sz w:val="26"/>
          <w:szCs w:val="26"/>
          <w:rtl/>
          <w:lang w:bidi="ar-LB"/>
        </w:rPr>
        <w:t xml:space="preserve"> استنفاد الأوزون (11.07 طن متري) من </w:t>
      </w:r>
      <w:r w:rsidR="000D1DFF" w:rsidRPr="00C108B4">
        <w:rPr>
          <w:kern w:val="36"/>
          <w:sz w:val="26"/>
          <w:szCs w:val="26"/>
          <w:rtl/>
          <w:lang w:bidi="ar-LB"/>
        </w:rPr>
        <w:lastRenderedPageBreak/>
        <w:t>الهيدروكلوروفلوروكربون</w:t>
      </w:r>
      <w:r w:rsidR="005D6B0A" w:rsidRPr="00C108B4">
        <w:rPr>
          <w:sz w:val="26"/>
          <w:szCs w:val="26"/>
          <w:rtl/>
          <w:lang w:bidi="ar-LB"/>
        </w:rPr>
        <w:t xml:space="preserve">-22 </w:t>
      </w:r>
      <w:r w:rsidR="005D6B0A" w:rsidRPr="00C108B4">
        <w:rPr>
          <w:rFonts w:asciiTheme="majorBidi" w:eastAsia="SimSun" w:hAnsiTheme="majorBidi"/>
          <w:color w:val="000000"/>
          <w:sz w:val="26"/>
          <w:szCs w:val="26"/>
          <w:rtl/>
          <w:lang w:eastAsia="zh-CN" w:bidi="ar-LB"/>
        </w:rPr>
        <w:t>لتصنيع</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 xml:space="preserve">وحدات التكثيف. </w:t>
      </w:r>
      <w:r w:rsidR="000D1DFF" w:rsidRPr="00C108B4">
        <w:rPr>
          <w:rFonts w:asciiTheme="majorBidi" w:eastAsia="SimSun" w:hAnsiTheme="majorBidi"/>
          <w:color w:val="000000"/>
          <w:sz w:val="26"/>
          <w:szCs w:val="26"/>
          <w:rtl/>
          <w:lang w:eastAsia="zh-CN" w:bidi="ar-LB"/>
        </w:rPr>
        <w:t>ستتحول</w:t>
      </w:r>
      <w:r w:rsidR="005D6B0A" w:rsidRPr="00C108B4">
        <w:rPr>
          <w:rFonts w:asciiTheme="majorBidi" w:eastAsia="SimSun" w:hAnsiTheme="majorBidi"/>
          <w:color w:val="000000"/>
          <w:sz w:val="26"/>
          <w:szCs w:val="26"/>
          <w:rtl/>
          <w:lang w:eastAsia="zh-CN" w:bidi="ar-LB"/>
        </w:rPr>
        <w:t xml:space="preserve"> </w:t>
      </w:r>
      <w:r w:rsidR="000D1DFF" w:rsidRPr="00C108B4">
        <w:rPr>
          <w:rFonts w:asciiTheme="majorBidi" w:eastAsia="SimSun" w:hAnsiTheme="majorBidi"/>
          <w:color w:val="000000"/>
          <w:sz w:val="26"/>
          <w:szCs w:val="26"/>
          <w:rtl/>
          <w:lang w:eastAsia="zh-CN" w:bidi="ar-LB"/>
        </w:rPr>
        <w:t>الشركة</w:t>
      </w:r>
      <w:r w:rsidR="005D6B0A" w:rsidRPr="00C108B4">
        <w:rPr>
          <w:rFonts w:asciiTheme="majorBidi" w:eastAsia="SimSun" w:hAnsiTheme="majorBidi"/>
          <w:color w:val="000000"/>
          <w:sz w:val="26"/>
          <w:szCs w:val="26"/>
          <w:rtl/>
          <w:lang w:eastAsia="zh-CN" w:bidi="ar-LB"/>
        </w:rPr>
        <w:t xml:space="preserve"> إلى ثاني أكسيد الكربون </w:t>
      </w:r>
      <w:r w:rsidR="000D1DFF" w:rsidRPr="00C108B4">
        <w:rPr>
          <w:rFonts w:asciiTheme="majorBidi" w:eastAsia="SimSun" w:hAnsiTheme="majorBidi"/>
          <w:color w:val="000000"/>
          <w:sz w:val="26"/>
          <w:szCs w:val="26"/>
          <w:rtl/>
          <w:lang w:eastAsia="zh-CN" w:bidi="ar-LB"/>
        </w:rPr>
        <w:t>فوق</w:t>
      </w:r>
      <w:r w:rsidR="005D6B0A" w:rsidRPr="00C108B4">
        <w:rPr>
          <w:rFonts w:asciiTheme="majorBidi" w:eastAsia="SimSun" w:hAnsiTheme="majorBidi"/>
          <w:color w:val="000000"/>
          <w:sz w:val="26"/>
          <w:szCs w:val="26"/>
          <w:rtl/>
          <w:lang w:eastAsia="zh-CN" w:bidi="ar-LB"/>
        </w:rPr>
        <w:t xml:space="preserve"> الحرج</w:t>
      </w:r>
      <w:r w:rsidR="005D6B0A" w:rsidRPr="00C108B4">
        <w:rPr>
          <w:rFonts w:asciiTheme="majorBidi" w:eastAsia="SimSun" w:hAnsiTheme="majorBidi"/>
          <w:color w:val="000000"/>
          <w:sz w:val="26"/>
          <w:szCs w:val="26"/>
          <w:vertAlign w:val="subscript"/>
          <w:rtl/>
          <w:lang w:eastAsia="zh-CN" w:bidi="ar-LB"/>
        </w:rPr>
        <w:t xml:space="preserve"> </w:t>
      </w:r>
      <w:r w:rsidR="005D6B0A" w:rsidRPr="00C108B4">
        <w:rPr>
          <w:rFonts w:asciiTheme="majorBidi" w:eastAsia="SimSun" w:hAnsiTheme="majorBidi"/>
          <w:color w:val="000000"/>
          <w:sz w:val="26"/>
          <w:szCs w:val="26"/>
          <w:rtl/>
          <w:lang w:eastAsia="zh-CN" w:bidi="ar-LB"/>
        </w:rPr>
        <w:t>(</w:t>
      </w:r>
      <w:r w:rsidR="005D6B0A" w:rsidRPr="00C108B4">
        <w:rPr>
          <w:rFonts w:asciiTheme="majorBidi" w:eastAsia="SimSun" w:hAnsiTheme="majorBidi"/>
          <w:color w:val="000000"/>
          <w:sz w:val="26"/>
          <w:szCs w:val="26"/>
          <w:lang w:eastAsia="zh-CN" w:bidi="ar-LB"/>
        </w:rPr>
        <w:t>R-744</w:t>
      </w:r>
      <w:r w:rsidR="005D6B0A" w:rsidRPr="00C108B4">
        <w:rPr>
          <w:rFonts w:asciiTheme="majorBidi" w:eastAsia="SimSun" w:hAnsiTheme="majorBidi"/>
          <w:color w:val="000000"/>
          <w:sz w:val="26"/>
          <w:szCs w:val="26"/>
          <w:rtl/>
          <w:lang w:eastAsia="zh-CN" w:bidi="ar-LB"/>
        </w:rPr>
        <w:t>) للأسواق التي تكون فيها درجة الحرارة المحيطة ملاءمة</w:t>
      </w:r>
      <w:r w:rsidR="00337DD9" w:rsidRPr="00C108B4">
        <w:rPr>
          <w:rFonts w:asciiTheme="majorBidi" w:eastAsia="SimSun" w:hAnsiTheme="majorBidi"/>
          <w:color w:val="000000"/>
          <w:sz w:val="26"/>
          <w:szCs w:val="26"/>
          <w:rtl/>
          <w:lang w:eastAsia="zh-CN" w:bidi="ar-LB"/>
        </w:rPr>
        <w:t xml:space="preserve"> أكثر</w:t>
      </w:r>
      <w:r w:rsidR="005D6B0A" w:rsidRPr="00C108B4">
        <w:rPr>
          <w:rFonts w:asciiTheme="majorBidi" w:eastAsia="SimSun" w:hAnsiTheme="majorBidi"/>
          <w:color w:val="000000"/>
          <w:sz w:val="26"/>
          <w:szCs w:val="26"/>
          <w:rtl/>
          <w:lang w:eastAsia="zh-CN" w:bidi="ar-LB"/>
        </w:rPr>
        <w:t xml:space="preserve"> لكفاءة </w:t>
      </w:r>
      <w:r w:rsidR="00337DD9" w:rsidRPr="00C108B4">
        <w:rPr>
          <w:rFonts w:asciiTheme="majorBidi" w:eastAsia="SimSun" w:hAnsiTheme="majorBidi"/>
          <w:color w:val="000000"/>
          <w:sz w:val="26"/>
          <w:szCs w:val="26"/>
          <w:rtl/>
          <w:lang w:eastAsia="zh-CN" w:bidi="ar-LB"/>
        </w:rPr>
        <w:t xml:space="preserve">استخدام </w:t>
      </w:r>
      <w:r w:rsidR="005D6B0A" w:rsidRPr="00C108B4">
        <w:rPr>
          <w:rFonts w:asciiTheme="majorBidi" w:eastAsia="SimSun" w:hAnsiTheme="majorBidi"/>
          <w:color w:val="000000"/>
          <w:sz w:val="26"/>
          <w:szCs w:val="26"/>
          <w:rtl/>
          <w:lang w:eastAsia="zh-CN" w:bidi="ar-LB"/>
        </w:rPr>
        <w:t>الطاقة، وثاني أكسيد الكربون</w:t>
      </w:r>
      <w:r w:rsidR="005D6B0A" w:rsidRPr="00C108B4">
        <w:rPr>
          <w:rFonts w:asciiTheme="majorBidi" w:eastAsia="SimSun" w:hAnsiTheme="majorBidi"/>
          <w:color w:val="000000"/>
          <w:sz w:val="26"/>
          <w:szCs w:val="26"/>
          <w:vertAlign w:val="subscript"/>
          <w:rtl/>
          <w:lang w:eastAsia="zh-CN" w:bidi="ar-LB"/>
        </w:rPr>
        <w:t xml:space="preserve"> </w:t>
      </w:r>
      <w:r w:rsidR="005D6B0A" w:rsidRPr="00C108B4">
        <w:rPr>
          <w:rFonts w:asciiTheme="majorBidi" w:eastAsia="SimSun" w:hAnsiTheme="majorBidi"/>
          <w:color w:val="000000"/>
          <w:sz w:val="26"/>
          <w:szCs w:val="26"/>
          <w:rtl/>
          <w:lang w:eastAsia="zh-CN" w:bidi="ar-LB"/>
        </w:rPr>
        <w:t>مع</w:t>
      </w:r>
      <w:r w:rsidR="00337DD9" w:rsidRPr="00C108B4">
        <w:rPr>
          <w:rFonts w:asciiTheme="majorBidi" w:eastAsia="SimSun" w:hAnsiTheme="majorBidi"/>
          <w:color w:val="000000"/>
          <w:sz w:val="26"/>
          <w:szCs w:val="26"/>
          <w:rtl/>
          <w:lang w:eastAsia="zh-CN" w:bidi="ar-LB"/>
        </w:rPr>
        <w:t xml:space="preserve"> الهيدروفلوروأوليفين-</w:t>
      </w:r>
      <w:r w:rsidR="005D6B0A" w:rsidRPr="00C108B4">
        <w:rPr>
          <w:rFonts w:asciiTheme="majorBidi" w:eastAsia="SimSun" w:hAnsiTheme="majorBidi"/>
          <w:color w:val="000000"/>
          <w:sz w:val="26"/>
          <w:szCs w:val="26"/>
          <w:rtl/>
          <w:lang w:eastAsia="zh-CN" w:bidi="ar-LB"/>
        </w:rPr>
        <w:t xml:space="preserve"> </w:t>
      </w:r>
      <w:r w:rsidR="005D6B0A" w:rsidRPr="00C108B4">
        <w:rPr>
          <w:rFonts w:asciiTheme="majorBidi" w:eastAsia="SimSun" w:hAnsiTheme="majorBidi"/>
          <w:color w:val="000000"/>
          <w:sz w:val="26"/>
          <w:szCs w:val="26"/>
          <w:lang w:eastAsia="zh-CN" w:bidi="ar-LB"/>
        </w:rPr>
        <w:t>1234yf</w:t>
      </w:r>
      <w:r w:rsidR="005D6B0A" w:rsidRPr="00C108B4">
        <w:rPr>
          <w:rFonts w:asciiTheme="majorBidi" w:eastAsia="SimSun" w:hAnsiTheme="majorBidi"/>
          <w:color w:val="000000"/>
          <w:sz w:val="26"/>
          <w:szCs w:val="26"/>
          <w:rtl/>
          <w:lang w:eastAsia="zh-CN" w:bidi="ar-LB"/>
        </w:rPr>
        <w:t xml:space="preserve"> للأنظمة الأكبر. </w:t>
      </w:r>
      <w:r w:rsidR="00337DD9" w:rsidRPr="00C108B4">
        <w:rPr>
          <w:rFonts w:asciiTheme="majorBidi" w:eastAsia="SimSun" w:hAnsiTheme="majorBidi"/>
          <w:color w:val="000000"/>
          <w:sz w:val="26"/>
          <w:szCs w:val="26"/>
          <w:rtl/>
          <w:lang w:eastAsia="zh-CN" w:bidi="ar-LB"/>
        </w:rPr>
        <w:t>و</w:t>
      </w:r>
      <w:r w:rsidR="005D6B0A" w:rsidRPr="00C108B4">
        <w:rPr>
          <w:rFonts w:asciiTheme="majorBidi" w:eastAsia="SimSun" w:hAnsiTheme="majorBidi"/>
          <w:color w:val="000000"/>
          <w:sz w:val="26"/>
          <w:szCs w:val="26"/>
          <w:rtl/>
          <w:lang w:eastAsia="zh-CN" w:bidi="ar-LB"/>
        </w:rPr>
        <w:t>يستلزم التحويل إعادة تصميم وحدات المكثف</w:t>
      </w:r>
      <w:r w:rsidR="005D6B0A" w:rsidRPr="00C108B4">
        <w:rPr>
          <w:rFonts w:asciiTheme="majorBidi" w:hAnsiTheme="majorBidi" w:cstheme="majorBidi"/>
          <w:color w:val="000000" w:themeColor="text1"/>
          <w:sz w:val="26"/>
          <w:szCs w:val="26"/>
          <w:lang w:bidi="ar-LB"/>
        </w:rPr>
        <w:t xml:space="preserve"> </w:t>
      </w:r>
      <w:r w:rsidR="00337DD9" w:rsidRPr="00C108B4">
        <w:rPr>
          <w:rFonts w:asciiTheme="majorBidi" w:eastAsia="SimSun" w:hAnsiTheme="majorBidi"/>
          <w:color w:val="000000"/>
          <w:sz w:val="26"/>
          <w:szCs w:val="26"/>
          <w:rtl/>
          <w:lang w:eastAsia="zh-CN" w:bidi="ar-LB"/>
        </w:rPr>
        <w:t>و</w:t>
      </w:r>
      <w:r w:rsidR="005D6B0A" w:rsidRPr="00C108B4">
        <w:rPr>
          <w:rFonts w:asciiTheme="majorBidi" w:eastAsia="SimSun" w:hAnsiTheme="majorBidi"/>
          <w:color w:val="000000"/>
          <w:sz w:val="26"/>
          <w:szCs w:val="26"/>
          <w:rtl/>
          <w:lang w:eastAsia="zh-CN" w:bidi="ar-LB"/>
        </w:rPr>
        <w:t>مساعدة</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فنية</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لتحويل</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خط</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التصنيع</w:t>
      </w:r>
      <w:r w:rsidR="005D6B0A" w:rsidRPr="00C108B4">
        <w:rPr>
          <w:rFonts w:asciiTheme="majorBidi" w:eastAsia="SimSun" w:hAnsiTheme="majorBidi" w:cstheme="majorBidi"/>
          <w:color w:val="000000"/>
          <w:sz w:val="26"/>
          <w:szCs w:val="26"/>
          <w:lang w:eastAsia="zh-CN" w:bidi="ar-LB"/>
        </w:rPr>
        <w:t xml:space="preserve"> </w:t>
      </w:r>
      <w:r w:rsidR="00337DD9" w:rsidRPr="00C108B4">
        <w:rPr>
          <w:rFonts w:asciiTheme="majorBidi" w:eastAsia="SimSun" w:hAnsiTheme="majorBidi"/>
          <w:color w:val="000000"/>
          <w:sz w:val="26"/>
          <w:szCs w:val="26"/>
          <w:rtl/>
          <w:lang w:eastAsia="zh-CN" w:bidi="ar-LB"/>
        </w:rPr>
        <w:t>وتهيئة</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تصنيع</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المبادلات</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الحرارية</w:t>
      </w:r>
      <w:r w:rsidR="005D6B0A" w:rsidRPr="00C108B4">
        <w:rPr>
          <w:rFonts w:asciiTheme="majorBidi" w:eastAsia="SimSun" w:hAnsiTheme="majorBidi" w:cstheme="majorBidi"/>
          <w:color w:val="000000"/>
          <w:sz w:val="26"/>
          <w:szCs w:val="26"/>
          <w:lang w:eastAsia="zh-CN" w:bidi="ar-LB"/>
        </w:rPr>
        <w:t xml:space="preserve"> </w:t>
      </w:r>
      <w:r w:rsidR="00337DD9" w:rsidRPr="00C108B4">
        <w:rPr>
          <w:rFonts w:asciiTheme="majorBidi" w:eastAsia="SimSun" w:hAnsiTheme="majorBidi"/>
          <w:color w:val="000000"/>
          <w:sz w:val="26"/>
          <w:szCs w:val="26"/>
          <w:rtl/>
          <w:lang w:eastAsia="zh-CN" w:bidi="ar-LB"/>
        </w:rPr>
        <w:t>ل</w:t>
      </w:r>
      <w:r w:rsidR="005D6B0A" w:rsidRPr="00C108B4">
        <w:rPr>
          <w:rFonts w:asciiTheme="majorBidi" w:eastAsia="SimSun" w:hAnsiTheme="majorBidi"/>
          <w:color w:val="000000"/>
          <w:sz w:val="26"/>
          <w:szCs w:val="26"/>
          <w:rtl/>
          <w:lang w:eastAsia="zh-CN" w:bidi="ar-LB"/>
        </w:rPr>
        <w:t>لمواصفات</w:t>
      </w:r>
      <w:r w:rsidR="005D6B0A" w:rsidRPr="00C108B4">
        <w:rPr>
          <w:rFonts w:asciiTheme="majorBidi" w:eastAsia="SimSun" w:hAnsiTheme="majorBidi" w:cstheme="majorBidi"/>
          <w:color w:val="000000"/>
          <w:sz w:val="26"/>
          <w:szCs w:val="26"/>
          <w:lang w:eastAsia="zh-CN" w:bidi="ar-LB"/>
        </w:rPr>
        <w:t xml:space="preserve"> </w:t>
      </w:r>
      <w:r w:rsidR="00337DD9" w:rsidRPr="00C108B4">
        <w:rPr>
          <w:rFonts w:asciiTheme="majorBidi" w:eastAsia="SimSun" w:hAnsiTheme="majorBidi"/>
          <w:color w:val="000000"/>
          <w:sz w:val="26"/>
          <w:szCs w:val="26"/>
          <w:rtl/>
          <w:lang w:eastAsia="zh-CN" w:bidi="ar-LB"/>
        </w:rPr>
        <w:t>والشروط</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الجديدة</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للمعدات،</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وتدريب</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القائمين</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على</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التركيب</w:t>
      </w:r>
      <w:r w:rsidR="005D6B0A" w:rsidRPr="00C108B4">
        <w:rPr>
          <w:rFonts w:asciiTheme="majorBidi" w:eastAsia="SimSun" w:hAnsiTheme="majorBidi" w:cstheme="majorBidi"/>
          <w:color w:val="000000"/>
          <w:sz w:val="26"/>
          <w:szCs w:val="26"/>
          <w:lang w:eastAsia="zh-CN" w:bidi="ar-LB"/>
        </w:rPr>
        <w:t xml:space="preserve"> </w:t>
      </w:r>
      <w:r w:rsidR="00DE53C1" w:rsidRPr="00C108B4">
        <w:rPr>
          <w:rFonts w:asciiTheme="majorBidi" w:eastAsia="SimSun" w:hAnsiTheme="majorBidi"/>
          <w:color w:val="000000"/>
          <w:sz w:val="26"/>
          <w:szCs w:val="26"/>
          <w:rtl/>
          <w:lang w:eastAsia="zh-CN" w:bidi="ar-LB"/>
        </w:rPr>
        <w:t>والعاملين في</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الخدمة</w:t>
      </w:r>
      <w:r w:rsidR="00DE53C1" w:rsidRPr="00C108B4">
        <w:rPr>
          <w:rFonts w:asciiTheme="majorBidi" w:eastAsia="SimSun" w:hAnsiTheme="majorBidi"/>
          <w:color w:val="000000"/>
          <w:sz w:val="26"/>
          <w:szCs w:val="26"/>
          <w:rtl/>
          <w:lang w:eastAsia="zh-CN" w:bidi="ar-LB"/>
        </w:rPr>
        <w:t>.</w:t>
      </w:r>
      <w:r w:rsidR="005D6B0A" w:rsidRPr="00C108B4">
        <w:rPr>
          <w:rFonts w:asciiTheme="majorBidi" w:eastAsia="SimSun" w:hAnsiTheme="majorBidi" w:cstheme="majorBidi"/>
          <w:color w:val="000000"/>
          <w:sz w:val="26"/>
          <w:szCs w:val="26"/>
          <w:lang w:eastAsia="zh-CN" w:bidi="ar-LB"/>
        </w:rPr>
        <w:t xml:space="preserve"> </w:t>
      </w:r>
      <w:r w:rsidR="00DE53C1" w:rsidRPr="00C108B4">
        <w:rPr>
          <w:rFonts w:asciiTheme="majorBidi" w:eastAsia="SimSun" w:hAnsiTheme="majorBidi"/>
          <w:color w:val="000000"/>
          <w:sz w:val="26"/>
          <w:szCs w:val="26"/>
          <w:rtl/>
          <w:lang w:eastAsia="zh-CN" w:bidi="ar-LB"/>
        </w:rPr>
        <w:t>و</w:t>
      </w:r>
      <w:r w:rsidR="005D6B0A" w:rsidRPr="00C108B4">
        <w:rPr>
          <w:rFonts w:asciiTheme="majorBidi" w:eastAsia="SimSun" w:hAnsiTheme="majorBidi"/>
          <w:color w:val="000000"/>
          <w:sz w:val="26"/>
          <w:szCs w:val="26"/>
          <w:rtl/>
          <w:lang w:eastAsia="zh-CN" w:bidi="ar-LB"/>
        </w:rPr>
        <w:t>تم</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تقدير</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تك</w:t>
      </w:r>
      <w:r w:rsidR="0062025A" w:rsidRPr="00C108B4">
        <w:rPr>
          <w:rFonts w:asciiTheme="majorBidi" w:eastAsia="SimSun" w:hAnsiTheme="majorBidi"/>
          <w:color w:val="000000"/>
          <w:sz w:val="26"/>
          <w:szCs w:val="26"/>
          <w:rtl/>
          <w:lang w:eastAsia="zh-CN" w:bidi="ar-LB"/>
        </w:rPr>
        <w:t>ا</w:t>
      </w:r>
      <w:r w:rsidR="005D6B0A" w:rsidRPr="00C108B4">
        <w:rPr>
          <w:rFonts w:asciiTheme="majorBidi" w:eastAsia="SimSun" w:hAnsiTheme="majorBidi"/>
          <w:color w:val="000000"/>
          <w:sz w:val="26"/>
          <w:szCs w:val="26"/>
          <w:rtl/>
          <w:lang w:eastAsia="zh-CN" w:bidi="ar-LB"/>
        </w:rPr>
        <w:t>ل</w:t>
      </w:r>
      <w:r w:rsidR="0062025A" w:rsidRPr="00C108B4">
        <w:rPr>
          <w:rFonts w:asciiTheme="majorBidi" w:eastAsia="SimSun" w:hAnsiTheme="majorBidi"/>
          <w:color w:val="000000"/>
          <w:sz w:val="26"/>
          <w:szCs w:val="26"/>
          <w:rtl/>
          <w:lang w:eastAsia="zh-CN" w:bidi="ar-LB"/>
        </w:rPr>
        <w:t>ي</w:t>
      </w:r>
      <w:r w:rsidR="005D6B0A" w:rsidRPr="00C108B4">
        <w:rPr>
          <w:rFonts w:asciiTheme="majorBidi" w:eastAsia="SimSun" w:hAnsiTheme="majorBidi"/>
          <w:color w:val="000000"/>
          <w:sz w:val="26"/>
          <w:szCs w:val="26"/>
          <w:rtl/>
          <w:lang w:eastAsia="zh-CN" w:bidi="ar-LB"/>
        </w:rPr>
        <w:t>ف</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رأس</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المال</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الإضافية</w:t>
      </w:r>
      <w:r w:rsidR="0062025A" w:rsidRPr="00C108B4">
        <w:rPr>
          <w:rFonts w:asciiTheme="majorBidi" w:eastAsia="SimSun" w:hAnsiTheme="majorBidi" w:cstheme="majorBidi"/>
          <w:color w:val="000000"/>
          <w:sz w:val="26"/>
          <w:szCs w:val="26"/>
          <w:rtl/>
          <w:lang w:eastAsia="zh-CN" w:bidi="ar-LB"/>
        </w:rPr>
        <w:t xml:space="preserve"> </w:t>
      </w:r>
      <w:r w:rsidR="005D6B0A" w:rsidRPr="00C108B4">
        <w:rPr>
          <w:rFonts w:asciiTheme="majorBidi" w:eastAsia="SimSun" w:hAnsiTheme="majorBidi"/>
          <w:color w:val="000000"/>
          <w:sz w:val="26"/>
          <w:szCs w:val="26"/>
          <w:rtl/>
          <w:lang w:eastAsia="zh-CN" w:bidi="ar-LB"/>
        </w:rPr>
        <w:t>بمبلغ</w:t>
      </w:r>
      <w:r w:rsidR="0062025A" w:rsidRPr="00C108B4">
        <w:rPr>
          <w:rFonts w:asciiTheme="majorBidi" w:eastAsia="SimSun" w:hAnsiTheme="majorBidi"/>
          <w:color w:val="000000"/>
          <w:sz w:val="26"/>
          <w:szCs w:val="26"/>
          <w:rtl/>
          <w:lang w:eastAsia="zh-CN" w:bidi="ar-LB"/>
        </w:rPr>
        <w:t xml:space="preserve"> قدره</w:t>
      </w:r>
      <w:r w:rsidR="005D6B0A" w:rsidRPr="00C108B4">
        <w:rPr>
          <w:rFonts w:asciiTheme="majorBidi" w:eastAsia="SimSun" w:hAnsiTheme="majorBidi" w:cstheme="majorBidi"/>
          <w:color w:val="000000"/>
          <w:sz w:val="26"/>
          <w:szCs w:val="26"/>
          <w:lang w:eastAsia="zh-CN" w:bidi="ar-LB"/>
        </w:rPr>
        <w:t xml:space="preserve"> </w:t>
      </w:r>
      <w:r w:rsidR="005D6B0A" w:rsidRPr="00C108B4">
        <w:rPr>
          <w:rFonts w:asciiTheme="majorBidi" w:eastAsia="SimSun" w:hAnsiTheme="majorBidi"/>
          <w:color w:val="000000"/>
          <w:sz w:val="26"/>
          <w:szCs w:val="26"/>
          <w:rtl/>
          <w:lang w:eastAsia="zh-CN" w:bidi="ar-LB"/>
        </w:rPr>
        <w:t>176,000 دولار</w:t>
      </w:r>
      <w:r w:rsidR="0062025A" w:rsidRPr="00C108B4">
        <w:rPr>
          <w:rFonts w:asciiTheme="majorBidi" w:eastAsia="SimSun" w:hAnsiTheme="majorBidi"/>
          <w:color w:val="000000"/>
          <w:sz w:val="26"/>
          <w:szCs w:val="26"/>
          <w:rtl/>
          <w:lang w:eastAsia="zh-CN" w:bidi="ar-LB"/>
        </w:rPr>
        <w:t>ا</w:t>
      </w:r>
      <w:r w:rsidR="005D6B0A" w:rsidRPr="00C108B4">
        <w:rPr>
          <w:rFonts w:asciiTheme="majorBidi" w:eastAsia="SimSun" w:hAnsiTheme="majorBidi"/>
          <w:color w:val="000000"/>
          <w:sz w:val="26"/>
          <w:szCs w:val="26"/>
          <w:rtl/>
          <w:lang w:eastAsia="zh-CN" w:bidi="ar-LB"/>
        </w:rPr>
        <w:t xml:space="preserve"> أمريكي</w:t>
      </w:r>
      <w:r w:rsidR="0062025A" w:rsidRPr="00C108B4">
        <w:rPr>
          <w:rFonts w:asciiTheme="majorBidi" w:eastAsia="SimSun" w:hAnsiTheme="majorBidi"/>
          <w:color w:val="000000"/>
          <w:sz w:val="26"/>
          <w:szCs w:val="26"/>
          <w:rtl/>
          <w:lang w:eastAsia="zh-CN" w:bidi="ar-LB"/>
        </w:rPr>
        <w:t>ا وتكاليف التشغيل الإضافية</w:t>
      </w:r>
      <w:r w:rsidR="005D6B0A" w:rsidRPr="00C108B4">
        <w:rPr>
          <w:rFonts w:asciiTheme="majorBidi" w:eastAsia="SimSun" w:hAnsiTheme="majorBidi"/>
          <w:color w:val="000000"/>
          <w:sz w:val="26"/>
          <w:szCs w:val="26"/>
          <w:rtl/>
          <w:lang w:eastAsia="zh-CN" w:bidi="ar-LB"/>
        </w:rPr>
        <w:t xml:space="preserve"> بمبلغ</w:t>
      </w:r>
      <w:r w:rsidR="0062025A" w:rsidRPr="00C108B4">
        <w:rPr>
          <w:rFonts w:asciiTheme="majorBidi" w:eastAsia="SimSun" w:hAnsiTheme="majorBidi"/>
          <w:color w:val="000000"/>
          <w:sz w:val="26"/>
          <w:szCs w:val="26"/>
          <w:rtl/>
          <w:lang w:eastAsia="zh-CN" w:bidi="ar-LB"/>
        </w:rPr>
        <w:t xml:space="preserve"> قدره</w:t>
      </w:r>
      <w:r w:rsidR="005D6B0A" w:rsidRPr="00C108B4">
        <w:rPr>
          <w:rFonts w:asciiTheme="majorBidi" w:eastAsia="SimSun" w:hAnsiTheme="majorBidi"/>
          <w:color w:val="000000"/>
          <w:sz w:val="26"/>
          <w:szCs w:val="26"/>
          <w:rtl/>
          <w:lang w:eastAsia="zh-CN" w:bidi="ar-LB"/>
        </w:rPr>
        <w:t xml:space="preserve"> 39,100 دولار</w:t>
      </w:r>
      <w:r w:rsidR="0062025A" w:rsidRPr="00C108B4">
        <w:rPr>
          <w:rFonts w:asciiTheme="majorBidi" w:eastAsia="SimSun" w:hAnsiTheme="majorBidi"/>
          <w:color w:val="000000"/>
          <w:sz w:val="26"/>
          <w:szCs w:val="26"/>
          <w:rtl/>
          <w:lang w:eastAsia="zh-CN" w:bidi="ar-LB"/>
        </w:rPr>
        <w:t>ا</w:t>
      </w:r>
      <w:r w:rsidR="005D6B0A" w:rsidRPr="00C108B4">
        <w:rPr>
          <w:rFonts w:asciiTheme="majorBidi" w:eastAsia="SimSun" w:hAnsiTheme="majorBidi"/>
          <w:color w:val="000000"/>
          <w:sz w:val="26"/>
          <w:szCs w:val="26"/>
          <w:rtl/>
          <w:lang w:eastAsia="zh-CN" w:bidi="ar-LB"/>
        </w:rPr>
        <w:t xml:space="preserve"> أمريكي</w:t>
      </w:r>
      <w:r w:rsidR="0062025A" w:rsidRPr="00C108B4">
        <w:rPr>
          <w:rFonts w:asciiTheme="majorBidi" w:eastAsia="SimSun" w:hAnsiTheme="majorBidi"/>
          <w:color w:val="000000"/>
          <w:sz w:val="26"/>
          <w:szCs w:val="26"/>
          <w:rtl/>
          <w:lang w:eastAsia="zh-CN" w:bidi="ar-LB"/>
        </w:rPr>
        <w:t>ا</w:t>
      </w:r>
      <w:r w:rsidR="005D6B0A" w:rsidRPr="00C108B4">
        <w:rPr>
          <w:rFonts w:asciiTheme="majorBidi" w:eastAsia="SimSun" w:hAnsiTheme="majorBidi"/>
          <w:color w:val="000000"/>
          <w:sz w:val="26"/>
          <w:szCs w:val="26"/>
          <w:rtl/>
          <w:lang w:eastAsia="zh-CN" w:bidi="ar-LB"/>
        </w:rPr>
        <w:t xml:space="preserve"> بإجمالي</w:t>
      </w:r>
      <w:r w:rsidR="0062025A" w:rsidRPr="00C108B4">
        <w:rPr>
          <w:rFonts w:asciiTheme="majorBidi" w:eastAsia="SimSun" w:hAnsiTheme="majorBidi"/>
          <w:color w:val="000000"/>
          <w:sz w:val="26"/>
          <w:szCs w:val="26"/>
          <w:rtl/>
          <w:lang w:eastAsia="zh-CN" w:bidi="ar-LB"/>
        </w:rPr>
        <w:t xml:space="preserve"> قدره</w:t>
      </w:r>
      <w:r w:rsidR="005D6B0A" w:rsidRPr="00C108B4">
        <w:rPr>
          <w:rFonts w:asciiTheme="majorBidi" w:eastAsia="SimSun" w:hAnsiTheme="majorBidi"/>
          <w:color w:val="000000"/>
          <w:sz w:val="26"/>
          <w:szCs w:val="26"/>
          <w:rtl/>
          <w:lang w:eastAsia="zh-CN" w:bidi="ar-LB"/>
        </w:rPr>
        <w:t xml:space="preserve"> 215,700 دولار</w:t>
      </w:r>
      <w:r w:rsidR="0062025A" w:rsidRPr="00C108B4">
        <w:rPr>
          <w:rFonts w:asciiTheme="majorBidi" w:eastAsia="SimSun" w:hAnsiTheme="majorBidi"/>
          <w:color w:val="000000"/>
          <w:sz w:val="26"/>
          <w:szCs w:val="26"/>
          <w:rtl/>
          <w:lang w:eastAsia="zh-CN" w:bidi="ar-LB"/>
        </w:rPr>
        <w:t>ا</w:t>
      </w:r>
      <w:r w:rsidR="005D6B0A" w:rsidRPr="00C108B4">
        <w:rPr>
          <w:rFonts w:asciiTheme="majorBidi" w:eastAsia="SimSun" w:hAnsiTheme="majorBidi"/>
          <w:color w:val="000000"/>
          <w:sz w:val="26"/>
          <w:szCs w:val="26"/>
          <w:rtl/>
          <w:lang w:eastAsia="zh-CN" w:bidi="ar-LB"/>
        </w:rPr>
        <w:t xml:space="preserve"> أمريكي</w:t>
      </w:r>
      <w:r w:rsidR="0062025A" w:rsidRPr="00C108B4">
        <w:rPr>
          <w:rFonts w:asciiTheme="majorBidi" w:eastAsia="SimSun" w:hAnsiTheme="majorBidi"/>
          <w:color w:val="000000"/>
          <w:sz w:val="26"/>
          <w:szCs w:val="26"/>
          <w:rtl/>
          <w:lang w:eastAsia="zh-CN" w:bidi="ar-LB"/>
        </w:rPr>
        <w:t>ا</w:t>
      </w:r>
      <w:r w:rsidR="005D6B0A" w:rsidRPr="00C108B4">
        <w:rPr>
          <w:rFonts w:asciiTheme="majorBidi" w:eastAsia="SimSun" w:hAnsiTheme="majorBidi"/>
          <w:color w:val="000000"/>
          <w:sz w:val="26"/>
          <w:szCs w:val="26"/>
          <w:rtl/>
          <w:lang w:eastAsia="zh-CN" w:bidi="ar-LB"/>
        </w:rPr>
        <w:t xml:space="preserve">. </w:t>
      </w:r>
      <w:r w:rsidR="0062025A" w:rsidRPr="00C108B4">
        <w:rPr>
          <w:rFonts w:asciiTheme="majorBidi" w:eastAsia="SimSun" w:hAnsiTheme="majorBidi"/>
          <w:color w:val="000000"/>
          <w:sz w:val="26"/>
          <w:szCs w:val="26"/>
          <w:rtl/>
          <w:lang w:eastAsia="zh-CN" w:bidi="ar-LB"/>
        </w:rPr>
        <w:t>و</w:t>
      </w:r>
      <w:r w:rsidR="005D6B0A" w:rsidRPr="00C108B4">
        <w:rPr>
          <w:rFonts w:asciiTheme="majorBidi" w:eastAsia="SimSun" w:hAnsiTheme="majorBidi"/>
          <w:color w:val="000000"/>
          <w:sz w:val="26"/>
          <w:szCs w:val="26"/>
          <w:rtl/>
          <w:lang w:eastAsia="zh-CN" w:bidi="ar-LB"/>
        </w:rPr>
        <w:t>تطلب الحكومة اللبنانية من خلال برنامج الأمم المتحدة الإنمائي مبلغ</w:t>
      </w:r>
      <w:r w:rsidR="0062025A" w:rsidRPr="00C108B4">
        <w:rPr>
          <w:rFonts w:asciiTheme="majorBidi" w:eastAsia="SimSun" w:hAnsiTheme="majorBidi"/>
          <w:color w:val="000000"/>
          <w:sz w:val="26"/>
          <w:szCs w:val="26"/>
          <w:rtl/>
          <w:lang w:eastAsia="zh-CN" w:bidi="ar-LB"/>
        </w:rPr>
        <w:t>ا قدره</w:t>
      </w:r>
      <w:r w:rsidR="005D6B0A" w:rsidRPr="00C108B4">
        <w:rPr>
          <w:rFonts w:asciiTheme="majorBidi" w:eastAsia="SimSun" w:hAnsiTheme="majorBidi"/>
          <w:color w:val="000000"/>
          <w:sz w:val="26"/>
          <w:szCs w:val="26"/>
          <w:rtl/>
          <w:lang w:eastAsia="zh-CN" w:bidi="ar-LB"/>
        </w:rPr>
        <w:t xml:space="preserve"> 210,411 دولارًا أمريكيًا باستخدام فعالية التكلفة 19.01 دولارًا أمريكيًا/</w:t>
      </w:r>
      <w:r w:rsidR="0062025A" w:rsidRPr="00C108B4">
        <w:rPr>
          <w:rFonts w:asciiTheme="majorBidi" w:eastAsia="SimSun" w:hAnsiTheme="majorBidi"/>
          <w:color w:val="000000"/>
          <w:sz w:val="26"/>
          <w:szCs w:val="26"/>
          <w:rtl/>
          <w:lang w:eastAsia="zh-CN" w:bidi="ar-LB"/>
        </w:rPr>
        <w:t xml:space="preserve"> </w:t>
      </w:r>
      <w:r w:rsidR="006B2862">
        <w:rPr>
          <w:rFonts w:asciiTheme="majorBidi" w:eastAsia="SimSun" w:hAnsiTheme="majorBidi"/>
          <w:color w:val="000000"/>
          <w:sz w:val="26"/>
          <w:szCs w:val="26"/>
          <w:rtl/>
          <w:lang w:eastAsia="zh-CN" w:bidi="ar-LB"/>
        </w:rPr>
        <w:t>كيلوجرام</w:t>
      </w:r>
      <w:r w:rsidR="005D6B0A" w:rsidRPr="00C108B4">
        <w:rPr>
          <w:rFonts w:asciiTheme="majorBidi" w:eastAsia="SimSun" w:hAnsiTheme="majorBidi"/>
          <w:color w:val="000000"/>
          <w:sz w:val="26"/>
          <w:szCs w:val="26"/>
          <w:rtl/>
          <w:lang w:eastAsia="zh-CN" w:bidi="ar-LB"/>
        </w:rPr>
        <w:t xml:space="preserve"> (15.21 دولارًا أمريكيًا/</w:t>
      </w:r>
      <w:r w:rsidR="0062025A" w:rsidRPr="00C108B4">
        <w:rPr>
          <w:rFonts w:asciiTheme="majorBidi" w:eastAsia="SimSun" w:hAnsiTheme="majorBidi"/>
          <w:color w:val="000000"/>
          <w:sz w:val="26"/>
          <w:szCs w:val="26"/>
          <w:rtl/>
          <w:lang w:eastAsia="zh-CN" w:bidi="ar-LB"/>
        </w:rPr>
        <w:t xml:space="preserve"> </w:t>
      </w:r>
      <w:r w:rsidR="006B2862">
        <w:rPr>
          <w:rFonts w:asciiTheme="majorBidi" w:eastAsia="SimSun" w:hAnsiTheme="majorBidi"/>
          <w:color w:val="000000"/>
          <w:sz w:val="26"/>
          <w:szCs w:val="26"/>
          <w:rtl/>
          <w:lang w:eastAsia="zh-CN" w:bidi="ar-LB"/>
        </w:rPr>
        <w:t>كيلوجرام</w:t>
      </w:r>
      <w:r w:rsidR="005D6B0A" w:rsidRPr="00C108B4">
        <w:rPr>
          <w:rFonts w:asciiTheme="majorBidi" w:eastAsia="SimSun" w:hAnsiTheme="majorBidi"/>
          <w:color w:val="000000"/>
          <w:sz w:val="26"/>
          <w:szCs w:val="26"/>
          <w:rtl/>
          <w:lang w:eastAsia="zh-CN" w:bidi="ar-LB"/>
        </w:rPr>
        <w:t xml:space="preserve"> </w:t>
      </w:r>
      <w:r w:rsidR="0062025A" w:rsidRPr="00C108B4">
        <w:rPr>
          <w:rFonts w:asciiTheme="majorBidi" w:eastAsia="SimSun" w:hAnsiTheme="majorBidi"/>
          <w:color w:val="000000"/>
          <w:sz w:val="26"/>
          <w:szCs w:val="26"/>
          <w:rtl/>
          <w:lang w:eastAsia="zh-CN" w:bidi="ar-LB"/>
        </w:rPr>
        <w:t>لتكاليف</w:t>
      </w:r>
      <w:r w:rsidR="0062025A" w:rsidRPr="00C108B4">
        <w:rPr>
          <w:rFonts w:asciiTheme="majorBidi" w:eastAsia="SimSun" w:hAnsiTheme="majorBidi" w:cstheme="majorBidi"/>
          <w:color w:val="000000"/>
          <w:sz w:val="26"/>
          <w:szCs w:val="26"/>
          <w:lang w:eastAsia="zh-CN" w:bidi="ar-LB"/>
        </w:rPr>
        <w:t xml:space="preserve"> </w:t>
      </w:r>
      <w:r w:rsidR="0062025A" w:rsidRPr="00C108B4">
        <w:rPr>
          <w:rFonts w:asciiTheme="majorBidi" w:eastAsia="SimSun" w:hAnsiTheme="majorBidi"/>
          <w:color w:val="000000"/>
          <w:sz w:val="26"/>
          <w:szCs w:val="26"/>
          <w:rtl/>
          <w:lang w:eastAsia="zh-CN" w:bidi="ar-LB"/>
        </w:rPr>
        <w:t>رأس</w:t>
      </w:r>
      <w:r w:rsidR="0062025A" w:rsidRPr="00C108B4">
        <w:rPr>
          <w:rFonts w:asciiTheme="majorBidi" w:eastAsia="SimSun" w:hAnsiTheme="majorBidi" w:cstheme="majorBidi"/>
          <w:color w:val="000000"/>
          <w:sz w:val="26"/>
          <w:szCs w:val="26"/>
          <w:lang w:eastAsia="zh-CN" w:bidi="ar-LB"/>
        </w:rPr>
        <w:t xml:space="preserve"> </w:t>
      </w:r>
      <w:r w:rsidR="0062025A" w:rsidRPr="00C108B4">
        <w:rPr>
          <w:rFonts w:asciiTheme="majorBidi" w:eastAsia="SimSun" w:hAnsiTheme="majorBidi"/>
          <w:color w:val="000000"/>
          <w:sz w:val="26"/>
          <w:szCs w:val="26"/>
          <w:rtl/>
          <w:lang w:eastAsia="zh-CN" w:bidi="ar-LB"/>
        </w:rPr>
        <w:t>المال</w:t>
      </w:r>
      <w:r w:rsidR="0062025A" w:rsidRPr="00C108B4">
        <w:rPr>
          <w:rFonts w:asciiTheme="majorBidi" w:eastAsia="SimSun" w:hAnsiTheme="majorBidi" w:cstheme="majorBidi"/>
          <w:color w:val="000000"/>
          <w:sz w:val="26"/>
          <w:szCs w:val="26"/>
          <w:lang w:eastAsia="zh-CN" w:bidi="ar-LB"/>
        </w:rPr>
        <w:t xml:space="preserve"> </w:t>
      </w:r>
      <w:r w:rsidR="0062025A" w:rsidRPr="00C108B4">
        <w:rPr>
          <w:rFonts w:asciiTheme="majorBidi" w:eastAsia="SimSun" w:hAnsiTheme="majorBidi"/>
          <w:color w:val="000000"/>
          <w:sz w:val="26"/>
          <w:szCs w:val="26"/>
          <w:rtl/>
          <w:lang w:eastAsia="zh-CN" w:bidi="ar-LB"/>
        </w:rPr>
        <w:t xml:space="preserve">الإضافية و3.8 دولارًا أمريكيًا/ </w:t>
      </w:r>
      <w:r w:rsidR="006B2862">
        <w:rPr>
          <w:rFonts w:asciiTheme="majorBidi" w:eastAsia="SimSun" w:hAnsiTheme="majorBidi"/>
          <w:color w:val="000000"/>
          <w:sz w:val="26"/>
          <w:szCs w:val="26"/>
          <w:rtl/>
          <w:lang w:eastAsia="zh-CN" w:bidi="ar-LB"/>
        </w:rPr>
        <w:t>كيلوجرام</w:t>
      </w:r>
      <w:r w:rsidR="0062025A" w:rsidRPr="00C108B4">
        <w:rPr>
          <w:rFonts w:asciiTheme="majorBidi" w:eastAsia="SimSun" w:hAnsiTheme="majorBidi"/>
          <w:color w:val="000000"/>
          <w:sz w:val="26"/>
          <w:szCs w:val="26"/>
          <w:rtl/>
          <w:lang w:eastAsia="zh-CN" w:bidi="ar-LB"/>
        </w:rPr>
        <w:t xml:space="preserve"> لتكاليف التشغيل الإضافية</w:t>
      </w:r>
      <w:r w:rsidR="005D6B0A" w:rsidRPr="00C108B4">
        <w:rPr>
          <w:rStyle w:val="FootnoteReference"/>
          <w:rFonts w:asciiTheme="majorBidi" w:eastAsia="SimSun" w:hAnsiTheme="majorBidi" w:cstheme="majorBidi"/>
          <w:color w:val="000000"/>
          <w:sz w:val="26"/>
          <w:szCs w:val="26"/>
          <w:lang w:eastAsia="zh-CN" w:bidi="ar-LB"/>
        </w:rPr>
        <w:footnoteReference w:id="7"/>
      </w:r>
      <w:r w:rsidR="005D6B0A" w:rsidRPr="00C108B4">
        <w:rPr>
          <w:rFonts w:asciiTheme="majorBidi" w:eastAsia="SimSun" w:hAnsiTheme="majorBidi"/>
          <w:color w:val="000000"/>
          <w:sz w:val="26"/>
          <w:szCs w:val="26"/>
          <w:rtl/>
          <w:lang w:eastAsia="zh-CN" w:bidi="ar-LB"/>
        </w:rPr>
        <w:t xml:space="preserve">) لتحويل هذه </w:t>
      </w:r>
      <w:r w:rsidR="0062025A" w:rsidRPr="00C108B4">
        <w:rPr>
          <w:rFonts w:asciiTheme="majorBidi" w:eastAsia="SimSun" w:hAnsiTheme="majorBidi"/>
          <w:color w:val="000000"/>
          <w:sz w:val="26"/>
          <w:szCs w:val="26"/>
          <w:rtl/>
          <w:lang w:eastAsia="zh-CN" w:bidi="ar-LB"/>
        </w:rPr>
        <w:t>الشركة</w:t>
      </w:r>
      <w:r w:rsidR="005D6B0A" w:rsidRPr="00C108B4">
        <w:rPr>
          <w:rFonts w:asciiTheme="majorBidi" w:eastAsia="SimSun" w:hAnsiTheme="majorBidi"/>
          <w:color w:val="000000"/>
          <w:sz w:val="26"/>
          <w:szCs w:val="26"/>
          <w:rtl/>
          <w:lang w:eastAsia="zh-CN" w:bidi="ar-LB"/>
        </w:rPr>
        <w:t>.</w:t>
      </w:r>
    </w:p>
    <w:p w14:paraId="20E24966" w14:textId="77777777" w:rsidR="005D6B0A" w:rsidRPr="00C108B4" w:rsidRDefault="0062025A" w:rsidP="00DE14AC">
      <w:pPr>
        <w:pStyle w:val="Heading1"/>
        <w:bidi/>
        <w:rPr>
          <w:sz w:val="26"/>
          <w:szCs w:val="26"/>
          <w:rtl/>
          <w:lang w:bidi="ar-LB"/>
        </w:rPr>
      </w:pPr>
      <w:r w:rsidRPr="00C108B4">
        <w:rPr>
          <w:rFonts w:asciiTheme="majorBidi" w:eastAsia="SimSun" w:hAnsiTheme="majorBidi"/>
          <w:color w:val="000000"/>
          <w:sz w:val="26"/>
          <w:szCs w:val="26"/>
          <w:rtl/>
          <w:lang w:eastAsia="zh-CN" w:bidi="ar-LB"/>
        </w:rPr>
        <w:t>شملت تكاليف</w:t>
      </w:r>
      <w:r w:rsidRPr="00C108B4">
        <w:rPr>
          <w:rFonts w:asciiTheme="majorBidi" w:eastAsia="SimSun" w:hAnsiTheme="majorBidi" w:cstheme="majorBidi"/>
          <w:color w:val="000000"/>
          <w:sz w:val="26"/>
          <w:szCs w:val="26"/>
          <w:lang w:eastAsia="zh-CN" w:bidi="ar-LB"/>
        </w:rPr>
        <w:t xml:space="preserve"> </w:t>
      </w:r>
      <w:r w:rsidRPr="00C108B4">
        <w:rPr>
          <w:rFonts w:asciiTheme="majorBidi" w:eastAsia="SimSun" w:hAnsiTheme="majorBidi"/>
          <w:color w:val="000000"/>
          <w:sz w:val="26"/>
          <w:szCs w:val="26"/>
          <w:rtl/>
          <w:lang w:eastAsia="zh-CN" w:bidi="ar-LB"/>
        </w:rPr>
        <w:t>رأس</w:t>
      </w:r>
      <w:r w:rsidRPr="00C108B4">
        <w:rPr>
          <w:rFonts w:asciiTheme="majorBidi" w:eastAsia="SimSun" w:hAnsiTheme="majorBidi" w:cstheme="majorBidi"/>
          <w:color w:val="000000"/>
          <w:sz w:val="26"/>
          <w:szCs w:val="26"/>
          <w:lang w:eastAsia="zh-CN" w:bidi="ar-LB"/>
        </w:rPr>
        <w:t xml:space="preserve"> </w:t>
      </w:r>
      <w:r w:rsidRPr="00C108B4">
        <w:rPr>
          <w:rFonts w:asciiTheme="majorBidi" w:eastAsia="SimSun" w:hAnsiTheme="majorBidi"/>
          <w:color w:val="000000"/>
          <w:sz w:val="26"/>
          <w:szCs w:val="26"/>
          <w:rtl/>
          <w:lang w:eastAsia="zh-CN" w:bidi="ar-LB"/>
        </w:rPr>
        <w:t>المال</w:t>
      </w:r>
      <w:r w:rsidRPr="00C108B4">
        <w:rPr>
          <w:rFonts w:asciiTheme="majorBidi" w:eastAsia="SimSun" w:hAnsiTheme="majorBidi" w:cstheme="majorBidi"/>
          <w:color w:val="000000"/>
          <w:sz w:val="26"/>
          <w:szCs w:val="26"/>
          <w:lang w:eastAsia="zh-CN" w:bidi="ar-LB"/>
        </w:rPr>
        <w:t xml:space="preserve"> </w:t>
      </w:r>
      <w:r w:rsidRPr="00C108B4">
        <w:rPr>
          <w:rFonts w:asciiTheme="majorBidi" w:eastAsia="SimSun" w:hAnsiTheme="majorBidi"/>
          <w:color w:val="000000"/>
          <w:sz w:val="26"/>
          <w:szCs w:val="26"/>
          <w:rtl/>
          <w:lang w:eastAsia="zh-CN" w:bidi="ar-LB"/>
        </w:rPr>
        <w:t xml:space="preserve">الإضافية </w:t>
      </w:r>
      <w:r w:rsidR="005D6B0A" w:rsidRPr="00C108B4">
        <w:rPr>
          <w:sz w:val="26"/>
          <w:szCs w:val="26"/>
          <w:rtl/>
          <w:lang w:bidi="ar-LB"/>
        </w:rPr>
        <w:t>إ</w:t>
      </w:r>
      <w:r w:rsidRPr="00C108B4">
        <w:rPr>
          <w:sz w:val="26"/>
          <w:szCs w:val="26"/>
          <w:rtl/>
          <w:lang w:bidi="ar-LB"/>
        </w:rPr>
        <w:t>عادة تصميم واختبار واعتماد نظام التبريد</w:t>
      </w:r>
      <w:r w:rsidR="005D6B0A" w:rsidRPr="00C108B4">
        <w:rPr>
          <w:sz w:val="26"/>
          <w:szCs w:val="26"/>
          <w:rtl/>
          <w:lang w:bidi="ar-LB"/>
        </w:rPr>
        <w:t xml:space="preserve">؛ </w:t>
      </w:r>
      <w:r w:rsidRPr="00C108B4">
        <w:rPr>
          <w:sz w:val="26"/>
          <w:szCs w:val="26"/>
          <w:rtl/>
          <w:lang w:bidi="ar-LB"/>
        </w:rPr>
        <w:t>و</w:t>
      </w:r>
      <w:r w:rsidR="005D6B0A" w:rsidRPr="00C108B4">
        <w:rPr>
          <w:sz w:val="26"/>
          <w:szCs w:val="26"/>
          <w:rtl/>
          <w:lang w:bidi="ar-LB"/>
        </w:rPr>
        <w:t xml:space="preserve">إعادة تصميم عملية الإنتاج والتدريب؛ </w:t>
      </w:r>
      <w:r w:rsidRPr="00C108B4">
        <w:rPr>
          <w:sz w:val="26"/>
          <w:szCs w:val="26"/>
          <w:rtl/>
          <w:lang w:bidi="ar-LB"/>
        </w:rPr>
        <w:t>و</w:t>
      </w:r>
      <w:r w:rsidR="005D6B0A" w:rsidRPr="00C108B4">
        <w:rPr>
          <w:sz w:val="26"/>
          <w:szCs w:val="26"/>
          <w:rtl/>
          <w:lang w:bidi="ar-LB"/>
        </w:rPr>
        <w:t xml:space="preserve">المبادلات الحرارية </w:t>
      </w:r>
      <w:r w:rsidRPr="00C108B4">
        <w:rPr>
          <w:sz w:val="26"/>
          <w:szCs w:val="26"/>
          <w:rtl/>
          <w:lang w:bidi="ar-LB"/>
        </w:rPr>
        <w:t>والألواح المعدنية،</w:t>
      </w:r>
      <w:r w:rsidR="005D6B0A" w:rsidRPr="00C108B4">
        <w:rPr>
          <w:sz w:val="26"/>
          <w:szCs w:val="26"/>
          <w:rtl/>
          <w:lang w:bidi="ar-LB"/>
        </w:rPr>
        <w:t xml:space="preserve"> </w:t>
      </w:r>
      <w:r w:rsidRPr="00C108B4">
        <w:rPr>
          <w:sz w:val="26"/>
          <w:szCs w:val="26"/>
          <w:rtl/>
          <w:lang w:bidi="ar-LB"/>
        </w:rPr>
        <w:t>و</w:t>
      </w:r>
      <w:r w:rsidR="005D6B0A" w:rsidRPr="00C108B4">
        <w:rPr>
          <w:sz w:val="26"/>
          <w:szCs w:val="26"/>
          <w:rtl/>
          <w:lang w:bidi="ar-LB"/>
        </w:rPr>
        <w:t xml:space="preserve">متطلبات خط التجميع (وحدة </w:t>
      </w:r>
      <w:r w:rsidRPr="00C108B4">
        <w:rPr>
          <w:sz w:val="26"/>
          <w:szCs w:val="26"/>
          <w:rtl/>
          <w:lang w:bidi="ar-LB"/>
        </w:rPr>
        <w:t>صغيرة ل</w:t>
      </w:r>
      <w:r w:rsidR="005D6B0A" w:rsidRPr="00C108B4">
        <w:rPr>
          <w:sz w:val="26"/>
          <w:szCs w:val="26"/>
          <w:rtl/>
          <w:lang w:bidi="ar-LB"/>
        </w:rPr>
        <w:t xml:space="preserve">شحن </w:t>
      </w:r>
      <w:r w:rsidRPr="00C108B4">
        <w:rPr>
          <w:sz w:val="26"/>
          <w:szCs w:val="26"/>
          <w:rtl/>
          <w:lang w:bidi="ar-LB"/>
        </w:rPr>
        <w:t>الهيدروفلوروأوليفين</w:t>
      </w:r>
      <w:r w:rsidR="005D6B0A" w:rsidRPr="00C108B4">
        <w:rPr>
          <w:sz w:val="26"/>
          <w:szCs w:val="26"/>
          <w:rtl/>
          <w:lang w:bidi="ar-LB"/>
        </w:rPr>
        <w:t xml:space="preserve">، </w:t>
      </w:r>
      <w:r w:rsidRPr="00C108B4">
        <w:rPr>
          <w:sz w:val="26"/>
          <w:szCs w:val="26"/>
          <w:rtl/>
          <w:lang w:bidi="ar-LB"/>
        </w:rPr>
        <w:t>و</w:t>
      </w:r>
      <w:r w:rsidR="005D6B0A" w:rsidRPr="00C108B4">
        <w:rPr>
          <w:rFonts w:asciiTheme="majorBidi" w:hAnsiTheme="majorBidi"/>
          <w:sz w:val="26"/>
          <w:szCs w:val="26"/>
          <w:rtl/>
          <w:lang w:bidi="ar-LB"/>
        </w:rPr>
        <w:t>وحدة شحن ثاني</w:t>
      </w:r>
      <w:r w:rsidR="005D6B0A" w:rsidRPr="00C108B4">
        <w:rPr>
          <w:rFonts w:asciiTheme="majorBidi" w:hAnsiTheme="majorBidi"/>
          <w:sz w:val="26"/>
          <w:szCs w:val="26"/>
          <w:vertAlign w:val="subscript"/>
          <w:rtl/>
          <w:lang w:bidi="ar-LB"/>
        </w:rPr>
        <w:t xml:space="preserve"> </w:t>
      </w:r>
      <w:r w:rsidRPr="00C108B4">
        <w:rPr>
          <w:rFonts w:asciiTheme="majorBidi" w:hAnsiTheme="majorBidi"/>
          <w:sz w:val="26"/>
          <w:szCs w:val="26"/>
          <w:rtl/>
          <w:lang w:bidi="ar-LB"/>
        </w:rPr>
        <w:t>أكسيد الكربون</w:t>
      </w:r>
      <w:r w:rsidR="005D6B0A" w:rsidRPr="00C108B4">
        <w:rPr>
          <w:rFonts w:asciiTheme="majorBidi" w:hAnsiTheme="majorBidi"/>
          <w:sz w:val="26"/>
          <w:szCs w:val="26"/>
          <w:rtl/>
          <w:lang w:bidi="ar-LB"/>
        </w:rPr>
        <w:t xml:space="preserve">، </w:t>
      </w:r>
      <w:r w:rsidRPr="00C108B4">
        <w:rPr>
          <w:rFonts w:asciiTheme="majorBidi" w:hAnsiTheme="majorBidi"/>
          <w:sz w:val="26"/>
          <w:szCs w:val="26"/>
          <w:rtl/>
          <w:lang w:bidi="ar-LB"/>
        </w:rPr>
        <w:t>و</w:t>
      </w:r>
      <w:r w:rsidR="005D6B0A" w:rsidRPr="00C108B4">
        <w:rPr>
          <w:rFonts w:asciiTheme="majorBidi" w:hAnsiTheme="majorBidi"/>
          <w:sz w:val="26"/>
          <w:szCs w:val="26"/>
          <w:rtl/>
          <w:lang w:bidi="ar-LB"/>
        </w:rPr>
        <w:t>موقع تخزين ثاني أكسيد الكربون</w:t>
      </w:r>
      <w:r w:rsidRPr="00C108B4">
        <w:rPr>
          <w:rFonts w:asciiTheme="majorBidi" w:hAnsiTheme="majorBidi"/>
          <w:sz w:val="26"/>
          <w:szCs w:val="26"/>
          <w:rtl/>
          <w:lang w:bidi="ar-LB"/>
        </w:rPr>
        <w:t>/</w:t>
      </w:r>
      <w:r w:rsidR="005D6B0A" w:rsidRPr="00C108B4">
        <w:rPr>
          <w:rFonts w:asciiTheme="majorBidi" w:hAnsiTheme="majorBidi" w:cstheme="majorBidi"/>
          <w:sz w:val="26"/>
          <w:szCs w:val="26"/>
          <w:lang w:bidi="ar-LB"/>
        </w:rPr>
        <w:t xml:space="preserve"> </w:t>
      </w:r>
      <w:r w:rsidRPr="00C108B4">
        <w:rPr>
          <w:sz w:val="26"/>
          <w:szCs w:val="26"/>
          <w:rtl/>
          <w:lang w:bidi="ar-LB"/>
        </w:rPr>
        <w:t>الهيدروفلوروأوليفين</w:t>
      </w:r>
      <w:r w:rsidR="005D6B0A" w:rsidRPr="00C108B4">
        <w:rPr>
          <w:sz w:val="26"/>
          <w:szCs w:val="26"/>
          <w:rtl/>
          <w:lang w:bidi="ar-LB"/>
        </w:rPr>
        <w:t xml:space="preserve">)؛ </w:t>
      </w:r>
      <w:r w:rsidRPr="00C108B4">
        <w:rPr>
          <w:sz w:val="26"/>
          <w:szCs w:val="26"/>
          <w:rtl/>
          <w:lang w:bidi="ar-LB"/>
        </w:rPr>
        <w:t>و</w:t>
      </w:r>
      <w:r w:rsidR="005D6B0A" w:rsidRPr="00C108B4">
        <w:rPr>
          <w:sz w:val="26"/>
          <w:szCs w:val="26"/>
          <w:rtl/>
          <w:lang w:bidi="ar-LB"/>
        </w:rPr>
        <w:t>اخ</w:t>
      </w:r>
      <w:r w:rsidRPr="00C108B4">
        <w:rPr>
          <w:sz w:val="26"/>
          <w:szCs w:val="26"/>
          <w:rtl/>
          <w:lang w:bidi="ar-LB"/>
        </w:rPr>
        <w:t xml:space="preserve">تبار الضغط العالي للنظام وكشف تسرب </w:t>
      </w:r>
      <w:r w:rsidR="005D6B0A" w:rsidRPr="00C108B4">
        <w:rPr>
          <w:sz w:val="26"/>
          <w:szCs w:val="26"/>
          <w:rtl/>
          <w:lang w:bidi="ar-LB"/>
        </w:rPr>
        <w:t xml:space="preserve">ثاني أكسيد الكربون; </w:t>
      </w:r>
      <w:r w:rsidRPr="00C108B4">
        <w:rPr>
          <w:sz w:val="26"/>
          <w:szCs w:val="26"/>
          <w:rtl/>
          <w:lang w:bidi="ar-LB"/>
        </w:rPr>
        <w:t>و</w:t>
      </w:r>
      <w:r w:rsidR="005D6B0A" w:rsidRPr="00C108B4">
        <w:rPr>
          <w:sz w:val="26"/>
          <w:szCs w:val="26"/>
          <w:rtl/>
          <w:lang w:bidi="ar-LB"/>
        </w:rPr>
        <w:t xml:space="preserve">أجهزة الاستشعار ومعدات التدريب على السلامة من الحرائق؛ </w:t>
      </w:r>
      <w:r w:rsidRPr="00C108B4">
        <w:rPr>
          <w:sz w:val="26"/>
          <w:szCs w:val="26"/>
          <w:rtl/>
          <w:lang w:bidi="ar-LB"/>
        </w:rPr>
        <w:t>والتدريب والتركيب</w:t>
      </w:r>
      <w:r w:rsidR="005D6B0A" w:rsidRPr="00C108B4">
        <w:rPr>
          <w:sz w:val="26"/>
          <w:szCs w:val="26"/>
          <w:rtl/>
          <w:lang w:bidi="ar-LB"/>
        </w:rPr>
        <w:t xml:space="preserve"> وتدقيق السلامة. </w:t>
      </w:r>
      <w:r w:rsidR="00DE14AC" w:rsidRPr="00C108B4">
        <w:rPr>
          <w:sz w:val="26"/>
          <w:szCs w:val="26"/>
          <w:rtl/>
          <w:lang w:bidi="ar-LB"/>
        </w:rPr>
        <w:t>وشملت</w:t>
      </w:r>
      <w:r w:rsidR="005D6B0A" w:rsidRPr="00C108B4">
        <w:rPr>
          <w:sz w:val="26"/>
          <w:szCs w:val="26"/>
          <w:rtl/>
          <w:lang w:bidi="ar-LB"/>
        </w:rPr>
        <w:t xml:space="preserve"> </w:t>
      </w:r>
      <w:r w:rsidR="00DE14AC" w:rsidRPr="00C108B4">
        <w:rPr>
          <w:rFonts w:asciiTheme="majorBidi" w:eastAsia="SimSun" w:hAnsiTheme="majorBidi"/>
          <w:color w:val="000000"/>
          <w:sz w:val="26"/>
          <w:szCs w:val="26"/>
          <w:rtl/>
          <w:lang w:eastAsia="zh-CN" w:bidi="ar-LB"/>
        </w:rPr>
        <w:t>تكاليف التشغيل الإضافية</w:t>
      </w:r>
      <w:r w:rsidR="00DE14AC" w:rsidRPr="00C108B4">
        <w:rPr>
          <w:sz w:val="26"/>
          <w:szCs w:val="26"/>
          <w:rtl/>
          <w:lang w:bidi="ar-LB"/>
        </w:rPr>
        <w:t xml:space="preserve"> ال</w:t>
      </w:r>
      <w:r w:rsidR="005D6B0A" w:rsidRPr="00C108B4">
        <w:rPr>
          <w:sz w:val="26"/>
          <w:szCs w:val="26"/>
          <w:rtl/>
          <w:lang w:bidi="ar-LB"/>
        </w:rPr>
        <w:t xml:space="preserve">ضواغط </w:t>
      </w:r>
      <w:r w:rsidR="00DE14AC" w:rsidRPr="00C108B4">
        <w:rPr>
          <w:sz w:val="26"/>
          <w:szCs w:val="26"/>
          <w:rtl/>
          <w:lang w:bidi="ar-LB"/>
        </w:rPr>
        <w:t>الملفوفة</w:t>
      </w:r>
      <w:r w:rsidR="005D6B0A" w:rsidRPr="00C108B4">
        <w:rPr>
          <w:sz w:val="26"/>
          <w:szCs w:val="26"/>
          <w:rtl/>
          <w:lang w:bidi="ar-LB"/>
        </w:rPr>
        <w:t xml:space="preserve"> </w:t>
      </w:r>
      <w:r w:rsidR="00DE14AC" w:rsidRPr="00C108B4">
        <w:rPr>
          <w:sz w:val="26"/>
          <w:szCs w:val="26"/>
          <w:rtl/>
          <w:lang w:bidi="ar-LB"/>
        </w:rPr>
        <w:t>و</w:t>
      </w:r>
      <w:r w:rsidR="005D6B0A" w:rsidRPr="00C108B4">
        <w:rPr>
          <w:sz w:val="26"/>
          <w:szCs w:val="26"/>
          <w:rtl/>
          <w:lang w:bidi="ar-LB"/>
        </w:rPr>
        <w:t xml:space="preserve">المبادلات الحرارية ذات الألواح </w:t>
      </w:r>
      <w:r w:rsidR="00DE14AC" w:rsidRPr="00C108B4">
        <w:rPr>
          <w:sz w:val="26"/>
          <w:szCs w:val="26"/>
          <w:rtl/>
          <w:lang w:bidi="ar-LB"/>
        </w:rPr>
        <w:t>المكسية بالنحاس، والأنابيب النحاسية واللوازم والمفاصل والصمامات</w:t>
      </w:r>
      <w:r w:rsidR="005D6B0A" w:rsidRPr="00C108B4">
        <w:rPr>
          <w:sz w:val="26"/>
          <w:szCs w:val="26"/>
          <w:rtl/>
          <w:lang w:bidi="ar-LB"/>
        </w:rPr>
        <w:t xml:space="preserve"> </w:t>
      </w:r>
      <w:r w:rsidR="00DE14AC" w:rsidRPr="00C108B4">
        <w:rPr>
          <w:sz w:val="26"/>
          <w:szCs w:val="26"/>
          <w:rtl/>
          <w:lang w:bidi="ar-LB"/>
        </w:rPr>
        <w:t>ومواد التبريد</w:t>
      </w:r>
      <w:r w:rsidR="005D6B0A" w:rsidRPr="00C108B4">
        <w:rPr>
          <w:sz w:val="26"/>
          <w:szCs w:val="26"/>
          <w:rtl/>
          <w:lang w:bidi="ar-LB"/>
        </w:rPr>
        <w:t>. ويرد ملخص للتكاليف المطلوبة في الجدول 5 أدناه.</w:t>
      </w:r>
    </w:p>
    <w:p w14:paraId="2426A400" w14:textId="77777777" w:rsidR="005D6B0A" w:rsidRPr="00131E1C" w:rsidRDefault="00BB2011" w:rsidP="00BB2011">
      <w:pPr>
        <w:pStyle w:val="Heading1"/>
        <w:keepNext/>
        <w:keepLines/>
        <w:numPr>
          <w:ilvl w:val="0"/>
          <w:numId w:val="0"/>
        </w:numPr>
        <w:tabs>
          <w:tab w:val="left" w:pos="720"/>
        </w:tabs>
        <w:bidi/>
        <w:spacing w:after="0"/>
        <w:rPr>
          <w:b/>
          <w:bCs/>
          <w:szCs w:val="24"/>
          <w:rtl/>
          <w:lang w:eastAsia="zh-CN" w:bidi="ar-LB"/>
        </w:rPr>
      </w:pPr>
      <w:r>
        <w:rPr>
          <w:b/>
          <w:bCs/>
          <w:szCs w:val="24"/>
          <w:rtl/>
          <w:lang w:eastAsia="zh-CN" w:bidi="ar-LB"/>
        </w:rPr>
        <w:t>الجدول 5-</w:t>
      </w:r>
      <w:r w:rsidR="005D6B0A" w:rsidRPr="00131E1C">
        <w:rPr>
          <w:b/>
          <w:bCs/>
          <w:szCs w:val="24"/>
          <w:rtl/>
          <w:lang w:eastAsia="zh-CN" w:bidi="ar-LB"/>
        </w:rPr>
        <w:t xml:space="preserve"> التكلفة الإجمالية لتحويل </w:t>
      </w:r>
      <w:r>
        <w:rPr>
          <w:b/>
          <w:bCs/>
          <w:szCs w:val="24"/>
          <w:rtl/>
          <w:lang w:eastAsia="zh-CN" w:bidi="ar-LB"/>
        </w:rPr>
        <w:t xml:space="preserve">شركة </w:t>
      </w:r>
      <w:r w:rsidR="005D6B0A" w:rsidRPr="00131E1C">
        <w:rPr>
          <w:b/>
          <w:bCs/>
          <w:szCs w:val="24"/>
          <w:rtl/>
          <w:lang w:eastAsia="zh-CN" w:bidi="ar-LB"/>
        </w:rPr>
        <w:t xml:space="preserve">واحدة في قطاع </w:t>
      </w:r>
      <w:r>
        <w:rPr>
          <w:b/>
          <w:bCs/>
          <w:szCs w:val="24"/>
          <w:rtl/>
          <w:lang w:eastAsia="zh-CN" w:bidi="ar-LB"/>
        </w:rPr>
        <w:t>صناعات</w:t>
      </w:r>
      <w:r w:rsidR="005D6B0A" w:rsidRPr="00131E1C">
        <w:rPr>
          <w:b/>
          <w:bCs/>
          <w:szCs w:val="24"/>
          <w:rtl/>
          <w:lang w:eastAsia="zh-CN" w:bidi="ar-LB"/>
        </w:rPr>
        <w:t xml:space="preserve"> التبريد</w:t>
      </w:r>
    </w:p>
    <w:tbl>
      <w:tblPr>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906"/>
        <w:gridCol w:w="1308"/>
        <w:gridCol w:w="965"/>
        <w:gridCol w:w="990"/>
        <w:gridCol w:w="900"/>
        <w:gridCol w:w="1129"/>
        <w:gridCol w:w="1363"/>
      </w:tblGrid>
      <w:tr w:rsidR="005D6B0A" w14:paraId="25DD558F" w14:textId="77777777" w:rsidTr="006B2862">
        <w:trPr>
          <w:trHeight w:val="205"/>
        </w:trPr>
        <w:tc>
          <w:tcPr>
            <w:tcW w:w="1789" w:type="dxa"/>
            <w:vMerge w:val="restart"/>
            <w:tcBorders>
              <w:top w:val="single" w:sz="4" w:space="0" w:color="auto"/>
              <w:left w:val="single" w:sz="4" w:space="0" w:color="auto"/>
              <w:bottom w:val="single" w:sz="4" w:space="0" w:color="auto"/>
              <w:right w:val="single" w:sz="4" w:space="0" w:color="auto"/>
            </w:tcBorders>
            <w:noWrap/>
            <w:hideMark/>
          </w:tcPr>
          <w:p w14:paraId="796E5496" w14:textId="77777777" w:rsidR="005D6B0A" w:rsidRDefault="00876B9B" w:rsidP="00876B9B">
            <w:pPr>
              <w:keepNext/>
              <w:keepLines/>
              <w:bidi/>
              <w:jc w:val="center"/>
              <w:rPr>
                <w:b/>
                <w:bCs/>
                <w:color w:val="000000"/>
                <w:sz w:val="20"/>
                <w:lang w:eastAsia="en-CA" w:bidi="ar-LB"/>
              </w:rPr>
            </w:pPr>
            <w:r>
              <w:rPr>
                <w:b/>
                <w:bCs/>
                <w:color w:val="000000"/>
                <w:sz w:val="20"/>
                <w:rtl/>
                <w:lang w:eastAsia="en-CA" w:bidi="ar-LB"/>
              </w:rPr>
              <w:t>الشركة</w:t>
            </w:r>
          </w:p>
        </w:tc>
        <w:tc>
          <w:tcPr>
            <w:tcW w:w="2214" w:type="dxa"/>
            <w:gridSpan w:val="2"/>
            <w:tcBorders>
              <w:top w:val="single" w:sz="4" w:space="0" w:color="auto"/>
              <w:left w:val="single" w:sz="4" w:space="0" w:color="auto"/>
              <w:bottom w:val="single" w:sz="4" w:space="0" w:color="auto"/>
              <w:right w:val="single" w:sz="4" w:space="0" w:color="auto"/>
            </w:tcBorders>
            <w:noWrap/>
            <w:hideMark/>
          </w:tcPr>
          <w:p w14:paraId="18AFEE5D" w14:textId="77777777" w:rsidR="005D6B0A" w:rsidRDefault="005D6B0A" w:rsidP="00876B9B">
            <w:pPr>
              <w:keepNext/>
              <w:keepLines/>
              <w:bidi/>
              <w:jc w:val="center"/>
              <w:rPr>
                <w:b/>
                <w:bCs/>
                <w:color w:val="000000" w:themeColor="text1"/>
                <w:sz w:val="20"/>
                <w:lang w:bidi="ar-LB"/>
              </w:rPr>
            </w:pPr>
            <w:r>
              <w:rPr>
                <w:b/>
                <w:bCs/>
                <w:color w:val="000000" w:themeColor="text1"/>
                <w:sz w:val="20"/>
                <w:rtl/>
                <w:lang w:bidi="ar-LB"/>
              </w:rPr>
              <w:t xml:space="preserve">متوسط استهلاك </w:t>
            </w:r>
            <w:r w:rsidR="00876B9B">
              <w:rPr>
                <w:b/>
                <w:bCs/>
                <w:color w:val="000000" w:themeColor="text1"/>
                <w:sz w:val="20"/>
                <w:rtl/>
                <w:lang w:bidi="ar-LB"/>
              </w:rPr>
              <w:t>الهيدروكلوروفلوروكربون</w:t>
            </w:r>
            <w:r>
              <w:rPr>
                <w:b/>
                <w:bCs/>
                <w:color w:val="000000" w:themeColor="text1"/>
                <w:sz w:val="20"/>
                <w:rtl/>
                <w:lang w:bidi="ar-LB"/>
              </w:rPr>
              <w:t>-22</w:t>
            </w:r>
          </w:p>
          <w:p w14:paraId="3058209B" w14:textId="77777777" w:rsidR="005D6B0A" w:rsidRDefault="005D6B0A">
            <w:pPr>
              <w:keepNext/>
              <w:keepLines/>
              <w:bidi/>
              <w:jc w:val="center"/>
              <w:rPr>
                <w:b/>
                <w:bCs/>
                <w:color w:val="000000"/>
                <w:sz w:val="20"/>
                <w:lang w:eastAsia="en-CA" w:bidi="ar-LB"/>
              </w:rPr>
            </w:pPr>
            <w:r>
              <w:rPr>
                <w:b/>
                <w:bCs/>
                <w:color w:val="000000" w:themeColor="text1"/>
                <w:sz w:val="20"/>
                <w:rtl/>
                <w:lang w:bidi="ar-LB"/>
              </w:rPr>
              <w:t>(2020-2022)</w:t>
            </w:r>
          </w:p>
        </w:tc>
        <w:tc>
          <w:tcPr>
            <w:tcW w:w="2855" w:type="dxa"/>
            <w:gridSpan w:val="3"/>
            <w:tcBorders>
              <w:top w:val="single" w:sz="4" w:space="0" w:color="auto"/>
              <w:left w:val="single" w:sz="4" w:space="0" w:color="auto"/>
              <w:bottom w:val="single" w:sz="4" w:space="0" w:color="auto"/>
              <w:right w:val="single" w:sz="4" w:space="0" w:color="auto"/>
            </w:tcBorders>
            <w:noWrap/>
            <w:hideMark/>
          </w:tcPr>
          <w:p w14:paraId="3FE7A457" w14:textId="77777777" w:rsidR="005D6B0A" w:rsidRDefault="005D6B0A">
            <w:pPr>
              <w:keepNext/>
              <w:keepLines/>
              <w:bidi/>
              <w:jc w:val="center"/>
              <w:rPr>
                <w:b/>
                <w:bCs/>
                <w:color w:val="000000"/>
                <w:sz w:val="20"/>
                <w:lang w:eastAsia="en-CA" w:bidi="ar-LB"/>
              </w:rPr>
            </w:pPr>
            <w:r>
              <w:rPr>
                <w:b/>
                <w:bCs/>
                <w:color w:val="000000"/>
                <w:sz w:val="20"/>
                <w:rtl/>
                <w:lang w:eastAsia="en-CA" w:bidi="ar-LB"/>
              </w:rPr>
              <w:t>التكلفة (بالدولار الأمريكي)</w:t>
            </w:r>
          </w:p>
        </w:tc>
        <w:tc>
          <w:tcPr>
            <w:tcW w:w="1129" w:type="dxa"/>
            <w:tcBorders>
              <w:top w:val="single" w:sz="4" w:space="0" w:color="auto"/>
              <w:left w:val="single" w:sz="4" w:space="0" w:color="auto"/>
              <w:bottom w:val="single" w:sz="4" w:space="0" w:color="auto"/>
              <w:right w:val="single" w:sz="4" w:space="0" w:color="auto"/>
            </w:tcBorders>
            <w:hideMark/>
          </w:tcPr>
          <w:p w14:paraId="349862C4" w14:textId="77777777" w:rsidR="005D6B0A" w:rsidRDefault="00876B9B">
            <w:pPr>
              <w:keepNext/>
              <w:keepLines/>
              <w:bidi/>
              <w:jc w:val="center"/>
              <w:rPr>
                <w:b/>
                <w:bCs/>
                <w:color w:val="000000"/>
                <w:sz w:val="20"/>
                <w:lang w:eastAsia="en-CA" w:bidi="ar-LB"/>
              </w:rPr>
            </w:pPr>
            <w:r>
              <w:rPr>
                <w:b/>
                <w:bCs/>
                <w:color w:val="000000"/>
                <w:sz w:val="20"/>
                <w:rtl/>
                <w:lang w:eastAsia="en-CA" w:bidi="ar-LB"/>
              </w:rPr>
              <w:t xml:space="preserve">المطلوب </w:t>
            </w:r>
            <w:r w:rsidR="005D6B0A">
              <w:rPr>
                <w:b/>
                <w:bCs/>
                <w:color w:val="000000"/>
                <w:sz w:val="20"/>
                <w:rtl/>
                <w:lang w:eastAsia="en-CA" w:bidi="ar-LB"/>
              </w:rPr>
              <w:t>من الصندوق المتعدد الأطراف</w:t>
            </w:r>
          </w:p>
        </w:tc>
        <w:tc>
          <w:tcPr>
            <w:tcW w:w="1363" w:type="dxa"/>
            <w:tcBorders>
              <w:top w:val="single" w:sz="4" w:space="0" w:color="auto"/>
              <w:left w:val="single" w:sz="4" w:space="0" w:color="auto"/>
              <w:bottom w:val="single" w:sz="4" w:space="0" w:color="auto"/>
              <w:right w:val="single" w:sz="4" w:space="0" w:color="auto"/>
            </w:tcBorders>
            <w:noWrap/>
            <w:hideMark/>
          </w:tcPr>
          <w:p w14:paraId="5511C5C7" w14:textId="77777777" w:rsidR="005D6B0A" w:rsidRDefault="00876B9B">
            <w:pPr>
              <w:keepNext/>
              <w:keepLines/>
              <w:bidi/>
              <w:jc w:val="center"/>
              <w:rPr>
                <w:b/>
                <w:bCs/>
                <w:color w:val="000000"/>
                <w:sz w:val="20"/>
                <w:lang w:eastAsia="en-CA" w:bidi="ar-LB"/>
              </w:rPr>
            </w:pPr>
            <w:r>
              <w:rPr>
                <w:b/>
                <w:bCs/>
                <w:color w:val="000000"/>
                <w:sz w:val="20"/>
                <w:rtl/>
                <w:lang w:eastAsia="en-CA" w:bidi="ar-LB"/>
              </w:rPr>
              <w:t>فعالية التكلفة</w:t>
            </w:r>
          </w:p>
        </w:tc>
      </w:tr>
      <w:tr w:rsidR="005D6B0A" w14:paraId="3D4DC143" w14:textId="77777777" w:rsidTr="006B2862">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2828DD" w14:textId="77777777" w:rsidR="005D6B0A" w:rsidRDefault="005D6B0A">
            <w:pPr>
              <w:jc w:val="left"/>
              <w:rPr>
                <w:b/>
                <w:bCs/>
                <w:color w:val="000000"/>
                <w:sz w:val="20"/>
                <w:lang w:eastAsia="en-CA" w:bidi="ar-LB"/>
              </w:rPr>
            </w:pPr>
          </w:p>
        </w:tc>
        <w:tc>
          <w:tcPr>
            <w:tcW w:w="906" w:type="dxa"/>
            <w:tcBorders>
              <w:top w:val="single" w:sz="4" w:space="0" w:color="auto"/>
              <w:left w:val="single" w:sz="4" w:space="0" w:color="auto"/>
              <w:bottom w:val="single" w:sz="4" w:space="0" w:color="auto"/>
              <w:right w:val="single" w:sz="4" w:space="0" w:color="auto"/>
            </w:tcBorders>
            <w:noWrap/>
            <w:hideMark/>
          </w:tcPr>
          <w:p w14:paraId="1AB47EEE" w14:textId="77777777" w:rsidR="005D6B0A" w:rsidRDefault="00876B9B">
            <w:pPr>
              <w:keepNext/>
              <w:keepLines/>
              <w:bidi/>
              <w:jc w:val="center"/>
              <w:rPr>
                <w:b/>
                <w:bCs/>
                <w:color w:val="000000"/>
                <w:sz w:val="20"/>
                <w:lang w:eastAsia="en-CA" w:bidi="ar-LB"/>
              </w:rPr>
            </w:pPr>
            <w:r>
              <w:rPr>
                <w:b/>
                <w:bCs/>
                <w:color w:val="000000"/>
                <w:sz w:val="20"/>
                <w:rtl/>
                <w:lang w:eastAsia="en-CA" w:bidi="ar-LB"/>
              </w:rPr>
              <w:t>طن متري</w:t>
            </w:r>
          </w:p>
        </w:tc>
        <w:tc>
          <w:tcPr>
            <w:tcW w:w="1308" w:type="dxa"/>
            <w:tcBorders>
              <w:top w:val="single" w:sz="4" w:space="0" w:color="auto"/>
              <w:left w:val="single" w:sz="4" w:space="0" w:color="auto"/>
              <w:bottom w:val="single" w:sz="4" w:space="0" w:color="auto"/>
              <w:right w:val="single" w:sz="4" w:space="0" w:color="auto"/>
            </w:tcBorders>
            <w:noWrap/>
            <w:hideMark/>
          </w:tcPr>
          <w:p w14:paraId="19761F5E" w14:textId="77777777" w:rsidR="005D6B0A" w:rsidRDefault="005D6B0A" w:rsidP="00876B9B">
            <w:pPr>
              <w:keepNext/>
              <w:keepLines/>
              <w:bidi/>
              <w:jc w:val="center"/>
              <w:rPr>
                <w:b/>
                <w:bCs/>
                <w:color w:val="000000"/>
                <w:sz w:val="20"/>
                <w:lang w:eastAsia="en-CA" w:bidi="ar-LB"/>
              </w:rPr>
            </w:pPr>
            <w:r>
              <w:rPr>
                <w:b/>
                <w:bCs/>
                <w:color w:val="000000"/>
                <w:sz w:val="20"/>
                <w:rtl/>
                <w:lang w:eastAsia="en-CA" w:bidi="ar-LB"/>
              </w:rPr>
              <w:t xml:space="preserve">طن </w:t>
            </w:r>
            <w:r w:rsidR="00876B9B">
              <w:rPr>
                <w:b/>
                <w:bCs/>
                <w:color w:val="000000"/>
                <w:sz w:val="20"/>
                <w:rtl/>
                <w:lang w:eastAsia="en-CA" w:bidi="ar-LB"/>
              </w:rPr>
              <w:t xml:space="preserve">من قدرات </w:t>
            </w:r>
            <w:r>
              <w:rPr>
                <w:b/>
                <w:bCs/>
                <w:color w:val="000000"/>
                <w:sz w:val="20"/>
                <w:rtl/>
                <w:lang w:eastAsia="en-CA" w:bidi="ar-LB"/>
              </w:rPr>
              <w:t>استنفاد الأوزون</w:t>
            </w:r>
          </w:p>
        </w:tc>
        <w:tc>
          <w:tcPr>
            <w:tcW w:w="965" w:type="dxa"/>
            <w:tcBorders>
              <w:top w:val="single" w:sz="4" w:space="0" w:color="auto"/>
              <w:left w:val="single" w:sz="4" w:space="0" w:color="auto"/>
              <w:bottom w:val="single" w:sz="4" w:space="0" w:color="auto"/>
              <w:right w:val="single" w:sz="4" w:space="0" w:color="auto"/>
            </w:tcBorders>
            <w:noWrap/>
            <w:hideMark/>
          </w:tcPr>
          <w:p w14:paraId="639E27BF" w14:textId="77777777" w:rsidR="005D6B0A" w:rsidRPr="00653894" w:rsidRDefault="00C85833" w:rsidP="00C85833">
            <w:pPr>
              <w:keepNext/>
              <w:keepLines/>
              <w:bidi/>
              <w:jc w:val="center"/>
              <w:rPr>
                <w:b/>
                <w:bCs/>
                <w:color w:val="000000"/>
                <w:sz w:val="20"/>
                <w:lang w:eastAsia="en-CA" w:bidi="ar-LB"/>
              </w:rPr>
            </w:pPr>
            <w:r w:rsidRPr="00653894">
              <w:rPr>
                <w:rFonts w:asciiTheme="majorBidi" w:eastAsia="SimSun" w:hAnsiTheme="majorBidi"/>
                <w:b/>
                <w:bCs/>
                <w:color w:val="000000"/>
                <w:sz w:val="20"/>
                <w:rtl/>
                <w:lang w:eastAsia="zh-CN" w:bidi="ar-LB"/>
              </w:rPr>
              <w:t>تكاليف رأس المال الإضافية</w:t>
            </w:r>
          </w:p>
        </w:tc>
        <w:tc>
          <w:tcPr>
            <w:tcW w:w="990" w:type="dxa"/>
            <w:tcBorders>
              <w:top w:val="single" w:sz="4" w:space="0" w:color="auto"/>
              <w:left w:val="single" w:sz="4" w:space="0" w:color="auto"/>
              <w:bottom w:val="single" w:sz="4" w:space="0" w:color="auto"/>
              <w:right w:val="single" w:sz="4" w:space="0" w:color="auto"/>
            </w:tcBorders>
            <w:noWrap/>
            <w:hideMark/>
          </w:tcPr>
          <w:p w14:paraId="4567B8FB" w14:textId="77777777" w:rsidR="005D6B0A" w:rsidRPr="00653894" w:rsidRDefault="00C85833">
            <w:pPr>
              <w:keepNext/>
              <w:keepLines/>
              <w:bidi/>
              <w:jc w:val="center"/>
              <w:rPr>
                <w:b/>
                <w:bCs/>
                <w:color w:val="000000"/>
                <w:sz w:val="20"/>
                <w:lang w:eastAsia="en-CA" w:bidi="ar-LB"/>
              </w:rPr>
            </w:pPr>
            <w:r w:rsidRPr="00653894">
              <w:rPr>
                <w:rFonts w:asciiTheme="majorBidi" w:eastAsia="SimSun" w:hAnsiTheme="majorBidi"/>
                <w:b/>
                <w:bCs/>
                <w:color w:val="000000"/>
                <w:sz w:val="20"/>
                <w:rtl/>
                <w:lang w:eastAsia="zh-CN" w:bidi="ar-LB"/>
              </w:rPr>
              <w:t>تكاليف التشغيل الإضافية</w:t>
            </w:r>
            <w:r w:rsidRPr="00653894">
              <w:rPr>
                <w:b/>
                <w:bCs/>
                <w:color w:val="000000"/>
                <w:sz w:val="20"/>
                <w:rtl/>
                <w:lang w:eastAsia="en-CA" w:bidi="ar-LB"/>
              </w:rPr>
              <w:t xml:space="preserve"> </w:t>
            </w:r>
            <w:r w:rsidR="005D6B0A" w:rsidRPr="00653894">
              <w:rPr>
                <w:b/>
                <w:bCs/>
                <w:color w:val="000000"/>
                <w:sz w:val="20"/>
                <w:rtl/>
                <w:lang w:eastAsia="en-CA" w:bidi="ar-LB"/>
              </w:rPr>
              <w:t>*</w:t>
            </w:r>
          </w:p>
        </w:tc>
        <w:tc>
          <w:tcPr>
            <w:tcW w:w="900" w:type="dxa"/>
            <w:tcBorders>
              <w:top w:val="single" w:sz="4" w:space="0" w:color="auto"/>
              <w:left w:val="single" w:sz="4" w:space="0" w:color="auto"/>
              <w:bottom w:val="single" w:sz="4" w:space="0" w:color="auto"/>
              <w:right w:val="single" w:sz="4" w:space="0" w:color="auto"/>
            </w:tcBorders>
            <w:noWrap/>
            <w:hideMark/>
          </w:tcPr>
          <w:p w14:paraId="373052EB" w14:textId="77777777" w:rsidR="005D6B0A" w:rsidRDefault="005D6B0A">
            <w:pPr>
              <w:keepNext/>
              <w:keepLines/>
              <w:bidi/>
              <w:jc w:val="center"/>
              <w:rPr>
                <w:b/>
                <w:bCs/>
                <w:color w:val="000000"/>
                <w:sz w:val="20"/>
                <w:lang w:eastAsia="en-CA" w:bidi="ar-LB"/>
              </w:rPr>
            </w:pPr>
            <w:r>
              <w:rPr>
                <w:b/>
                <w:bCs/>
                <w:color w:val="000000"/>
                <w:sz w:val="20"/>
                <w:rtl/>
                <w:lang w:eastAsia="en-CA" w:bidi="ar-LB"/>
              </w:rPr>
              <w:t>المجموع</w:t>
            </w:r>
          </w:p>
        </w:tc>
        <w:tc>
          <w:tcPr>
            <w:tcW w:w="1129" w:type="dxa"/>
            <w:tcBorders>
              <w:top w:val="single" w:sz="4" w:space="0" w:color="auto"/>
              <w:left w:val="single" w:sz="4" w:space="0" w:color="auto"/>
              <w:bottom w:val="single" w:sz="4" w:space="0" w:color="auto"/>
              <w:right w:val="single" w:sz="4" w:space="0" w:color="auto"/>
            </w:tcBorders>
            <w:hideMark/>
          </w:tcPr>
          <w:p w14:paraId="53E9E420" w14:textId="77777777" w:rsidR="005D6B0A" w:rsidRDefault="005D6B0A" w:rsidP="001E3F7E">
            <w:pPr>
              <w:keepNext/>
              <w:keepLines/>
              <w:bidi/>
              <w:jc w:val="center"/>
              <w:rPr>
                <w:b/>
                <w:bCs/>
                <w:color w:val="000000"/>
                <w:sz w:val="20"/>
                <w:lang w:eastAsia="en-CA" w:bidi="ar-LB"/>
              </w:rPr>
            </w:pPr>
            <w:r>
              <w:rPr>
                <w:b/>
                <w:bCs/>
                <w:color w:val="000000"/>
                <w:sz w:val="20"/>
                <w:rtl/>
                <w:lang w:eastAsia="en-CA" w:bidi="ar-LB"/>
              </w:rPr>
              <w:t>المجموع (بالدولار الأمريكي)</w:t>
            </w:r>
          </w:p>
        </w:tc>
        <w:tc>
          <w:tcPr>
            <w:tcW w:w="1363" w:type="dxa"/>
            <w:tcBorders>
              <w:top w:val="single" w:sz="4" w:space="0" w:color="auto"/>
              <w:left w:val="single" w:sz="4" w:space="0" w:color="auto"/>
              <w:bottom w:val="single" w:sz="4" w:space="0" w:color="auto"/>
              <w:right w:val="single" w:sz="4" w:space="0" w:color="auto"/>
            </w:tcBorders>
            <w:noWrap/>
            <w:hideMark/>
          </w:tcPr>
          <w:p w14:paraId="4EE188E6" w14:textId="140A0309" w:rsidR="005D6B0A" w:rsidRDefault="005D6B0A">
            <w:pPr>
              <w:keepNext/>
              <w:keepLines/>
              <w:bidi/>
              <w:jc w:val="center"/>
              <w:rPr>
                <w:b/>
                <w:bCs/>
                <w:color w:val="000000"/>
                <w:sz w:val="20"/>
                <w:lang w:eastAsia="en-CA" w:bidi="ar-LB"/>
              </w:rPr>
            </w:pPr>
            <w:r>
              <w:rPr>
                <w:b/>
                <w:bCs/>
                <w:color w:val="000000"/>
                <w:sz w:val="20"/>
                <w:rtl/>
                <w:lang w:eastAsia="en-CA" w:bidi="ar-LB"/>
              </w:rPr>
              <w:t>(دولار أمريكي/</w:t>
            </w:r>
            <w:r w:rsidR="006B2862">
              <w:rPr>
                <w:b/>
                <w:bCs/>
                <w:color w:val="000000"/>
                <w:sz w:val="20"/>
                <w:rtl/>
                <w:lang w:eastAsia="en-CA" w:bidi="ar-LB"/>
              </w:rPr>
              <w:t>كيلوجرام</w:t>
            </w:r>
            <w:r>
              <w:rPr>
                <w:b/>
                <w:bCs/>
                <w:color w:val="000000"/>
                <w:sz w:val="20"/>
                <w:rtl/>
                <w:lang w:eastAsia="en-CA" w:bidi="ar-LB"/>
              </w:rPr>
              <w:t>)</w:t>
            </w:r>
          </w:p>
        </w:tc>
      </w:tr>
      <w:tr w:rsidR="006B2862" w14:paraId="56A27A7D" w14:textId="77777777" w:rsidTr="006B2862">
        <w:trPr>
          <w:trHeight w:val="205"/>
        </w:trPr>
        <w:tc>
          <w:tcPr>
            <w:tcW w:w="1789" w:type="dxa"/>
            <w:tcBorders>
              <w:top w:val="single" w:sz="4" w:space="0" w:color="auto"/>
              <w:left w:val="single" w:sz="4" w:space="0" w:color="auto"/>
              <w:bottom w:val="single" w:sz="4" w:space="0" w:color="auto"/>
              <w:right w:val="single" w:sz="4" w:space="0" w:color="auto"/>
            </w:tcBorders>
            <w:noWrap/>
            <w:hideMark/>
          </w:tcPr>
          <w:p w14:paraId="6AFBFBC8" w14:textId="43D1E24F" w:rsidR="006B2862" w:rsidRDefault="006B2862" w:rsidP="006B2862">
            <w:pPr>
              <w:keepNext/>
              <w:keepLines/>
              <w:bidi/>
              <w:jc w:val="left"/>
              <w:rPr>
                <w:color w:val="000000"/>
                <w:sz w:val="20"/>
                <w:lang w:eastAsia="en-CA" w:bidi="ar-LB"/>
              </w:rPr>
            </w:pPr>
            <w:r>
              <w:rPr>
                <w:sz w:val="20"/>
                <w:rtl/>
                <w:lang w:bidi="ar-LB"/>
              </w:rPr>
              <w:t>فرج الله القابضة ش.م. ل</w:t>
            </w:r>
          </w:p>
        </w:tc>
        <w:tc>
          <w:tcPr>
            <w:tcW w:w="906" w:type="dxa"/>
            <w:tcBorders>
              <w:top w:val="single" w:sz="4" w:space="0" w:color="auto"/>
              <w:left w:val="single" w:sz="4" w:space="0" w:color="auto"/>
              <w:bottom w:val="single" w:sz="4" w:space="0" w:color="auto"/>
              <w:right w:val="single" w:sz="4" w:space="0" w:color="auto"/>
            </w:tcBorders>
            <w:hideMark/>
          </w:tcPr>
          <w:p w14:paraId="5FF71CB1" w14:textId="2F2FE3AC" w:rsidR="006B2862" w:rsidRDefault="006B2862" w:rsidP="006B2862">
            <w:pPr>
              <w:keepNext/>
              <w:keepLines/>
              <w:bidi/>
              <w:jc w:val="left"/>
              <w:rPr>
                <w:color w:val="000000"/>
                <w:sz w:val="20"/>
                <w:lang w:eastAsia="en-CA" w:bidi="ar-LB"/>
              </w:rPr>
            </w:pPr>
            <w:r w:rsidRPr="000D5BAC">
              <w:rPr>
                <w:color w:val="000000"/>
                <w:sz w:val="20"/>
                <w:lang w:eastAsia="en-CA" w:bidi="ar-LB"/>
              </w:rPr>
              <w:t>11.07</w:t>
            </w:r>
          </w:p>
        </w:tc>
        <w:tc>
          <w:tcPr>
            <w:tcW w:w="1308" w:type="dxa"/>
            <w:tcBorders>
              <w:top w:val="single" w:sz="4" w:space="0" w:color="auto"/>
              <w:left w:val="single" w:sz="4" w:space="0" w:color="auto"/>
              <w:bottom w:val="single" w:sz="4" w:space="0" w:color="auto"/>
              <w:right w:val="single" w:sz="4" w:space="0" w:color="auto"/>
            </w:tcBorders>
            <w:noWrap/>
            <w:hideMark/>
          </w:tcPr>
          <w:p w14:paraId="2614A804" w14:textId="77AFE138" w:rsidR="006B2862" w:rsidRDefault="006B2862" w:rsidP="006B2862">
            <w:pPr>
              <w:keepNext/>
              <w:keepLines/>
              <w:bidi/>
              <w:jc w:val="left"/>
              <w:rPr>
                <w:color w:val="000000"/>
                <w:sz w:val="20"/>
                <w:lang w:eastAsia="en-CA" w:bidi="ar-LB"/>
              </w:rPr>
            </w:pPr>
            <w:r w:rsidRPr="000D5BAC">
              <w:rPr>
                <w:color w:val="000000"/>
                <w:sz w:val="20"/>
                <w:lang w:eastAsia="en-CA" w:bidi="ar-LB"/>
              </w:rPr>
              <w:t>0.61</w:t>
            </w:r>
          </w:p>
        </w:tc>
        <w:tc>
          <w:tcPr>
            <w:tcW w:w="965" w:type="dxa"/>
            <w:tcBorders>
              <w:top w:val="single" w:sz="4" w:space="0" w:color="auto"/>
              <w:left w:val="single" w:sz="4" w:space="0" w:color="auto"/>
              <w:bottom w:val="single" w:sz="4" w:space="0" w:color="auto"/>
              <w:right w:val="single" w:sz="4" w:space="0" w:color="auto"/>
            </w:tcBorders>
            <w:noWrap/>
            <w:hideMark/>
          </w:tcPr>
          <w:p w14:paraId="017E62A5" w14:textId="4DE2E167" w:rsidR="006B2862" w:rsidRDefault="006B2862" w:rsidP="006B2862">
            <w:pPr>
              <w:keepNext/>
              <w:keepLines/>
              <w:bidi/>
              <w:jc w:val="left"/>
              <w:rPr>
                <w:color w:val="000000"/>
                <w:sz w:val="20"/>
                <w:lang w:eastAsia="en-CA" w:bidi="ar-LB"/>
              </w:rPr>
            </w:pPr>
            <w:r w:rsidRPr="000D5BAC">
              <w:rPr>
                <w:color w:val="000000"/>
                <w:sz w:val="20"/>
                <w:lang w:eastAsia="en-CA" w:bidi="ar-LB"/>
              </w:rPr>
              <w:t>176,000</w:t>
            </w:r>
          </w:p>
        </w:tc>
        <w:tc>
          <w:tcPr>
            <w:tcW w:w="990" w:type="dxa"/>
            <w:tcBorders>
              <w:top w:val="single" w:sz="4" w:space="0" w:color="auto"/>
              <w:left w:val="single" w:sz="4" w:space="0" w:color="auto"/>
              <w:bottom w:val="single" w:sz="4" w:space="0" w:color="auto"/>
              <w:right w:val="single" w:sz="4" w:space="0" w:color="auto"/>
            </w:tcBorders>
            <w:noWrap/>
            <w:hideMark/>
          </w:tcPr>
          <w:p w14:paraId="689B0877" w14:textId="2D1407EB" w:rsidR="006B2862" w:rsidRDefault="006B2862" w:rsidP="006B2862">
            <w:pPr>
              <w:keepNext/>
              <w:keepLines/>
              <w:bidi/>
              <w:jc w:val="left"/>
              <w:rPr>
                <w:color w:val="000000"/>
                <w:sz w:val="20"/>
                <w:lang w:eastAsia="en-CA" w:bidi="ar-LB"/>
              </w:rPr>
            </w:pPr>
            <w:r w:rsidRPr="000D5BAC">
              <w:rPr>
                <w:color w:val="000000"/>
                <w:sz w:val="20"/>
                <w:lang w:eastAsia="en-CA" w:bidi="ar-LB"/>
              </w:rPr>
              <w:t>39,700</w:t>
            </w:r>
          </w:p>
        </w:tc>
        <w:tc>
          <w:tcPr>
            <w:tcW w:w="900" w:type="dxa"/>
            <w:tcBorders>
              <w:top w:val="single" w:sz="4" w:space="0" w:color="auto"/>
              <w:left w:val="single" w:sz="4" w:space="0" w:color="auto"/>
              <w:bottom w:val="single" w:sz="4" w:space="0" w:color="auto"/>
              <w:right w:val="single" w:sz="4" w:space="0" w:color="auto"/>
            </w:tcBorders>
            <w:noWrap/>
            <w:hideMark/>
          </w:tcPr>
          <w:p w14:paraId="1EA0A3BC" w14:textId="02469434" w:rsidR="006B2862" w:rsidRDefault="006B2862" w:rsidP="006B2862">
            <w:pPr>
              <w:keepNext/>
              <w:keepLines/>
              <w:bidi/>
              <w:jc w:val="left"/>
              <w:rPr>
                <w:color w:val="000000"/>
                <w:sz w:val="20"/>
                <w:lang w:eastAsia="en-CA" w:bidi="ar-LB"/>
              </w:rPr>
            </w:pPr>
            <w:r w:rsidRPr="000D5BAC">
              <w:rPr>
                <w:color w:val="000000"/>
                <w:sz w:val="20"/>
                <w:lang w:eastAsia="en-CA" w:bidi="ar-LB"/>
              </w:rPr>
              <w:t>215,700</w:t>
            </w:r>
          </w:p>
        </w:tc>
        <w:tc>
          <w:tcPr>
            <w:tcW w:w="1129" w:type="dxa"/>
            <w:tcBorders>
              <w:top w:val="single" w:sz="4" w:space="0" w:color="auto"/>
              <w:left w:val="single" w:sz="4" w:space="0" w:color="auto"/>
              <w:bottom w:val="single" w:sz="4" w:space="0" w:color="auto"/>
              <w:right w:val="single" w:sz="4" w:space="0" w:color="auto"/>
            </w:tcBorders>
            <w:hideMark/>
          </w:tcPr>
          <w:p w14:paraId="13B634D2" w14:textId="4B007811" w:rsidR="006B2862" w:rsidRDefault="006B2862" w:rsidP="006B2862">
            <w:pPr>
              <w:keepNext/>
              <w:keepLines/>
              <w:bidi/>
              <w:jc w:val="left"/>
              <w:rPr>
                <w:color w:val="000000"/>
                <w:sz w:val="20"/>
                <w:lang w:eastAsia="en-CA" w:bidi="ar-LB"/>
              </w:rPr>
            </w:pPr>
            <w:r w:rsidRPr="000D5BAC">
              <w:rPr>
                <w:color w:val="000000"/>
                <w:sz w:val="20"/>
                <w:lang w:eastAsia="en-CA" w:bidi="ar-LB"/>
              </w:rPr>
              <w:t>210,441</w:t>
            </w:r>
          </w:p>
        </w:tc>
        <w:tc>
          <w:tcPr>
            <w:tcW w:w="1363" w:type="dxa"/>
            <w:tcBorders>
              <w:top w:val="single" w:sz="4" w:space="0" w:color="auto"/>
              <w:left w:val="single" w:sz="4" w:space="0" w:color="auto"/>
              <w:bottom w:val="single" w:sz="4" w:space="0" w:color="auto"/>
              <w:right w:val="single" w:sz="4" w:space="0" w:color="auto"/>
            </w:tcBorders>
            <w:noWrap/>
            <w:hideMark/>
          </w:tcPr>
          <w:p w14:paraId="501527BE" w14:textId="7D1E8CDB" w:rsidR="006B2862" w:rsidRDefault="006B2862" w:rsidP="006B2862">
            <w:pPr>
              <w:keepNext/>
              <w:keepLines/>
              <w:bidi/>
              <w:jc w:val="left"/>
              <w:rPr>
                <w:color w:val="000000"/>
                <w:sz w:val="20"/>
                <w:lang w:eastAsia="en-CA" w:bidi="ar-LB"/>
              </w:rPr>
            </w:pPr>
            <w:r w:rsidRPr="000D5BAC">
              <w:rPr>
                <w:color w:val="000000"/>
                <w:sz w:val="20"/>
                <w:lang w:eastAsia="en-CA" w:bidi="ar-LB"/>
              </w:rPr>
              <w:t>19.01</w:t>
            </w:r>
          </w:p>
        </w:tc>
      </w:tr>
    </w:tbl>
    <w:p w14:paraId="3241FEC7" w14:textId="0DBA5D6D" w:rsidR="005D6B0A" w:rsidRDefault="005D6B0A" w:rsidP="005D6B0A">
      <w:pPr>
        <w:bidi/>
        <w:spacing w:after="240"/>
        <w:rPr>
          <w:i/>
          <w:iCs/>
          <w:sz w:val="22"/>
          <w:szCs w:val="22"/>
          <w:u w:val="single"/>
          <w:rtl/>
          <w:lang w:bidi="ar-LB"/>
        </w:rPr>
      </w:pPr>
      <w:r>
        <w:rPr>
          <w:color w:val="000000"/>
          <w:sz w:val="18"/>
          <w:szCs w:val="18"/>
          <w:rtl/>
          <w:lang w:bidi="ar-LB"/>
        </w:rPr>
        <w:t xml:space="preserve">* لكل </w:t>
      </w:r>
      <w:r w:rsidR="006B2862">
        <w:rPr>
          <w:color w:val="000000"/>
          <w:sz w:val="18"/>
          <w:szCs w:val="18"/>
          <w:lang w:bidi="ar-LB"/>
        </w:rPr>
        <w:t>1,000</w:t>
      </w:r>
      <w:r>
        <w:rPr>
          <w:color w:val="000000"/>
          <w:sz w:val="18"/>
          <w:szCs w:val="18"/>
          <w:rtl/>
          <w:lang w:bidi="ar-LB"/>
        </w:rPr>
        <w:t xml:space="preserve"> وحدة</w:t>
      </w:r>
    </w:p>
    <w:p w14:paraId="28D7EB51" w14:textId="77777777" w:rsidR="005D6B0A" w:rsidRPr="00C108B4" w:rsidRDefault="005D6B0A" w:rsidP="00B15954">
      <w:pPr>
        <w:bidi/>
        <w:spacing w:after="240"/>
        <w:rPr>
          <w:i/>
          <w:iCs/>
          <w:sz w:val="26"/>
          <w:szCs w:val="26"/>
          <w:rtl/>
          <w:lang w:bidi="ar-LB"/>
        </w:rPr>
      </w:pPr>
      <w:r w:rsidRPr="00C108B4">
        <w:rPr>
          <w:i/>
          <w:iCs/>
          <w:sz w:val="26"/>
          <w:szCs w:val="26"/>
          <w:rtl/>
          <w:lang w:bidi="ar-LB"/>
        </w:rPr>
        <w:t xml:space="preserve">الأنشطة في قطاع </w:t>
      </w:r>
      <w:r w:rsidR="00B15954" w:rsidRPr="00C108B4">
        <w:rPr>
          <w:i/>
          <w:iCs/>
          <w:sz w:val="26"/>
          <w:szCs w:val="26"/>
          <w:rtl/>
          <w:lang w:bidi="ar-LB"/>
        </w:rPr>
        <w:t>خدمة</w:t>
      </w:r>
      <w:r w:rsidRPr="00C108B4">
        <w:rPr>
          <w:i/>
          <w:iCs/>
          <w:sz w:val="26"/>
          <w:szCs w:val="26"/>
          <w:rtl/>
          <w:lang w:bidi="ar-LB"/>
        </w:rPr>
        <w:t xml:space="preserve"> التبريد</w:t>
      </w:r>
    </w:p>
    <w:p w14:paraId="7E6B3FCA" w14:textId="77777777" w:rsidR="005D6B0A" w:rsidRPr="00C108B4" w:rsidRDefault="00B15954" w:rsidP="00B15954">
      <w:pPr>
        <w:pStyle w:val="Heading1"/>
        <w:bidi/>
        <w:rPr>
          <w:sz w:val="26"/>
          <w:szCs w:val="26"/>
          <w:rtl/>
          <w:lang w:bidi="ar-LB"/>
        </w:rPr>
      </w:pPr>
      <w:bookmarkStart w:id="9" w:name="_Hlk126915743"/>
      <w:r w:rsidRPr="00C108B4">
        <w:rPr>
          <w:sz w:val="26"/>
          <w:szCs w:val="26"/>
          <w:rtl/>
          <w:lang w:bidi="ar-LB"/>
        </w:rPr>
        <w:t xml:space="preserve">تُقترح الأنشطة التالية </w:t>
      </w:r>
      <w:r w:rsidR="005D6B0A" w:rsidRPr="00C108B4">
        <w:rPr>
          <w:sz w:val="26"/>
          <w:szCs w:val="26"/>
          <w:rtl/>
          <w:lang w:bidi="ar-LB"/>
        </w:rPr>
        <w:t xml:space="preserve">للمرحلة الثالثة من خطة إدارة إزالة </w:t>
      </w:r>
      <w:r w:rsidRPr="00C108B4">
        <w:rPr>
          <w:sz w:val="26"/>
          <w:szCs w:val="26"/>
          <w:rtl/>
          <w:lang w:bidi="ar-LB"/>
        </w:rPr>
        <w:t>المواد الهيدروكلوروفلوروكربونية</w:t>
      </w:r>
      <w:r w:rsidR="005D6B0A" w:rsidRPr="00C108B4">
        <w:rPr>
          <w:sz w:val="26"/>
          <w:szCs w:val="26"/>
          <w:rtl/>
          <w:lang w:bidi="ar-LB"/>
        </w:rPr>
        <w:t>:</w:t>
      </w:r>
    </w:p>
    <w:p w14:paraId="737B1F84" w14:textId="77926767" w:rsidR="005D6B0A" w:rsidRPr="00C108B4" w:rsidRDefault="005D6B0A" w:rsidP="004A0FD4">
      <w:pPr>
        <w:pStyle w:val="Heading2"/>
        <w:numPr>
          <w:ilvl w:val="1"/>
          <w:numId w:val="26"/>
        </w:numPr>
        <w:bidi/>
        <w:rPr>
          <w:sz w:val="26"/>
          <w:szCs w:val="26"/>
          <w:rtl/>
          <w:lang w:bidi="ar-LB"/>
        </w:rPr>
      </w:pPr>
      <w:bookmarkStart w:id="10" w:name="_Hlk126915749"/>
      <w:bookmarkEnd w:id="9"/>
      <w:r w:rsidRPr="00C108B4">
        <w:rPr>
          <w:i/>
          <w:iCs/>
          <w:sz w:val="26"/>
          <w:szCs w:val="26"/>
          <w:rtl/>
          <w:lang w:bidi="ar-LB"/>
        </w:rPr>
        <w:t xml:space="preserve">الإطار التنظيمي: </w:t>
      </w:r>
      <w:r w:rsidRPr="00C108B4">
        <w:rPr>
          <w:sz w:val="26"/>
          <w:szCs w:val="26"/>
          <w:rtl/>
          <w:lang w:bidi="ar-LB"/>
        </w:rPr>
        <w:t xml:space="preserve">وضع خلاصة وافية لتشريعات وسياسات </w:t>
      </w:r>
      <w:r w:rsidR="00CF2E80" w:rsidRPr="00C108B4">
        <w:rPr>
          <w:sz w:val="26"/>
          <w:szCs w:val="26"/>
          <w:rtl/>
          <w:lang w:bidi="ar-LB"/>
        </w:rPr>
        <w:t>إزالة</w:t>
      </w:r>
      <w:r w:rsidRPr="00C108B4">
        <w:rPr>
          <w:sz w:val="26"/>
          <w:szCs w:val="26"/>
          <w:rtl/>
          <w:lang w:bidi="ar-LB"/>
        </w:rPr>
        <w:t xml:space="preserve"> المواد المستنفدة للأوزون لدعم أصحاب المصلحة؛ </w:t>
      </w:r>
      <w:r w:rsidR="004A0FD4" w:rsidRPr="00C108B4">
        <w:rPr>
          <w:sz w:val="26"/>
          <w:szCs w:val="26"/>
          <w:rtl/>
          <w:lang w:bidi="ar-LB"/>
        </w:rPr>
        <w:t>وفرض</w:t>
      </w:r>
      <w:r w:rsidRPr="00C108B4">
        <w:rPr>
          <w:sz w:val="26"/>
          <w:szCs w:val="26"/>
          <w:rtl/>
          <w:lang w:bidi="ar-LB"/>
        </w:rPr>
        <w:t xml:space="preserve"> حظر على استخدام </w:t>
      </w:r>
      <w:r w:rsidR="004A0FD4" w:rsidRPr="00C108B4">
        <w:rPr>
          <w:sz w:val="26"/>
          <w:szCs w:val="26"/>
          <w:rtl/>
          <w:lang w:bidi="ar-LB"/>
        </w:rPr>
        <w:t>الهيدروكلوروفلوروكربون-</w:t>
      </w:r>
      <w:r w:rsidR="004A0FD4" w:rsidRPr="00C108B4">
        <w:rPr>
          <w:sz w:val="26"/>
          <w:szCs w:val="26"/>
          <w:lang w:bidi="ar-LB"/>
        </w:rPr>
        <w:t xml:space="preserve"> </w:t>
      </w:r>
      <w:r w:rsidRPr="00C108B4">
        <w:rPr>
          <w:sz w:val="26"/>
          <w:szCs w:val="26"/>
          <w:lang w:bidi="ar-LB"/>
        </w:rPr>
        <w:t>22</w:t>
      </w:r>
      <w:r w:rsidRPr="00C108B4">
        <w:rPr>
          <w:sz w:val="26"/>
          <w:szCs w:val="26"/>
          <w:rtl/>
          <w:lang w:bidi="ar-LB"/>
        </w:rPr>
        <w:t xml:space="preserve">في التصنيع المحلي، وعلى </w:t>
      </w:r>
      <w:r w:rsidR="003159CF" w:rsidRPr="00C108B4">
        <w:rPr>
          <w:sz w:val="26"/>
          <w:szCs w:val="26"/>
          <w:rtl/>
          <w:lang w:bidi="ar-LB"/>
        </w:rPr>
        <w:t>ال</w:t>
      </w:r>
      <w:r w:rsidRPr="00C108B4">
        <w:rPr>
          <w:sz w:val="26"/>
          <w:szCs w:val="26"/>
          <w:rtl/>
          <w:lang w:bidi="ar-LB"/>
        </w:rPr>
        <w:t xml:space="preserve">استيراد وإنشاء </w:t>
      </w:r>
      <w:r w:rsidR="004A0FD4" w:rsidRPr="00C108B4">
        <w:rPr>
          <w:sz w:val="26"/>
          <w:szCs w:val="26"/>
          <w:rtl/>
          <w:lang w:bidi="ar-LB"/>
        </w:rPr>
        <w:t>تمديدات</w:t>
      </w:r>
      <w:r w:rsidRPr="00C108B4">
        <w:rPr>
          <w:sz w:val="26"/>
          <w:szCs w:val="26"/>
          <w:rtl/>
          <w:lang w:bidi="ar-LB"/>
        </w:rPr>
        <w:t xml:space="preserve"> جديدة اعتبارًا من 31 ديسمبر/</w:t>
      </w:r>
      <w:r w:rsidR="004A0FD4" w:rsidRPr="00C108B4">
        <w:rPr>
          <w:sz w:val="26"/>
          <w:szCs w:val="26"/>
          <w:rtl/>
          <w:lang w:bidi="ar-LB"/>
        </w:rPr>
        <w:t xml:space="preserve"> </w:t>
      </w:r>
      <w:r w:rsidRPr="00C108B4">
        <w:rPr>
          <w:sz w:val="26"/>
          <w:szCs w:val="26"/>
          <w:rtl/>
          <w:lang w:bidi="ar-LB"/>
        </w:rPr>
        <w:t>كانون الأول 2025 (70,000 دولار</w:t>
      </w:r>
      <w:r w:rsidR="004A0FD4" w:rsidRPr="00C108B4">
        <w:rPr>
          <w:sz w:val="26"/>
          <w:szCs w:val="26"/>
          <w:rtl/>
          <w:lang w:bidi="ar-LB"/>
        </w:rPr>
        <w:t>ا</w:t>
      </w:r>
      <w:r w:rsidRPr="00C108B4">
        <w:rPr>
          <w:sz w:val="26"/>
          <w:szCs w:val="26"/>
          <w:rtl/>
          <w:lang w:bidi="ar-LB"/>
        </w:rPr>
        <w:t xml:space="preserve"> أمريكي</w:t>
      </w:r>
      <w:r w:rsidR="004A0FD4" w:rsidRPr="00C108B4">
        <w:rPr>
          <w:sz w:val="26"/>
          <w:szCs w:val="26"/>
          <w:rtl/>
          <w:lang w:bidi="ar-LB"/>
        </w:rPr>
        <w:t>ا</w:t>
      </w:r>
      <w:r w:rsidRPr="00C108B4">
        <w:rPr>
          <w:sz w:val="26"/>
          <w:szCs w:val="26"/>
          <w:rtl/>
          <w:lang w:bidi="ar-LB"/>
        </w:rPr>
        <w:t>)؛</w:t>
      </w:r>
    </w:p>
    <w:p w14:paraId="557503F6" w14:textId="77777777" w:rsidR="005D6B0A" w:rsidRPr="00C108B4" w:rsidRDefault="003159CF" w:rsidP="003159CF">
      <w:pPr>
        <w:pStyle w:val="Heading2"/>
        <w:numPr>
          <w:ilvl w:val="1"/>
          <w:numId w:val="26"/>
        </w:numPr>
        <w:bidi/>
        <w:rPr>
          <w:sz w:val="26"/>
          <w:szCs w:val="26"/>
          <w:rtl/>
          <w:lang w:bidi="ar-LB"/>
        </w:rPr>
      </w:pPr>
      <w:r w:rsidRPr="00C108B4">
        <w:rPr>
          <w:i/>
          <w:iCs/>
          <w:sz w:val="26"/>
          <w:szCs w:val="26"/>
          <w:rtl/>
          <w:lang w:bidi="ar-LB"/>
        </w:rPr>
        <w:t>و</w:t>
      </w:r>
      <w:r w:rsidR="005D6B0A" w:rsidRPr="00C108B4">
        <w:rPr>
          <w:i/>
          <w:iCs/>
          <w:sz w:val="26"/>
          <w:szCs w:val="26"/>
          <w:rtl/>
          <w:lang w:bidi="ar-LB"/>
        </w:rPr>
        <w:t xml:space="preserve">بناء قدرات </w:t>
      </w:r>
      <w:r w:rsidRPr="00C108B4">
        <w:rPr>
          <w:i/>
          <w:iCs/>
          <w:sz w:val="26"/>
          <w:szCs w:val="26"/>
          <w:rtl/>
          <w:lang w:bidi="ar-LB"/>
        </w:rPr>
        <w:t>ضباط</w:t>
      </w:r>
      <w:r w:rsidR="005D6B0A" w:rsidRPr="00C108B4">
        <w:rPr>
          <w:i/>
          <w:iCs/>
          <w:sz w:val="26"/>
          <w:szCs w:val="26"/>
          <w:rtl/>
          <w:lang w:bidi="ar-LB"/>
        </w:rPr>
        <w:t xml:space="preserve"> الجمارك: </w:t>
      </w:r>
      <w:r w:rsidR="005D6B0A" w:rsidRPr="00C108B4">
        <w:rPr>
          <w:sz w:val="26"/>
          <w:szCs w:val="26"/>
          <w:rtl/>
          <w:lang w:bidi="ar-LB"/>
        </w:rPr>
        <w:t xml:space="preserve">دورات تدريبية منتظمة </w:t>
      </w:r>
      <w:r w:rsidRPr="00C108B4">
        <w:rPr>
          <w:sz w:val="26"/>
          <w:szCs w:val="26"/>
          <w:rtl/>
          <w:lang w:bidi="ar-LB"/>
        </w:rPr>
        <w:t>وتنشيطية لعدد</w:t>
      </w:r>
      <w:r w:rsidR="005D6B0A" w:rsidRPr="00C108B4">
        <w:rPr>
          <w:sz w:val="26"/>
          <w:szCs w:val="26"/>
          <w:rtl/>
          <w:lang w:bidi="ar-LB"/>
        </w:rPr>
        <w:t xml:space="preserve"> 27 </w:t>
      </w:r>
      <w:r w:rsidRPr="00C108B4">
        <w:rPr>
          <w:sz w:val="26"/>
          <w:szCs w:val="26"/>
          <w:rtl/>
          <w:lang w:bidi="ar-LB"/>
        </w:rPr>
        <w:t xml:space="preserve">ضابط </w:t>
      </w:r>
      <w:r w:rsidR="005D6B0A" w:rsidRPr="00C108B4">
        <w:rPr>
          <w:sz w:val="26"/>
          <w:szCs w:val="26"/>
          <w:rtl/>
          <w:lang w:bidi="ar-LB"/>
        </w:rPr>
        <w:t>جمارك حول مراقبة ال</w:t>
      </w:r>
      <w:r w:rsidRPr="00C108B4">
        <w:rPr>
          <w:sz w:val="26"/>
          <w:szCs w:val="26"/>
          <w:rtl/>
          <w:lang w:bidi="ar-LB"/>
        </w:rPr>
        <w:t>مواد المستنفدة للأوزون وتحديث مواد التدريب</w:t>
      </w:r>
      <w:r w:rsidR="005D6B0A" w:rsidRPr="00C108B4">
        <w:rPr>
          <w:sz w:val="26"/>
          <w:szCs w:val="26"/>
          <w:rtl/>
          <w:lang w:bidi="ar-LB"/>
        </w:rPr>
        <w:t xml:space="preserve"> وإعداد دليل موجز لمخاطر واردات المواد المستنفدة للأوزون (97,500 دولار</w:t>
      </w:r>
      <w:r w:rsidRPr="00C108B4">
        <w:rPr>
          <w:sz w:val="26"/>
          <w:szCs w:val="26"/>
          <w:rtl/>
          <w:lang w:bidi="ar-LB"/>
        </w:rPr>
        <w:t>ا</w:t>
      </w:r>
      <w:r w:rsidR="005D6B0A" w:rsidRPr="00C108B4">
        <w:rPr>
          <w:sz w:val="26"/>
          <w:szCs w:val="26"/>
          <w:rtl/>
          <w:lang w:bidi="ar-LB"/>
        </w:rPr>
        <w:t xml:space="preserve"> أمريكي</w:t>
      </w:r>
      <w:r w:rsidRPr="00C108B4">
        <w:rPr>
          <w:sz w:val="26"/>
          <w:szCs w:val="26"/>
          <w:rtl/>
          <w:lang w:bidi="ar-LB"/>
        </w:rPr>
        <w:t>ا</w:t>
      </w:r>
      <w:r w:rsidR="005D6B0A" w:rsidRPr="00C108B4">
        <w:rPr>
          <w:sz w:val="26"/>
          <w:szCs w:val="26"/>
          <w:rtl/>
          <w:lang w:bidi="ar-LB"/>
        </w:rPr>
        <w:t>)؛</w:t>
      </w:r>
    </w:p>
    <w:p w14:paraId="0525DBB2" w14:textId="77777777" w:rsidR="005D6B0A" w:rsidRPr="00C108B4" w:rsidRDefault="003159CF" w:rsidP="00792704">
      <w:pPr>
        <w:pStyle w:val="Heading2"/>
        <w:numPr>
          <w:ilvl w:val="1"/>
          <w:numId w:val="26"/>
        </w:numPr>
        <w:bidi/>
        <w:rPr>
          <w:sz w:val="26"/>
          <w:szCs w:val="26"/>
          <w:rtl/>
          <w:lang w:bidi="ar-LB"/>
        </w:rPr>
      </w:pPr>
      <w:r w:rsidRPr="00C108B4">
        <w:rPr>
          <w:i/>
          <w:iCs/>
          <w:sz w:val="26"/>
          <w:szCs w:val="26"/>
          <w:rtl/>
          <w:lang w:bidi="ar-LB"/>
        </w:rPr>
        <w:t>و</w:t>
      </w:r>
      <w:r w:rsidR="005D6B0A" w:rsidRPr="00C108B4">
        <w:rPr>
          <w:i/>
          <w:iCs/>
          <w:sz w:val="26"/>
          <w:szCs w:val="26"/>
          <w:rtl/>
          <w:lang w:bidi="ar-LB"/>
        </w:rPr>
        <w:t xml:space="preserve">التدريب </w:t>
      </w:r>
      <w:r w:rsidRPr="00C108B4">
        <w:rPr>
          <w:i/>
          <w:iCs/>
          <w:sz w:val="26"/>
          <w:szCs w:val="26"/>
          <w:rtl/>
          <w:lang w:bidi="ar-LB"/>
        </w:rPr>
        <w:t>والاعتماد والتجهيز</w:t>
      </w:r>
      <w:r w:rsidR="005D6B0A" w:rsidRPr="00C108B4">
        <w:rPr>
          <w:i/>
          <w:iCs/>
          <w:sz w:val="26"/>
          <w:szCs w:val="26"/>
          <w:rtl/>
          <w:lang w:bidi="ar-LB"/>
        </w:rPr>
        <w:t xml:space="preserve">: </w:t>
      </w:r>
      <w:r w:rsidR="005D6B0A" w:rsidRPr="00C108B4">
        <w:rPr>
          <w:sz w:val="26"/>
          <w:szCs w:val="26"/>
          <w:rtl/>
          <w:lang w:bidi="ar-LB"/>
        </w:rPr>
        <w:t xml:space="preserve">بناء قدرات فنيي </w:t>
      </w:r>
      <w:r w:rsidRPr="00C108B4">
        <w:rPr>
          <w:sz w:val="26"/>
          <w:szCs w:val="26"/>
          <w:rtl/>
          <w:lang w:bidi="ar-LB"/>
        </w:rPr>
        <w:t>التبريد وتكييف الهواء</w:t>
      </w:r>
      <w:r w:rsidR="005D6B0A" w:rsidRPr="00C108B4">
        <w:rPr>
          <w:sz w:val="26"/>
          <w:szCs w:val="26"/>
          <w:rtl/>
          <w:lang w:bidi="ar-LB"/>
        </w:rPr>
        <w:t xml:space="preserve"> بشأن ممارسات الخدمة الجيدة والحد من التسربات من خلال برنامج تدريب المدربين </w:t>
      </w:r>
      <w:r w:rsidRPr="00C108B4">
        <w:rPr>
          <w:sz w:val="26"/>
          <w:szCs w:val="26"/>
          <w:rtl/>
          <w:lang w:bidi="ar-LB"/>
        </w:rPr>
        <w:t>لحوالي</w:t>
      </w:r>
      <w:r w:rsidR="005D6B0A" w:rsidRPr="00C108B4">
        <w:rPr>
          <w:sz w:val="26"/>
          <w:szCs w:val="26"/>
          <w:rtl/>
          <w:lang w:bidi="ar-LB"/>
        </w:rPr>
        <w:t xml:space="preserve"> 15 مدربًا</w:t>
      </w:r>
      <w:r w:rsidRPr="00C108B4">
        <w:rPr>
          <w:sz w:val="26"/>
          <w:szCs w:val="26"/>
          <w:rtl/>
          <w:lang w:bidi="ar-LB"/>
        </w:rPr>
        <w:t xml:space="preserve"> في مجال</w:t>
      </w:r>
      <w:r w:rsidR="005D6B0A" w:rsidRPr="00C108B4">
        <w:rPr>
          <w:sz w:val="26"/>
          <w:szCs w:val="26"/>
          <w:rtl/>
          <w:lang w:bidi="ar-LB"/>
        </w:rPr>
        <w:t xml:space="preserve"> </w:t>
      </w:r>
      <w:r w:rsidRPr="00C108B4">
        <w:rPr>
          <w:sz w:val="26"/>
          <w:szCs w:val="26"/>
          <w:rtl/>
          <w:lang w:bidi="ar-LB"/>
        </w:rPr>
        <w:t>التبريد وتكييف الهواء و</w:t>
      </w:r>
      <w:r w:rsidR="005D6B0A" w:rsidRPr="00C108B4">
        <w:rPr>
          <w:sz w:val="26"/>
          <w:szCs w:val="26"/>
          <w:rtl/>
          <w:lang w:bidi="ar-LB"/>
        </w:rPr>
        <w:t xml:space="preserve">تدريب </w:t>
      </w:r>
      <w:r w:rsidRPr="00C108B4">
        <w:rPr>
          <w:sz w:val="26"/>
          <w:szCs w:val="26"/>
          <w:rtl/>
          <w:lang w:bidi="ar-LB"/>
        </w:rPr>
        <w:t>واعتماد</w:t>
      </w:r>
      <w:r w:rsidR="005D6B0A" w:rsidRPr="00C108B4">
        <w:rPr>
          <w:sz w:val="26"/>
          <w:szCs w:val="26"/>
          <w:rtl/>
          <w:lang w:bidi="ar-LB"/>
        </w:rPr>
        <w:t xml:space="preserve"> </w:t>
      </w:r>
      <w:r w:rsidRPr="00C108B4">
        <w:rPr>
          <w:sz w:val="26"/>
          <w:szCs w:val="26"/>
          <w:rtl/>
          <w:lang w:bidi="ar-LB"/>
        </w:rPr>
        <w:t xml:space="preserve">حوالي </w:t>
      </w:r>
      <w:r w:rsidR="005D6B0A" w:rsidRPr="00C108B4">
        <w:rPr>
          <w:sz w:val="26"/>
          <w:szCs w:val="26"/>
          <w:rtl/>
          <w:lang w:bidi="ar-LB"/>
        </w:rPr>
        <w:t>500 فني</w:t>
      </w:r>
      <w:r w:rsidRPr="00C108B4">
        <w:rPr>
          <w:sz w:val="26"/>
          <w:szCs w:val="26"/>
          <w:rtl/>
          <w:lang w:bidi="ar-LB"/>
        </w:rPr>
        <w:t>ا</w:t>
      </w:r>
      <w:r w:rsidR="005D6B0A" w:rsidRPr="00C108B4">
        <w:rPr>
          <w:sz w:val="26"/>
          <w:szCs w:val="26"/>
          <w:rtl/>
          <w:lang w:bidi="ar-LB"/>
        </w:rPr>
        <w:t xml:space="preserve"> (187,500 دولار</w:t>
      </w:r>
      <w:r w:rsidRPr="00C108B4">
        <w:rPr>
          <w:sz w:val="26"/>
          <w:szCs w:val="26"/>
          <w:rtl/>
          <w:lang w:bidi="ar-LB"/>
        </w:rPr>
        <w:t>ا</w:t>
      </w:r>
      <w:r w:rsidR="005D6B0A" w:rsidRPr="00C108B4">
        <w:rPr>
          <w:sz w:val="26"/>
          <w:szCs w:val="26"/>
          <w:rtl/>
          <w:lang w:bidi="ar-LB"/>
        </w:rPr>
        <w:t xml:space="preserve"> أمريكي</w:t>
      </w:r>
      <w:r w:rsidRPr="00C108B4">
        <w:rPr>
          <w:sz w:val="26"/>
          <w:szCs w:val="26"/>
          <w:rtl/>
          <w:lang w:bidi="ar-LB"/>
        </w:rPr>
        <w:t>ا</w:t>
      </w:r>
      <w:r w:rsidR="005D6B0A" w:rsidRPr="00C108B4">
        <w:rPr>
          <w:sz w:val="26"/>
          <w:szCs w:val="26"/>
          <w:rtl/>
          <w:lang w:bidi="ar-LB"/>
        </w:rPr>
        <w:t xml:space="preserve">)؛ </w:t>
      </w:r>
      <w:r w:rsidRPr="00C108B4">
        <w:rPr>
          <w:sz w:val="26"/>
          <w:szCs w:val="26"/>
          <w:rtl/>
          <w:lang w:bidi="ar-LB"/>
        </w:rPr>
        <w:t>و</w:t>
      </w:r>
      <w:r w:rsidR="005D6B0A" w:rsidRPr="00C108B4">
        <w:rPr>
          <w:sz w:val="26"/>
          <w:szCs w:val="26"/>
          <w:rtl/>
          <w:lang w:bidi="ar-LB"/>
        </w:rPr>
        <w:t>تجهيز ثلاثة مراكز للتدريب المهني بمعدات وأدوات التدريب القياسية (</w:t>
      </w:r>
      <w:r w:rsidRPr="00C108B4">
        <w:rPr>
          <w:sz w:val="26"/>
          <w:szCs w:val="26"/>
          <w:rtl/>
          <w:lang w:bidi="ar-LB"/>
        </w:rPr>
        <w:t>تشكل</w:t>
      </w:r>
      <w:r w:rsidR="005D6B0A" w:rsidRPr="00C108B4">
        <w:rPr>
          <w:sz w:val="26"/>
          <w:szCs w:val="26"/>
          <w:rtl/>
          <w:lang w:bidi="ar-LB"/>
        </w:rPr>
        <w:t xml:space="preserve"> معدات التدريب على دو</w:t>
      </w:r>
      <w:r w:rsidRPr="00C108B4">
        <w:rPr>
          <w:sz w:val="26"/>
          <w:szCs w:val="26"/>
          <w:rtl/>
          <w:lang w:bidi="ar-LB"/>
        </w:rPr>
        <w:t>رة التبريد</w:t>
      </w:r>
      <w:r w:rsidR="005D6B0A" w:rsidRPr="00C108B4">
        <w:rPr>
          <w:sz w:val="26"/>
          <w:szCs w:val="26"/>
          <w:rtl/>
          <w:lang w:bidi="ar-LB"/>
        </w:rPr>
        <w:t xml:space="preserve"> </w:t>
      </w:r>
      <w:r w:rsidR="005D6B0A" w:rsidRPr="00C108B4">
        <w:rPr>
          <w:sz w:val="26"/>
          <w:szCs w:val="26"/>
          <w:rtl/>
          <w:lang w:bidi="ar-LB"/>
        </w:rPr>
        <w:lastRenderedPageBreak/>
        <w:t xml:space="preserve">ووحدة </w:t>
      </w:r>
      <w:r w:rsidRPr="00C108B4">
        <w:rPr>
          <w:sz w:val="26"/>
          <w:szCs w:val="26"/>
          <w:rtl/>
          <w:lang w:bidi="ar-LB"/>
        </w:rPr>
        <w:t>ال</w:t>
      </w:r>
      <w:r w:rsidR="005D6B0A" w:rsidRPr="00C108B4">
        <w:rPr>
          <w:sz w:val="26"/>
          <w:szCs w:val="26"/>
          <w:rtl/>
          <w:lang w:bidi="ar-LB"/>
        </w:rPr>
        <w:t xml:space="preserve">تدريب </w:t>
      </w:r>
      <w:r w:rsidRPr="00C108B4">
        <w:rPr>
          <w:sz w:val="26"/>
          <w:szCs w:val="26"/>
          <w:rtl/>
          <w:lang w:bidi="ar-LB"/>
        </w:rPr>
        <w:t>على مكيف الهواء المنفصل</w:t>
      </w:r>
      <w:r w:rsidR="005D6B0A" w:rsidRPr="00C108B4">
        <w:rPr>
          <w:sz w:val="26"/>
          <w:szCs w:val="26"/>
          <w:rtl/>
          <w:lang w:bidi="ar-LB"/>
        </w:rPr>
        <w:t xml:space="preserve"> الأساسية</w:t>
      </w:r>
      <w:r w:rsidRPr="00C108B4">
        <w:rPr>
          <w:sz w:val="26"/>
          <w:szCs w:val="26"/>
          <w:rtl/>
          <w:lang w:bidi="ar-LB"/>
        </w:rPr>
        <w:t xml:space="preserve"> ووحدة التدريب على التكثيف</w:t>
      </w:r>
      <w:r w:rsidR="005D6B0A" w:rsidRPr="00C108B4">
        <w:rPr>
          <w:sz w:val="26"/>
          <w:szCs w:val="26"/>
          <w:rtl/>
          <w:lang w:bidi="ar-LB"/>
        </w:rPr>
        <w:t xml:space="preserve"> ووحدة التدريب على رفوف التبريد التجارية ووحدة العرض</w:t>
      </w:r>
      <w:r w:rsidR="00792704" w:rsidRPr="00C108B4">
        <w:rPr>
          <w:sz w:val="26"/>
          <w:szCs w:val="26"/>
          <w:rtl/>
          <w:lang w:bidi="ar-LB"/>
        </w:rPr>
        <w:t xml:space="preserve"> ذات الأبواب ومجموعة المقاييس المتشعبة وكاشفات التسرب ومقياس الوزن</w:t>
      </w:r>
      <w:r w:rsidR="005D6B0A" w:rsidRPr="00C108B4">
        <w:rPr>
          <w:sz w:val="26"/>
          <w:szCs w:val="26"/>
          <w:rtl/>
          <w:lang w:bidi="ar-LB"/>
        </w:rPr>
        <w:t xml:space="preserve"> </w:t>
      </w:r>
      <w:r w:rsidR="00792704" w:rsidRPr="00C108B4">
        <w:rPr>
          <w:sz w:val="26"/>
          <w:szCs w:val="26"/>
          <w:rtl/>
          <w:lang w:bidi="ar-LB"/>
        </w:rPr>
        <w:t>وآلة</w:t>
      </w:r>
      <w:r w:rsidR="005D6B0A" w:rsidRPr="00C108B4">
        <w:rPr>
          <w:sz w:val="26"/>
          <w:szCs w:val="26"/>
          <w:rtl/>
          <w:lang w:bidi="ar-LB"/>
        </w:rPr>
        <w:t xml:space="preserve"> </w:t>
      </w:r>
      <w:r w:rsidR="00792704" w:rsidRPr="00C108B4">
        <w:rPr>
          <w:sz w:val="26"/>
          <w:szCs w:val="26"/>
          <w:rtl/>
          <w:lang w:bidi="ar-LB"/>
        </w:rPr>
        <w:t>شحن الكميات الصغيرة</w:t>
      </w:r>
      <w:r w:rsidR="005D6B0A" w:rsidRPr="00C108B4">
        <w:rPr>
          <w:sz w:val="26"/>
          <w:szCs w:val="26"/>
          <w:rtl/>
          <w:lang w:bidi="ar-LB"/>
        </w:rPr>
        <w:t xml:space="preserve">، </w:t>
      </w:r>
      <w:r w:rsidR="00792704" w:rsidRPr="00C108B4">
        <w:rPr>
          <w:sz w:val="26"/>
          <w:szCs w:val="26"/>
          <w:rtl/>
          <w:lang w:bidi="ar-LB"/>
        </w:rPr>
        <w:t>و</w:t>
      </w:r>
      <w:r w:rsidR="005D6B0A" w:rsidRPr="00C108B4">
        <w:rPr>
          <w:sz w:val="26"/>
          <w:szCs w:val="26"/>
          <w:rtl/>
          <w:lang w:bidi="ar-LB"/>
        </w:rPr>
        <w:t xml:space="preserve">وحدة </w:t>
      </w:r>
      <w:r w:rsidR="00792704" w:rsidRPr="00C108B4">
        <w:rPr>
          <w:sz w:val="26"/>
          <w:szCs w:val="26"/>
          <w:rtl/>
          <w:lang w:bidi="ar-LB"/>
        </w:rPr>
        <w:t>استرداد</w:t>
      </w:r>
      <w:r w:rsidR="005D6B0A" w:rsidRPr="00C108B4">
        <w:rPr>
          <w:sz w:val="26"/>
          <w:szCs w:val="26"/>
          <w:rtl/>
          <w:lang w:bidi="ar-LB"/>
        </w:rPr>
        <w:t xml:space="preserve"> وإعادة تدوير غاز</w:t>
      </w:r>
      <w:r w:rsidR="00792704" w:rsidRPr="00C108B4">
        <w:rPr>
          <w:sz w:val="26"/>
          <w:szCs w:val="26"/>
          <w:rtl/>
          <w:lang w:bidi="ar-LB"/>
        </w:rPr>
        <w:t>ات</w:t>
      </w:r>
      <w:r w:rsidR="005D6B0A" w:rsidRPr="00C108B4">
        <w:rPr>
          <w:sz w:val="26"/>
          <w:szCs w:val="26"/>
          <w:rtl/>
          <w:lang w:bidi="ar-LB"/>
        </w:rPr>
        <w:t xml:space="preserve"> التبر</w:t>
      </w:r>
      <w:r w:rsidR="00792704" w:rsidRPr="00C108B4">
        <w:rPr>
          <w:sz w:val="26"/>
          <w:szCs w:val="26"/>
          <w:rtl/>
          <w:lang w:bidi="ar-LB"/>
        </w:rPr>
        <w:t>يد</w:t>
      </w:r>
      <w:r w:rsidR="005D6B0A" w:rsidRPr="00C108B4">
        <w:rPr>
          <w:sz w:val="26"/>
          <w:szCs w:val="26"/>
          <w:rtl/>
          <w:lang w:bidi="ar-LB"/>
        </w:rPr>
        <w:t xml:space="preserve"> </w:t>
      </w:r>
      <w:r w:rsidR="00792704" w:rsidRPr="00C108B4">
        <w:rPr>
          <w:sz w:val="26"/>
          <w:szCs w:val="26"/>
          <w:rtl/>
          <w:lang w:bidi="ar-LB"/>
        </w:rPr>
        <w:t>ومضخة تفريغ</w:t>
      </w:r>
      <w:r w:rsidR="005D6B0A" w:rsidRPr="00C108B4">
        <w:rPr>
          <w:sz w:val="26"/>
          <w:szCs w:val="26"/>
          <w:rtl/>
          <w:lang w:bidi="ar-LB"/>
        </w:rPr>
        <w:t xml:space="preserve"> </w:t>
      </w:r>
      <w:r w:rsidR="00792704" w:rsidRPr="00C108B4">
        <w:rPr>
          <w:sz w:val="26"/>
          <w:szCs w:val="26"/>
          <w:rtl/>
          <w:lang w:bidi="ar-LB"/>
        </w:rPr>
        <w:t>ومقياس تفريغ رقمي</w:t>
      </w:r>
      <w:r w:rsidR="005D6B0A" w:rsidRPr="00C108B4">
        <w:rPr>
          <w:sz w:val="26"/>
          <w:szCs w:val="26"/>
          <w:rtl/>
          <w:lang w:bidi="ar-LB"/>
        </w:rPr>
        <w:t xml:space="preserve"> </w:t>
      </w:r>
      <w:r w:rsidR="00792704" w:rsidRPr="00C108B4">
        <w:rPr>
          <w:sz w:val="26"/>
          <w:szCs w:val="26"/>
          <w:rtl/>
          <w:lang w:bidi="ar-LB"/>
        </w:rPr>
        <w:t>و</w:t>
      </w:r>
      <w:r w:rsidR="005D6B0A" w:rsidRPr="00C108B4">
        <w:rPr>
          <w:sz w:val="26"/>
          <w:szCs w:val="26"/>
          <w:rtl/>
          <w:lang w:bidi="ar-LB"/>
        </w:rPr>
        <w:t>مقياس حرارة وأس</w:t>
      </w:r>
      <w:r w:rsidR="00792704" w:rsidRPr="00C108B4">
        <w:rPr>
          <w:sz w:val="26"/>
          <w:szCs w:val="26"/>
          <w:rtl/>
          <w:lang w:bidi="ar-LB"/>
        </w:rPr>
        <w:t>طوانات</w:t>
      </w:r>
      <w:r w:rsidRPr="00C108B4">
        <w:rPr>
          <w:sz w:val="26"/>
          <w:szCs w:val="26"/>
          <w:rtl/>
          <w:lang w:bidi="ar-LB"/>
        </w:rPr>
        <w:t>) (278,064 دولار</w:t>
      </w:r>
      <w:r w:rsidR="00792704" w:rsidRPr="00C108B4">
        <w:rPr>
          <w:sz w:val="26"/>
          <w:szCs w:val="26"/>
          <w:rtl/>
          <w:lang w:bidi="ar-LB"/>
        </w:rPr>
        <w:t>ا</w:t>
      </w:r>
      <w:r w:rsidRPr="00C108B4">
        <w:rPr>
          <w:sz w:val="26"/>
          <w:szCs w:val="26"/>
          <w:rtl/>
          <w:lang w:bidi="ar-LB"/>
        </w:rPr>
        <w:t xml:space="preserve"> أمريكي</w:t>
      </w:r>
      <w:r w:rsidR="00792704" w:rsidRPr="00C108B4">
        <w:rPr>
          <w:sz w:val="26"/>
          <w:szCs w:val="26"/>
          <w:rtl/>
          <w:lang w:bidi="ar-LB"/>
        </w:rPr>
        <w:t>ا</w:t>
      </w:r>
      <w:r w:rsidRPr="00C108B4">
        <w:rPr>
          <w:sz w:val="26"/>
          <w:szCs w:val="26"/>
          <w:rtl/>
          <w:lang w:bidi="ar-LB"/>
        </w:rPr>
        <w:t xml:space="preserve">)؛ </w:t>
      </w:r>
    </w:p>
    <w:p w14:paraId="186A01A6" w14:textId="77777777" w:rsidR="005D6B0A" w:rsidRPr="00C108B4" w:rsidRDefault="00792704" w:rsidP="00792704">
      <w:pPr>
        <w:pStyle w:val="Heading2"/>
        <w:numPr>
          <w:ilvl w:val="1"/>
          <w:numId w:val="26"/>
        </w:numPr>
        <w:bidi/>
        <w:rPr>
          <w:i/>
          <w:iCs/>
          <w:sz w:val="26"/>
          <w:szCs w:val="26"/>
          <w:rtl/>
          <w:lang w:bidi="ar-LB"/>
        </w:rPr>
      </w:pPr>
      <w:r w:rsidRPr="00C108B4">
        <w:rPr>
          <w:i/>
          <w:iCs/>
          <w:sz w:val="26"/>
          <w:szCs w:val="26"/>
          <w:rtl/>
          <w:lang w:bidi="ar-LB"/>
        </w:rPr>
        <w:t>والتوعية المراعية</w:t>
      </w:r>
      <w:r w:rsidR="005D6B0A" w:rsidRPr="00C108B4">
        <w:rPr>
          <w:i/>
          <w:iCs/>
          <w:sz w:val="26"/>
          <w:szCs w:val="26"/>
          <w:rtl/>
          <w:lang w:bidi="ar-LB"/>
        </w:rPr>
        <w:t xml:space="preserve"> </w:t>
      </w:r>
      <w:r w:rsidRPr="00C108B4">
        <w:rPr>
          <w:i/>
          <w:iCs/>
          <w:sz w:val="26"/>
          <w:szCs w:val="26"/>
          <w:rtl/>
          <w:lang w:bidi="ar-LB"/>
        </w:rPr>
        <w:t xml:space="preserve">للجنسين من أجل </w:t>
      </w:r>
      <w:r w:rsidR="005D6B0A" w:rsidRPr="00C108B4">
        <w:rPr>
          <w:i/>
          <w:iCs/>
          <w:sz w:val="26"/>
          <w:szCs w:val="26"/>
          <w:rtl/>
          <w:lang w:bidi="ar-LB"/>
        </w:rPr>
        <w:t xml:space="preserve">استدامة </w:t>
      </w:r>
      <w:r w:rsidRPr="00C108B4">
        <w:rPr>
          <w:i/>
          <w:iCs/>
          <w:sz w:val="26"/>
          <w:szCs w:val="26"/>
          <w:rtl/>
          <w:lang w:bidi="ar-LB"/>
        </w:rPr>
        <w:t>الإزالة</w:t>
      </w:r>
      <w:r w:rsidR="005D6B0A" w:rsidRPr="00C108B4">
        <w:rPr>
          <w:i/>
          <w:iCs/>
          <w:sz w:val="26"/>
          <w:szCs w:val="26"/>
          <w:rtl/>
          <w:lang w:bidi="ar-LB"/>
        </w:rPr>
        <w:t xml:space="preserve">: </w:t>
      </w:r>
      <w:r w:rsidR="005D6B0A" w:rsidRPr="00C108B4">
        <w:rPr>
          <w:sz w:val="26"/>
          <w:szCs w:val="26"/>
          <w:rtl/>
          <w:lang w:bidi="ar-LB"/>
        </w:rPr>
        <w:t xml:space="preserve">مواصلة وتوسيع حملات التوعية حول حظر </w:t>
      </w:r>
      <w:r w:rsidRPr="00C108B4">
        <w:rPr>
          <w:sz w:val="26"/>
          <w:szCs w:val="26"/>
          <w:rtl/>
          <w:lang w:bidi="ar-LB"/>
        </w:rPr>
        <w:t>المواد الهيدروكلوروفلوروكربونية، والاستخدامات الخاضعة للرقابة</w:t>
      </w:r>
      <w:r w:rsidR="005D6B0A" w:rsidRPr="00C108B4">
        <w:rPr>
          <w:sz w:val="26"/>
          <w:szCs w:val="26"/>
          <w:rtl/>
          <w:lang w:bidi="ar-LB"/>
        </w:rPr>
        <w:t xml:space="preserve"> والحد من التسرب</w:t>
      </w:r>
      <w:r w:rsidR="005D6B0A" w:rsidRPr="00437A3A">
        <w:rPr>
          <w:sz w:val="26"/>
          <w:szCs w:val="26"/>
          <w:rtl/>
          <w:lang w:bidi="ar-LB"/>
        </w:rPr>
        <w:t>؛</w:t>
      </w:r>
      <w:r w:rsidR="005D6B0A" w:rsidRPr="00C108B4">
        <w:rPr>
          <w:i/>
          <w:iCs/>
          <w:sz w:val="26"/>
          <w:szCs w:val="26"/>
          <w:rtl/>
          <w:lang w:bidi="ar-LB"/>
        </w:rPr>
        <w:t xml:space="preserve"> </w:t>
      </w:r>
      <w:r w:rsidRPr="00C108B4">
        <w:rPr>
          <w:i/>
          <w:iCs/>
          <w:sz w:val="26"/>
          <w:szCs w:val="26"/>
          <w:rtl/>
          <w:lang w:bidi="ar-LB"/>
        </w:rPr>
        <w:t>و</w:t>
      </w:r>
      <w:r w:rsidR="005D6B0A" w:rsidRPr="00C108B4">
        <w:rPr>
          <w:sz w:val="26"/>
          <w:szCs w:val="26"/>
          <w:rtl/>
          <w:lang w:bidi="ar-LB"/>
        </w:rPr>
        <w:t xml:space="preserve">حملة تستهدف المستخدمين النهائيين بشأن </w:t>
      </w:r>
      <w:r w:rsidRPr="00C108B4">
        <w:rPr>
          <w:sz w:val="26"/>
          <w:szCs w:val="26"/>
          <w:rtl/>
          <w:lang w:bidi="ar-LB"/>
        </w:rPr>
        <w:t>ال</w:t>
      </w:r>
      <w:r w:rsidR="005D6B0A" w:rsidRPr="00C108B4">
        <w:rPr>
          <w:sz w:val="26"/>
          <w:szCs w:val="26"/>
          <w:rtl/>
          <w:lang w:bidi="ar-LB"/>
        </w:rPr>
        <w:t>سلامة وفوائد البدائل الخال</w:t>
      </w:r>
      <w:r w:rsidRPr="00C108B4">
        <w:rPr>
          <w:sz w:val="26"/>
          <w:szCs w:val="26"/>
          <w:rtl/>
          <w:lang w:bidi="ar-LB"/>
        </w:rPr>
        <w:t xml:space="preserve">ية من المواد المستنفدة للأوزون </w:t>
      </w:r>
      <w:r w:rsidR="005D6B0A" w:rsidRPr="00C108B4">
        <w:rPr>
          <w:sz w:val="26"/>
          <w:szCs w:val="26"/>
          <w:rtl/>
          <w:lang w:bidi="ar-LB"/>
        </w:rPr>
        <w:t xml:space="preserve">ذات القدرة المنخفضة على إحداث الاحترار العالمي؛ </w:t>
      </w:r>
      <w:r w:rsidRPr="00C108B4">
        <w:rPr>
          <w:sz w:val="26"/>
          <w:szCs w:val="26"/>
          <w:rtl/>
          <w:lang w:bidi="ar-LB"/>
        </w:rPr>
        <w:t>و</w:t>
      </w:r>
      <w:r w:rsidR="005D6B0A" w:rsidRPr="00C108B4">
        <w:rPr>
          <w:sz w:val="26"/>
          <w:szCs w:val="26"/>
          <w:rtl/>
          <w:lang w:bidi="ar-LB"/>
        </w:rPr>
        <w:t xml:space="preserve">خمس </w:t>
      </w:r>
      <w:r w:rsidRPr="00C108B4">
        <w:rPr>
          <w:sz w:val="26"/>
          <w:szCs w:val="26"/>
          <w:rtl/>
          <w:lang w:bidi="ar-LB"/>
        </w:rPr>
        <w:t>حلقات</w:t>
      </w:r>
      <w:r w:rsidR="005D6B0A" w:rsidRPr="00C108B4">
        <w:rPr>
          <w:sz w:val="26"/>
          <w:szCs w:val="26"/>
          <w:rtl/>
          <w:lang w:bidi="ar-LB"/>
        </w:rPr>
        <w:t xml:space="preserve"> عمل فنية حول استخدام وتطبيق </w:t>
      </w:r>
      <w:r w:rsidRPr="00C108B4">
        <w:rPr>
          <w:sz w:val="26"/>
          <w:szCs w:val="26"/>
          <w:rtl/>
          <w:lang w:bidi="ar-LB"/>
        </w:rPr>
        <w:t>التكنولوجيات</w:t>
      </w:r>
      <w:r w:rsidR="005D6B0A" w:rsidRPr="00C108B4">
        <w:rPr>
          <w:sz w:val="26"/>
          <w:szCs w:val="26"/>
          <w:rtl/>
          <w:lang w:bidi="ar-LB"/>
        </w:rPr>
        <w:t xml:space="preserve"> البديلة (389,000 دولار</w:t>
      </w:r>
      <w:r w:rsidRPr="00C108B4">
        <w:rPr>
          <w:sz w:val="26"/>
          <w:szCs w:val="26"/>
          <w:rtl/>
          <w:lang w:bidi="ar-LB"/>
        </w:rPr>
        <w:t>ا</w:t>
      </w:r>
      <w:r w:rsidR="005D6B0A" w:rsidRPr="00C108B4">
        <w:rPr>
          <w:sz w:val="26"/>
          <w:szCs w:val="26"/>
          <w:rtl/>
          <w:lang w:bidi="ar-LB"/>
        </w:rPr>
        <w:t xml:space="preserve"> أمريكي</w:t>
      </w:r>
      <w:r w:rsidRPr="00C108B4">
        <w:rPr>
          <w:sz w:val="26"/>
          <w:szCs w:val="26"/>
          <w:rtl/>
          <w:lang w:bidi="ar-LB"/>
        </w:rPr>
        <w:t>ا</w:t>
      </w:r>
      <w:r w:rsidR="005D6B0A" w:rsidRPr="00C108B4">
        <w:rPr>
          <w:sz w:val="26"/>
          <w:szCs w:val="26"/>
          <w:rtl/>
          <w:lang w:bidi="ar-LB"/>
        </w:rPr>
        <w:t>).</w:t>
      </w:r>
    </w:p>
    <w:p w14:paraId="35CE09CF" w14:textId="77777777" w:rsidR="005D6B0A" w:rsidRPr="00C108B4" w:rsidRDefault="005D6B0A" w:rsidP="00A729AF">
      <w:pPr>
        <w:widowControl w:val="0"/>
        <w:bidi/>
        <w:spacing w:before="240" w:after="240"/>
        <w:rPr>
          <w:i/>
          <w:iCs/>
          <w:sz w:val="26"/>
          <w:szCs w:val="26"/>
          <w:rtl/>
          <w:lang w:bidi="ar-LB"/>
        </w:rPr>
      </w:pPr>
      <w:r w:rsidRPr="00C108B4">
        <w:rPr>
          <w:i/>
          <w:iCs/>
          <w:sz w:val="26"/>
          <w:szCs w:val="26"/>
          <w:rtl/>
          <w:lang w:bidi="ar-LB"/>
        </w:rPr>
        <w:t>تنفيذ</w:t>
      </w:r>
      <w:r w:rsidR="00A729AF" w:rsidRPr="00C108B4">
        <w:rPr>
          <w:i/>
          <w:iCs/>
          <w:sz w:val="26"/>
          <w:szCs w:val="26"/>
          <w:rtl/>
          <w:lang w:bidi="ar-LB"/>
        </w:rPr>
        <w:t xml:space="preserve"> ورصد المشروع</w:t>
      </w:r>
    </w:p>
    <w:bookmarkEnd w:id="10"/>
    <w:p w14:paraId="3C5B0F22" w14:textId="77777777" w:rsidR="005D6B0A" w:rsidRPr="00C108B4" w:rsidRDefault="005D6B0A" w:rsidP="00660B2C">
      <w:pPr>
        <w:pStyle w:val="Heading1"/>
        <w:bidi/>
        <w:rPr>
          <w:sz w:val="26"/>
          <w:szCs w:val="26"/>
          <w:rtl/>
          <w:lang w:bidi="ar-LB"/>
        </w:rPr>
      </w:pPr>
      <w:r w:rsidRPr="00C108B4">
        <w:rPr>
          <w:sz w:val="26"/>
          <w:szCs w:val="26"/>
          <w:rtl/>
          <w:lang w:bidi="ar-LB"/>
        </w:rPr>
        <w:t xml:space="preserve">سيستمر النظام الذي </w:t>
      </w:r>
      <w:r w:rsidR="00660B2C" w:rsidRPr="00C108B4">
        <w:rPr>
          <w:sz w:val="26"/>
          <w:szCs w:val="26"/>
          <w:rtl/>
          <w:lang w:bidi="ar-LB"/>
        </w:rPr>
        <w:t>أنشئ</w:t>
      </w:r>
      <w:r w:rsidRPr="00C108B4">
        <w:rPr>
          <w:sz w:val="26"/>
          <w:szCs w:val="26"/>
          <w:rtl/>
          <w:lang w:bidi="ar-LB"/>
        </w:rPr>
        <w:t xml:space="preserve"> في المرحلتين الأولى والثانية من خطة إدارة إزالة المواد الهيدروكلوروفلوروكربونية في </w:t>
      </w:r>
      <w:bookmarkStart w:id="11" w:name="_Hlk125636825"/>
      <w:r w:rsidRPr="00C108B4">
        <w:rPr>
          <w:sz w:val="26"/>
          <w:szCs w:val="26"/>
          <w:rtl/>
          <w:lang w:bidi="ar-LB"/>
        </w:rPr>
        <w:t>المرحلة الثالثة</w:t>
      </w:r>
      <w:bookmarkEnd w:id="11"/>
      <w:r w:rsidRPr="00C108B4">
        <w:rPr>
          <w:sz w:val="26"/>
          <w:szCs w:val="26"/>
          <w:rtl/>
          <w:lang w:bidi="ar-LB"/>
        </w:rPr>
        <w:t xml:space="preserve">، مع وحدة إدارة </w:t>
      </w:r>
      <w:r w:rsidR="00660B2C" w:rsidRPr="00C108B4">
        <w:rPr>
          <w:sz w:val="26"/>
          <w:szCs w:val="26"/>
          <w:rtl/>
          <w:lang w:bidi="ar-LB"/>
        </w:rPr>
        <w:t>ورصد المشروع</w:t>
      </w:r>
      <w:r w:rsidRPr="00C108B4">
        <w:rPr>
          <w:sz w:val="26"/>
          <w:szCs w:val="26"/>
          <w:rtl/>
          <w:lang w:bidi="ar-LB"/>
        </w:rPr>
        <w:t xml:space="preserve"> التي يشرف عليها برنامج الأمم المتحدة الإنمائي </w:t>
      </w:r>
      <w:r w:rsidR="00660B2C" w:rsidRPr="00C108B4">
        <w:rPr>
          <w:sz w:val="26"/>
          <w:szCs w:val="26"/>
          <w:rtl/>
          <w:lang w:bidi="ar-LB"/>
        </w:rPr>
        <w:t>وأدرجت</w:t>
      </w:r>
      <w:r w:rsidRPr="00C108B4">
        <w:rPr>
          <w:sz w:val="26"/>
          <w:szCs w:val="26"/>
          <w:rtl/>
          <w:lang w:bidi="ar-LB"/>
        </w:rPr>
        <w:t xml:space="preserve"> ضمن هيكل وحدة الأوزون الوطنية. وستعمل وحدة إدارة </w:t>
      </w:r>
      <w:r w:rsidR="00660B2C" w:rsidRPr="00C108B4">
        <w:rPr>
          <w:sz w:val="26"/>
          <w:szCs w:val="26"/>
          <w:rtl/>
          <w:lang w:bidi="ar-LB"/>
        </w:rPr>
        <w:t xml:space="preserve">ورصد </w:t>
      </w:r>
      <w:r w:rsidRPr="00C108B4">
        <w:rPr>
          <w:sz w:val="26"/>
          <w:szCs w:val="26"/>
          <w:rtl/>
          <w:lang w:bidi="ar-LB"/>
        </w:rPr>
        <w:t xml:space="preserve">المشروع على ضمان تنسيق الأنشطة والرصد والإبلاغ عن التقدم المحرز والعمل مع أصحاب المصلحة </w:t>
      </w:r>
      <w:r w:rsidR="00660B2C" w:rsidRPr="00C108B4">
        <w:rPr>
          <w:sz w:val="26"/>
          <w:szCs w:val="26"/>
          <w:rtl/>
          <w:lang w:bidi="ar-LB"/>
        </w:rPr>
        <w:t>لإزالة المواد الهيدروكلوروفلوروكربونية</w:t>
      </w:r>
      <w:r w:rsidRPr="00C108B4">
        <w:rPr>
          <w:sz w:val="26"/>
          <w:szCs w:val="26"/>
          <w:rtl/>
          <w:lang w:bidi="ar-LB"/>
        </w:rPr>
        <w:t xml:space="preserve">. </w:t>
      </w:r>
      <w:r w:rsidR="00660B2C" w:rsidRPr="00C108B4">
        <w:rPr>
          <w:sz w:val="26"/>
          <w:szCs w:val="26"/>
          <w:rtl/>
          <w:lang w:bidi="ar-LB"/>
        </w:rPr>
        <w:t>و</w:t>
      </w:r>
      <w:r w:rsidRPr="00C108B4">
        <w:rPr>
          <w:sz w:val="26"/>
          <w:szCs w:val="26"/>
          <w:rtl/>
          <w:lang w:bidi="ar-LB"/>
        </w:rPr>
        <w:t>تبلغ تكلفة هذه الأنشطة 237,000 دولار</w:t>
      </w:r>
      <w:r w:rsidR="00660B2C" w:rsidRPr="00C108B4">
        <w:rPr>
          <w:sz w:val="26"/>
          <w:szCs w:val="26"/>
          <w:rtl/>
          <w:lang w:bidi="ar-LB"/>
        </w:rPr>
        <w:t>ا</w:t>
      </w:r>
      <w:r w:rsidRPr="00C108B4">
        <w:rPr>
          <w:sz w:val="26"/>
          <w:szCs w:val="26"/>
          <w:rtl/>
          <w:lang w:bidi="ar-LB"/>
        </w:rPr>
        <w:t xml:space="preserve"> أمريكي</w:t>
      </w:r>
      <w:r w:rsidR="00660B2C" w:rsidRPr="00C108B4">
        <w:rPr>
          <w:sz w:val="26"/>
          <w:szCs w:val="26"/>
          <w:rtl/>
          <w:lang w:bidi="ar-LB"/>
        </w:rPr>
        <w:t>ا</w:t>
      </w:r>
      <w:r w:rsidRPr="00C108B4">
        <w:rPr>
          <w:sz w:val="26"/>
          <w:szCs w:val="26"/>
          <w:rtl/>
          <w:lang w:bidi="ar-LB"/>
        </w:rPr>
        <w:t xml:space="preserve"> وتشمل مدير المشروع وموظفين آخرين (100,000 دولار</w:t>
      </w:r>
      <w:r w:rsidR="00660B2C" w:rsidRPr="00C108B4">
        <w:rPr>
          <w:sz w:val="26"/>
          <w:szCs w:val="26"/>
          <w:rtl/>
          <w:lang w:bidi="ar-LB"/>
        </w:rPr>
        <w:t>ا</w:t>
      </w:r>
      <w:r w:rsidRPr="00C108B4">
        <w:rPr>
          <w:sz w:val="26"/>
          <w:szCs w:val="26"/>
          <w:rtl/>
          <w:lang w:bidi="ar-LB"/>
        </w:rPr>
        <w:t xml:space="preserve"> أمريكي</w:t>
      </w:r>
      <w:r w:rsidR="00660B2C" w:rsidRPr="00C108B4">
        <w:rPr>
          <w:sz w:val="26"/>
          <w:szCs w:val="26"/>
          <w:rtl/>
          <w:lang w:bidi="ar-LB"/>
        </w:rPr>
        <w:t>ا</w:t>
      </w:r>
      <w:r w:rsidRPr="00C108B4">
        <w:rPr>
          <w:sz w:val="26"/>
          <w:szCs w:val="26"/>
          <w:rtl/>
          <w:lang w:bidi="ar-LB"/>
        </w:rPr>
        <w:t>)، ومستشار/</w:t>
      </w:r>
      <w:r w:rsidR="00660B2C" w:rsidRPr="00C108B4">
        <w:rPr>
          <w:sz w:val="26"/>
          <w:szCs w:val="26"/>
          <w:rtl/>
          <w:lang w:bidi="ar-LB"/>
        </w:rPr>
        <w:t xml:space="preserve"> </w:t>
      </w:r>
      <w:r w:rsidRPr="00C108B4">
        <w:rPr>
          <w:sz w:val="26"/>
          <w:szCs w:val="26"/>
          <w:rtl/>
          <w:lang w:bidi="ar-LB"/>
        </w:rPr>
        <w:t xml:space="preserve">استشاري </w:t>
      </w:r>
      <w:r w:rsidR="00660B2C" w:rsidRPr="00C108B4">
        <w:rPr>
          <w:sz w:val="26"/>
          <w:szCs w:val="26"/>
          <w:rtl/>
          <w:lang w:bidi="ar-LB"/>
        </w:rPr>
        <w:t>التبريد وتكييف الهواء</w:t>
      </w:r>
      <w:r w:rsidRPr="00C108B4">
        <w:rPr>
          <w:sz w:val="26"/>
          <w:szCs w:val="26"/>
          <w:rtl/>
          <w:lang w:bidi="ar-LB"/>
        </w:rPr>
        <w:t xml:space="preserve"> ومستشار </w:t>
      </w:r>
      <w:r w:rsidR="00660B2C" w:rsidRPr="00C108B4">
        <w:rPr>
          <w:sz w:val="26"/>
          <w:szCs w:val="26"/>
          <w:rtl/>
          <w:lang w:bidi="ar-LB"/>
        </w:rPr>
        <w:t>معني بالشئون الجنسانية</w:t>
      </w:r>
      <w:r w:rsidRPr="00C108B4">
        <w:rPr>
          <w:sz w:val="26"/>
          <w:szCs w:val="26"/>
          <w:rtl/>
          <w:lang w:bidi="ar-LB"/>
        </w:rPr>
        <w:t xml:space="preserve"> (65,000 دولار</w:t>
      </w:r>
      <w:r w:rsidR="00660B2C" w:rsidRPr="00C108B4">
        <w:rPr>
          <w:sz w:val="26"/>
          <w:szCs w:val="26"/>
          <w:rtl/>
          <w:lang w:bidi="ar-LB"/>
        </w:rPr>
        <w:t>ا</w:t>
      </w:r>
      <w:r w:rsidRPr="00C108B4">
        <w:rPr>
          <w:sz w:val="26"/>
          <w:szCs w:val="26"/>
          <w:rtl/>
          <w:lang w:bidi="ar-LB"/>
        </w:rPr>
        <w:t xml:space="preserve"> أمريكي</w:t>
      </w:r>
      <w:r w:rsidR="00660B2C" w:rsidRPr="00C108B4">
        <w:rPr>
          <w:sz w:val="26"/>
          <w:szCs w:val="26"/>
          <w:rtl/>
          <w:lang w:bidi="ar-LB"/>
        </w:rPr>
        <w:t>ا)</w:t>
      </w:r>
      <w:r w:rsidRPr="00C108B4">
        <w:rPr>
          <w:sz w:val="26"/>
          <w:szCs w:val="26"/>
          <w:rtl/>
          <w:lang w:bidi="ar-LB"/>
        </w:rPr>
        <w:t xml:space="preserve"> وتكاليف التشغيل (16,000 دولار</w:t>
      </w:r>
      <w:r w:rsidR="00660B2C" w:rsidRPr="00C108B4">
        <w:rPr>
          <w:sz w:val="26"/>
          <w:szCs w:val="26"/>
          <w:rtl/>
          <w:lang w:bidi="ar-LB"/>
        </w:rPr>
        <w:t>ا</w:t>
      </w:r>
      <w:r w:rsidRPr="00C108B4">
        <w:rPr>
          <w:sz w:val="26"/>
          <w:szCs w:val="26"/>
          <w:rtl/>
          <w:lang w:bidi="ar-LB"/>
        </w:rPr>
        <w:t xml:space="preserve"> أمريكي</w:t>
      </w:r>
      <w:r w:rsidR="00660B2C" w:rsidRPr="00C108B4">
        <w:rPr>
          <w:sz w:val="26"/>
          <w:szCs w:val="26"/>
          <w:rtl/>
          <w:lang w:bidi="ar-LB"/>
        </w:rPr>
        <w:t>ا) واجتماعات أصحاب المصلحة والسفر</w:t>
      </w:r>
      <w:r w:rsidRPr="00C108B4">
        <w:rPr>
          <w:sz w:val="26"/>
          <w:szCs w:val="26"/>
          <w:rtl/>
          <w:lang w:bidi="ar-LB"/>
        </w:rPr>
        <w:t xml:space="preserve"> </w:t>
      </w:r>
      <w:r w:rsidR="00660B2C" w:rsidRPr="00C108B4">
        <w:rPr>
          <w:sz w:val="26"/>
          <w:szCs w:val="26"/>
          <w:rtl/>
          <w:lang w:bidi="ar-LB"/>
        </w:rPr>
        <w:t>وحلقات العمل والتوعية</w:t>
      </w:r>
      <w:r w:rsidRPr="00C108B4">
        <w:rPr>
          <w:sz w:val="26"/>
          <w:szCs w:val="26"/>
          <w:rtl/>
          <w:lang w:bidi="ar-LB"/>
        </w:rPr>
        <w:t xml:space="preserve"> (32,000 دولار</w:t>
      </w:r>
      <w:r w:rsidR="00660B2C" w:rsidRPr="00C108B4">
        <w:rPr>
          <w:sz w:val="26"/>
          <w:szCs w:val="26"/>
          <w:rtl/>
          <w:lang w:bidi="ar-LB"/>
        </w:rPr>
        <w:t>ا</w:t>
      </w:r>
      <w:r w:rsidRPr="00C108B4">
        <w:rPr>
          <w:sz w:val="26"/>
          <w:szCs w:val="26"/>
          <w:rtl/>
          <w:lang w:bidi="ar-LB"/>
        </w:rPr>
        <w:t xml:space="preserve"> أمريكي</w:t>
      </w:r>
      <w:r w:rsidR="00660B2C" w:rsidRPr="00C108B4">
        <w:rPr>
          <w:sz w:val="26"/>
          <w:szCs w:val="26"/>
          <w:rtl/>
          <w:lang w:bidi="ar-LB"/>
        </w:rPr>
        <w:t>ا</w:t>
      </w:r>
      <w:r w:rsidRPr="00C108B4">
        <w:rPr>
          <w:sz w:val="26"/>
          <w:szCs w:val="26"/>
          <w:rtl/>
          <w:lang w:bidi="ar-LB"/>
        </w:rPr>
        <w:t>) والتحقق المستقل (24,000 دولار</w:t>
      </w:r>
      <w:r w:rsidR="00660B2C" w:rsidRPr="00C108B4">
        <w:rPr>
          <w:sz w:val="26"/>
          <w:szCs w:val="26"/>
          <w:rtl/>
          <w:lang w:bidi="ar-LB"/>
        </w:rPr>
        <w:t>ا</w:t>
      </w:r>
      <w:r w:rsidRPr="00C108B4">
        <w:rPr>
          <w:sz w:val="26"/>
          <w:szCs w:val="26"/>
          <w:rtl/>
          <w:lang w:bidi="ar-LB"/>
        </w:rPr>
        <w:t xml:space="preserve"> أمريكي).</w:t>
      </w:r>
    </w:p>
    <w:p w14:paraId="0C606964" w14:textId="77777777" w:rsidR="005D6B0A" w:rsidRPr="00C108B4" w:rsidRDefault="005D6B0A" w:rsidP="005D6B0A">
      <w:pPr>
        <w:keepNext/>
        <w:bidi/>
        <w:spacing w:after="240"/>
        <w:rPr>
          <w:i/>
          <w:iCs/>
          <w:sz w:val="26"/>
          <w:szCs w:val="26"/>
          <w:rtl/>
          <w:lang w:bidi="ar-LB"/>
        </w:rPr>
      </w:pPr>
      <w:bookmarkStart w:id="12" w:name="_Hlk126915810"/>
      <w:r w:rsidRPr="00C108B4">
        <w:rPr>
          <w:i/>
          <w:iCs/>
          <w:sz w:val="26"/>
          <w:szCs w:val="26"/>
          <w:rtl/>
          <w:lang w:bidi="ar-LB"/>
        </w:rPr>
        <w:t>تنفيذ سياسة المساواة بين الجنسين</w:t>
      </w:r>
      <w:bookmarkEnd w:id="12"/>
    </w:p>
    <w:p w14:paraId="69B7D33A" w14:textId="77777777" w:rsidR="005D6B0A" w:rsidRPr="00C108B4" w:rsidRDefault="009A4503" w:rsidP="009A4503">
      <w:pPr>
        <w:pStyle w:val="Heading1"/>
        <w:bidi/>
        <w:rPr>
          <w:sz w:val="26"/>
          <w:szCs w:val="26"/>
          <w:rtl/>
          <w:lang w:bidi="ar-LB"/>
        </w:rPr>
      </w:pPr>
      <w:r w:rsidRPr="00C108B4">
        <w:rPr>
          <w:sz w:val="26"/>
          <w:szCs w:val="26"/>
          <w:rtl/>
          <w:lang w:bidi="ar-LB"/>
        </w:rPr>
        <w:t>وفقا ل</w:t>
      </w:r>
      <w:r w:rsidR="005D6B0A" w:rsidRPr="00C108B4">
        <w:rPr>
          <w:sz w:val="26"/>
          <w:szCs w:val="26"/>
          <w:rtl/>
          <w:lang w:bidi="ar-LB"/>
        </w:rPr>
        <w:t xml:space="preserve">لمقررات 84/92 (د) و90/48 (ج) و92/40 (ب)، أدرج المقترح اعتبارات تعميم مراعاة المنظور الجنساني في جميع مكونات المرحلة الثالثة من خطة إدارة إزالة المواد الهيدروكلوروفلوروكربونية. وعلى وجه التحديد، تضمنت أهداف المشروع ومخرجاته وأنشطته اعتبارات تتعلق بالمساواة بين الجنسين، ويتضمن الطلب بندًا محددًا في الميزانية لخبير في الشؤون الجنسانية لوضع خطة عمل بشأن المساواة بين الجنسين أثناء تنفيذ المشروع. </w:t>
      </w:r>
      <w:r w:rsidRPr="00C108B4">
        <w:rPr>
          <w:sz w:val="26"/>
          <w:szCs w:val="26"/>
          <w:rtl/>
          <w:lang w:bidi="ar-LB"/>
        </w:rPr>
        <w:t>و</w:t>
      </w:r>
      <w:r w:rsidR="005D6B0A" w:rsidRPr="00C108B4">
        <w:rPr>
          <w:sz w:val="26"/>
          <w:szCs w:val="26"/>
          <w:rtl/>
          <w:lang w:bidi="ar-LB"/>
        </w:rPr>
        <w:t>أدرجت في التقرير مؤشرات تنفيذ المشروع ورصده والإبلاغ عنه.</w:t>
      </w:r>
    </w:p>
    <w:p w14:paraId="4C2F5739" w14:textId="77777777" w:rsidR="005D6B0A" w:rsidRPr="00C108B4" w:rsidRDefault="005D6B0A" w:rsidP="00316EC2">
      <w:pPr>
        <w:keepNext/>
        <w:bidi/>
        <w:spacing w:after="240"/>
        <w:outlineLvl w:val="0"/>
        <w:rPr>
          <w:sz w:val="26"/>
          <w:szCs w:val="26"/>
          <w:u w:val="single"/>
          <w:rtl/>
          <w:lang w:bidi="ar-LB"/>
        </w:rPr>
      </w:pPr>
      <w:bookmarkStart w:id="13" w:name="_Hlk126915819"/>
      <w:r w:rsidRPr="00C108B4">
        <w:rPr>
          <w:sz w:val="26"/>
          <w:szCs w:val="26"/>
          <w:u w:val="single"/>
          <w:rtl/>
          <w:lang w:bidi="ar-LB"/>
        </w:rPr>
        <w:t xml:space="preserve">التكلفة الإجمالية للمرحلة الثالثة من خطة إدارة </w:t>
      </w:r>
      <w:r w:rsidR="00316EC2" w:rsidRPr="00C108B4">
        <w:rPr>
          <w:sz w:val="26"/>
          <w:szCs w:val="26"/>
          <w:u w:val="single"/>
          <w:rtl/>
          <w:lang w:bidi="ar-LB"/>
        </w:rPr>
        <w:t>إزالة المواد الهيدروكلوروفلوروكربونية</w:t>
      </w:r>
    </w:p>
    <w:bookmarkEnd w:id="13"/>
    <w:p w14:paraId="4F3208E9" w14:textId="2C2F9105" w:rsidR="005D6B0A" w:rsidRPr="00C108B4" w:rsidRDefault="005D6B0A" w:rsidP="00F74AAD">
      <w:pPr>
        <w:pStyle w:val="Heading1"/>
        <w:keepNext/>
        <w:keepLines/>
        <w:widowControl w:val="0"/>
        <w:bidi/>
        <w:spacing w:before="240"/>
        <w:rPr>
          <w:sz w:val="26"/>
          <w:szCs w:val="26"/>
          <w:u w:val="single"/>
          <w:rtl/>
          <w:lang w:bidi="ar-LB"/>
        </w:rPr>
      </w:pPr>
      <w:r w:rsidRPr="00C108B4">
        <w:rPr>
          <w:sz w:val="26"/>
          <w:szCs w:val="26"/>
          <w:rtl/>
          <w:lang w:bidi="ar-LB"/>
        </w:rPr>
        <w:t>تم تقدير التكلفة الإجمالية للمرحلة الثالثة من خطة إدارة إزالة المواد الهيدروكلوروفلوروكربونية للبنان بمبلغ</w:t>
      </w:r>
      <w:r w:rsidR="00F74AAD" w:rsidRPr="00C108B4">
        <w:rPr>
          <w:sz w:val="26"/>
          <w:szCs w:val="26"/>
          <w:rtl/>
          <w:lang w:bidi="ar-LB"/>
        </w:rPr>
        <w:t xml:space="preserve"> قدره</w:t>
      </w:r>
      <w:r w:rsidRPr="00C108B4">
        <w:rPr>
          <w:sz w:val="26"/>
          <w:szCs w:val="26"/>
          <w:rtl/>
          <w:lang w:bidi="ar-LB"/>
        </w:rPr>
        <w:t xml:space="preserve"> 1,469,505 دولار</w:t>
      </w:r>
      <w:r w:rsidR="00F74AAD" w:rsidRPr="00C108B4">
        <w:rPr>
          <w:sz w:val="26"/>
          <w:szCs w:val="26"/>
          <w:rtl/>
          <w:lang w:bidi="ar-LB"/>
        </w:rPr>
        <w:t>ا</w:t>
      </w:r>
      <w:r w:rsidRPr="00C108B4">
        <w:rPr>
          <w:sz w:val="26"/>
          <w:szCs w:val="26"/>
          <w:rtl/>
          <w:lang w:bidi="ar-LB"/>
        </w:rPr>
        <w:t xml:space="preserve"> أمريكي</w:t>
      </w:r>
      <w:r w:rsidR="00F74AAD" w:rsidRPr="00C108B4">
        <w:rPr>
          <w:sz w:val="26"/>
          <w:szCs w:val="26"/>
          <w:rtl/>
          <w:lang w:bidi="ar-LB"/>
        </w:rPr>
        <w:t>ا</w:t>
      </w:r>
      <w:r w:rsidRPr="00C108B4">
        <w:rPr>
          <w:sz w:val="26"/>
          <w:szCs w:val="26"/>
          <w:rtl/>
          <w:lang w:bidi="ar-LB"/>
        </w:rPr>
        <w:t xml:space="preserve"> (بالإضافة إلى تكاليف دعم الوكالة)، </w:t>
      </w:r>
      <w:r w:rsidR="00F74AAD" w:rsidRPr="00C108B4">
        <w:rPr>
          <w:sz w:val="26"/>
          <w:szCs w:val="26"/>
          <w:rtl/>
          <w:lang w:bidi="ar-LB"/>
        </w:rPr>
        <w:t>حسب ما قدمت</w:t>
      </w:r>
      <w:r w:rsidRPr="00C108B4">
        <w:rPr>
          <w:sz w:val="26"/>
          <w:szCs w:val="26"/>
          <w:rtl/>
          <w:lang w:bidi="ar-LB"/>
        </w:rPr>
        <w:t xml:space="preserve"> في الأصل، لتحقيق تخفيض بنسبة 100 في </w:t>
      </w:r>
      <w:r w:rsidR="00C108B4">
        <w:rPr>
          <w:sz w:val="26"/>
          <w:szCs w:val="26"/>
          <w:rtl/>
          <w:lang w:bidi="ar-LB"/>
        </w:rPr>
        <w:t>المئة</w:t>
      </w:r>
      <w:r w:rsidRPr="00C108B4">
        <w:rPr>
          <w:sz w:val="26"/>
          <w:szCs w:val="26"/>
          <w:rtl/>
          <w:lang w:bidi="ar-LB"/>
        </w:rPr>
        <w:t xml:space="preserve"> في </w:t>
      </w:r>
      <w:r w:rsidR="00F74AAD" w:rsidRPr="00C108B4">
        <w:rPr>
          <w:sz w:val="26"/>
          <w:szCs w:val="26"/>
          <w:rtl/>
          <w:lang w:bidi="ar-LB"/>
        </w:rPr>
        <w:t xml:space="preserve">المواد الهيدروكلوروفلوروكربونية </w:t>
      </w:r>
      <w:r w:rsidRPr="00C108B4">
        <w:rPr>
          <w:sz w:val="26"/>
          <w:szCs w:val="26"/>
          <w:rtl/>
          <w:lang w:bidi="ar-LB"/>
        </w:rPr>
        <w:t xml:space="preserve">بحلول عام </w:t>
      </w:r>
      <w:bookmarkStart w:id="14" w:name="_Hlk126915832"/>
      <w:r w:rsidR="00684CCD" w:rsidRPr="00C108B4">
        <w:rPr>
          <w:sz w:val="26"/>
          <w:szCs w:val="26"/>
          <w:rtl/>
          <w:lang w:bidi="ar-LB"/>
        </w:rPr>
        <w:t>2030.</w:t>
      </w:r>
    </w:p>
    <w:p w14:paraId="4D8CBF5D" w14:textId="77777777" w:rsidR="005D6B0A" w:rsidRPr="00C108B4" w:rsidRDefault="005D6B0A" w:rsidP="00F74AAD">
      <w:pPr>
        <w:pStyle w:val="Heading1"/>
        <w:keepNext/>
        <w:keepLines/>
        <w:widowControl w:val="0"/>
        <w:numPr>
          <w:ilvl w:val="0"/>
          <w:numId w:val="0"/>
        </w:numPr>
        <w:tabs>
          <w:tab w:val="left" w:pos="720"/>
        </w:tabs>
        <w:bidi/>
        <w:spacing w:before="240"/>
        <w:rPr>
          <w:sz w:val="26"/>
          <w:szCs w:val="26"/>
          <w:u w:val="single"/>
          <w:rtl/>
          <w:lang w:bidi="ar-LB"/>
        </w:rPr>
      </w:pPr>
      <w:r w:rsidRPr="00C108B4">
        <w:rPr>
          <w:sz w:val="26"/>
          <w:szCs w:val="26"/>
          <w:u w:val="single"/>
          <w:rtl/>
          <w:lang w:bidi="ar-LB"/>
        </w:rPr>
        <w:t xml:space="preserve">خطة التنفيذ للشريحة الأولى من المرحلة الثالثة من خطة إدارة </w:t>
      </w:r>
      <w:r w:rsidR="00F74AAD" w:rsidRPr="00C108B4">
        <w:rPr>
          <w:sz w:val="26"/>
          <w:szCs w:val="26"/>
          <w:u w:val="single"/>
          <w:rtl/>
          <w:lang w:bidi="ar-LB"/>
        </w:rPr>
        <w:t>إزالة المواد الهيدروكلوروفلوروكربونية</w:t>
      </w:r>
    </w:p>
    <w:bookmarkEnd w:id="14"/>
    <w:p w14:paraId="2B964221" w14:textId="77777777" w:rsidR="005D6B0A" w:rsidRPr="00C108B4" w:rsidRDefault="005D6B0A" w:rsidP="00E15FB4">
      <w:pPr>
        <w:pStyle w:val="Heading1"/>
        <w:bidi/>
        <w:rPr>
          <w:sz w:val="26"/>
          <w:szCs w:val="26"/>
          <w:rtl/>
          <w:lang w:bidi="ar-LB"/>
        </w:rPr>
      </w:pPr>
      <w:r w:rsidRPr="00C108B4">
        <w:rPr>
          <w:sz w:val="26"/>
          <w:szCs w:val="26"/>
          <w:rtl/>
          <w:lang w:bidi="ar-LB"/>
        </w:rPr>
        <w:t>سيتم تنفيذ شريحة التمويل الأولى للمرحلة الثالثة من خطة إدارة إزالة المواد الهيدروكلوروفلوروكربونية بمبلغ إجمالي قدره 605,129 دولارًا أمريكيًا في الفترة ما بين يناير</w:t>
      </w:r>
      <w:r w:rsidR="00E15FB4" w:rsidRPr="00C108B4">
        <w:rPr>
          <w:sz w:val="26"/>
          <w:szCs w:val="26"/>
          <w:rtl/>
          <w:lang w:bidi="ar-LB"/>
        </w:rPr>
        <w:t>/ كانون الثني</w:t>
      </w:r>
      <w:r w:rsidRPr="00C108B4">
        <w:rPr>
          <w:sz w:val="26"/>
          <w:szCs w:val="26"/>
          <w:rtl/>
          <w:lang w:bidi="ar-LB"/>
        </w:rPr>
        <w:t xml:space="preserve"> 2024 وديسمبر</w:t>
      </w:r>
      <w:r w:rsidR="00E15FB4" w:rsidRPr="00C108B4">
        <w:rPr>
          <w:sz w:val="26"/>
          <w:szCs w:val="26"/>
          <w:rtl/>
          <w:lang w:bidi="ar-LB"/>
        </w:rPr>
        <w:t>/ كانون الأول</w:t>
      </w:r>
      <w:r w:rsidRPr="00C108B4">
        <w:rPr>
          <w:sz w:val="26"/>
          <w:szCs w:val="26"/>
          <w:rtl/>
          <w:lang w:bidi="ar-LB"/>
        </w:rPr>
        <w:t xml:space="preserve"> 2026 </w:t>
      </w:r>
      <w:r w:rsidR="00E15FB4" w:rsidRPr="00C108B4">
        <w:rPr>
          <w:sz w:val="26"/>
          <w:szCs w:val="26"/>
          <w:rtl/>
          <w:lang w:bidi="ar-LB"/>
        </w:rPr>
        <w:t>وستشمل</w:t>
      </w:r>
      <w:r w:rsidRPr="00C108B4">
        <w:rPr>
          <w:sz w:val="26"/>
          <w:szCs w:val="26"/>
          <w:rtl/>
          <w:lang w:bidi="ar-LB"/>
        </w:rPr>
        <w:t xml:space="preserve"> الأنشطة التالية:</w:t>
      </w:r>
    </w:p>
    <w:p w14:paraId="3E73C2AE" w14:textId="77777777" w:rsidR="005D6B0A" w:rsidRPr="00C108B4" w:rsidRDefault="005D6B0A" w:rsidP="00D57FC9">
      <w:pPr>
        <w:pStyle w:val="Heading2"/>
        <w:numPr>
          <w:ilvl w:val="1"/>
          <w:numId w:val="27"/>
        </w:numPr>
        <w:bidi/>
        <w:rPr>
          <w:sz w:val="26"/>
          <w:szCs w:val="26"/>
          <w:rtl/>
          <w:lang w:bidi="ar-LB"/>
        </w:rPr>
      </w:pPr>
      <w:r w:rsidRPr="00C108B4">
        <w:rPr>
          <w:i/>
          <w:iCs/>
          <w:sz w:val="26"/>
          <w:szCs w:val="26"/>
          <w:rtl/>
          <w:lang w:bidi="ar-LB"/>
        </w:rPr>
        <w:t>تحويل التصنيع</w:t>
      </w:r>
      <w:r w:rsidRPr="00C108B4">
        <w:rPr>
          <w:sz w:val="26"/>
          <w:szCs w:val="26"/>
          <w:rtl/>
          <w:lang w:bidi="ar-LB"/>
        </w:rPr>
        <w:t>: تحويل وحدات التكثيف إلى أنظمة تسلسلية/</w:t>
      </w:r>
      <w:r w:rsidR="00D57FC9" w:rsidRPr="00C108B4">
        <w:rPr>
          <w:sz w:val="26"/>
          <w:szCs w:val="26"/>
          <w:rtl/>
          <w:lang w:bidi="ar-LB"/>
        </w:rPr>
        <w:t xml:space="preserve"> فوق</w:t>
      </w:r>
      <w:r w:rsidRPr="00C108B4">
        <w:rPr>
          <w:sz w:val="26"/>
          <w:szCs w:val="26"/>
          <w:rtl/>
          <w:lang w:bidi="ar-LB"/>
        </w:rPr>
        <w:t xml:space="preserve"> الحرجة </w:t>
      </w:r>
      <w:r w:rsidR="00D57FC9" w:rsidRPr="00C108B4">
        <w:rPr>
          <w:sz w:val="26"/>
          <w:szCs w:val="26"/>
          <w:rtl/>
          <w:lang w:bidi="ar-LB"/>
        </w:rPr>
        <w:t>ب</w:t>
      </w:r>
      <w:r w:rsidRPr="00C108B4">
        <w:rPr>
          <w:sz w:val="26"/>
          <w:szCs w:val="26"/>
          <w:rtl/>
          <w:lang w:bidi="ar-LB"/>
        </w:rPr>
        <w:t>ثاني أكسيد الكربون في شركة فرج الله المحدودة</w:t>
      </w:r>
      <w:r w:rsidRPr="00C108B4">
        <w:rPr>
          <w:sz w:val="26"/>
          <w:szCs w:val="26"/>
          <w:vertAlign w:val="subscript"/>
          <w:rtl/>
          <w:lang w:bidi="ar-LB"/>
        </w:rPr>
        <w:t xml:space="preserve"> </w:t>
      </w:r>
      <w:r w:rsidRPr="00C108B4">
        <w:rPr>
          <w:sz w:val="26"/>
          <w:szCs w:val="26"/>
          <w:rtl/>
          <w:lang w:bidi="ar-LB"/>
        </w:rPr>
        <w:t>(210,441 دولار</w:t>
      </w:r>
      <w:r w:rsidR="00D57FC9" w:rsidRPr="00C108B4">
        <w:rPr>
          <w:sz w:val="26"/>
          <w:szCs w:val="26"/>
          <w:rtl/>
          <w:lang w:bidi="ar-LB"/>
        </w:rPr>
        <w:t>ا</w:t>
      </w:r>
      <w:r w:rsidRPr="00C108B4">
        <w:rPr>
          <w:sz w:val="26"/>
          <w:szCs w:val="26"/>
          <w:rtl/>
          <w:lang w:bidi="ar-LB"/>
        </w:rPr>
        <w:t xml:space="preserve"> أمريكي</w:t>
      </w:r>
      <w:r w:rsidR="00D57FC9" w:rsidRPr="00C108B4">
        <w:rPr>
          <w:sz w:val="26"/>
          <w:szCs w:val="26"/>
          <w:rtl/>
          <w:lang w:bidi="ar-LB"/>
        </w:rPr>
        <w:t>ا</w:t>
      </w:r>
      <w:r w:rsidRPr="00C108B4">
        <w:rPr>
          <w:sz w:val="26"/>
          <w:szCs w:val="26"/>
          <w:rtl/>
          <w:lang w:bidi="ar-LB"/>
        </w:rPr>
        <w:t>)؛</w:t>
      </w:r>
    </w:p>
    <w:p w14:paraId="7A006D1E" w14:textId="77777777" w:rsidR="005D6B0A" w:rsidRPr="00C108B4" w:rsidRDefault="00D57FC9" w:rsidP="00D57FC9">
      <w:pPr>
        <w:pStyle w:val="Heading2"/>
        <w:numPr>
          <w:ilvl w:val="1"/>
          <w:numId w:val="27"/>
        </w:numPr>
        <w:bidi/>
        <w:rPr>
          <w:sz w:val="26"/>
          <w:szCs w:val="26"/>
          <w:rtl/>
          <w:lang w:bidi="ar-LB"/>
        </w:rPr>
      </w:pPr>
      <w:r w:rsidRPr="00C108B4">
        <w:rPr>
          <w:i/>
          <w:iCs/>
          <w:sz w:val="26"/>
          <w:szCs w:val="26"/>
          <w:rtl/>
          <w:lang w:bidi="ar-LB"/>
        </w:rPr>
        <w:t>و</w:t>
      </w:r>
      <w:r w:rsidR="005D6B0A" w:rsidRPr="00C108B4">
        <w:rPr>
          <w:i/>
          <w:iCs/>
          <w:sz w:val="26"/>
          <w:szCs w:val="26"/>
          <w:rtl/>
          <w:lang w:bidi="ar-LB"/>
        </w:rPr>
        <w:t>الإطار التنظيمي</w:t>
      </w:r>
      <w:r w:rsidR="005D6B0A" w:rsidRPr="00C108B4">
        <w:rPr>
          <w:sz w:val="26"/>
          <w:szCs w:val="26"/>
          <w:rtl/>
          <w:lang w:bidi="ar-LB"/>
        </w:rPr>
        <w:t xml:space="preserve">: وضع خلاصة وافية لتشريعات وسياسات </w:t>
      </w:r>
      <w:r w:rsidRPr="00C108B4">
        <w:rPr>
          <w:sz w:val="26"/>
          <w:szCs w:val="26"/>
          <w:rtl/>
          <w:lang w:bidi="ar-LB"/>
        </w:rPr>
        <w:t>إزالة</w:t>
      </w:r>
      <w:r w:rsidR="005D6B0A" w:rsidRPr="00C108B4">
        <w:rPr>
          <w:sz w:val="26"/>
          <w:szCs w:val="26"/>
          <w:rtl/>
          <w:lang w:bidi="ar-LB"/>
        </w:rPr>
        <w:t xml:space="preserve"> المواد المستنفدة للأوزون لدعم أصحاب المصلحة؛ </w:t>
      </w:r>
      <w:r w:rsidRPr="00C108B4">
        <w:rPr>
          <w:sz w:val="26"/>
          <w:szCs w:val="26"/>
          <w:rtl/>
          <w:lang w:bidi="ar-LB"/>
        </w:rPr>
        <w:t>وفرض</w:t>
      </w:r>
      <w:r w:rsidR="005D6B0A" w:rsidRPr="00C108B4">
        <w:rPr>
          <w:sz w:val="26"/>
          <w:szCs w:val="26"/>
          <w:rtl/>
          <w:lang w:bidi="ar-LB"/>
        </w:rPr>
        <w:t xml:space="preserve"> حظر على استخدام </w:t>
      </w:r>
      <w:r w:rsidRPr="00C108B4">
        <w:rPr>
          <w:sz w:val="26"/>
          <w:szCs w:val="26"/>
          <w:rtl/>
          <w:lang w:bidi="ar-LB"/>
        </w:rPr>
        <w:t>الهيدروكلوروفلوروكربون</w:t>
      </w:r>
      <w:r w:rsidR="005D6B0A" w:rsidRPr="00C108B4">
        <w:rPr>
          <w:sz w:val="26"/>
          <w:szCs w:val="26"/>
          <w:rtl/>
          <w:lang w:bidi="ar-LB"/>
        </w:rPr>
        <w:t xml:space="preserve">-22 في التصنيع المحلي </w:t>
      </w:r>
      <w:r w:rsidR="005D6B0A" w:rsidRPr="00C108B4">
        <w:rPr>
          <w:sz w:val="26"/>
          <w:szCs w:val="26"/>
          <w:rtl/>
          <w:lang w:bidi="ar-LB"/>
        </w:rPr>
        <w:lastRenderedPageBreak/>
        <w:t xml:space="preserve">والاستيراد وإنشاء </w:t>
      </w:r>
      <w:r w:rsidRPr="00C108B4">
        <w:rPr>
          <w:sz w:val="26"/>
          <w:szCs w:val="26"/>
          <w:rtl/>
          <w:lang w:bidi="ar-LB"/>
        </w:rPr>
        <w:t>تمديدات</w:t>
      </w:r>
      <w:r w:rsidR="005D6B0A" w:rsidRPr="00C108B4">
        <w:rPr>
          <w:sz w:val="26"/>
          <w:szCs w:val="26"/>
          <w:rtl/>
          <w:lang w:bidi="ar-LB"/>
        </w:rPr>
        <w:t xml:space="preserve"> جديدة اعتبارًا من 31 ديسمبر/</w:t>
      </w:r>
      <w:r w:rsidRPr="00C108B4">
        <w:rPr>
          <w:sz w:val="26"/>
          <w:szCs w:val="26"/>
          <w:rtl/>
          <w:lang w:bidi="ar-LB"/>
        </w:rPr>
        <w:t xml:space="preserve"> </w:t>
      </w:r>
      <w:r w:rsidR="005D6B0A" w:rsidRPr="00C108B4">
        <w:rPr>
          <w:sz w:val="26"/>
          <w:szCs w:val="26"/>
          <w:rtl/>
          <w:lang w:bidi="ar-LB"/>
        </w:rPr>
        <w:t>كانون الأول 2025 (70,000 دولار أمريكي)؛</w:t>
      </w:r>
    </w:p>
    <w:p w14:paraId="7D6704EA" w14:textId="77777777" w:rsidR="005D6B0A" w:rsidRPr="00C108B4" w:rsidRDefault="00D57FC9" w:rsidP="00D57FC9">
      <w:pPr>
        <w:pStyle w:val="Heading2"/>
        <w:numPr>
          <w:ilvl w:val="1"/>
          <w:numId w:val="27"/>
        </w:numPr>
        <w:bidi/>
        <w:rPr>
          <w:sz w:val="26"/>
          <w:szCs w:val="26"/>
          <w:rtl/>
          <w:lang w:bidi="ar-LB"/>
        </w:rPr>
      </w:pPr>
      <w:r w:rsidRPr="00C108B4">
        <w:rPr>
          <w:i/>
          <w:iCs/>
          <w:sz w:val="26"/>
          <w:szCs w:val="26"/>
          <w:rtl/>
          <w:lang w:bidi="ar-LB"/>
        </w:rPr>
        <w:t>و</w:t>
      </w:r>
      <w:r w:rsidR="005D6B0A" w:rsidRPr="00C108B4">
        <w:rPr>
          <w:i/>
          <w:iCs/>
          <w:sz w:val="26"/>
          <w:szCs w:val="26"/>
          <w:rtl/>
          <w:lang w:bidi="ar-LB"/>
        </w:rPr>
        <w:t xml:space="preserve">بناء قدرات </w:t>
      </w:r>
      <w:r w:rsidRPr="00C108B4">
        <w:rPr>
          <w:i/>
          <w:iCs/>
          <w:sz w:val="26"/>
          <w:szCs w:val="26"/>
          <w:rtl/>
          <w:lang w:bidi="ar-LB"/>
        </w:rPr>
        <w:t>ضباط</w:t>
      </w:r>
      <w:r w:rsidR="005D6B0A" w:rsidRPr="00C108B4">
        <w:rPr>
          <w:i/>
          <w:iCs/>
          <w:sz w:val="26"/>
          <w:szCs w:val="26"/>
          <w:rtl/>
          <w:lang w:bidi="ar-LB"/>
        </w:rPr>
        <w:t xml:space="preserve"> الجمارك: </w:t>
      </w:r>
      <w:r w:rsidRPr="00C108B4">
        <w:rPr>
          <w:sz w:val="26"/>
          <w:szCs w:val="26"/>
          <w:rtl/>
          <w:lang w:bidi="ar-LB"/>
        </w:rPr>
        <w:t>تحديث مواد التدريب</w:t>
      </w:r>
      <w:r w:rsidR="005D6B0A" w:rsidRPr="00C108B4">
        <w:rPr>
          <w:sz w:val="26"/>
          <w:szCs w:val="26"/>
          <w:rtl/>
          <w:lang w:bidi="ar-LB"/>
        </w:rPr>
        <w:t xml:space="preserve"> ووضع دليل لمخاطر واردات المواد المستنفدة للأوزون (30</w:t>
      </w:r>
      <w:r w:rsidRPr="00C108B4">
        <w:rPr>
          <w:sz w:val="26"/>
          <w:szCs w:val="26"/>
          <w:rtl/>
          <w:lang w:bidi="ar-LB"/>
        </w:rPr>
        <w:t>,</w:t>
      </w:r>
      <w:r w:rsidR="005D6B0A" w:rsidRPr="00C108B4">
        <w:rPr>
          <w:sz w:val="26"/>
          <w:szCs w:val="26"/>
          <w:rtl/>
          <w:lang w:bidi="ar-LB"/>
        </w:rPr>
        <w:t>000 دولار</w:t>
      </w:r>
      <w:r w:rsidRPr="00C108B4">
        <w:rPr>
          <w:sz w:val="26"/>
          <w:szCs w:val="26"/>
          <w:rtl/>
          <w:lang w:bidi="ar-LB"/>
        </w:rPr>
        <w:t>ا</w:t>
      </w:r>
      <w:r w:rsidR="005D6B0A" w:rsidRPr="00C108B4">
        <w:rPr>
          <w:sz w:val="26"/>
          <w:szCs w:val="26"/>
          <w:rtl/>
          <w:lang w:bidi="ar-LB"/>
        </w:rPr>
        <w:t xml:space="preserve"> أمريكي</w:t>
      </w:r>
      <w:r w:rsidRPr="00C108B4">
        <w:rPr>
          <w:sz w:val="26"/>
          <w:szCs w:val="26"/>
          <w:rtl/>
          <w:lang w:bidi="ar-LB"/>
        </w:rPr>
        <w:t>ا</w:t>
      </w:r>
      <w:r w:rsidR="005D6B0A" w:rsidRPr="00C108B4">
        <w:rPr>
          <w:sz w:val="26"/>
          <w:szCs w:val="26"/>
          <w:rtl/>
          <w:lang w:bidi="ar-LB"/>
        </w:rPr>
        <w:t>)؛</w:t>
      </w:r>
    </w:p>
    <w:p w14:paraId="7434904C" w14:textId="77777777" w:rsidR="005D6B0A" w:rsidRPr="00C108B4" w:rsidRDefault="00D57FC9" w:rsidP="00D57FC9">
      <w:pPr>
        <w:pStyle w:val="Heading2"/>
        <w:numPr>
          <w:ilvl w:val="1"/>
          <w:numId w:val="27"/>
        </w:numPr>
        <w:bidi/>
        <w:rPr>
          <w:sz w:val="26"/>
          <w:szCs w:val="26"/>
          <w:rtl/>
          <w:lang w:bidi="ar-LB"/>
        </w:rPr>
      </w:pPr>
      <w:r w:rsidRPr="00C108B4">
        <w:rPr>
          <w:i/>
          <w:iCs/>
          <w:sz w:val="26"/>
          <w:szCs w:val="26"/>
          <w:rtl/>
          <w:lang w:bidi="ar-LB"/>
        </w:rPr>
        <w:t>و</w:t>
      </w:r>
      <w:r w:rsidR="005D6B0A" w:rsidRPr="00C108B4">
        <w:rPr>
          <w:i/>
          <w:iCs/>
          <w:sz w:val="26"/>
          <w:szCs w:val="26"/>
          <w:rtl/>
          <w:lang w:bidi="ar-LB"/>
        </w:rPr>
        <w:t xml:space="preserve">التدريب </w:t>
      </w:r>
      <w:r w:rsidRPr="00C108B4">
        <w:rPr>
          <w:i/>
          <w:iCs/>
          <w:sz w:val="26"/>
          <w:szCs w:val="26"/>
          <w:rtl/>
          <w:lang w:bidi="ar-LB"/>
        </w:rPr>
        <w:t>والاعتماد والتجهيز</w:t>
      </w:r>
      <w:r w:rsidR="005D6B0A" w:rsidRPr="00C108B4">
        <w:rPr>
          <w:i/>
          <w:iCs/>
          <w:sz w:val="26"/>
          <w:szCs w:val="26"/>
          <w:rtl/>
          <w:lang w:bidi="ar-LB"/>
        </w:rPr>
        <w:t xml:space="preserve">: </w:t>
      </w:r>
      <w:r w:rsidR="005D6B0A" w:rsidRPr="00C108B4">
        <w:rPr>
          <w:sz w:val="26"/>
          <w:szCs w:val="26"/>
          <w:rtl/>
          <w:lang w:bidi="ar-LB"/>
        </w:rPr>
        <w:t xml:space="preserve">بناء قدرات فنيي </w:t>
      </w:r>
      <w:r w:rsidRPr="00C108B4">
        <w:rPr>
          <w:sz w:val="26"/>
          <w:szCs w:val="26"/>
          <w:rtl/>
          <w:lang w:bidi="ar-LB"/>
        </w:rPr>
        <w:t xml:space="preserve">التبريد وتكييف الهواء </w:t>
      </w:r>
      <w:r w:rsidR="005D6B0A" w:rsidRPr="00C108B4">
        <w:rPr>
          <w:sz w:val="26"/>
          <w:szCs w:val="26"/>
          <w:rtl/>
          <w:lang w:bidi="ar-LB"/>
        </w:rPr>
        <w:t>بشأن ممارسات الخدمة الجيدة والحد من</w:t>
      </w:r>
      <w:r w:rsidRPr="00C108B4">
        <w:rPr>
          <w:sz w:val="26"/>
          <w:szCs w:val="26"/>
          <w:rtl/>
          <w:lang w:bidi="ar-LB"/>
        </w:rPr>
        <w:t xml:space="preserve"> التسربات من خلال برنامج تدريب </w:t>
      </w:r>
      <w:r w:rsidR="005D6B0A" w:rsidRPr="00C108B4">
        <w:rPr>
          <w:sz w:val="26"/>
          <w:szCs w:val="26"/>
          <w:rtl/>
          <w:lang w:bidi="ar-LB"/>
        </w:rPr>
        <w:t xml:space="preserve">المدربين </w:t>
      </w:r>
      <w:r w:rsidRPr="00C108B4">
        <w:rPr>
          <w:sz w:val="26"/>
          <w:szCs w:val="26"/>
          <w:rtl/>
          <w:lang w:bidi="ar-LB"/>
        </w:rPr>
        <w:t>لحوالي</w:t>
      </w:r>
      <w:r w:rsidR="005D6B0A" w:rsidRPr="00C108B4">
        <w:rPr>
          <w:sz w:val="26"/>
          <w:szCs w:val="26"/>
          <w:rtl/>
          <w:lang w:bidi="ar-LB"/>
        </w:rPr>
        <w:t xml:space="preserve"> 15 مدربًا في</w:t>
      </w:r>
      <w:r w:rsidRPr="00C108B4">
        <w:rPr>
          <w:sz w:val="26"/>
          <w:szCs w:val="26"/>
          <w:rtl/>
          <w:lang w:bidi="ar-LB"/>
        </w:rPr>
        <w:t xml:space="preserve"> مجال</w:t>
      </w:r>
      <w:r w:rsidR="005D6B0A" w:rsidRPr="00C108B4">
        <w:rPr>
          <w:sz w:val="26"/>
          <w:szCs w:val="26"/>
          <w:rtl/>
          <w:lang w:bidi="ar-LB"/>
        </w:rPr>
        <w:t xml:space="preserve"> </w:t>
      </w:r>
      <w:r w:rsidRPr="00C108B4">
        <w:rPr>
          <w:sz w:val="26"/>
          <w:szCs w:val="26"/>
          <w:rtl/>
          <w:lang w:bidi="ar-LB"/>
        </w:rPr>
        <w:t>التبريد وتكييف الهواء</w:t>
      </w:r>
      <w:r w:rsidR="005D6B0A" w:rsidRPr="00C108B4">
        <w:rPr>
          <w:sz w:val="26"/>
          <w:szCs w:val="26"/>
          <w:rtl/>
          <w:lang w:bidi="ar-LB"/>
        </w:rPr>
        <w:t xml:space="preserve"> (37,500 دولار</w:t>
      </w:r>
      <w:r w:rsidRPr="00C108B4">
        <w:rPr>
          <w:sz w:val="26"/>
          <w:szCs w:val="26"/>
          <w:rtl/>
          <w:lang w:bidi="ar-LB"/>
        </w:rPr>
        <w:t>ا</w:t>
      </w:r>
      <w:r w:rsidR="005D6B0A" w:rsidRPr="00C108B4">
        <w:rPr>
          <w:sz w:val="26"/>
          <w:szCs w:val="26"/>
          <w:rtl/>
          <w:lang w:bidi="ar-LB"/>
        </w:rPr>
        <w:t xml:space="preserve"> أمريكي</w:t>
      </w:r>
      <w:r w:rsidRPr="00C108B4">
        <w:rPr>
          <w:sz w:val="26"/>
          <w:szCs w:val="26"/>
          <w:rtl/>
          <w:lang w:bidi="ar-LB"/>
        </w:rPr>
        <w:t>ا</w:t>
      </w:r>
      <w:r w:rsidR="005D6B0A" w:rsidRPr="00C108B4">
        <w:rPr>
          <w:sz w:val="26"/>
          <w:szCs w:val="26"/>
          <w:rtl/>
          <w:lang w:bidi="ar-LB"/>
        </w:rPr>
        <w:t xml:space="preserve">) وتجهيز مركز تدريب مهني </w:t>
      </w:r>
      <w:r w:rsidRPr="00C108B4">
        <w:rPr>
          <w:sz w:val="26"/>
          <w:szCs w:val="26"/>
          <w:rtl/>
          <w:lang w:bidi="ar-LB"/>
        </w:rPr>
        <w:t xml:space="preserve">واحد </w:t>
      </w:r>
      <w:r w:rsidR="005D6B0A" w:rsidRPr="00C108B4">
        <w:rPr>
          <w:sz w:val="26"/>
          <w:szCs w:val="26"/>
          <w:rtl/>
          <w:lang w:bidi="ar-LB"/>
        </w:rPr>
        <w:t>بمعدات وأدوات تدريب قياسية (</w:t>
      </w:r>
      <w:r w:rsidRPr="00C108B4">
        <w:rPr>
          <w:sz w:val="26"/>
          <w:szCs w:val="26"/>
          <w:rtl/>
          <w:lang w:bidi="ar-LB"/>
        </w:rPr>
        <w:t>تشمل</w:t>
      </w:r>
      <w:r w:rsidR="005D6B0A" w:rsidRPr="00C108B4">
        <w:rPr>
          <w:sz w:val="26"/>
          <w:szCs w:val="26"/>
          <w:rtl/>
          <w:lang w:bidi="ar-LB"/>
        </w:rPr>
        <w:t xml:space="preserve"> معدات </w:t>
      </w:r>
      <w:r w:rsidRPr="00C108B4">
        <w:rPr>
          <w:sz w:val="26"/>
          <w:szCs w:val="26"/>
          <w:rtl/>
          <w:lang w:bidi="ar-LB"/>
        </w:rPr>
        <w:t>ال</w:t>
      </w:r>
      <w:r w:rsidR="005D6B0A" w:rsidRPr="00C108B4">
        <w:rPr>
          <w:sz w:val="26"/>
          <w:szCs w:val="26"/>
          <w:rtl/>
          <w:lang w:bidi="ar-LB"/>
        </w:rPr>
        <w:t xml:space="preserve">تدريب </w:t>
      </w:r>
      <w:r w:rsidRPr="00C108B4">
        <w:rPr>
          <w:sz w:val="26"/>
          <w:szCs w:val="26"/>
          <w:rtl/>
          <w:lang w:bidi="ar-LB"/>
        </w:rPr>
        <w:t xml:space="preserve">على </w:t>
      </w:r>
      <w:r w:rsidR="005D6B0A" w:rsidRPr="00C108B4">
        <w:rPr>
          <w:sz w:val="26"/>
          <w:szCs w:val="26"/>
          <w:rtl/>
          <w:lang w:bidi="ar-LB"/>
        </w:rPr>
        <w:t>دورة</w:t>
      </w:r>
      <w:r w:rsidRPr="00C108B4">
        <w:rPr>
          <w:sz w:val="26"/>
          <w:szCs w:val="26"/>
          <w:rtl/>
          <w:lang w:bidi="ar-LB"/>
        </w:rPr>
        <w:t xml:space="preserve"> التبريد</w:t>
      </w:r>
      <w:r w:rsidR="005D6B0A" w:rsidRPr="00C108B4">
        <w:rPr>
          <w:sz w:val="26"/>
          <w:szCs w:val="26"/>
          <w:rtl/>
          <w:lang w:bidi="ar-LB"/>
        </w:rPr>
        <w:t xml:space="preserve"> </w:t>
      </w:r>
      <w:r w:rsidRPr="00C108B4">
        <w:rPr>
          <w:sz w:val="26"/>
          <w:szCs w:val="26"/>
          <w:rtl/>
          <w:lang w:bidi="ar-LB"/>
        </w:rPr>
        <w:t>و</w:t>
      </w:r>
      <w:r w:rsidR="005D6B0A" w:rsidRPr="00C108B4">
        <w:rPr>
          <w:sz w:val="26"/>
          <w:szCs w:val="26"/>
          <w:rtl/>
          <w:lang w:bidi="ar-LB"/>
        </w:rPr>
        <w:t xml:space="preserve">وحدة </w:t>
      </w:r>
      <w:r w:rsidRPr="00C108B4">
        <w:rPr>
          <w:sz w:val="26"/>
          <w:szCs w:val="26"/>
          <w:rtl/>
          <w:lang w:bidi="ar-LB"/>
        </w:rPr>
        <w:t>ال</w:t>
      </w:r>
      <w:r w:rsidR="005D6B0A" w:rsidRPr="00C108B4">
        <w:rPr>
          <w:sz w:val="26"/>
          <w:szCs w:val="26"/>
          <w:rtl/>
          <w:lang w:bidi="ar-LB"/>
        </w:rPr>
        <w:t>تدريب</w:t>
      </w:r>
      <w:r w:rsidRPr="00C108B4">
        <w:rPr>
          <w:sz w:val="26"/>
          <w:szCs w:val="26"/>
          <w:rtl/>
          <w:lang w:bidi="ar-LB"/>
        </w:rPr>
        <w:t xml:space="preserve"> على</w:t>
      </w:r>
      <w:r w:rsidR="005D6B0A" w:rsidRPr="00C108B4">
        <w:rPr>
          <w:sz w:val="26"/>
          <w:szCs w:val="26"/>
          <w:rtl/>
          <w:lang w:bidi="ar-LB"/>
        </w:rPr>
        <w:t xml:space="preserve"> تكييف </w:t>
      </w:r>
      <w:r w:rsidRPr="00C108B4">
        <w:rPr>
          <w:sz w:val="26"/>
          <w:szCs w:val="26"/>
          <w:rtl/>
          <w:lang w:bidi="ar-LB"/>
        </w:rPr>
        <w:t>الهواء المنفصل</w:t>
      </w:r>
      <w:r w:rsidR="005D6B0A" w:rsidRPr="00C108B4">
        <w:rPr>
          <w:sz w:val="26"/>
          <w:szCs w:val="26"/>
          <w:rtl/>
          <w:lang w:bidi="ar-LB"/>
        </w:rPr>
        <w:t xml:space="preserve"> الأساسية؛ </w:t>
      </w:r>
      <w:r w:rsidRPr="00C108B4">
        <w:rPr>
          <w:sz w:val="26"/>
          <w:szCs w:val="26"/>
          <w:rtl/>
          <w:lang w:bidi="ar-LB"/>
        </w:rPr>
        <w:t>و</w:t>
      </w:r>
      <w:r w:rsidR="005D6B0A" w:rsidRPr="00C108B4">
        <w:rPr>
          <w:sz w:val="26"/>
          <w:szCs w:val="26"/>
          <w:rtl/>
          <w:lang w:bidi="ar-LB"/>
        </w:rPr>
        <w:t xml:space="preserve">وحدة </w:t>
      </w:r>
      <w:r w:rsidRPr="00C108B4">
        <w:rPr>
          <w:sz w:val="26"/>
          <w:szCs w:val="26"/>
          <w:rtl/>
          <w:lang w:bidi="ar-LB"/>
        </w:rPr>
        <w:t>ال</w:t>
      </w:r>
      <w:r w:rsidR="005D6B0A" w:rsidRPr="00C108B4">
        <w:rPr>
          <w:sz w:val="26"/>
          <w:szCs w:val="26"/>
          <w:rtl/>
          <w:lang w:bidi="ar-LB"/>
        </w:rPr>
        <w:t>تدريب</w:t>
      </w:r>
      <w:r w:rsidRPr="00C108B4">
        <w:rPr>
          <w:sz w:val="26"/>
          <w:szCs w:val="26"/>
          <w:rtl/>
          <w:lang w:bidi="ar-LB"/>
        </w:rPr>
        <w:t xml:space="preserve"> على وحدة التكثيف</w:t>
      </w:r>
      <w:r w:rsidR="005D6B0A" w:rsidRPr="00C108B4">
        <w:rPr>
          <w:sz w:val="26"/>
          <w:szCs w:val="26"/>
          <w:rtl/>
          <w:lang w:bidi="ar-LB"/>
        </w:rPr>
        <w:t xml:space="preserve"> </w:t>
      </w:r>
      <w:r w:rsidRPr="00C108B4">
        <w:rPr>
          <w:sz w:val="26"/>
          <w:szCs w:val="26"/>
          <w:rtl/>
          <w:lang w:bidi="ar-LB"/>
        </w:rPr>
        <w:t>و</w:t>
      </w:r>
      <w:r w:rsidR="005D6B0A" w:rsidRPr="00C108B4">
        <w:rPr>
          <w:sz w:val="26"/>
          <w:szCs w:val="26"/>
          <w:rtl/>
          <w:lang w:bidi="ar-LB"/>
        </w:rPr>
        <w:t xml:space="preserve">وحدة </w:t>
      </w:r>
      <w:r w:rsidRPr="00C108B4">
        <w:rPr>
          <w:sz w:val="26"/>
          <w:szCs w:val="26"/>
          <w:rtl/>
          <w:lang w:bidi="ar-LB"/>
        </w:rPr>
        <w:t>ال</w:t>
      </w:r>
      <w:r w:rsidR="005D6B0A" w:rsidRPr="00C108B4">
        <w:rPr>
          <w:sz w:val="26"/>
          <w:szCs w:val="26"/>
          <w:rtl/>
          <w:lang w:bidi="ar-LB"/>
        </w:rPr>
        <w:t xml:space="preserve">تدريب </w:t>
      </w:r>
      <w:r w:rsidRPr="00C108B4">
        <w:rPr>
          <w:sz w:val="26"/>
          <w:szCs w:val="26"/>
          <w:rtl/>
          <w:lang w:bidi="ar-LB"/>
        </w:rPr>
        <w:t xml:space="preserve">على </w:t>
      </w:r>
      <w:r w:rsidR="005D6B0A" w:rsidRPr="00C108B4">
        <w:rPr>
          <w:sz w:val="26"/>
          <w:szCs w:val="26"/>
          <w:rtl/>
          <w:lang w:bidi="ar-LB"/>
        </w:rPr>
        <w:t>رف</w:t>
      </w:r>
      <w:r w:rsidRPr="00C108B4">
        <w:rPr>
          <w:sz w:val="26"/>
          <w:szCs w:val="26"/>
          <w:rtl/>
          <w:lang w:bidi="ar-LB"/>
        </w:rPr>
        <w:t>وف</w:t>
      </w:r>
      <w:r w:rsidR="005D6B0A" w:rsidRPr="00C108B4">
        <w:rPr>
          <w:sz w:val="26"/>
          <w:szCs w:val="26"/>
          <w:rtl/>
          <w:lang w:bidi="ar-LB"/>
        </w:rPr>
        <w:t xml:space="preserve"> التبريد التجاري ووحدة العرض</w:t>
      </w:r>
      <w:r w:rsidRPr="00C108B4">
        <w:rPr>
          <w:sz w:val="26"/>
          <w:szCs w:val="26"/>
          <w:rtl/>
          <w:lang w:bidi="ar-LB"/>
        </w:rPr>
        <w:t xml:space="preserve"> ذات الأبواب</w:t>
      </w:r>
      <w:r w:rsidR="005D6B0A" w:rsidRPr="00C108B4">
        <w:rPr>
          <w:sz w:val="26"/>
          <w:szCs w:val="26"/>
          <w:rtl/>
          <w:lang w:bidi="ar-LB"/>
        </w:rPr>
        <w:t xml:space="preserve">؛ </w:t>
      </w:r>
      <w:r w:rsidRPr="00C108B4">
        <w:rPr>
          <w:sz w:val="26"/>
          <w:szCs w:val="26"/>
          <w:rtl/>
          <w:lang w:bidi="ar-LB"/>
        </w:rPr>
        <w:t>ومجموعة المقاييس المتشعبة</w:t>
      </w:r>
      <w:r w:rsidR="005D6B0A" w:rsidRPr="00C108B4">
        <w:rPr>
          <w:sz w:val="26"/>
          <w:szCs w:val="26"/>
          <w:rtl/>
          <w:lang w:bidi="ar-LB"/>
        </w:rPr>
        <w:t xml:space="preserve"> </w:t>
      </w:r>
      <w:r w:rsidRPr="00C108B4">
        <w:rPr>
          <w:sz w:val="26"/>
          <w:szCs w:val="26"/>
          <w:rtl/>
          <w:lang w:bidi="ar-LB"/>
        </w:rPr>
        <w:t>وكاشفات التسرب</w:t>
      </w:r>
      <w:r w:rsidR="005D6B0A" w:rsidRPr="00C108B4">
        <w:rPr>
          <w:sz w:val="26"/>
          <w:szCs w:val="26"/>
          <w:rtl/>
          <w:lang w:bidi="ar-LB"/>
        </w:rPr>
        <w:t xml:space="preserve"> </w:t>
      </w:r>
      <w:r w:rsidRPr="00C108B4">
        <w:rPr>
          <w:sz w:val="26"/>
          <w:szCs w:val="26"/>
          <w:rtl/>
          <w:lang w:bidi="ar-LB"/>
        </w:rPr>
        <w:t>ومقياس الوزن</w:t>
      </w:r>
      <w:r w:rsidR="005D6B0A" w:rsidRPr="00C108B4">
        <w:rPr>
          <w:sz w:val="26"/>
          <w:szCs w:val="26"/>
          <w:rtl/>
          <w:lang w:bidi="ar-LB"/>
        </w:rPr>
        <w:t xml:space="preserve"> </w:t>
      </w:r>
      <w:r w:rsidRPr="00C108B4">
        <w:rPr>
          <w:sz w:val="26"/>
          <w:szCs w:val="26"/>
          <w:rtl/>
          <w:lang w:bidi="ar-LB"/>
        </w:rPr>
        <w:t>و</w:t>
      </w:r>
      <w:r w:rsidR="005D6B0A" w:rsidRPr="00C108B4">
        <w:rPr>
          <w:sz w:val="26"/>
          <w:szCs w:val="26"/>
          <w:rtl/>
          <w:lang w:bidi="ar-LB"/>
        </w:rPr>
        <w:t xml:space="preserve">آلة شحن </w:t>
      </w:r>
      <w:r w:rsidRPr="00C108B4">
        <w:rPr>
          <w:sz w:val="26"/>
          <w:szCs w:val="26"/>
          <w:rtl/>
          <w:lang w:bidi="ar-LB"/>
        </w:rPr>
        <w:t>الكميات صغيرة</w:t>
      </w:r>
      <w:r w:rsidR="005D6B0A" w:rsidRPr="00C108B4">
        <w:rPr>
          <w:sz w:val="26"/>
          <w:szCs w:val="26"/>
          <w:rtl/>
          <w:lang w:bidi="ar-LB"/>
        </w:rPr>
        <w:t xml:space="preserve"> </w:t>
      </w:r>
      <w:r w:rsidRPr="00C108B4">
        <w:rPr>
          <w:sz w:val="26"/>
          <w:szCs w:val="26"/>
          <w:rtl/>
          <w:lang w:bidi="ar-LB"/>
        </w:rPr>
        <w:t>و</w:t>
      </w:r>
      <w:r w:rsidR="005D6B0A" w:rsidRPr="00C108B4">
        <w:rPr>
          <w:sz w:val="26"/>
          <w:szCs w:val="26"/>
          <w:rtl/>
          <w:lang w:bidi="ar-LB"/>
        </w:rPr>
        <w:t>وحدة استرداد وإعادة تدوير غاز</w:t>
      </w:r>
      <w:r w:rsidRPr="00C108B4">
        <w:rPr>
          <w:sz w:val="26"/>
          <w:szCs w:val="26"/>
          <w:rtl/>
          <w:lang w:bidi="ar-LB"/>
        </w:rPr>
        <w:t>ات التبريد</w:t>
      </w:r>
      <w:r w:rsidR="005D6B0A" w:rsidRPr="00C108B4">
        <w:rPr>
          <w:sz w:val="26"/>
          <w:szCs w:val="26"/>
          <w:rtl/>
          <w:lang w:bidi="ar-LB"/>
        </w:rPr>
        <w:t xml:space="preserve"> </w:t>
      </w:r>
      <w:r w:rsidRPr="00C108B4">
        <w:rPr>
          <w:sz w:val="26"/>
          <w:szCs w:val="26"/>
          <w:rtl/>
          <w:lang w:bidi="ar-LB"/>
        </w:rPr>
        <w:t>ومضخة تفريغ</w:t>
      </w:r>
      <w:r w:rsidR="005D6B0A" w:rsidRPr="00C108B4">
        <w:rPr>
          <w:sz w:val="26"/>
          <w:szCs w:val="26"/>
          <w:rtl/>
          <w:lang w:bidi="ar-LB"/>
        </w:rPr>
        <w:t xml:space="preserve"> </w:t>
      </w:r>
      <w:r w:rsidRPr="00C108B4">
        <w:rPr>
          <w:sz w:val="26"/>
          <w:szCs w:val="26"/>
          <w:rtl/>
          <w:lang w:bidi="ar-LB"/>
        </w:rPr>
        <w:t>ومقياس سعة التفريغ و</w:t>
      </w:r>
      <w:r w:rsidR="005D6B0A" w:rsidRPr="00C108B4">
        <w:rPr>
          <w:sz w:val="26"/>
          <w:szCs w:val="26"/>
          <w:rtl/>
          <w:lang w:bidi="ar-LB"/>
        </w:rPr>
        <w:t>م</w:t>
      </w:r>
      <w:r w:rsidRPr="00C108B4">
        <w:rPr>
          <w:sz w:val="26"/>
          <w:szCs w:val="26"/>
          <w:rtl/>
          <w:lang w:bidi="ar-LB"/>
        </w:rPr>
        <w:t>قياس الحرارة والأسطوانات</w:t>
      </w:r>
      <w:r w:rsidR="005D6B0A" w:rsidRPr="00C108B4">
        <w:rPr>
          <w:sz w:val="26"/>
          <w:szCs w:val="26"/>
          <w:rtl/>
          <w:lang w:bidi="ar-LB"/>
        </w:rPr>
        <w:t>) (92</w:t>
      </w:r>
      <w:r w:rsidRPr="00C108B4">
        <w:rPr>
          <w:sz w:val="26"/>
          <w:szCs w:val="26"/>
          <w:rtl/>
          <w:lang w:bidi="ar-LB"/>
        </w:rPr>
        <w:t>,688 دولارًا أمريكيًا)</w:t>
      </w:r>
      <w:r w:rsidR="005D6B0A" w:rsidRPr="00C108B4">
        <w:rPr>
          <w:sz w:val="26"/>
          <w:szCs w:val="26"/>
          <w:rtl/>
          <w:lang w:bidi="ar-LB"/>
        </w:rPr>
        <w:t>؛</w:t>
      </w:r>
    </w:p>
    <w:p w14:paraId="1F90A73A" w14:textId="77777777" w:rsidR="005D6B0A" w:rsidRPr="00C108B4" w:rsidRDefault="00D57FC9" w:rsidP="008D004C">
      <w:pPr>
        <w:pStyle w:val="Heading2"/>
        <w:numPr>
          <w:ilvl w:val="1"/>
          <w:numId w:val="27"/>
        </w:numPr>
        <w:bidi/>
        <w:rPr>
          <w:sz w:val="26"/>
          <w:szCs w:val="26"/>
          <w:rtl/>
          <w:lang w:bidi="ar-LB"/>
        </w:rPr>
      </w:pPr>
      <w:r w:rsidRPr="00C108B4">
        <w:rPr>
          <w:i/>
          <w:iCs/>
          <w:sz w:val="26"/>
          <w:szCs w:val="26"/>
          <w:rtl/>
          <w:lang w:bidi="ar-LB"/>
        </w:rPr>
        <w:t>و</w:t>
      </w:r>
      <w:r w:rsidR="005D6B0A" w:rsidRPr="00C108B4">
        <w:rPr>
          <w:i/>
          <w:iCs/>
          <w:sz w:val="26"/>
          <w:szCs w:val="26"/>
          <w:rtl/>
          <w:lang w:bidi="ar-LB"/>
        </w:rPr>
        <w:t xml:space="preserve">حملة توعية </w:t>
      </w:r>
      <w:r w:rsidRPr="00C108B4">
        <w:rPr>
          <w:i/>
          <w:iCs/>
          <w:sz w:val="26"/>
          <w:szCs w:val="26"/>
          <w:rtl/>
          <w:lang w:bidi="ar-LB"/>
        </w:rPr>
        <w:t>مراعية</w:t>
      </w:r>
      <w:r w:rsidR="005D6B0A" w:rsidRPr="00C108B4">
        <w:rPr>
          <w:i/>
          <w:iCs/>
          <w:sz w:val="26"/>
          <w:szCs w:val="26"/>
          <w:rtl/>
          <w:lang w:bidi="ar-LB"/>
        </w:rPr>
        <w:t xml:space="preserve"> الجنسين </w:t>
      </w:r>
      <w:r w:rsidR="005D6B0A" w:rsidRPr="00C108B4">
        <w:rPr>
          <w:sz w:val="26"/>
          <w:szCs w:val="26"/>
          <w:rtl/>
          <w:lang w:bidi="ar-LB"/>
        </w:rPr>
        <w:t xml:space="preserve">بشأن الحظر القادم على </w:t>
      </w:r>
      <w:r w:rsidR="008D004C" w:rsidRPr="00C108B4">
        <w:rPr>
          <w:sz w:val="26"/>
          <w:szCs w:val="26"/>
          <w:rtl/>
          <w:lang w:bidi="ar-LB"/>
        </w:rPr>
        <w:t>الهيدروكلوروفلوروكربون</w:t>
      </w:r>
      <w:r w:rsidR="005D6B0A" w:rsidRPr="00C108B4">
        <w:rPr>
          <w:sz w:val="26"/>
          <w:szCs w:val="26"/>
          <w:rtl/>
          <w:lang w:bidi="ar-LB"/>
        </w:rPr>
        <w:t xml:space="preserve">-22 في قطاع التصنيع وعلى الاستيراد وإنشاء </w:t>
      </w:r>
      <w:r w:rsidR="008D004C" w:rsidRPr="00C108B4">
        <w:rPr>
          <w:sz w:val="26"/>
          <w:szCs w:val="26"/>
          <w:rtl/>
          <w:lang w:bidi="ar-LB"/>
        </w:rPr>
        <w:t>تمديدات</w:t>
      </w:r>
      <w:r w:rsidR="005D6B0A" w:rsidRPr="00C108B4">
        <w:rPr>
          <w:sz w:val="26"/>
          <w:szCs w:val="26"/>
          <w:rtl/>
          <w:lang w:bidi="ar-LB"/>
        </w:rPr>
        <w:t xml:space="preserve"> جديدة لعام 2025؛ </w:t>
      </w:r>
      <w:r w:rsidR="008D004C" w:rsidRPr="00C108B4">
        <w:rPr>
          <w:sz w:val="26"/>
          <w:szCs w:val="26"/>
          <w:rtl/>
          <w:lang w:bidi="ar-LB"/>
        </w:rPr>
        <w:t>و</w:t>
      </w:r>
      <w:r w:rsidR="005D6B0A" w:rsidRPr="00C108B4">
        <w:rPr>
          <w:sz w:val="26"/>
          <w:szCs w:val="26"/>
          <w:rtl/>
          <w:lang w:bidi="ar-LB"/>
        </w:rPr>
        <w:t xml:space="preserve">حملة للمستخدمين النهائيين بشأن </w:t>
      </w:r>
      <w:r w:rsidR="008D004C" w:rsidRPr="00C108B4">
        <w:rPr>
          <w:sz w:val="26"/>
          <w:szCs w:val="26"/>
          <w:rtl/>
          <w:lang w:bidi="ar-LB"/>
        </w:rPr>
        <w:t>ال</w:t>
      </w:r>
      <w:r w:rsidR="005D6B0A" w:rsidRPr="00C108B4">
        <w:rPr>
          <w:sz w:val="26"/>
          <w:szCs w:val="26"/>
          <w:rtl/>
          <w:lang w:bidi="ar-LB"/>
        </w:rPr>
        <w:t>سلامة وفوائد البدائل الخال</w:t>
      </w:r>
      <w:r w:rsidR="008D004C" w:rsidRPr="00C108B4">
        <w:rPr>
          <w:sz w:val="26"/>
          <w:szCs w:val="26"/>
          <w:rtl/>
          <w:lang w:bidi="ar-LB"/>
        </w:rPr>
        <w:t xml:space="preserve">ية من المواد المستنفدة للأوزون </w:t>
      </w:r>
      <w:r w:rsidR="005D6B0A" w:rsidRPr="00C108B4">
        <w:rPr>
          <w:sz w:val="26"/>
          <w:szCs w:val="26"/>
          <w:rtl/>
          <w:lang w:bidi="ar-LB"/>
        </w:rPr>
        <w:t xml:space="preserve">ذات القدرة المنخفضة على إحداث الاحترار العالمي؛ </w:t>
      </w:r>
      <w:r w:rsidR="008D004C" w:rsidRPr="00C108B4">
        <w:rPr>
          <w:sz w:val="26"/>
          <w:szCs w:val="26"/>
          <w:rtl/>
          <w:lang w:bidi="ar-LB"/>
        </w:rPr>
        <w:t>وحلقة</w:t>
      </w:r>
      <w:r w:rsidR="005D6B0A" w:rsidRPr="00C108B4">
        <w:rPr>
          <w:sz w:val="26"/>
          <w:szCs w:val="26"/>
          <w:rtl/>
          <w:lang w:bidi="ar-LB"/>
        </w:rPr>
        <w:t xml:space="preserve"> عمل فنية حول استخدام وتطبيق </w:t>
      </w:r>
      <w:r w:rsidR="008D004C" w:rsidRPr="00C108B4">
        <w:rPr>
          <w:sz w:val="26"/>
          <w:szCs w:val="26"/>
          <w:rtl/>
          <w:lang w:bidi="ar-LB"/>
        </w:rPr>
        <w:t>التكنولوجيات</w:t>
      </w:r>
      <w:r w:rsidR="005D6B0A" w:rsidRPr="00C108B4">
        <w:rPr>
          <w:sz w:val="26"/>
          <w:szCs w:val="26"/>
          <w:rtl/>
          <w:lang w:bidi="ar-LB"/>
        </w:rPr>
        <w:t xml:space="preserve"> البديلة (102,000 دولار</w:t>
      </w:r>
      <w:r w:rsidR="008D004C" w:rsidRPr="00C108B4">
        <w:rPr>
          <w:sz w:val="26"/>
          <w:szCs w:val="26"/>
          <w:rtl/>
          <w:lang w:bidi="ar-LB"/>
        </w:rPr>
        <w:t>ا</w:t>
      </w:r>
      <w:r w:rsidR="005D6B0A" w:rsidRPr="00C108B4">
        <w:rPr>
          <w:sz w:val="26"/>
          <w:szCs w:val="26"/>
          <w:rtl/>
          <w:lang w:bidi="ar-LB"/>
        </w:rPr>
        <w:t xml:space="preserve"> أمريكي</w:t>
      </w:r>
      <w:r w:rsidR="008D004C" w:rsidRPr="00C108B4">
        <w:rPr>
          <w:sz w:val="26"/>
          <w:szCs w:val="26"/>
          <w:rtl/>
          <w:lang w:bidi="ar-LB"/>
        </w:rPr>
        <w:t>ا)؛</w:t>
      </w:r>
    </w:p>
    <w:p w14:paraId="0B6C1A0A" w14:textId="77777777" w:rsidR="005D6B0A" w:rsidRPr="00C108B4" w:rsidRDefault="008D004C" w:rsidP="008D004C">
      <w:pPr>
        <w:pStyle w:val="Heading2"/>
        <w:numPr>
          <w:ilvl w:val="1"/>
          <w:numId w:val="27"/>
        </w:numPr>
        <w:bidi/>
        <w:rPr>
          <w:sz w:val="26"/>
          <w:szCs w:val="26"/>
          <w:rtl/>
          <w:lang w:bidi="ar-LB"/>
        </w:rPr>
      </w:pPr>
      <w:r w:rsidRPr="00C108B4">
        <w:rPr>
          <w:i/>
          <w:iCs/>
          <w:sz w:val="26"/>
          <w:szCs w:val="26"/>
          <w:rtl/>
          <w:lang w:bidi="ar-LB"/>
        </w:rPr>
        <w:t>و</w:t>
      </w:r>
      <w:r w:rsidR="005D6B0A" w:rsidRPr="00C108B4">
        <w:rPr>
          <w:i/>
          <w:iCs/>
          <w:sz w:val="26"/>
          <w:szCs w:val="26"/>
          <w:rtl/>
          <w:lang w:bidi="ar-LB"/>
        </w:rPr>
        <w:t xml:space="preserve">وحدة </w:t>
      </w:r>
      <w:r w:rsidRPr="00C108B4">
        <w:rPr>
          <w:i/>
          <w:iCs/>
          <w:sz w:val="26"/>
          <w:szCs w:val="26"/>
          <w:rtl/>
          <w:lang w:bidi="ar-LB"/>
        </w:rPr>
        <w:t>رصد</w:t>
      </w:r>
      <w:r w:rsidR="005D6B0A" w:rsidRPr="00C108B4">
        <w:rPr>
          <w:i/>
          <w:iCs/>
          <w:sz w:val="26"/>
          <w:szCs w:val="26"/>
          <w:rtl/>
          <w:lang w:bidi="ar-LB"/>
        </w:rPr>
        <w:t xml:space="preserve"> المشروع</w:t>
      </w:r>
      <w:r w:rsidR="005D6B0A" w:rsidRPr="00C108B4">
        <w:rPr>
          <w:sz w:val="26"/>
          <w:szCs w:val="26"/>
          <w:rtl/>
          <w:lang w:bidi="ar-LB"/>
        </w:rPr>
        <w:t xml:space="preserve">: </w:t>
      </w:r>
      <w:r w:rsidRPr="00C108B4">
        <w:rPr>
          <w:sz w:val="26"/>
          <w:szCs w:val="26"/>
          <w:rtl/>
          <w:lang w:bidi="ar-LB"/>
        </w:rPr>
        <w:t xml:space="preserve">لتجديد </w:t>
      </w:r>
      <w:r w:rsidR="005D6B0A" w:rsidRPr="00C108B4">
        <w:rPr>
          <w:sz w:val="26"/>
          <w:szCs w:val="26"/>
          <w:rtl/>
          <w:lang w:bidi="ar-LB"/>
        </w:rPr>
        <w:t>وتعيين الموظفين في وحدة إدارة</w:t>
      </w:r>
      <w:r w:rsidRPr="00C108B4">
        <w:rPr>
          <w:sz w:val="26"/>
          <w:szCs w:val="26"/>
          <w:rtl/>
          <w:lang w:bidi="ar-LB"/>
        </w:rPr>
        <w:t xml:space="preserve"> ورصد المشروع</w:t>
      </w:r>
      <w:r w:rsidR="005D6B0A" w:rsidRPr="00C108B4">
        <w:rPr>
          <w:sz w:val="26"/>
          <w:szCs w:val="26"/>
          <w:rtl/>
          <w:lang w:bidi="ar-LB"/>
        </w:rPr>
        <w:t xml:space="preserve"> واجتماعات أصحا</w:t>
      </w:r>
      <w:r w:rsidRPr="00C108B4">
        <w:rPr>
          <w:sz w:val="26"/>
          <w:szCs w:val="26"/>
          <w:rtl/>
          <w:lang w:bidi="ar-LB"/>
        </w:rPr>
        <w:t>ب المصلحة واجتماعين لمجلس إدارة المشروع</w:t>
      </w:r>
      <w:r w:rsidR="005D6B0A" w:rsidRPr="00C108B4">
        <w:rPr>
          <w:sz w:val="26"/>
          <w:szCs w:val="26"/>
          <w:rtl/>
          <w:lang w:bidi="ar-LB"/>
        </w:rPr>
        <w:t xml:space="preserve"> وإعداد التقارير </w:t>
      </w:r>
      <w:r w:rsidRPr="00C108B4">
        <w:rPr>
          <w:sz w:val="26"/>
          <w:szCs w:val="26"/>
          <w:rtl/>
          <w:lang w:bidi="ar-LB"/>
        </w:rPr>
        <w:t>وارصد</w:t>
      </w:r>
      <w:r w:rsidR="005D6B0A" w:rsidRPr="00C108B4">
        <w:rPr>
          <w:sz w:val="26"/>
          <w:szCs w:val="26"/>
          <w:rtl/>
          <w:lang w:bidi="ar-LB"/>
        </w:rPr>
        <w:t xml:space="preserve"> (62,500 دولار</w:t>
      </w:r>
      <w:r w:rsidRPr="00C108B4">
        <w:rPr>
          <w:sz w:val="26"/>
          <w:szCs w:val="26"/>
          <w:rtl/>
          <w:lang w:bidi="ar-LB"/>
        </w:rPr>
        <w:t>ا</w:t>
      </w:r>
      <w:r w:rsidR="005D6B0A" w:rsidRPr="00C108B4">
        <w:rPr>
          <w:sz w:val="26"/>
          <w:szCs w:val="26"/>
          <w:rtl/>
          <w:lang w:bidi="ar-LB"/>
        </w:rPr>
        <w:t xml:space="preserve"> أمريكي</w:t>
      </w:r>
      <w:r w:rsidRPr="00C108B4">
        <w:rPr>
          <w:sz w:val="26"/>
          <w:szCs w:val="26"/>
          <w:rtl/>
          <w:lang w:bidi="ar-LB"/>
        </w:rPr>
        <w:t>ا</w:t>
      </w:r>
      <w:r w:rsidR="005D6B0A" w:rsidRPr="00C108B4">
        <w:rPr>
          <w:sz w:val="26"/>
          <w:szCs w:val="26"/>
          <w:rtl/>
          <w:lang w:bidi="ar-LB"/>
        </w:rPr>
        <w:t>).</w:t>
      </w:r>
    </w:p>
    <w:p w14:paraId="4D2FAD6D" w14:textId="77777777" w:rsidR="005D6B0A" w:rsidRPr="00C108B4" w:rsidRDefault="00C01621" w:rsidP="00C01621">
      <w:pPr>
        <w:widowControl w:val="0"/>
        <w:bidi/>
        <w:spacing w:before="360" w:after="240"/>
        <w:jc w:val="center"/>
        <w:rPr>
          <w:b/>
          <w:bCs/>
          <w:sz w:val="26"/>
          <w:szCs w:val="26"/>
          <w:rtl/>
          <w:lang w:bidi="ar-LB"/>
        </w:rPr>
      </w:pPr>
      <w:bookmarkStart w:id="15" w:name="_Hlk126916095"/>
      <w:r w:rsidRPr="00C108B4">
        <w:rPr>
          <w:b/>
          <w:bCs/>
          <w:sz w:val="26"/>
          <w:szCs w:val="26"/>
          <w:rtl/>
          <w:lang w:bidi="ar-LB"/>
        </w:rPr>
        <w:t>تعليقات وتوصية الأمانة</w:t>
      </w:r>
    </w:p>
    <w:p w14:paraId="391D067D" w14:textId="77777777" w:rsidR="005D6B0A" w:rsidRPr="00C108B4" w:rsidRDefault="00C01621" w:rsidP="005D6B0A">
      <w:pPr>
        <w:widowControl w:val="0"/>
        <w:bidi/>
        <w:spacing w:after="240"/>
        <w:rPr>
          <w:b/>
          <w:bCs/>
          <w:sz w:val="26"/>
          <w:szCs w:val="26"/>
          <w:rtl/>
          <w:lang w:bidi="ar-LB"/>
        </w:rPr>
      </w:pPr>
      <w:r w:rsidRPr="00C108B4">
        <w:rPr>
          <w:b/>
          <w:bCs/>
          <w:sz w:val="26"/>
          <w:szCs w:val="26"/>
          <w:rtl/>
          <w:lang w:bidi="ar-LB"/>
        </w:rPr>
        <w:t>ال</w:t>
      </w:r>
      <w:r w:rsidR="005D6B0A" w:rsidRPr="00C108B4">
        <w:rPr>
          <w:b/>
          <w:bCs/>
          <w:sz w:val="26"/>
          <w:szCs w:val="26"/>
          <w:rtl/>
          <w:lang w:bidi="ar-LB"/>
        </w:rPr>
        <w:t>تعليقات</w:t>
      </w:r>
    </w:p>
    <w:bookmarkEnd w:id="15"/>
    <w:p w14:paraId="298EC5B9" w14:textId="77777777" w:rsidR="005D6B0A" w:rsidRPr="00C108B4" w:rsidRDefault="005D6B0A" w:rsidP="00C01621">
      <w:pPr>
        <w:pStyle w:val="Heading1"/>
        <w:widowControl w:val="0"/>
        <w:bidi/>
        <w:rPr>
          <w:sz w:val="26"/>
          <w:szCs w:val="26"/>
          <w:rtl/>
          <w:lang w:bidi="ar-LB"/>
        </w:rPr>
      </w:pPr>
      <w:r w:rsidRPr="00C108B4">
        <w:rPr>
          <w:sz w:val="26"/>
          <w:szCs w:val="26"/>
          <w:rtl/>
          <w:lang w:bidi="ar-LB"/>
        </w:rPr>
        <w:t xml:space="preserve">استعرضت الأمانة المرحلة الثالثة من خطة إدارة إزالة المواد الهيدروكلوروفلوروكربونية في ضوء المرحلتين الأولى والثانية، والسياسات والمبادئ التوجيهية للصندوق المتعدد الأطراف، بما في ذلك معايير تمويل </w:t>
      </w:r>
      <w:r w:rsidR="00C01621" w:rsidRPr="00C108B4">
        <w:rPr>
          <w:sz w:val="26"/>
          <w:szCs w:val="26"/>
          <w:rtl/>
          <w:lang w:bidi="ar-LB"/>
        </w:rPr>
        <w:t>إزالة</w:t>
      </w:r>
      <w:r w:rsidRPr="00C108B4">
        <w:rPr>
          <w:sz w:val="26"/>
          <w:szCs w:val="26"/>
          <w:rtl/>
          <w:lang w:bidi="ar-LB"/>
        </w:rPr>
        <w:t xml:space="preserve"> </w:t>
      </w:r>
      <w:r w:rsidR="00C01621" w:rsidRPr="00C108B4">
        <w:rPr>
          <w:sz w:val="26"/>
          <w:szCs w:val="26"/>
          <w:rtl/>
          <w:lang w:bidi="ar-LB"/>
        </w:rPr>
        <w:t xml:space="preserve">المواد الهيدروكلوروفلوروكربونية </w:t>
      </w:r>
      <w:r w:rsidRPr="00C108B4">
        <w:rPr>
          <w:sz w:val="26"/>
          <w:szCs w:val="26"/>
          <w:rtl/>
          <w:lang w:bidi="ar-LB"/>
        </w:rPr>
        <w:t>في قطاع الاستهلاك للمرحلة الثانية من خطط إدارة إزالة المواد الهيدروكلوروفلوروكربونية (المقرر 74/50). وخطة عمل الصندوق المتعدد الأطراف للفترة 2023-2025.</w:t>
      </w:r>
      <w:r w:rsidR="00C01621" w:rsidRPr="00C108B4">
        <w:rPr>
          <w:sz w:val="26"/>
          <w:szCs w:val="26"/>
          <w:rtl/>
          <w:lang w:bidi="ar-LB"/>
        </w:rPr>
        <w:t xml:space="preserve"> </w:t>
      </w:r>
    </w:p>
    <w:p w14:paraId="65441BA7" w14:textId="77777777" w:rsidR="005D6B0A" w:rsidRPr="00C108B4" w:rsidRDefault="00C01621" w:rsidP="005D6B0A">
      <w:pPr>
        <w:keepNext/>
        <w:bidi/>
        <w:spacing w:after="240"/>
        <w:rPr>
          <w:sz w:val="26"/>
          <w:szCs w:val="26"/>
          <w:u w:val="single"/>
          <w:rtl/>
          <w:lang w:bidi="ar-LB"/>
        </w:rPr>
      </w:pPr>
      <w:bookmarkStart w:id="16" w:name="_Hlk126916105"/>
      <w:r w:rsidRPr="00C108B4">
        <w:rPr>
          <w:sz w:val="26"/>
          <w:szCs w:val="26"/>
          <w:u w:val="single"/>
          <w:rtl/>
          <w:lang w:bidi="ar-LB"/>
        </w:rPr>
        <w:t>ال</w:t>
      </w:r>
      <w:r w:rsidR="005D6B0A" w:rsidRPr="00C108B4">
        <w:rPr>
          <w:sz w:val="26"/>
          <w:szCs w:val="26"/>
          <w:u w:val="single"/>
          <w:rtl/>
          <w:lang w:bidi="ar-LB"/>
        </w:rPr>
        <w:t xml:space="preserve">استراتيجية </w:t>
      </w:r>
      <w:r w:rsidRPr="00C108B4">
        <w:rPr>
          <w:sz w:val="26"/>
          <w:szCs w:val="26"/>
          <w:u w:val="single"/>
          <w:rtl/>
          <w:lang w:bidi="ar-LB"/>
        </w:rPr>
        <w:t>ال</w:t>
      </w:r>
      <w:r w:rsidR="005D6B0A" w:rsidRPr="00C108B4">
        <w:rPr>
          <w:sz w:val="26"/>
          <w:szCs w:val="26"/>
          <w:u w:val="single"/>
          <w:rtl/>
          <w:lang w:bidi="ar-LB"/>
        </w:rPr>
        <w:t>شاملة</w:t>
      </w:r>
    </w:p>
    <w:bookmarkEnd w:id="16"/>
    <w:p w14:paraId="00E5C085" w14:textId="129C1156" w:rsidR="005D6B0A" w:rsidRPr="00C108B4" w:rsidRDefault="00C01621" w:rsidP="00EB63E8">
      <w:pPr>
        <w:pStyle w:val="Heading1"/>
        <w:bidi/>
        <w:rPr>
          <w:sz w:val="26"/>
          <w:szCs w:val="26"/>
          <w:rtl/>
          <w:lang w:bidi="ar-LB"/>
        </w:rPr>
      </w:pPr>
      <w:r w:rsidRPr="00C108B4">
        <w:rPr>
          <w:sz w:val="26"/>
          <w:szCs w:val="26"/>
          <w:rtl/>
          <w:lang w:bidi="ar-LB"/>
        </w:rPr>
        <w:t>تقترح حكومة لبنان أن تحق</w:t>
      </w:r>
      <w:r w:rsidR="005D6B0A" w:rsidRPr="00C108B4">
        <w:rPr>
          <w:sz w:val="26"/>
          <w:szCs w:val="26"/>
          <w:rtl/>
          <w:lang w:bidi="ar-LB"/>
        </w:rPr>
        <w:t xml:space="preserve">ق التخفيض بنسبة 100 في </w:t>
      </w:r>
      <w:r w:rsidR="00C108B4">
        <w:rPr>
          <w:sz w:val="26"/>
          <w:szCs w:val="26"/>
          <w:rtl/>
          <w:lang w:bidi="ar-LB"/>
        </w:rPr>
        <w:t>المئة</w:t>
      </w:r>
      <w:r w:rsidR="005D6B0A" w:rsidRPr="00C108B4">
        <w:rPr>
          <w:sz w:val="26"/>
          <w:szCs w:val="26"/>
          <w:rtl/>
          <w:lang w:bidi="ar-LB"/>
        </w:rPr>
        <w:t xml:space="preserve"> في </w:t>
      </w:r>
      <w:r w:rsidRPr="00C108B4">
        <w:rPr>
          <w:sz w:val="26"/>
          <w:szCs w:val="26"/>
          <w:rtl/>
          <w:lang w:bidi="ar-LB"/>
        </w:rPr>
        <w:t xml:space="preserve">خط الأساس للمواد الهيدروكلوروفلوروكربونية المحدد لها </w:t>
      </w:r>
      <w:r w:rsidR="005D6B0A" w:rsidRPr="00C108B4">
        <w:rPr>
          <w:sz w:val="26"/>
          <w:szCs w:val="26"/>
          <w:rtl/>
          <w:lang w:bidi="ar-LB"/>
        </w:rPr>
        <w:t xml:space="preserve">بحلول عام 2030، </w:t>
      </w:r>
      <w:r w:rsidRPr="00C108B4">
        <w:rPr>
          <w:sz w:val="26"/>
          <w:szCs w:val="26"/>
          <w:rtl/>
          <w:lang w:bidi="ar-LB"/>
        </w:rPr>
        <w:t xml:space="preserve">وأن تحافظ على حد </w:t>
      </w:r>
      <w:r w:rsidR="005D6B0A" w:rsidRPr="00C108B4">
        <w:rPr>
          <w:sz w:val="26"/>
          <w:szCs w:val="26"/>
          <w:rtl/>
          <w:lang w:bidi="ar-LB"/>
        </w:rPr>
        <w:t xml:space="preserve">أقصى للاستهلاك السنوي </w:t>
      </w:r>
      <w:r w:rsidRPr="00C108B4">
        <w:rPr>
          <w:sz w:val="26"/>
          <w:szCs w:val="26"/>
          <w:rtl/>
          <w:lang w:bidi="ar-LB"/>
        </w:rPr>
        <w:t xml:space="preserve">للمواد الهيدروكلوروفلوروكربونية </w:t>
      </w:r>
      <w:r w:rsidR="005D6B0A" w:rsidRPr="00C108B4">
        <w:rPr>
          <w:sz w:val="26"/>
          <w:szCs w:val="26"/>
          <w:rtl/>
          <w:lang w:bidi="ar-LB"/>
        </w:rPr>
        <w:t>في الفترة من 2030 إلى 2040 عند مستوى يتوافق مع</w:t>
      </w:r>
      <w:r w:rsidRPr="00C108B4">
        <w:rPr>
          <w:sz w:val="26"/>
          <w:szCs w:val="26"/>
          <w:rtl/>
          <w:lang w:bidi="ar-LB"/>
        </w:rPr>
        <w:t xml:space="preserve"> الفقرة 8 ثالثا (هـ) (1) </w:t>
      </w:r>
      <w:r w:rsidR="00EB63E8" w:rsidRPr="00C108B4">
        <w:rPr>
          <w:sz w:val="26"/>
          <w:szCs w:val="26"/>
          <w:rtl/>
          <w:lang w:bidi="ar-LB"/>
        </w:rPr>
        <w:t xml:space="preserve">من المادة 5 </w:t>
      </w:r>
      <w:r w:rsidRPr="00C108B4">
        <w:rPr>
          <w:sz w:val="26"/>
          <w:szCs w:val="26"/>
          <w:rtl/>
          <w:lang w:bidi="ar-LB"/>
        </w:rPr>
        <w:t xml:space="preserve">من </w:t>
      </w:r>
      <w:r w:rsidR="005D6B0A" w:rsidRPr="00C108B4">
        <w:rPr>
          <w:sz w:val="26"/>
          <w:szCs w:val="26"/>
          <w:rtl/>
          <w:lang w:bidi="ar-LB"/>
        </w:rPr>
        <w:t>بروتوكول مونتريال.</w:t>
      </w:r>
      <w:r w:rsidR="005D6B0A" w:rsidRPr="00C108B4">
        <w:rPr>
          <w:sz w:val="26"/>
          <w:szCs w:val="26"/>
          <w:vertAlign w:val="superscript"/>
          <w:lang w:bidi="ar-LB"/>
        </w:rPr>
        <w:footnoteReference w:id="8"/>
      </w:r>
      <w:r w:rsidRPr="00C108B4">
        <w:rPr>
          <w:sz w:val="26"/>
          <w:szCs w:val="26"/>
          <w:rtl/>
          <w:lang w:bidi="ar-LB"/>
        </w:rPr>
        <w:t xml:space="preserve"> </w:t>
      </w:r>
      <w:r w:rsidR="005D6B0A" w:rsidRPr="00C108B4">
        <w:rPr>
          <w:sz w:val="26"/>
          <w:szCs w:val="26"/>
          <w:rtl/>
          <w:lang w:bidi="ar-LB"/>
        </w:rPr>
        <w:t xml:space="preserve">وستسمح المرحلة الثالثة بتطوير مجموعة شاملة </w:t>
      </w:r>
      <w:r w:rsidR="000321BE" w:rsidRPr="00C108B4">
        <w:rPr>
          <w:sz w:val="26"/>
          <w:szCs w:val="26"/>
          <w:rtl/>
          <w:lang w:bidi="ar-LB"/>
        </w:rPr>
        <w:t>ومترابطة</w:t>
      </w:r>
      <w:r w:rsidR="005D6B0A" w:rsidRPr="00C108B4">
        <w:rPr>
          <w:sz w:val="26"/>
          <w:szCs w:val="26"/>
          <w:rtl/>
          <w:lang w:bidi="ar-LB"/>
        </w:rPr>
        <w:t xml:space="preserve"> من الأنشطة في قطاع الخدمة، تكملها السياسات واللوائح اللازمة، وضمان استمرارية تلك الأنشطة للحفاظ على </w:t>
      </w:r>
      <w:r w:rsidR="000321BE" w:rsidRPr="00C108B4">
        <w:rPr>
          <w:sz w:val="26"/>
          <w:szCs w:val="26"/>
          <w:rtl/>
          <w:lang w:bidi="ar-LB"/>
        </w:rPr>
        <w:t xml:space="preserve">لاستدامة </w:t>
      </w:r>
      <w:r w:rsidR="005D6B0A" w:rsidRPr="00C108B4">
        <w:rPr>
          <w:sz w:val="26"/>
          <w:szCs w:val="26"/>
          <w:rtl/>
          <w:lang w:bidi="ar-LB"/>
        </w:rPr>
        <w:t xml:space="preserve">خفض استهلاك </w:t>
      </w:r>
      <w:r w:rsidR="000321BE" w:rsidRPr="00C108B4">
        <w:rPr>
          <w:sz w:val="26"/>
          <w:szCs w:val="26"/>
          <w:rtl/>
          <w:lang w:bidi="ar-LB"/>
        </w:rPr>
        <w:t>المواد الهيدروكلوروفلوروكربونية</w:t>
      </w:r>
      <w:r w:rsidR="005D6B0A" w:rsidRPr="00C108B4">
        <w:rPr>
          <w:sz w:val="26"/>
          <w:szCs w:val="26"/>
          <w:rtl/>
          <w:lang w:bidi="ar-LB"/>
        </w:rPr>
        <w:t>.</w:t>
      </w:r>
    </w:p>
    <w:p w14:paraId="0917628C" w14:textId="77777777" w:rsidR="005D6B0A" w:rsidRPr="00C108B4" w:rsidRDefault="000321BE" w:rsidP="007F4200">
      <w:pPr>
        <w:pStyle w:val="Heading1"/>
        <w:bidi/>
        <w:rPr>
          <w:sz w:val="26"/>
          <w:szCs w:val="26"/>
          <w:rtl/>
          <w:lang w:bidi="ar-LB"/>
        </w:rPr>
      </w:pPr>
      <w:r w:rsidRPr="00C108B4">
        <w:rPr>
          <w:sz w:val="26"/>
          <w:szCs w:val="26"/>
          <w:rtl/>
          <w:lang w:bidi="ar-LB"/>
        </w:rPr>
        <w:lastRenderedPageBreak/>
        <w:t>وفقا للمقرر 86/51، من أجل ا</w:t>
      </w:r>
      <w:r w:rsidR="005D6B0A" w:rsidRPr="00C108B4">
        <w:rPr>
          <w:sz w:val="26"/>
          <w:szCs w:val="26"/>
          <w:rtl/>
          <w:lang w:bidi="ar-LB"/>
        </w:rPr>
        <w:t>لسماح ب</w:t>
      </w:r>
      <w:r w:rsidR="00EB63E8" w:rsidRPr="00C108B4">
        <w:rPr>
          <w:sz w:val="26"/>
          <w:szCs w:val="26"/>
          <w:rtl/>
          <w:lang w:bidi="ar-LB"/>
        </w:rPr>
        <w:t>النظر في الشريحة النهائية من خطتها</w:t>
      </w:r>
      <w:r w:rsidR="005D6B0A" w:rsidRPr="00C108B4">
        <w:rPr>
          <w:sz w:val="26"/>
          <w:szCs w:val="26"/>
          <w:rtl/>
          <w:lang w:bidi="ar-LB"/>
        </w:rPr>
        <w:t xml:space="preserve"> </w:t>
      </w:r>
      <w:r w:rsidR="00EB63E8" w:rsidRPr="00C108B4">
        <w:rPr>
          <w:sz w:val="26"/>
          <w:szCs w:val="26"/>
          <w:rtl/>
          <w:lang w:bidi="ar-LB"/>
        </w:rPr>
        <w:t>ل</w:t>
      </w:r>
      <w:r w:rsidR="005D6B0A" w:rsidRPr="00C108B4">
        <w:rPr>
          <w:sz w:val="26"/>
          <w:szCs w:val="26"/>
          <w:rtl/>
          <w:lang w:bidi="ar-LB"/>
        </w:rPr>
        <w:t xml:space="preserve">إدارة إزالة المواد الهيدروكلوروفلوروكربونية، وافقت الحكومة اللبنانية على تقديم وصف تفصيلي للإطار التنظيمي والسياسي القائم لتنفيذ التدابير الرامية إلى ضمان امتثال استهلاك </w:t>
      </w:r>
      <w:r w:rsidR="00EB63E8" w:rsidRPr="00C108B4">
        <w:rPr>
          <w:sz w:val="26"/>
          <w:szCs w:val="26"/>
          <w:rtl/>
          <w:lang w:bidi="ar-LB"/>
        </w:rPr>
        <w:t>المواد الهيدروكلوروفلوروكربونية ل</w:t>
      </w:r>
      <w:r w:rsidR="005D6B0A" w:rsidRPr="00C108B4">
        <w:rPr>
          <w:sz w:val="26"/>
          <w:szCs w:val="26"/>
          <w:rtl/>
          <w:lang w:bidi="ar-LB"/>
        </w:rPr>
        <w:t>لفقرة 8 ثالثاً (هـ)</w:t>
      </w:r>
      <w:r w:rsidR="00EB63E8" w:rsidRPr="00C108B4">
        <w:rPr>
          <w:sz w:val="26"/>
          <w:szCs w:val="26"/>
          <w:rtl/>
          <w:lang w:bidi="ar-LB"/>
        </w:rPr>
        <w:t xml:space="preserve"> </w:t>
      </w:r>
      <w:r w:rsidR="005D6B0A" w:rsidRPr="00C108B4">
        <w:rPr>
          <w:sz w:val="26"/>
          <w:szCs w:val="26"/>
          <w:rtl/>
          <w:lang w:bidi="ar-LB"/>
        </w:rPr>
        <w:t>(</w:t>
      </w:r>
      <w:r w:rsidR="00EB63E8" w:rsidRPr="00C108B4">
        <w:rPr>
          <w:sz w:val="26"/>
          <w:szCs w:val="26"/>
          <w:rtl/>
          <w:lang w:bidi="ar-LB"/>
        </w:rPr>
        <w:t>1</w:t>
      </w:r>
      <w:r w:rsidR="005D6B0A" w:rsidRPr="00C108B4">
        <w:rPr>
          <w:sz w:val="26"/>
          <w:szCs w:val="26"/>
          <w:rtl/>
          <w:lang w:bidi="ar-LB"/>
        </w:rPr>
        <w:t>) من المادة 5 من بروتوكول مونتريال للفترة 2030-2040، و</w:t>
      </w:r>
      <w:r w:rsidR="007F4200" w:rsidRPr="00C108B4">
        <w:rPr>
          <w:sz w:val="26"/>
          <w:szCs w:val="26"/>
          <w:rtl/>
          <w:lang w:bidi="ar-LB"/>
        </w:rPr>
        <w:t xml:space="preserve">، </w:t>
      </w:r>
      <w:r w:rsidR="005D6B0A" w:rsidRPr="00C108B4">
        <w:rPr>
          <w:sz w:val="26"/>
          <w:szCs w:val="26"/>
          <w:rtl/>
          <w:lang w:bidi="ar-LB"/>
        </w:rPr>
        <w:t xml:space="preserve">إذا كان لبنان ينوي الاستهلاك خلال الفترة 2030-2040، بما </w:t>
      </w:r>
      <w:r w:rsidR="007F4200" w:rsidRPr="00C108B4">
        <w:rPr>
          <w:sz w:val="26"/>
          <w:szCs w:val="26"/>
          <w:rtl/>
          <w:lang w:bidi="ar-LB"/>
        </w:rPr>
        <w:t>يتوافق</w:t>
      </w:r>
      <w:r w:rsidR="005D6B0A" w:rsidRPr="00C108B4">
        <w:rPr>
          <w:sz w:val="26"/>
          <w:szCs w:val="26"/>
          <w:rtl/>
          <w:lang w:bidi="ar-LB"/>
        </w:rPr>
        <w:t xml:space="preserve"> مع الفقرة 8 ثالثاً (هـ)</w:t>
      </w:r>
      <w:r w:rsidR="007F4200" w:rsidRPr="00C108B4">
        <w:rPr>
          <w:sz w:val="26"/>
          <w:szCs w:val="26"/>
          <w:rtl/>
          <w:lang w:bidi="ar-LB"/>
        </w:rPr>
        <w:t xml:space="preserve"> </w:t>
      </w:r>
      <w:r w:rsidR="005D6B0A" w:rsidRPr="00C108B4">
        <w:rPr>
          <w:sz w:val="26"/>
          <w:szCs w:val="26"/>
          <w:rtl/>
          <w:lang w:bidi="ar-LB"/>
        </w:rPr>
        <w:t>(</w:t>
      </w:r>
      <w:r w:rsidR="007F4200" w:rsidRPr="00C108B4">
        <w:rPr>
          <w:sz w:val="26"/>
          <w:szCs w:val="26"/>
          <w:rtl/>
          <w:lang w:bidi="ar-LB"/>
        </w:rPr>
        <w:t>1</w:t>
      </w:r>
      <w:r w:rsidR="005D6B0A" w:rsidRPr="00C108B4">
        <w:rPr>
          <w:sz w:val="26"/>
          <w:szCs w:val="26"/>
          <w:rtl/>
          <w:lang w:bidi="ar-LB"/>
        </w:rPr>
        <w:t>) من المادة 5 من بروتوكول مونتريال، تعديلات مقترحة على اتفاقه</w:t>
      </w:r>
      <w:r w:rsidR="007F4200" w:rsidRPr="00C108B4">
        <w:rPr>
          <w:sz w:val="26"/>
          <w:szCs w:val="26"/>
          <w:rtl/>
          <w:lang w:bidi="ar-LB"/>
        </w:rPr>
        <w:t xml:space="preserve"> المبرم</w:t>
      </w:r>
      <w:r w:rsidR="005D6B0A" w:rsidRPr="00C108B4">
        <w:rPr>
          <w:sz w:val="26"/>
          <w:szCs w:val="26"/>
          <w:rtl/>
          <w:lang w:bidi="ar-LB"/>
        </w:rPr>
        <w:t xml:space="preserve"> مع اللجنة التنفيذية </w:t>
      </w:r>
      <w:r w:rsidR="007F4200" w:rsidRPr="00C108B4">
        <w:rPr>
          <w:sz w:val="26"/>
          <w:szCs w:val="26"/>
          <w:rtl/>
          <w:lang w:bidi="ar-LB"/>
        </w:rPr>
        <w:t>تشمل</w:t>
      </w:r>
      <w:r w:rsidR="005D6B0A" w:rsidRPr="00C108B4">
        <w:rPr>
          <w:sz w:val="26"/>
          <w:szCs w:val="26"/>
          <w:rtl/>
          <w:lang w:bidi="ar-LB"/>
        </w:rPr>
        <w:t xml:space="preserve"> فترة ما بعد عام 2030.</w:t>
      </w:r>
    </w:p>
    <w:p w14:paraId="612C3920" w14:textId="77777777" w:rsidR="005D6B0A" w:rsidRPr="00C108B4" w:rsidRDefault="007F4200" w:rsidP="005D6B0A">
      <w:pPr>
        <w:widowControl w:val="0"/>
        <w:bidi/>
        <w:spacing w:after="240"/>
        <w:rPr>
          <w:sz w:val="26"/>
          <w:szCs w:val="26"/>
          <w:u w:val="single"/>
          <w:rtl/>
          <w:lang w:bidi="ar-LB"/>
        </w:rPr>
      </w:pPr>
      <w:bookmarkStart w:id="17" w:name="_Hlk126916116"/>
      <w:r w:rsidRPr="00C108B4">
        <w:rPr>
          <w:sz w:val="26"/>
          <w:szCs w:val="26"/>
          <w:u w:val="single"/>
          <w:rtl/>
          <w:lang w:bidi="ar-LB"/>
        </w:rPr>
        <w:t>المشكلات</w:t>
      </w:r>
      <w:r w:rsidR="005D6B0A" w:rsidRPr="00C108B4">
        <w:rPr>
          <w:sz w:val="26"/>
          <w:szCs w:val="26"/>
          <w:u w:val="single"/>
          <w:rtl/>
          <w:lang w:bidi="ar-LB"/>
        </w:rPr>
        <w:t xml:space="preserve"> الفنية والمتعلقة بالتكلفة</w:t>
      </w:r>
    </w:p>
    <w:p w14:paraId="789862AA" w14:textId="029FADAC" w:rsidR="005D6B0A" w:rsidRPr="00C108B4" w:rsidRDefault="007F4200" w:rsidP="00CF6DFF">
      <w:pPr>
        <w:pStyle w:val="Heading1"/>
        <w:bidi/>
        <w:rPr>
          <w:b/>
          <w:sz w:val="26"/>
          <w:szCs w:val="26"/>
          <w:rtl/>
          <w:lang w:bidi="ar-LB"/>
        </w:rPr>
      </w:pPr>
      <w:r w:rsidRPr="00C108B4">
        <w:rPr>
          <w:sz w:val="26"/>
          <w:szCs w:val="26"/>
          <w:rtl/>
          <w:lang w:bidi="ar-LB"/>
        </w:rPr>
        <w:t>حسب ما قدم</w:t>
      </w:r>
      <w:r w:rsidR="005D6B0A" w:rsidRPr="00C108B4">
        <w:rPr>
          <w:sz w:val="26"/>
          <w:szCs w:val="26"/>
          <w:rtl/>
          <w:lang w:bidi="ar-LB"/>
        </w:rPr>
        <w:t xml:space="preserve">، استند تمويل </w:t>
      </w:r>
      <w:r w:rsidR="005D6B0A" w:rsidRPr="00C108B4">
        <w:rPr>
          <w:b/>
          <w:sz w:val="26"/>
          <w:szCs w:val="26"/>
          <w:rtl/>
          <w:lang w:bidi="ar-LB"/>
        </w:rPr>
        <w:t>المرحلة الثالثة من خطة إدارة إزالة المواد</w:t>
      </w:r>
      <w:r w:rsidR="000108A2" w:rsidRPr="00C108B4">
        <w:rPr>
          <w:b/>
          <w:sz w:val="26"/>
          <w:szCs w:val="26"/>
          <w:rtl/>
          <w:lang w:bidi="ar-LB"/>
        </w:rPr>
        <w:t xml:space="preserve"> الهيدروكلوروفلوروكربونية إلى </w:t>
      </w:r>
      <w:r w:rsidR="005D6B0A" w:rsidRPr="00C108B4">
        <w:rPr>
          <w:b/>
          <w:sz w:val="26"/>
          <w:szCs w:val="26"/>
          <w:rtl/>
          <w:lang w:bidi="ar-LB"/>
        </w:rPr>
        <w:t>استهلاك</w:t>
      </w:r>
      <w:r w:rsidR="000108A2" w:rsidRPr="00C108B4">
        <w:rPr>
          <w:b/>
          <w:sz w:val="26"/>
          <w:szCs w:val="26"/>
          <w:rtl/>
          <w:lang w:bidi="ar-LB"/>
        </w:rPr>
        <w:t xml:space="preserve"> البلد</w:t>
      </w:r>
      <w:r w:rsidR="005D6B0A" w:rsidRPr="00C108B4">
        <w:rPr>
          <w:b/>
          <w:sz w:val="26"/>
          <w:szCs w:val="26"/>
          <w:rtl/>
          <w:lang w:bidi="ar-LB"/>
        </w:rPr>
        <w:t xml:space="preserve"> </w:t>
      </w:r>
      <w:r w:rsidR="000108A2" w:rsidRPr="00C108B4">
        <w:rPr>
          <w:b/>
          <w:sz w:val="26"/>
          <w:szCs w:val="26"/>
          <w:rtl/>
          <w:lang w:bidi="ar-LB"/>
        </w:rPr>
        <w:t xml:space="preserve">للمواد الهيدروكلوروفلوروكربونية المتبقي المؤهل </w:t>
      </w:r>
      <w:r w:rsidR="005D6B0A" w:rsidRPr="00C108B4">
        <w:rPr>
          <w:b/>
          <w:sz w:val="26"/>
          <w:szCs w:val="26"/>
          <w:rtl/>
          <w:lang w:val="en-US" w:bidi="ar-LB"/>
        </w:rPr>
        <w:t xml:space="preserve">للبنان بعد المرحلة الثانية والذي </w:t>
      </w:r>
      <w:r w:rsidR="000108A2" w:rsidRPr="002B7DD7">
        <w:rPr>
          <w:b/>
          <w:sz w:val="26"/>
          <w:szCs w:val="26"/>
          <w:rtl/>
          <w:lang w:val="en-US" w:bidi="ar-LB"/>
        </w:rPr>
        <w:t>كان</w:t>
      </w:r>
      <w:r w:rsidR="005D6B0A" w:rsidRPr="002B7DD7">
        <w:rPr>
          <w:bCs/>
          <w:sz w:val="26"/>
          <w:szCs w:val="26"/>
          <w:lang w:val="en-US" w:bidi="ar-LB"/>
        </w:rPr>
        <w:t>224</w:t>
      </w:r>
      <w:r w:rsidR="005D6B0A" w:rsidRPr="00C108B4">
        <w:rPr>
          <w:b/>
          <w:sz w:val="26"/>
          <w:szCs w:val="26"/>
          <w:lang w:val="en-US" w:bidi="ar-LB"/>
        </w:rPr>
        <w:t xml:space="preserve"> </w:t>
      </w:r>
      <w:r w:rsidR="000108A2" w:rsidRPr="00C108B4">
        <w:rPr>
          <w:b/>
          <w:sz w:val="26"/>
          <w:szCs w:val="26"/>
          <w:rtl/>
          <w:lang w:val="en-US" w:bidi="ar-LB"/>
        </w:rPr>
        <w:t xml:space="preserve"> طن متري</w:t>
      </w:r>
      <w:r w:rsidR="005D6B0A" w:rsidRPr="00C108B4">
        <w:rPr>
          <w:bCs/>
          <w:sz w:val="26"/>
          <w:szCs w:val="26"/>
          <w:lang w:val="en-US" w:bidi="ar-LB"/>
        </w:rPr>
        <w:t>12.32</w:t>
      </w:r>
      <w:r w:rsidR="000108A2" w:rsidRPr="00C108B4">
        <w:rPr>
          <w:bCs/>
          <w:sz w:val="26"/>
          <w:szCs w:val="26"/>
          <w:lang w:val="en-US" w:bidi="ar-LB"/>
        </w:rPr>
        <w:t>)</w:t>
      </w:r>
      <w:r w:rsidR="005D6B0A" w:rsidRPr="00C108B4">
        <w:rPr>
          <w:b/>
          <w:sz w:val="26"/>
          <w:szCs w:val="26"/>
          <w:lang w:val="en-US" w:bidi="ar-LB"/>
        </w:rPr>
        <w:t xml:space="preserve"> </w:t>
      </w:r>
      <w:r w:rsidR="000108A2" w:rsidRPr="00C108B4">
        <w:rPr>
          <w:b/>
          <w:sz w:val="26"/>
          <w:szCs w:val="26"/>
          <w:rtl/>
          <w:lang w:val="en-US" w:bidi="ar-LB"/>
        </w:rPr>
        <w:t xml:space="preserve"> طن</w:t>
      </w:r>
      <w:r w:rsidR="005D6B0A" w:rsidRPr="00C108B4">
        <w:rPr>
          <w:b/>
          <w:sz w:val="26"/>
          <w:szCs w:val="26"/>
          <w:rtl/>
          <w:lang w:val="en-US" w:bidi="ar-LB"/>
        </w:rPr>
        <w:t xml:space="preserve"> </w:t>
      </w:r>
      <w:r w:rsidR="000108A2" w:rsidRPr="00C108B4">
        <w:rPr>
          <w:b/>
          <w:sz w:val="26"/>
          <w:szCs w:val="26"/>
          <w:rtl/>
          <w:lang w:val="en-US" w:bidi="ar-LB"/>
        </w:rPr>
        <w:t>من قدرات</w:t>
      </w:r>
      <w:r w:rsidR="005D6B0A" w:rsidRPr="00C108B4">
        <w:rPr>
          <w:b/>
          <w:sz w:val="26"/>
          <w:szCs w:val="26"/>
          <w:rtl/>
          <w:lang w:val="en-US" w:bidi="ar-LB"/>
        </w:rPr>
        <w:t xml:space="preserve"> استنفاد الأوزون</w:t>
      </w:r>
      <w:r w:rsidR="005D6B0A" w:rsidRPr="00C108B4">
        <w:rPr>
          <w:b/>
          <w:sz w:val="26"/>
          <w:szCs w:val="26"/>
          <w:lang w:val="en-US" w:bidi="ar-LB"/>
        </w:rPr>
        <w:t xml:space="preserve"> </w:t>
      </w:r>
      <w:r w:rsidR="000108A2" w:rsidRPr="000C4BCB">
        <w:rPr>
          <w:bCs/>
          <w:sz w:val="26"/>
          <w:szCs w:val="26"/>
          <w:lang w:val="en-US" w:bidi="ar-LB"/>
        </w:rPr>
        <w:t>(</w:t>
      </w:r>
      <w:r w:rsidR="005D6B0A" w:rsidRPr="00C108B4">
        <w:rPr>
          <w:b/>
          <w:sz w:val="26"/>
          <w:szCs w:val="26"/>
          <w:rtl/>
          <w:lang w:val="en-US" w:bidi="ar-LB"/>
        </w:rPr>
        <w:t xml:space="preserve">من </w:t>
      </w:r>
      <w:r w:rsidR="000108A2" w:rsidRPr="00C108B4">
        <w:rPr>
          <w:b/>
          <w:sz w:val="26"/>
          <w:szCs w:val="26"/>
          <w:rtl/>
          <w:lang w:bidi="ar-LB"/>
        </w:rPr>
        <w:t xml:space="preserve">الهيدروكلوروفلوروكربون-22 </w:t>
      </w:r>
      <w:r w:rsidR="000108A2" w:rsidRPr="00C108B4">
        <w:rPr>
          <w:b/>
          <w:sz w:val="26"/>
          <w:szCs w:val="26"/>
          <w:rtl/>
          <w:lang w:val="en-US" w:bidi="ar-LB"/>
        </w:rPr>
        <w:t xml:space="preserve">الذي كان أقل من استهلاك </w:t>
      </w:r>
      <w:r w:rsidR="000108A2" w:rsidRPr="000C4BCB">
        <w:rPr>
          <w:b/>
          <w:sz w:val="26"/>
          <w:szCs w:val="26"/>
          <w:rtl/>
          <w:lang w:val="en-US" w:bidi="ar-LB"/>
        </w:rPr>
        <w:t>عام</w:t>
      </w:r>
      <w:r w:rsidR="005D6B0A" w:rsidRPr="00C108B4">
        <w:rPr>
          <w:bCs/>
          <w:sz w:val="26"/>
          <w:szCs w:val="26"/>
          <w:lang w:val="en-US" w:bidi="ar-LB"/>
        </w:rPr>
        <w:t>2022</w:t>
      </w:r>
      <w:r w:rsidR="005D6B0A" w:rsidRPr="00C108B4">
        <w:rPr>
          <w:b/>
          <w:sz w:val="26"/>
          <w:szCs w:val="26"/>
          <w:lang w:val="en-US" w:bidi="ar-LB"/>
        </w:rPr>
        <w:t xml:space="preserve"> </w:t>
      </w:r>
      <w:r w:rsidR="000108A2" w:rsidRPr="00C108B4">
        <w:rPr>
          <w:b/>
          <w:sz w:val="26"/>
          <w:szCs w:val="26"/>
          <w:rtl/>
          <w:lang w:val="en-US" w:bidi="ar-LB"/>
        </w:rPr>
        <w:t xml:space="preserve"> وقدره</w:t>
      </w:r>
      <w:r w:rsidR="000108A2" w:rsidRPr="00C108B4">
        <w:rPr>
          <w:b/>
          <w:sz w:val="26"/>
          <w:szCs w:val="26"/>
          <w:lang w:val="en-US" w:bidi="ar-LB"/>
        </w:rPr>
        <w:t xml:space="preserve"> </w:t>
      </w:r>
      <w:r w:rsidR="005D6B0A" w:rsidRPr="00C108B4">
        <w:rPr>
          <w:bCs/>
          <w:sz w:val="26"/>
          <w:szCs w:val="26"/>
          <w:lang w:val="en-US" w:bidi="ar-LB"/>
        </w:rPr>
        <w:t>465</w:t>
      </w:r>
      <w:r w:rsidR="005D6B0A" w:rsidRPr="00C108B4">
        <w:rPr>
          <w:b/>
          <w:sz w:val="26"/>
          <w:szCs w:val="26"/>
          <w:lang w:val="en-US" w:bidi="ar-LB"/>
        </w:rPr>
        <w:t xml:space="preserve"> </w:t>
      </w:r>
      <w:r w:rsidR="000108A2" w:rsidRPr="00C108B4">
        <w:rPr>
          <w:b/>
          <w:sz w:val="26"/>
          <w:szCs w:val="26"/>
          <w:rtl/>
          <w:lang w:val="en-US" w:bidi="ar-LB"/>
        </w:rPr>
        <w:t>طن متري</w:t>
      </w:r>
      <w:r w:rsidR="005D6B0A" w:rsidRPr="00C108B4">
        <w:rPr>
          <w:b/>
          <w:sz w:val="26"/>
          <w:szCs w:val="26"/>
          <w:rtl/>
          <w:lang w:val="en-US" w:bidi="ar-LB"/>
        </w:rPr>
        <w:t xml:space="preserve"> </w:t>
      </w:r>
      <w:r w:rsidR="005D6B0A" w:rsidRPr="00C108B4">
        <w:rPr>
          <w:bCs/>
          <w:sz w:val="26"/>
          <w:szCs w:val="26"/>
          <w:lang w:val="en-US" w:bidi="ar-LB"/>
        </w:rPr>
        <w:t>25.56</w:t>
      </w:r>
      <w:r w:rsidR="000108A2" w:rsidRPr="00C108B4">
        <w:rPr>
          <w:bCs/>
          <w:sz w:val="26"/>
          <w:szCs w:val="26"/>
          <w:lang w:val="en-US" w:bidi="ar-LB"/>
        </w:rPr>
        <w:t>)</w:t>
      </w:r>
      <w:r w:rsidR="000108A2" w:rsidRPr="00C108B4">
        <w:rPr>
          <w:b/>
          <w:sz w:val="26"/>
          <w:szCs w:val="26"/>
          <w:rtl/>
          <w:lang w:val="en-US" w:bidi="ar-LB"/>
        </w:rPr>
        <w:t xml:space="preserve"> </w:t>
      </w:r>
      <w:r w:rsidR="005D6B0A" w:rsidRPr="00C108B4">
        <w:rPr>
          <w:b/>
          <w:sz w:val="26"/>
          <w:szCs w:val="26"/>
          <w:rtl/>
          <w:lang w:val="en-US" w:bidi="ar-LB"/>
        </w:rPr>
        <w:t xml:space="preserve">طن </w:t>
      </w:r>
      <w:r w:rsidR="000108A2" w:rsidRPr="00C108B4">
        <w:rPr>
          <w:b/>
          <w:sz w:val="26"/>
          <w:szCs w:val="26"/>
          <w:rtl/>
          <w:lang w:val="en-US" w:bidi="ar-LB"/>
        </w:rPr>
        <w:t>من قدرات</w:t>
      </w:r>
      <w:r w:rsidR="005D6B0A" w:rsidRPr="00C108B4">
        <w:rPr>
          <w:b/>
          <w:sz w:val="26"/>
          <w:szCs w:val="26"/>
          <w:rtl/>
          <w:lang w:val="en-US" w:bidi="ar-LB"/>
        </w:rPr>
        <w:t xml:space="preserve"> استنفاد الأوزون</w:t>
      </w:r>
      <w:r w:rsidR="000108A2" w:rsidRPr="00C108B4">
        <w:rPr>
          <w:b/>
          <w:sz w:val="26"/>
          <w:szCs w:val="26"/>
          <w:rtl/>
          <w:lang w:val="en-US" w:bidi="ar-LB"/>
        </w:rPr>
        <w:t>).</w:t>
      </w:r>
      <w:r w:rsidR="005D6B0A" w:rsidRPr="00C108B4">
        <w:rPr>
          <w:b/>
          <w:sz w:val="26"/>
          <w:szCs w:val="26"/>
          <w:lang w:val="en-US" w:bidi="ar-LB"/>
        </w:rPr>
        <w:t xml:space="preserve"> </w:t>
      </w:r>
      <w:r w:rsidR="000108A2" w:rsidRPr="00C108B4">
        <w:rPr>
          <w:b/>
          <w:sz w:val="26"/>
          <w:szCs w:val="26"/>
          <w:rtl/>
          <w:lang w:val="en-US" w:bidi="ar-LB"/>
        </w:rPr>
        <w:t>و</w:t>
      </w:r>
      <w:r w:rsidR="005D6B0A" w:rsidRPr="00C108B4">
        <w:rPr>
          <w:b/>
          <w:sz w:val="26"/>
          <w:szCs w:val="26"/>
          <w:rtl/>
          <w:lang w:val="en-US" w:bidi="ar-LB"/>
        </w:rPr>
        <w:t>تم تحديد التمويل لقطاع الخدمة بمبلغ</w:t>
      </w:r>
      <w:r w:rsidR="000108A2" w:rsidRPr="00C108B4">
        <w:rPr>
          <w:b/>
          <w:sz w:val="26"/>
          <w:szCs w:val="26"/>
          <w:rtl/>
          <w:lang w:val="en-US" w:bidi="ar-LB"/>
        </w:rPr>
        <w:t xml:space="preserve"> قدره</w:t>
      </w:r>
      <w:r w:rsidR="005D6B0A" w:rsidRPr="00C108B4">
        <w:rPr>
          <w:b/>
          <w:sz w:val="26"/>
          <w:szCs w:val="26"/>
          <w:rtl/>
          <w:lang w:val="en-US" w:bidi="ar-LB"/>
        </w:rPr>
        <w:t xml:space="preserve"> </w:t>
      </w:r>
      <w:r w:rsidR="005D6B0A" w:rsidRPr="00C108B4">
        <w:rPr>
          <w:b/>
          <w:sz w:val="26"/>
          <w:szCs w:val="26"/>
          <w:rtl/>
          <w:lang w:bidi="ar-LB"/>
        </w:rPr>
        <w:t>1,022,064 دولارًا أمريكيًا</w:t>
      </w:r>
      <w:r w:rsidR="000108A2" w:rsidRPr="00C108B4">
        <w:rPr>
          <w:b/>
          <w:sz w:val="26"/>
          <w:szCs w:val="26"/>
          <w:rtl/>
          <w:lang w:bidi="ar-LB"/>
        </w:rPr>
        <w:t xml:space="preserve"> أمريكيا</w:t>
      </w:r>
      <w:r w:rsidR="005D6B0A" w:rsidRPr="00C108B4">
        <w:rPr>
          <w:rStyle w:val="FootnoteReference"/>
          <w:b/>
          <w:sz w:val="26"/>
          <w:szCs w:val="26"/>
          <w:lang w:val="en-US" w:bidi="ar-LB"/>
        </w:rPr>
        <w:footnoteReference w:id="9"/>
      </w:r>
      <w:r w:rsidR="000108A2" w:rsidRPr="00C108B4">
        <w:rPr>
          <w:b/>
          <w:sz w:val="26"/>
          <w:szCs w:val="26"/>
          <w:rtl/>
          <w:lang w:val="en-US" w:bidi="ar-LB"/>
        </w:rPr>
        <w:t xml:space="preserve"> </w:t>
      </w:r>
      <w:r w:rsidR="00CF6DFF" w:rsidRPr="00C108B4">
        <w:rPr>
          <w:b/>
          <w:sz w:val="26"/>
          <w:szCs w:val="26"/>
          <w:rtl/>
          <w:lang w:val="en-US" w:bidi="ar-LB"/>
        </w:rPr>
        <w:t xml:space="preserve">مقابل </w:t>
      </w:r>
      <w:r w:rsidR="00CF6DFF" w:rsidRPr="00C108B4">
        <w:rPr>
          <w:b/>
          <w:sz w:val="26"/>
          <w:szCs w:val="26"/>
          <w:lang w:val="en-US" w:bidi="ar-LB"/>
        </w:rPr>
        <w:t xml:space="preserve"> </w:t>
      </w:r>
      <w:r w:rsidR="00CF6DFF" w:rsidRPr="00C108B4">
        <w:rPr>
          <w:bCs/>
          <w:sz w:val="26"/>
          <w:szCs w:val="26"/>
          <w:lang w:val="en-US" w:bidi="ar-LB"/>
        </w:rPr>
        <w:t xml:space="preserve">212.93 </w:t>
      </w:r>
      <w:r w:rsidR="00CF6DFF" w:rsidRPr="00C108B4">
        <w:rPr>
          <w:b/>
          <w:sz w:val="26"/>
          <w:szCs w:val="26"/>
          <w:rtl/>
          <w:lang w:val="en-US" w:bidi="ar-LB"/>
        </w:rPr>
        <w:t>طن متري</w:t>
      </w:r>
      <w:r w:rsidR="00CF6DFF" w:rsidRPr="00C108B4">
        <w:rPr>
          <w:b/>
          <w:sz w:val="26"/>
          <w:szCs w:val="26"/>
          <w:lang w:val="en-US" w:bidi="ar-LB"/>
        </w:rPr>
        <w:t xml:space="preserve"> </w:t>
      </w:r>
      <w:r w:rsidR="00CF6DFF" w:rsidRPr="00C108B4">
        <w:rPr>
          <w:bCs/>
          <w:sz w:val="26"/>
          <w:szCs w:val="26"/>
          <w:lang w:val="en-US" w:bidi="ar-LB"/>
        </w:rPr>
        <w:t xml:space="preserve">11.7) </w:t>
      </w:r>
      <w:r w:rsidR="00CF6DFF" w:rsidRPr="00C108B4">
        <w:rPr>
          <w:b/>
          <w:sz w:val="26"/>
          <w:szCs w:val="26"/>
          <w:rtl/>
          <w:lang w:val="en-US" w:bidi="ar-LB"/>
        </w:rPr>
        <w:t>طنًا من قدرات استنفاد الأوزون)</w:t>
      </w:r>
      <w:r w:rsidR="00CF6DFF" w:rsidRPr="00C108B4">
        <w:rPr>
          <w:b/>
          <w:sz w:val="26"/>
          <w:szCs w:val="26"/>
          <w:lang w:val="en-US" w:bidi="ar-LB"/>
        </w:rPr>
        <w:t xml:space="preserve"> </w:t>
      </w:r>
      <w:r w:rsidR="00CF6DFF" w:rsidRPr="00C108B4">
        <w:rPr>
          <w:b/>
          <w:sz w:val="26"/>
          <w:szCs w:val="26"/>
          <w:rtl/>
          <w:lang w:val="en-US" w:bidi="ar-LB"/>
        </w:rPr>
        <w:t>من الاستهلاك المؤهل بالإضافة إلى</w:t>
      </w:r>
      <w:r w:rsidR="00CF6DFF" w:rsidRPr="00C108B4">
        <w:rPr>
          <w:bCs/>
          <w:sz w:val="26"/>
          <w:szCs w:val="26"/>
          <w:lang w:val="en-US" w:bidi="ar-LB"/>
        </w:rPr>
        <w:t>210.441</w:t>
      </w:r>
      <w:r w:rsidR="00CF6DFF" w:rsidRPr="00C108B4">
        <w:rPr>
          <w:b/>
          <w:sz w:val="26"/>
          <w:szCs w:val="26"/>
          <w:lang w:val="en-US" w:bidi="ar-LB"/>
        </w:rPr>
        <w:t xml:space="preserve"> </w:t>
      </w:r>
      <w:r w:rsidR="00CF6DFF" w:rsidRPr="00C108B4">
        <w:rPr>
          <w:b/>
          <w:sz w:val="26"/>
          <w:szCs w:val="26"/>
          <w:rtl/>
          <w:lang w:val="en-US" w:bidi="ar-LB"/>
        </w:rPr>
        <w:t xml:space="preserve"> دولارًا </w:t>
      </w:r>
      <w:r w:rsidR="005D6B0A" w:rsidRPr="00C108B4">
        <w:rPr>
          <w:b/>
          <w:sz w:val="26"/>
          <w:szCs w:val="26"/>
          <w:rtl/>
          <w:lang w:val="en-US" w:bidi="ar-LB"/>
        </w:rPr>
        <w:t xml:space="preserve">لتحويل </w:t>
      </w:r>
      <w:r w:rsidR="00CF6DFF" w:rsidRPr="00C108B4">
        <w:rPr>
          <w:b/>
          <w:sz w:val="26"/>
          <w:szCs w:val="26"/>
          <w:rtl/>
          <w:lang w:val="en-US" w:bidi="ar-LB"/>
        </w:rPr>
        <w:t>شركة تبريد تجاري واحدة مقابل</w:t>
      </w:r>
      <w:r w:rsidR="005D6B0A" w:rsidRPr="00C108B4">
        <w:rPr>
          <w:bCs/>
          <w:sz w:val="26"/>
          <w:szCs w:val="26"/>
          <w:lang w:val="en-US" w:bidi="ar-LB"/>
        </w:rPr>
        <w:t xml:space="preserve">11.07 </w:t>
      </w:r>
      <w:r w:rsidR="00CF6DFF" w:rsidRPr="00C108B4">
        <w:rPr>
          <w:bCs/>
          <w:sz w:val="26"/>
          <w:szCs w:val="26"/>
          <w:rtl/>
          <w:lang w:val="en-US" w:bidi="ar-LB"/>
        </w:rPr>
        <w:t xml:space="preserve"> </w:t>
      </w:r>
      <w:r w:rsidR="00CF6DFF" w:rsidRPr="00C108B4">
        <w:rPr>
          <w:b/>
          <w:sz w:val="26"/>
          <w:szCs w:val="26"/>
          <w:rtl/>
          <w:lang w:val="en-US" w:bidi="ar-LB"/>
        </w:rPr>
        <w:t>طن متري</w:t>
      </w:r>
      <w:r w:rsidR="005D6B0A" w:rsidRPr="00C108B4">
        <w:rPr>
          <w:bCs/>
          <w:sz w:val="26"/>
          <w:szCs w:val="26"/>
          <w:lang w:val="en-US" w:bidi="ar-LB"/>
        </w:rPr>
        <w:t>0.61</w:t>
      </w:r>
      <w:r w:rsidR="00CF6DFF" w:rsidRPr="00C108B4">
        <w:rPr>
          <w:bCs/>
          <w:sz w:val="26"/>
          <w:szCs w:val="26"/>
          <w:lang w:val="en-US" w:bidi="ar-LB"/>
        </w:rPr>
        <w:t>)</w:t>
      </w:r>
      <w:r w:rsidR="005D6B0A" w:rsidRPr="00C108B4">
        <w:rPr>
          <w:b/>
          <w:sz w:val="26"/>
          <w:szCs w:val="26"/>
          <w:lang w:val="en-US" w:bidi="ar-LB"/>
        </w:rPr>
        <w:t xml:space="preserve"> </w:t>
      </w:r>
      <w:r w:rsidR="00CF6DFF" w:rsidRPr="00C108B4">
        <w:rPr>
          <w:b/>
          <w:sz w:val="26"/>
          <w:szCs w:val="26"/>
          <w:rtl/>
          <w:lang w:val="en-US" w:bidi="ar-LB"/>
        </w:rPr>
        <w:t xml:space="preserve"> طن</w:t>
      </w:r>
      <w:r w:rsidR="005D6B0A" w:rsidRPr="00C108B4">
        <w:rPr>
          <w:b/>
          <w:sz w:val="26"/>
          <w:szCs w:val="26"/>
          <w:rtl/>
          <w:lang w:val="en-US" w:bidi="ar-LB"/>
        </w:rPr>
        <w:t xml:space="preserve"> من قدرات استنفاد الأوزون</w:t>
      </w:r>
      <w:r w:rsidR="00CF6DFF" w:rsidRPr="00C108B4">
        <w:rPr>
          <w:b/>
          <w:sz w:val="26"/>
          <w:szCs w:val="26"/>
          <w:rtl/>
          <w:lang w:val="en-US" w:bidi="ar-LB"/>
        </w:rPr>
        <w:t xml:space="preserve">) </w:t>
      </w:r>
      <w:r w:rsidR="005D6B0A" w:rsidRPr="00C108B4">
        <w:rPr>
          <w:b/>
          <w:sz w:val="26"/>
          <w:szCs w:val="26"/>
          <w:rtl/>
          <w:lang w:val="en-US" w:bidi="ar-LB"/>
        </w:rPr>
        <w:t xml:space="preserve">وتكاليف </w:t>
      </w:r>
      <w:r w:rsidR="00CF6DFF" w:rsidRPr="00C108B4">
        <w:rPr>
          <w:b/>
          <w:sz w:val="26"/>
          <w:szCs w:val="26"/>
          <w:rtl/>
          <w:lang w:val="en-US" w:bidi="ar-LB"/>
        </w:rPr>
        <w:t>رصد</w:t>
      </w:r>
      <w:r w:rsidR="005D6B0A" w:rsidRPr="00C108B4">
        <w:rPr>
          <w:b/>
          <w:sz w:val="26"/>
          <w:szCs w:val="26"/>
          <w:rtl/>
          <w:lang w:val="en-US" w:bidi="ar-LB"/>
        </w:rPr>
        <w:t xml:space="preserve"> المشروع </w:t>
      </w:r>
      <w:r w:rsidR="00CF6DFF" w:rsidRPr="00C108B4">
        <w:rPr>
          <w:b/>
          <w:sz w:val="26"/>
          <w:szCs w:val="26"/>
          <w:rtl/>
          <w:lang w:val="en-US" w:bidi="ar-LB"/>
        </w:rPr>
        <w:t>وقدرها</w:t>
      </w:r>
      <w:r w:rsidR="005D6B0A" w:rsidRPr="00C108B4">
        <w:rPr>
          <w:bCs/>
          <w:sz w:val="26"/>
          <w:szCs w:val="26"/>
          <w:lang w:val="en-US" w:bidi="ar-LB"/>
        </w:rPr>
        <w:t>237,000</w:t>
      </w:r>
      <w:r w:rsidR="005D6B0A" w:rsidRPr="00C108B4">
        <w:rPr>
          <w:b/>
          <w:sz w:val="26"/>
          <w:szCs w:val="26"/>
          <w:lang w:val="en-US" w:bidi="ar-LB"/>
        </w:rPr>
        <w:t xml:space="preserve"> </w:t>
      </w:r>
      <w:r w:rsidR="00CF6DFF" w:rsidRPr="00C108B4">
        <w:rPr>
          <w:b/>
          <w:sz w:val="26"/>
          <w:szCs w:val="26"/>
          <w:rtl/>
          <w:lang w:val="en-US" w:bidi="ar-LB"/>
        </w:rPr>
        <w:t xml:space="preserve"> </w:t>
      </w:r>
      <w:r w:rsidR="005D6B0A" w:rsidRPr="00C108B4">
        <w:rPr>
          <w:b/>
          <w:sz w:val="26"/>
          <w:szCs w:val="26"/>
          <w:rtl/>
          <w:lang w:val="en-US" w:bidi="ar-LB"/>
        </w:rPr>
        <w:t>دولار</w:t>
      </w:r>
      <w:r w:rsidR="00CF6DFF" w:rsidRPr="00C108B4">
        <w:rPr>
          <w:b/>
          <w:sz w:val="26"/>
          <w:szCs w:val="26"/>
          <w:rtl/>
          <w:lang w:val="en-US" w:bidi="ar-LB"/>
        </w:rPr>
        <w:t>ا</w:t>
      </w:r>
      <w:r w:rsidR="005D6B0A" w:rsidRPr="00C108B4">
        <w:rPr>
          <w:b/>
          <w:sz w:val="26"/>
          <w:szCs w:val="26"/>
          <w:rtl/>
          <w:lang w:val="en-US" w:bidi="ar-LB"/>
        </w:rPr>
        <w:t xml:space="preserve"> أمريكي</w:t>
      </w:r>
      <w:r w:rsidR="00CF6DFF" w:rsidRPr="00C108B4">
        <w:rPr>
          <w:b/>
          <w:sz w:val="26"/>
          <w:szCs w:val="26"/>
          <w:rtl/>
          <w:lang w:val="en-US" w:bidi="ar-LB"/>
        </w:rPr>
        <w:t>ا</w:t>
      </w:r>
      <w:r w:rsidR="005D6B0A" w:rsidRPr="00C108B4">
        <w:rPr>
          <w:b/>
          <w:sz w:val="26"/>
          <w:szCs w:val="26"/>
          <w:rtl/>
          <w:lang w:val="en-US" w:bidi="ar-LB"/>
        </w:rPr>
        <w:t xml:space="preserve"> بإجمالي</w:t>
      </w:r>
      <w:r w:rsidR="00CF6DFF" w:rsidRPr="00C108B4">
        <w:rPr>
          <w:b/>
          <w:sz w:val="26"/>
          <w:szCs w:val="26"/>
          <w:rtl/>
          <w:lang w:val="en-US" w:bidi="ar-LB"/>
        </w:rPr>
        <w:t xml:space="preserve"> قدره</w:t>
      </w:r>
      <w:r w:rsidR="005D6B0A" w:rsidRPr="00C108B4">
        <w:rPr>
          <w:b/>
          <w:sz w:val="26"/>
          <w:szCs w:val="26"/>
          <w:rtl/>
          <w:lang w:val="en-US" w:bidi="ar-LB"/>
        </w:rPr>
        <w:t xml:space="preserve"> </w:t>
      </w:r>
      <w:r w:rsidR="005D6B0A" w:rsidRPr="00C108B4">
        <w:rPr>
          <w:b/>
          <w:sz w:val="26"/>
          <w:szCs w:val="26"/>
          <w:rtl/>
          <w:lang w:bidi="ar-LB"/>
        </w:rPr>
        <w:t xml:space="preserve">1,469,505 دولارًا أمريكيًا </w:t>
      </w:r>
      <w:r w:rsidR="00CF6DFF" w:rsidRPr="00C108B4">
        <w:rPr>
          <w:b/>
          <w:sz w:val="26"/>
          <w:szCs w:val="26"/>
          <w:rtl/>
          <w:lang w:bidi="ar-LB"/>
        </w:rPr>
        <w:t>لإزالة</w:t>
      </w:r>
      <w:r w:rsidR="005D6B0A" w:rsidRPr="00C108B4">
        <w:rPr>
          <w:b/>
          <w:sz w:val="26"/>
          <w:szCs w:val="26"/>
          <w:rtl/>
          <w:lang w:bidi="ar-LB"/>
        </w:rPr>
        <w:t xml:space="preserve"> الاستهلاك</w:t>
      </w:r>
      <w:r w:rsidR="00CF6DFF" w:rsidRPr="00C108B4">
        <w:rPr>
          <w:b/>
          <w:sz w:val="26"/>
          <w:szCs w:val="26"/>
          <w:rtl/>
          <w:lang w:bidi="ar-LB"/>
        </w:rPr>
        <w:t xml:space="preserve"> المتبقي</w:t>
      </w:r>
      <w:r w:rsidR="005D6B0A" w:rsidRPr="00C108B4">
        <w:rPr>
          <w:b/>
          <w:sz w:val="26"/>
          <w:szCs w:val="26"/>
          <w:rtl/>
          <w:lang w:bidi="ar-LB"/>
        </w:rPr>
        <w:t xml:space="preserve"> المؤهل.</w:t>
      </w:r>
    </w:p>
    <w:p w14:paraId="090E1AC8" w14:textId="43865EC0" w:rsidR="005D6B0A" w:rsidRPr="00C108B4" w:rsidRDefault="005D6B0A" w:rsidP="00CE46AE">
      <w:pPr>
        <w:pStyle w:val="Heading1"/>
        <w:bidi/>
        <w:rPr>
          <w:sz w:val="26"/>
          <w:szCs w:val="26"/>
          <w:rtl/>
          <w:lang w:bidi="ar-LB"/>
        </w:rPr>
      </w:pPr>
      <w:r w:rsidRPr="00C108B4">
        <w:rPr>
          <w:sz w:val="26"/>
          <w:szCs w:val="26"/>
          <w:rtl/>
          <w:lang w:bidi="ar-LB"/>
        </w:rPr>
        <w:t xml:space="preserve">وأشارت الأمانة إلى أنه استناداً إلى المرحلة الثانية من خطة إدارة إزالة المواد الهيدروكلوروفلوروكربونية، كان من المفترض أن </w:t>
      </w:r>
      <w:r w:rsidR="00782D2B" w:rsidRPr="00C108B4">
        <w:rPr>
          <w:sz w:val="26"/>
          <w:szCs w:val="26"/>
          <w:rtl/>
          <w:lang w:bidi="ar-LB"/>
        </w:rPr>
        <w:t>تتم إزالة استخدام جميع</w:t>
      </w:r>
      <w:r w:rsidRPr="00C108B4">
        <w:rPr>
          <w:sz w:val="26"/>
          <w:szCs w:val="26"/>
          <w:rtl/>
          <w:lang w:bidi="ar-LB"/>
        </w:rPr>
        <w:t xml:space="preserve"> </w:t>
      </w:r>
      <w:r w:rsidR="00782D2B" w:rsidRPr="00C108B4">
        <w:rPr>
          <w:sz w:val="26"/>
          <w:szCs w:val="26"/>
          <w:rtl/>
          <w:lang w:bidi="ar-LB"/>
        </w:rPr>
        <w:t xml:space="preserve">المواد الهيدروكلوروفلوروكربونية </w:t>
      </w:r>
      <w:r w:rsidRPr="00C108B4">
        <w:rPr>
          <w:sz w:val="26"/>
          <w:szCs w:val="26"/>
          <w:rtl/>
          <w:lang w:bidi="ar-LB"/>
        </w:rPr>
        <w:t xml:space="preserve">في التصنيع، مع بقاء الاستهلاك في قطاع الخدمة </w:t>
      </w:r>
      <w:r w:rsidR="00782D2B" w:rsidRPr="00C108B4">
        <w:rPr>
          <w:sz w:val="26"/>
          <w:szCs w:val="26"/>
          <w:rtl/>
          <w:lang w:bidi="ar-LB"/>
        </w:rPr>
        <w:t xml:space="preserve">لتتم إزالته </w:t>
      </w:r>
      <w:r w:rsidRPr="00C108B4">
        <w:rPr>
          <w:sz w:val="26"/>
          <w:szCs w:val="26"/>
          <w:rtl/>
          <w:lang w:bidi="ar-LB"/>
        </w:rPr>
        <w:t xml:space="preserve">في المرحلة الثالثة. وكانت هناك أيضًا </w:t>
      </w:r>
      <w:r w:rsidR="00782D2B" w:rsidRPr="00C108B4">
        <w:rPr>
          <w:sz w:val="26"/>
          <w:szCs w:val="26"/>
          <w:rtl/>
          <w:lang w:bidi="ar-LB"/>
        </w:rPr>
        <w:t>مشكلة</w:t>
      </w:r>
      <w:r w:rsidRPr="00C108B4">
        <w:rPr>
          <w:sz w:val="26"/>
          <w:szCs w:val="26"/>
          <w:rtl/>
          <w:lang w:bidi="ar-LB"/>
        </w:rPr>
        <w:t xml:space="preserve"> تتعلق بأهلية </w:t>
      </w:r>
      <w:r w:rsidR="00782D2B" w:rsidRPr="00C108B4">
        <w:rPr>
          <w:sz w:val="26"/>
          <w:szCs w:val="26"/>
          <w:rtl/>
          <w:lang w:bidi="ar-LB"/>
        </w:rPr>
        <w:t>الشركة واستدامة الإزالة ل</w:t>
      </w:r>
      <w:r w:rsidRPr="00C108B4">
        <w:rPr>
          <w:sz w:val="26"/>
          <w:szCs w:val="26"/>
          <w:rtl/>
          <w:lang w:bidi="ar-LB"/>
        </w:rPr>
        <w:t xml:space="preserve">أن </w:t>
      </w:r>
      <w:r w:rsidR="00782D2B" w:rsidRPr="00C108B4">
        <w:rPr>
          <w:sz w:val="26"/>
          <w:szCs w:val="26"/>
          <w:rtl/>
          <w:lang w:bidi="ar-LB"/>
        </w:rPr>
        <w:t>الشركة</w:t>
      </w:r>
      <w:r w:rsidRPr="00C108B4">
        <w:rPr>
          <w:sz w:val="26"/>
          <w:szCs w:val="26"/>
          <w:rtl/>
          <w:lang w:bidi="ar-LB"/>
        </w:rPr>
        <w:t xml:space="preserve"> تنتج أيضًا معدات تستخدم</w:t>
      </w:r>
      <w:r w:rsidR="00782D2B" w:rsidRPr="00C108B4">
        <w:rPr>
          <w:sz w:val="26"/>
          <w:szCs w:val="26"/>
          <w:rtl/>
          <w:lang w:bidi="ar-LB"/>
        </w:rPr>
        <w:t xml:space="preserve"> المادة</w:t>
      </w:r>
      <w:r w:rsidRPr="00C108B4">
        <w:rPr>
          <w:sz w:val="26"/>
          <w:szCs w:val="26"/>
          <w:rtl/>
          <w:lang w:bidi="ar-LB"/>
        </w:rPr>
        <w:t xml:space="preserve"> </w:t>
      </w:r>
      <w:r w:rsidRPr="00C108B4">
        <w:rPr>
          <w:sz w:val="26"/>
          <w:szCs w:val="26"/>
          <w:lang w:bidi="ar-LB"/>
        </w:rPr>
        <w:t>R-404A</w:t>
      </w:r>
      <w:r w:rsidR="00782D2B" w:rsidRPr="00C108B4">
        <w:rPr>
          <w:sz w:val="26"/>
          <w:szCs w:val="26"/>
          <w:rtl/>
          <w:lang w:bidi="ar-LB"/>
        </w:rPr>
        <w:t xml:space="preserve"> في خطوط أخرى؛ ولا يمثل </w:t>
      </w:r>
      <w:r w:rsidRPr="00C108B4">
        <w:rPr>
          <w:sz w:val="26"/>
          <w:szCs w:val="26"/>
          <w:rtl/>
          <w:lang w:bidi="ar-LB"/>
        </w:rPr>
        <w:t xml:space="preserve">استهلاك </w:t>
      </w:r>
      <w:r w:rsidR="00782D2B" w:rsidRPr="00C108B4">
        <w:rPr>
          <w:sz w:val="26"/>
          <w:szCs w:val="26"/>
          <w:rtl/>
          <w:lang w:bidi="ar-LB"/>
        </w:rPr>
        <w:t xml:space="preserve">المواد الهيدروكلوروفلوروكربونية حاليا </w:t>
      </w:r>
      <w:r w:rsidRPr="00C108B4">
        <w:rPr>
          <w:sz w:val="26"/>
          <w:szCs w:val="26"/>
          <w:rtl/>
          <w:lang w:bidi="ar-LB"/>
        </w:rPr>
        <w:t xml:space="preserve">سوى 10 في </w:t>
      </w:r>
      <w:r w:rsidR="00C108B4">
        <w:rPr>
          <w:sz w:val="26"/>
          <w:szCs w:val="26"/>
          <w:rtl/>
          <w:lang w:bidi="ar-LB"/>
        </w:rPr>
        <w:t>المئة</w:t>
      </w:r>
      <w:r w:rsidRPr="00C108B4">
        <w:rPr>
          <w:sz w:val="26"/>
          <w:szCs w:val="26"/>
          <w:rtl/>
          <w:lang w:bidi="ar-LB"/>
        </w:rPr>
        <w:t xml:space="preserve"> من إجمالي أنشطة التصنيع الخاصة </w:t>
      </w:r>
      <w:r w:rsidR="00782D2B" w:rsidRPr="00C108B4">
        <w:rPr>
          <w:sz w:val="26"/>
          <w:szCs w:val="26"/>
          <w:rtl/>
          <w:lang w:bidi="ar-LB"/>
        </w:rPr>
        <w:t xml:space="preserve">بالشركة </w:t>
      </w:r>
      <w:r w:rsidRPr="00C108B4">
        <w:rPr>
          <w:sz w:val="26"/>
          <w:szCs w:val="26"/>
          <w:rtl/>
          <w:lang w:bidi="ar-LB"/>
        </w:rPr>
        <w:t xml:space="preserve">التي تركز كلها على المنتجات القائمة على </w:t>
      </w:r>
      <w:r w:rsidR="00782D2B" w:rsidRPr="00C108B4">
        <w:rPr>
          <w:sz w:val="26"/>
          <w:szCs w:val="26"/>
          <w:rtl/>
          <w:lang w:bidi="ar-LB"/>
        </w:rPr>
        <w:t>المواد الهيدروفلوروكربونية</w:t>
      </w:r>
      <w:r w:rsidRPr="00C108B4">
        <w:rPr>
          <w:sz w:val="26"/>
          <w:szCs w:val="26"/>
          <w:rtl/>
          <w:lang w:bidi="ar-LB"/>
        </w:rPr>
        <w:t xml:space="preserve">. وناقشت الأمانة وبرنامج الأمم المتحدة الإنمائي إمكانية تقديم المساعدة </w:t>
      </w:r>
      <w:r w:rsidR="00782D2B" w:rsidRPr="00C108B4">
        <w:rPr>
          <w:sz w:val="26"/>
          <w:szCs w:val="26"/>
          <w:rtl/>
          <w:lang w:bidi="ar-LB"/>
        </w:rPr>
        <w:t>الفنية</w:t>
      </w:r>
      <w:r w:rsidRPr="00C108B4">
        <w:rPr>
          <w:sz w:val="26"/>
          <w:szCs w:val="26"/>
          <w:rtl/>
          <w:lang w:bidi="ar-LB"/>
        </w:rPr>
        <w:t xml:space="preserve"> بدلاً من ذلك إلى </w:t>
      </w:r>
      <w:r w:rsidR="00782D2B" w:rsidRPr="00C108B4">
        <w:rPr>
          <w:sz w:val="26"/>
          <w:szCs w:val="26"/>
          <w:rtl/>
          <w:lang w:bidi="ar-LB"/>
        </w:rPr>
        <w:t>الشركة</w:t>
      </w:r>
      <w:r w:rsidRPr="00C108B4">
        <w:rPr>
          <w:sz w:val="26"/>
          <w:szCs w:val="26"/>
          <w:rtl/>
          <w:lang w:bidi="ar-LB"/>
        </w:rPr>
        <w:t xml:space="preserve"> لتمكينها من </w:t>
      </w:r>
      <w:r w:rsidR="00782D2B" w:rsidRPr="00C108B4">
        <w:rPr>
          <w:sz w:val="26"/>
          <w:szCs w:val="26"/>
          <w:rtl/>
          <w:lang w:bidi="ar-LB"/>
        </w:rPr>
        <w:t>خفض</w:t>
      </w:r>
      <w:r w:rsidRPr="00C108B4">
        <w:rPr>
          <w:sz w:val="26"/>
          <w:szCs w:val="26"/>
          <w:rtl/>
          <w:lang w:bidi="ar-LB"/>
        </w:rPr>
        <w:t xml:space="preserve"> استهلاك </w:t>
      </w:r>
      <w:r w:rsidR="00782D2B" w:rsidRPr="00C108B4">
        <w:rPr>
          <w:sz w:val="26"/>
          <w:szCs w:val="26"/>
          <w:rtl/>
          <w:lang w:bidi="ar-LB"/>
        </w:rPr>
        <w:t xml:space="preserve">المواد الهيدروكلوروفلوروكربونية </w:t>
      </w:r>
      <w:r w:rsidR="00CE46AE" w:rsidRPr="00C108B4">
        <w:rPr>
          <w:sz w:val="26"/>
          <w:szCs w:val="26"/>
          <w:rtl/>
          <w:lang w:bidi="ar-LB"/>
        </w:rPr>
        <w:t>وأن تنظر</w:t>
      </w:r>
      <w:r w:rsidRPr="00C108B4">
        <w:rPr>
          <w:sz w:val="26"/>
          <w:szCs w:val="26"/>
          <w:rtl/>
          <w:lang w:bidi="ar-LB"/>
        </w:rPr>
        <w:t xml:space="preserve"> في </w:t>
      </w:r>
      <w:r w:rsidR="00782D2B" w:rsidRPr="00C108B4">
        <w:rPr>
          <w:sz w:val="26"/>
          <w:szCs w:val="26"/>
          <w:rtl/>
          <w:lang w:bidi="ar-LB"/>
        </w:rPr>
        <w:t xml:space="preserve">الإزالة التامة </w:t>
      </w:r>
      <w:r w:rsidRPr="00C108B4">
        <w:rPr>
          <w:sz w:val="26"/>
          <w:szCs w:val="26"/>
          <w:rtl/>
          <w:lang w:bidi="ar-LB"/>
        </w:rPr>
        <w:t xml:space="preserve">خلال المرحلة الأولى من خطة تنفيذ </w:t>
      </w:r>
      <w:r w:rsidR="00CE46AE" w:rsidRPr="00C108B4">
        <w:rPr>
          <w:sz w:val="26"/>
          <w:szCs w:val="26"/>
          <w:rtl/>
          <w:lang w:bidi="ar-LB"/>
        </w:rPr>
        <w:t>تعديل</w:t>
      </w:r>
      <w:r w:rsidRPr="00C108B4">
        <w:rPr>
          <w:sz w:val="26"/>
          <w:szCs w:val="26"/>
          <w:rtl/>
          <w:lang w:bidi="ar-LB"/>
        </w:rPr>
        <w:t xml:space="preserve"> كيغالي </w:t>
      </w:r>
      <w:r w:rsidR="00CE46AE" w:rsidRPr="00C108B4">
        <w:rPr>
          <w:sz w:val="26"/>
          <w:szCs w:val="26"/>
          <w:rtl/>
          <w:lang w:bidi="ar-LB"/>
        </w:rPr>
        <w:t>للمواد الهيدروفلوروكربونية</w:t>
      </w:r>
      <w:r w:rsidRPr="00C108B4">
        <w:rPr>
          <w:sz w:val="26"/>
          <w:szCs w:val="26"/>
          <w:rtl/>
          <w:lang w:bidi="ar-LB"/>
        </w:rPr>
        <w:t>.</w:t>
      </w:r>
    </w:p>
    <w:p w14:paraId="7D262A6B" w14:textId="77777777" w:rsidR="005D6B0A" w:rsidRPr="00C108B4" w:rsidRDefault="005D6B0A" w:rsidP="002179B4">
      <w:pPr>
        <w:pStyle w:val="Heading1"/>
        <w:bidi/>
        <w:rPr>
          <w:sz w:val="26"/>
          <w:szCs w:val="26"/>
          <w:rtl/>
          <w:lang w:bidi="ar-LB"/>
        </w:rPr>
      </w:pPr>
      <w:r w:rsidRPr="00C108B4">
        <w:rPr>
          <w:sz w:val="26"/>
          <w:szCs w:val="26"/>
          <w:rtl/>
          <w:lang w:bidi="ar-LB"/>
        </w:rPr>
        <w:t xml:space="preserve">وعلى هذا الأساس، </w:t>
      </w:r>
      <w:r w:rsidR="002179B4" w:rsidRPr="00C108B4">
        <w:rPr>
          <w:sz w:val="26"/>
          <w:szCs w:val="26"/>
          <w:rtl/>
          <w:lang w:bidi="ar-LB"/>
        </w:rPr>
        <w:t>خفض</w:t>
      </w:r>
      <w:r w:rsidRPr="00C108B4">
        <w:rPr>
          <w:sz w:val="26"/>
          <w:szCs w:val="26"/>
          <w:rtl/>
          <w:lang w:bidi="ar-LB"/>
        </w:rPr>
        <w:t xml:space="preserve"> برنامج الأمم المتحدة الإنمائي إجمالي التمويل المطلوب إلى 1,182,720 دولارًا أمريكيًا، </w:t>
      </w:r>
      <w:r w:rsidR="002179B4" w:rsidRPr="00C108B4">
        <w:rPr>
          <w:sz w:val="26"/>
          <w:szCs w:val="26"/>
          <w:rtl/>
          <w:lang w:bidi="ar-LB"/>
        </w:rPr>
        <w:t>شاملا</w:t>
      </w:r>
      <w:r w:rsidRPr="00C108B4">
        <w:rPr>
          <w:sz w:val="26"/>
          <w:szCs w:val="26"/>
          <w:rtl/>
          <w:lang w:bidi="ar-LB"/>
        </w:rPr>
        <w:t xml:space="preserve"> تكاليف وحدة إدارة </w:t>
      </w:r>
      <w:r w:rsidR="002179B4" w:rsidRPr="00C108B4">
        <w:rPr>
          <w:sz w:val="26"/>
          <w:szCs w:val="26"/>
          <w:rtl/>
          <w:lang w:bidi="ar-LB"/>
        </w:rPr>
        <w:t xml:space="preserve">ورصد </w:t>
      </w:r>
      <w:r w:rsidRPr="00C108B4">
        <w:rPr>
          <w:sz w:val="26"/>
          <w:szCs w:val="26"/>
          <w:rtl/>
          <w:lang w:bidi="ar-LB"/>
        </w:rPr>
        <w:t xml:space="preserve">المشروع </w:t>
      </w:r>
      <w:r w:rsidR="002179B4" w:rsidRPr="00C108B4">
        <w:rPr>
          <w:sz w:val="26"/>
          <w:szCs w:val="26"/>
          <w:rtl/>
          <w:lang w:bidi="ar-LB"/>
        </w:rPr>
        <w:t>وقدرها</w:t>
      </w:r>
      <w:r w:rsidRPr="00C108B4">
        <w:rPr>
          <w:sz w:val="26"/>
          <w:szCs w:val="26"/>
          <w:rtl/>
          <w:lang w:bidi="ar-LB"/>
        </w:rPr>
        <w:t xml:space="preserve"> 107,520 دولارًا أمريكيًا </w:t>
      </w:r>
      <w:r w:rsidR="002179B4" w:rsidRPr="00C108B4">
        <w:rPr>
          <w:sz w:val="26"/>
          <w:szCs w:val="26"/>
          <w:rtl/>
          <w:lang w:bidi="ar-LB"/>
        </w:rPr>
        <w:t>على النحو</w:t>
      </w:r>
      <w:r w:rsidRPr="00C108B4">
        <w:rPr>
          <w:sz w:val="26"/>
          <w:szCs w:val="26"/>
          <w:rtl/>
          <w:lang w:bidi="ar-LB"/>
        </w:rPr>
        <w:t xml:space="preserve"> </w:t>
      </w:r>
      <w:r w:rsidR="002179B4" w:rsidRPr="00C108B4">
        <w:rPr>
          <w:sz w:val="26"/>
          <w:szCs w:val="26"/>
          <w:rtl/>
          <w:lang w:bidi="ar-LB"/>
        </w:rPr>
        <w:t>ال</w:t>
      </w:r>
      <w:r w:rsidRPr="00C108B4">
        <w:rPr>
          <w:sz w:val="26"/>
          <w:szCs w:val="26"/>
          <w:rtl/>
          <w:lang w:bidi="ar-LB"/>
        </w:rPr>
        <w:t>مفصل أدناه.</w:t>
      </w:r>
    </w:p>
    <w:p w14:paraId="3C363AD1" w14:textId="77777777" w:rsidR="005D6B0A" w:rsidRPr="00C108B4" w:rsidRDefault="005D6B0A" w:rsidP="00AC6AB9">
      <w:pPr>
        <w:bidi/>
        <w:spacing w:after="240"/>
        <w:rPr>
          <w:i/>
          <w:iCs/>
          <w:sz w:val="26"/>
          <w:szCs w:val="26"/>
          <w:rtl/>
          <w:lang w:bidi="ar-LB"/>
        </w:rPr>
      </w:pPr>
      <w:r w:rsidRPr="00C108B4">
        <w:rPr>
          <w:i/>
          <w:iCs/>
          <w:sz w:val="26"/>
          <w:szCs w:val="26"/>
          <w:rtl/>
          <w:lang w:bidi="ar-LB"/>
        </w:rPr>
        <w:t xml:space="preserve">قطاع </w:t>
      </w:r>
      <w:r w:rsidR="00AC6AB9" w:rsidRPr="00C108B4">
        <w:rPr>
          <w:i/>
          <w:iCs/>
          <w:sz w:val="26"/>
          <w:szCs w:val="26"/>
          <w:rtl/>
          <w:lang w:bidi="ar-LB"/>
        </w:rPr>
        <w:t>صناعات</w:t>
      </w:r>
      <w:r w:rsidRPr="00C108B4">
        <w:rPr>
          <w:i/>
          <w:iCs/>
          <w:sz w:val="26"/>
          <w:szCs w:val="26"/>
          <w:rtl/>
          <w:lang w:bidi="ar-LB"/>
        </w:rPr>
        <w:t xml:space="preserve"> التبريد التجاري</w:t>
      </w:r>
    </w:p>
    <w:p w14:paraId="077B25CB" w14:textId="77777777" w:rsidR="005D6B0A" w:rsidRPr="00C108B4" w:rsidRDefault="005D6B0A" w:rsidP="00CA2439">
      <w:pPr>
        <w:pStyle w:val="Heading1"/>
        <w:bidi/>
        <w:rPr>
          <w:sz w:val="26"/>
          <w:szCs w:val="26"/>
          <w:rtl/>
          <w:lang w:val="en-US" w:bidi="ar-LB"/>
        </w:rPr>
      </w:pPr>
      <w:r w:rsidRPr="00C108B4">
        <w:rPr>
          <w:sz w:val="26"/>
          <w:szCs w:val="26"/>
          <w:rtl/>
          <w:lang w:bidi="ar-LB"/>
        </w:rPr>
        <w:t xml:space="preserve">طلبت الأمانة توضيحاً بشأن أهلية </w:t>
      </w:r>
      <w:r w:rsidR="00AC6AB9" w:rsidRPr="00C108B4">
        <w:rPr>
          <w:sz w:val="26"/>
          <w:szCs w:val="26"/>
          <w:rtl/>
          <w:lang w:bidi="ar-LB"/>
        </w:rPr>
        <w:t>الشركة</w:t>
      </w:r>
      <w:r w:rsidRPr="00C108B4">
        <w:rPr>
          <w:sz w:val="26"/>
          <w:szCs w:val="26"/>
          <w:rtl/>
          <w:lang w:bidi="ar-LB"/>
        </w:rPr>
        <w:t xml:space="preserve"> (فرج الله) مشيرة إلى أنه يبدو أن هذه </w:t>
      </w:r>
      <w:r w:rsidR="00AC6AB9" w:rsidRPr="00C108B4">
        <w:rPr>
          <w:sz w:val="26"/>
          <w:szCs w:val="26"/>
          <w:rtl/>
          <w:lang w:bidi="ar-LB"/>
        </w:rPr>
        <w:t>الشركة</w:t>
      </w:r>
      <w:r w:rsidRPr="00C108B4">
        <w:rPr>
          <w:sz w:val="26"/>
          <w:szCs w:val="26"/>
          <w:rtl/>
          <w:lang w:bidi="ar-LB"/>
        </w:rPr>
        <w:t xml:space="preserve"> </w:t>
      </w:r>
      <w:r w:rsidR="00AC6AB9" w:rsidRPr="00C108B4">
        <w:rPr>
          <w:sz w:val="26"/>
          <w:szCs w:val="26"/>
          <w:rtl/>
          <w:lang w:bidi="ar-LB"/>
        </w:rPr>
        <w:t xml:space="preserve">حصلت بالفعل على </w:t>
      </w:r>
      <w:r w:rsidRPr="00C108B4">
        <w:rPr>
          <w:sz w:val="26"/>
          <w:szCs w:val="26"/>
          <w:rtl/>
          <w:lang w:bidi="ar-LB"/>
        </w:rPr>
        <w:t xml:space="preserve">مساعدة في المرحلة الثانية من خطة إدارة إزالة المواد الهيدروكلوروفلوروكربونية </w:t>
      </w:r>
      <w:r w:rsidR="00AC6AB9" w:rsidRPr="00C108B4">
        <w:rPr>
          <w:sz w:val="26"/>
          <w:szCs w:val="26"/>
          <w:rtl/>
          <w:lang w:bidi="ar-LB"/>
        </w:rPr>
        <w:t xml:space="preserve">باسم </w:t>
      </w:r>
      <w:r w:rsidRPr="00C108B4">
        <w:rPr>
          <w:sz w:val="26"/>
          <w:szCs w:val="26"/>
          <w:rtl/>
          <w:lang w:bidi="ar-LB"/>
        </w:rPr>
        <w:t>شركة</w:t>
      </w:r>
      <w:r w:rsidR="00090885" w:rsidRPr="00C108B4">
        <w:rPr>
          <w:sz w:val="26"/>
          <w:szCs w:val="26"/>
          <w:rtl/>
          <w:lang w:bidi="ar-LB"/>
        </w:rPr>
        <w:t xml:space="preserve"> آيسبيرج</w:t>
      </w:r>
      <w:r w:rsidRPr="00C108B4">
        <w:rPr>
          <w:sz w:val="26"/>
          <w:szCs w:val="26"/>
          <w:rtl/>
          <w:lang w:bidi="ar-LB"/>
        </w:rPr>
        <w:t xml:space="preserve"> </w:t>
      </w:r>
      <w:r w:rsidR="00090885" w:rsidRPr="00C108B4">
        <w:rPr>
          <w:sz w:val="26"/>
          <w:szCs w:val="26"/>
          <w:rtl/>
          <w:lang w:bidi="ar-LB"/>
        </w:rPr>
        <w:t>(</w:t>
      </w:r>
      <w:r w:rsidRPr="00C108B4">
        <w:rPr>
          <w:sz w:val="26"/>
          <w:szCs w:val="26"/>
          <w:lang w:bidi="ar-LB"/>
        </w:rPr>
        <w:t>Iceberg</w:t>
      </w:r>
      <w:r w:rsidR="00090885" w:rsidRPr="00C108B4">
        <w:rPr>
          <w:sz w:val="26"/>
          <w:szCs w:val="26"/>
          <w:rtl/>
          <w:lang w:bidi="ar-LB"/>
        </w:rPr>
        <w:t>)</w:t>
      </w:r>
      <w:r w:rsidRPr="00C108B4">
        <w:rPr>
          <w:sz w:val="26"/>
          <w:szCs w:val="26"/>
          <w:rtl/>
          <w:lang w:bidi="ar-LB"/>
        </w:rPr>
        <w:t xml:space="preserve">. </w:t>
      </w:r>
      <w:r w:rsidR="00730B66" w:rsidRPr="00C108B4">
        <w:rPr>
          <w:sz w:val="26"/>
          <w:szCs w:val="26"/>
          <w:rtl/>
          <w:lang w:bidi="ar-LB"/>
        </w:rPr>
        <w:t>وأشير</w:t>
      </w:r>
      <w:r w:rsidRPr="00C108B4">
        <w:rPr>
          <w:sz w:val="26"/>
          <w:szCs w:val="26"/>
          <w:rtl/>
          <w:lang w:bidi="ar-LB"/>
        </w:rPr>
        <w:t xml:space="preserve"> </w:t>
      </w:r>
      <w:r w:rsidR="00730B66" w:rsidRPr="00C108B4">
        <w:rPr>
          <w:sz w:val="26"/>
          <w:szCs w:val="26"/>
          <w:rtl/>
          <w:lang w:bidi="ar-LB"/>
        </w:rPr>
        <w:t>أيضا</w:t>
      </w:r>
      <w:r w:rsidRPr="00C108B4">
        <w:rPr>
          <w:sz w:val="26"/>
          <w:szCs w:val="26"/>
          <w:rtl/>
          <w:lang w:bidi="ar-LB"/>
        </w:rPr>
        <w:t xml:space="preserve"> </w:t>
      </w:r>
      <w:r w:rsidR="00730B66" w:rsidRPr="00C108B4">
        <w:rPr>
          <w:sz w:val="26"/>
          <w:szCs w:val="26"/>
          <w:rtl/>
          <w:lang w:bidi="ar-LB"/>
        </w:rPr>
        <w:t>إلى عدم وجود</w:t>
      </w:r>
      <w:r w:rsidRPr="00C108B4">
        <w:rPr>
          <w:sz w:val="26"/>
          <w:szCs w:val="26"/>
          <w:rtl/>
          <w:lang w:bidi="ar-LB"/>
        </w:rPr>
        <w:t xml:space="preserve"> </w:t>
      </w:r>
      <w:r w:rsidR="00730B66" w:rsidRPr="00C108B4">
        <w:rPr>
          <w:sz w:val="26"/>
          <w:szCs w:val="26"/>
          <w:rtl/>
          <w:lang w:bidi="ar-LB"/>
        </w:rPr>
        <w:t>دلالة ع</w:t>
      </w:r>
      <w:r w:rsidRPr="00C108B4">
        <w:rPr>
          <w:sz w:val="26"/>
          <w:szCs w:val="26"/>
          <w:rtl/>
          <w:lang w:bidi="ar-LB"/>
        </w:rPr>
        <w:t xml:space="preserve">لى أي استهلاك متبقي في قطاع التصنيع في أي وقت خلال المرحلة الثانية؛ وتم </w:t>
      </w:r>
      <w:r w:rsidR="00730B66" w:rsidRPr="00C108B4">
        <w:rPr>
          <w:sz w:val="26"/>
          <w:szCs w:val="26"/>
          <w:rtl/>
          <w:lang w:bidi="ar-LB"/>
        </w:rPr>
        <w:t>تقديم</w:t>
      </w:r>
      <w:r w:rsidRPr="00C108B4">
        <w:rPr>
          <w:sz w:val="26"/>
          <w:szCs w:val="26"/>
          <w:rtl/>
          <w:lang w:bidi="ar-LB"/>
        </w:rPr>
        <w:t xml:space="preserve"> المساعدة الفنية لمصنعي معدات التبريد </w:t>
      </w:r>
      <w:r w:rsidR="00730B66" w:rsidRPr="00C108B4">
        <w:rPr>
          <w:sz w:val="26"/>
          <w:szCs w:val="26"/>
          <w:rtl/>
          <w:lang w:bidi="ar-LB"/>
        </w:rPr>
        <w:t>ل</w:t>
      </w:r>
      <w:r w:rsidRPr="00C108B4">
        <w:rPr>
          <w:sz w:val="26"/>
          <w:szCs w:val="26"/>
          <w:rtl/>
          <w:lang w:bidi="ar-LB"/>
        </w:rPr>
        <w:t xml:space="preserve">أنها كانت </w:t>
      </w:r>
      <w:r w:rsidR="00730B66" w:rsidRPr="00C108B4">
        <w:rPr>
          <w:sz w:val="26"/>
          <w:szCs w:val="26"/>
          <w:rtl/>
          <w:lang w:bidi="ar-LB"/>
        </w:rPr>
        <w:t>شركات</w:t>
      </w:r>
      <w:r w:rsidRPr="00C108B4">
        <w:rPr>
          <w:sz w:val="26"/>
          <w:szCs w:val="26"/>
          <w:rtl/>
          <w:lang w:bidi="ar-LB"/>
        </w:rPr>
        <w:t xml:space="preserve"> صغيرة جدًا في المرحلة الثانية. </w:t>
      </w:r>
      <w:r w:rsidR="00730B66" w:rsidRPr="00C108B4">
        <w:rPr>
          <w:sz w:val="26"/>
          <w:szCs w:val="26"/>
          <w:rtl/>
          <w:lang w:bidi="ar-LB"/>
        </w:rPr>
        <w:t>وكذلك أشير</w:t>
      </w:r>
      <w:r w:rsidRPr="00C108B4">
        <w:rPr>
          <w:sz w:val="26"/>
          <w:szCs w:val="26"/>
          <w:rtl/>
          <w:lang w:bidi="ar-LB"/>
        </w:rPr>
        <w:t xml:space="preserve"> </w:t>
      </w:r>
      <w:r w:rsidR="00730B66" w:rsidRPr="00C108B4">
        <w:rPr>
          <w:sz w:val="26"/>
          <w:szCs w:val="26"/>
          <w:rtl/>
          <w:lang w:bidi="ar-LB"/>
        </w:rPr>
        <w:t xml:space="preserve">إلى </w:t>
      </w:r>
      <w:r w:rsidRPr="00C108B4">
        <w:rPr>
          <w:sz w:val="26"/>
          <w:szCs w:val="26"/>
          <w:rtl/>
          <w:lang w:bidi="ar-LB"/>
        </w:rPr>
        <w:t xml:space="preserve">أن طلب تمويل </w:t>
      </w:r>
      <w:r w:rsidR="00730B66" w:rsidRPr="00C108B4">
        <w:rPr>
          <w:sz w:val="26"/>
          <w:szCs w:val="26"/>
          <w:rtl/>
          <w:lang w:bidi="ar-LB"/>
        </w:rPr>
        <w:t>ل</w:t>
      </w:r>
      <w:r w:rsidRPr="00C108B4">
        <w:rPr>
          <w:sz w:val="26"/>
          <w:szCs w:val="26"/>
          <w:rtl/>
          <w:lang w:bidi="ar-LB"/>
        </w:rPr>
        <w:t xml:space="preserve">إعداد المشروع للمرحلة الثالثة الذي تمت </w:t>
      </w:r>
      <w:r w:rsidR="00730B66" w:rsidRPr="00C108B4">
        <w:rPr>
          <w:sz w:val="26"/>
          <w:szCs w:val="26"/>
          <w:rtl/>
          <w:lang w:bidi="ar-LB"/>
        </w:rPr>
        <w:t>المعتمدة</w:t>
      </w:r>
      <w:r w:rsidRPr="00C108B4">
        <w:rPr>
          <w:sz w:val="26"/>
          <w:szCs w:val="26"/>
          <w:rtl/>
          <w:lang w:bidi="ar-LB"/>
        </w:rPr>
        <w:t xml:space="preserve"> في الاجتماع الثاني والتسعين</w:t>
      </w:r>
      <w:r w:rsidRPr="00C108B4">
        <w:rPr>
          <w:sz w:val="26"/>
          <w:szCs w:val="26"/>
          <w:vertAlign w:val="superscript"/>
          <w:rtl/>
          <w:lang w:bidi="ar-LB"/>
        </w:rPr>
        <w:t xml:space="preserve"> </w:t>
      </w:r>
      <w:r w:rsidR="00730B66" w:rsidRPr="00C108B4">
        <w:rPr>
          <w:sz w:val="26"/>
          <w:szCs w:val="26"/>
          <w:rtl/>
          <w:lang w:bidi="ar-LB"/>
        </w:rPr>
        <w:t>يبين</w:t>
      </w:r>
      <w:r w:rsidRPr="00C108B4">
        <w:rPr>
          <w:sz w:val="26"/>
          <w:szCs w:val="26"/>
          <w:rtl/>
          <w:lang w:bidi="ar-LB"/>
        </w:rPr>
        <w:t xml:space="preserve"> أن الم</w:t>
      </w:r>
      <w:r w:rsidR="00730B66" w:rsidRPr="00C108B4">
        <w:rPr>
          <w:sz w:val="26"/>
          <w:szCs w:val="26"/>
          <w:rtl/>
          <w:lang w:bidi="ar-LB"/>
        </w:rPr>
        <w:t>رحلة الجديدة ستكون لقطاع الخدمة</w:t>
      </w:r>
      <w:r w:rsidRPr="00C108B4">
        <w:rPr>
          <w:sz w:val="26"/>
          <w:szCs w:val="26"/>
          <w:rtl/>
          <w:lang w:bidi="ar-LB"/>
        </w:rPr>
        <w:t xml:space="preserve"> فقط. وأوضح برنامج الأمم المتحدة الإنمائي أنه خلال المرحلة الثانية، كان </w:t>
      </w:r>
      <w:r w:rsidRPr="00C108B4">
        <w:rPr>
          <w:sz w:val="26"/>
          <w:szCs w:val="26"/>
          <w:rtl/>
          <w:lang w:val="en-US" w:bidi="ar-LB"/>
        </w:rPr>
        <w:t xml:space="preserve">خط تكييف الهواء الوحيد الذي يعمل تحت العلامة التجارية </w:t>
      </w:r>
      <w:r w:rsidRPr="00C108B4">
        <w:rPr>
          <w:sz w:val="26"/>
          <w:szCs w:val="26"/>
          <w:lang w:val="en-US" w:bidi="ar-LB"/>
        </w:rPr>
        <w:t xml:space="preserve">Iceberg </w:t>
      </w:r>
      <w:r w:rsidR="00730B66" w:rsidRPr="00C108B4">
        <w:rPr>
          <w:sz w:val="26"/>
          <w:szCs w:val="26"/>
          <w:rtl/>
          <w:lang w:val="en-US" w:bidi="ar-LB"/>
        </w:rPr>
        <w:t xml:space="preserve"> </w:t>
      </w:r>
      <w:r w:rsidRPr="00C108B4">
        <w:rPr>
          <w:sz w:val="26"/>
          <w:szCs w:val="26"/>
          <w:rtl/>
          <w:lang w:val="en-US" w:bidi="ar-LB"/>
        </w:rPr>
        <w:t xml:space="preserve">هو الذي تم تمويله وساهم في </w:t>
      </w:r>
      <w:r w:rsidR="00730B66" w:rsidRPr="00C108B4">
        <w:rPr>
          <w:sz w:val="26"/>
          <w:szCs w:val="26"/>
          <w:rtl/>
          <w:lang w:val="en-US" w:bidi="ar-LB"/>
        </w:rPr>
        <w:t>الإزالة التامة</w:t>
      </w:r>
      <w:r w:rsidRPr="00C108B4">
        <w:rPr>
          <w:sz w:val="26"/>
          <w:szCs w:val="26"/>
          <w:rtl/>
          <w:lang w:val="en-US" w:bidi="ar-LB"/>
        </w:rPr>
        <w:t xml:space="preserve"> </w:t>
      </w:r>
      <w:r w:rsidR="00730B66" w:rsidRPr="00C108B4">
        <w:rPr>
          <w:sz w:val="26"/>
          <w:szCs w:val="26"/>
          <w:rtl/>
          <w:lang w:val="en-US" w:bidi="ar-LB"/>
        </w:rPr>
        <w:t>في</w:t>
      </w:r>
      <w:r w:rsidRPr="00C108B4">
        <w:rPr>
          <w:sz w:val="26"/>
          <w:szCs w:val="26"/>
          <w:rtl/>
          <w:lang w:val="en-US" w:bidi="ar-LB"/>
        </w:rPr>
        <w:t xml:space="preserve"> قطاع </w:t>
      </w:r>
      <w:r w:rsidR="00730B66" w:rsidRPr="00C108B4">
        <w:rPr>
          <w:sz w:val="26"/>
          <w:szCs w:val="26"/>
          <w:rtl/>
          <w:lang w:val="en-US" w:bidi="ar-LB"/>
        </w:rPr>
        <w:t>صناعات تكييف</w:t>
      </w:r>
      <w:r w:rsidRPr="00C108B4">
        <w:rPr>
          <w:sz w:val="26"/>
          <w:szCs w:val="26"/>
          <w:rtl/>
          <w:lang w:val="en-US" w:bidi="ar-LB"/>
        </w:rPr>
        <w:t xml:space="preserve"> الهواء</w:t>
      </w:r>
      <w:r w:rsidR="00730B66" w:rsidRPr="00C108B4">
        <w:rPr>
          <w:sz w:val="26"/>
          <w:szCs w:val="26"/>
          <w:rtl/>
          <w:lang w:val="en-US" w:bidi="ar-LB"/>
        </w:rPr>
        <w:t>.</w:t>
      </w:r>
      <w:r w:rsidRPr="00C108B4">
        <w:rPr>
          <w:sz w:val="26"/>
          <w:szCs w:val="26"/>
          <w:lang w:val="en-US" w:bidi="ar-LB"/>
        </w:rPr>
        <w:t xml:space="preserve"> </w:t>
      </w:r>
      <w:r w:rsidRPr="00C108B4">
        <w:rPr>
          <w:sz w:val="26"/>
          <w:szCs w:val="26"/>
          <w:rtl/>
          <w:lang w:val="en-US" w:bidi="ar-LB"/>
        </w:rPr>
        <w:t xml:space="preserve">هذا الخط المتبقي الذي </w:t>
      </w:r>
      <w:r w:rsidR="00730B66" w:rsidRPr="00C108B4">
        <w:rPr>
          <w:sz w:val="26"/>
          <w:szCs w:val="26"/>
          <w:rtl/>
          <w:lang w:val="en-US" w:bidi="ar-LB"/>
        </w:rPr>
        <w:t>مازال</w:t>
      </w:r>
      <w:r w:rsidRPr="00C108B4">
        <w:rPr>
          <w:sz w:val="26"/>
          <w:szCs w:val="26"/>
          <w:rtl/>
          <w:lang w:val="en-US" w:bidi="ar-LB"/>
        </w:rPr>
        <w:t xml:space="preserve"> يستخدم </w:t>
      </w:r>
      <w:r w:rsidR="00730B66" w:rsidRPr="00C108B4">
        <w:rPr>
          <w:sz w:val="26"/>
          <w:szCs w:val="26"/>
          <w:rtl/>
          <w:lang w:val="en-US" w:bidi="ar-LB"/>
        </w:rPr>
        <w:t xml:space="preserve">الهيدروكلوروفلوروكربون-22 </w:t>
      </w:r>
      <w:r w:rsidRPr="00C108B4">
        <w:rPr>
          <w:sz w:val="26"/>
          <w:szCs w:val="26"/>
          <w:rtl/>
          <w:lang w:val="en-US" w:bidi="ar-LB"/>
        </w:rPr>
        <w:t xml:space="preserve">في آخر </w:t>
      </w:r>
      <w:r w:rsidR="00730B66" w:rsidRPr="00C108B4">
        <w:rPr>
          <w:sz w:val="26"/>
          <w:szCs w:val="26"/>
          <w:rtl/>
          <w:lang w:val="en-US" w:bidi="ar-LB"/>
        </w:rPr>
        <w:t>شركة</w:t>
      </w:r>
      <w:r w:rsidRPr="00C108B4">
        <w:rPr>
          <w:sz w:val="26"/>
          <w:szCs w:val="26"/>
          <w:rtl/>
          <w:lang w:val="en-US" w:bidi="ar-LB"/>
        </w:rPr>
        <w:t xml:space="preserve"> مؤهلة </w:t>
      </w:r>
      <w:r w:rsidR="00CA2439" w:rsidRPr="00C108B4">
        <w:rPr>
          <w:sz w:val="26"/>
          <w:szCs w:val="26"/>
          <w:rtl/>
          <w:lang w:val="en-US" w:bidi="ar-LB"/>
        </w:rPr>
        <w:t>ي</w:t>
      </w:r>
      <w:r w:rsidRPr="00C108B4">
        <w:rPr>
          <w:sz w:val="26"/>
          <w:szCs w:val="26"/>
          <w:rtl/>
          <w:lang w:val="en-US" w:bidi="ar-LB"/>
        </w:rPr>
        <w:t>تم طلبه الآن فقط بسبب النقص السابق في البدائل ذات القدرة المنخفضة على إحداث ا</w:t>
      </w:r>
      <w:r w:rsidR="00CA2439" w:rsidRPr="00C108B4">
        <w:rPr>
          <w:sz w:val="26"/>
          <w:szCs w:val="26"/>
          <w:rtl/>
          <w:lang w:val="en-US" w:bidi="ar-LB"/>
        </w:rPr>
        <w:t>لاحترار العالمي لتطبيق الغرف</w:t>
      </w:r>
      <w:r w:rsidRPr="00C108B4">
        <w:rPr>
          <w:sz w:val="26"/>
          <w:szCs w:val="26"/>
          <w:rtl/>
          <w:lang w:val="en-US" w:bidi="ar-LB"/>
        </w:rPr>
        <w:t xml:space="preserve"> </w:t>
      </w:r>
      <w:r w:rsidR="00CA2439" w:rsidRPr="00C108B4">
        <w:rPr>
          <w:sz w:val="26"/>
          <w:szCs w:val="26"/>
          <w:rtl/>
          <w:lang w:val="en-US" w:bidi="ar-LB"/>
        </w:rPr>
        <w:t>المبردة</w:t>
      </w:r>
      <w:r w:rsidRPr="00C108B4">
        <w:rPr>
          <w:sz w:val="26"/>
          <w:szCs w:val="26"/>
          <w:rtl/>
          <w:lang w:val="en-US" w:bidi="ar-LB"/>
        </w:rPr>
        <w:t xml:space="preserve"> هذا</w:t>
      </w:r>
      <w:r w:rsidR="00CA2439" w:rsidRPr="00C108B4">
        <w:rPr>
          <w:sz w:val="26"/>
          <w:szCs w:val="26"/>
          <w:rtl/>
          <w:lang w:val="en-US" w:bidi="ar-LB"/>
        </w:rPr>
        <w:t>.</w:t>
      </w:r>
      <w:r w:rsidRPr="00C108B4">
        <w:rPr>
          <w:sz w:val="26"/>
          <w:szCs w:val="26"/>
          <w:lang w:val="en-US" w:bidi="ar-LB"/>
        </w:rPr>
        <w:t xml:space="preserve"> </w:t>
      </w:r>
      <w:r w:rsidRPr="00C108B4">
        <w:rPr>
          <w:sz w:val="26"/>
          <w:szCs w:val="26"/>
          <w:rtl/>
          <w:lang w:val="en-US" w:bidi="ar-LB"/>
        </w:rPr>
        <w:t xml:space="preserve">وأشار برنامج الأمم المتحدة الإنمائي كذلك إلى أن الحكومة كانت تطلب المساعدة لهذه </w:t>
      </w:r>
      <w:r w:rsidR="00CA2439" w:rsidRPr="00C108B4">
        <w:rPr>
          <w:sz w:val="26"/>
          <w:szCs w:val="26"/>
          <w:rtl/>
          <w:lang w:val="en-US" w:bidi="ar-LB"/>
        </w:rPr>
        <w:t xml:space="preserve">الشركة كجزء من </w:t>
      </w:r>
      <w:r w:rsidRPr="00C108B4">
        <w:rPr>
          <w:sz w:val="26"/>
          <w:szCs w:val="26"/>
          <w:rtl/>
          <w:lang w:val="en-US" w:bidi="ar-LB"/>
        </w:rPr>
        <w:t>استهلاك</w:t>
      </w:r>
      <w:r w:rsidR="00CA2439" w:rsidRPr="00C108B4">
        <w:rPr>
          <w:sz w:val="26"/>
          <w:szCs w:val="26"/>
          <w:rtl/>
          <w:lang w:val="en-US" w:bidi="ar-LB"/>
        </w:rPr>
        <w:t xml:space="preserve"> البلد</w:t>
      </w:r>
      <w:r w:rsidRPr="00C108B4">
        <w:rPr>
          <w:sz w:val="26"/>
          <w:szCs w:val="26"/>
          <w:rtl/>
          <w:lang w:val="en-US" w:bidi="ar-LB"/>
        </w:rPr>
        <w:t xml:space="preserve"> المتبقي </w:t>
      </w:r>
      <w:r w:rsidR="00CA2439" w:rsidRPr="00C108B4">
        <w:rPr>
          <w:sz w:val="26"/>
          <w:szCs w:val="26"/>
          <w:rtl/>
          <w:lang w:val="en-US" w:bidi="ar-LB"/>
        </w:rPr>
        <w:t xml:space="preserve">المؤهل </w:t>
      </w:r>
      <w:r w:rsidRPr="00C108B4">
        <w:rPr>
          <w:sz w:val="26"/>
          <w:szCs w:val="26"/>
          <w:rtl/>
          <w:lang w:val="en-US" w:bidi="ar-LB"/>
        </w:rPr>
        <w:t xml:space="preserve">وتطلب التمويل على أساس متطلبات التحويل باستخدام عتبة فعالية التكلفة للتبريد التجاري </w:t>
      </w:r>
      <w:r w:rsidR="00CA2439" w:rsidRPr="00C108B4">
        <w:rPr>
          <w:sz w:val="26"/>
          <w:szCs w:val="26"/>
          <w:rtl/>
          <w:lang w:val="en-US" w:bidi="ar-LB"/>
        </w:rPr>
        <w:t>وقدرها</w:t>
      </w:r>
      <w:r w:rsidRPr="00C108B4">
        <w:rPr>
          <w:sz w:val="26"/>
          <w:szCs w:val="26"/>
          <w:lang w:val="en-US" w:bidi="ar-LB"/>
        </w:rPr>
        <w:t xml:space="preserve">15.21 </w:t>
      </w:r>
      <w:r w:rsidR="00CA2439" w:rsidRPr="00C108B4">
        <w:rPr>
          <w:sz w:val="26"/>
          <w:szCs w:val="26"/>
          <w:rtl/>
          <w:lang w:val="en-US" w:bidi="ar-LB"/>
        </w:rPr>
        <w:t xml:space="preserve"> </w:t>
      </w:r>
      <w:r w:rsidRPr="00C108B4">
        <w:rPr>
          <w:sz w:val="26"/>
          <w:szCs w:val="26"/>
          <w:rtl/>
          <w:lang w:val="en-US" w:bidi="ar-LB"/>
        </w:rPr>
        <w:t xml:space="preserve">دولارًا أمريكيًا وتكاليف تكاليف التشغيل الإضافية </w:t>
      </w:r>
      <w:r w:rsidR="00CA2439" w:rsidRPr="00C108B4">
        <w:rPr>
          <w:sz w:val="26"/>
          <w:szCs w:val="26"/>
          <w:rtl/>
          <w:lang w:val="en-US" w:bidi="ar-LB"/>
        </w:rPr>
        <w:t>وفقا ل</w:t>
      </w:r>
      <w:r w:rsidRPr="00C108B4">
        <w:rPr>
          <w:sz w:val="26"/>
          <w:szCs w:val="26"/>
          <w:rtl/>
          <w:lang w:val="en-US" w:bidi="ar-LB"/>
        </w:rPr>
        <w:t>لمقرر</w:t>
      </w:r>
      <w:r w:rsidR="00CA2439" w:rsidRPr="00C108B4">
        <w:rPr>
          <w:sz w:val="26"/>
          <w:szCs w:val="26"/>
          <w:rtl/>
          <w:lang w:val="en-US" w:bidi="ar-LB"/>
        </w:rPr>
        <w:t xml:space="preserve"> 74/50</w:t>
      </w:r>
      <w:r w:rsidRPr="00C108B4">
        <w:rPr>
          <w:sz w:val="26"/>
          <w:szCs w:val="26"/>
          <w:lang w:val="en-US" w:bidi="ar-LB"/>
        </w:rPr>
        <w:t>.</w:t>
      </w:r>
    </w:p>
    <w:p w14:paraId="1A658343" w14:textId="637DD847" w:rsidR="005D6B0A" w:rsidRPr="00C108B4" w:rsidRDefault="00EE1F36" w:rsidP="00501B08">
      <w:pPr>
        <w:pStyle w:val="Heading1"/>
        <w:bidi/>
        <w:rPr>
          <w:sz w:val="26"/>
          <w:szCs w:val="26"/>
          <w:lang w:bidi="ar-LB"/>
        </w:rPr>
      </w:pPr>
      <w:r w:rsidRPr="00C108B4">
        <w:rPr>
          <w:sz w:val="26"/>
          <w:szCs w:val="26"/>
          <w:rtl/>
          <w:lang w:bidi="ar-LB"/>
        </w:rPr>
        <w:lastRenderedPageBreak/>
        <w:t>و</w:t>
      </w:r>
      <w:r w:rsidR="005D6B0A" w:rsidRPr="00C108B4">
        <w:rPr>
          <w:sz w:val="26"/>
          <w:szCs w:val="26"/>
          <w:rtl/>
          <w:lang w:bidi="ar-LB"/>
        </w:rPr>
        <w:t xml:space="preserve">أثناء </w:t>
      </w:r>
      <w:r w:rsidRPr="00C108B4">
        <w:rPr>
          <w:sz w:val="26"/>
          <w:szCs w:val="26"/>
          <w:rtl/>
          <w:lang w:bidi="ar-LB"/>
        </w:rPr>
        <w:t>استعراض</w:t>
      </w:r>
      <w:r w:rsidR="005D6B0A" w:rsidRPr="00C108B4">
        <w:rPr>
          <w:sz w:val="26"/>
          <w:szCs w:val="26"/>
          <w:rtl/>
          <w:lang w:bidi="ar-LB"/>
        </w:rPr>
        <w:t xml:space="preserve"> </w:t>
      </w:r>
      <w:r w:rsidRPr="00C108B4">
        <w:rPr>
          <w:sz w:val="26"/>
          <w:szCs w:val="26"/>
          <w:rtl/>
          <w:lang w:bidi="ar-LB"/>
        </w:rPr>
        <w:t>المقترح</w:t>
      </w:r>
      <w:r w:rsidR="005D6B0A" w:rsidRPr="00C108B4">
        <w:rPr>
          <w:sz w:val="26"/>
          <w:szCs w:val="26"/>
          <w:rtl/>
          <w:lang w:bidi="ar-LB"/>
        </w:rPr>
        <w:t xml:space="preserve">، أشارت الأمانة إلى أنه بما أن </w:t>
      </w:r>
      <w:r w:rsidRPr="00C108B4">
        <w:rPr>
          <w:sz w:val="26"/>
          <w:szCs w:val="26"/>
          <w:rtl/>
          <w:lang w:bidi="ar-LB"/>
        </w:rPr>
        <w:t>الشركة</w:t>
      </w:r>
      <w:r w:rsidR="005D6B0A" w:rsidRPr="00C108B4">
        <w:rPr>
          <w:sz w:val="26"/>
          <w:szCs w:val="26"/>
          <w:rtl/>
          <w:lang w:bidi="ar-LB"/>
        </w:rPr>
        <w:t xml:space="preserve"> تبدو وكأنها </w:t>
      </w:r>
      <w:r w:rsidRPr="00C108B4">
        <w:rPr>
          <w:sz w:val="26"/>
          <w:szCs w:val="26"/>
          <w:rtl/>
          <w:lang w:bidi="ar-LB"/>
        </w:rPr>
        <w:t>تصن</w:t>
      </w:r>
      <w:r w:rsidR="005D6B0A" w:rsidRPr="00C108B4">
        <w:rPr>
          <w:sz w:val="26"/>
          <w:szCs w:val="26"/>
          <w:rtl/>
          <w:lang w:bidi="ar-LB"/>
        </w:rPr>
        <w:t xml:space="preserve">ع غرف التبريد التي تندرج في نطاق التجميع والتركيب المحلي، </w:t>
      </w:r>
      <w:r w:rsidRPr="00C108B4">
        <w:rPr>
          <w:sz w:val="26"/>
          <w:szCs w:val="26"/>
          <w:rtl/>
          <w:lang w:bidi="ar-LB"/>
        </w:rPr>
        <w:t>كانت</w:t>
      </w:r>
      <w:r w:rsidR="005D6B0A" w:rsidRPr="00C108B4">
        <w:rPr>
          <w:sz w:val="26"/>
          <w:szCs w:val="26"/>
          <w:rtl/>
          <w:lang w:bidi="ar-LB"/>
        </w:rPr>
        <w:t xml:space="preserve"> الممارسات السابقة للمقترحات المماثلة </w:t>
      </w:r>
      <w:r w:rsidRPr="00C108B4">
        <w:rPr>
          <w:sz w:val="26"/>
          <w:szCs w:val="26"/>
          <w:rtl/>
          <w:lang w:bidi="ar-LB"/>
        </w:rPr>
        <w:t xml:space="preserve">هي مساعدتها </w:t>
      </w:r>
      <w:r w:rsidR="005D6B0A" w:rsidRPr="00C108B4">
        <w:rPr>
          <w:sz w:val="26"/>
          <w:szCs w:val="26"/>
          <w:rtl/>
          <w:lang w:bidi="ar-LB"/>
        </w:rPr>
        <w:t>كجزء من قطاع الخدمة.</w:t>
      </w:r>
      <w:r w:rsidR="005D6B0A" w:rsidRPr="00C108B4">
        <w:rPr>
          <w:rStyle w:val="FootnoteReference"/>
          <w:sz w:val="26"/>
          <w:szCs w:val="26"/>
          <w:lang w:bidi="ar-LB"/>
        </w:rPr>
        <w:footnoteReference w:id="10"/>
      </w:r>
      <w:r w:rsidR="005D6B0A" w:rsidRPr="00C108B4">
        <w:rPr>
          <w:sz w:val="26"/>
          <w:szCs w:val="26"/>
          <w:rtl/>
          <w:lang w:bidi="ar-LB"/>
        </w:rPr>
        <w:t xml:space="preserve">علاوة على ذلك، كان هناك أيضًا قلق بشأن استدامة </w:t>
      </w:r>
      <w:r w:rsidRPr="00C108B4">
        <w:rPr>
          <w:sz w:val="26"/>
          <w:szCs w:val="26"/>
          <w:rtl/>
          <w:lang w:bidi="ar-LB"/>
        </w:rPr>
        <w:t>إزالة</w:t>
      </w:r>
      <w:r w:rsidR="005D6B0A" w:rsidRPr="00C108B4">
        <w:rPr>
          <w:sz w:val="26"/>
          <w:szCs w:val="26"/>
          <w:rtl/>
          <w:lang w:bidi="ar-LB"/>
        </w:rPr>
        <w:t xml:space="preserve"> </w:t>
      </w:r>
      <w:r w:rsidRPr="00C108B4">
        <w:rPr>
          <w:sz w:val="26"/>
          <w:szCs w:val="26"/>
          <w:rtl/>
          <w:lang w:bidi="ar-LB"/>
        </w:rPr>
        <w:t xml:space="preserve">المواد الهيدروكلوروفلوروكربونية </w:t>
      </w:r>
      <w:r w:rsidR="005D6B0A" w:rsidRPr="00C108B4">
        <w:rPr>
          <w:sz w:val="26"/>
          <w:szCs w:val="26"/>
          <w:rtl/>
          <w:lang w:bidi="ar-LB"/>
        </w:rPr>
        <w:t>المتبقية أثناء استخدام تكنولوجيا ثاني أكسيد الكربون</w:t>
      </w:r>
      <w:r w:rsidRPr="00C108B4">
        <w:rPr>
          <w:sz w:val="26"/>
          <w:szCs w:val="26"/>
          <w:rtl/>
          <w:lang w:bidi="ar-LB"/>
        </w:rPr>
        <w:t>،</w:t>
      </w:r>
      <w:r w:rsidR="005D6B0A" w:rsidRPr="00C108B4">
        <w:rPr>
          <w:sz w:val="26"/>
          <w:szCs w:val="26"/>
          <w:rtl/>
          <w:lang w:bidi="ar-LB"/>
        </w:rPr>
        <w:t xml:space="preserve"> </w:t>
      </w:r>
      <w:r w:rsidR="00FF6047" w:rsidRPr="00C108B4">
        <w:rPr>
          <w:sz w:val="26"/>
          <w:szCs w:val="26"/>
          <w:rtl/>
          <w:lang w:bidi="ar-LB"/>
        </w:rPr>
        <w:t>الذ</w:t>
      </w:r>
      <w:r w:rsidR="005D6B0A" w:rsidRPr="00C108B4">
        <w:rPr>
          <w:sz w:val="26"/>
          <w:szCs w:val="26"/>
          <w:rtl/>
          <w:lang w:bidi="ar-LB"/>
        </w:rPr>
        <w:t xml:space="preserve">ي </w:t>
      </w:r>
      <w:r w:rsidR="00FF6047" w:rsidRPr="00C108B4">
        <w:rPr>
          <w:sz w:val="26"/>
          <w:szCs w:val="26"/>
          <w:rtl/>
          <w:lang w:bidi="ar-LB"/>
        </w:rPr>
        <w:t>يشمل</w:t>
      </w:r>
      <w:r w:rsidR="005D6B0A" w:rsidRPr="00C108B4">
        <w:rPr>
          <w:sz w:val="26"/>
          <w:szCs w:val="26"/>
          <w:rtl/>
          <w:lang w:bidi="ar-LB"/>
        </w:rPr>
        <w:t xml:space="preserve"> درجة عالية من المتطلبات الفنية، مع الأخذ في الاعتبار أن </w:t>
      </w:r>
      <w:r w:rsidR="00FF6047" w:rsidRPr="00C108B4">
        <w:rPr>
          <w:sz w:val="26"/>
          <w:szCs w:val="26"/>
          <w:rtl/>
          <w:lang w:bidi="ar-LB"/>
        </w:rPr>
        <w:t>الشركة</w:t>
      </w:r>
      <w:r w:rsidR="005D6B0A" w:rsidRPr="00C108B4">
        <w:rPr>
          <w:sz w:val="26"/>
          <w:szCs w:val="26"/>
          <w:rtl/>
          <w:lang w:bidi="ar-LB"/>
        </w:rPr>
        <w:t xml:space="preserve"> لديها خطوط أخرى </w:t>
      </w:r>
      <w:r w:rsidR="00FF6047" w:rsidRPr="00C108B4">
        <w:rPr>
          <w:sz w:val="26"/>
          <w:szCs w:val="26"/>
          <w:rtl/>
          <w:lang w:bidi="ar-LB"/>
        </w:rPr>
        <w:t xml:space="preserve">كانت </w:t>
      </w:r>
      <w:r w:rsidR="005D6B0A" w:rsidRPr="00C108B4">
        <w:rPr>
          <w:sz w:val="26"/>
          <w:szCs w:val="26"/>
          <w:rtl/>
          <w:lang w:bidi="ar-LB"/>
        </w:rPr>
        <w:t xml:space="preserve">تستخدم </w:t>
      </w:r>
      <w:r w:rsidR="00FF6047" w:rsidRPr="00C108B4">
        <w:rPr>
          <w:sz w:val="26"/>
          <w:szCs w:val="26"/>
          <w:rtl/>
          <w:lang w:bidi="ar-LB"/>
        </w:rPr>
        <w:t>المواد الهيدروفلوروكربونية</w:t>
      </w:r>
      <w:r w:rsidR="005D6B0A" w:rsidRPr="00C108B4">
        <w:rPr>
          <w:sz w:val="26"/>
          <w:szCs w:val="26"/>
          <w:rtl/>
          <w:lang w:bidi="ar-LB"/>
        </w:rPr>
        <w:t xml:space="preserve">. ومن ثم تم الاتفاق على أنه بما أن </w:t>
      </w:r>
      <w:r w:rsidR="00FF6047" w:rsidRPr="00C108B4">
        <w:rPr>
          <w:sz w:val="26"/>
          <w:szCs w:val="26"/>
          <w:rtl/>
          <w:lang w:bidi="ar-LB"/>
        </w:rPr>
        <w:t>الشركة</w:t>
      </w:r>
      <w:r w:rsidR="005D6B0A" w:rsidRPr="00C108B4">
        <w:rPr>
          <w:sz w:val="26"/>
          <w:szCs w:val="26"/>
          <w:rtl/>
          <w:lang w:bidi="ar-LB"/>
        </w:rPr>
        <w:t xml:space="preserve"> ستكون مؤهلة </w:t>
      </w:r>
      <w:r w:rsidR="00FF6047" w:rsidRPr="00C108B4">
        <w:rPr>
          <w:sz w:val="26"/>
          <w:szCs w:val="26"/>
          <w:rtl/>
          <w:lang w:bidi="ar-LB"/>
        </w:rPr>
        <w:t>لإزالة</w:t>
      </w:r>
      <w:r w:rsidR="005D6B0A" w:rsidRPr="00C108B4">
        <w:rPr>
          <w:sz w:val="26"/>
          <w:szCs w:val="26"/>
          <w:rtl/>
          <w:lang w:bidi="ar-LB"/>
        </w:rPr>
        <w:t xml:space="preserve"> استهلاكها </w:t>
      </w:r>
      <w:r w:rsidR="00FF6047" w:rsidRPr="00C108B4">
        <w:rPr>
          <w:sz w:val="26"/>
          <w:szCs w:val="26"/>
          <w:rtl/>
          <w:lang w:bidi="ar-LB"/>
        </w:rPr>
        <w:t xml:space="preserve">للمواد الهيدروفلوروكربونية </w:t>
      </w:r>
      <w:r w:rsidR="005D6B0A" w:rsidRPr="00C108B4">
        <w:rPr>
          <w:sz w:val="26"/>
          <w:szCs w:val="26"/>
          <w:rtl/>
          <w:lang w:bidi="ar-LB"/>
        </w:rPr>
        <w:t xml:space="preserve">في إطار </w:t>
      </w:r>
      <w:r w:rsidR="00FF6047" w:rsidRPr="00C108B4">
        <w:rPr>
          <w:sz w:val="26"/>
          <w:szCs w:val="26"/>
          <w:rtl/>
          <w:lang w:bidi="ar-LB"/>
        </w:rPr>
        <w:t xml:space="preserve">خطة تنفيذ تعديل كيغالي للمواد الهيدروفلوروكربونية، </w:t>
      </w:r>
      <w:r w:rsidR="005D6B0A" w:rsidRPr="00C108B4">
        <w:rPr>
          <w:sz w:val="26"/>
          <w:szCs w:val="26"/>
          <w:rtl/>
          <w:lang w:bidi="ar-LB"/>
        </w:rPr>
        <w:t xml:space="preserve">سيتم تقديم المساعدة الفنية </w:t>
      </w:r>
      <w:r w:rsidR="00FF6047" w:rsidRPr="00C108B4">
        <w:rPr>
          <w:sz w:val="26"/>
          <w:szCs w:val="26"/>
          <w:rtl/>
          <w:lang w:bidi="ar-LB"/>
        </w:rPr>
        <w:t>بقيمة</w:t>
      </w:r>
      <w:r w:rsidR="005D6B0A" w:rsidRPr="00C108B4">
        <w:rPr>
          <w:sz w:val="26"/>
          <w:szCs w:val="26"/>
          <w:rtl/>
          <w:lang w:bidi="ar-LB"/>
        </w:rPr>
        <w:t xml:space="preserve"> 4.8 دولار</w:t>
      </w:r>
      <w:r w:rsidR="00FF6047" w:rsidRPr="00C108B4">
        <w:rPr>
          <w:sz w:val="26"/>
          <w:szCs w:val="26"/>
          <w:rtl/>
          <w:lang w:bidi="ar-LB"/>
        </w:rPr>
        <w:t>ا</w:t>
      </w:r>
      <w:r w:rsidR="005D6B0A" w:rsidRPr="00C108B4">
        <w:rPr>
          <w:sz w:val="26"/>
          <w:szCs w:val="26"/>
          <w:rtl/>
          <w:lang w:bidi="ar-LB"/>
        </w:rPr>
        <w:t xml:space="preserve"> أمريكي</w:t>
      </w:r>
      <w:r w:rsidR="00FF6047" w:rsidRPr="00C108B4">
        <w:rPr>
          <w:sz w:val="26"/>
          <w:szCs w:val="26"/>
          <w:rtl/>
          <w:lang w:bidi="ar-LB"/>
        </w:rPr>
        <w:t>ا</w:t>
      </w:r>
      <w:r w:rsidR="005D6B0A" w:rsidRPr="00C108B4">
        <w:rPr>
          <w:sz w:val="26"/>
          <w:szCs w:val="26"/>
          <w:rtl/>
          <w:lang w:bidi="ar-LB"/>
        </w:rPr>
        <w:t>/</w:t>
      </w:r>
      <w:r w:rsidR="00FF6047" w:rsidRPr="00C108B4">
        <w:rPr>
          <w:sz w:val="26"/>
          <w:szCs w:val="26"/>
          <w:rtl/>
          <w:lang w:bidi="ar-LB"/>
        </w:rPr>
        <w:t xml:space="preserve"> </w:t>
      </w:r>
      <w:r w:rsidR="006B2862">
        <w:rPr>
          <w:sz w:val="26"/>
          <w:szCs w:val="26"/>
          <w:rtl/>
          <w:lang w:bidi="ar-LB"/>
        </w:rPr>
        <w:t>كيلوجرام</w:t>
      </w:r>
      <w:r w:rsidR="005D6B0A" w:rsidRPr="00C108B4">
        <w:rPr>
          <w:sz w:val="26"/>
          <w:szCs w:val="26"/>
          <w:rtl/>
          <w:lang w:bidi="ar-LB"/>
        </w:rPr>
        <w:t xml:space="preserve"> كجزء من الاستهلاك </w:t>
      </w:r>
      <w:r w:rsidR="00FF6047" w:rsidRPr="00C108B4">
        <w:rPr>
          <w:sz w:val="26"/>
          <w:szCs w:val="26"/>
          <w:rtl/>
          <w:lang w:bidi="ar-LB"/>
        </w:rPr>
        <w:t xml:space="preserve">المتبقي </w:t>
      </w:r>
      <w:r w:rsidR="005D6B0A" w:rsidRPr="00C108B4">
        <w:rPr>
          <w:sz w:val="26"/>
          <w:szCs w:val="26"/>
          <w:rtl/>
          <w:lang w:bidi="ar-LB"/>
        </w:rPr>
        <w:t xml:space="preserve">المؤهل لمساعدة هذا الخط المتبقي الذي يستخدم </w:t>
      </w:r>
      <w:r w:rsidR="00FF6047" w:rsidRPr="00C108B4">
        <w:rPr>
          <w:sz w:val="26"/>
          <w:szCs w:val="26"/>
          <w:rtl/>
          <w:lang w:bidi="ar-LB"/>
        </w:rPr>
        <w:t>المواد الهيدروكلوروفلوروكربونية</w:t>
      </w:r>
      <w:r w:rsidR="005D6B0A" w:rsidRPr="00C108B4">
        <w:rPr>
          <w:sz w:val="26"/>
          <w:szCs w:val="26"/>
          <w:rtl/>
          <w:lang w:bidi="ar-LB"/>
        </w:rPr>
        <w:t xml:space="preserve"> على </w:t>
      </w:r>
      <w:r w:rsidR="00FF6047" w:rsidRPr="00C108B4">
        <w:rPr>
          <w:sz w:val="26"/>
          <w:szCs w:val="26"/>
          <w:rtl/>
          <w:lang w:bidi="ar-LB"/>
        </w:rPr>
        <w:t xml:space="preserve">تحقيق الإزالة، </w:t>
      </w:r>
      <w:r w:rsidR="001B6486" w:rsidRPr="00C108B4">
        <w:rPr>
          <w:sz w:val="26"/>
          <w:szCs w:val="26"/>
          <w:rtl/>
          <w:lang w:bidi="ar-LB"/>
        </w:rPr>
        <w:t>وسيتم إدراج</w:t>
      </w:r>
      <w:r w:rsidR="005D6B0A" w:rsidRPr="00C108B4">
        <w:rPr>
          <w:sz w:val="26"/>
          <w:szCs w:val="26"/>
          <w:rtl/>
          <w:lang w:bidi="ar-LB"/>
        </w:rPr>
        <w:t xml:space="preserve"> </w:t>
      </w:r>
      <w:r w:rsidR="00FF6047" w:rsidRPr="00C108B4">
        <w:rPr>
          <w:sz w:val="26"/>
          <w:szCs w:val="26"/>
          <w:rtl/>
          <w:lang w:bidi="ar-LB"/>
        </w:rPr>
        <w:t xml:space="preserve">الإزالة </w:t>
      </w:r>
      <w:r w:rsidR="005D6B0A" w:rsidRPr="00C108B4">
        <w:rPr>
          <w:sz w:val="26"/>
          <w:szCs w:val="26"/>
          <w:rtl/>
          <w:lang w:bidi="ar-LB"/>
        </w:rPr>
        <w:t>الشامل</w:t>
      </w:r>
      <w:r w:rsidR="00FF6047" w:rsidRPr="00C108B4">
        <w:rPr>
          <w:sz w:val="26"/>
          <w:szCs w:val="26"/>
          <w:rtl/>
          <w:lang w:bidi="ar-LB"/>
        </w:rPr>
        <w:t xml:space="preserve">ة </w:t>
      </w:r>
      <w:r w:rsidR="001B6486" w:rsidRPr="00C108B4">
        <w:rPr>
          <w:sz w:val="26"/>
          <w:szCs w:val="26"/>
          <w:rtl/>
          <w:lang w:bidi="ar-LB"/>
        </w:rPr>
        <w:t>التي</w:t>
      </w:r>
      <w:r w:rsidR="00FF6047" w:rsidRPr="00C108B4">
        <w:rPr>
          <w:sz w:val="26"/>
          <w:szCs w:val="26"/>
          <w:rtl/>
          <w:lang w:bidi="ar-LB"/>
        </w:rPr>
        <w:t xml:space="preserve"> تحققها الشركة</w:t>
      </w:r>
      <w:r w:rsidR="005D6B0A" w:rsidRPr="00C108B4">
        <w:rPr>
          <w:sz w:val="26"/>
          <w:szCs w:val="26"/>
          <w:rtl/>
          <w:lang w:bidi="ar-LB"/>
        </w:rPr>
        <w:t xml:space="preserve"> في المرحلة الأولى من </w:t>
      </w:r>
      <w:r w:rsidR="001B6486" w:rsidRPr="00C108B4">
        <w:rPr>
          <w:sz w:val="26"/>
          <w:szCs w:val="26"/>
          <w:rtl/>
          <w:lang w:bidi="ar-LB"/>
        </w:rPr>
        <w:t>خطة تنفيذ تعديل كيغالي للمواد الهيدروفلوروكربونية</w:t>
      </w:r>
      <w:r w:rsidR="005D6B0A" w:rsidRPr="00C108B4">
        <w:rPr>
          <w:sz w:val="26"/>
          <w:szCs w:val="26"/>
          <w:rtl/>
          <w:lang w:bidi="ar-LB"/>
        </w:rPr>
        <w:t xml:space="preserve">. ونتيجة لذلك، تم تعديل التمويل </w:t>
      </w:r>
      <w:r w:rsidR="000705DA" w:rsidRPr="00C108B4">
        <w:rPr>
          <w:sz w:val="26"/>
          <w:szCs w:val="26"/>
          <w:rtl/>
          <w:lang w:bidi="ar-LB"/>
        </w:rPr>
        <w:t>لحذف</w:t>
      </w:r>
      <w:r w:rsidR="005D6B0A" w:rsidRPr="00C108B4">
        <w:rPr>
          <w:sz w:val="26"/>
          <w:szCs w:val="26"/>
          <w:rtl/>
          <w:lang w:bidi="ar-LB"/>
        </w:rPr>
        <w:t xml:space="preserve"> </w:t>
      </w:r>
      <w:r w:rsidR="000705DA" w:rsidRPr="00C108B4">
        <w:rPr>
          <w:sz w:val="26"/>
          <w:szCs w:val="26"/>
          <w:rtl/>
          <w:lang w:bidi="ar-LB"/>
        </w:rPr>
        <w:t>عنصر</w:t>
      </w:r>
      <w:r w:rsidR="005D6B0A" w:rsidRPr="00C108B4">
        <w:rPr>
          <w:sz w:val="26"/>
          <w:szCs w:val="26"/>
          <w:rtl/>
          <w:lang w:bidi="ar-LB"/>
        </w:rPr>
        <w:t xml:space="preserve"> التحويل </w:t>
      </w:r>
      <w:r w:rsidR="000705DA" w:rsidRPr="00C108B4">
        <w:rPr>
          <w:sz w:val="26"/>
          <w:szCs w:val="26"/>
          <w:rtl/>
          <w:lang w:bidi="ar-LB"/>
        </w:rPr>
        <w:t>وإدراج</w:t>
      </w:r>
      <w:r w:rsidR="005D6B0A" w:rsidRPr="00C108B4">
        <w:rPr>
          <w:sz w:val="26"/>
          <w:szCs w:val="26"/>
          <w:rtl/>
          <w:lang w:bidi="ar-LB"/>
        </w:rPr>
        <w:t xml:space="preserve"> 53,136 دولارًا أمريكيًا للمساعدة الفنية </w:t>
      </w:r>
      <w:r w:rsidR="000705DA" w:rsidRPr="00C108B4">
        <w:rPr>
          <w:sz w:val="26"/>
          <w:szCs w:val="26"/>
          <w:rtl/>
          <w:lang w:bidi="ar-LB"/>
        </w:rPr>
        <w:t>لإزالة 11.07 طن متري</w:t>
      </w:r>
      <w:r w:rsidR="005D6B0A" w:rsidRPr="00C108B4">
        <w:rPr>
          <w:sz w:val="26"/>
          <w:szCs w:val="26"/>
          <w:rtl/>
          <w:lang w:bidi="ar-LB"/>
        </w:rPr>
        <w:t xml:space="preserve"> من </w:t>
      </w:r>
      <w:r w:rsidR="000705DA" w:rsidRPr="00C108B4">
        <w:rPr>
          <w:sz w:val="26"/>
          <w:szCs w:val="26"/>
          <w:rtl/>
          <w:lang w:bidi="ar-LB"/>
        </w:rPr>
        <w:t xml:space="preserve">المواد الهيدروكلوروفلوروكربونية </w:t>
      </w:r>
      <w:r w:rsidR="005D6B0A" w:rsidRPr="00C108B4">
        <w:rPr>
          <w:sz w:val="26"/>
          <w:szCs w:val="26"/>
          <w:rtl/>
          <w:lang w:bidi="ar-LB"/>
        </w:rPr>
        <w:t>بسعر 4.8 دولار</w:t>
      </w:r>
      <w:r w:rsidR="000705DA" w:rsidRPr="00C108B4">
        <w:rPr>
          <w:sz w:val="26"/>
          <w:szCs w:val="26"/>
          <w:rtl/>
          <w:lang w:bidi="ar-LB"/>
        </w:rPr>
        <w:t>ا</w:t>
      </w:r>
      <w:r w:rsidR="005D6B0A" w:rsidRPr="00C108B4">
        <w:rPr>
          <w:sz w:val="26"/>
          <w:szCs w:val="26"/>
          <w:rtl/>
          <w:lang w:bidi="ar-LB"/>
        </w:rPr>
        <w:t xml:space="preserve"> أمريكي</w:t>
      </w:r>
      <w:r w:rsidR="000705DA" w:rsidRPr="00C108B4">
        <w:rPr>
          <w:sz w:val="26"/>
          <w:szCs w:val="26"/>
          <w:rtl/>
          <w:lang w:bidi="ar-LB"/>
        </w:rPr>
        <w:t xml:space="preserve">ا </w:t>
      </w:r>
      <w:r w:rsidR="00501B08" w:rsidRPr="00C108B4">
        <w:rPr>
          <w:sz w:val="26"/>
          <w:szCs w:val="26"/>
          <w:rtl/>
          <w:lang w:bidi="ar-LB"/>
        </w:rPr>
        <w:t>لكل كيلوجرام</w:t>
      </w:r>
      <w:r w:rsidR="005D6B0A" w:rsidRPr="00C108B4">
        <w:rPr>
          <w:sz w:val="26"/>
          <w:szCs w:val="26"/>
          <w:rtl/>
          <w:lang w:bidi="ar-LB"/>
        </w:rPr>
        <w:t>.</w:t>
      </w:r>
    </w:p>
    <w:p w14:paraId="436962C1" w14:textId="77777777" w:rsidR="005D6B0A" w:rsidRPr="00C108B4" w:rsidRDefault="005D6B0A" w:rsidP="00501B08">
      <w:pPr>
        <w:pStyle w:val="Heading1"/>
        <w:numPr>
          <w:ilvl w:val="0"/>
          <w:numId w:val="0"/>
        </w:numPr>
        <w:tabs>
          <w:tab w:val="left" w:pos="720"/>
        </w:tabs>
        <w:bidi/>
        <w:rPr>
          <w:sz w:val="26"/>
          <w:szCs w:val="26"/>
          <w:rtl/>
          <w:lang w:bidi="ar-LB"/>
        </w:rPr>
      </w:pPr>
      <w:r w:rsidRPr="00C108B4">
        <w:rPr>
          <w:i/>
          <w:iCs/>
          <w:sz w:val="26"/>
          <w:szCs w:val="26"/>
          <w:rtl/>
          <w:lang w:bidi="ar-LB"/>
        </w:rPr>
        <w:t xml:space="preserve">الأنشطة في قطاع </w:t>
      </w:r>
      <w:r w:rsidR="00501B08" w:rsidRPr="00C108B4">
        <w:rPr>
          <w:i/>
          <w:iCs/>
          <w:sz w:val="26"/>
          <w:szCs w:val="26"/>
          <w:rtl/>
          <w:lang w:bidi="ar-LB"/>
        </w:rPr>
        <w:t>خدمة</w:t>
      </w:r>
      <w:r w:rsidRPr="00C108B4">
        <w:rPr>
          <w:i/>
          <w:iCs/>
          <w:sz w:val="26"/>
          <w:szCs w:val="26"/>
          <w:rtl/>
          <w:lang w:bidi="ar-LB"/>
        </w:rPr>
        <w:t xml:space="preserve"> التبريد</w:t>
      </w:r>
    </w:p>
    <w:bookmarkEnd w:id="17"/>
    <w:p w14:paraId="3CFE4F8B" w14:textId="77777777" w:rsidR="005D6B0A" w:rsidRPr="00C108B4" w:rsidRDefault="005D6B0A" w:rsidP="00AA70BE">
      <w:pPr>
        <w:pStyle w:val="Heading1"/>
        <w:bidi/>
        <w:rPr>
          <w:sz w:val="26"/>
          <w:szCs w:val="26"/>
          <w:rtl/>
          <w:lang w:bidi="ar-LB"/>
        </w:rPr>
      </w:pPr>
      <w:r w:rsidRPr="00C108B4">
        <w:rPr>
          <w:sz w:val="26"/>
          <w:szCs w:val="26"/>
          <w:rtl/>
          <w:lang w:bidi="ar-LB"/>
        </w:rPr>
        <w:t>فيما يتعلق</w:t>
      </w:r>
      <w:r w:rsidR="00501B08" w:rsidRPr="00C108B4">
        <w:rPr>
          <w:sz w:val="26"/>
          <w:szCs w:val="26"/>
          <w:rtl/>
          <w:lang w:bidi="ar-LB"/>
        </w:rPr>
        <w:t xml:space="preserve"> بالأنشطة في قطاع خدمة التبريد </w:t>
      </w:r>
      <w:r w:rsidRPr="00C108B4">
        <w:rPr>
          <w:sz w:val="26"/>
          <w:szCs w:val="26"/>
          <w:rtl/>
          <w:lang w:bidi="ar-LB"/>
        </w:rPr>
        <w:t xml:space="preserve">التي </w:t>
      </w:r>
      <w:r w:rsidR="00501B08" w:rsidRPr="00C108B4">
        <w:rPr>
          <w:sz w:val="26"/>
          <w:szCs w:val="26"/>
          <w:rtl/>
          <w:lang w:bidi="ar-LB"/>
        </w:rPr>
        <w:t>شملت</w:t>
      </w:r>
      <w:r w:rsidRPr="00C108B4">
        <w:rPr>
          <w:sz w:val="26"/>
          <w:szCs w:val="26"/>
          <w:rtl/>
          <w:lang w:bidi="ar-LB"/>
        </w:rPr>
        <w:t xml:space="preserve"> بناء قدرات </w:t>
      </w:r>
      <w:r w:rsidR="00501B08" w:rsidRPr="00C108B4">
        <w:rPr>
          <w:sz w:val="26"/>
          <w:szCs w:val="26"/>
          <w:rtl/>
          <w:lang w:bidi="ar-LB"/>
        </w:rPr>
        <w:t>ضباط</w:t>
      </w:r>
      <w:r w:rsidRPr="00C108B4">
        <w:rPr>
          <w:sz w:val="26"/>
          <w:szCs w:val="26"/>
          <w:rtl/>
          <w:lang w:bidi="ar-LB"/>
        </w:rPr>
        <w:t xml:space="preserve"> الجمارك</w:t>
      </w:r>
      <w:r w:rsidR="00501B08" w:rsidRPr="00C108B4">
        <w:rPr>
          <w:sz w:val="26"/>
          <w:szCs w:val="26"/>
          <w:rtl/>
          <w:lang w:bidi="ar-LB"/>
        </w:rPr>
        <w:t xml:space="preserve"> إضافيا</w:t>
      </w:r>
      <w:r w:rsidRPr="00C108B4">
        <w:rPr>
          <w:sz w:val="26"/>
          <w:szCs w:val="26"/>
          <w:rtl/>
          <w:lang w:bidi="ar-LB"/>
        </w:rPr>
        <w:t>، ومواصلة تعزيز الإطار التنظيمي، ومواصلة تعزيز قدرات الفنيين ومراك</w:t>
      </w:r>
      <w:r w:rsidR="00501B08" w:rsidRPr="00C108B4">
        <w:rPr>
          <w:sz w:val="26"/>
          <w:szCs w:val="26"/>
          <w:rtl/>
          <w:lang w:bidi="ar-LB"/>
        </w:rPr>
        <w:t>ز التدريب من خلال توفير المعدات</w:t>
      </w:r>
      <w:r w:rsidRPr="00C108B4">
        <w:rPr>
          <w:sz w:val="26"/>
          <w:szCs w:val="26"/>
          <w:rtl/>
          <w:lang w:bidi="ar-LB"/>
        </w:rPr>
        <w:t xml:space="preserve"> </w:t>
      </w:r>
      <w:r w:rsidR="00501B08" w:rsidRPr="00C108B4">
        <w:rPr>
          <w:sz w:val="26"/>
          <w:szCs w:val="26"/>
          <w:rtl/>
          <w:lang w:bidi="ar-LB"/>
        </w:rPr>
        <w:t>وإزكاء</w:t>
      </w:r>
      <w:r w:rsidRPr="00C108B4">
        <w:rPr>
          <w:sz w:val="26"/>
          <w:szCs w:val="26"/>
          <w:rtl/>
          <w:lang w:bidi="ar-LB"/>
        </w:rPr>
        <w:t xml:space="preserve"> الوعي، </w:t>
      </w:r>
      <w:r w:rsidR="00501B08" w:rsidRPr="00C108B4">
        <w:rPr>
          <w:sz w:val="26"/>
          <w:szCs w:val="26"/>
          <w:rtl/>
          <w:lang w:bidi="ar-LB"/>
        </w:rPr>
        <w:t>و</w:t>
      </w:r>
      <w:r w:rsidRPr="00C108B4">
        <w:rPr>
          <w:sz w:val="26"/>
          <w:szCs w:val="26"/>
          <w:rtl/>
          <w:lang w:bidi="ar-LB"/>
        </w:rPr>
        <w:t xml:space="preserve">تم توضيح العناصر التالية لشرح كيفية </w:t>
      </w:r>
      <w:r w:rsidR="00AA70BE" w:rsidRPr="00C108B4">
        <w:rPr>
          <w:sz w:val="26"/>
          <w:szCs w:val="26"/>
          <w:rtl/>
          <w:lang w:bidi="ar-LB"/>
        </w:rPr>
        <w:t>بنا</w:t>
      </w:r>
      <w:r w:rsidRPr="00C108B4">
        <w:rPr>
          <w:sz w:val="26"/>
          <w:szCs w:val="26"/>
          <w:rtl/>
          <w:lang w:bidi="ar-LB"/>
        </w:rPr>
        <w:t xml:space="preserve"> الأنشطة في المرحلة الثالثة على تلك </w:t>
      </w:r>
      <w:r w:rsidR="00AA70BE" w:rsidRPr="00C108B4">
        <w:rPr>
          <w:sz w:val="26"/>
          <w:szCs w:val="26"/>
          <w:rtl/>
          <w:lang w:bidi="ar-LB"/>
        </w:rPr>
        <w:t>المنجزة</w:t>
      </w:r>
      <w:r w:rsidRPr="00C108B4">
        <w:rPr>
          <w:sz w:val="26"/>
          <w:szCs w:val="26"/>
          <w:rtl/>
          <w:lang w:bidi="ar-LB"/>
        </w:rPr>
        <w:t xml:space="preserve"> في المرحلة الثانية:</w:t>
      </w:r>
    </w:p>
    <w:p w14:paraId="033E61A4" w14:textId="77777777" w:rsidR="005D6B0A" w:rsidRPr="00C108B4" w:rsidRDefault="005D6B0A" w:rsidP="001832AE">
      <w:pPr>
        <w:pStyle w:val="Heading2"/>
        <w:numPr>
          <w:ilvl w:val="1"/>
          <w:numId w:val="28"/>
        </w:numPr>
        <w:bidi/>
        <w:rPr>
          <w:sz w:val="26"/>
          <w:szCs w:val="26"/>
          <w:rtl/>
          <w:lang w:bidi="ar-LB"/>
        </w:rPr>
      </w:pPr>
      <w:r w:rsidRPr="00C108B4">
        <w:rPr>
          <w:sz w:val="26"/>
          <w:szCs w:val="26"/>
          <w:rtl/>
          <w:lang w:bidi="ar-LB"/>
        </w:rPr>
        <w:t xml:space="preserve">ستعمل الأنشطة في المرحلة الثالثة على تحسين نوع </w:t>
      </w:r>
      <w:r w:rsidR="001832AE" w:rsidRPr="00C108B4">
        <w:rPr>
          <w:sz w:val="26"/>
          <w:szCs w:val="26"/>
          <w:rtl/>
          <w:lang w:bidi="ar-LB"/>
        </w:rPr>
        <w:t>تجهيز</w:t>
      </w:r>
      <w:r w:rsidRPr="00C108B4">
        <w:rPr>
          <w:sz w:val="26"/>
          <w:szCs w:val="26"/>
          <w:rtl/>
          <w:lang w:bidi="ar-LB"/>
        </w:rPr>
        <w:t xml:space="preserve"> التدريب وتعزيز قدرات التدريب في المدارس المهنية من خلال </w:t>
      </w:r>
      <w:r w:rsidR="001832AE" w:rsidRPr="00C108B4">
        <w:rPr>
          <w:sz w:val="26"/>
          <w:szCs w:val="26"/>
          <w:rtl/>
          <w:lang w:bidi="ar-LB"/>
        </w:rPr>
        <w:t>تقديم</w:t>
      </w:r>
      <w:r w:rsidRPr="00C108B4">
        <w:rPr>
          <w:sz w:val="26"/>
          <w:szCs w:val="26"/>
          <w:rtl/>
          <w:lang w:bidi="ar-LB"/>
        </w:rPr>
        <w:t xml:space="preserve"> مجموعات </w:t>
      </w:r>
      <w:r w:rsidR="001832AE" w:rsidRPr="00C108B4">
        <w:rPr>
          <w:sz w:val="26"/>
          <w:szCs w:val="26"/>
          <w:rtl/>
          <w:lang w:bidi="ar-LB"/>
        </w:rPr>
        <w:t xml:space="preserve">أدوات </w:t>
      </w:r>
      <w:r w:rsidRPr="00C108B4">
        <w:rPr>
          <w:sz w:val="26"/>
          <w:szCs w:val="26"/>
          <w:rtl/>
          <w:lang w:bidi="ar-LB"/>
        </w:rPr>
        <w:t>تدريب مناسبة للغرض (</w:t>
      </w:r>
      <w:r w:rsidR="001832AE" w:rsidRPr="00C108B4">
        <w:rPr>
          <w:sz w:val="26"/>
          <w:szCs w:val="26"/>
          <w:rtl/>
          <w:lang w:bidi="ar-LB"/>
        </w:rPr>
        <w:t>مراكز</w:t>
      </w:r>
      <w:r w:rsidRPr="00C108B4">
        <w:rPr>
          <w:sz w:val="26"/>
          <w:szCs w:val="26"/>
          <w:rtl/>
          <w:lang w:bidi="ar-LB"/>
        </w:rPr>
        <w:t xml:space="preserve"> </w:t>
      </w:r>
      <w:r w:rsidR="001832AE" w:rsidRPr="00C108B4">
        <w:rPr>
          <w:sz w:val="26"/>
          <w:szCs w:val="26"/>
          <w:rtl/>
          <w:lang w:bidi="ar-LB"/>
        </w:rPr>
        <w:t>ال</w:t>
      </w:r>
      <w:r w:rsidRPr="00C108B4">
        <w:rPr>
          <w:sz w:val="26"/>
          <w:szCs w:val="26"/>
          <w:rtl/>
          <w:lang w:bidi="ar-LB"/>
        </w:rPr>
        <w:t>تدريب</w:t>
      </w:r>
      <w:r w:rsidR="001832AE" w:rsidRPr="00C108B4">
        <w:rPr>
          <w:sz w:val="26"/>
          <w:szCs w:val="26"/>
          <w:rtl/>
          <w:lang w:bidi="ar-LB"/>
        </w:rPr>
        <w:t xml:space="preserve"> على التبريد وتكييف الهواء</w:t>
      </w:r>
      <w:r w:rsidRPr="00C108B4">
        <w:rPr>
          <w:sz w:val="26"/>
          <w:szCs w:val="26"/>
          <w:rtl/>
          <w:lang w:bidi="ar-LB"/>
        </w:rPr>
        <w:t>) وإنشاء خط أساس مشترك للتدريب العملي الذي يعد بالغ الأهمية لتحسين الممارسات ف</w:t>
      </w:r>
      <w:r w:rsidR="001832AE" w:rsidRPr="00C108B4">
        <w:rPr>
          <w:sz w:val="26"/>
          <w:szCs w:val="26"/>
          <w:rtl/>
          <w:lang w:bidi="ar-LB"/>
        </w:rPr>
        <w:t>ي جميع المجالات و</w:t>
      </w:r>
      <w:r w:rsidRPr="00C108B4">
        <w:rPr>
          <w:sz w:val="26"/>
          <w:szCs w:val="26"/>
          <w:rtl/>
          <w:lang w:bidi="ar-LB"/>
        </w:rPr>
        <w:t xml:space="preserve">سيسمح بتوسيع نطاق </w:t>
      </w:r>
      <w:r w:rsidR="001832AE" w:rsidRPr="00C108B4">
        <w:rPr>
          <w:sz w:val="26"/>
          <w:szCs w:val="26"/>
          <w:rtl/>
          <w:lang w:bidi="ar-LB"/>
        </w:rPr>
        <w:t>إصدار الشهادات</w:t>
      </w:r>
      <w:r w:rsidRPr="00C108B4">
        <w:rPr>
          <w:sz w:val="26"/>
          <w:szCs w:val="26"/>
          <w:rtl/>
          <w:lang w:bidi="ar-LB"/>
        </w:rPr>
        <w:t>/</w:t>
      </w:r>
      <w:r w:rsidR="001832AE" w:rsidRPr="00C108B4">
        <w:rPr>
          <w:sz w:val="26"/>
          <w:szCs w:val="26"/>
          <w:rtl/>
          <w:lang w:bidi="ar-LB"/>
        </w:rPr>
        <w:t xml:space="preserve"> </w:t>
      </w:r>
      <w:r w:rsidRPr="00C108B4">
        <w:rPr>
          <w:sz w:val="26"/>
          <w:szCs w:val="26"/>
          <w:rtl/>
          <w:lang w:bidi="ar-LB"/>
        </w:rPr>
        <w:t>اعتماد الفنيين؛</w:t>
      </w:r>
    </w:p>
    <w:p w14:paraId="0B347166" w14:textId="77777777" w:rsidR="005D6B0A" w:rsidRPr="00C108B4" w:rsidRDefault="00F36479" w:rsidP="00F36479">
      <w:pPr>
        <w:pStyle w:val="Heading2"/>
        <w:numPr>
          <w:ilvl w:val="1"/>
          <w:numId w:val="28"/>
        </w:numPr>
        <w:bidi/>
        <w:rPr>
          <w:sz w:val="26"/>
          <w:szCs w:val="26"/>
          <w:rtl/>
          <w:lang w:bidi="ar-LB"/>
        </w:rPr>
      </w:pPr>
      <w:r w:rsidRPr="00C108B4">
        <w:rPr>
          <w:sz w:val="26"/>
          <w:szCs w:val="26"/>
          <w:rtl/>
          <w:lang w:bidi="ar-LB"/>
        </w:rPr>
        <w:t>و</w:t>
      </w:r>
      <w:r w:rsidR="005D6B0A" w:rsidRPr="00C108B4">
        <w:rPr>
          <w:sz w:val="26"/>
          <w:szCs w:val="26"/>
          <w:rtl/>
          <w:lang w:bidi="ar-LB"/>
        </w:rPr>
        <w:t xml:space="preserve">سيتم توسيع نطاق </w:t>
      </w:r>
      <w:r w:rsidRPr="00C108B4">
        <w:rPr>
          <w:sz w:val="26"/>
          <w:szCs w:val="26"/>
          <w:rtl/>
          <w:lang w:bidi="ar-LB"/>
        </w:rPr>
        <w:t>إصدار الشهادات</w:t>
      </w:r>
      <w:r w:rsidR="005D6B0A" w:rsidRPr="00C108B4">
        <w:rPr>
          <w:sz w:val="26"/>
          <w:szCs w:val="26"/>
          <w:rtl/>
          <w:lang w:bidi="ar-LB"/>
        </w:rPr>
        <w:t>/</w:t>
      </w:r>
      <w:r w:rsidRPr="00C108B4">
        <w:rPr>
          <w:sz w:val="26"/>
          <w:szCs w:val="26"/>
          <w:rtl/>
          <w:lang w:bidi="ar-LB"/>
        </w:rPr>
        <w:t xml:space="preserve"> </w:t>
      </w:r>
      <w:r w:rsidR="005D6B0A" w:rsidRPr="00C108B4">
        <w:rPr>
          <w:sz w:val="26"/>
          <w:szCs w:val="26"/>
          <w:rtl/>
          <w:lang w:bidi="ar-LB"/>
        </w:rPr>
        <w:t xml:space="preserve">اعتماد </w:t>
      </w:r>
      <w:r w:rsidRPr="00C108B4">
        <w:rPr>
          <w:sz w:val="26"/>
          <w:szCs w:val="26"/>
          <w:rtl/>
          <w:lang w:bidi="ar-LB"/>
        </w:rPr>
        <w:t xml:space="preserve">وتدريب </w:t>
      </w:r>
      <w:r w:rsidR="005D6B0A" w:rsidRPr="00C108B4">
        <w:rPr>
          <w:sz w:val="26"/>
          <w:szCs w:val="26"/>
          <w:rtl/>
          <w:lang w:bidi="ar-LB"/>
        </w:rPr>
        <w:t>الفنيين ل</w:t>
      </w:r>
      <w:r w:rsidRPr="00C108B4">
        <w:rPr>
          <w:sz w:val="26"/>
          <w:szCs w:val="26"/>
          <w:rtl/>
          <w:lang w:bidi="ar-LB"/>
        </w:rPr>
        <w:t xml:space="preserve">كي </w:t>
      </w:r>
      <w:r w:rsidR="005D6B0A" w:rsidRPr="00C108B4">
        <w:rPr>
          <w:sz w:val="26"/>
          <w:szCs w:val="26"/>
          <w:rtl/>
          <w:lang w:bidi="ar-LB"/>
        </w:rPr>
        <w:t xml:space="preserve">يشمل المزيد من الفنيين الذين لم يحصلوا على المساعدة من قبل، </w:t>
      </w:r>
      <w:r w:rsidRPr="00C108B4">
        <w:rPr>
          <w:sz w:val="26"/>
          <w:szCs w:val="26"/>
          <w:rtl/>
          <w:lang w:bidi="ar-LB"/>
        </w:rPr>
        <w:t xml:space="preserve">وخاصةً </w:t>
      </w:r>
      <w:r w:rsidR="005D6B0A" w:rsidRPr="00C108B4">
        <w:rPr>
          <w:sz w:val="26"/>
          <w:szCs w:val="26"/>
          <w:rtl/>
          <w:lang w:bidi="ar-LB"/>
        </w:rPr>
        <w:t>الذين لم يتلقوا تعليمًا رسميًا؛</w:t>
      </w:r>
    </w:p>
    <w:p w14:paraId="75EF1EF6" w14:textId="77777777" w:rsidR="005D6B0A" w:rsidRPr="00C108B4" w:rsidRDefault="0016095E" w:rsidP="00C527DD">
      <w:pPr>
        <w:pStyle w:val="Heading2"/>
        <w:numPr>
          <w:ilvl w:val="1"/>
          <w:numId w:val="28"/>
        </w:numPr>
        <w:bidi/>
        <w:rPr>
          <w:sz w:val="26"/>
          <w:szCs w:val="26"/>
          <w:rtl/>
          <w:lang w:bidi="ar-LB"/>
        </w:rPr>
      </w:pPr>
      <w:r w:rsidRPr="00C108B4">
        <w:rPr>
          <w:sz w:val="26"/>
          <w:szCs w:val="26"/>
          <w:rtl/>
          <w:lang w:bidi="ar-LB"/>
        </w:rPr>
        <w:t xml:space="preserve">ولضباط </w:t>
      </w:r>
      <w:r w:rsidR="005D6B0A" w:rsidRPr="00C108B4">
        <w:rPr>
          <w:sz w:val="26"/>
          <w:szCs w:val="26"/>
          <w:rtl/>
          <w:lang w:bidi="ar-LB"/>
        </w:rPr>
        <w:t>الجمارك، سيتم تطوير وحدات ت</w:t>
      </w:r>
      <w:r w:rsidRPr="00C108B4">
        <w:rPr>
          <w:sz w:val="26"/>
          <w:szCs w:val="26"/>
          <w:rtl/>
          <w:lang w:bidi="ar-LB"/>
        </w:rPr>
        <w:t>دريب</w:t>
      </w:r>
      <w:r w:rsidR="005D6B0A" w:rsidRPr="00C108B4">
        <w:rPr>
          <w:sz w:val="26"/>
          <w:szCs w:val="26"/>
          <w:rtl/>
          <w:lang w:bidi="ar-LB"/>
        </w:rPr>
        <w:t xml:space="preserve"> ومواد وأدلة مرجعية طويلة </w:t>
      </w:r>
      <w:r w:rsidRPr="00C108B4">
        <w:rPr>
          <w:sz w:val="26"/>
          <w:szCs w:val="26"/>
          <w:rtl/>
          <w:lang w:bidi="ar-LB"/>
        </w:rPr>
        <w:t>الأجل</w:t>
      </w:r>
      <w:r w:rsidR="005D6B0A" w:rsidRPr="00C108B4">
        <w:rPr>
          <w:sz w:val="26"/>
          <w:szCs w:val="26"/>
          <w:rtl/>
          <w:lang w:bidi="ar-LB"/>
        </w:rPr>
        <w:t xml:space="preserve"> لضمان تقديم التدريب </w:t>
      </w:r>
      <w:r w:rsidRPr="00C108B4">
        <w:rPr>
          <w:sz w:val="26"/>
          <w:szCs w:val="26"/>
          <w:rtl/>
          <w:lang w:bidi="ar-LB"/>
        </w:rPr>
        <w:t>لضباط</w:t>
      </w:r>
      <w:r w:rsidR="005D6B0A" w:rsidRPr="00C108B4">
        <w:rPr>
          <w:sz w:val="26"/>
          <w:szCs w:val="26"/>
          <w:rtl/>
          <w:lang w:bidi="ar-LB"/>
        </w:rPr>
        <w:t xml:space="preserve"> الجمارك الجدد والتدريب المحدث باستمرار </w:t>
      </w:r>
      <w:r w:rsidR="00C527DD" w:rsidRPr="00C108B4">
        <w:rPr>
          <w:sz w:val="26"/>
          <w:szCs w:val="26"/>
          <w:rtl/>
          <w:lang w:bidi="ar-LB"/>
        </w:rPr>
        <w:t xml:space="preserve">لهؤلاء الموجودين </w:t>
      </w:r>
      <w:r w:rsidR="005D6B0A" w:rsidRPr="00C108B4">
        <w:rPr>
          <w:sz w:val="26"/>
          <w:szCs w:val="26"/>
          <w:rtl/>
          <w:lang w:bidi="ar-LB"/>
        </w:rPr>
        <w:t xml:space="preserve">بالفعل في </w:t>
      </w:r>
      <w:r w:rsidR="00C527DD" w:rsidRPr="00C108B4">
        <w:rPr>
          <w:sz w:val="26"/>
          <w:szCs w:val="26"/>
          <w:rtl/>
          <w:lang w:bidi="ar-LB"/>
        </w:rPr>
        <w:t>المكاتب</w:t>
      </w:r>
      <w:r w:rsidR="005D6B0A" w:rsidRPr="00C108B4">
        <w:rPr>
          <w:sz w:val="26"/>
          <w:szCs w:val="26"/>
          <w:rtl/>
          <w:lang w:bidi="ar-LB"/>
        </w:rPr>
        <w:t>؛</w:t>
      </w:r>
    </w:p>
    <w:p w14:paraId="7183AA15" w14:textId="77777777" w:rsidR="005D6B0A" w:rsidRPr="00C108B4" w:rsidRDefault="00473A06" w:rsidP="00473A06">
      <w:pPr>
        <w:pStyle w:val="Heading2"/>
        <w:numPr>
          <w:ilvl w:val="1"/>
          <w:numId w:val="28"/>
        </w:numPr>
        <w:bidi/>
        <w:spacing w:before="240"/>
        <w:rPr>
          <w:sz w:val="26"/>
          <w:szCs w:val="26"/>
          <w:u w:val="single"/>
          <w:rtl/>
          <w:lang w:bidi="ar-LB"/>
        </w:rPr>
      </w:pPr>
      <w:r w:rsidRPr="00C108B4">
        <w:rPr>
          <w:sz w:val="26"/>
          <w:szCs w:val="26"/>
          <w:rtl/>
          <w:lang w:bidi="ar-LB"/>
        </w:rPr>
        <w:t xml:space="preserve">وستنجز </w:t>
      </w:r>
      <w:r w:rsidR="005D6B0A" w:rsidRPr="00C108B4">
        <w:rPr>
          <w:sz w:val="26"/>
          <w:szCs w:val="26"/>
          <w:rtl/>
          <w:lang w:bidi="ar-LB"/>
        </w:rPr>
        <w:t xml:space="preserve">الحكومة اللبنانية </w:t>
      </w:r>
      <w:r w:rsidRPr="00C108B4">
        <w:rPr>
          <w:sz w:val="26"/>
          <w:szCs w:val="26"/>
          <w:rtl/>
          <w:lang w:bidi="ar-LB"/>
        </w:rPr>
        <w:t xml:space="preserve">الحظر المتبقي على </w:t>
      </w:r>
      <w:r w:rsidR="005D6B0A" w:rsidRPr="00C108B4">
        <w:rPr>
          <w:sz w:val="26"/>
          <w:szCs w:val="26"/>
          <w:rtl/>
          <w:lang w:bidi="ar-LB"/>
        </w:rPr>
        <w:t xml:space="preserve">استخدام </w:t>
      </w:r>
      <w:r w:rsidRPr="00C108B4">
        <w:rPr>
          <w:sz w:val="26"/>
          <w:szCs w:val="26"/>
          <w:rtl/>
          <w:lang w:bidi="ar-LB"/>
        </w:rPr>
        <w:t xml:space="preserve">المواد الهيدروكلوروفلوروكربونية </w:t>
      </w:r>
      <w:r w:rsidR="005D6B0A" w:rsidRPr="00C108B4">
        <w:rPr>
          <w:sz w:val="26"/>
          <w:szCs w:val="26"/>
          <w:rtl/>
          <w:lang w:bidi="ar-LB"/>
        </w:rPr>
        <w:t xml:space="preserve">في جميع الصناعات </w:t>
      </w:r>
      <w:r w:rsidRPr="00C108B4">
        <w:rPr>
          <w:sz w:val="26"/>
          <w:szCs w:val="26"/>
          <w:rtl/>
          <w:lang w:bidi="ar-LB"/>
        </w:rPr>
        <w:t>بحلول عام 2025 وغيره</w:t>
      </w:r>
      <w:r w:rsidR="005D6B0A" w:rsidRPr="00C108B4">
        <w:rPr>
          <w:sz w:val="26"/>
          <w:szCs w:val="26"/>
          <w:rtl/>
          <w:lang w:bidi="ar-LB"/>
        </w:rPr>
        <w:t xml:space="preserve"> من التدابير التنظيمية </w:t>
      </w:r>
      <w:r w:rsidRPr="00C108B4">
        <w:rPr>
          <w:sz w:val="26"/>
          <w:szCs w:val="26"/>
          <w:rtl/>
          <w:lang w:bidi="ar-LB"/>
        </w:rPr>
        <w:t>الأخرى لاستدامة إزالة المواد الهيدروكلوروفلوروكربونية</w:t>
      </w:r>
      <w:r w:rsidR="005D6B0A" w:rsidRPr="00C108B4">
        <w:rPr>
          <w:sz w:val="26"/>
          <w:szCs w:val="26"/>
          <w:rtl/>
          <w:lang w:bidi="ar-LB"/>
        </w:rPr>
        <w:t>.</w:t>
      </w:r>
    </w:p>
    <w:p w14:paraId="6320D9BE" w14:textId="77777777" w:rsidR="005D6B0A" w:rsidRPr="00C108B4" w:rsidRDefault="005D6B0A" w:rsidP="005D6B0A">
      <w:pPr>
        <w:pStyle w:val="Heading2"/>
        <w:numPr>
          <w:ilvl w:val="0"/>
          <w:numId w:val="0"/>
        </w:numPr>
        <w:tabs>
          <w:tab w:val="left" w:pos="720"/>
        </w:tabs>
        <w:bidi/>
        <w:spacing w:before="240"/>
        <w:rPr>
          <w:sz w:val="26"/>
          <w:szCs w:val="26"/>
          <w:u w:val="single"/>
          <w:rtl/>
          <w:lang w:bidi="ar-LB"/>
        </w:rPr>
      </w:pPr>
      <w:r w:rsidRPr="00C108B4">
        <w:rPr>
          <w:sz w:val="26"/>
          <w:szCs w:val="26"/>
          <w:u w:val="single"/>
          <w:rtl/>
          <w:lang w:bidi="ar-LB"/>
        </w:rPr>
        <w:t>التكلفة الإجمالية للمشروع</w:t>
      </w:r>
    </w:p>
    <w:p w14:paraId="7E4E406F" w14:textId="63607F85" w:rsidR="00292840" w:rsidRDefault="005D6B0A" w:rsidP="00366AB1">
      <w:pPr>
        <w:pStyle w:val="Heading1"/>
        <w:bidi/>
        <w:rPr>
          <w:sz w:val="26"/>
          <w:szCs w:val="26"/>
          <w:rtl/>
          <w:lang w:bidi="ar-LB"/>
        </w:rPr>
      </w:pPr>
      <w:r w:rsidRPr="00C108B4">
        <w:rPr>
          <w:sz w:val="26"/>
          <w:szCs w:val="26"/>
          <w:rtl/>
          <w:lang w:bidi="ar-LB"/>
        </w:rPr>
        <w:t xml:space="preserve">ستعمل المرحلة الثالثة من خطة إدارة إزالة المواد الهيدروكلوروفلوروكربونية على </w:t>
      </w:r>
      <w:r w:rsidR="00366AB1" w:rsidRPr="00C108B4">
        <w:rPr>
          <w:sz w:val="26"/>
          <w:szCs w:val="26"/>
          <w:rtl/>
          <w:lang w:bidi="ar-LB"/>
        </w:rPr>
        <w:t>إزالة</w:t>
      </w:r>
      <w:r w:rsidRPr="00C108B4">
        <w:rPr>
          <w:sz w:val="26"/>
          <w:szCs w:val="26"/>
          <w:rtl/>
          <w:lang w:bidi="ar-LB"/>
        </w:rPr>
        <w:t xml:space="preserve"> جميع</w:t>
      </w:r>
      <w:r w:rsidR="00366AB1" w:rsidRPr="00C108B4">
        <w:rPr>
          <w:sz w:val="26"/>
          <w:szCs w:val="26"/>
          <w:rtl/>
          <w:lang w:bidi="ar-LB"/>
        </w:rPr>
        <w:t xml:space="preserve"> </w:t>
      </w:r>
      <w:r w:rsidRPr="00C108B4">
        <w:rPr>
          <w:sz w:val="26"/>
          <w:szCs w:val="26"/>
          <w:rtl/>
          <w:lang w:bidi="ar-LB"/>
        </w:rPr>
        <w:t>استهلاك</w:t>
      </w:r>
      <w:r w:rsidR="00366AB1" w:rsidRPr="00C108B4">
        <w:rPr>
          <w:sz w:val="26"/>
          <w:szCs w:val="26"/>
          <w:rtl/>
          <w:lang w:bidi="ar-LB"/>
        </w:rPr>
        <w:t xml:space="preserve"> المواد الهيدروكلوروفلوروكربونية</w:t>
      </w:r>
      <w:r w:rsidRPr="00C108B4">
        <w:rPr>
          <w:sz w:val="26"/>
          <w:szCs w:val="26"/>
          <w:rtl/>
          <w:lang w:bidi="ar-LB"/>
        </w:rPr>
        <w:t xml:space="preserve"> المتبقي في لبنان بحلول عام 2030 بتمويل إجمالي قدره 1,075,200 دولار</w:t>
      </w:r>
      <w:r w:rsidR="00366AB1" w:rsidRPr="00C108B4">
        <w:rPr>
          <w:sz w:val="26"/>
          <w:szCs w:val="26"/>
          <w:rtl/>
          <w:lang w:bidi="ar-LB"/>
        </w:rPr>
        <w:t>ا</w:t>
      </w:r>
      <w:r w:rsidRPr="00C108B4">
        <w:rPr>
          <w:sz w:val="26"/>
          <w:szCs w:val="26"/>
          <w:rtl/>
          <w:lang w:bidi="ar-LB"/>
        </w:rPr>
        <w:t xml:space="preserve"> أمريكي</w:t>
      </w:r>
      <w:r w:rsidR="00366AB1" w:rsidRPr="00C108B4">
        <w:rPr>
          <w:sz w:val="26"/>
          <w:szCs w:val="26"/>
          <w:rtl/>
          <w:lang w:bidi="ar-LB"/>
        </w:rPr>
        <w:t>ا</w:t>
      </w:r>
      <w:r w:rsidRPr="00C108B4">
        <w:rPr>
          <w:sz w:val="26"/>
          <w:szCs w:val="26"/>
          <w:rtl/>
          <w:lang w:bidi="ar-LB"/>
        </w:rPr>
        <w:t>، بالإضافة إلى 107,500 دولار</w:t>
      </w:r>
      <w:r w:rsidR="00366AB1" w:rsidRPr="00C108B4">
        <w:rPr>
          <w:sz w:val="26"/>
          <w:szCs w:val="26"/>
          <w:rtl/>
          <w:lang w:bidi="ar-LB"/>
        </w:rPr>
        <w:t>ا</w:t>
      </w:r>
      <w:r w:rsidRPr="00C108B4">
        <w:rPr>
          <w:sz w:val="26"/>
          <w:szCs w:val="26"/>
          <w:rtl/>
          <w:lang w:bidi="ar-LB"/>
        </w:rPr>
        <w:t xml:space="preserve"> أمريكي</w:t>
      </w:r>
      <w:r w:rsidR="00366AB1" w:rsidRPr="00C108B4">
        <w:rPr>
          <w:sz w:val="26"/>
          <w:szCs w:val="26"/>
          <w:rtl/>
          <w:lang w:bidi="ar-LB"/>
        </w:rPr>
        <w:t>ا</w:t>
      </w:r>
      <w:r w:rsidRPr="00C108B4">
        <w:rPr>
          <w:sz w:val="26"/>
          <w:szCs w:val="26"/>
          <w:rtl/>
          <w:lang w:bidi="ar-LB"/>
        </w:rPr>
        <w:t xml:space="preserve"> لوحدة إدارة </w:t>
      </w:r>
      <w:r w:rsidR="00366AB1" w:rsidRPr="00C108B4">
        <w:rPr>
          <w:sz w:val="26"/>
          <w:szCs w:val="26"/>
          <w:rtl/>
          <w:lang w:bidi="ar-LB"/>
        </w:rPr>
        <w:t xml:space="preserve">ورصد </w:t>
      </w:r>
      <w:r w:rsidRPr="00C108B4">
        <w:rPr>
          <w:sz w:val="26"/>
          <w:szCs w:val="26"/>
          <w:rtl/>
          <w:lang w:bidi="ar-LB"/>
        </w:rPr>
        <w:t>المشروع بإجمالي</w:t>
      </w:r>
      <w:r w:rsidR="00366AB1" w:rsidRPr="00C108B4">
        <w:rPr>
          <w:sz w:val="26"/>
          <w:szCs w:val="26"/>
          <w:rtl/>
          <w:lang w:bidi="ar-LB"/>
        </w:rPr>
        <w:t xml:space="preserve"> قدره</w:t>
      </w:r>
      <w:r w:rsidRPr="00C108B4">
        <w:rPr>
          <w:sz w:val="26"/>
          <w:szCs w:val="26"/>
          <w:rtl/>
          <w:lang w:bidi="ar-LB"/>
        </w:rPr>
        <w:t xml:space="preserve"> 1,182,700 دولار</w:t>
      </w:r>
      <w:r w:rsidR="00366AB1" w:rsidRPr="00C108B4">
        <w:rPr>
          <w:sz w:val="26"/>
          <w:szCs w:val="26"/>
          <w:rtl/>
          <w:lang w:bidi="ar-LB"/>
        </w:rPr>
        <w:t>ا</w:t>
      </w:r>
      <w:r w:rsidRPr="00C108B4">
        <w:rPr>
          <w:sz w:val="26"/>
          <w:szCs w:val="26"/>
          <w:rtl/>
          <w:lang w:bidi="ar-LB"/>
        </w:rPr>
        <w:t xml:space="preserve"> أمريكي</w:t>
      </w:r>
      <w:r w:rsidR="00366AB1" w:rsidRPr="00C108B4">
        <w:rPr>
          <w:sz w:val="26"/>
          <w:szCs w:val="26"/>
          <w:rtl/>
          <w:lang w:bidi="ar-LB"/>
        </w:rPr>
        <w:t>ا</w:t>
      </w:r>
      <w:r w:rsidRPr="00C108B4">
        <w:rPr>
          <w:sz w:val="26"/>
          <w:szCs w:val="26"/>
          <w:rtl/>
          <w:lang w:bidi="ar-LB"/>
        </w:rPr>
        <w:t xml:space="preserve"> </w:t>
      </w:r>
      <w:r w:rsidR="00366AB1" w:rsidRPr="00C108B4">
        <w:rPr>
          <w:sz w:val="26"/>
          <w:szCs w:val="26"/>
          <w:rtl/>
          <w:lang w:bidi="ar-LB"/>
        </w:rPr>
        <w:t xml:space="preserve">استنادا إلى </w:t>
      </w:r>
      <w:r w:rsidRPr="00C108B4">
        <w:rPr>
          <w:sz w:val="26"/>
          <w:szCs w:val="26"/>
          <w:rtl/>
          <w:lang w:bidi="ar-LB"/>
        </w:rPr>
        <w:t>استهلاك</w:t>
      </w:r>
      <w:r w:rsidR="00366AB1" w:rsidRPr="00C108B4">
        <w:rPr>
          <w:sz w:val="26"/>
          <w:szCs w:val="26"/>
          <w:rtl/>
          <w:lang w:bidi="ar-LB"/>
        </w:rPr>
        <w:t xml:space="preserve"> البلد</w:t>
      </w:r>
      <w:r w:rsidRPr="00C108B4">
        <w:rPr>
          <w:sz w:val="26"/>
          <w:szCs w:val="26"/>
          <w:rtl/>
          <w:lang w:bidi="ar-LB"/>
        </w:rPr>
        <w:t xml:space="preserve"> </w:t>
      </w:r>
      <w:r w:rsidR="00366AB1" w:rsidRPr="00C108B4">
        <w:rPr>
          <w:sz w:val="26"/>
          <w:szCs w:val="26"/>
          <w:rtl/>
          <w:lang w:bidi="ar-LB"/>
        </w:rPr>
        <w:t xml:space="preserve">المتبقي </w:t>
      </w:r>
      <w:r w:rsidRPr="00C108B4">
        <w:rPr>
          <w:sz w:val="26"/>
          <w:szCs w:val="26"/>
          <w:rtl/>
          <w:lang w:bidi="ar-LB"/>
        </w:rPr>
        <w:t xml:space="preserve">المؤهل </w:t>
      </w:r>
      <w:r w:rsidR="00366AB1" w:rsidRPr="00C108B4">
        <w:rPr>
          <w:sz w:val="26"/>
          <w:szCs w:val="26"/>
          <w:rtl/>
          <w:lang w:bidi="ar-LB"/>
        </w:rPr>
        <w:t>وقدره 224 طن متري</w:t>
      </w:r>
      <w:r w:rsidRPr="00C108B4">
        <w:rPr>
          <w:sz w:val="26"/>
          <w:szCs w:val="26"/>
          <w:rtl/>
          <w:lang w:bidi="ar-LB"/>
        </w:rPr>
        <w:t xml:space="preserve"> (12.32 </w:t>
      </w:r>
      <w:r w:rsidR="00366AB1" w:rsidRPr="00C108B4">
        <w:rPr>
          <w:sz w:val="26"/>
          <w:szCs w:val="26"/>
          <w:rtl/>
          <w:lang w:bidi="ar-LB"/>
        </w:rPr>
        <w:t>طن من</w:t>
      </w:r>
      <w:r w:rsidRPr="00C108B4">
        <w:rPr>
          <w:sz w:val="26"/>
          <w:szCs w:val="26"/>
          <w:rtl/>
          <w:lang w:bidi="ar-LB"/>
        </w:rPr>
        <w:t xml:space="preserve"> قدرات استنفاد الأوزون) من </w:t>
      </w:r>
      <w:r w:rsidR="00366AB1" w:rsidRPr="00C108B4">
        <w:rPr>
          <w:sz w:val="26"/>
          <w:szCs w:val="26"/>
          <w:rtl/>
          <w:lang w:bidi="ar-LB"/>
        </w:rPr>
        <w:t>المواد الهيدروكلوروفلوروكربونية محسوبا</w:t>
      </w:r>
      <w:r w:rsidRPr="00C108B4">
        <w:rPr>
          <w:sz w:val="26"/>
          <w:szCs w:val="26"/>
          <w:rtl/>
          <w:lang w:bidi="ar-LB"/>
        </w:rPr>
        <w:t xml:space="preserve"> </w:t>
      </w:r>
      <w:r w:rsidR="00366AB1" w:rsidRPr="00C108B4">
        <w:rPr>
          <w:sz w:val="26"/>
          <w:szCs w:val="26"/>
          <w:rtl/>
          <w:lang w:bidi="ar-LB"/>
        </w:rPr>
        <w:t>بقيمة</w:t>
      </w:r>
      <w:r w:rsidRPr="00C108B4">
        <w:rPr>
          <w:sz w:val="26"/>
          <w:szCs w:val="26"/>
          <w:rtl/>
          <w:lang w:bidi="ar-LB"/>
        </w:rPr>
        <w:t xml:space="preserve"> 4.8 دولار</w:t>
      </w:r>
      <w:r w:rsidR="00366AB1" w:rsidRPr="00C108B4">
        <w:rPr>
          <w:sz w:val="26"/>
          <w:szCs w:val="26"/>
          <w:rtl/>
          <w:lang w:bidi="ar-LB"/>
        </w:rPr>
        <w:t>ا</w:t>
      </w:r>
      <w:r w:rsidRPr="00C108B4">
        <w:rPr>
          <w:sz w:val="26"/>
          <w:szCs w:val="26"/>
          <w:rtl/>
          <w:lang w:bidi="ar-LB"/>
        </w:rPr>
        <w:t xml:space="preserve"> أمريكي</w:t>
      </w:r>
      <w:r w:rsidR="00366AB1" w:rsidRPr="00C108B4">
        <w:rPr>
          <w:sz w:val="26"/>
          <w:szCs w:val="26"/>
          <w:rtl/>
          <w:lang w:bidi="ar-LB"/>
        </w:rPr>
        <w:t>ا</w:t>
      </w:r>
      <w:r w:rsidRPr="00C108B4">
        <w:rPr>
          <w:sz w:val="26"/>
          <w:szCs w:val="26"/>
          <w:rtl/>
          <w:lang w:bidi="ar-LB"/>
        </w:rPr>
        <w:t>/</w:t>
      </w:r>
      <w:r w:rsidR="00366AB1" w:rsidRPr="00C108B4">
        <w:rPr>
          <w:sz w:val="26"/>
          <w:szCs w:val="26"/>
          <w:rtl/>
          <w:lang w:bidi="ar-LB"/>
        </w:rPr>
        <w:t xml:space="preserve"> </w:t>
      </w:r>
      <w:r w:rsidR="006B2862">
        <w:rPr>
          <w:sz w:val="26"/>
          <w:szCs w:val="26"/>
          <w:rtl/>
          <w:lang w:bidi="ar-LB"/>
        </w:rPr>
        <w:t>كيلوجرام</w:t>
      </w:r>
      <w:r w:rsidRPr="00C108B4">
        <w:rPr>
          <w:sz w:val="26"/>
          <w:szCs w:val="26"/>
          <w:rtl/>
          <w:lang w:bidi="ar-LB"/>
        </w:rPr>
        <w:t xml:space="preserve"> </w:t>
      </w:r>
      <w:r w:rsidR="00366AB1" w:rsidRPr="00C108B4">
        <w:rPr>
          <w:sz w:val="26"/>
          <w:szCs w:val="26"/>
          <w:rtl/>
          <w:lang w:bidi="ar-LB"/>
        </w:rPr>
        <w:t>وفقا ل</w:t>
      </w:r>
      <w:r w:rsidRPr="00C108B4">
        <w:rPr>
          <w:sz w:val="26"/>
          <w:szCs w:val="26"/>
          <w:rtl/>
          <w:lang w:bidi="ar-LB"/>
        </w:rPr>
        <w:t xml:space="preserve">لمقرر 74/50. وتمت الموافقة على تمويل الشريحة الأولى </w:t>
      </w:r>
      <w:r w:rsidR="00366AB1" w:rsidRPr="00C108B4">
        <w:rPr>
          <w:sz w:val="26"/>
          <w:szCs w:val="26"/>
          <w:rtl/>
          <w:lang w:bidi="ar-LB"/>
        </w:rPr>
        <w:t>حسبما قدمت</w:t>
      </w:r>
      <w:r w:rsidRPr="00C108B4">
        <w:rPr>
          <w:sz w:val="26"/>
          <w:szCs w:val="26"/>
          <w:rtl/>
          <w:lang w:bidi="ar-LB"/>
        </w:rPr>
        <w:t>.</w:t>
      </w:r>
    </w:p>
    <w:p w14:paraId="131D3AAB" w14:textId="696ACD5A" w:rsidR="005D6B0A" w:rsidRPr="00C108B4" w:rsidRDefault="00292840" w:rsidP="00292840">
      <w:pPr>
        <w:jc w:val="left"/>
        <w:rPr>
          <w:sz w:val="26"/>
          <w:szCs w:val="26"/>
          <w:rtl/>
          <w:lang w:bidi="ar-LB"/>
        </w:rPr>
      </w:pPr>
      <w:r>
        <w:rPr>
          <w:sz w:val="26"/>
          <w:szCs w:val="26"/>
          <w:rtl/>
          <w:lang w:bidi="ar-LB"/>
        </w:rPr>
        <w:br w:type="page"/>
      </w:r>
    </w:p>
    <w:p w14:paraId="1B0AF08A" w14:textId="77777777" w:rsidR="005D6B0A" w:rsidRPr="00B15954" w:rsidRDefault="00270835" w:rsidP="00F462EB">
      <w:pPr>
        <w:keepNext/>
        <w:bidi/>
        <w:rPr>
          <w:b/>
          <w:bCs/>
          <w:szCs w:val="24"/>
          <w:rtl/>
          <w:lang w:bidi="ar-LB"/>
        </w:rPr>
      </w:pPr>
      <w:r>
        <w:rPr>
          <w:b/>
          <w:bCs/>
          <w:szCs w:val="24"/>
          <w:rtl/>
          <w:lang w:bidi="ar-LB"/>
        </w:rPr>
        <w:lastRenderedPageBreak/>
        <w:t>الجدول 4-</w:t>
      </w:r>
      <w:r w:rsidR="005D6B0A" w:rsidRPr="00B15954">
        <w:rPr>
          <w:b/>
          <w:bCs/>
          <w:szCs w:val="24"/>
          <w:rtl/>
          <w:lang w:bidi="ar-LB"/>
        </w:rPr>
        <w:t xml:space="preserve"> التكلفة</w:t>
      </w:r>
      <w:r w:rsidR="00F462EB">
        <w:rPr>
          <w:b/>
          <w:bCs/>
          <w:szCs w:val="24"/>
          <w:rtl/>
          <w:lang w:bidi="ar-LB"/>
        </w:rPr>
        <w:t xml:space="preserve"> الموافق</w:t>
      </w:r>
      <w:r w:rsidR="005D6B0A" w:rsidRPr="00B15954">
        <w:rPr>
          <w:b/>
          <w:bCs/>
          <w:szCs w:val="24"/>
          <w:rtl/>
          <w:lang w:bidi="ar-LB"/>
        </w:rPr>
        <w:t xml:space="preserve"> عليها للمرحلة الثالثة</w:t>
      </w:r>
      <w:r w:rsidR="005D6B0A" w:rsidRPr="00B15954">
        <w:rPr>
          <w:szCs w:val="24"/>
          <w:rtl/>
          <w:lang w:bidi="ar-LB"/>
        </w:rPr>
        <w:t xml:space="preserve"> </w:t>
      </w:r>
      <w:r w:rsidR="005D6B0A" w:rsidRPr="00B15954">
        <w:rPr>
          <w:b/>
          <w:bCs/>
          <w:szCs w:val="24"/>
          <w:rtl/>
          <w:lang w:bidi="ar-LB"/>
        </w:rPr>
        <w:t>من خطة إدارة إزالة المواد الهيد</w:t>
      </w:r>
      <w:r w:rsidR="00F462EB">
        <w:rPr>
          <w:b/>
          <w:bCs/>
          <w:szCs w:val="24"/>
          <w:rtl/>
          <w:lang w:bidi="ar-LB"/>
        </w:rPr>
        <w:t>روكلوروفلوروكربونية للبنان ل</w:t>
      </w:r>
      <w:r w:rsidR="005D6B0A" w:rsidRPr="00B15954">
        <w:rPr>
          <w:b/>
          <w:bCs/>
          <w:szCs w:val="24"/>
          <w:rtl/>
          <w:lang w:bidi="ar-LB"/>
        </w:rPr>
        <w:t>برنامج الأمم المتحدة الإنمائي</w:t>
      </w:r>
    </w:p>
    <w:tbl>
      <w:tblPr>
        <w:bidiVisual/>
        <w:tblW w:w="48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1"/>
        <w:gridCol w:w="2488"/>
      </w:tblGrid>
      <w:tr w:rsidR="005D6B0A" w:rsidRPr="00C917BF" w14:paraId="2CED89F0" w14:textId="77777777" w:rsidTr="00BC73B8">
        <w:trPr>
          <w:trHeight w:val="294"/>
        </w:trPr>
        <w:tc>
          <w:tcPr>
            <w:tcW w:w="3661" w:type="pct"/>
            <w:tcBorders>
              <w:top w:val="single" w:sz="4" w:space="0" w:color="auto"/>
              <w:left w:val="single" w:sz="4" w:space="0" w:color="auto"/>
              <w:bottom w:val="single" w:sz="4" w:space="0" w:color="auto"/>
              <w:right w:val="single" w:sz="4" w:space="0" w:color="auto"/>
            </w:tcBorders>
            <w:vAlign w:val="center"/>
            <w:hideMark/>
          </w:tcPr>
          <w:p w14:paraId="0DBAAEAF" w14:textId="77777777" w:rsidR="005D6B0A" w:rsidRPr="00C917BF" w:rsidRDefault="00BC73B8">
            <w:pPr>
              <w:keepNext/>
              <w:bidi/>
              <w:jc w:val="center"/>
              <w:rPr>
                <w:b/>
                <w:bCs/>
                <w:color w:val="000000"/>
                <w:sz w:val="20"/>
                <w:lang w:bidi="ar-LB"/>
              </w:rPr>
            </w:pPr>
            <w:r w:rsidRPr="00C917BF">
              <w:rPr>
                <w:b/>
                <w:bCs/>
                <w:color w:val="000000"/>
                <w:sz w:val="20"/>
                <w:rtl/>
                <w:lang w:bidi="ar-LB"/>
              </w:rPr>
              <w:t>ال</w:t>
            </w:r>
            <w:r w:rsidR="005D6B0A" w:rsidRPr="00C917BF">
              <w:rPr>
                <w:b/>
                <w:bCs/>
                <w:color w:val="000000"/>
                <w:sz w:val="20"/>
                <w:rtl/>
                <w:lang w:bidi="ar-LB"/>
              </w:rPr>
              <w:t>نشاط</w:t>
            </w:r>
          </w:p>
        </w:tc>
        <w:tc>
          <w:tcPr>
            <w:tcW w:w="1339" w:type="pct"/>
            <w:tcBorders>
              <w:top w:val="single" w:sz="4" w:space="0" w:color="auto"/>
              <w:left w:val="single" w:sz="4" w:space="0" w:color="auto"/>
              <w:bottom w:val="single" w:sz="4" w:space="0" w:color="auto"/>
              <w:right w:val="single" w:sz="4" w:space="0" w:color="auto"/>
            </w:tcBorders>
            <w:vAlign w:val="center"/>
            <w:hideMark/>
          </w:tcPr>
          <w:p w14:paraId="4DCC2D2A" w14:textId="77777777" w:rsidR="005D6B0A" w:rsidRPr="00C917BF" w:rsidRDefault="005D6B0A">
            <w:pPr>
              <w:keepNext/>
              <w:bidi/>
              <w:jc w:val="center"/>
              <w:rPr>
                <w:b/>
                <w:bCs/>
                <w:color w:val="000000"/>
                <w:sz w:val="20"/>
                <w:lang w:bidi="ar-LB"/>
              </w:rPr>
            </w:pPr>
            <w:r w:rsidRPr="00C917BF">
              <w:rPr>
                <w:b/>
                <w:bCs/>
                <w:color w:val="000000"/>
                <w:sz w:val="20"/>
                <w:rtl/>
                <w:lang w:bidi="ar-LB"/>
              </w:rPr>
              <w:t>التكلفة (بالدولار الأمريكي)</w:t>
            </w:r>
          </w:p>
        </w:tc>
      </w:tr>
      <w:tr w:rsidR="005D6B0A" w:rsidRPr="00C917BF" w14:paraId="6508BA20" w14:textId="77777777" w:rsidTr="00BC73B8">
        <w:trPr>
          <w:trHeight w:val="264"/>
        </w:trPr>
        <w:tc>
          <w:tcPr>
            <w:tcW w:w="3661" w:type="pct"/>
            <w:tcBorders>
              <w:top w:val="single" w:sz="4" w:space="0" w:color="auto"/>
              <w:left w:val="single" w:sz="4" w:space="0" w:color="auto"/>
              <w:bottom w:val="single" w:sz="4" w:space="0" w:color="auto"/>
              <w:right w:val="single" w:sz="4" w:space="0" w:color="auto"/>
            </w:tcBorders>
            <w:noWrap/>
            <w:hideMark/>
          </w:tcPr>
          <w:p w14:paraId="2FD18252" w14:textId="77777777" w:rsidR="005D6B0A" w:rsidRPr="00C917BF" w:rsidRDefault="005D6B0A" w:rsidP="00BC73B8">
            <w:pPr>
              <w:bidi/>
              <w:jc w:val="left"/>
              <w:rPr>
                <w:b/>
                <w:bCs/>
                <w:sz w:val="20"/>
                <w:lang w:bidi="ar-LB"/>
              </w:rPr>
            </w:pPr>
            <w:r w:rsidRPr="00C917BF">
              <w:rPr>
                <w:b/>
                <w:bCs/>
                <w:color w:val="000000"/>
                <w:sz w:val="20"/>
                <w:rtl/>
                <w:lang w:bidi="ar-LB"/>
              </w:rPr>
              <w:t xml:space="preserve">المساعدة الفنية لقطاع </w:t>
            </w:r>
            <w:r w:rsidR="00BC73B8" w:rsidRPr="00C917BF">
              <w:rPr>
                <w:b/>
                <w:bCs/>
                <w:color w:val="000000"/>
                <w:sz w:val="20"/>
                <w:rtl/>
                <w:lang w:bidi="ar-LB"/>
              </w:rPr>
              <w:t>صناعات</w:t>
            </w:r>
            <w:r w:rsidRPr="00C917BF">
              <w:rPr>
                <w:b/>
                <w:bCs/>
                <w:color w:val="000000"/>
                <w:sz w:val="20"/>
                <w:rtl/>
                <w:lang w:bidi="ar-LB"/>
              </w:rPr>
              <w:t xml:space="preserve"> التبريد التجاري (</w:t>
            </w:r>
            <w:r w:rsidR="00BC73B8" w:rsidRPr="00C917BF">
              <w:rPr>
                <w:b/>
                <w:bCs/>
                <w:color w:val="000000"/>
                <w:sz w:val="20"/>
                <w:rtl/>
                <w:lang w:bidi="ar-LB"/>
              </w:rPr>
              <w:t xml:space="preserve">شركة </w:t>
            </w:r>
            <w:r w:rsidRPr="00C917BF">
              <w:rPr>
                <w:b/>
                <w:bCs/>
                <w:color w:val="000000"/>
                <w:sz w:val="20"/>
                <w:rtl/>
                <w:lang w:bidi="ar-LB"/>
              </w:rPr>
              <w:t>فرج الله)</w:t>
            </w:r>
          </w:p>
        </w:tc>
        <w:tc>
          <w:tcPr>
            <w:tcW w:w="1339" w:type="pct"/>
            <w:tcBorders>
              <w:top w:val="single" w:sz="4" w:space="0" w:color="auto"/>
              <w:left w:val="single" w:sz="4" w:space="0" w:color="auto"/>
              <w:bottom w:val="single" w:sz="4" w:space="0" w:color="auto"/>
              <w:right w:val="single" w:sz="4" w:space="0" w:color="auto"/>
            </w:tcBorders>
            <w:hideMark/>
          </w:tcPr>
          <w:p w14:paraId="13815E3B" w14:textId="77777777" w:rsidR="005D6B0A" w:rsidRPr="00C917BF" w:rsidRDefault="005D6B0A" w:rsidP="002F2122">
            <w:pPr>
              <w:bidi/>
              <w:jc w:val="left"/>
              <w:rPr>
                <w:b/>
                <w:bCs/>
                <w:sz w:val="20"/>
                <w:lang w:bidi="ar-LB"/>
              </w:rPr>
            </w:pPr>
            <w:r w:rsidRPr="00C917BF">
              <w:rPr>
                <w:b/>
                <w:bCs/>
                <w:sz w:val="20"/>
                <w:rtl/>
                <w:lang w:bidi="ar-LB"/>
              </w:rPr>
              <w:t>53,136</w:t>
            </w:r>
          </w:p>
        </w:tc>
      </w:tr>
      <w:tr w:rsidR="005D6B0A" w:rsidRPr="00C917BF" w14:paraId="1AEF595F" w14:textId="77777777" w:rsidTr="00BC73B8">
        <w:trPr>
          <w:trHeight w:val="264"/>
        </w:trPr>
        <w:tc>
          <w:tcPr>
            <w:tcW w:w="5000" w:type="pct"/>
            <w:gridSpan w:val="2"/>
            <w:tcBorders>
              <w:top w:val="single" w:sz="4" w:space="0" w:color="auto"/>
              <w:left w:val="single" w:sz="4" w:space="0" w:color="auto"/>
              <w:bottom w:val="single" w:sz="4" w:space="0" w:color="auto"/>
              <w:right w:val="single" w:sz="4" w:space="0" w:color="auto"/>
            </w:tcBorders>
            <w:noWrap/>
            <w:hideMark/>
          </w:tcPr>
          <w:p w14:paraId="1AD93C69" w14:textId="77777777" w:rsidR="005D6B0A" w:rsidRPr="00C917BF" w:rsidRDefault="00BC73B8" w:rsidP="002F2122">
            <w:pPr>
              <w:bidi/>
              <w:jc w:val="left"/>
              <w:rPr>
                <w:b/>
                <w:bCs/>
                <w:color w:val="000000"/>
                <w:sz w:val="20"/>
                <w:lang w:bidi="ar-LB"/>
              </w:rPr>
            </w:pPr>
            <w:r w:rsidRPr="00C917BF">
              <w:rPr>
                <w:b/>
                <w:bCs/>
                <w:sz w:val="20"/>
                <w:rtl/>
                <w:lang w:bidi="ar-LB"/>
              </w:rPr>
              <w:t>عنصر</w:t>
            </w:r>
            <w:r w:rsidR="005D6B0A" w:rsidRPr="00C917BF">
              <w:rPr>
                <w:b/>
                <w:bCs/>
                <w:sz w:val="20"/>
                <w:rtl/>
                <w:lang w:bidi="ar-LB"/>
              </w:rPr>
              <w:t xml:space="preserve"> المساعدة لقطاع خدمة التبريد</w:t>
            </w:r>
          </w:p>
        </w:tc>
      </w:tr>
      <w:tr w:rsidR="005D6B0A" w:rsidRPr="00C917BF" w14:paraId="78D2FE5A" w14:textId="77777777" w:rsidTr="00BC73B8">
        <w:trPr>
          <w:trHeight w:val="264"/>
        </w:trPr>
        <w:tc>
          <w:tcPr>
            <w:tcW w:w="3661" w:type="pct"/>
            <w:tcBorders>
              <w:top w:val="single" w:sz="4" w:space="0" w:color="auto"/>
              <w:left w:val="single" w:sz="4" w:space="0" w:color="auto"/>
              <w:bottom w:val="single" w:sz="4" w:space="0" w:color="auto"/>
              <w:right w:val="single" w:sz="4" w:space="0" w:color="auto"/>
            </w:tcBorders>
            <w:noWrap/>
            <w:vAlign w:val="bottom"/>
            <w:hideMark/>
          </w:tcPr>
          <w:p w14:paraId="6B444117" w14:textId="77777777" w:rsidR="005D6B0A" w:rsidRPr="00C917BF" w:rsidRDefault="005D6B0A">
            <w:pPr>
              <w:bidi/>
              <w:jc w:val="left"/>
              <w:rPr>
                <w:color w:val="000000"/>
                <w:sz w:val="20"/>
                <w:lang w:bidi="ar-LB"/>
              </w:rPr>
            </w:pPr>
            <w:r w:rsidRPr="00C917BF">
              <w:rPr>
                <w:color w:val="000000"/>
                <w:sz w:val="20"/>
                <w:rtl/>
                <w:lang w:bidi="ar-LB"/>
              </w:rPr>
              <w:t>الإطار التنظيمي</w:t>
            </w:r>
          </w:p>
        </w:tc>
        <w:tc>
          <w:tcPr>
            <w:tcW w:w="1339" w:type="pct"/>
            <w:tcBorders>
              <w:top w:val="single" w:sz="4" w:space="0" w:color="auto"/>
              <w:left w:val="single" w:sz="4" w:space="0" w:color="auto"/>
              <w:bottom w:val="single" w:sz="4" w:space="0" w:color="auto"/>
              <w:right w:val="single" w:sz="4" w:space="0" w:color="auto"/>
            </w:tcBorders>
            <w:hideMark/>
          </w:tcPr>
          <w:p w14:paraId="3481F64F" w14:textId="77777777" w:rsidR="005D6B0A" w:rsidRPr="00C917BF" w:rsidRDefault="005D6B0A" w:rsidP="002F2122">
            <w:pPr>
              <w:bidi/>
              <w:jc w:val="left"/>
              <w:rPr>
                <w:color w:val="000000"/>
                <w:sz w:val="20"/>
                <w:lang w:bidi="ar-LB"/>
              </w:rPr>
            </w:pPr>
            <w:r w:rsidRPr="00C917BF">
              <w:rPr>
                <w:color w:val="000000"/>
                <w:sz w:val="20"/>
                <w:rtl/>
                <w:lang w:bidi="ar-LB"/>
              </w:rPr>
              <w:t>70.000</w:t>
            </w:r>
          </w:p>
        </w:tc>
      </w:tr>
      <w:tr w:rsidR="005D6B0A" w:rsidRPr="00C917BF" w14:paraId="4108683D" w14:textId="77777777" w:rsidTr="00BC73B8">
        <w:trPr>
          <w:trHeight w:val="264"/>
        </w:trPr>
        <w:tc>
          <w:tcPr>
            <w:tcW w:w="3661" w:type="pct"/>
            <w:tcBorders>
              <w:top w:val="single" w:sz="4" w:space="0" w:color="auto"/>
              <w:left w:val="single" w:sz="4" w:space="0" w:color="auto"/>
              <w:bottom w:val="single" w:sz="4" w:space="0" w:color="auto"/>
              <w:right w:val="single" w:sz="4" w:space="0" w:color="auto"/>
            </w:tcBorders>
            <w:noWrap/>
            <w:vAlign w:val="bottom"/>
            <w:hideMark/>
          </w:tcPr>
          <w:p w14:paraId="5174B1BD" w14:textId="77777777" w:rsidR="005D6B0A" w:rsidRPr="00C917BF" w:rsidRDefault="005D6B0A" w:rsidP="00BC73B8">
            <w:pPr>
              <w:bidi/>
              <w:jc w:val="left"/>
              <w:rPr>
                <w:color w:val="000000"/>
                <w:sz w:val="20"/>
                <w:lang w:bidi="ar-LB"/>
              </w:rPr>
            </w:pPr>
            <w:r w:rsidRPr="00C917BF">
              <w:rPr>
                <w:color w:val="000000"/>
                <w:sz w:val="20"/>
                <w:rtl/>
                <w:lang w:bidi="ar-LB"/>
              </w:rPr>
              <w:t xml:space="preserve">بناء قدرات </w:t>
            </w:r>
            <w:r w:rsidR="00BC73B8" w:rsidRPr="00C917BF">
              <w:rPr>
                <w:color w:val="000000"/>
                <w:sz w:val="20"/>
                <w:rtl/>
                <w:lang w:bidi="ar-LB"/>
              </w:rPr>
              <w:t>ضباط</w:t>
            </w:r>
            <w:r w:rsidRPr="00C917BF">
              <w:rPr>
                <w:color w:val="000000"/>
                <w:sz w:val="20"/>
                <w:rtl/>
                <w:lang w:bidi="ar-LB"/>
              </w:rPr>
              <w:t xml:space="preserve"> الجمارك</w:t>
            </w:r>
          </w:p>
        </w:tc>
        <w:tc>
          <w:tcPr>
            <w:tcW w:w="1339" w:type="pct"/>
            <w:tcBorders>
              <w:top w:val="single" w:sz="4" w:space="0" w:color="auto"/>
              <w:left w:val="single" w:sz="4" w:space="0" w:color="auto"/>
              <w:bottom w:val="single" w:sz="4" w:space="0" w:color="auto"/>
              <w:right w:val="single" w:sz="4" w:space="0" w:color="auto"/>
            </w:tcBorders>
            <w:hideMark/>
          </w:tcPr>
          <w:p w14:paraId="04D380FF" w14:textId="77777777" w:rsidR="005D6B0A" w:rsidRPr="00C917BF" w:rsidRDefault="005D6B0A" w:rsidP="002F2122">
            <w:pPr>
              <w:bidi/>
              <w:jc w:val="left"/>
              <w:rPr>
                <w:color w:val="000000"/>
                <w:sz w:val="20"/>
                <w:lang w:bidi="ar-LB"/>
              </w:rPr>
            </w:pPr>
            <w:r w:rsidRPr="00C917BF">
              <w:rPr>
                <w:color w:val="000000"/>
                <w:sz w:val="20"/>
                <w:rtl/>
                <w:lang w:bidi="ar-LB"/>
              </w:rPr>
              <w:t>97,500</w:t>
            </w:r>
          </w:p>
        </w:tc>
      </w:tr>
      <w:tr w:rsidR="005D6B0A" w:rsidRPr="00C917BF" w14:paraId="2DB12119" w14:textId="77777777" w:rsidTr="00BC73B8">
        <w:trPr>
          <w:trHeight w:val="264"/>
        </w:trPr>
        <w:tc>
          <w:tcPr>
            <w:tcW w:w="3661" w:type="pct"/>
            <w:tcBorders>
              <w:top w:val="single" w:sz="4" w:space="0" w:color="auto"/>
              <w:left w:val="single" w:sz="4" w:space="0" w:color="auto"/>
              <w:bottom w:val="single" w:sz="4" w:space="0" w:color="auto"/>
              <w:right w:val="single" w:sz="4" w:space="0" w:color="auto"/>
            </w:tcBorders>
            <w:noWrap/>
            <w:vAlign w:val="bottom"/>
            <w:hideMark/>
          </w:tcPr>
          <w:p w14:paraId="7A93CF70" w14:textId="77777777" w:rsidR="005D6B0A" w:rsidRPr="00C917BF" w:rsidRDefault="005D6B0A" w:rsidP="00BC73B8">
            <w:pPr>
              <w:bidi/>
              <w:jc w:val="left"/>
              <w:rPr>
                <w:color w:val="000000"/>
                <w:sz w:val="20"/>
                <w:lang w:bidi="ar-LB"/>
              </w:rPr>
            </w:pPr>
            <w:r w:rsidRPr="00C917BF">
              <w:rPr>
                <w:color w:val="000000"/>
                <w:sz w:val="20"/>
                <w:rtl/>
                <w:lang w:bidi="ar-LB"/>
              </w:rPr>
              <w:t xml:space="preserve">التدريب </w:t>
            </w:r>
            <w:r w:rsidR="00BC73B8" w:rsidRPr="00C917BF">
              <w:rPr>
                <w:color w:val="000000"/>
                <w:sz w:val="20"/>
                <w:rtl/>
                <w:lang w:bidi="ar-LB"/>
              </w:rPr>
              <w:t>والاعتماد والتجهيز</w:t>
            </w:r>
          </w:p>
        </w:tc>
        <w:tc>
          <w:tcPr>
            <w:tcW w:w="1339" w:type="pct"/>
            <w:tcBorders>
              <w:top w:val="single" w:sz="4" w:space="0" w:color="auto"/>
              <w:left w:val="single" w:sz="4" w:space="0" w:color="auto"/>
              <w:bottom w:val="single" w:sz="4" w:space="0" w:color="auto"/>
              <w:right w:val="single" w:sz="4" w:space="0" w:color="auto"/>
            </w:tcBorders>
            <w:hideMark/>
          </w:tcPr>
          <w:p w14:paraId="1389EF61" w14:textId="77777777" w:rsidR="005D6B0A" w:rsidRPr="00C917BF" w:rsidRDefault="005D6B0A" w:rsidP="002F2122">
            <w:pPr>
              <w:bidi/>
              <w:jc w:val="left"/>
              <w:rPr>
                <w:color w:val="000000"/>
                <w:sz w:val="20"/>
                <w:lang w:bidi="ar-LB"/>
              </w:rPr>
            </w:pPr>
            <w:r w:rsidRPr="00C917BF">
              <w:rPr>
                <w:color w:val="000000"/>
                <w:sz w:val="20"/>
                <w:rtl/>
                <w:lang w:bidi="ar-LB"/>
              </w:rPr>
              <w:t>465,564</w:t>
            </w:r>
          </w:p>
        </w:tc>
      </w:tr>
      <w:tr w:rsidR="005D6B0A" w:rsidRPr="00C917BF" w14:paraId="13E7314B" w14:textId="77777777" w:rsidTr="00BC73B8">
        <w:trPr>
          <w:trHeight w:val="264"/>
        </w:trPr>
        <w:tc>
          <w:tcPr>
            <w:tcW w:w="3661" w:type="pct"/>
            <w:tcBorders>
              <w:top w:val="single" w:sz="4" w:space="0" w:color="auto"/>
              <w:left w:val="single" w:sz="4" w:space="0" w:color="auto"/>
              <w:bottom w:val="single" w:sz="4" w:space="0" w:color="auto"/>
              <w:right w:val="single" w:sz="4" w:space="0" w:color="auto"/>
            </w:tcBorders>
            <w:noWrap/>
            <w:vAlign w:val="bottom"/>
            <w:hideMark/>
          </w:tcPr>
          <w:p w14:paraId="7F4F9325" w14:textId="77777777" w:rsidR="005D6B0A" w:rsidRPr="00C917BF" w:rsidRDefault="00BC73B8" w:rsidP="00BC73B8">
            <w:pPr>
              <w:bidi/>
              <w:jc w:val="left"/>
              <w:rPr>
                <w:color w:val="000000"/>
                <w:sz w:val="20"/>
                <w:lang w:bidi="ar-LB"/>
              </w:rPr>
            </w:pPr>
            <w:r w:rsidRPr="00C917BF">
              <w:rPr>
                <w:color w:val="000000"/>
                <w:sz w:val="20"/>
                <w:rtl/>
                <w:lang w:bidi="ar-LB"/>
              </w:rPr>
              <w:t xml:space="preserve">حملة </w:t>
            </w:r>
            <w:r w:rsidR="005D6B0A" w:rsidRPr="00C917BF">
              <w:rPr>
                <w:color w:val="000000"/>
                <w:sz w:val="20"/>
                <w:rtl/>
                <w:lang w:bidi="ar-LB"/>
              </w:rPr>
              <w:t xml:space="preserve">توعية </w:t>
            </w:r>
            <w:r w:rsidRPr="00C917BF">
              <w:rPr>
                <w:color w:val="000000"/>
                <w:sz w:val="20"/>
                <w:rtl/>
                <w:lang w:bidi="ar-LB"/>
              </w:rPr>
              <w:t>مراعية للمساواة بين لجنسين</w:t>
            </w:r>
          </w:p>
        </w:tc>
        <w:tc>
          <w:tcPr>
            <w:tcW w:w="1339" w:type="pct"/>
            <w:tcBorders>
              <w:top w:val="single" w:sz="4" w:space="0" w:color="auto"/>
              <w:left w:val="single" w:sz="4" w:space="0" w:color="auto"/>
              <w:bottom w:val="single" w:sz="4" w:space="0" w:color="auto"/>
              <w:right w:val="single" w:sz="4" w:space="0" w:color="auto"/>
            </w:tcBorders>
            <w:hideMark/>
          </w:tcPr>
          <w:p w14:paraId="2ACCF531" w14:textId="77777777" w:rsidR="005D6B0A" w:rsidRPr="00C917BF" w:rsidRDefault="005D6B0A" w:rsidP="002F2122">
            <w:pPr>
              <w:bidi/>
              <w:jc w:val="left"/>
              <w:rPr>
                <w:color w:val="000000"/>
                <w:sz w:val="20"/>
                <w:lang w:bidi="ar-LB"/>
              </w:rPr>
            </w:pPr>
            <w:r w:rsidRPr="00C917BF">
              <w:rPr>
                <w:color w:val="000000"/>
                <w:sz w:val="20"/>
                <w:rtl/>
                <w:lang w:bidi="ar-LB"/>
              </w:rPr>
              <w:t>389,000</w:t>
            </w:r>
          </w:p>
        </w:tc>
      </w:tr>
      <w:tr w:rsidR="005D6B0A" w:rsidRPr="00C917BF" w14:paraId="0B0FB528" w14:textId="77777777" w:rsidTr="00BC73B8">
        <w:trPr>
          <w:trHeight w:val="221"/>
        </w:trPr>
        <w:tc>
          <w:tcPr>
            <w:tcW w:w="3661" w:type="pct"/>
            <w:tcBorders>
              <w:top w:val="single" w:sz="4" w:space="0" w:color="auto"/>
              <w:left w:val="single" w:sz="4" w:space="0" w:color="auto"/>
              <w:bottom w:val="single" w:sz="4" w:space="0" w:color="auto"/>
              <w:right w:val="single" w:sz="4" w:space="0" w:color="auto"/>
            </w:tcBorders>
            <w:noWrap/>
            <w:hideMark/>
          </w:tcPr>
          <w:p w14:paraId="275AD194" w14:textId="77777777" w:rsidR="005D6B0A" w:rsidRPr="00C917BF" w:rsidRDefault="00BC73B8" w:rsidP="00BC73B8">
            <w:pPr>
              <w:tabs>
                <w:tab w:val="left" w:pos="360"/>
              </w:tabs>
              <w:bidi/>
              <w:jc w:val="left"/>
              <w:rPr>
                <w:i/>
                <w:iCs/>
                <w:color w:val="000000"/>
                <w:sz w:val="20"/>
                <w:lang w:bidi="ar-LB"/>
              </w:rPr>
            </w:pPr>
            <w:r w:rsidRPr="00C917BF">
              <w:rPr>
                <w:i/>
                <w:iCs/>
                <w:color w:val="000000"/>
                <w:sz w:val="20"/>
                <w:rtl/>
                <w:lang w:bidi="ar-LB"/>
              </w:rPr>
              <w:t>ال</w:t>
            </w:r>
            <w:r w:rsidR="005D6B0A" w:rsidRPr="00C917BF">
              <w:rPr>
                <w:i/>
                <w:iCs/>
                <w:color w:val="000000"/>
                <w:sz w:val="20"/>
                <w:rtl/>
                <w:lang w:bidi="ar-LB"/>
              </w:rPr>
              <w:t>قطاع الفرعي</w:t>
            </w:r>
            <w:r w:rsidRPr="00C917BF">
              <w:rPr>
                <w:i/>
                <w:iCs/>
                <w:color w:val="000000"/>
                <w:sz w:val="20"/>
                <w:rtl/>
                <w:lang w:bidi="ar-LB"/>
              </w:rPr>
              <w:t xml:space="preserve"> للخدمة</w:t>
            </w:r>
          </w:p>
        </w:tc>
        <w:tc>
          <w:tcPr>
            <w:tcW w:w="1339"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6226F19B" w14:textId="77777777" w:rsidR="005D6B0A" w:rsidRPr="00C917BF" w:rsidRDefault="005D6B0A" w:rsidP="002F2122">
            <w:pPr>
              <w:bidi/>
              <w:ind w:right="-327"/>
              <w:jc w:val="left"/>
              <w:rPr>
                <w:i/>
                <w:iCs/>
                <w:color w:val="000000"/>
                <w:sz w:val="20"/>
                <w:lang w:bidi="ar-LB"/>
              </w:rPr>
            </w:pPr>
            <w:r w:rsidRPr="00C917BF">
              <w:rPr>
                <w:i/>
                <w:iCs/>
                <w:color w:val="000000"/>
                <w:sz w:val="20"/>
                <w:rtl/>
                <w:lang w:bidi="ar-LB"/>
              </w:rPr>
              <w:t>1,022,064</w:t>
            </w:r>
          </w:p>
        </w:tc>
      </w:tr>
      <w:tr w:rsidR="005D6B0A" w:rsidRPr="00C917BF" w14:paraId="4E4AB77B" w14:textId="77777777" w:rsidTr="00BC73B8">
        <w:trPr>
          <w:trHeight w:val="221"/>
        </w:trPr>
        <w:tc>
          <w:tcPr>
            <w:tcW w:w="3661" w:type="pct"/>
            <w:tcBorders>
              <w:top w:val="single" w:sz="4" w:space="0" w:color="auto"/>
              <w:left w:val="single" w:sz="4" w:space="0" w:color="auto"/>
              <w:bottom w:val="single" w:sz="4" w:space="0" w:color="auto"/>
              <w:right w:val="single" w:sz="4" w:space="0" w:color="auto"/>
            </w:tcBorders>
            <w:noWrap/>
            <w:hideMark/>
          </w:tcPr>
          <w:p w14:paraId="74A57DF2" w14:textId="77777777" w:rsidR="005D6B0A" w:rsidRPr="00C917BF" w:rsidRDefault="005D6B0A">
            <w:pPr>
              <w:tabs>
                <w:tab w:val="left" w:pos="360"/>
              </w:tabs>
              <w:bidi/>
              <w:jc w:val="left"/>
              <w:rPr>
                <w:b/>
                <w:bCs/>
                <w:color w:val="000000"/>
                <w:sz w:val="20"/>
                <w:lang w:bidi="ar-LB"/>
              </w:rPr>
            </w:pPr>
            <w:r w:rsidRPr="00C917BF">
              <w:rPr>
                <w:b/>
                <w:bCs/>
                <w:color w:val="000000"/>
                <w:sz w:val="20"/>
                <w:rtl/>
                <w:lang w:bidi="ar-LB"/>
              </w:rPr>
              <w:t>المجموع لجميع أنشطة المشروع</w:t>
            </w:r>
          </w:p>
        </w:tc>
        <w:tc>
          <w:tcPr>
            <w:tcW w:w="1339"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0BDD9285" w14:textId="77777777" w:rsidR="005D6B0A" w:rsidRPr="00C917BF" w:rsidRDefault="005D6B0A" w:rsidP="002F2122">
            <w:pPr>
              <w:bidi/>
              <w:ind w:right="-327"/>
              <w:jc w:val="left"/>
              <w:rPr>
                <w:b/>
                <w:bCs/>
                <w:i/>
                <w:iCs/>
                <w:color w:val="000000"/>
                <w:sz w:val="20"/>
                <w:lang w:bidi="ar-LB"/>
              </w:rPr>
            </w:pPr>
            <w:r w:rsidRPr="00C917BF">
              <w:rPr>
                <w:b/>
                <w:bCs/>
                <w:sz w:val="20"/>
                <w:rtl/>
                <w:lang w:bidi="ar-LB"/>
              </w:rPr>
              <w:t>1,075,200</w:t>
            </w:r>
          </w:p>
        </w:tc>
      </w:tr>
      <w:tr w:rsidR="005D6B0A" w:rsidRPr="00C917BF" w14:paraId="52AB0E32" w14:textId="77777777" w:rsidTr="00BC73B8">
        <w:trPr>
          <w:trHeight w:val="221"/>
        </w:trPr>
        <w:tc>
          <w:tcPr>
            <w:tcW w:w="3661" w:type="pct"/>
            <w:tcBorders>
              <w:top w:val="single" w:sz="4" w:space="0" w:color="auto"/>
              <w:left w:val="single" w:sz="4" w:space="0" w:color="auto"/>
              <w:bottom w:val="single" w:sz="4" w:space="0" w:color="auto"/>
              <w:right w:val="single" w:sz="4" w:space="0" w:color="auto"/>
            </w:tcBorders>
            <w:noWrap/>
            <w:hideMark/>
          </w:tcPr>
          <w:p w14:paraId="236DC83F" w14:textId="77777777" w:rsidR="005D6B0A" w:rsidRPr="00C917BF" w:rsidRDefault="005D6B0A">
            <w:pPr>
              <w:tabs>
                <w:tab w:val="left" w:pos="360"/>
              </w:tabs>
              <w:bidi/>
              <w:jc w:val="left"/>
              <w:rPr>
                <w:b/>
                <w:bCs/>
                <w:color w:val="000000"/>
                <w:sz w:val="20"/>
                <w:lang w:bidi="ar-LB"/>
              </w:rPr>
            </w:pPr>
            <w:r w:rsidRPr="00C917BF">
              <w:rPr>
                <w:b/>
                <w:bCs/>
                <w:color w:val="000000"/>
                <w:sz w:val="20"/>
                <w:rtl/>
                <w:lang w:bidi="ar-LB"/>
              </w:rPr>
              <w:t xml:space="preserve">وحدة إدارة </w:t>
            </w:r>
            <w:r w:rsidR="00BC73B8" w:rsidRPr="00C917BF">
              <w:rPr>
                <w:b/>
                <w:bCs/>
                <w:color w:val="000000"/>
                <w:sz w:val="20"/>
                <w:rtl/>
                <w:lang w:bidi="ar-LB"/>
              </w:rPr>
              <w:t xml:space="preserve">ورصد </w:t>
            </w:r>
            <w:r w:rsidRPr="00C917BF">
              <w:rPr>
                <w:b/>
                <w:bCs/>
                <w:color w:val="000000"/>
                <w:sz w:val="20"/>
                <w:rtl/>
                <w:lang w:bidi="ar-LB"/>
              </w:rPr>
              <w:t>المشروع</w:t>
            </w:r>
          </w:p>
        </w:tc>
        <w:tc>
          <w:tcPr>
            <w:tcW w:w="133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hideMark/>
          </w:tcPr>
          <w:p w14:paraId="45A7D534" w14:textId="77777777" w:rsidR="005D6B0A" w:rsidRPr="00C917BF" w:rsidRDefault="005D6B0A" w:rsidP="002F2122">
            <w:pPr>
              <w:bidi/>
              <w:ind w:right="-327"/>
              <w:jc w:val="left"/>
              <w:rPr>
                <w:color w:val="000000"/>
                <w:sz w:val="20"/>
                <w:lang w:bidi="ar-LB"/>
              </w:rPr>
            </w:pPr>
            <w:r w:rsidRPr="00C917BF">
              <w:rPr>
                <w:color w:val="000000"/>
                <w:sz w:val="20"/>
                <w:rtl/>
                <w:lang w:bidi="ar-LB"/>
              </w:rPr>
              <w:t>107,500</w:t>
            </w:r>
          </w:p>
        </w:tc>
      </w:tr>
      <w:tr w:rsidR="005D6B0A" w:rsidRPr="00C917BF" w14:paraId="01CED72B" w14:textId="77777777" w:rsidTr="00BC73B8">
        <w:trPr>
          <w:trHeight w:val="50"/>
        </w:trPr>
        <w:tc>
          <w:tcPr>
            <w:tcW w:w="3661" w:type="pct"/>
            <w:tcBorders>
              <w:top w:val="single" w:sz="4" w:space="0" w:color="auto"/>
              <w:left w:val="single" w:sz="4" w:space="0" w:color="auto"/>
              <w:bottom w:val="single" w:sz="4" w:space="0" w:color="auto"/>
              <w:right w:val="single" w:sz="4" w:space="0" w:color="auto"/>
            </w:tcBorders>
            <w:noWrap/>
            <w:vAlign w:val="center"/>
            <w:hideMark/>
          </w:tcPr>
          <w:p w14:paraId="074C79FF" w14:textId="77777777" w:rsidR="005D6B0A" w:rsidRPr="00C917BF" w:rsidRDefault="005D6B0A">
            <w:pPr>
              <w:bidi/>
              <w:jc w:val="left"/>
              <w:rPr>
                <w:b/>
                <w:bCs/>
                <w:color w:val="000000"/>
                <w:sz w:val="20"/>
                <w:lang w:bidi="ar-LB"/>
              </w:rPr>
            </w:pPr>
            <w:r w:rsidRPr="00C917BF">
              <w:rPr>
                <w:b/>
                <w:bCs/>
                <w:color w:val="000000"/>
                <w:sz w:val="20"/>
                <w:rtl/>
                <w:lang w:bidi="ar-LB"/>
              </w:rPr>
              <w:t>التكلفة الإجمالية للمشروع</w:t>
            </w:r>
          </w:p>
        </w:tc>
        <w:tc>
          <w:tcPr>
            <w:tcW w:w="1339"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1BF0D958" w14:textId="77777777" w:rsidR="005D6B0A" w:rsidRPr="00C917BF" w:rsidRDefault="005D6B0A" w:rsidP="002F2122">
            <w:pPr>
              <w:bidi/>
              <w:ind w:right="-327"/>
              <w:jc w:val="left"/>
              <w:rPr>
                <w:b/>
                <w:bCs/>
                <w:color w:val="000000"/>
                <w:sz w:val="20"/>
                <w:lang w:bidi="ar-LB"/>
              </w:rPr>
            </w:pPr>
            <w:r w:rsidRPr="00C917BF">
              <w:rPr>
                <w:b/>
                <w:bCs/>
                <w:color w:val="000000"/>
                <w:sz w:val="20"/>
                <w:rtl/>
                <w:lang w:bidi="ar-LB"/>
              </w:rPr>
              <w:t>1,182,700</w:t>
            </w:r>
          </w:p>
        </w:tc>
      </w:tr>
    </w:tbl>
    <w:p w14:paraId="77214A0F" w14:textId="77777777" w:rsidR="005D6B0A" w:rsidRPr="00C108B4" w:rsidRDefault="005D6B0A" w:rsidP="005D6B0A">
      <w:pPr>
        <w:keepNext/>
        <w:bidi/>
        <w:spacing w:before="240" w:after="240"/>
        <w:rPr>
          <w:sz w:val="26"/>
          <w:szCs w:val="26"/>
          <w:u w:val="single"/>
          <w:rtl/>
          <w:lang w:bidi="ar-LB"/>
        </w:rPr>
      </w:pPr>
      <w:bookmarkStart w:id="18" w:name="_Hlk126916178"/>
      <w:r w:rsidRPr="00C108B4">
        <w:rPr>
          <w:sz w:val="26"/>
          <w:szCs w:val="26"/>
          <w:u w:val="single"/>
          <w:rtl/>
          <w:lang w:bidi="ar-LB"/>
        </w:rPr>
        <w:t>التأثير على المناخ</w:t>
      </w:r>
    </w:p>
    <w:bookmarkEnd w:id="18"/>
    <w:p w14:paraId="53231F8E" w14:textId="1547805E" w:rsidR="005D6B0A" w:rsidRPr="00C108B4" w:rsidRDefault="00343FE4" w:rsidP="00D810A6">
      <w:pPr>
        <w:pStyle w:val="Heading1"/>
        <w:bidi/>
        <w:rPr>
          <w:sz w:val="26"/>
          <w:szCs w:val="26"/>
          <w:rtl/>
          <w:lang w:bidi="ar-LB"/>
        </w:rPr>
      </w:pPr>
      <w:r w:rsidRPr="00C108B4">
        <w:rPr>
          <w:sz w:val="26"/>
          <w:szCs w:val="26"/>
          <w:rtl/>
          <w:lang w:bidi="ar-LB"/>
        </w:rPr>
        <w:t>سوف تخفض</w:t>
      </w:r>
      <w:r w:rsidR="005D6B0A" w:rsidRPr="00C108B4">
        <w:rPr>
          <w:sz w:val="26"/>
          <w:szCs w:val="26"/>
          <w:rtl/>
          <w:lang w:bidi="ar-LB"/>
        </w:rPr>
        <w:t xml:space="preserve"> ال</w:t>
      </w:r>
      <w:r w:rsidRPr="00C108B4">
        <w:rPr>
          <w:sz w:val="26"/>
          <w:szCs w:val="26"/>
          <w:rtl/>
          <w:lang w:bidi="ar-LB"/>
        </w:rPr>
        <w:t xml:space="preserve">أنشطة المقترحة في قطاع الخدمة، </w:t>
      </w:r>
      <w:r w:rsidR="005D6B0A" w:rsidRPr="00C108B4">
        <w:rPr>
          <w:sz w:val="26"/>
          <w:szCs w:val="26"/>
          <w:rtl/>
          <w:lang w:bidi="ar-LB"/>
        </w:rPr>
        <w:t>التي تشمل احتواء أفضل لغازات التبريد من</w:t>
      </w:r>
      <w:r w:rsidRPr="00C108B4">
        <w:rPr>
          <w:sz w:val="26"/>
          <w:szCs w:val="26"/>
          <w:rtl/>
          <w:lang w:bidi="ar-LB"/>
        </w:rPr>
        <w:t xml:space="preserve"> </w:t>
      </w:r>
      <w:r w:rsidR="005D6B0A" w:rsidRPr="00C108B4">
        <w:rPr>
          <w:sz w:val="26"/>
          <w:szCs w:val="26"/>
          <w:rtl/>
          <w:lang w:bidi="ar-LB"/>
        </w:rPr>
        <w:t xml:space="preserve">خلال التدريب </w:t>
      </w:r>
      <w:r w:rsidRPr="00C108B4">
        <w:rPr>
          <w:sz w:val="26"/>
          <w:szCs w:val="26"/>
          <w:rtl/>
          <w:lang w:bidi="ar-LB"/>
        </w:rPr>
        <w:t xml:space="preserve">وتقديم </w:t>
      </w:r>
      <w:r w:rsidR="005D6B0A" w:rsidRPr="00C108B4">
        <w:rPr>
          <w:sz w:val="26"/>
          <w:szCs w:val="26"/>
          <w:rtl/>
          <w:lang w:bidi="ar-LB"/>
        </w:rPr>
        <w:t xml:space="preserve">المعدات، </w:t>
      </w:r>
      <w:r w:rsidRPr="00C108B4">
        <w:rPr>
          <w:sz w:val="26"/>
          <w:szCs w:val="26"/>
          <w:rtl/>
          <w:lang w:bidi="ar-LB"/>
        </w:rPr>
        <w:t>كمية الهيدروكلوروفلوروكربون-22</w:t>
      </w:r>
      <w:r w:rsidR="005D6B0A" w:rsidRPr="00C108B4">
        <w:rPr>
          <w:sz w:val="26"/>
          <w:szCs w:val="26"/>
          <w:rtl/>
          <w:lang w:bidi="ar-LB"/>
        </w:rPr>
        <w:t xml:space="preserve"> المستخدمة في خدمة</w:t>
      </w:r>
      <w:r w:rsidRPr="00C108B4">
        <w:rPr>
          <w:sz w:val="26"/>
          <w:szCs w:val="26"/>
          <w:rtl/>
          <w:lang w:bidi="ar-LB"/>
        </w:rPr>
        <w:t xml:space="preserve"> التبريد وتكييف الهواء</w:t>
      </w:r>
      <w:r w:rsidR="005D6B0A" w:rsidRPr="00C108B4">
        <w:rPr>
          <w:sz w:val="26"/>
          <w:szCs w:val="26"/>
          <w:rtl/>
          <w:lang w:bidi="ar-LB"/>
        </w:rPr>
        <w:t>. و</w:t>
      </w:r>
      <w:r w:rsidRPr="00C108B4">
        <w:rPr>
          <w:sz w:val="26"/>
          <w:szCs w:val="26"/>
          <w:rtl/>
          <w:lang w:bidi="ar-LB"/>
        </w:rPr>
        <w:t xml:space="preserve">يؤدي </w:t>
      </w:r>
      <w:r w:rsidR="005D6B0A" w:rsidRPr="00C108B4">
        <w:rPr>
          <w:sz w:val="26"/>
          <w:szCs w:val="26"/>
          <w:rtl/>
          <w:lang w:bidi="ar-LB"/>
        </w:rPr>
        <w:t xml:space="preserve">كل كيلوغرام من </w:t>
      </w:r>
      <w:r w:rsidRPr="00C108B4">
        <w:rPr>
          <w:sz w:val="26"/>
          <w:szCs w:val="26"/>
          <w:rtl/>
          <w:lang w:bidi="ar-LB"/>
        </w:rPr>
        <w:t>الهيدروكلوروفلوروكربون-</w:t>
      </w:r>
      <w:r w:rsidR="00292840" w:rsidRPr="00C108B4">
        <w:rPr>
          <w:sz w:val="26"/>
          <w:szCs w:val="26"/>
          <w:rtl/>
          <w:lang w:bidi="ar-LB"/>
        </w:rPr>
        <w:t>22 غير</w:t>
      </w:r>
      <w:r w:rsidRPr="00C108B4">
        <w:rPr>
          <w:sz w:val="26"/>
          <w:szCs w:val="26"/>
          <w:rtl/>
          <w:lang w:bidi="ar-LB"/>
        </w:rPr>
        <w:t xml:space="preserve"> منبعث</w:t>
      </w:r>
      <w:r w:rsidR="005D6B0A" w:rsidRPr="00C108B4">
        <w:rPr>
          <w:sz w:val="26"/>
          <w:szCs w:val="26"/>
          <w:rtl/>
          <w:lang w:bidi="ar-LB"/>
        </w:rPr>
        <w:t xml:space="preserve"> بسبب ممارسات التبريد الأفضل إلى توفير حوالي 1.8 طن من مكافئ ثاني أكسيد</w:t>
      </w:r>
      <w:r w:rsidR="005D6B0A" w:rsidRPr="00C108B4">
        <w:rPr>
          <w:sz w:val="26"/>
          <w:szCs w:val="26"/>
          <w:vertAlign w:val="subscript"/>
          <w:rtl/>
          <w:lang w:bidi="ar-LB"/>
        </w:rPr>
        <w:t xml:space="preserve"> </w:t>
      </w:r>
      <w:r w:rsidR="005D6B0A" w:rsidRPr="00C108B4">
        <w:rPr>
          <w:sz w:val="26"/>
          <w:szCs w:val="26"/>
          <w:rtl/>
          <w:lang w:bidi="ar-LB"/>
        </w:rPr>
        <w:t>الكربون</w:t>
      </w:r>
      <w:r w:rsidR="005D6B0A" w:rsidRPr="00C108B4">
        <w:rPr>
          <w:sz w:val="26"/>
          <w:szCs w:val="26"/>
          <w:vertAlign w:val="subscript"/>
          <w:rtl/>
          <w:lang w:bidi="ar-LB"/>
        </w:rPr>
        <w:t xml:space="preserve">. </w:t>
      </w:r>
      <w:r w:rsidR="00E61DF8" w:rsidRPr="00C108B4">
        <w:rPr>
          <w:sz w:val="26"/>
          <w:szCs w:val="26"/>
          <w:rtl/>
          <w:lang w:bidi="ar-LB"/>
        </w:rPr>
        <w:t>و</w:t>
      </w:r>
      <w:r w:rsidR="005D6B0A" w:rsidRPr="00C108B4">
        <w:rPr>
          <w:sz w:val="26"/>
          <w:szCs w:val="26"/>
          <w:rtl/>
          <w:lang w:bidi="ar-LB"/>
        </w:rPr>
        <w:t xml:space="preserve">على الرغم من </w:t>
      </w:r>
      <w:r w:rsidR="00E61DF8" w:rsidRPr="00C108B4">
        <w:rPr>
          <w:sz w:val="26"/>
          <w:szCs w:val="26"/>
          <w:rtl/>
          <w:lang w:bidi="ar-LB"/>
        </w:rPr>
        <w:t>عدم إدراج</w:t>
      </w:r>
      <w:r w:rsidR="005D6B0A" w:rsidRPr="00C108B4">
        <w:rPr>
          <w:sz w:val="26"/>
          <w:szCs w:val="26"/>
          <w:rtl/>
          <w:lang w:bidi="ar-LB"/>
        </w:rPr>
        <w:t xml:space="preserve"> حساب التأثير على المناخ في خطة إدارة إزالة المواد الهيدروكلوروفلوروكربونية، </w:t>
      </w:r>
      <w:r w:rsidR="00E61DF8" w:rsidRPr="00C108B4">
        <w:rPr>
          <w:sz w:val="26"/>
          <w:szCs w:val="26"/>
          <w:rtl/>
          <w:lang w:bidi="ar-LB"/>
        </w:rPr>
        <w:t>تبين</w:t>
      </w:r>
      <w:r w:rsidR="005D6B0A" w:rsidRPr="00C108B4">
        <w:rPr>
          <w:sz w:val="26"/>
          <w:szCs w:val="26"/>
          <w:rtl/>
          <w:lang w:bidi="ar-LB"/>
        </w:rPr>
        <w:t xml:space="preserve"> الأنشطة التي خططت لها الحكومة اللبنانية، بما في ذلك جهودها لضمان ممارسات أفضل </w:t>
      </w:r>
      <w:r w:rsidR="00D810A6" w:rsidRPr="00C108B4">
        <w:rPr>
          <w:sz w:val="26"/>
          <w:szCs w:val="26"/>
          <w:rtl/>
          <w:lang w:bidi="ar-LB"/>
        </w:rPr>
        <w:t>واسترداد</w:t>
      </w:r>
      <w:r w:rsidR="005D6B0A" w:rsidRPr="00C108B4">
        <w:rPr>
          <w:sz w:val="26"/>
          <w:szCs w:val="26"/>
          <w:rtl/>
          <w:lang w:bidi="ar-LB"/>
        </w:rPr>
        <w:t xml:space="preserve"> غازات التبريد وتشجيع اعتماد تكنولوجيات بديلة جديدة، </w:t>
      </w:r>
      <w:r w:rsidR="00D810A6" w:rsidRPr="00C108B4">
        <w:rPr>
          <w:sz w:val="26"/>
          <w:szCs w:val="26"/>
          <w:rtl/>
          <w:lang w:bidi="ar-LB"/>
        </w:rPr>
        <w:t>تبين</w:t>
      </w:r>
      <w:r w:rsidR="005D6B0A" w:rsidRPr="00C108B4">
        <w:rPr>
          <w:sz w:val="26"/>
          <w:szCs w:val="26"/>
          <w:rtl/>
          <w:lang w:bidi="ar-LB"/>
        </w:rPr>
        <w:t xml:space="preserve"> أن تنفيذ خطة إدارة </w:t>
      </w:r>
      <w:r w:rsidR="00D810A6" w:rsidRPr="00C108B4">
        <w:rPr>
          <w:sz w:val="26"/>
          <w:szCs w:val="26"/>
          <w:rtl/>
          <w:lang w:bidi="ar-LB"/>
        </w:rPr>
        <w:t xml:space="preserve">إزالة المواد الهيدروكلوروفلوروكربونية سيخفض </w:t>
      </w:r>
      <w:r w:rsidR="005D6B0A" w:rsidRPr="00C108B4">
        <w:rPr>
          <w:sz w:val="26"/>
          <w:szCs w:val="26"/>
          <w:rtl/>
          <w:lang w:bidi="ar-LB"/>
        </w:rPr>
        <w:t>انبعاثات غازات التبريد في الغلاف الجوي، مما يؤدي إلى فوائد مناخية.</w:t>
      </w:r>
    </w:p>
    <w:p w14:paraId="057E6FF8" w14:textId="77777777" w:rsidR="005D6B0A" w:rsidRPr="00C108B4" w:rsidRDefault="005D6B0A" w:rsidP="00EC3E77">
      <w:pPr>
        <w:keepNext/>
        <w:bidi/>
        <w:spacing w:after="240"/>
        <w:rPr>
          <w:sz w:val="26"/>
          <w:szCs w:val="26"/>
          <w:u w:val="single"/>
          <w:rtl/>
          <w:lang w:bidi="ar-LB"/>
        </w:rPr>
      </w:pPr>
      <w:bookmarkStart w:id="19" w:name="_Hlk126916186"/>
      <w:r w:rsidRPr="00C108B4">
        <w:rPr>
          <w:sz w:val="26"/>
          <w:szCs w:val="26"/>
          <w:u w:val="single"/>
          <w:rtl/>
          <w:lang w:bidi="ar-LB"/>
        </w:rPr>
        <w:t xml:space="preserve">استدامة </w:t>
      </w:r>
      <w:r w:rsidR="004C0D36" w:rsidRPr="00C108B4">
        <w:rPr>
          <w:sz w:val="26"/>
          <w:szCs w:val="26"/>
          <w:u w:val="single"/>
          <w:rtl/>
          <w:lang w:bidi="ar-LB"/>
        </w:rPr>
        <w:t xml:space="preserve">إزالة المواد الهيدروكلوروفلوروكربونية </w:t>
      </w:r>
      <w:r w:rsidRPr="00C108B4">
        <w:rPr>
          <w:sz w:val="26"/>
          <w:szCs w:val="26"/>
          <w:u w:val="single"/>
          <w:rtl/>
          <w:lang w:bidi="ar-LB"/>
        </w:rPr>
        <w:t>وتقييم المخاطر</w:t>
      </w:r>
    </w:p>
    <w:bookmarkEnd w:id="19"/>
    <w:p w14:paraId="5E9A275A" w14:textId="77777777" w:rsidR="005D6B0A" w:rsidRPr="00C108B4" w:rsidRDefault="004C0D36" w:rsidP="00EF5AA1">
      <w:pPr>
        <w:pStyle w:val="Heading1"/>
        <w:bidi/>
        <w:rPr>
          <w:sz w:val="26"/>
          <w:szCs w:val="26"/>
          <w:rtl/>
          <w:lang w:bidi="ar-LB"/>
        </w:rPr>
      </w:pPr>
      <w:r w:rsidRPr="00C108B4">
        <w:rPr>
          <w:sz w:val="26"/>
          <w:szCs w:val="26"/>
          <w:rtl/>
          <w:lang w:bidi="ar-LB"/>
        </w:rPr>
        <w:t>فرضت</w:t>
      </w:r>
      <w:r w:rsidR="005D6B0A" w:rsidRPr="00C108B4">
        <w:rPr>
          <w:sz w:val="26"/>
          <w:szCs w:val="26"/>
          <w:rtl/>
          <w:lang w:bidi="ar-LB"/>
        </w:rPr>
        <w:t xml:space="preserve"> الحكومة اللبنانية حظراً على استخدام </w:t>
      </w:r>
      <w:r w:rsidRPr="00C108B4">
        <w:rPr>
          <w:sz w:val="26"/>
          <w:szCs w:val="26"/>
          <w:rtl/>
          <w:lang w:bidi="ar-LB"/>
        </w:rPr>
        <w:t>الهيدروكلوروفلوروكربون-141ب</w:t>
      </w:r>
      <w:r w:rsidR="005D6B0A" w:rsidRPr="00C108B4">
        <w:rPr>
          <w:sz w:val="26"/>
          <w:szCs w:val="26"/>
          <w:rtl/>
          <w:lang w:bidi="ar-LB"/>
        </w:rPr>
        <w:t xml:space="preserve"> في قطاع </w:t>
      </w:r>
      <w:r w:rsidRPr="00C108B4">
        <w:rPr>
          <w:sz w:val="26"/>
          <w:szCs w:val="26"/>
          <w:rtl/>
          <w:lang w:bidi="ar-LB"/>
        </w:rPr>
        <w:t xml:space="preserve">التبريد وتكييف الهواء </w:t>
      </w:r>
      <w:r w:rsidR="005D6B0A" w:rsidRPr="00C108B4">
        <w:rPr>
          <w:sz w:val="26"/>
          <w:szCs w:val="26"/>
          <w:rtl/>
          <w:lang w:bidi="ar-LB"/>
        </w:rPr>
        <w:t xml:space="preserve">لأغراض </w:t>
      </w:r>
      <w:r w:rsidRPr="00C108B4">
        <w:rPr>
          <w:sz w:val="26"/>
          <w:szCs w:val="26"/>
          <w:rtl/>
          <w:lang w:bidi="ar-LB"/>
        </w:rPr>
        <w:t>الغسيل</w:t>
      </w:r>
      <w:r w:rsidR="005D6B0A" w:rsidRPr="00C108B4">
        <w:rPr>
          <w:sz w:val="26"/>
          <w:szCs w:val="26"/>
          <w:rtl/>
          <w:lang w:bidi="ar-LB"/>
        </w:rPr>
        <w:t xml:space="preserve"> وا</w:t>
      </w:r>
      <w:r w:rsidRPr="00C108B4">
        <w:rPr>
          <w:sz w:val="26"/>
          <w:szCs w:val="26"/>
          <w:rtl/>
          <w:lang w:bidi="ar-LB"/>
        </w:rPr>
        <w:t xml:space="preserve">لتنظيف منذ عام 2019، ولاستخدامه في تصنيع </w:t>
      </w:r>
      <w:r w:rsidR="005D6B0A" w:rsidRPr="00C108B4">
        <w:rPr>
          <w:sz w:val="26"/>
          <w:szCs w:val="26"/>
          <w:rtl/>
          <w:lang w:bidi="ar-LB"/>
        </w:rPr>
        <w:t xml:space="preserve">ألواح </w:t>
      </w:r>
      <w:r w:rsidRPr="00C108B4">
        <w:rPr>
          <w:sz w:val="26"/>
          <w:szCs w:val="26"/>
          <w:rtl/>
          <w:lang w:bidi="ar-LB"/>
        </w:rPr>
        <w:t>الصاج المجلفن المحشو بمادة عازلة</w:t>
      </w:r>
      <w:r w:rsidR="005D6B0A" w:rsidRPr="00C108B4">
        <w:rPr>
          <w:sz w:val="26"/>
          <w:szCs w:val="26"/>
          <w:rtl/>
          <w:lang w:bidi="ar-LB"/>
        </w:rPr>
        <w:t xml:space="preserve"> والعزل لسخانات المياه بالطاقة الشمسية والكهربائية منذ عام 2021. بالإضافة إلى ذلك، ستعمل الحكومة على حظر استخدام </w:t>
      </w:r>
      <w:r w:rsidRPr="00C108B4">
        <w:rPr>
          <w:sz w:val="26"/>
          <w:szCs w:val="26"/>
          <w:rtl/>
          <w:lang w:bidi="ar-LB"/>
        </w:rPr>
        <w:t>الهيدروكلوروفلوروكربون-141ب في التصنيع المحلي و</w:t>
      </w:r>
      <w:r w:rsidR="005D6B0A" w:rsidRPr="00C108B4">
        <w:rPr>
          <w:sz w:val="26"/>
          <w:szCs w:val="26"/>
          <w:rtl/>
          <w:lang w:bidi="ar-LB"/>
        </w:rPr>
        <w:t xml:space="preserve">استيراد وإنشاء </w:t>
      </w:r>
      <w:r w:rsidRPr="00C108B4">
        <w:rPr>
          <w:sz w:val="26"/>
          <w:szCs w:val="26"/>
          <w:rtl/>
          <w:lang w:bidi="ar-LB"/>
        </w:rPr>
        <w:t>تمديدات</w:t>
      </w:r>
      <w:r w:rsidR="005D6B0A" w:rsidRPr="00C108B4">
        <w:rPr>
          <w:sz w:val="26"/>
          <w:szCs w:val="26"/>
          <w:rtl/>
          <w:lang w:bidi="ar-LB"/>
        </w:rPr>
        <w:t xml:space="preserve"> جديدة بحلول عام 2025. وسيساعد هذا الحظر، إلى جانب التدابير التنظيمية الأخرى وإضفا</w:t>
      </w:r>
      <w:r w:rsidR="00EF5AA1" w:rsidRPr="00C108B4">
        <w:rPr>
          <w:sz w:val="26"/>
          <w:szCs w:val="26"/>
          <w:rtl/>
          <w:lang w:bidi="ar-LB"/>
        </w:rPr>
        <w:t>ء الطابع المهني على قطاع الخدمة</w:t>
      </w:r>
      <w:r w:rsidR="005D6B0A" w:rsidRPr="00C108B4">
        <w:rPr>
          <w:sz w:val="26"/>
          <w:szCs w:val="26"/>
          <w:rtl/>
          <w:lang w:bidi="ar-LB"/>
        </w:rPr>
        <w:t xml:space="preserve"> على ضمان استدامة </w:t>
      </w:r>
      <w:r w:rsidR="00EF5AA1" w:rsidRPr="00C108B4">
        <w:rPr>
          <w:sz w:val="26"/>
          <w:szCs w:val="26"/>
          <w:rtl/>
          <w:lang w:bidi="ar-LB"/>
        </w:rPr>
        <w:t>الإزالة على المدى الطويل</w:t>
      </w:r>
      <w:r w:rsidR="005D6B0A" w:rsidRPr="00C108B4">
        <w:rPr>
          <w:sz w:val="26"/>
          <w:szCs w:val="26"/>
          <w:rtl/>
          <w:lang w:bidi="ar-LB"/>
        </w:rPr>
        <w:t>.</w:t>
      </w:r>
    </w:p>
    <w:p w14:paraId="5AE4929E" w14:textId="77777777" w:rsidR="005D6B0A" w:rsidRPr="00C108B4" w:rsidRDefault="00EF5AA1" w:rsidP="00EF5AA1">
      <w:pPr>
        <w:pStyle w:val="Heading1"/>
        <w:bidi/>
        <w:rPr>
          <w:sz w:val="26"/>
          <w:szCs w:val="26"/>
          <w:rtl/>
          <w:lang w:bidi="ar-LB"/>
        </w:rPr>
      </w:pPr>
      <w:r w:rsidRPr="00C108B4">
        <w:rPr>
          <w:sz w:val="26"/>
          <w:szCs w:val="26"/>
          <w:rtl/>
          <w:lang w:bidi="ar-LB"/>
        </w:rPr>
        <w:t>وفقا</w:t>
      </w:r>
      <w:r w:rsidR="005D6B0A" w:rsidRPr="00C108B4">
        <w:rPr>
          <w:sz w:val="26"/>
          <w:szCs w:val="26"/>
          <w:rtl/>
          <w:lang w:bidi="ar-LB"/>
        </w:rPr>
        <w:t xml:space="preserve"> </w:t>
      </w:r>
      <w:r w:rsidRPr="00C108B4">
        <w:rPr>
          <w:sz w:val="26"/>
          <w:szCs w:val="26"/>
          <w:rtl/>
          <w:lang w:bidi="ar-LB"/>
        </w:rPr>
        <w:t>ل</w:t>
      </w:r>
      <w:r w:rsidR="005D6B0A" w:rsidRPr="00C108B4">
        <w:rPr>
          <w:sz w:val="26"/>
          <w:szCs w:val="26"/>
          <w:rtl/>
          <w:lang w:bidi="ar-LB"/>
        </w:rPr>
        <w:t xml:space="preserve">سياسة إدارة المخاطر المؤسسية </w:t>
      </w:r>
      <w:r w:rsidRPr="00C108B4">
        <w:rPr>
          <w:sz w:val="26"/>
          <w:szCs w:val="26"/>
          <w:rtl/>
          <w:lang w:bidi="ar-LB"/>
        </w:rPr>
        <w:t>ل</w:t>
      </w:r>
      <w:r w:rsidR="005D6B0A" w:rsidRPr="00C108B4">
        <w:rPr>
          <w:sz w:val="26"/>
          <w:szCs w:val="26"/>
          <w:rtl/>
          <w:lang w:bidi="ar-LB"/>
        </w:rPr>
        <w:t>برنامج الأمم المتحدة الإنمائي، أجرى البرنامج الإنمائي استعراضا</w:t>
      </w:r>
      <w:r w:rsidRPr="00C108B4">
        <w:rPr>
          <w:sz w:val="26"/>
          <w:szCs w:val="26"/>
          <w:rtl/>
          <w:lang w:bidi="ar-LB"/>
        </w:rPr>
        <w:t xml:space="preserve"> شاملا لتحديد وتقييم مخاطر المشرو</w:t>
      </w:r>
      <w:r w:rsidR="005D6B0A" w:rsidRPr="00C108B4">
        <w:rPr>
          <w:sz w:val="26"/>
          <w:szCs w:val="26"/>
          <w:rtl/>
          <w:lang w:bidi="ar-LB"/>
        </w:rPr>
        <w:t xml:space="preserve">ع. وأدى ذلك إلى إنشاء سجل مخاطر المشروع، الذي </w:t>
      </w:r>
      <w:r w:rsidRPr="00C108B4">
        <w:rPr>
          <w:sz w:val="26"/>
          <w:szCs w:val="26"/>
          <w:rtl/>
          <w:lang w:bidi="ar-LB"/>
        </w:rPr>
        <w:t>استعرضته</w:t>
      </w:r>
      <w:r w:rsidR="005D6B0A" w:rsidRPr="00C108B4">
        <w:rPr>
          <w:sz w:val="26"/>
          <w:szCs w:val="26"/>
          <w:rtl/>
          <w:lang w:bidi="ar-LB"/>
        </w:rPr>
        <w:t xml:space="preserve"> لجنة تقييم المشروع</w:t>
      </w:r>
      <w:r w:rsidRPr="00C108B4">
        <w:rPr>
          <w:sz w:val="26"/>
          <w:szCs w:val="26"/>
          <w:rtl/>
          <w:lang w:bidi="ar-LB"/>
        </w:rPr>
        <w:t xml:space="preserve">. وشملت التدابير الرامية إلى </w:t>
      </w:r>
      <w:r w:rsidR="005D6B0A" w:rsidRPr="00C108B4">
        <w:rPr>
          <w:sz w:val="26"/>
          <w:szCs w:val="26"/>
          <w:rtl/>
          <w:lang w:bidi="ar-LB"/>
        </w:rPr>
        <w:t xml:space="preserve">تخفيف المخاطر تنفيذ حملات توعية لأصحاب المصلحة حول تأثيرات خيارات التكنولوجيا </w:t>
      </w:r>
      <w:r w:rsidRPr="00C108B4">
        <w:rPr>
          <w:sz w:val="26"/>
          <w:szCs w:val="26"/>
          <w:rtl/>
          <w:lang w:bidi="ar-LB"/>
        </w:rPr>
        <w:t>وللترويج ل</w:t>
      </w:r>
      <w:r w:rsidR="005D6B0A" w:rsidRPr="00C108B4">
        <w:rPr>
          <w:sz w:val="26"/>
          <w:szCs w:val="26"/>
          <w:rtl/>
          <w:lang w:bidi="ar-LB"/>
        </w:rPr>
        <w:t>لبدائل ذات القدرة المنخفضة على إحداث الاحترار العالمي لأن لبنان مستورد للتكنولوجيا؛ وتطبي</w:t>
      </w:r>
      <w:r w:rsidRPr="00C108B4">
        <w:rPr>
          <w:sz w:val="26"/>
          <w:szCs w:val="26"/>
          <w:rtl/>
          <w:lang w:bidi="ar-LB"/>
        </w:rPr>
        <w:t>ق أداة تقييم قدرات الشركاء وسياسة إدارة المخاطر المؤسسية</w:t>
      </w:r>
      <w:r w:rsidR="005D6B0A" w:rsidRPr="00C108B4">
        <w:rPr>
          <w:sz w:val="26"/>
          <w:szCs w:val="26"/>
          <w:rtl/>
          <w:lang w:bidi="ar-LB"/>
        </w:rPr>
        <w:t xml:space="preserve"> لبرنامج الأمم المتحدة الإنمائي.</w:t>
      </w:r>
    </w:p>
    <w:p w14:paraId="0DD998F5" w14:textId="77777777" w:rsidR="005D6B0A" w:rsidRPr="00292840" w:rsidRDefault="005D6B0A" w:rsidP="005D6B0A">
      <w:pPr>
        <w:keepNext/>
        <w:bidi/>
        <w:spacing w:after="240"/>
        <w:outlineLvl w:val="0"/>
        <w:rPr>
          <w:b/>
          <w:sz w:val="26"/>
          <w:szCs w:val="26"/>
          <w:u w:val="single"/>
          <w:rtl/>
          <w:lang w:bidi="ar-LB"/>
        </w:rPr>
      </w:pPr>
      <w:bookmarkStart w:id="20" w:name="_Hlk126916207"/>
      <w:r w:rsidRPr="00292840">
        <w:rPr>
          <w:b/>
          <w:sz w:val="26"/>
          <w:szCs w:val="26"/>
          <w:u w:val="single"/>
          <w:rtl/>
          <w:lang w:bidi="ar-LB"/>
        </w:rPr>
        <w:t>التمويل المشترك</w:t>
      </w:r>
    </w:p>
    <w:bookmarkEnd w:id="20"/>
    <w:p w14:paraId="6FCDB582" w14:textId="77777777" w:rsidR="005D6B0A" w:rsidRPr="00C108B4" w:rsidRDefault="005D6B0A" w:rsidP="00B2486B">
      <w:pPr>
        <w:pStyle w:val="Heading1"/>
        <w:bidi/>
        <w:rPr>
          <w:sz w:val="26"/>
          <w:szCs w:val="26"/>
          <w:rtl/>
          <w:lang w:bidi="ar-LB"/>
        </w:rPr>
      </w:pPr>
      <w:r w:rsidRPr="00C108B4">
        <w:rPr>
          <w:sz w:val="26"/>
          <w:szCs w:val="26"/>
          <w:rtl/>
          <w:lang w:bidi="ar-LB"/>
        </w:rPr>
        <w:t xml:space="preserve">التزمت الحكومة اللبنانية بتوفير ما لا يقل عن </w:t>
      </w:r>
      <w:r w:rsidR="00B2486B" w:rsidRPr="00C108B4">
        <w:rPr>
          <w:sz w:val="26"/>
          <w:szCs w:val="26"/>
          <w:rtl/>
          <w:lang w:bidi="ar-LB"/>
        </w:rPr>
        <w:t>220,000</w:t>
      </w:r>
      <w:r w:rsidRPr="00C108B4">
        <w:rPr>
          <w:sz w:val="26"/>
          <w:szCs w:val="26"/>
          <w:rtl/>
          <w:lang w:bidi="ar-LB"/>
        </w:rPr>
        <w:t xml:space="preserve"> دولار</w:t>
      </w:r>
      <w:r w:rsidR="00B2486B" w:rsidRPr="00C108B4">
        <w:rPr>
          <w:sz w:val="26"/>
          <w:szCs w:val="26"/>
          <w:rtl/>
          <w:lang w:bidi="ar-LB"/>
        </w:rPr>
        <w:t>ا</w:t>
      </w:r>
      <w:r w:rsidRPr="00C108B4">
        <w:rPr>
          <w:sz w:val="26"/>
          <w:szCs w:val="26"/>
          <w:rtl/>
          <w:lang w:bidi="ar-LB"/>
        </w:rPr>
        <w:t xml:space="preserve"> أمريكي</w:t>
      </w:r>
      <w:r w:rsidR="00B2486B" w:rsidRPr="00C108B4">
        <w:rPr>
          <w:sz w:val="26"/>
          <w:szCs w:val="26"/>
          <w:rtl/>
          <w:lang w:bidi="ar-LB"/>
        </w:rPr>
        <w:t>ا</w:t>
      </w:r>
      <w:r w:rsidRPr="00C108B4">
        <w:rPr>
          <w:sz w:val="26"/>
          <w:szCs w:val="26"/>
          <w:rtl/>
          <w:lang w:bidi="ar-LB"/>
        </w:rPr>
        <w:t xml:space="preserve"> لوحدة إدارة </w:t>
      </w:r>
      <w:r w:rsidR="00B2486B" w:rsidRPr="00C108B4">
        <w:rPr>
          <w:sz w:val="26"/>
          <w:szCs w:val="26"/>
          <w:rtl/>
          <w:lang w:bidi="ar-LB"/>
        </w:rPr>
        <w:t>ورصد المشروع، سي</w:t>
      </w:r>
      <w:r w:rsidRPr="00C108B4">
        <w:rPr>
          <w:sz w:val="26"/>
          <w:szCs w:val="26"/>
          <w:rtl/>
          <w:lang w:bidi="ar-LB"/>
        </w:rPr>
        <w:t>شمل</w:t>
      </w:r>
      <w:r w:rsidR="00B2486B" w:rsidRPr="00C108B4">
        <w:rPr>
          <w:sz w:val="26"/>
          <w:szCs w:val="26"/>
          <w:rtl/>
          <w:lang w:bidi="ar-LB"/>
        </w:rPr>
        <w:t xml:space="preserve"> مدير المشروع ومساعد المشروع وتكاليف تشغيل </w:t>
      </w:r>
      <w:r w:rsidRPr="00C108B4">
        <w:rPr>
          <w:sz w:val="26"/>
          <w:szCs w:val="26"/>
          <w:rtl/>
          <w:lang w:bidi="ar-LB"/>
        </w:rPr>
        <w:t xml:space="preserve">وحدة إدارة </w:t>
      </w:r>
      <w:r w:rsidR="00B2486B" w:rsidRPr="00C108B4">
        <w:rPr>
          <w:sz w:val="26"/>
          <w:szCs w:val="26"/>
          <w:rtl/>
          <w:lang w:bidi="ar-LB"/>
        </w:rPr>
        <w:t xml:space="preserve">ورصد </w:t>
      </w:r>
      <w:r w:rsidRPr="00C108B4">
        <w:rPr>
          <w:sz w:val="26"/>
          <w:szCs w:val="26"/>
          <w:rtl/>
          <w:lang w:bidi="ar-LB"/>
        </w:rPr>
        <w:t xml:space="preserve">المشروع (أجهزة الكمبيوتر والمواد المكتبية وإيجار المكاتب والكهرباء والمرافق </w:t>
      </w:r>
      <w:r w:rsidR="00B2486B" w:rsidRPr="00C108B4">
        <w:rPr>
          <w:sz w:val="26"/>
          <w:szCs w:val="26"/>
          <w:rtl/>
          <w:lang w:bidi="ar-LB"/>
        </w:rPr>
        <w:t xml:space="preserve">وغير ذلك). </w:t>
      </w:r>
      <w:r w:rsidRPr="00C108B4">
        <w:rPr>
          <w:sz w:val="26"/>
          <w:szCs w:val="26"/>
          <w:rtl/>
          <w:lang w:bidi="ar-LB"/>
        </w:rPr>
        <w:t>ويمكن تحديد أي تمويل مشترك آخر من شركاء القطاع الخاص أو الحكومة وسيتم أخذه في الاعتبار أثناء التنفيذ.</w:t>
      </w:r>
    </w:p>
    <w:p w14:paraId="41B93982" w14:textId="77777777" w:rsidR="005D6B0A" w:rsidRPr="00C240B8" w:rsidRDefault="005D6B0A" w:rsidP="005D6B0A">
      <w:pPr>
        <w:keepNext/>
        <w:widowControl w:val="0"/>
        <w:bidi/>
        <w:spacing w:after="240"/>
        <w:outlineLvl w:val="0"/>
        <w:rPr>
          <w:b/>
          <w:sz w:val="26"/>
          <w:szCs w:val="26"/>
          <w:u w:val="single"/>
          <w:rtl/>
          <w:lang w:bidi="ar-LB"/>
        </w:rPr>
      </w:pPr>
      <w:bookmarkStart w:id="21" w:name="_Hlk126916238"/>
      <w:r w:rsidRPr="00C240B8">
        <w:rPr>
          <w:b/>
          <w:sz w:val="26"/>
          <w:szCs w:val="26"/>
          <w:u w:val="single"/>
          <w:rtl/>
          <w:lang w:bidi="ar-LB"/>
        </w:rPr>
        <w:lastRenderedPageBreak/>
        <w:t>مشروع خطة عمل الصندوق المتعدد الأطراف</w:t>
      </w:r>
      <w:r w:rsidR="00B2486B" w:rsidRPr="00C240B8">
        <w:rPr>
          <w:b/>
          <w:sz w:val="26"/>
          <w:szCs w:val="26"/>
          <w:u w:val="single"/>
          <w:rtl/>
          <w:lang w:bidi="ar-LB"/>
        </w:rPr>
        <w:t xml:space="preserve"> للفترة 2023-2025</w:t>
      </w:r>
    </w:p>
    <w:bookmarkEnd w:id="21"/>
    <w:p w14:paraId="79DFFEAC" w14:textId="77777777" w:rsidR="005D6B0A" w:rsidRPr="00C108B4" w:rsidRDefault="005D6B0A" w:rsidP="000D0062">
      <w:pPr>
        <w:pStyle w:val="Heading1"/>
        <w:bidi/>
        <w:rPr>
          <w:sz w:val="26"/>
          <w:szCs w:val="26"/>
          <w:rtl/>
          <w:lang w:bidi="ar-LB"/>
        </w:rPr>
      </w:pPr>
      <w:r w:rsidRPr="00C108B4">
        <w:rPr>
          <w:sz w:val="26"/>
          <w:szCs w:val="26"/>
          <w:rtl/>
          <w:lang w:bidi="ar-LB"/>
        </w:rPr>
        <w:t>يطلب برنامج الأمم المتحدة الإنمائي مبلغ</w:t>
      </w:r>
      <w:r w:rsidR="000D0062" w:rsidRPr="00C108B4">
        <w:rPr>
          <w:sz w:val="26"/>
          <w:szCs w:val="26"/>
          <w:rtl/>
          <w:lang w:bidi="ar-LB"/>
        </w:rPr>
        <w:t>ا قدره</w:t>
      </w:r>
      <w:r w:rsidRPr="00C108B4">
        <w:rPr>
          <w:sz w:val="26"/>
          <w:szCs w:val="26"/>
          <w:rtl/>
          <w:lang w:bidi="ar-LB"/>
        </w:rPr>
        <w:t xml:space="preserve"> 1,182,700 دولار</w:t>
      </w:r>
      <w:r w:rsidR="000D0062" w:rsidRPr="00C108B4">
        <w:rPr>
          <w:sz w:val="26"/>
          <w:szCs w:val="26"/>
          <w:rtl/>
          <w:lang w:bidi="ar-LB"/>
        </w:rPr>
        <w:t>ا</w:t>
      </w:r>
      <w:r w:rsidRPr="00C108B4">
        <w:rPr>
          <w:sz w:val="26"/>
          <w:szCs w:val="26"/>
          <w:rtl/>
          <w:lang w:bidi="ar-LB"/>
        </w:rPr>
        <w:t xml:space="preserve"> أمريكي</w:t>
      </w:r>
      <w:r w:rsidR="000D0062" w:rsidRPr="00C108B4">
        <w:rPr>
          <w:sz w:val="26"/>
          <w:szCs w:val="26"/>
          <w:rtl/>
          <w:lang w:bidi="ar-LB"/>
        </w:rPr>
        <w:t>ا</w:t>
      </w:r>
      <w:r w:rsidRPr="00C108B4">
        <w:rPr>
          <w:sz w:val="26"/>
          <w:szCs w:val="26"/>
          <w:rtl/>
          <w:lang w:bidi="ar-LB"/>
        </w:rPr>
        <w:t xml:space="preserve">، بالإضافة إلى تكاليف دعم الوكالة، لتنفيذ المرحلة الثالثة من خطة إدارة إزالة المواد الهيدروكلوروفلوروكربونية </w:t>
      </w:r>
      <w:r w:rsidR="000D0062" w:rsidRPr="00C108B4">
        <w:rPr>
          <w:sz w:val="26"/>
          <w:szCs w:val="26"/>
          <w:rtl/>
          <w:lang w:bidi="ar-LB"/>
        </w:rPr>
        <w:t>ل</w:t>
      </w:r>
      <w:r w:rsidRPr="00C108B4">
        <w:rPr>
          <w:sz w:val="26"/>
          <w:szCs w:val="26"/>
          <w:rtl/>
          <w:lang w:bidi="ar-LB"/>
        </w:rPr>
        <w:t xml:space="preserve">لبنان. </w:t>
      </w:r>
      <w:r w:rsidR="000D0062" w:rsidRPr="00C108B4">
        <w:rPr>
          <w:sz w:val="26"/>
          <w:szCs w:val="26"/>
          <w:rtl/>
          <w:lang w:bidi="ar-LB"/>
        </w:rPr>
        <w:t xml:space="preserve">وتقبل </w:t>
      </w:r>
      <w:r w:rsidRPr="00C108B4">
        <w:rPr>
          <w:sz w:val="26"/>
          <w:szCs w:val="26"/>
          <w:rtl/>
          <w:lang w:bidi="ar-LB"/>
        </w:rPr>
        <w:t xml:space="preserve">القيمة الإجمالية المطلوبة </w:t>
      </w:r>
      <w:r w:rsidR="000D0062" w:rsidRPr="00C108B4">
        <w:rPr>
          <w:sz w:val="26"/>
          <w:szCs w:val="26"/>
          <w:rtl/>
          <w:lang w:bidi="ar-LB"/>
        </w:rPr>
        <w:t>وقدرها</w:t>
      </w:r>
      <w:r w:rsidRPr="00C108B4">
        <w:rPr>
          <w:sz w:val="26"/>
          <w:szCs w:val="26"/>
          <w:rtl/>
          <w:lang w:bidi="ar-LB"/>
        </w:rPr>
        <w:t xml:space="preserve"> 443,862 دولارًا أمريكيًا، بما في ذلك تكاليف دعم الوكالة للفترة 2023-2025، </w:t>
      </w:r>
      <w:r w:rsidR="000D0062" w:rsidRPr="00C108B4">
        <w:rPr>
          <w:sz w:val="26"/>
          <w:szCs w:val="26"/>
          <w:rtl/>
          <w:lang w:bidi="ar-LB"/>
        </w:rPr>
        <w:t>بقيمة</w:t>
      </w:r>
      <w:r w:rsidRPr="00C108B4">
        <w:rPr>
          <w:sz w:val="26"/>
          <w:szCs w:val="26"/>
          <w:rtl/>
          <w:lang w:bidi="ar-LB"/>
        </w:rPr>
        <w:t xml:space="preserve"> 16,324 دولارًا أمريكيًا عن المبلغ </w:t>
      </w:r>
      <w:r w:rsidR="000D0062" w:rsidRPr="00C108B4">
        <w:rPr>
          <w:sz w:val="26"/>
          <w:szCs w:val="26"/>
          <w:rtl/>
          <w:lang w:bidi="ar-LB"/>
        </w:rPr>
        <w:t>المذكور</w:t>
      </w:r>
      <w:r w:rsidRPr="00C108B4">
        <w:rPr>
          <w:sz w:val="26"/>
          <w:szCs w:val="26"/>
          <w:rtl/>
          <w:lang w:bidi="ar-LB"/>
        </w:rPr>
        <w:t xml:space="preserve"> في خطة العمل.</w:t>
      </w:r>
    </w:p>
    <w:p w14:paraId="213A1382" w14:textId="77777777" w:rsidR="005D6B0A" w:rsidRPr="00C240B8" w:rsidRDefault="000D0062" w:rsidP="005D6B0A">
      <w:pPr>
        <w:keepNext/>
        <w:bidi/>
        <w:spacing w:after="240"/>
        <w:outlineLvl w:val="0"/>
        <w:rPr>
          <w:b/>
          <w:sz w:val="26"/>
          <w:szCs w:val="26"/>
          <w:u w:val="single"/>
          <w:rtl/>
          <w:lang w:bidi="ar-LB"/>
        </w:rPr>
      </w:pPr>
      <w:bookmarkStart w:id="22" w:name="_Hlk126916245"/>
      <w:r w:rsidRPr="00C240B8">
        <w:rPr>
          <w:b/>
          <w:sz w:val="26"/>
          <w:szCs w:val="26"/>
          <w:u w:val="single"/>
          <w:rtl/>
          <w:lang w:bidi="ar-LB"/>
        </w:rPr>
        <w:t>مشروع</w:t>
      </w:r>
      <w:r w:rsidR="005D6B0A" w:rsidRPr="00C240B8">
        <w:rPr>
          <w:b/>
          <w:sz w:val="26"/>
          <w:szCs w:val="26"/>
          <w:u w:val="single"/>
          <w:rtl/>
          <w:lang w:bidi="ar-LB"/>
        </w:rPr>
        <w:t xml:space="preserve"> </w:t>
      </w:r>
      <w:r w:rsidRPr="00C240B8">
        <w:rPr>
          <w:b/>
          <w:sz w:val="26"/>
          <w:szCs w:val="26"/>
          <w:u w:val="single"/>
          <w:rtl/>
          <w:lang w:bidi="ar-LB"/>
        </w:rPr>
        <w:t>الاتفاق</w:t>
      </w:r>
    </w:p>
    <w:bookmarkEnd w:id="22"/>
    <w:p w14:paraId="4C0B21FD" w14:textId="77777777" w:rsidR="005D6B0A" w:rsidRPr="00C108B4" w:rsidRDefault="005D6B0A" w:rsidP="005D6B0A">
      <w:pPr>
        <w:pStyle w:val="Heading1"/>
        <w:keepNext/>
        <w:bidi/>
        <w:rPr>
          <w:sz w:val="26"/>
          <w:szCs w:val="26"/>
          <w:rtl/>
          <w:lang w:bidi="ar-LB"/>
        </w:rPr>
      </w:pPr>
      <w:r w:rsidRPr="00C108B4">
        <w:rPr>
          <w:sz w:val="26"/>
          <w:szCs w:val="26"/>
          <w:rtl/>
          <w:lang w:bidi="ar-LB"/>
        </w:rPr>
        <w:t>يرد مشروع اتفاق بين حكومة لبنان واللجنة التنفيذية للمرحلة الثالثة من خطة إدارة إزالة المواد الهيدروكلو</w:t>
      </w:r>
      <w:r w:rsidR="000D0062" w:rsidRPr="00C108B4">
        <w:rPr>
          <w:sz w:val="26"/>
          <w:szCs w:val="26"/>
          <w:rtl/>
          <w:lang w:bidi="ar-LB"/>
        </w:rPr>
        <w:t>روفلوروكربونية في المرفق الأول ب</w:t>
      </w:r>
      <w:r w:rsidRPr="00C108B4">
        <w:rPr>
          <w:sz w:val="26"/>
          <w:szCs w:val="26"/>
          <w:rtl/>
          <w:lang w:bidi="ar-LB"/>
        </w:rPr>
        <w:t>هذه الوثيقة.</w:t>
      </w:r>
    </w:p>
    <w:p w14:paraId="6223D6DA" w14:textId="77777777" w:rsidR="005D6B0A" w:rsidRPr="00C108B4" w:rsidRDefault="000D0062" w:rsidP="005D6B0A">
      <w:pPr>
        <w:keepNext/>
        <w:keepLines/>
        <w:autoSpaceDE w:val="0"/>
        <w:autoSpaceDN w:val="0"/>
        <w:bidi/>
        <w:adjustRightInd w:val="0"/>
        <w:spacing w:before="360" w:after="240"/>
        <w:outlineLvl w:val="0"/>
        <w:rPr>
          <w:b/>
          <w:bCs/>
          <w:sz w:val="26"/>
          <w:szCs w:val="26"/>
          <w:rtl/>
          <w:lang w:bidi="ar-LB"/>
        </w:rPr>
      </w:pPr>
      <w:bookmarkStart w:id="23" w:name="_Hlk126916251"/>
      <w:r w:rsidRPr="00C108B4">
        <w:rPr>
          <w:b/>
          <w:bCs/>
          <w:sz w:val="26"/>
          <w:szCs w:val="26"/>
          <w:rtl/>
          <w:lang w:bidi="ar-LB"/>
        </w:rPr>
        <w:t>ال</w:t>
      </w:r>
      <w:r w:rsidR="005D6B0A" w:rsidRPr="00C108B4">
        <w:rPr>
          <w:b/>
          <w:bCs/>
          <w:sz w:val="26"/>
          <w:szCs w:val="26"/>
          <w:rtl/>
          <w:lang w:bidi="ar-LB"/>
        </w:rPr>
        <w:t>توصية</w:t>
      </w:r>
    </w:p>
    <w:bookmarkEnd w:id="23"/>
    <w:p w14:paraId="13F65146" w14:textId="77777777" w:rsidR="005D6B0A" w:rsidRPr="00C108B4" w:rsidRDefault="005D6B0A" w:rsidP="005D6B0A">
      <w:pPr>
        <w:pStyle w:val="Heading1"/>
        <w:bidi/>
        <w:rPr>
          <w:sz w:val="26"/>
          <w:szCs w:val="26"/>
          <w:u w:val="single"/>
          <w:rtl/>
          <w:lang w:bidi="ar-LB"/>
        </w:rPr>
      </w:pPr>
      <w:r w:rsidRPr="00C108B4">
        <w:rPr>
          <w:sz w:val="26"/>
          <w:szCs w:val="26"/>
          <w:rtl/>
          <w:lang w:bidi="ar-LB"/>
        </w:rPr>
        <w:t>قد ترغب اللجنة التنفيذية في النظر في ما يلي:</w:t>
      </w:r>
    </w:p>
    <w:p w14:paraId="6B98A95E" w14:textId="77777777" w:rsidR="005D6B0A" w:rsidRPr="00C108B4" w:rsidRDefault="005D6B0A" w:rsidP="007777C9">
      <w:pPr>
        <w:pStyle w:val="Heading2"/>
        <w:numPr>
          <w:ilvl w:val="1"/>
          <w:numId w:val="29"/>
        </w:numPr>
        <w:bidi/>
        <w:rPr>
          <w:sz w:val="26"/>
          <w:szCs w:val="26"/>
          <w:rtl/>
          <w:lang w:bidi="ar-LB"/>
        </w:rPr>
      </w:pPr>
      <w:r w:rsidRPr="00C108B4">
        <w:rPr>
          <w:sz w:val="26"/>
          <w:szCs w:val="26"/>
          <w:rtl/>
          <w:lang w:bidi="ar-LB"/>
        </w:rPr>
        <w:t xml:space="preserve">الموافقة، من حيث المبدأ، على المرحلة الثالثة من خطة إدارة </w:t>
      </w:r>
      <w:r w:rsidR="000D0062" w:rsidRPr="00C108B4">
        <w:rPr>
          <w:sz w:val="26"/>
          <w:szCs w:val="26"/>
          <w:rtl/>
          <w:lang w:bidi="ar-LB"/>
        </w:rPr>
        <w:t xml:space="preserve">إزالة المواد الهيدروكلوروفلوروكربونية </w:t>
      </w:r>
      <w:r w:rsidRPr="00C108B4">
        <w:rPr>
          <w:sz w:val="26"/>
          <w:szCs w:val="26"/>
          <w:rtl/>
          <w:lang w:bidi="ar-LB"/>
        </w:rPr>
        <w:t xml:space="preserve">للبنان للفترة من 2023 إلى 2030 </w:t>
      </w:r>
      <w:r w:rsidR="000D0062" w:rsidRPr="00C108B4">
        <w:rPr>
          <w:sz w:val="26"/>
          <w:szCs w:val="26"/>
          <w:rtl/>
          <w:lang w:bidi="ar-LB"/>
        </w:rPr>
        <w:t>لإزالة</w:t>
      </w:r>
      <w:r w:rsidRPr="00C108B4">
        <w:rPr>
          <w:sz w:val="26"/>
          <w:szCs w:val="26"/>
          <w:rtl/>
          <w:lang w:bidi="ar-LB"/>
        </w:rPr>
        <w:t xml:space="preserve"> استهلاك </w:t>
      </w:r>
      <w:r w:rsidR="000D0062" w:rsidRPr="00C108B4">
        <w:rPr>
          <w:sz w:val="26"/>
          <w:szCs w:val="26"/>
          <w:rtl/>
          <w:lang w:bidi="ar-LB"/>
        </w:rPr>
        <w:t>المواد الهيدروكلوروفلوروكربونية</w:t>
      </w:r>
      <w:r w:rsidRPr="00C108B4">
        <w:rPr>
          <w:sz w:val="26"/>
          <w:szCs w:val="26"/>
          <w:rtl/>
          <w:lang w:bidi="ar-LB"/>
        </w:rPr>
        <w:t>، بمبلغ</w:t>
      </w:r>
      <w:r w:rsidR="000D0062" w:rsidRPr="00C108B4">
        <w:rPr>
          <w:sz w:val="26"/>
          <w:szCs w:val="26"/>
          <w:rtl/>
          <w:lang w:bidi="ar-LB"/>
        </w:rPr>
        <w:t xml:space="preserve"> قدره</w:t>
      </w:r>
      <w:r w:rsidRPr="00C108B4">
        <w:rPr>
          <w:sz w:val="26"/>
          <w:szCs w:val="26"/>
          <w:rtl/>
          <w:lang w:bidi="ar-LB"/>
        </w:rPr>
        <w:t xml:space="preserve"> 1,182,700 دولار</w:t>
      </w:r>
      <w:r w:rsidR="000D0062" w:rsidRPr="00C108B4">
        <w:rPr>
          <w:sz w:val="26"/>
          <w:szCs w:val="26"/>
          <w:rtl/>
          <w:lang w:bidi="ar-LB"/>
        </w:rPr>
        <w:t>ا</w:t>
      </w:r>
      <w:r w:rsidRPr="00C108B4">
        <w:rPr>
          <w:sz w:val="26"/>
          <w:szCs w:val="26"/>
          <w:rtl/>
          <w:lang w:bidi="ar-LB"/>
        </w:rPr>
        <w:t xml:space="preserve"> أمريكي</w:t>
      </w:r>
      <w:r w:rsidR="000D0062" w:rsidRPr="00C108B4">
        <w:rPr>
          <w:sz w:val="26"/>
          <w:szCs w:val="26"/>
          <w:rtl/>
          <w:lang w:bidi="ar-LB"/>
        </w:rPr>
        <w:t>ا</w:t>
      </w:r>
      <w:r w:rsidRPr="00C108B4">
        <w:rPr>
          <w:sz w:val="26"/>
          <w:szCs w:val="26"/>
          <w:rtl/>
          <w:lang w:bidi="ar-LB"/>
        </w:rPr>
        <w:t xml:space="preserve">، بالإضافة إلى تكاليف دعم الوكالة </w:t>
      </w:r>
      <w:r w:rsidR="000D0062" w:rsidRPr="00C108B4">
        <w:rPr>
          <w:sz w:val="26"/>
          <w:szCs w:val="26"/>
          <w:rtl/>
          <w:lang w:bidi="ar-LB"/>
        </w:rPr>
        <w:t>وقدرها</w:t>
      </w:r>
      <w:r w:rsidRPr="00C108B4">
        <w:rPr>
          <w:sz w:val="26"/>
          <w:szCs w:val="26"/>
          <w:rtl/>
          <w:lang w:bidi="ar-LB"/>
        </w:rPr>
        <w:t xml:space="preserve"> 82,789 دولار</w:t>
      </w:r>
      <w:r w:rsidR="000D0062" w:rsidRPr="00C108B4">
        <w:rPr>
          <w:sz w:val="26"/>
          <w:szCs w:val="26"/>
          <w:rtl/>
          <w:lang w:bidi="ar-LB"/>
        </w:rPr>
        <w:t>ا</w:t>
      </w:r>
      <w:r w:rsidRPr="00C108B4">
        <w:rPr>
          <w:sz w:val="26"/>
          <w:szCs w:val="26"/>
          <w:rtl/>
          <w:lang w:bidi="ar-LB"/>
        </w:rPr>
        <w:t xml:space="preserve"> أمريكي</w:t>
      </w:r>
      <w:r w:rsidR="000D0062" w:rsidRPr="00C108B4">
        <w:rPr>
          <w:sz w:val="26"/>
          <w:szCs w:val="26"/>
          <w:rtl/>
          <w:lang w:bidi="ar-LB"/>
        </w:rPr>
        <w:t>ا ل</w:t>
      </w:r>
      <w:r w:rsidRPr="00C108B4">
        <w:rPr>
          <w:sz w:val="26"/>
          <w:szCs w:val="26"/>
          <w:rtl/>
          <w:lang w:bidi="ar-LB"/>
        </w:rPr>
        <w:t xml:space="preserve">برنامج الأمم المتحدة الإنمائي، على أساس </w:t>
      </w:r>
      <w:r w:rsidR="00446CFF" w:rsidRPr="00C108B4">
        <w:rPr>
          <w:sz w:val="26"/>
          <w:szCs w:val="26"/>
          <w:rtl/>
          <w:lang w:bidi="ar-LB"/>
        </w:rPr>
        <w:t>فهم أن</w:t>
      </w:r>
      <w:r w:rsidRPr="00C108B4">
        <w:rPr>
          <w:sz w:val="26"/>
          <w:szCs w:val="26"/>
          <w:rtl/>
          <w:lang w:bidi="ar-LB"/>
        </w:rPr>
        <w:t xml:space="preserve"> </w:t>
      </w:r>
      <w:r w:rsidR="000D0062" w:rsidRPr="00C108B4">
        <w:rPr>
          <w:sz w:val="26"/>
          <w:szCs w:val="26"/>
          <w:rtl/>
          <w:lang w:bidi="ar-LB"/>
        </w:rPr>
        <w:t xml:space="preserve">الصندوق المتعدد الأطراف </w:t>
      </w:r>
      <w:r w:rsidR="00446CFF" w:rsidRPr="00C108B4">
        <w:rPr>
          <w:sz w:val="26"/>
          <w:szCs w:val="26"/>
          <w:rtl/>
          <w:lang w:bidi="ar-LB"/>
        </w:rPr>
        <w:t xml:space="preserve">لن يقدم </w:t>
      </w:r>
      <w:r w:rsidRPr="00C108B4">
        <w:rPr>
          <w:sz w:val="26"/>
          <w:szCs w:val="26"/>
          <w:rtl/>
          <w:lang w:bidi="ar-LB"/>
        </w:rPr>
        <w:t>مزيد</w:t>
      </w:r>
      <w:r w:rsidR="000D0062" w:rsidRPr="00C108B4">
        <w:rPr>
          <w:sz w:val="26"/>
          <w:szCs w:val="26"/>
          <w:rtl/>
          <w:lang w:bidi="ar-LB"/>
        </w:rPr>
        <w:t>ا</w:t>
      </w:r>
      <w:r w:rsidRPr="00C108B4">
        <w:rPr>
          <w:sz w:val="26"/>
          <w:szCs w:val="26"/>
          <w:rtl/>
          <w:lang w:bidi="ar-LB"/>
        </w:rPr>
        <w:t xml:space="preserve"> من التمويل </w:t>
      </w:r>
      <w:r w:rsidR="000D0062" w:rsidRPr="00C108B4">
        <w:rPr>
          <w:sz w:val="26"/>
          <w:szCs w:val="26"/>
          <w:rtl/>
          <w:lang w:bidi="ar-LB"/>
        </w:rPr>
        <w:t>لإزالة</w:t>
      </w:r>
      <w:r w:rsidRPr="00C108B4">
        <w:rPr>
          <w:sz w:val="26"/>
          <w:szCs w:val="26"/>
          <w:rtl/>
          <w:lang w:bidi="ar-LB"/>
        </w:rPr>
        <w:t xml:space="preserve"> </w:t>
      </w:r>
      <w:r w:rsidR="007777C9" w:rsidRPr="00C108B4">
        <w:rPr>
          <w:sz w:val="26"/>
          <w:szCs w:val="26"/>
          <w:rtl/>
          <w:lang w:bidi="ar-LB"/>
        </w:rPr>
        <w:t>المواد الهيدروكلوروفلوروكربونية</w:t>
      </w:r>
      <w:r w:rsidRPr="00C108B4">
        <w:rPr>
          <w:sz w:val="26"/>
          <w:szCs w:val="26"/>
          <w:rtl/>
          <w:lang w:bidi="ar-LB"/>
        </w:rPr>
        <w:t>؛</w:t>
      </w:r>
    </w:p>
    <w:p w14:paraId="5AA66B2A" w14:textId="77777777" w:rsidR="005D6B0A" w:rsidRPr="00C108B4" w:rsidRDefault="00D519A1" w:rsidP="007777C9">
      <w:pPr>
        <w:pStyle w:val="Heading2"/>
        <w:numPr>
          <w:ilvl w:val="1"/>
          <w:numId w:val="29"/>
        </w:numPr>
        <w:bidi/>
        <w:rPr>
          <w:sz w:val="26"/>
          <w:szCs w:val="26"/>
          <w:rtl/>
          <w:lang w:bidi="ar-LB"/>
        </w:rPr>
      </w:pPr>
      <w:r w:rsidRPr="00C108B4">
        <w:rPr>
          <w:sz w:val="26"/>
          <w:szCs w:val="26"/>
          <w:rtl/>
          <w:lang w:bidi="ar-LB"/>
        </w:rPr>
        <w:t>والإشارة</w:t>
      </w:r>
      <w:r w:rsidR="007777C9" w:rsidRPr="00C108B4">
        <w:rPr>
          <w:sz w:val="26"/>
          <w:szCs w:val="26"/>
          <w:rtl/>
          <w:lang w:bidi="ar-LB"/>
        </w:rPr>
        <w:t xml:space="preserve"> إلى</w:t>
      </w:r>
      <w:r w:rsidR="005D6B0A" w:rsidRPr="00C108B4">
        <w:rPr>
          <w:sz w:val="26"/>
          <w:szCs w:val="26"/>
          <w:rtl/>
          <w:lang w:bidi="ar-LB"/>
        </w:rPr>
        <w:t>:</w:t>
      </w:r>
    </w:p>
    <w:p w14:paraId="3D6A1960" w14:textId="77777777" w:rsidR="005D6B0A" w:rsidRPr="00C108B4" w:rsidRDefault="00A31EB0" w:rsidP="0047411A">
      <w:pPr>
        <w:pStyle w:val="Heading3"/>
        <w:bidi/>
        <w:rPr>
          <w:sz w:val="26"/>
          <w:szCs w:val="26"/>
          <w:rtl/>
          <w:lang w:bidi="ar-LB"/>
        </w:rPr>
      </w:pPr>
      <w:r w:rsidRPr="00C108B4">
        <w:rPr>
          <w:sz w:val="26"/>
          <w:szCs w:val="26"/>
          <w:rtl/>
          <w:lang w:bidi="ar-LB"/>
        </w:rPr>
        <w:t>أ</w:t>
      </w:r>
      <w:r w:rsidR="005D6B0A" w:rsidRPr="00C108B4">
        <w:rPr>
          <w:sz w:val="26"/>
          <w:szCs w:val="26"/>
          <w:rtl/>
          <w:lang w:bidi="ar-LB"/>
        </w:rPr>
        <w:t>ن الحكومة اللبنانية التزمت بما يلي:</w:t>
      </w:r>
    </w:p>
    <w:p w14:paraId="2A5C6007" w14:textId="1597C640" w:rsidR="005D6B0A" w:rsidRPr="00C108B4" w:rsidRDefault="00964989" w:rsidP="00964989">
      <w:pPr>
        <w:pStyle w:val="Header4"/>
        <w:numPr>
          <w:ilvl w:val="0"/>
          <w:numId w:val="24"/>
        </w:numPr>
        <w:tabs>
          <w:tab w:val="clear" w:pos="3600"/>
          <w:tab w:val="num" w:pos="2610"/>
        </w:tabs>
        <w:bidi/>
        <w:ind w:left="2610" w:hanging="450"/>
        <w:rPr>
          <w:sz w:val="26"/>
          <w:szCs w:val="26"/>
          <w:rtl/>
          <w:lang w:bidi="ar-LB"/>
        </w:rPr>
      </w:pPr>
      <w:r w:rsidRPr="00C108B4">
        <w:rPr>
          <w:sz w:val="26"/>
          <w:szCs w:val="26"/>
          <w:rtl/>
          <w:lang w:bidi="ar-LB"/>
        </w:rPr>
        <w:t xml:space="preserve">بأن تخفض </w:t>
      </w:r>
      <w:r w:rsidR="005D6B0A" w:rsidRPr="00C108B4">
        <w:rPr>
          <w:sz w:val="26"/>
          <w:szCs w:val="26"/>
          <w:rtl/>
          <w:lang w:bidi="ar-LB"/>
        </w:rPr>
        <w:t xml:space="preserve">استهلاك </w:t>
      </w:r>
      <w:r w:rsidR="00C5377D" w:rsidRPr="00C108B4">
        <w:rPr>
          <w:sz w:val="26"/>
          <w:szCs w:val="26"/>
          <w:rtl/>
          <w:lang w:bidi="ar-LB"/>
        </w:rPr>
        <w:t xml:space="preserve">المواد الهيدروكلوروفلوروكربونية </w:t>
      </w:r>
      <w:r w:rsidR="005D6B0A" w:rsidRPr="00C108B4">
        <w:rPr>
          <w:sz w:val="26"/>
          <w:szCs w:val="26"/>
          <w:rtl/>
          <w:lang w:bidi="ar-LB"/>
        </w:rPr>
        <w:t xml:space="preserve">بنسبة 75 في </w:t>
      </w:r>
      <w:r w:rsidR="00C108B4">
        <w:rPr>
          <w:sz w:val="26"/>
          <w:szCs w:val="26"/>
          <w:rtl/>
          <w:lang w:bidi="ar-LB"/>
        </w:rPr>
        <w:t>المئة</w:t>
      </w:r>
      <w:r w:rsidR="005D6B0A" w:rsidRPr="00C108B4">
        <w:rPr>
          <w:sz w:val="26"/>
          <w:szCs w:val="26"/>
          <w:rtl/>
          <w:lang w:bidi="ar-LB"/>
        </w:rPr>
        <w:t xml:space="preserve"> من خط الأساس الخاص بها بحلول عام 2025 و</w:t>
      </w:r>
      <w:r w:rsidR="00C5377D" w:rsidRPr="00C108B4">
        <w:rPr>
          <w:sz w:val="26"/>
          <w:szCs w:val="26"/>
          <w:rtl/>
          <w:lang w:bidi="ar-LB"/>
        </w:rPr>
        <w:t xml:space="preserve">بنسبة </w:t>
      </w:r>
      <w:r w:rsidR="005D6B0A" w:rsidRPr="00C108B4">
        <w:rPr>
          <w:sz w:val="26"/>
          <w:szCs w:val="26"/>
          <w:rtl/>
          <w:lang w:bidi="ar-LB"/>
        </w:rPr>
        <w:t xml:space="preserve">88 في </w:t>
      </w:r>
      <w:r w:rsidR="00C108B4">
        <w:rPr>
          <w:sz w:val="26"/>
          <w:szCs w:val="26"/>
          <w:rtl/>
          <w:lang w:bidi="ar-LB"/>
        </w:rPr>
        <w:t>المئة</w:t>
      </w:r>
      <w:r w:rsidR="005D6B0A" w:rsidRPr="00C108B4">
        <w:rPr>
          <w:sz w:val="26"/>
          <w:szCs w:val="26"/>
          <w:rtl/>
          <w:lang w:bidi="ar-LB"/>
        </w:rPr>
        <w:t xml:space="preserve"> بحلول عام 2028، </w:t>
      </w:r>
      <w:r w:rsidR="00C5377D" w:rsidRPr="00C108B4">
        <w:rPr>
          <w:sz w:val="26"/>
          <w:szCs w:val="26"/>
          <w:rtl/>
          <w:lang w:bidi="ar-LB"/>
        </w:rPr>
        <w:t>الإزالة التامة للمواد الهيدروكلوروفلوروكربونية</w:t>
      </w:r>
      <w:r w:rsidR="005D6B0A" w:rsidRPr="00C108B4">
        <w:rPr>
          <w:sz w:val="26"/>
          <w:szCs w:val="26"/>
          <w:rtl/>
          <w:lang w:bidi="ar-LB"/>
        </w:rPr>
        <w:t xml:space="preserve"> بحلول 1 يناير</w:t>
      </w:r>
      <w:r w:rsidR="00C5377D" w:rsidRPr="00C108B4">
        <w:rPr>
          <w:sz w:val="26"/>
          <w:szCs w:val="26"/>
          <w:rtl/>
          <w:lang w:bidi="ar-LB"/>
        </w:rPr>
        <w:t>/ كانون الثاني</w:t>
      </w:r>
      <w:r w:rsidR="005D6B0A" w:rsidRPr="00C108B4">
        <w:rPr>
          <w:sz w:val="26"/>
          <w:szCs w:val="26"/>
          <w:rtl/>
          <w:lang w:bidi="ar-LB"/>
        </w:rPr>
        <w:t xml:space="preserve"> 2030، وعدم استيراد </w:t>
      </w:r>
      <w:r w:rsidR="003F35EF" w:rsidRPr="00C108B4">
        <w:rPr>
          <w:sz w:val="26"/>
          <w:szCs w:val="26"/>
          <w:rtl/>
          <w:lang w:bidi="ar-LB"/>
        </w:rPr>
        <w:t xml:space="preserve">المواد الهيدروكلوروفلوروكربونية </w:t>
      </w:r>
      <w:r w:rsidR="005D6B0A" w:rsidRPr="00C108B4">
        <w:rPr>
          <w:sz w:val="26"/>
          <w:szCs w:val="26"/>
          <w:rtl/>
          <w:lang w:bidi="ar-LB"/>
        </w:rPr>
        <w:t xml:space="preserve">بعد ذلك التاريخ باستثناء تلك المسموح بها </w:t>
      </w:r>
      <w:r w:rsidR="003F35EF" w:rsidRPr="00C108B4">
        <w:rPr>
          <w:sz w:val="26"/>
          <w:szCs w:val="26"/>
          <w:rtl/>
          <w:lang w:bidi="ar-LB"/>
        </w:rPr>
        <w:t xml:space="preserve">لمتابعة الخدمة </w:t>
      </w:r>
      <w:r w:rsidR="005D6B0A" w:rsidRPr="00C108B4">
        <w:rPr>
          <w:sz w:val="26"/>
          <w:szCs w:val="26"/>
          <w:rtl/>
          <w:lang w:bidi="ar-LB"/>
        </w:rPr>
        <w:t>بين عامي 2030 و2040، عند الاقتضاء، بما يتوافق مع أحكام بروتوكول مونتريال؛</w:t>
      </w:r>
    </w:p>
    <w:p w14:paraId="34DCB274" w14:textId="77777777" w:rsidR="005D6B0A" w:rsidRPr="00C108B4" w:rsidRDefault="00964989" w:rsidP="00000200">
      <w:pPr>
        <w:pStyle w:val="Header4"/>
        <w:numPr>
          <w:ilvl w:val="0"/>
          <w:numId w:val="24"/>
        </w:numPr>
        <w:tabs>
          <w:tab w:val="clear" w:pos="2880"/>
          <w:tab w:val="left" w:pos="2610"/>
        </w:tabs>
        <w:bidi/>
        <w:ind w:left="2610" w:hanging="450"/>
        <w:rPr>
          <w:rFonts w:asciiTheme="majorBidi" w:hAnsiTheme="majorBidi" w:cstheme="majorBidi"/>
          <w:sz w:val="26"/>
          <w:szCs w:val="26"/>
          <w:rtl/>
          <w:lang w:bidi="ar-LB"/>
        </w:rPr>
      </w:pPr>
      <w:r w:rsidRPr="00C108B4">
        <w:rPr>
          <w:rStyle w:val="cf01"/>
          <w:rFonts w:asciiTheme="majorBidi" w:hAnsiTheme="majorBidi" w:cstheme="majorBidi"/>
          <w:sz w:val="26"/>
          <w:szCs w:val="26"/>
          <w:rtl/>
          <w:lang w:bidi="ar-LB"/>
        </w:rPr>
        <w:t>وأن تحظر</w:t>
      </w:r>
      <w:r w:rsidR="005D6B0A" w:rsidRPr="00C108B4">
        <w:rPr>
          <w:rStyle w:val="cf01"/>
          <w:rFonts w:asciiTheme="majorBidi" w:hAnsiTheme="majorBidi" w:cstheme="majorBidi"/>
          <w:sz w:val="26"/>
          <w:szCs w:val="26"/>
          <w:rtl/>
          <w:lang w:bidi="ar-LB"/>
        </w:rPr>
        <w:t xml:space="preserve"> استخدام </w:t>
      </w:r>
      <w:r w:rsidR="00000200" w:rsidRPr="00C108B4">
        <w:rPr>
          <w:sz w:val="26"/>
          <w:szCs w:val="26"/>
          <w:rtl/>
          <w:lang w:bidi="ar-LB"/>
        </w:rPr>
        <w:t>الهيدروكلوروفلوروكربون-22</w:t>
      </w:r>
      <w:r w:rsidR="005D6B0A" w:rsidRPr="00C108B4">
        <w:rPr>
          <w:rStyle w:val="cf01"/>
          <w:rFonts w:asciiTheme="majorBidi" w:hAnsiTheme="majorBidi" w:cstheme="majorBidi"/>
          <w:sz w:val="26"/>
          <w:szCs w:val="26"/>
          <w:rtl/>
          <w:lang w:bidi="ar-LB"/>
        </w:rPr>
        <w:t xml:space="preserve"> في التصنيع المحلي و</w:t>
      </w:r>
      <w:r w:rsidR="00000200" w:rsidRPr="00C108B4">
        <w:rPr>
          <w:rStyle w:val="cf01"/>
          <w:rFonts w:asciiTheme="majorBidi" w:hAnsiTheme="majorBidi" w:cstheme="majorBidi"/>
          <w:sz w:val="26"/>
          <w:szCs w:val="26"/>
          <w:rtl/>
          <w:lang w:bidi="ar-LB"/>
        </w:rPr>
        <w:t>استيراد</w:t>
      </w:r>
      <w:r w:rsidR="005D6B0A" w:rsidRPr="00C108B4">
        <w:rPr>
          <w:rStyle w:val="cf01"/>
          <w:rFonts w:asciiTheme="majorBidi" w:hAnsiTheme="majorBidi" w:cstheme="majorBidi"/>
          <w:sz w:val="26"/>
          <w:szCs w:val="26"/>
          <w:rtl/>
          <w:lang w:bidi="ar-LB"/>
        </w:rPr>
        <w:t xml:space="preserve"> وإنشاء </w:t>
      </w:r>
      <w:r w:rsidR="00000200" w:rsidRPr="00C108B4">
        <w:rPr>
          <w:rStyle w:val="cf01"/>
          <w:rFonts w:asciiTheme="majorBidi" w:hAnsiTheme="majorBidi" w:cstheme="majorBidi"/>
          <w:sz w:val="26"/>
          <w:szCs w:val="26"/>
          <w:rtl/>
          <w:lang w:bidi="ar-LB"/>
        </w:rPr>
        <w:t>تمديدات</w:t>
      </w:r>
      <w:r w:rsidR="005D6B0A" w:rsidRPr="00C108B4">
        <w:rPr>
          <w:rStyle w:val="cf01"/>
          <w:rFonts w:asciiTheme="majorBidi" w:hAnsiTheme="majorBidi" w:cstheme="majorBidi"/>
          <w:sz w:val="26"/>
          <w:szCs w:val="26"/>
          <w:rtl/>
          <w:lang w:bidi="ar-LB"/>
        </w:rPr>
        <w:t xml:space="preserve"> جديدة بحلول عام 2025؛</w:t>
      </w:r>
    </w:p>
    <w:p w14:paraId="11B6D1AD" w14:textId="77777777" w:rsidR="005D6B0A" w:rsidRPr="00C108B4" w:rsidRDefault="004D456D" w:rsidP="004D456D">
      <w:pPr>
        <w:pStyle w:val="Heading2"/>
        <w:numPr>
          <w:ilvl w:val="1"/>
          <w:numId w:val="30"/>
        </w:numPr>
        <w:bidi/>
        <w:rPr>
          <w:sz w:val="26"/>
          <w:szCs w:val="26"/>
          <w:rtl/>
          <w:lang w:bidi="ar-LB"/>
        </w:rPr>
      </w:pPr>
      <w:r w:rsidRPr="00C108B4">
        <w:rPr>
          <w:sz w:val="26"/>
          <w:szCs w:val="26"/>
          <w:rtl/>
          <w:lang w:bidi="ar-LB"/>
        </w:rPr>
        <w:t>وخصم 12.32 طن</w:t>
      </w:r>
      <w:r w:rsidR="005D6B0A" w:rsidRPr="00C108B4">
        <w:rPr>
          <w:sz w:val="26"/>
          <w:szCs w:val="26"/>
          <w:rtl/>
          <w:lang w:bidi="ar-LB"/>
        </w:rPr>
        <w:t xml:space="preserve"> </w:t>
      </w:r>
      <w:r w:rsidRPr="00C108B4">
        <w:rPr>
          <w:sz w:val="26"/>
          <w:szCs w:val="26"/>
          <w:rtl/>
          <w:lang w:bidi="ar-LB"/>
        </w:rPr>
        <w:t>من قدرات</w:t>
      </w:r>
      <w:r w:rsidR="005D6B0A" w:rsidRPr="00C108B4">
        <w:rPr>
          <w:sz w:val="26"/>
          <w:szCs w:val="26"/>
          <w:rtl/>
          <w:lang w:bidi="ar-LB"/>
        </w:rPr>
        <w:t xml:space="preserve"> استنفاد الأوزون من </w:t>
      </w:r>
      <w:r w:rsidRPr="00C108B4">
        <w:rPr>
          <w:sz w:val="26"/>
          <w:szCs w:val="26"/>
          <w:rtl/>
          <w:lang w:bidi="ar-LB"/>
        </w:rPr>
        <w:t xml:space="preserve">المواد الهيدروكلوروفلوروكربونية من </w:t>
      </w:r>
      <w:r w:rsidR="005D6B0A" w:rsidRPr="00C108B4">
        <w:rPr>
          <w:sz w:val="26"/>
          <w:szCs w:val="26"/>
          <w:rtl/>
          <w:lang w:bidi="ar-LB"/>
        </w:rPr>
        <w:t>استهلاك</w:t>
      </w:r>
      <w:r w:rsidRPr="00C108B4">
        <w:rPr>
          <w:sz w:val="26"/>
          <w:szCs w:val="26"/>
          <w:rtl/>
          <w:lang w:bidi="ar-LB"/>
        </w:rPr>
        <w:t xml:space="preserve"> المواد الهيدروكلوروفلوروكربونية</w:t>
      </w:r>
      <w:r w:rsidR="005D6B0A" w:rsidRPr="00C108B4">
        <w:rPr>
          <w:sz w:val="26"/>
          <w:szCs w:val="26"/>
          <w:rtl/>
          <w:lang w:bidi="ar-LB"/>
        </w:rPr>
        <w:t xml:space="preserve"> المتبقي </w:t>
      </w:r>
      <w:r w:rsidRPr="00C108B4">
        <w:rPr>
          <w:sz w:val="26"/>
          <w:szCs w:val="26"/>
          <w:rtl/>
          <w:lang w:bidi="ar-LB"/>
        </w:rPr>
        <w:t>المؤهل</w:t>
      </w:r>
      <w:r w:rsidR="005D6B0A" w:rsidRPr="00C108B4">
        <w:rPr>
          <w:sz w:val="26"/>
          <w:szCs w:val="26"/>
          <w:rtl/>
          <w:lang w:bidi="ar-LB"/>
        </w:rPr>
        <w:t xml:space="preserve"> للتمويل؛</w:t>
      </w:r>
    </w:p>
    <w:p w14:paraId="2D96A2E7" w14:textId="77777777" w:rsidR="005D6B0A" w:rsidRPr="00C108B4" w:rsidRDefault="004D456D" w:rsidP="004D456D">
      <w:pPr>
        <w:numPr>
          <w:ilvl w:val="1"/>
          <w:numId w:val="30"/>
        </w:numPr>
        <w:bidi/>
        <w:spacing w:after="240"/>
        <w:outlineLvl w:val="1"/>
        <w:rPr>
          <w:sz w:val="26"/>
          <w:szCs w:val="26"/>
          <w:rtl/>
          <w:lang w:bidi="ar-LB"/>
        </w:rPr>
      </w:pPr>
      <w:r w:rsidRPr="00C108B4">
        <w:rPr>
          <w:sz w:val="26"/>
          <w:szCs w:val="26"/>
          <w:rtl/>
          <w:lang w:bidi="ar-LB"/>
        </w:rPr>
        <w:t>و</w:t>
      </w:r>
      <w:r w:rsidR="005D6B0A" w:rsidRPr="00C108B4">
        <w:rPr>
          <w:sz w:val="26"/>
          <w:szCs w:val="26"/>
          <w:rtl/>
          <w:lang w:bidi="ar-LB"/>
        </w:rPr>
        <w:t xml:space="preserve">الموافقة على مشروع الاتفاق </w:t>
      </w:r>
      <w:r w:rsidRPr="00C108B4">
        <w:rPr>
          <w:sz w:val="26"/>
          <w:szCs w:val="26"/>
          <w:rtl/>
          <w:lang w:bidi="ar-LB"/>
        </w:rPr>
        <w:t xml:space="preserve">المبرم </w:t>
      </w:r>
      <w:r w:rsidR="005D6B0A" w:rsidRPr="00C108B4">
        <w:rPr>
          <w:sz w:val="26"/>
          <w:szCs w:val="26"/>
          <w:rtl/>
          <w:lang w:bidi="ar-LB"/>
        </w:rPr>
        <w:t>بين حكومة لبنان واللجنة التنفيذية لتخفيض استهلاك المواد الهيدروكلوروفلوروكربونية، وفقاً للمرحلة الثالثة من خطة إدارة إزالة المواد الهيدروكلوروفلوروكر</w:t>
      </w:r>
      <w:r w:rsidRPr="00C108B4">
        <w:rPr>
          <w:sz w:val="26"/>
          <w:szCs w:val="26"/>
          <w:rtl/>
          <w:lang w:bidi="ar-LB"/>
        </w:rPr>
        <w:t>بونية، الواردة في المرفق الأول ب</w:t>
      </w:r>
      <w:r w:rsidR="005D6B0A" w:rsidRPr="00C108B4">
        <w:rPr>
          <w:sz w:val="26"/>
          <w:szCs w:val="26"/>
          <w:rtl/>
          <w:lang w:bidi="ar-LB"/>
        </w:rPr>
        <w:t>هذه الوثيقة؛</w:t>
      </w:r>
    </w:p>
    <w:p w14:paraId="06F45595" w14:textId="77777777" w:rsidR="005D6B0A" w:rsidRPr="00C108B4" w:rsidRDefault="004D456D" w:rsidP="004D456D">
      <w:pPr>
        <w:widowControl w:val="0"/>
        <w:numPr>
          <w:ilvl w:val="1"/>
          <w:numId w:val="30"/>
        </w:numPr>
        <w:bidi/>
        <w:spacing w:after="240"/>
        <w:outlineLvl w:val="1"/>
        <w:rPr>
          <w:sz w:val="26"/>
          <w:szCs w:val="26"/>
          <w:rtl/>
          <w:lang w:bidi="ar-LB"/>
        </w:rPr>
      </w:pPr>
      <w:r w:rsidRPr="00C108B4">
        <w:rPr>
          <w:sz w:val="26"/>
          <w:szCs w:val="26"/>
          <w:rtl/>
          <w:lang w:bidi="ar-LB"/>
        </w:rPr>
        <w:t xml:space="preserve">وأنه، </w:t>
      </w:r>
      <w:r w:rsidR="005D6B0A" w:rsidRPr="00C108B4">
        <w:rPr>
          <w:sz w:val="26"/>
          <w:szCs w:val="26"/>
          <w:rtl/>
          <w:lang w:bidi="ar-LB"/>
        </w:rPr>
        <w:t xml:space="preserve">للسماح بدراسة الشريحة النهائية من خطة إدارة إزالة المواد الهيدروكلوروفلوروكربونية، </w:t>
      </w:r>
      <w:r w:rsidRPr="00C108B4">
        <w:rPr>
          <w:sz w:val="26"/>
          <w:szCs w:val="26"/>
          <w:rtl/>
          <w:lang w:bidi="ar-LB"/>
        </w:rPr>
        <w:t>يجب أن تقدم</w:t>
      </w:r>
      <w:r w:rsidR="005D6B0A" w:rsidRPr="00C108B4">
        <w:rPr>
          <w:sz w:val="26"/>
          <w:szCs w:val="26"/>
          <w:rtl/>
          <w:lang w:bidi="ar-LB"/>
        </w:rPr>
        <w:t xml:space="preserve"> </w:t>
      </w:r>
      <w:r w:rsidRPr="00C108B4">
        <w:rPr>
          <w:sz w:val="26"/>
          <w:szCs w:val="26"/>
          <w:rtl/>
          <w:lang w:bidi="ar-LB"/>
        </w:rPr>
        <w:t>ا</w:t>
      </w:r>
      <w:r w:rsidR="005D6B0A" w:rsidRPr="00C108B4">
        <w:rPr>
          <w:sz w:val="26"/>
          <w:szCs w:val="26"/>
          <w:rtl/>
          <w:lang w:bidi="ar-LB"/>
        </w:rPr>
        <w:t xml:space="preserve">لحكومة </w:t>
      </w:r>
      <w:r w:rsidRPr="00C108B4">
        <w:rPr>
          <w:sz w:val="26"/>
          <w:szCs w:val="26"/>
          <w:rtl/>
          <w:lang w:bidi="ar-LB"/>
        </w:rPr>
        <w:t>ال</w:t>
      </w:r>
      <w:r w:rsidR="005D6B0A" w:rsidRPr="00C108B4">
        <w:rPr>
          <w:sz w:val="26"/>
          <w:szCs w:val="26"/>
          <w:rtl/>
          <w:lang w:bidi="ar-LB"/>
        </w:rPr>
        <w:t>لبنان</w:t>
      </w:r>
      <w:r w:rsidRPr="00C108B4">
        <w:rPr>
          <w:sz w:val="26"/>
          <w:szCs w:val="26"/>
          <w:rtl/>
          <w:lang w:bidi="ar-LB"/>
        </w:rPr>
        <w:t>ية</w:t>
      </w:r>
      <w:r w:rsidR="005D6B0A" w:rsidRPr="00C108B4">
        <w:rPr>
          <w:sz w:val="26"/>
          <w:szCs w:val="26"/>
          <w:rtl/>
          <w:lang w:bidi="ar-LB"/>
        </w:rPr>
        <w:t xml:space="preserve"> ما يلي:</w:t>
      </w:r>
    </w:p>
    <w:p w14:paraId="6683EA8D" w14:textId="77777777" w:rsidR="005D6B0A" w:rsidRPr="00C108B4" w:rsidRDefault="005D6B0A" w:rsidP="0066799D">
      <w:pPr>
        <w:keepNext/>
        <w:numPr>
          <w:ilvl w:val="2"/>
          <w:numId w:val="31"/>
        </w:numPr>
        <w:bidi/>
        <w:spacing w:after="240"/>
        <w:outlineLvl w:val="2"/>
        <w:rPr>
          <w:sz w:val="26"/>
          <w:szCs w:val="26"/>
          <w:rtl/>
          <w:lang w:bidi="ar-LB"/>
        </w:rPr>
      </w:pPr>
      <w:r w:rsidRPr="00C108B4">
        <w:rPr>
          <w:sz w:val="26"/>
          <w:szCs w:val="26"/>
          <w:rtl/>
          <w:lang w:bidi="ar-LB"/>
        </w:rPr>
        <w:lastRenderedPageBreak/>
        <w:t>وصف</w:t>
      </w:r>
      <w:r w:rsidR="002431C7" w:rsidRPr="00C108B4">
        <w:rPr>
          <w:sz w:val="26"/>
          <w:szCs w:val="26"/>
          <w:rtl/>
          <w:lang w:bidi="ar-LB"/>
        </w:rPr>
        <w:t>ا</w:t>
      </w:r>
      <w:r w:rsidRPr="00C108B4">
        <w:rPr>
          <w:sz w:val="26"/>
          <w:szCs w:val="26"/>
          <w:rtl/>
          <w:lang w:bidi="ar-LB"/>
        </w:rPr>
        <w:t xml:space="preserve"> تفصيلي</w:t>
      </w:r>
      <w:r w:rsidR="002431C7" w:rsidRPr="00C108B4">
        <w:rPr>
          <w:sz w:val="26"/>
          <w:szCs w:val="26"/>
          <w:rtl/>
          <w:lang w:bidi="ar-LB"/>
        </w:rPr>
        <w:t>ا</w:t>
      </w:r>
      <w:r w:rsidRPr="00C108B4">
        <w:rPr>
          <w:sz w:val="26"/>
          <w:szCs w:val="26"/>
          <w:rtl/>
          <w:lang w:bidi="ar-LB"/>
        </w:rPr>
        <w:t xml:space="preserve"> للإطار التنظيمي والسياساتي </w:t>
      </w:r>
      <w:r w:rsidR="002431C7" w:rsidRPr="00C108B4">
        <w:rPr>
          <w:sz w:val="26"/>
          <w:szCs w:val="26"/>
          <w:rtl/>
          <w:lang w:bidi="ar-LB"/>
        </w:rPr>
        <w:t>الحالي</w:t>
      </w:r>
      <w:r w:rsidRPr="00C108B4">
        <w:rPr>
          <w:sz w:val="26"/>
          <w:szCs w:val="26"/>
          <w:rtl/>
          <w:lang w:bidi="ar-LB"/>
        </w:rPr>
        <w:t xml:space="preserve"> لتنفيذ التدابير </w:t>
      </w:r>
      <w:r w:rsidR="0066799D" w:rsidRPr="00C108B4">
        <w:rPr>
          <w:sz w:val="26"/>
          <w:szCs w:val="26"/>
          <w:rtl/>
          <w:lang w:bidi="ar-LB"/>
        </w:rPr>
        <w:t>لتأكيد</w:t>
      </w:r>
      <w:r w:rsidR="002431C7" w:rsidRPr="00C108B4">
        <w:rPr>
          <w:sz w:val="26"/>
          <w:szCs w:val="26"/>
          <w:rtl/>
          <w:lang w:bidi="ar-LB"/>
        </w:rPr>
        <w:t xml:space="preserve"> أن</w:t>
      </w:r>
      <w:r w:rsidRPr="00C108B4">
        <w:rPr>
          <w:sz w:val="26"/>
          <w:szCs w:val="26"/>
          <w:rtl/>
          <w:lang w:bidi="ar-LB"/>
        </w:rPr>
        <w:t xml:space="preserve"> استهلاك </w:t>
      </w:r>
      <w:r w:rsidR="002431C7" w:rsidRPr="00C108B4">
        <w:rPr>
          <w:sz w:val="26"/>
          <w:szCs w:val="26"/>
          <w:rtl/>
          <w:lang w:bidi="ar-LB"/>
        </w:rPr>
        <w:t xml:space="preserve">المواد الهيدروكلوروفلوروكربونية كان يمتثل </w:t>
      </w:r>
      <w:r w:rsidRPr="00C108B4">
        <w:rPr>
          <w:sz w:val="26"/>
          <w:szCs w:val="26"/>
          <w:rtl/>
          <w:lang w:bidi="ar-LB"/>
        </w:rPr>
        <w:t>للفقرة 8 ثالثاً (هـ)</w:t>
      </w:r>
      <w:r w:rsidR="002431C7" w:rsidRPr="00C108B4">
        <w:rPr>
          <w:sz w:val="26"/>
          <w:szCs w:val="26"/>
          <w:rtl/>
          <w:lang w:bidi="ar-LB"/>
        </w:rPr>
        <w:t xml:space="preserve"> </w:t>
      </w:r>
      <w:r w:rsidRPr="00C108B4">
        <w:rPr>
          <w:sz w:val="26"/>
          <w:szCs w:val="26"/>
          <w:rtl/>
          <w:lang w:bidi="ar-LB"/>
        </w:rPr>
        <w:t>(</w:t>
      </w:r>
      <w:r w:rsidR="002431C7" w:rsidRPr="00C108B4">
        <w:rPr>
          <w:sz w:val="26"/>
          <w:szCs w:val="26"/>
          <w:rtl/>
          <w:lang w:bidi="ar-LB"/>
        </w:rPr>
        <w:t>1</w:t>
      </w:r>
      <w:r w:rsidRPr="00C108B4">
        <w:rPr>
          <w:sz w:val="26"/>
          <w:szCs w:val="26"/>
          <w:rtl/>
          <w:lang w:bidi="ar-LB"/>
        </w:rPr>
        <w:t>) من المادة 5 م</w:t>
      </w:r>
      <w:r w:rsidR="002431C7" w:rsidRPr="00C108B4">
        <w:rPr>
          <w:sz w:val="26"/>
          <w:szCs w:val="26"/>
          <w:rtl/>
          <w:lang w:bidi="ar-LB"/>
        </w:rPr>
        <w:t>ن بروتوكول مونتريال للفترة 2030</w:t>
      </w:r>
      <w:r w:rsidR="002431C7" w:rsidRPr="00C108B4">
        <w:rPr>
          <w:sz w:val="26"/>
          <w:szCs w:val="26"/>
          <w:rtl/>
          <w:lang w:bidi="ar-LB"/>
        </w:rPr>
        <w:noBreakHyphen/>
        <w:t>2040</w:t>
      </w:r>
      <w:r w:rsidRPr="00C108B4">
        <w:rPr>
          <w:sz w:val="26"/>
          <w:szCs w:val="26"/>
          <w:rtl/>
          <w:lang w:bidi="ar-LB"/>
        </w:rPr>
        <w:t>؛</w:t>
      </w:r>
    </w:p>
    <w:p w14:paraId="6DCA109E" w14:textId="77777777" w:rsidR="005D6B0A" w:rsidRPr="00C108B4" w:rsidRDefault="005D6B0A" w:rsidP="0066799D">
      <w:pPr>
        <w:pStyle w:val="Heading3"/>
        <w:numPr>
          <w:ilvl w:val="2"/>
          <w:numId w:val="31"/>
        </w:numPr>
        <w:bidi/>
        <w:rPr>
          <w:sz w:val="26"/>
          <w:szCs w:val="26"/>
          <w:rtl/>
          <w:lang w:bidi="ar-LB"/>
        </w:rPr>
      </w:pPr>
      <w:r w:rsidRPr="00C108B4">
        <w:rPr>
          <w:sz w:val="26"/>
          <w:szCs w:val="26"/>
          <w:rtl/>
          <w:lang w:bidi="ar-LB"/>
        </w:rPr>
        <w:t xml:space="preserve">إذا كان لبنان ينوي الاستهلاك خلال الفترة 2030-2040، </w:t>
      </w:r>
      <w:r w:rsidR="0066799D" w:rsidRPr="00C108B4">
        <w:rPr>
          <w:sz w:val="26"/>
          <w:szCs w:val="26"/>
          <w:rtl/>
          <w:lang w:bidi="ar-LB"/>
        </w:rPr>
        <w:t>وفقا ل</w:t>
      </w:r>
      <w:r w:rsidRPr="00C108B4">
        <w:rPr>
          <w:sz w:val="26"/>
          <w:szCs w:val="26"/>
          <w:rtl/>
          <w:lang w:bidi="ar-LB"/>
        </w:rPr>
        <w:t>لفقرة 8 ثالثاً (ه</w:t>
      </w:r>
      <w:r w:rsidR="0066799D" w:rsidRPr="00C108B4">
        <w:rPr>
          <w:sz w:val="26"/>
          <w:szCs w:val="26"/>
          <w:rtl/>
          <w:lang w:bidi="ar-LB"/>
        </w:rPr>
        <w:t>ـ</w:t>
      </w:r>
      <w:r w:rsidRPr="00C108B4">
        <w:rPr>
          <w:sz w:val="26"/>
          <w:szCs w:val="26"/>
          <w:rtl/>
          <w:lang w:bidi="ar-LB"/>
        </w:rPr>
        <w:t>)</w:t>
      </w:r>
      <w:r w:rsidR="0066799D" w:rsidRPr="00C108B4">
        <w:rPr>
          <w:sz w:val="26"/>
          <w:szCs w:val="26"/>
          <w:rtl/>
          <w:lang w:bidi="ar-LB"/>
        </w:rPr>
        <w:t xml:space="preserve"> </w:t>
      </w:r>
      <w:r w:rsidRPr="00C108B4">
        <w:rPr>
          <w:sz w:val="26"/>
          <w:szCs w:val="26"/>
          <w:rtl/>
          <w:lang w:bidi="ar-LB"/>
        </w:rPr>
        <w:t>(</w:t>
      </w:r>
      <w:r w:rsidR="0066799D" w:rsidRPr="00C108B4">
        <w:rPr>
          <w:sz w:val="26"/>
          <w:szCs w:val="26"/>
          <w:rtl/>
          <w:lang w:bidi="ar-LB"/>
        </w:rPr>
        <w:t>1</w:t>
      </w:r>
      <w:r w:rsidRPr="00C108B4">
        <w:rPr>
          <w:sz w:val="26"/>
          <w:szCs w:val="26"/>
          <w:rtl/>
          <w:lang w:bidi="ar-LB"/>
        </w:rPr>
        <w:t xml:space="preserve">) من المادة 5 من بروتوكول مونتريال، </w:t>
      </w:r>
      <w:r w:rsidR="0066799D" w:rsidRPr="00C108B4">
        <w:rPr>
          <w:sz w:val="26"/>
          <w:szCs w:val="26"/>
          <w:rtl/>
          <w:lang w:bidi="ar-LB"/>
        </w:rPr>
        <w:t>تشمل ال</w:t>
      </w:r>
      <w:r w:rsidRPr="00C108B4">
        <w:rPr>
          <w:sz w:val="26"/>
          <w:szCs w:val="26"/>
          <w:rtl/>
          <w:lang w:bidi="ar-LB"/>
        </w:rPr>
        <w:t xml:space="preserve">تعديلات </w:t>
      </w:r>
      <w:r w:rsidR="0066799D" w:rsidRPr="00C108B4">
        <w:rPr>
          <w:sz w:val="26"/>
          <w:szCs w:val="26"/>
          <w:rtl/>
          <w:lang w:bidi="ar-LB"/>
        </w:rPr>
        <w:t>المقترحة ل</w:t>
      </w:r>
      <w:r w:rsidRPr="00C108B4">
        <w:rPr>
          <w:sz w:val="26"/>
          <w:szCs w:val="26"/>
          <w:rtl/>
          <w:lang w:bidi="ar-LB"/>
        </w:rPr>
        <w:t>اتفاقه مع اللجنة التنف</w:t>
      </w:r>
      <w:r w:rsidR="0066799D" w:rsidRPr="00C108B4">
        <w:rPr>
          <w:sz w:val="26"/>
          <w:szCs w:val="26"/>
          <w:rtl/>
          <w:lang w:bidi="ar-LB"/>
        </w:rPr>
        <w:t xml:space="preserve">يذية الفترة بعد عام 2030؛ </w:t>
      </w:r>
    </w:p>
    <w:p w14:paraId="7BEC5EBA" w14:textId="77777777" w:rsidR="005D6B0A" w:rsidRPr="00C108B4" w:rsidRDefault="0066799D" w:rsidP="009D02A1">
      <w:pPr>
        <w:keepNext/>
        <w:numPr>
          <w:ilvl w:val="1"/>
          <w:numId w:val="23"/>
        </w:numPr>
        <w:bidi/>
        <w:spacing w:after="240"/>
        <w:outlineLvl w:val="1"/>
        <w:rPr>
          <w:sz w:val="26"/>
          <w:szCs w:val="26"/>
          <w:rtl/>
          <w:lang w:bidi="ar-LB"/>
        </w:rPr>
      </w:pPr>
      <w:r w:rsidRPr="00C108B4">
        <w:rPr>
          <w:sz w:val="26"/>
          <w:szCs w:val="26"/>
          <w:rtl/>
          <w:lang w:bidi="ar-LB"/>
        </w:rPr>
        <w:t>و</w:t>
      </w:r>
      <w:r w:rsidR="005D6B0A" w:rsidRPr="00C108B4">
        <w:rPr>
          <w:sz w:val="26"/>
          <w:szCs w:val="26"/>
          <w:rtl/>
          <w:lang w:bidi="ar-LB"/>
        </w:rPr>
        <w:t>الموافقة على الشريحة الأولى من المرحلة الثالثة من خطة إدارة إزالة المواد الهيدروكلوروفلوروكربونية للبنان، وخطة تنفيذ الشريحة المقابلة لها، بمبلغ</w:t>
      </w:r>
      <w:r w:rsidR="009D02A1" w:rsidRPr="00C108B4">
        <w:rPr>
          <w:sz w:val="26"/>
          <w:szCs w:val="26"/>
          <w:rtl/>
          <w:lang w:bidi="ar-LB"/>
        </w:rPr>
        <w:t xml:space="preserve"> قدره</w:t>
      </w:r>
      <w:r w:rsidR="005D6B0A" w:rsidRPr="00C108B4">
        <w:rPr>
          <w:sz w:val="26"/>
          <w:szCs w:val="26"/>
          <w:rtl/>
          <w:lang w:bidi="ar-LB"/>
        </w:rPr>
        <w:t xml:space="preserve"> 414,824 دولار</w:t>
      </w:r>
      <w:r w:rsidR="009D02A1" w:rsidRPr="00C108B4">
        <w:rPr>
          <w:sz w:val="26"/>
          <w:szCs w:val="26"/>
          <w:rtl/>
          <w:lang w:bidi="ar-LB"/>
        </w:rPr>
        <w:t>ا</w:t>
      </w:r>
      <w:r w:rsidR="005D6B0A" w:rsidRPr="00C108B4">
        <w:rPr>
          <w:sz w:val="26"/>
          <w:szCs w:val="26"/>
          <w:rtl/>
          <w:lang w:bidi="ar-LB"/>
        </w:rPr>
        <w:t xml:space="preserve"> أمريكي</w:t>
      </w:r>
      <w:r w:rsidR="009D02A1" w:rsidRPr="00C108B4">
        <w:rPr>
          <w:sz w:val="26"/>
          <w:szCs w:val="26"/>
          <w:rtl/>
          <w:lang w:bidi="ar-LB"/>
        </w:rPr>
        <w:t>ا</w:t>
      </w:r>
      <w:r w:rsidR="005D6B0A" w:rsidRPr="00C108B4">
        <w:rPr>
          <w:sz w:val="26"/>
          <w:szCs w:val="26"/>
          <w:rtl/>
          <w:lang w:bidi="ar-LB"/>
        </w:rPr>
        <w:t xml:space="preserve">، بالإضافة إلى تكاليف دعم الوكالة </w:t>
      </w:r>
      <w:r w:rsidR="009D02A1" w:rsidRPr="00C108B4">
        <w:rPr>
          <w:sz w:val="26"/>
          <w:szCs w:val="26"/>
          <w:rtl/>
          <w:lang w:bidi="ar-LB"/>
        </w:rPr>
        <w:t>وقدرها</w:t>
      </w:r>
      <w:r w:rsidR="005D6B0A" w:rsidRPr="00C108B4">
        <w:rPr>
          <w:sz w:val="26"/>
          <w:szCs w:val="26"/>
          <w:rtl/>
          <w:lang w:bidi="ar-LB"/>
        </w:rPr>
        <w:t xml:space="preserve"> 29,038 دولار</w:t>
      </w:r>
      <w:r w:rsidR="009D02A1" w:rsidRPr="00C108B4">
        <w:rPr>
          <w:sz w:val="26"/>
          <w:szCs w:val="26"/>
          <w:rtl/>
          <w:lang w:bidi="ar-LB"/>
        </w:rPr>
        <w:t>ا</w:t>
      </w:r>
      <w:r w:rsidR="005D6B0A" w:rsidRPr="00C108B4">
        <w:rPr>
          <w:sz w:val="26"/>
          <w:szCs w:val="26"/>
          <w:rtl/>
          <w:lang w:bidi="ar-LB"/>
        </w:rPr>
        <w:t xml:space="preserve"> أمريكي</w:t>
      </w:r>
      <w:r w:rsidR="009D02A1" w:rsidRPr="00C108B4">
        <w:rPr>
          <w:sz w:val="26"/>
          <w:szCs w:val="26"/>
          <w:rtl/>
          <w:lang w:bidi="ar-LB"/>
        </w:rPr>
        <w:t>ا</w:t>
      </w:r>
      <w:r w:rsidR="005D6B0A" w:rsidRPr="00C108B4">
        <w:rPr>
          <w:color w:val="000000"/>
          <w:sz w:val="26"/>
          <w:szCs w:val="26"/>
          <w:rtl/>
          <w:lang w:bidi="ar-LB"/>
        </w:rPr>
        <w:t xml:space="preserve"> </w:t>
      </w:r>
      <w:r w:rsidR="005D6B0A" w:rsidRPr="00C108B4">
        <w:rPr>
          <w:sz w:val="26"/>
          <w:szCs w:val="26"/>
          <w:rtl/>
          <w:lang w:bidi="ar-LB"/>
        </w:rPr>
        <w:t>لبرنامج الأمم المتحدة الإنمائي.</w:t>
      </w:r>
    </w:p>
    <w:p w14:paraId="35FB03FA" w14:textId="77777777" w:rsidR="00702662" w:rsidRPr="00343FE4" w:rsidRDefault="00702662" w:rsidP="00702662">
      <w:pPr>
        <w:bidi/>
        <w:jc w:val="left"/>
        <w:rPr>
          <w:szCs w:val="24"/>
          <w:rtl/>
          <w:lang w:val="en-US" w:eastAsia="zh-CN" w:bidi="ar-LB"/>
        </w:rPr>
      </w:pPr>
    </w:p>
    <w:p w14:paraId="79D451C7" w14:textId="77777777" w:rsidR="007E5D09" w:rsidRDefault="007E5D09">
      <w:pPr>
        <w:pStyle w:val="Heading2"/>
        <w:numPr>
          <w:ilvl w:val="0"/>
          <w:numId w:val="0"/>
        </w:numPr>
        <w:ind w:left="4"/>
        <w:rPr>
          <w:rtl/>
          <w:lang w:val="en-CA" w:bidi="ar-LB"/>
        </w:rPr>
      </w:pPr>
    </w:p>
    <w:p w14:paraId="615235D4" w14:textId="77777777" w:rsidR="007E5D09" w:rsidRDefault="007E5D09">
      <w:pPr>
        <w:pStyle w:val="StyleHeader4Para4Left0Firstline0"/>
        <w:numPr>
          <w:ilvl w:val="0"/>
          <w:numId w:val="0"/>
        </w:numPr>
        <w:rPr>
          <w:lang w:bidi="ar-LB"/>
        </w:rPr>
      </w:pPr>
    </w:p>
    <w:p w14:paraId="7B291AB4" w14:textId="51EBB712" w:rsidR="00D519A1" w:rsidRDefault="00E1360E" w:rsidP="00F63E9B">
      <w:pPr>
        <w:tabs>
          <w:tab w:val="left" w:pos="4095"/>
          <w:tab w:val="center" w:pos="4680"/>
        </w:tabs>
        <w:bidi/>
        <w:jc w:val="left"/>
        <w:rPr>
          <w:rFonts w:cs="Arabic Transparent"/>
          <w:b/>
          <w:bCs/>
          <w:sz w:val="26"/>
          <w:szCs w:val="26"/>
          <w:rtl/>
          <w:lang w:bidi="ar-LB"/>
        </w:rPr>
      </w:pPr>
      <w:r>
        <w:rPr>
          <w:rFonts w:cs="Arabic Transparent"/>
          <w:b/>
          <w:bCs/>
          <w:sz w:val="26"/>
          <w:szCs w:val="26"/>
          <w:rtl/>
          <w:lang w:bidi="ar-LB"/>
        </w:rPr>
        <w:tab/>
      </w:r>
    </w:p>
    <w:p w14:paraId="72F2582F" w14:textId="77777777" w:rsidR="00D519A1" w:rsidRDefault="00D519A1" w:rsidP="00D519A1">
      <w:pPr>
        <w:tabs>
          <w:tab w:val="left" w:pos="4095"/>
          <w:tab w:val="center" w:pos="4680"/>
        </w:tabs>
        <w:bidi/>
        <w:jc w:val="left"/>
        <w:rPr>
          <w:rFonts w:cs="Arabic Transparent"/>
          <w:b/>
          <w:bCs/>
          <w:sz w:val="26"/>
          <w:szCs w:val="26"/>
          <w:rtl/>
          <w:lang w:bidi="ar-LB"/>
        </w:rPr>
      </w:pPr>
    </w:p>
    <w:p w14:paraId="562DF963" w14:textId="77777777" w:rsidR="00D519A1" w:rsidRDefault="00D519A1" w:rsidP="00D519A1">
      <w:pPr>
        <w:tabs>
          <w:tab w:val="left" w:pos="4095"/>
          <w:tab w:val="center" w:pos="4680"/>
        </w:tabs>
        <w:bidi/>
        <w:jc w:val="left"/>
        <w:rPr>
          <w:rFonts w:cs="Arabic Transparent"/>
          <w:b/>
          <w:bCs/>
          <w:sz w:val="26"/>
          <w:szCs w:val="26"/>
          <w:rtl/>
          <w:lang w:bidi="ar-LB"/>
        </w:rPr>
      </w:pPr>
    </w:p>
    <w:p w14:paraId="3CC51D9C" w14:textId="77777777" w:rsidR="00D519A1" w:rsidRDefault="00D519A1" w:rsidP="00D519A1">
      <w:pPr>
        <w:tabs>
          <w:tab w:val="left" w:pos="4095"/>
          <w:tab w:val="center" w:pos="4680"/>
        </w:tabs>
        <w:bidi/>
        <w:jc w:val="left"/>
        <w:rPr>
          <w:rFonts w:cs="Arabic Transparent"/>
          <w:b/>
          <w:bCs/>
          <w:sz w:val="26"/>
          <w:szCs w:val="26"/>
          <w:rtl/>
          <w:lang w:bidi="ar-LB"/>
        </w:rPr>
      </w:pPr>
    </w:p>
    <w:p w14:paraId="710DD0EC" w14:textId="77777777" w:rsidR="00D519A1" w:rsidRDefault="00D519A1" w:rsidP="00D519A1">
      <w:pPr>
        <w:tabs>
          <w:tab w:val="left" w:pos="4095"/>
          <w:tab w:val="center" w:pos="4680"/>
        </w:tabs>
        <w:bidi/>
        <w:jc w:val="left"/>
        <w:rPr>
          <w:rFonts w:cs="Arabic Transparent"/>
          <w:b/>
          <w:bCs/>
          <w:sz w:val="26"/>
          <w:szCs w:val="26"/>
          <w:rtl/>
          <w:lang w:bidi="ar-LB"/>
        </w:rPr>
      </w:pPr>
    </w:p>
    <w:p w14:paraId="3A14D31D" w14:textId="77777777" w:rsidR="00D519A1" w:rsidRDefault="00D519A1" w:rsidP="00D519A1">
      <w:pPr>
        <w:tabs>
          <w:tab w:val="left" w:pos="4095"/>
          <w:tab w:val="center" w:pos="4680"/>
        </w:tabs>
        <w:bidi/>
        <w:jc w:val="left"/>
        <w:rPr>
          <w:rFonts w:cs="Arabic Transparent"/>
          <w:b/>
          <w:bCs/>
          <w:sz w:val="26"/>
          <w:szCs w:val="26"/>
          <w:rtl/>
          <w:lang w:bidi="ar-LB"/>
        </w:rPr>
      </w:pPr>
    </w:p>
    <w:p w14:paraId="4BF3D03C" w14:textId="77777777" w:rsidR="00D519A1" w:rsidRDefault="00D519A1" w:rsidP="00D519A1">
      <w:pPr>
        <w:tabs>
          <w:tab w:val="left" w:pos="4095"/>
          <w:tab w:val="center" w:pos="4680"/>
        </w:tabs>
        <w:bidi/>
        <w:jc w:val="left"/>
        <w:rPr>
          <w:rFonts w:cs="Arabic Transparent"/>
          <w:b/>
          <w:bCs/>
          <w:sz w:val="26"/>
          <w:szCs w:val="26"/>
          <w:rtl/>
          <w:lang w:bidi="ar-LB"/>
        </w:rPr>
      </w:pPr>
    </w:p>
    <w:p w14:paraId="63885953" w14:textId="77777777" w:rsidR="00D519A1" w:rsidRDefault="00D519A1" w:rsidP="00D519A1">
      <w:pPr>
        <w:tabs>
          <w:tab w:val="left" w:pos="4095"/>
          <w:tab w:val="center" w:pos="4680"/>
        </w:tabs>
        <w:bidi/>
        <w:jc w:val="left"/>
        <w:rPr>
          <w:rFonts w:cs="Arabic Transparent"/>
          <w:b/>
          <w:bCs/>
          <w:sz w:val="26"/>
          <w:szCs w:val="26"/>
          <w:rtl/>
          <w:lang w:bidi="ar-LB"/>
        </w:rPr>
      </w:pPr>
    </w:p>
    <w:p w14:paraId="3F696102" w14:textId="7273ED86" w:rsidR="00E13C36" w:rsidRDefault="00E13C36" w:rsidP="00E13C36">
      <w:pPr>
        <w:tabs>
          <w:tab w:val="left" w:pos="4095"/>
          <w:tab w:val="center" w:pos="4680"/>
        </w:tabs>
        <w:bidi/>
        <w:jc w:val="left"/>
        <w:rPr>
          <w:rFonts w:cs="Arabic Transparent"/>
          <w:b/>
          <w:bCs/>
          <w:sz w:val="26"/>
          <w:szCs w:val="26"/>
          <w:rtl/>
          <w:lang w:bidi="ar-LB"/>
        </w:rPr>
        <w:sectPr w:rsidR="00E13C3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28D1E6B2" w14:textId="77777777" w:rsidR="0085304A" w:rsidRPr="00AB3362" w:rsidRDefault="0085304A" w:rsidP="0085304A">
      <w:pPr>
        <w:bidi/>
        <w:jc w:val="center"/>
        <w:rPr>
          <w:b/>
          <w:bCs/>
          <w:sz w:val="26"/>
          <w:szCs w:val="26"/>
          <w:lang w:val="en-CA" w:bidi="ar-SY"/>
        </w:rPr>
      </w:pPr>
      <w:r w:rsidRPr="00AB3362">
        <w:rPr>
          <w:rFonts w:hint="cs"/>
          <w:b/>
          <w:bCs/>
          <w:sz w:val="26"/>
          <w:szCs w:val="26"/>
          <w:rtl/>
          <w:lang w:val="en-CA"/>
        </w:rPr>
        <w:lastRenderedPageBreak/>
        <w:t xml:space="preserve">المرفق </w:t>
      </w:r>
    </w:p>
    <w:p w14:paraId="178BFDA7" w14:textId="77777777" w:rsidR="0085304A" w:rsidRPr="00AB3362" w:rsidRDefault="0085304A" w:rsidP="0085304A">
      <w:pPr>
        <w:tabs>
          <w:tab w:val="left" w:pos="4095"/>
          <w:tab w:val="center" w:pos="4680"/>
        </w:tabs>
        <w:bidi/>
        <w:jc w:val="center"/>
        <w:rPr>
          <w:b/>
          <w:bCs/>
          <w:sz w:val="26"/>
          <w:szCs w:val="26"/>
          <w:rtl/>
          <w:lang w:val="en-CA" w:bidi="ar-EG"/>
        </w:rPr>
      </w:pPr>
    </w:p>
    <w:p w14:paraId="708EB1FA" w14:textId="2210F114" w:rsidR="0085304A" w:rsidRPr="00AB3362" w:rsidRDefault="0085304A" w:rsidP="0085304A">
      <w:pPr>
        <w:bidi/>
        <w:jc w:val="center"/>
        <w:rPr>
          <w:b/>
          <w:bCs/>
          <w:sz w:val="26"/>
          <w:szCs w:val="26"/>
          <w:rtl/>
          <w:lang w:val="fr-CA" w:bidi="ar-EG"/>
        </w:rPr>
      </w:pPr>
      <w:r>
        <w:rPr>
          <w:rFonts w:hint="cs"/>
          <w:b/>
          <w:bCs/>
          <w:sz w:val="26"/>
          <w:szCs w:val="26"/>
          <w:rtl/>
          <w:lang w:val="fr-CA" w:bidi="ar-SY"/>
        </w:rPr>
        <w:t xml:space="preserve">مشروع </w:t>
      </w:r>
      <w:r w:rsidRPr="00AB3362">
        <w:rPr>
          <w:b/>
          <w:bCs/>
          <w:sz w:val="26"/>
          <w:szCs w:val="26"/>
          <w:rtl/>
          <w:lang w:val="fr-CA" w:bidi="ar-SY"/>
        </w:rPr>
        <w:t xml:space="preserve">اتّفاق بين </w:t>
      </w:r>
      <w:r w:rsidRPr="00AB3362">
        <w:rPr>
          <w:b/>
          <w:bCs/>
          <w:sz w:val="26"/>
          <w:szCs w:val="26"/>
          <w:rtl/>
          <w:lang w:val="fr-CA"/>
        </w:rPr>
        <w:t xml:space="preserve">حكومة </w:t>
      </w:r>
      <w:r>
        <w:rPr>
          <w:rFonts w:hint="cs"/>
          <w:b/>
          <w:bCs/>
          <w:sz w:val="26"/>
          <w:szCs w:val="26"/>
          <w:rtl/>
        </w:rPr>
        <w:t>ل</w:t>
      </w:r>
      <w:r w:rsidR="00B269FA">
        <w:rPr>
          <w:rFonts w:hint="cs"/>
          <w:b/>
          <w:bCs/>
          <w:sz w:val="26"/>
          <w:szCs w:val="26"/>
          <w:rtl/>
        </w:rPr>
        <w:t>ب</w:t>
      </w:r>
      <w:r>
        <w:rPr>
          <w:rFonts w:hint="cs"/>
          <w:b/>
          <w:bCs/>
          <w:sz w:val="26"/>
          <w:szCs w:val="26"/>
          <w:rtl/>
        </w:rPr>
        <w:t>نان</w:t>
      </w:r>
      <w:r w:rsidRPr="00AB3362">
        <w:rPr>
          <w:b/>
          <w:bCs/>
          <w:sz w:val="26"/>
          <w:szCs w:val="26"/>
          <w:rtl/>
          <w:lang w:val="fr-CA" w:bidi="ar-EG"/>
        </w:rPr>
        <w:t xml:space="preserve"> </w:t>
      </w:r>
      <w:r w:rsidRPr="00AB3362">
        <w:rPr>
          <w:b/>
          <w:bCs/>
          <w:sz w:val="26"/>
          <w:szCs w:val="26"/>
          <w:rtl/>
          <w:lang w:val="fr-CA" w:bidi="ar-SY"/>
        </w:rPr>
        <w:t>واللجنة التنفيذية للصندوق المتعدد الأطراف</w:t>
      </w:r>
    </w:p>
    <w:p w14:paraId="2D4EBA82" w14:textId="77777777" w:rsidR="0085304A" w:rsidRPr="00AB3362" w:rsidRDefault="0085304A" w:rsidP="0085304A">
      <w:pPr>
        <w:tabs>
          <w:tab w:val="left" w:pos="4095"/>
          <w:tab w:val="center" w:pos="4680"/>
        </w:tabs>
        <w:bidi/>
        <w:jc w:val="center"/>
        <w:rPr>
          <w:b/>
          <w:bCs/>
          <w:sz w:val="26"/>
          <w:szCs w:val="26"/>
          <w:rtl/>
          <w:lang w:val="fr-CA" w:bidi="ar-SY"/>
        </w:rPr>
      </w:pPr>
      <w:r w:rsidRPr="00AB3362">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لمرحلة الثالث</w:t>
      </w:r>
      <w:r w:rsidRPr="00AB3362">
        <w:rPr>
          <w:rFonts w:hint="cs"/>
          <w:b/>
          <w:bCs/>
          <w:sz w:val="26"/>
          <w:szCs w:val="26"/>
          <w:rtl/>
          <w:lang w:val="fr-CA" w:bidi="ar-SY"/>
        </w:rPr>
        <w:t xml:space="preserve">ة </w:t>
      </w:r>
    </w:p>
    <w:p w14:paraId="4055DC47" w14:textId="77777777" w:rsidR="0085304A" w:rsidRPr="00AB3362" w:rsidRDefault="0085304A" w:rsidP="0085304A">
      <w:pPr>
        <w:tabs>
          <w:tab w:val="left" w:pos="4095"/>
          <w:tab w:val="center" w:pos="4680"/>
        </w:tabs>
        <w:bidi/>
        <w:jc w:val="center"/>
        <w:rPr>
          <w:sz w:val="26"/>
          <w:szCs w:val="26"/>
          <w:rtl/>
          <w:lang w:val="fr-CA"/>
        </w:rPr>
      </w:pPr>
      <w:r w:rsidRPr="00AB3362">
        <w:rPr>
          <w:rFonts w:hint="cs"/>
          <w:b/>
          <w:bCs/>
          <w:sz w:val="26"/>
          <w:szCs w:val="26"/>
          <w:rtl/>
          <w:lang w:val="fr-CA" w:bidi="ar-SY"/>
        </w:rPr>
        <w:t>من خطة إدارة إزالة</w:t>
      </w:r>
      <w:r w:rsidRPr="00AB3362">
        <w:rPr>
          <w:b/>
          <w:bCs/>
          <w:sz w:val="26"/>
          <w:szCs w:val="26"/>
          <w:rtl/>
          <w:lang w:val="fr-CA" w:bidi="ar-SY"/>
        </w:rPr>
        <w:t xml:space="preserve"> المواد الهيدرو</w:t>
      </w:r>
      <w:r w:rsidRPr="00AB3362">
        <w:rPr>
          <w:b/>
          <w:bCs/>
          <w:sz w:val="26"/>
          <w:szCs w:val="26"/>
          <w:rtl/>
          <w:lang w:val="fr-CA" w:bidi="ar-EG"/>
        </w:rPr>
        <w:t>كلوروفلوروكربونية</w:t>
      </w:r>
    </w:p>
    <w:p w14:paraId="38F05B79" w14:textId="77777777" w:rsidR="0085304A" w:rsidRPr="00AB3362" w:rsidRDefault="0085304A" w:rsidP="0085304A">
      <w:pPr>
        <w:bidi/>
        <w:jc w:val="center"/>
        <w:rPr>
          <w:b/>
          <w:rtl/>
          <w:lang w:bidi="ar-EG"/>
        </w:rPr>
      </w:pPr>
    </w:p>
    <w:p w14:paraId="77F1F5F7" w14:textId="77777777" w:rsidR="0085304A" w:rsidRPr="00AB3362" w:rsidRDefault="0085304A" w:rsidP="0085304A">
      <w:pPr>
        <w:bidi/>
        <w:spacing w:after="240"/>
        <w:rPr>
          <w:b/>
          <w:bCs/>
          <w:sz w:val="26"/>
          <w:szCs w:val="26"/>
        </w:rPr>
      </w:pPr>
      <w:r w:rsidRPr="00AB3362">
        <w:rPr>
          <w:rFonts w:hint="cs"/>
          <w:b/>
          <w:bCs/>
          <w:sz w:val="26"/>
          <w:szCs w:val="26"/>
          <w:rtl/>
        </w:rPr>
        <w:t>الغرض</w:t>
      </w:r>
    </w:p>
    <w:p w14:paraId="1875E9BD" w14:textId="55D7BBA0" w:rsidR="0085304A" w:rsidRPr="00AB3362" w:rsidRDefault="0085304A" w:rsidP="0085304A">
      <w:pPr>
        <w:pStyle w:val="StyleHeader4Para4Left0Firstline0"/>
        <w:widowControl/>
        <w:numPr>
          <w:ilvl w:val="0"/>
          <w:numId w:val="42"/>
        </w:numPr>
        <w:tabs>
          <w:tab w:val="clear" w:pos="2880"/>
          <w:tab w:val="clear" w:pos="5760"/>
        </w:tabs>
        <w:bidi/>
        <w:ind w:left="0" w:firstLine="0"/>
        <w:rPr>
          <w:sz w:val="26"/>
          <w:szCs w:val="26"/>
          <w:rtl/>
        </w:rPr>
      </w:pPr>
      <w:r w:rsidRPr="00AB3362">
        <w:rPr>
          <w:sz w:val="26"/>
          <w:szCs w:val="26"/>
          <w:rtl/>
        </w:rPr>
        <w:t>يمثّل هذا الاتفاق التفاهم بين حكومة</w:t>
      </w:r>
      <w:r w:rsidRPr="0031767A">
        <w:rPr>
          <w:sz w:val="26"/>
          <w:szCs w:val="26"/>
          <w:rtl/>
        </w:rPr>
        <w:t xml:space="preserve"> </w:t>
      </w:r>
      <w:r>
        <w:rPr>
          <w:rFonts w:hint="cs"/>
          <w:sz w:val="26"/>
          <w:szCs w:val="26"/>
          <w:rtl/>
        </w:rPr>
        <w:t>لبنان</w:t>
      </w:r>
      <w:r w:rsidRPr="0031767A">
        <w:rPr>
          <w:rFonts w:hint="cs"/>
          <w:sz w:val="26"/>
          <w:szCs w:val="26"/>
          <w:rtl/>
        </w:rPr>
        <w:t xml:space="preserve"> </w:t>
      </w:r>
      <w:r w:rsidRPr="00AB3362">
        <w:rPr>
          <w:rFonts w:hint="cs"/>
          <w:sz w:val="26"/>
          <w:szCs w:val="26"/>
          <w:rtl/>
        </w:rPr>
        <w:t>واللجنة</w:t>
      </w:r>
      <w:r w:rsidRPr="00AB3362">
        <w:rPr>
          <w:sz w:val="26"/>
          <w:szCs w:val="26"/>
          <w:rtl/>
        </w:rPr>
        <w:t xml:space="preserve"> التنفيذية فيما يتعلق بإجراء تخفيض في الاستعمال المراقب للموادّ المستنفدة للأوزون المحدّدة في التذييل 1- ألف ("الموادّ") إلى كمية ثابتة قدرها </w:t>
      </w:r>
      <w:r w:rsidRPr="002158CF">
        <w:rPr>
          <w:rFonts w:hint="cs"/>
          <w:sz w:val="26"/>
          <w:szCs w:val="26"/>
          <w:rtl/>
        </w:rPr>
        <w:t>صفر</w:t>
      </w:r>
      <w:r w:rsidRPr="00AB3362">
        <w:rPr>
          <w:rFonts w:hint="cs"/>
          <w:sz w:val="26"/>
          <w:szCs w:val="26"/>
          <w:rtl/>
        </w:rPr>
        <w:t xml:space="preserve"> طن من</w:t>
      </w:r>
      <w:r w:rsidRPr="00AB3362">
        <w:rPr>
          <w:sz w:val="26"/>
          <w:szCs w:val="26"/>
          <w:rtl/>
        </w:rPr>
        <w:t xml:space="preserve"> قدرات استنفاد الأوزون بحلول 1 يناير / كانون الثاني</w:t>
      </w:r>
      <w:r>
        <w:rPr>
          <w:rFonts w:hint="cs"/>
          <w:sz w:val="26"/>
          <w:szCs w:val="26"/>
          <w:rtl/>
        </w:rPr>
        <w:t xml:space="preserve"> </w:t>
      </w:r>
      <w:r>
        <w:rPr>
          <w:sz w:val="26"/>
          <w:szCs w:val="26"/>
        </w:rPr>
        <w:t>2030</w:t>
      </w:r>
      <w:r w:rsidRPr="00AB3362">
        <w:rPr>
          <w:sz w:val="26"/>
          <w:szCs w:val="26"/>
          <w:rtl/>
        </w:rPr>
        <w:t xml:space="preserve"> بما يتماشى مع الجداول الزمنية لبروتوكول مونتريال.</w:t>
      </w:r>
    </w:p>
    <w:p w14:paraId="7E94A570" w14:textId="20F5405B" w:rsidR="0085304A" w:rsidRPr="00AB3362" w:rsidRDefault="0085304A" w:rsidP="0085304A">
      <w:pPr>
        <w:pStyle w:val="Heading1"/>
        <w:numPr>
          <w:ilvl w:val="0"/>
          <w:numId w:val="0"/>
        </w:numPr>
        <w:bidi/>
        <w:rPr>
          <w:sz w:val="26"/>
          <w:szCs w:val="26"/>
        </w:rPr>
      </w:pPr>
      <w:r w:rsidRPr="00AB3362">
        <w:rPr>
          <w:rFonts w:hint="cs"/>
          <w:sz w:val="26"/>
          <w:szCs w:val="26"/>
          <w:rtl/>
        </w:rPr>
        <w:t>2</w:t>
      </w:r>
      <w:r w:rsidRPr="00AB3362">
        <w:rPr>
          <w:rFonts w:hint="cs"/>
          <w:sz w:val="26"/>
          <w:szCs w:val="26"/>
          <w:rtl/>
        </w:rPr>
        <w:tab/>
      </w:r>
      <w:r w:rsidRPr="00AB3362">
        <w:rPr>
          <w:sz w:val="26"/>
          <w:szCs w:val="26"/>
          <w:rtl/>
        </w:rPr>
        <w:t>يوافق البلـد على الالت</w:t>
      </w:r>
      <w:r w:rsidRPr="00AB3362">
        <w:rPr>
          <w:rFonts w:hint="cs"/>
          <w:sz w:val="26"/>
          <w:szCs w:val="26"/>
          <w:rtl/>
        </w:rPr>
        <w:t>ـ</w:t>
      </w:r>
      <w:r w:rsidRPr="00AB3362">
        <w:rPr>
          <w:sz w:val="26"/>
          <w:szCs w:val="26"/>
          <w:rtl/>
        </w:rPr>
        <w:t>زام بحدود الاسته</w:t>
      </w:r>
      <w:r w:rsidRPr="00AB3362">
        <w:rPr>
          <w:rFonts w:hint="cs"/>
          <w:sz w:val="26"/>
          <w:szCs w:val="26"/>
          <w:rtl/>
        </w:rPr>
        <w:t>ـ</w:t>
      </w:r>
      <w:r w:rsidRPr="00AB3362">
        <w:rPr>
          <w:sz w:val="26"/>
          <w:szCs w:val="26"/>
          <w:rtl/>
        </w:rPr>
        <w:t>لاك السنوي للم</w:t>
      </w:r>
      <w:r w:rsidRPr="00AB3362">
        <w:rPr>
          <w:rFonts w:hint="cs"/>
          <w:sz w:val="26"/>
          <w:szCs w:val="26"/>
          <w:rtl/>
        </w:rPr>
        <w:t>ـ</w:t>
      </w:r>
      <w:r w:rsidRPr="00AB3362">
        <w:rPr>
          <w:sz w:val="26"/>
          <w:szCs w:val="26"/>
          <w:rtl/>
        </w:rPr>
        <w:t xml:space="preserve">وادّ على النحو المبيّن في </w:t>
      </w:r>
      <w:r w:rsidRPr="00AB3362">
        <w:rPr>
          <w:rFonts w:hint="cs"/>
          <w:sz w:val="26"/>
          <w:szCs w:val="26"/>
          <w:rtl/>
        </w:rPr>
        <w:t xml:space="preserve">الصف </w:t>
      </w:r>
      <w:r w:rsidRPr="00AB3362">
        <w:rPr>
          <w:sz w:val="26"/>
          <w:szCs w:val="26"/>
          <w:rtl/>
        </w:rPr>
        <w:t>1-2</w:t>
      </w:r>
      <w:r w:rsidRPr="00AB3362">
        <w:rPr>
          <w:rFonts w:hint="cs"/>
          <w:sz w:val="26"/>
          <w:szCs w:val="26"/>
          <w:rtl/>
        </w:rPr>
        <w:t xml:space="preserve"> </w:t>
      </w:r>
      <w:r w:rsidRPr="00AB3362">
        <w:rPr>
          <w:sz w:val="26"/>
          <w:szCs w:val="26"/>
          <w:rtl/>
        </w:rPr>
        <w:t>من التذيي</w:t>
      </w:r>
      <w:r w:rsidRPr="00AB3362">
        <w:rPr>
          <w:rFonts w:hint="cs"/>
          <w:sz w:val="26"/>
          <w:szCs w:val="26"/>
          <w:rtl/>
        </w:rPr>
        <w:t>ـ</w:t>
      </w:r>
      <w:r w:rsidRPr="00AB3362">
        <w:rPr>
          <w:sz w:val="26"/>
          <w:szCs w:val="26"/>
          <w:rtl/>
        </w:rPr>
        <w:t>ل 2</w:t>
      </w:r>
      <w:r w:rsidRPr="00AB3362">
        <w:rPr>
          <w:rFonts w:hint="cs"/>
          <w:sz w:val="26"/>
          <w:szCs w:val="26"/>
          <w:rtl/>
        </w:rPr>
        <w:t>-</w:t>
      </w:r>
      <w:r w:rsidRPr="00AB3362">
        <w:rPr>
          <w:sz w:val="26"/>
          <w:szCs w:val="26"/>
          <w:rtl/>
        </w:rPr>
        <w:t xml:space="preserve">ألف ("الأهداف والتمويل") </w:t>
      </w:r>
      <w:r w:rsidRPr="00AB3362">
        <w:rPr>
          <w:rFonts w:hint="cs"/>
          <w:sz w:val="26"/>
          <w:szCs w:val="26"/>
          <w:rtl/>
        </w:rPr>
        <w:t xml:space="preserve">في هذا الاتفاق </w:t>
      </w:r>
      <w:r w:rsidRPr="00AB3362">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AB3362">
        <w:rPr>
          <w:rFonts w:hint="cs"/>
          <w:sz w:val="26"/>
          <w:szCs w:val="26"/>
          <w:rtl/>
        </w:rPr>
        <w:t xml:space="preserve">الصف </w:t>
      </w:r>
      <w:r w:rsidRPr="00AB3362">
        <w:rPr>
          <w:sz w:val="26"/>
          <w:szCs w:val="26"/>
          <w:rtl/>
        </w:rPr>
        <w:t>1-2</w:t>
      </w:r>
      <w:r w:rsidRPr="00AB3362">
        <w:rPr>
          <w:rFonts w:hint="cs"/>
          <w:sz w:val="26"/>
          <w:szCs w:val="26"/>
          <w:rtl/>
        </w:rPr>
        <w:t xml:space="preserve"> </w:t>
      </w:r>
      <w:r w:rsidRPr="00AB3362">
        <w:rPr>
          <w:sz w:val="26"/>
          <w:szCs w:val="26"/>
          <w:rtl/>
        </w:rPr>
        <w:t>من التذييل 2-ألف باعتباره الخ</w:t>
      </w:r>
      <w:r w:rsidRPr="00AB3362">
        <w:rPr>
          <w:sz w:val="26"/>
          <w:szCs w:val="26"/>
          <w:rtl/>
          <w:lang w:val="en-CA"/>
        </w:rPr>
        <w:t xml:space="preserve">طوة النهائية في التخفيضات بموجب هذا الاتفاق لجميع المواد المستنفدة للأوزون المحددة في التذييل </w:t>
      </w:r>
      <w:r w:rsidRPr="00AB3362">
        <w:rPr>
          <w:sz w:val="26"/>
          <w:szCs w:val="26"/>
          <w:lang w:val="en-CA"/>
        </w:rPr>
        <w:t>1</w:t>
      </w:r>
      <w:r w:rsidRPr="00AB3362">
        <w:rPr>
          <w:sz w:val="26"/>
          <w:szCs w:val="26"/>
          <w:rtl/>
          <w:lang w:val="en-CA"/>
        </w:rPr>
        <w:t xml:space="preserve">-ألف، وفيما يتعلق بأي استهلاك يتجاوز المستوى المحدد لكل مادة في </w:t>
      </w:r>
      <w:r w:rsidRPr="00AB3362">
        <w:rPr>
          <w:rFonts w:hint="cs"/>
          <w:sz w:val="26"/>
          <w:szCs w:val="26"/>
          <w:rtl/>
          <w:lang w:val="en-CA"/>
        </w:rPr>
        <w:t>الصفوف</w:t>
      </w:r>
      <w:r w:rsidRPr="00AB3362">
        <w:rPr>
          <w:sz w:val="26"/>
          <w:szCs w:val="26"/>
          <w:rtl/>
        </w:rPr>
        <w:t xml:space="preserve"> 4-1-3</w:t>
      </w:r>
      <w:r w:rsidRPr="00AB3362">
        <w:rPr>
          <w:rFonts w:hint="cs"/>
          <w:sz w:val="26"/>
          <w:szCs w:val="26"/>
          <w:rtl/>
        </w:rPr>
        <w:t>، و</w:t>
      </w:r>
      <w:r w:rsidRPr="00AB3362">
        <w:rPr>
          <w:sz w:val="26"/>
          <w:szCs w:val="26"/>
          <w:rtl/>
        </w:rPr>
        <w:t>4-</w:t>
      </w:r>
      <w:r w:rsidRPr="00AB3362">
        <w:rPr>
          <w:rFonts w:hint="cs"/>
          <w:sz w:val="26"/>
          <w:szCs w:val="26"/>
          <w:rtl/>
        </w:rPr>
        <w:t>2</w:t>
      </w:r>
      <w:r w:rsidRPr="00AB3362">
        <w:rPr>
          <w:sz w:val="26"/>
          <w:szCs w:val="26"/>
          <w:rtl/>
        </w:rPr>
        <w:t>-3</w:t>
      </w:r>
      <w:r w:rsidRPr="00AB3362">
        <w:rPr>
          <w:rFonts w:hint="cs"/>
          <w:sz w:val="26"/>
          <w:szCs w:val="26"/>
          <w:rtl/>
        </w:rPr>
        <w:t>، و4-3-</w:t>
      </w:r>
      <w:r w:rsidR="006F4924" w:rsidRPr="00AB3362">
        <w:rPr>
          <w:rFonts w:hint="cs"/>
          <w:sz w:val="26"/>
          <w:szCs w:val="26"/>
          <w:rtl/>
        </w:rPr>
        <w:t>3</w:t>
      </w:r>
      <w:r w:rsidR="006F4924">
        <w:rPr>
          <w:rFonts w:hint="cs"/>
          <w:sz w:val="26"/>
          <w:szCs w:val="26"/>
          <w:rtl/>
        </w:rPr>
        <w:t xml:space="preserve"> (</w:t>
      </w:r>
      <w:r w:rsidRPr="00AB3362">
        <w:rPr>
          <w:sz w:val="26"/>
          <w:szCs w:val="26"/>
          <w:rtl/>
          <w:lang w:val="en-CA"/>
        </w:rPr>
        <w:t xml:space="preserve">الاستهلاك المتبقي المؤهل </w:t>
      </w:r>
      <w:r w:rsidRPr="00AB3362">
        <w:rPr>
          <w:rFonts w:hint="cs"/>
          <w:sz w:val="26"/>
          <w:szCs w:val="26"/>
          <w:rtl/>
          <w:lang w:val="en-CA"/>
        </w:rPr>
        <w:t>للتمويل</w:t>
      </w:r>
      <w:r w:rsidRPr="00AB3362">
        <w:rPr>
          <w:sz w:val="26"/>
          <w:szCs w:val="26"/>
          <w:rtl/>
          <w:lang w:val="en-CA"/>
        </w:rPr>
        <w:t>).</w:t>
      </w:r>
    </w:p>
    <w:p w14:paraId="279BB938" w14:textId="77777777" w:rsidR="0085304A" w:rsidRPr="00AB3362" w:rsidRDefault="0085304A" w:rsidP="0085304A">
      <w:pPr>
        <w:pStyle w:val="Heading1"/>
        <w:numPr>
          <w:ilvl w:val="0"/>
          <w:numId w:val="0"/>
        </w:numPr>
        <w:bidi/>
        <w:ind w:left="90"/>
        <w:rPr>
          <w:sz w:val="26"/>
          <w:szCs w:val="26"/>
        </w:rPr>
      </w:pPr>
      <w:r w:rsidRPr="00AB3362">
        <w:rPr>
          <w:sz w:val="26"/>
          <w:szCs w:val="26"/>
        </w:rPr>
        <w:t>.3</w:t>
      </w:r>
      <w:r w:rsidRPr="00AB3362">
        <w:rPr>
          <w:sz w:val="26"/>
          <w:szCs w:val="26"/>
        </w:rPr>
        <w:tab/>
      </w:r>
      <w:r w:rsidRPr="00AB3362">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AB3362">
        <w:rPr>
          <w:sz w:val="26"/>
          <w:szCs w:val="26"/>
          <w:rtl/>
          <w:lang w:val="fr-CA"/>
        </w:rPr>
        <w:t xml:space="preserve"> 3-1</w:t>
      </w:r>
      <w:r w:rsidRPr="00AB3362">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1C1D52D1" w14:textId="77777777" w:rsidR="0085304A" w:rsidRPr="00AB3362" w:rsidRDefault="0085304A" w:rsidP="0085304A">
      <w:pPr>
        <w:pStyle w:val="Heading1"/>
        <w:numPr>
          <w:ilvl w:val="0"/>
          <w:numId w:val="0"/>
        </w:numPr>
        <w:bidi/>
        <w:ind w:left="90"/>
        <w:rPr>
          <w:sz w:val="26"/>
          <w:szCs w:val="26"/>
        </w:rPr>
      </w:pPr>
      <w:r w:rsidRPr="00AB3362">
        <w:rPr>
          <w:sz w:val="26"/>
          <w:szCs w:val="26"/>
        </w:rPr>
        <w:t>.4</w:t>
      </w:r>
      <w:r w:rsidRPr="00AB3362">
        <w:rPr>
          <w:sz w:val="26"/>
          <w:szCs w:val="26"/>
        </w:rPr>
        <w:tab/>
      </w:r>
      <w:r w:rsidRPr="00AB3362">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AB3362">
        <w:rPr>
          <w:sz w:val="26"/>
          <w:szCs w:val="26"/>
          <w:rtl/>
        </w:rPr>
        <w:t xml:space="preserve">وفقا للفقرة الفرعية 5(ب) من هذا الاتفاق، سوف يقبل البلد إجراء تحقّق مستقلّ من تحقيق حدود الاستهلاك </w:t>
      </w:r>
      <w:r w:rsidRPr="00AB3362">
        <w:rPr>
          <w:rFonts w:hint="cs"/>
          <w:sz w:val="26"/>
          <w:szCs w:val="26"/>
          <w:rtl/>
        </w:rPr>
        <w:t xml:space="preserve">السنوي </w:t>
      </w:r>
      <w:r w:rsidRPr="00AB3362">
        <w:rPr>
          <w:sz w:val="26"/>
          <w:szCs w:val="26"/>
          <w:rtl/>
        </w:rPr>
        <w:t xml:space="preserve">المذكورة للمواد كما يأتي في </w:t>
      </w:r>
      <w:r w:rsidRPr="00AB3362">
        <w:rPr>
          <w:rFonts w:hint="cs"/>
          <w:sz w:val="26"/>
          <w:szCs w:val="26"/>
          <w:rtl/>
        </w:rPr>
        <w:t xml:space="preserve">الصف </w:t>
      </w:r>
      <w:r w:rsidRPr="00AB3362">
        <w:rPr>
          <w:sz w:val="26"/>
          <w:szCs w:val="26"/>
          <w:rtl/>
        </w:rPr>
        <w:t>1-2</w:t>
      </w:r>
      <w:r w:rsidRPr="00AB3362">
        <w:rPr>
          <w:rFonts w:hint="cs"/>
          <w:sz w:val="26"/>
          <w:szCs w:val="26"/>
          <w:rtl/>
        </w:rPr>
        <w:t xml:space="preserve"> </w:t>
      </w:r>
      <w:r w:rsidRPr="00AB3362">
        <w:rPr>
          <w:sz w:val="26"/>
          <w:szCs w:val="26"/>
          <w:rtl/>
        </w:rPr>
        <w:t xml:space="preserve">من التذييل 2-ألف من هذا الاتفاق. وسيجرى التحقيق المشار إليه أعلاه </w:t>
      </w:r>
      <w:r w:rsidRPr="00AB3362">
        <w:rPr>
          <w:b/>
          <w:sz w:val="26"/>
          <w:szCs w:val="26"/>
          <w:rtl/>
        </w:rPr>
        <w:t>بتكليف من الوكالة الثنائية أو المنفّذة المعنية.</w:t>
      </w:r>
    </w:p>
    <w:p w14:paraId="2BFEDB9E" w14:textId="77777777" w:rsidR="0085304A" w:rsidRPr="00AB3362" w:rsidRDefault="0085304A" w:rsidP="0085304A">
      <w:pPr>
        <w:pStyle w:val="Heading1"/>
        <w:numPr>
          <w:ilvl w:val="0"/>
          <w:numId w:val="0"/>
        </w:numPr>
        <w:bidi/>
        <w:ind w:left="90"/>
        <w:rPr>
          <w:b/>
          <w:bCs/>
          <w:sz w:val="26"/>
          <w:szCs w:val="26"/>
          <w:lang w:bidi="ar-EG"/>
        </w:rPr>
      </w:pPr>
      <w:r w:rsidRPr="00AB3362">
        <w:rPr>
          <w:rFonts w:hint="cs"/>
          <w:b/>
          <w:bCs/>
          <w:sz w:val="26"/>
          <w:szCs w:val="26"/>
          <w:rtl/>
        </w:rPr>
        <w:t>شروط الإفراج عن التمويل</w:t>
      </w:r>
    </w:p>
    <w:p w14:paraId="6B3BFF02" w14:textId="77777777" w:rsidR="0085304A" w:rsidRPr="00AB3362" w:rsidRDefault="0085304A" w:rsidP="0085304A">
      <w:pPr>
        <w:pStyle w:val="Heading1"/>
        <w:numPr>
          <w:ilvl w:val="0"/>
          <w:numId w:val="0"/>
        </w:numPr>
        <w:bidi/>
        <w:ind w:left="90"/>
        <w:rPr>
          <w:sz w:val="26"/>
          <w:szCs w:val="26"/>
        </w:rPr>
      </w:pPr>
      <w:r w:rsidRPr="00AB3362">
        <w:rPr>
          <w:sz w:val="26"/>
          <w:szCs w:val="26"/>
        </w:rPr>
        <w:t>.5</w:t>
      </w:r>
      <w:r w:rsidRPr="00AB3362">
        <w:rPr>
          <w:sz w:val="26"/>
          <w:szCs w:val="26"/>
        </w:rPr>
        <w:tab/>
      </w:r>
      <w:r w:rsidRPr="00AB3362">
        <w:rPr>
          <w:rFonts w:hint="cs"/>
          <w:sz w:val="26"/>
          <w:szCs w:val="26"/>
          <w:rtl/>
        </w:rPr>
        <w:t>تقدم</w:t>
      </w:r>
      <w:r w:rsidRPr="00AB3362">
        <w:rPr>
          <w:sz w:val="26"/>
          <w:szCs w:val="26"/>
          <w:rtl/>
        </w:rPr>
        <w:t xml:space="preserve"> اللجنة التنفيذية التمويل </w:t>
      </w:r>
      <w:r w:rsidRPr="00AB3362">
        <w:rPr>
          <w:rFonts w:hint="cs"/>
          <w:sz w:val="26"/>
          <w:szCs w:val="26"/>
          <w:rtl/>
        </w:rPr>
        <w:t xml:space="preserve">فقط </w:t>
      </w:r>
      <w:r w:rsidRPr="00AB3362">
        <w:rPr>
          <w:sz w:val="26"/>
          <w:szCs w:val="26"/>
          <w:rtl/>
        </w:rPr>
        <w:t xml:space="preserve">وفقاً للجدول الزمني للموافقة على التمويل </w:t>
      </w:r>
      <w:r w:rsidRPr="00AB3362">
        <w:rPr>
          <w:rFonts w:hint="cs"/>
          <w:sz w:val="26"/>
          <w:szCs w:val="26"/>
          <w:rtl/>
        </w:rPr>
        <w:t>عندما يستوفى</w:t>
      </w:r>
      <w:r w:rsidRPr="00AB3362">
        <w:rPr>
          <w:sz w:val="26"/>
          <w:szCs w:val="26"/>
          <w:rtl/>
        </w:rPr>
        <w:t xml:space="preserve"> البلد الشروط التالية قبل </w:t>
      </w:r>
      <w:r w:rsidRPr="00AB3362">
        <w:rPr>
          <w:rFonts w:hint="cs"/>
          <w:sz w:val="26"/>
          <w:szCs w:val="26"/>
          <w:rtl/>
        </w:rPr>
        <w:t>ثمانية أسابيع</w:t>
      </w:r>
      <w:r w:rsidRPr="00AB3362">
        <w:rPr>
          <w:sz w:val="26"/>
          <w:szCs w:val="26"/>
          <w:rtl/>
        </w:rPr>
        <w:t xml:space="preserve"> </w:t>
      </w:r>
      <w:r w:rsidRPr="00AB3362">
        <w:rPr>
          <w:rFonts w:hint="cs"/>
          <w:sz w:val="26"/>
          <w:szCs w:val="26"/>
          <w:rtl/>
        </w:rPr>
        <w:t xml:space="preserve">على الأقل </w:t>
      </w:r>
      <w:r w:rsidRPr="00AB3362">
        <w:rPr>
          <w:sz w:val="26"/>
          <w:szCs w:val="26"/>
          <w:rtl/>
        </w:rPr>
        <w:t>من اجتماع اللجنة التنفيذية المحدد في الجدول الزمني للموافقة على التمويل:</w:t>
      </w:r>
    </w:p>
    <w:p w14:paraId="77B2DBEC" w14:textId="77777777" w:rsidR="0085304A" w:rsidRPr="00AB3362" w:rsidRDefault="0085304A" w:rsidP="0085304A">
      <w:pPr>
        <w:pStyle w:val="Heading2"/>
        <w:numPr>
          <w:ilvl w:val="0"/>
          <w:numId w:val="0"/>
        </w:numPr>
        <w:bidi/>
        <w:ind w:left="1260" w:hanging="540"/>
        <w:rPr>
          <w:sz w:val="26"/>
          <w:szCs w:val="26"/>
        </w:rPr>
      </w:pPr>
      <w:r w:rsidRPr="00AB3362">
        <w:rPr>
          <w:rFonts w:hint="cs"/>
          <w:sz w:val="26"/>
          <w:szCs w:val="26"/>
          <w:rtl/>
        </w:rPr>
        <w:t>(أ)</w:t>
      </w:r>
      <w:r w:rsidRPr="00AB3362">
        <w:rPr>
          <w:sz w:val="26"/>
          <w:szCs w:val="26"/>
        </w:rPr>
        <w:tab/>
      </w:r>
      <w:r w:rsidRPr="00AB3362">
        <w:rPr>
          <w:sz w:val="26"/>
          <w:szCs w:val="26"/>
          <w:rtl/>
        </w:rPr>
        <w:t>أن يكون البلد قد حقق الأهداف المحددة</w:t>
      </w:r>
      <w:r w:rsidRPr="00AB3362">
        <w:rPr>
          <w:rFonts w:hint="cs"/>
          <w:sz w:val="26"/>
          <w:szCs w:val="26"/>
          <w:rtl/>
        </w:rPr>
        <w:t xml:space="preserve"> </w:t>
      </w:r>
      <w:r w:rsidRPr="00AB3362">
        <w:rPr>
          <w:sz w:val="26"/>
          <w:szCs w:val="26"/>
          <w:rtl/>
        </w:rPr>
        <w:t xml:space="preserve">في </w:t>
      </w:r>
      <w:r w:rsidRPr="00AB3362">
        <w:rPr>
          <w:rFonts w:hint="cs"/>
          <w:sz w:val="26"/>
          <w:szCs w:val="26"/>
          <w:rtl/>
        </w:rPr>
        <w:t>الصف 1</w:t>
      </w:r>
      <w:r w:rsidRPr="00AB3362">
        <w:rPr>
          <w:rFonts w:hint="cs"/>
          <w:sz w:val="26"/>
          <w:szCs w:val="26"/>
          <w:rtl/>
        </w:rPr>
        <w:noBreakHyphen/>
        <w:t xml:space="preserve">2 </w:t>
      </w:r>
      <w:r w:rsidRPr="00AB3362">
        <w:rPr>
          <w:sz w:val="26"/>
          <w:szCs w:val="26"/>
          <w:rtl/>
        </w:rPr>
        <w:t xml:space="preserve">من التذييل 2-ألف لجميع السنوات المعنيّة. والسنوات المعنية هي جميع السنوات منذ السنة التي تمت فيها الموافقة على </w:t>
      </w:r>
      <w:r w:rsidRPr="00AB3362">
        <w:rPr>
          <w:rFonts w:hint="cs"/>
          <w:sz w:val="26"/>
          <w:szCs w:val="26"/>
          <w:rtl/>
        </w:rPr>
        <w:t>هذا الاتفاق</w:t>
      </w:r>
      <w:r w:rsidRPr="00AB3362">
        <w:rPr>
          <w:sz w:val="26"/>
          <w:szCs w:val="26"/>
          <w:rtl/>
        </w:rPr>
        <w:t xml:space="preserve">. وتستثنى السنوات التي </w:t>
      </w:r>
      <w:r w:rsidRPr="00AB3362">
        <w:rPr>
          <w:rFonts w:hint="cs"/>
          <w:sz w:val="26"/>
          <w:szCs w:val="26"/>
          <w:rtl/>
        </w:rPr>
        <w:t xml:space="preserve">لا </w:t>
      </w:r>
      <w:r w:rsidRPr="00AB3362">
        <w:rPr>
          <w:sz w:val="26"/>
          <w:szCs w:val="26"/>
          <w:rtl/>
        </w:rPr>
        <w:t xml:space="preserve">يوجد فيها </w:t>
      </w:r>
      <w:r w:rsidRPr="00AB3362">
        <w:rPr>
          <w:rFonts w:hint="cs"/>
          <w:sz w:val="26"/>
          <w:szCs w:val="26"/>
          <w:rtl/>
        </w:rPr>
        <w:t>تقارير عن تنفيذ</w:t>
      </w:r>
      <w:r w:rsidRPr="00AB3362">
        <w:rPr>
          <w:sz w:val="26"/>
          <w:szCs w:val="26"/>
          <w:rtl/>
        </w:rPr>
        <w:t xml:space="preserve"> البرامج القطرية </w:t>
      </w:r>
      <w:r w:rsidRPr="00AB3362">
        <w:rPr>
          <w:rFonts w:hint="cs"/>
          <w:sz w:val="26"/>
          <w:szCs w:val="26"/>
          <w:rtl/>
        </w:rPr>
        <w:t xml:space="preserve">يستحق تقديمها </w:t>
      </w:r>
      <w:r w:rsidRPr="00AB3362">
        <w:rPr>
          <w:sz w:val="26"/>
          <w:szCs w:val="26"/>
          <w:rtl/>
        </w:rPr>
        <w:t xml:space="preserve">في تاريخ انعقاد اجتماع اللجنة التنفيذية الذي يقدم فيه </w:t>
      </w:r>
      <w:r w:rsidRPr="00AB3362">
        <w:rPr>
          <w:rFonts w:hint="cs"/>
          <w:sz w:val="26"/>
          <w:szCs w:val="26"/>
          <w:rtl/>
        </w:rPr>
        <w:t>طلب التمويل</w:t>
      </w:r>
      <w:r w:rsidRPr="00AB3362">
        <w:rPr>
          <w:sz w:val="26"/>
          <w:szCs w:val="26"/>
          <w:rtl/>
        </w:rPr>
        <w:t>؛</w:t>
      </w:r>
    </w:p>
    <w:p w14:paraId="23ABD1AA" w14:textId="77777777" w:rsidR="0085304A" w:rsidRPr="00AB3362" w:rsidRDefault="0085304A" w:rsidP="0085304A">
      <w:pPr>
        <w:pStyle w:val="Heading2"/>
        <w:numPr>
          <w:ilvl w:val="0"/>
          <w:numId w:val="0"/>
        </w:numPr>
        <w:bidi/>
        <w:ind w:left="1260" w:hanging="540"/>
        <w:rPr>
          <w:sz w:val="26"/>
          <w:szCs w:val="26"/>
        </w:rPr>
      </w:pPr>
      <w:r w:rsidRPr="00AB3362">
        <w:rPr>
          <w:rFonts w:hint="cs"/>
          <w:sz w:val="26"/>
          <w:szCs w:val="26"/>
          <w:rtl/>
        </w:rPr>
        <w:t>(ب)</w:t>
      </w:r>
      <w:r w:rsidRPr="00AB3362">
        <w:rPr>
          <w:sz w:val="26"/>
          <w:szCs w:val="26"/>
        </w:rPr>
        <w:tab/>
      </w:r>
      <w:r w:rsidRPr="00AB3362">
        <w:rPr>
          <w:sz w:val="26"/>
          <w:szCs w:val="26"/>
          <w:rtl/>
        </w:rPr>
        <w:t>أن يتم التحقق بشكل مستقل من تحقيق هذه الأهداف</w:t>
      </w:r>
      <w:r w:rsidRPr="00AB3362">
        <w:rPr>
          <w:rFonts w:hint="cs"/>
          <w:sz w:val="26"/>
          <w:szCs w:val="26"/>
          <w:rtl/>
        </w:rPr>
        <w:t xml:space="preserve"> لجميع السنوات ذات الصلة</w:t>
      </w:r>
      <w:r w:rsidRPr="00AB3362">
        <w:rPr>
          <w:sz w:val="26"/>
          <w:szCs w:val="26"/>
          <w:rtl/>
        </w:rPr>
        <w:t>، إلا إذا قررت اللجنة التنفيذية أن هذا التحقق غير مطلوب؛</w:t>
      </w:r>
    </w:p>
    <w:p w14:paraId="11973403" w14:textId="3050D7F2" w:rsidR="0085304A" w:rsidRPr="00AB3362" w:rsidRDefault="0085304A" w:rsidP="0085304A">
      <w:pPr>
        <w:pStyle w:val="Heading2"/>
        <w:numPr>
          <w:ilvl w:val="0"/>
          <w:numId w:val="0"/>
        </w:numPr>
        <w:bidi/>
        <w:ind w:left="1260" w:hanging="540"/>
        <w:rPr>
          <w:sz w:val="26"/>
          <w:szCs w:val="26"/>
          <w:rtl/>
        </w:rPr>
      </w:pPr>
      <w:r w:rsidRPr="00AB3362">
        <w:rPr>
          <w:rFonts w:hint="cs"/>
          <w:sz w:val="26"/>
          <w:szCs w:val="26"/>
          <w:rtl/>
        </w:rPr>
        <w:t>(ج)</w:t>
      </w:r>
      <w:r w:rsidRPr="00AB3362">
        <w:rPr>
          <w:rFonts w:hint="cs"/>
          <w:sz w:val="26"/>
          <w:szCs w:val="26"/>
          <w:rtl/>
        </w:rPr>
        <w:tab/>
      </w:r>
      <w:r w:rsidRPr="00AB3362">
        <w:rPr>
          <w:sz w:val="26"/>
          <w:szCs w:val="26"/>
          <w:rtl/>
        </w:rPr>
        <w:t xml:space="preserve">أن يكون البلد قد قدم </w:t>
      </w:r>
      <w:r w:rsidRPr="00AB3362">
        <w:rPr>
          <w:rFonts w:hint="cs"/>
          <w:sz w:val="26"/>
          <w:szCs w:val="26"/>
          <w:rtl/>
        </w:rPr>
        <w:t xml:space="preserve">تقريرا عن تنفيذ الشريحة </w:t>
      </w:r>
      <w:r w:rsidRPr="00AB3362">
        <w:rPr>
          <w:sz w:val="26"/>
          <w:szCs w:val="26"/>
          <w:rtl/>
        </w:rPr>
        <w:t>على هيئة التذييل 4-</w:t>
      </w:r>
      <w:r w:rsidRPr="00AB3362">
        <w:rPr>
          <w:rFonts w:hint="cs"/>
          <w:sz w:val="26"/>
          <w:szCs w:val="26"/>
          <w:rtl/>
        </w:rPr>
        <w:t xml:space="preserve"> </w:t>
      </w:r>
      <w:r w:rsidRPr="00AB3362">
        <w:rPr>
          <w:sz w:val="26"/>
          <w:szCs w:val="26"/>
          <w:rtl/>
        </w:rPr>
        <w:t xml:space="preserve">ألف ("شكل تقارير وخطط التنفيذ") </w:t>
      </w:r>
      <w:r w:rsidRPr="00AB3362">
        <w:rPr>
          <w:rFonts w:hint="cs"/>
          <w:sz w:val="26"/>
          <w:szCs w:val="26"/>
          <w:rtl/>
        </w:rPr>
        <w:t>ي</w:t>
      </w:r>
      <w:r w:rsidRPr="00AB3362">
        <w:rPr>
          <w:sz w:val="26"/>
          <w:szCs w:val="26"/>
          <w:rtl/>
        </w:rPr>
        <w:t>غطي كل سنة من السنوات التقويمية السابقة، و</w:t>
      </w:r>
      <w:r w:rsidRPr="00AB3362">
        <w:rPr>
          <w:rFonts w:hint="cs"/>
          <w:sz w:val="26"/>
          <w:szCs w:val="26"/>
          <w:rtl/>
        </w:rPr>
        <w:t>ي</w:t>
      </w:r>
      <w:r w:rsidRPr="00AB3362">
        <w:rPr>
          <w:sz w:val="26"/>
          <w:szCs w:val="26"/>
          <w:rtl/>
        </w:rPr>
        <w:t>شير إلى أنه قد حقق مستوى متقدم من التنفيذ للأنشطة التي شُرع فيها في الشرائح الموافق عليها سابقا</w:t>
      </w:r>
      <w:r w:rsidRPr="00AB3362">
        <w:rPr>
          <w:rFonts w:hint="cs"/>
          <w:sz w:val="26"/>
          <w:szCs w:val="26"/>
          <w:rtl/>
        </w:rPr>
        <w:t>،</w:t>
      </w:r>
      <w:r w:rsidRPr="00AB3362">
        <w:rPr>
          <w:sz w:val="26"/>
          <w:szCs w:val="26"/>
          <w:rtl/>
        </w:rPr>
        <w:t xml:space="preserve"> وأن معدل صرف التمويل المتاح من </w:t>
      </w:r>
      <w:r w:rsidRPr="00AB3362">
        <w:rPr>
          <w:sz w:val="26"/>
          <w:szCs w:val="26"/>
          <w:rtl/>
        </w:rPr>
        <w:lastRenderedPageBreak/>
        <w:t xml:space="preserve">الشريحة الموافق عليها سابقا يزيد عن 20 في </w:t>
      </w:r>
      <w:r w:rsidRPr="00AB3362">
        <w:rPr>
          <w:rFonts w:hint="cs"/>
          <w:sz w:val="26"/>
          <w:szCs w:val="26"/>
          <w:rtl/>
        </w:rPr>
        <w:t>المئة؛</w:t>
      </w:r>
    </w:p>
    <w:p w14:paraId="70B314FA" w14:textId="77777777" w:rsidR="0085304A" w:rsidRPr="00AB3362" w:rsidRDefault="0085304A" w:rsidP="0085304A">
      <w:pPr>
        <w:pStyle w:val="Heading2"/>
        <w:widowControl/>
        <w:numPr>
          <w:ilvl w:val="0"/>
          <w:numId w:val="0"/>
        </w:numPr>
        <w:bidi/>
        <w:ind w:left="1350" w:hanging="630"/>
        <w:rPr>
          <w:sz w:val="26"/>
          <w:szCs w:val="26"/>
        </w:rPr>
      </w:pPr>
      <w:r w:rsidRPr="00AB3362">
        <w:rPr>
          <w:rFonts w:hint="cs"/>
          <w:sz w:val="26"/>
          <w:szCs w:val="26"/>
          <w:rtl/>
        </w:rPr>
        <w:t>(د)</w:t>
      </w:r>
      <w:r w:rsidRPr="00AB3362">
        <w:rPr>
          <w:rFonts w:hint="cs"/>
          <w:sz w:val="26"/>
          <w:szCs w:val="26"/>
          <w:rtl/>
        </w:rPr>
        <w:tab/>
      </w:r>
      <w:r w:rsidRPr="00AB3362">
        <w:rPr>
          <w:sz w:val="26"/>
          <w:szCs w:val="26"/>
          <w:rtl/>
        </w:rPr>
        <w:t xml:space="preserve">أن يكون البلد قد قدّم خطة تنفيذ </w:t>
      </w:r>
      <w:r w:rsidRPr="00AB3362">
        <w:rPr>
          <w:rFonts w:hint="cs"/>
          <w:sz w:val="26"/>
          <w:szCs w:val="26"/>
          <w:rtl/>
        </w:rPr>
        <w:t>الشريحة</w:t>
      </w:r>
      <w:r w:rsidRPr="00AB3362">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AB3362">
        <w:rPr>
          <w:rFonts w:hint="cs"/>
          <w:sz w:val="26"/>
          <w:szCs w:val="26"/>
          <w:rtl/>
        </w:rPr>
        <w:t>.</w:t>
      </w:r>
    </w:p>
    <w:p w14:paraId="2138BC60" w14:textId="77777777" w:rsidR="0085304A" w:rsidRPr="00AB3362" w:rsidRDefault="0085304A" w:rsidP="0085304A">
      <w:pPr>
        <w:pStyle w:val="Heading1"/>
        <w:numPr>
          <w:ilvl w:val="0"/>
          <w:numId w:val="0"/>
        </w:numPr>
        <w:bidi/>
        <w:ind w:left="90"/>
        <w:rPr>
          <w:b/>
          <w:bCs/>
          <w:sz w:val="26"/>
          <w:szCs w:val="26"/>
        </w:rPr>
      </w:pPr>
      <w:r w:rsidRPr="00AB3362">
        <w:rPr>
          <w:rFonts w:hint="cs"/>
          <w:b/>
          <w:bCs/>
          <w:sz w:val="26"/>
          <w:szCs w:val="26"/>
          <w:rtl/>
        </w:rPr>
        <w:t>الرصد</w:t>
      </w:r>
    </w:p>
    <w:p w14:paraId="189F649A" w14:textId="77777777" w:rsidR="0085304A" w:rsidRPr="00AB3362" w:rsidRDefault="0085304A" w:rsidP="0085304A">
      <w:pPr>
        <w:pStyle w:val="Heading1"/>
        <w:numPr>
          <w:ilvl w:val="0"/>
          <w:numId w:val="41"/>
        </w:numPr>
        <w:tabs>
          <w:tab w:val="clear" w:pos="0"/>
          <w:tab w:val="num" w:pos="1440"/>
        </w:tabs>
        <w:bidi/>
        <w:ind w:left="1440" w:hanging="360"/>
        <w:rPr>
          <w:sz w:val="26"/>
          <w:szCs w:val="26"/>
        </w:rPr>
      </w:pPr>
      <w:r w:rsidRPr="00AB3362">
        <w:rPr>
          <w:rFonts w:hint="cs"/>
          <w:sz w:val="26"/>
          <w:szCs w:val="26"/>
          <w:rtl/>
        </w:rPr>
        <w:t xml:space="preserve">سيؤكد </w:t>
      </w:r>
      <w:r w:rsidRPr="00AB3362">
        <w:rPr>
          <w:sz w:val="26"/>
          <w:szCs w:val="26"/>
          <w:rtl/>
        </w:rPr>
        <w:t xml:space="preserve">البلد أنه </w:t>
      </w:r>
      <w:r w:rsidRPr="00AB3362">
        <w:rPr>
          <w:rFonts w:hint="cs"/>
          <w:sz w:val="26"/>
          <w:szCs w:val="26"/>
          <w:rtl/>
        </w:rPr>
        <w:t>ي</w:t>
      </w:r>
      <w:r w:rsidRPr="00AB3362">
        <w:rPr>
          <w:sz w:val="26"/>
          <w:szCs w:val="26"/>
          <w:rtl/>
        </w:rPr>
        <w:t xml:space="preserve">جري رصد دقيق لأنشطته بموجب هذا الاتفاق. </w:t>
      </w:r>
      <w:r w:rsidRPr="00AB3362">
        <w:rPr>
          <w:rFonts w:hint="cs"/>
          <w:sz w:val="26"/>
          <w:szCs w:val="26"/>
          <w:rtl/>
        </w:rPr>
        <w:t xml:space="preserve">وسوف ترصد </w:t>
      </w:r>
      <w:r w:rsidRPr="00AB3362">
        <w:rPr>
          <w:sz w:val="26"/>
          <w:szCs w:val="26"/>
          <w:rtl/>
        </w:rPr>
        <w:t xml:space="preserve">المؤسسات </w:t>
      </w:r>
      <w:r w:rsidRPr="00AB3362">
        <w:rPr>
          <w:rFonts w:hint="cs"/>
          <w:sz w:val="26"/>
          <w:szCs w:val="26"/>
          <w:rtl/>
        </w:rPr>
        <w:t>المحددة</w:t>
      </w:r>
      <w:r w:rsidRPr="00AB3362">
        <w:rPr>
          <w:sz w:val="26"/>
          <w:szCs w:val="26"/>
          <w:rtl/>
        </w:rPr>
        <w:t xml:space="preserve"> في </w:t>
      </w:r>
      <w:r w:rsidRPr="00AB3362">
        <w:rPr>
          <w:rFonts w:hint="cs"/>
          <w:sz w:val="26"/>
          <w:szCs w:val="26"/>
          <w:rtl/>
        </w:rPr>
        <w:t>التذييل</w:t>
      </w:r>
      <w:r w:rsidRPr="00AB3362">
        <w:rPr>
          <w:sz w:val="26"/>
          <w:szCs w:val="26"/>
          <w:rtl/>
        </w:rPr>
        <w:t xml:space="preserve"> 5-</w:t>
      </w:r>
      <w:r w:rsidRPr="00AB3362">
        <w:rPr>
          <w:rFonts w:hint="cs"/>
          <w:sz w:val="26"/>
          <w:szCs w:val="26"/>
          <w:rtl/>
        </w:rPr>
        <w:t xml:space="preserve"> ألف</w:t>
      </w:r>
      <w:r w:rsidRPr="00AB3362">
        <w:rPr>
          <w:sz w:val="26"/>
          <w:szCs w:val="26"/>
          <w:rtl/>
        </w:rPr>
        <w:t xml:space="preserve"> ("مؤسسات </w:t>
      </w:r>
      <w:r w:rsidRPr="00AB3362">
        <w:rPr>
          <w:rFonts w:hint="cs"/>
          <w:sz w:val="26"/>
          <w:szCs w:val="26"/>
          <w:rtl/>
        </w:rPr>
        <w:t xml:space="preserve">الرصد </w:t>
      </w:r>
      <w:r w:rsidRPr="00AB3362">
        <w:rPr>
          <w:sz w:val="26"/>
          <w:szCs w:val="26"/>
          <w:rtl/>
        </w:rPr>
        <w:t xml:space="preserve">والأدوار") </w:t>
      </w:r>
      <w:r w:rsidRPr="00AB3362">
        <w:rPr>
          <w:rFonts w:hint="cs"/>
          <w:sz w:val="26"/>
          <w:szCs w:val="26"/>
          <w:rtl/>
        </w:rPr>
        <w:t>وتقدم تقارير</w:t>
      </w:r>
      <w:r w:rsidRPr="00AB3362">
        <w:rPr>
          <w:sz w:val="26"/>
          <w:szCs w:val="26"/>
          <w:rtl/>
        </w:rPr>
        <w:t xml:space="preserve"> عن تنفيذ الأنشطة الواردة في خطط تنفيذ الشريحة السابقة وفقا لأدوارها ومسؤولياتها </w:t>
      </w:r>
      <w:r w:rsidRPr="00AB3362">
        <w:rPr>
          <w:rFonts w:hint="cs"/>
          <w:sz w:val="26"/>
          <w:szCs w:val="26"/>
          <w:rtl/>
        </w:rPr>
        <w:t>المحددة</w:t>
      </w:r>
      <w:r w:rsidRPr="00AB3362">
        <w:rPr>
          <w:sz w:val="26"/>
          <w:szCs w:val="26"/>
          <w:rtl/>
        </w:rPr>
        <w:t xml:space="preserve"> في نفس التذييل.</w:t>
      </w:r>
      <w:r w:rsidRPr="00AB3362">
        <w:rPr>
          <w:rFonts w:hint="cs"/>
          <w:sz w:val="26"/>
          <w:szCs w:val="26"/>
          <w:rtl/>
        </w:rPr>
        <w:t xml:space="preserve"> </w:t>
      </w:r>
    </w:p>
    <w:p w14:paraId="35E3247D" w14:textId="77777777" w:rsidR="0085304A" w:rsidRPr="00AB3362" w:rsidRDefault="0085304A" w:rsidP="0085304A">
      <w:pPr>
        <w:pStyle w:val="Heading1"/>
        <w:numPr>
          <w:ilvl w:val="0"/>
          <w:numId w:val="0"/>
        </w:numPr>
        <w:bidi/>
        <w:ind w:left="90"/>
        <w:rPr>
          <w:b/>
          <w:bCs/>
          <w:sz w:val="26"/>
          <w:szCs w:val="26"/>
          <w:lang w:val="en-US"/>
        </w:rPr>
      </w:pPr>
      <w:r w:rsidRPr="00AB3362">
        <w:rPr>
          <w:rFonts w:hint="cs"/>
          <w:b/>
          <w:bCs/>
          <w:sz w:val="26"/>
          <w:szCs w:val="26"/>
          <w:rtl/>
        </w:rPr>
        <w:t>المرونة في إعادة تخصيص الأموال</w:t>
      </w:r>
    </w:p>
    <w:p w14:paraId="65FBA041" w14:textId="77777777" w:rsidR="0085304A" w:rsidRPr="00AB3362" w:rsidRDefault="0085304A" w:rsidP="0085304A">
      <w:pPr>
        <w:pStyle w:val="Heading1"/>
        <w:bidi/>
        <w:rPr>
          <w:sz w:val="26"/>
          <w:szCs w:val="26"/>
        </w:rPr>
      </w:pPr>
      <w:r w:rsidRPr="00AB3362">
        <w:rPr>
          <w:sz w:val="26"/>
          <w:szCs w:val="26"/>
          <w:rtl/>
        </w:rPr>
        <w:t xml:space="preserve">توافق اللجنة التنفيذية على أن تكون لدى البلد مرونة في إعادة تخصيص </w:t>
      </w:r>
      <w:r w:rsidRPr="00AB3362">
        <w:rPr>
          <w:rFonts w:hint="cs"/>
          <w:sz w:val="26"/>
          <w:szCs w:val="26"/>
          <w:rtl/>
        </w:rPr>
        <w:t xml:space="preserve">كل </w:t>
      </w:r>
      <w:r w:rsidRPr="00AB3362">
        <w:rPr>
          <w:sz w:val="26"/>
          <w:szCs w:val="26"/>
          <w:rtl/>
        </w:rPr>
        <w:t xml:space="preserve">المبالغ الموافق عليها </w:t>
      </w:r>
      <w:r w:rsidRPr="00AB3362">
        <w:rPr>
          <w:spacing w:val="20"/>
          <w:sz w:val="26"/>
          <w:szCs w:val="26"/>
          <w:rtl/>
        </w:rPr>
        <w:t>أو جزء من</w:t>
      </w:r>
      <w:r w:rsidRPr="00AB3362">
        <w:rPr>
          <w:rFonts w:hint="cs"/>
          <w:spacing w:val="20"/>
          <w:sz w:val="26"/>
          <w:szCs w:val="26"/>
          <w:rtl/>
        </w:rPr>
        <w:t>ها</w:t>
      </w:r>
      <w:r w:rsidRPr="00AB3362">
        <w:rPr>
          <w:rFonts w:hint="cs"/>
          <w:sz w:val="26"/>
          <w:szCs w:val="26"/>
          <w:rtl/>
        </w:rPr>
        <w:t>،</w:t>
      </w:r>
      <w:r w:rsidRPr="00AB3362">
        <w:rPr>
          <w:sz w:val="26"/>
          <w:szCs w:val="26"/>
          <w:rtl/>
        </w:rPr>
        <w:t xml:space="preserve"> وفقاً لتغيّر الظروف، من أجل تحقيق أسلس خفض في الاسته</w:t>
      </w:r>
      <w:r w:rsidRPr="00AB3362">
        <w:rPr>
          <w:rFonts w:hint="cs"/>
          <w:sz w:val="26"/>
          <w:szCs w:val="26"/>
          <w:rtl/>
        </w:rPr>
        <w:t>ـ</w:t>
      </w:r>
      <w:r w:rsidRPr="00AB3362">
        <w:rPr>
          <w:sz w:val="26"/>
          <w:szCs w:val="26"/>
          <w:rtl/>
        </w:rPr>
        <w:t xml:space="preserve">لاك وإزالة </w:t>
      </w:r>
      <w:r w:rsidRPr="00AB3362">
        <w:rPr>
          <w:rFonts w:hint="cs"/>
          <w:sz w:val="26"/>
          <w:szCs w:val="26"/>
          <w:rtl/>
        </w:rPr>
        <w:t>ا</w:t>
      </w:r>
      <w:r w:rsidRPr="00AB3362">
        <w:rPr>
          <w:sz w:val="26"/>
          <w:szCs w:val="26"/>
          <w:rtl/>
        </w:rPr>
        <w:t>لم</w:t>
      </w:r>
      <w:r w:rsidRPr="00AB3362">
        <w:rPr>
          <w:rFonts w:hint="cs"/>
          <w:sz w:val="26"/>
          <w:szCs w:val="26"/>
          <w:rtl/>
        </w:rPr>
        <w:t>ـ</w:t>
      </w:r>
      <w:r w:rsidRPr="00AB3362">
        <w:rPr>
          <w:sz w:val="26"/>
          <w:szCs w:val="26"/>
          <w:rtl/>
        </w:rPr>
        <w:t>واد المحددة في التذيي</w:t>
      </w:r>
      <w:r w:rsidRPr="00AB3362">
        <w:rPr>
          <w:rFonts w:hint="cs"/>
          <w:sz w:val="26"/>
          <w:szCs w:val="26"/>
          <w:rtl/>
        </w:rPr>
        <w:t>ـ</w:t>
      </w:r>
      <w:r w:rsidRPr="00AB3362">
        <w:rPr>
          <w:sz w:val="26"/>
          <w:szCs w:val="26"/>
          <w:rtl/>
        </w:rPr>
        <w:t>ل 1-</w:t>
      </w:r>
      <w:r w:rsidRPr="00AB3362">
        <w:rPr>
          <w:rFonts w:hint="cs"/>
          <w:sz w:val="26"/>
          <w:szCs w:val="26"/>
          <w:rtl/>
        </w:rPr>
        <w:t xml:space="preserve"> </w:t>
      </w:r>
      <w:r w:rsidRPr="00AB3362">
        <w:rPr>
          <w:sz w:val="26"/>
          <w:szCs w:val="26"/>
          <w:rtl/>
        </w:rPr>
        <w:t>ألف:</w:t>
      </w:r>
    </w:p>
    <w:p w14:paraId="013FDD72" w14:textId="77777777" w:rsidR="0085304A" w:rsidRPr="00AB3362" w:rsidRDefault="0085304A" w:rsidP="0085304A">
      <w:pPr>
        <w:pStyle w:val="Heading2"/>
        <w:numPr>
          <w:ilvl w:val="0"/>
          <w:numId w:val="0"/>
        </w:numPr>
        <w:bidi/>
        <w:ind w:left="1350" w:hanging="630"/>
        <w:rPr>
          <w:sz w:val="26"/>
          <w:szCs w:val="26"/>
        </w:rPr>
      </w:pPr>
      <w:r w:rsidRPr="00AB3362">
        <w:rPr>
          <w:rFonts w:hint="cs"/>
          <w:sz w:val="26"/>
          <w:szCs w:val="26"/>
          <w:rtl/>
        </w:rPr>
        <w:t>(أ))</w:t>
      </w:r>
      <w:r w:rsidRPr="00AB3362">
        <w:rPr>
          <w:rFonts w:hint="cs"/>
          <w:sz w:val="26"/>
          <w:szCs w:val="26"/>
          <w:rtl/>
        </w:rPr>
        <w:tab/>
        <w:t>عمليات إعادة</w:t>
      </w:r>
      <w:r w:rsidRPr="00AB3362">
        <w:rPr>
          <w:sz w:val="26"/>
          <w:szCs w:val="26"/>
          <w:rtl/>
        </w:rPr>
        <w:t xml:space="preserve"> التخصيص المصنّفة كتعديلات رئيسيّة يجب أن تُوًثَّق مسبقاً إما في خطة </w:t>
      </w:r>
      <w:r w:rsidRPr="00AB3362">
        <w:rPr>
          <w:rFonts w:hint="cs"/>
          <w:sz w:val="26"/>
          <w:szCs w:val="26"/>
          <w:rtl/>
        </w:rPr>
        <w:t>ال</w:t>
      </w:r>
      <w:r w:rsidRPr="00AB3362">
        <w:rPr>
          <w:sz w:val="26"/>
          <w:szCs w:val="26"/>
          <w:rtl/>
        </w:rPr>
        <w:t xml:space="preserve">تنفيذ </w:t>
      </w:r>
      <w:r w:rsidRPr="00AB3362">
        <w:rPr>
          <w:rFonts w:hint="cs"/>
          <w:sz w:val="26"/>
          <w:szCs w:val="26"/>
          <w:rtl/>
        </w:rPr>
        <w:t>السنوية</w:t>
      </w:r>
      <w:r w:rsidRPr="00AB3362">
        <w:rPr>
          <w:sz w:val="26"/>
          <w:szCs w:val="26"/>
          <w:rtl/>
        </w:rPr>
        <w:t xml:space="preserve"> مقدمة حسبما هو متوقع في الفقرة الفرعية 5 (د) أعلاه أو كتنقيح لخطة تنفيذ </w:t>
      </w:r>
      <w:r w:rsidRPr="00AB3362">
        <w:rPr>
          <w:rFonts w:hint="cs"/>
          <w:sz w:val="26"/>
          <w:szCs w:val="26"/>
          <w:rtl/>
        </w:rPr>
        <w:t>شريحة</w:t>
      </w:r>
      <w:r w:rsidRPr="00AB3362">
        <w:rPr>
          <w:sz w:val="26"/>
          <w:szCs w:val="26"/>
          <w:rtl/>
        </w:rPr>
        <w:t xml:space="preserve"> قائمة تقدم ثمانية أسابيع قبل أي اجتماع للجنة التنفيذية للموافقة عليها. وتتعلق التغييرات الرئيسية بما يلي:</w:t>
      </w:r>
    </w:p>
    <w:p w14:paraId="0A1F0D3F" w14:textId="77777777" w:rsidR="0085304A" w:rsidRPr="00AB3362" w:rsidRDefault="0085304A" w:rsidP="0085304A">
      <w:pPr>
        <w:pStyle w:val="Heading3"/>
        <w:numPr>
          <w:ilvl w:val="0"/>
          <w:numId w:val="0"/>
        </w:numPr>
        <w:bidi/>
        <w:ind w:left="1980" w:hanging="630"/>
        <w:rPr>
          <w:sz w:val="26"/>
          <w:szCs w:val="26"/>
        </w:rPr>
      </w:pPr>
      <w:r w:rsidRPr="00AB3362">
        <w:rPr>
          <w:sz w:val="26"/>
          <w:szCs w:val="26"/>
          <w:lang w:val="en-US"/>
        </w:rPr>
        <w:t>(1)</w:t>
      </w:r>
      <w:r w:rsidRPr="00AB3362">
        <w:rPr>
          <w:rFonts w:hint="cs"/>
          <w:sz w:val="26"/>
          <w:szCs w:val="26"/>
          <w:rtl/>
          <w:lang w:val="en-US"/>
        </w:rPr>
        <w:tab/>
      </w:r>
      <w:r w:rsidRPr="00AB3362">
        <w:rPr>
          <w:sz w:val="26"/>
          <w:szCs w:val="26"/>
          <w:rtl/>
        </w:rPr>
        <w:t xml:space="preserve">المسائل </w:t>
      </w:r>
      <w:r w:rsidRPr="00AB3362">
        <w:rPr>
          <w:rFonts w:hint="cs"/>
          <w:sz w:val="26"/>
          <w:szCs w:val="26"/>
          <w:rtl/>
        </w:rPr>
        <w:t>التي يمكن أن تتعلق</w:t>
      </w:r>
      <w:r w:rsidRPr="00AB3362">
        <w:rPr>
          <w:sz w:val="26"/>
          <w:szCs w:val="26"/>
          <w:rtl/>
        </w:rPr>
        <w:t xml:space="preserve"> بقواعد أو سياسات الصندوق المتعدد </w:t>
      </w:r>
      <w:proofErr w:type="gramStart"/>
      <w:r w:rsidRPr="00AB3362">
        <w:rPr>
          <w:sz w:val="26"/>
          <w:szCs w:val="26"/>
          <w:rtl/>
        </w:rPr>
        <w:t>الأطراف؛</w:t>
      </w:r>
      <w:proofErr w:type="gramEnd"/>
    </w:p>
    <w:p w14:paraId="644BF184" w14:textId="77777777" w:rsidR="0085304A" w:rsidRPr="00AB3362" w:rsidRDefault="0085304A" w:rsidP="0085304A">
      <w:pPr>
        <w:pStyle w:val="Heading3"/>
        <w:numPr>
          <w:ilvl w:val="0"/>
          <w:numId w:val="0"/>
        </w:numPr>
        <w:bidi/>
        <w:ind w:left="1980" w:hanging="630"/>
        <w:rPr>
          <w:sz w:val="26"/>
          <w:szCs w:val="26"/>
          <w:rtl/>
        </w:rPr>
      </w:pPr>
      <w:r w:rsidRPr="00AB3362">
        <w:rPr>
          <w:sz w:val="26"/>
          <w:szCs w:val="26"/>
        </w:rPr>
        <w:t>(2)</w:t>
      </w:r>
      <w:r w:rsidRPr="00AB3362">
        <w:rPr>
          <w:rFonts w:hint="cs"/>
          <w:sz w:val="26"/>
          <w:szCs w:val="26"/>
          <w:rtl/>
        </w:rPr>
        <w:tab/>
      </w:r>
      <w:r w:rsidRPr="00AB3362">
        <w:rPr>
          <w:sz w:val="26"/>
          <w:szCs w:val="26"/>
          <w:rtl/>
        </w:rPr>
        <w:t xml:space="preserve">التغييرات التي تؤدي إلى تعديل أي شرط من شروط هذا </w:t>
      </w:r>
      <w:proofErr w:type="gramStart"/>
      <w:r w:rsidRPr="00AB3362">
        <w:rPr>
          <w:sz w:val="26"/>
          <w:szCs w:val="26"/>
          <w:rtl/>
        </w:rPr>
        <w:t>الاتفاق؛</w:t>
      </w:r>
      <w:proofErr w:type="gramEnd"/>
    </w:p>
    <w:p w14:paraId="507D532B" w14:textId="77777777" w:rsidR="0085304A" w:rsidRPr="00AB3362" w:rsidRDefault="0085304A" w:rsidP="0085304A">
      <w:pPr>
        <w:pStyle w:val="Heading3"/>
        <w:numPr>
          <w:ilvl w:val="0"/>
          <w:numId w:val="0"/>
        </w:numPr>
        <w:bidi/>
        <w:ind w:left="1980" w:hanging="630"/>
        <w:rPr>
          <w:sz w:val="26"/>
          <w:szCs w:val="26"/>
          <w:rtl/>
        </w:rPr>
      </w:pPr>
      <w:r w:rsidRPr="00AB3362">
        <w:rPr>
          <w:sz w:val="26"/>
          <w:szCs w:val="26"/>
        </w:rPr>
        <w:t>(3)</w:t>
      </w:r>
      <w:r w:rsidRPr="00AB3362">
        <w:rPr>
          <w:rFonts w:hint="cs"/>
          <w:sz w:val="26"/>
          <w:szCs w:val="26"/>
          <w:rtl/>
        </w:rPr>
        <w:tab/>
      </w:r>
      <w:r w:rsidRPr="00AB3362">
        <w:rPr>
          <w:sz w:val="26"/>
          <w:szCs w:val="26"/>
          <w:rtl/>
        </w:rPr>
        <w:t xml:space="preserve">التغييرات في المستويات السنوية للتمويل المخصص لفرادى الوكالات الثنائية أو المنفذة لمختلف </w:t>
      </w:r>
      <w:proofErr w:type="gramStart"/>
      <w:r w:rsidRPr="00AB3362">
        <w:rPr>
          <w:sz w:val="26"/>
          <w:szCs w:val="26"/>
          <w:rtl/>
        </w:rPr>
        <w:t>الشرائح؛</w:t>
      </w:r>
      <w:proofErr w:type="gramEnd"/>
    </w:p>
    <w:p w14:paraId="72EC84AA" w14:textId="77777777" w:rsidR="0085304A" w:rsidRPr="00AB3362" w:rsidRDefault="0085304A" w:rsidP="0085304A">
      <w:pPr>
        <w:pStyle w:val="Heading3"/>
        <w:numPr>
          <w:ilvl w:val="0"/>
          <w:numId w:val="0"/>
        </w:numPr>
        <w:bidi/>
        <w:ind w:left="1980" w:hanging="630"/>
        <w:rPr>
          <w:sz w:val="26"/>
          <w:szCs w:val="26"/>
          <w:rtl/>
        </w:rPr>
      </w:pPr>
      <w:r w:rsidRPr="00AB3362">
        <w:rPr>
          <w:sz w:val="26"/>
          <w:szCs w:val="26"/>
        </w:rPr>
        <w:t>(4)</w:t>
      </w:r>
      <w:r w:rsidRPr="00AB3362">
        <w:rPr>
          <w:rFonts w:hint="cs"/>
          <w:sz w:val="26"/>
          <w:szCs w:val="26"/>
          <w:rtl/>
        </w:rPr>
        <w:tab/>
      </w:r>
      <w:r w:rsidRPr="00AB3362">
        <w:rPr>
          <w:sz w:val="26"/>
          <w:szCs w:val="26"/>
          <w:rtl/>
        </w:rPr>
        <w:t>تقديم تمويل إلى الأنشطة غير المدرجة في خطة تنفيذ ال</w:t>
      </w:r>
      <w:r w:rsidRPr="00AB3362">
        <w:rPr>
          <w:rFonts w:hint="cs"/>
          <w:sz w:val="26"/>
          <w:szCs w:val="26"/>
          <w:rtl/>
        </w:rPr>
        <w:t>سنوية</w:t>
      </w:r>
      <w:r w:rsidRPr="00AB3362">
        <w:rPr>
          <w:sz w:val="26"/>
          <w:szCs w:val="26"/>
          <w:rtl/>
        </w:rPr>
        <w:t xml:space="preserve"> المعتمدة الحالية، أو إزالة أي نشاط من خطة تنفيذ ال</w:t>
      </w:r>
      <w:r w:rsidRPr="00AB3362">
        <w:rPr>
          <w:rFonts w:hint="cs"/>
          <w:sz w:val="26"/>
          <w:szCs w:val="26"/>
          <w:rtl/>
        </w:rPr>
        <w:t>شريحة</w:t>
      </w:r>
      <w:r w:rsidRPr="00AB3362">
        <w:rPr>
          <w:sz w:val="26"/>
          <w:szCs w:val="26"/>
          <w:rtl/>
        </w:rPr>
        <w:t xml:space="preserve">، تزيد تكاليفه عن 30 في المائة من مجموع تكاليف آخر شريحة موافق </w:t>
      </w:r>
      <w:proofErr w:type="gramStart"/>
      <w:r w:rsidRPr="00AB3362">
        <w:rPr>
          <w:sz w:val="26"/>
          <w:szCs w:val="26"/>
          <w:rtl/>
        </w:rPr>
        <w:t>عليها؛</w:t>
      </w:r>
      <w:proofErr w:type="gramEnd"/>
    </w:p>
    <w:p w14:paraId="76AA6B1C" w14:textId="77777777" w:rsidR="0085304A" w:rsidRPr="00AB3362" w:rsidRDefault="0085304A" w:rsidP="0085304A">
      <w:pPr>
        <w:pStyle w:val="Heading3"/>
        <w:numPr>
          <w:ilvl w:val="0"/>
          <w:numId w:val="0"/>
        </w:numPr>
        <w:bidi/>
        <w:ind w:left="1980" w:hanging="630"/>
        <w:rPr>
          <w:sz w:val="26"/>
          <w:szCs w:val="26"/>
        </w:rPr>
      </w:pPr>
      <w:r w:rsidRPr="00AB3362">
        <w:rPr>
          <w:sz w:val="26"/>
          <w:szCs w:val="26"/>
        </w:rPr>
        <w:t>(5)</w:t>
      </w:r>
      <w:r w:rsidRPr="00AB3362">
        <w:rPr>
          <w:rFonts w:hint="cs"/>
          <w:sz w:val="26"/>
          <w:szCs w:val="26"/>
          <w:rtl/>
        </w:rPr>
        <w:tab/>
      </w:r>
      <w:r w:rsidRPr="00AB3362">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AB3362">
        <w:rPr>
          <w:rFonts w:hint="cs"/>
          <w:sz w:val="26"/>
          <w:szCs w:val="26"/>
          <w:rtl/>
          <w:lang w:bidi="ar-EG"/>
        </w:rPr>
        <w:t>ت</w:t>
      </w:r>
      <w:r w:rsidRPr="00AB3362">
        <w:rPr>
          <w:sz w:val="26"/>
          <w:szCs w:val="26"/>
          <w:rtl/>
          <w:lang w:bidi="ar-EG"/>
        </w:rPr>
        <w:t xml:space="preserve">ؤدي أي وفورات محتملة متصلة بتغيير التكنولوجيا إلى خفض مستوى التمويل الشامل بموجب هذا الاتفاق وفقا </w:t>
      </w:r>
      <w:proofErr w:type="gramStart"/>
      <w:r w:rsidRPr="00AB3362">
        <w:rPr>
          <w:sz w:val="26"/>
          <w:szCs w:val="26"/>
          <w:rtl/>
          <w:lang w:bidi="ar-EG"/>
        </w:rPr>
        <w:t>لذلك</w:t>
      </w:r>
      <w:r w:rsidRPr="00AB3362">
        <w:rPr>
          <w:sz w:val="26"/>
          <w:szCs w:val="26"/>
          <w:rtl/>
        </w:rPr>
        <w:t>؛</w:t>
      </w:r>
      <w:proofErr w:type="gramEnd"/>
    </w:p>
    <w:p w14:paraId="02DC0D08" w14:textId="77777777" w:rsidR="0085304A" w:rsidRPr="00AB3362" w:rsidRDefault="0085304A" w:rsidP="0085304A">
      <w:pPr>
        <w:pStyle w:val="Heading2"/>
        <w:numPr>
          <w:ilvl w:val="0"/>
          <w:numId w:val="0"/>
        </w:numPr>
        <w:bidi/>
        <w:ind w:left="1350" w:hanging="630"/>
        <w:rPr>
          <w:sz w:val="26"/>
          <w:szCs w:val="26"/>
        </w:rPr>
      </w:pPr>
      <w:r w:rsidRPr="00AB3362">
        <w:rPr>
          <w:rFonts w:hint="cs"/>
          <w:sz w:val="26"/>
          <w:szCs w:val="26"/>
          <w:rtl/>
        </w:rPr>
        <w:t>(ب)</w:t>
      </w:r>
      <w:r w:rsidRPr="00AB3362">
        <w:rPr>
          <w:rFonts w:hint="cs"/>
          <w:sz w:val="26"/>
          <w:szCs w:val="26"/>
          <w:rtl/>
        </w:rPr>
        <w:tab/>
        <w:t>عمليات إعادة</w:t>
      </w:r>
      <w:r w:rsidRPr="00AB3362">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4EECA91F" w14:textId="77777777" w:rsidR="0085304A" w:rsidRPr="00AB3362" w:rsidRDefault="0085304A" w:rsidP="0085304A">
      <w:pPr>
        <w:pStyle w:val="Heading2"/>
        <w:widowControl/>
        <w:numPr>
          <w:ilvl w:val="0"/>
          <w:numId w:val="0"/>
        </w:numPr>
        <w:bidi/>
        <w:ind w:left="1350" w:hanging="630"/>
        <w:rPr>
          <w:sz w:val="26"/>
          <w:szCs w:val="26"/>
          <w:rtl/>
        </w:rPr>
      </w:pPr>
      <w:r w:rsidRPr="00AB3362">
        <w:rPr>
          <w:rFonts w:hint="cs"/>
          <w:sz w:val="26"/>
          <w:szCs w:val="26"/>
          <w:rtl/>
          <w:lang w:bidi="ar-EG"/>
        </w:rPr>
        <w:t>(ج)</w:t>
      </w:r>
      <w:r w:rsidRPr="00AB3362">
        <w:rPr>
          <w:rFonts w:hint="cs"/>
          <w:sz w:val="26"/>
          <w:szCs w:val="26"/>
          <w:rtl/>
          <w:lang w:bidi="ar-EG"/>
        </w:rPr>
        <w:tab/>
      </w:r>
      <w:r w:rsidRPr="00AB3362">
        <w:rPr>
          <w:rFonts w:hint="cs"/>
          <w:sz w:val="26"/>
          <w:szCs w:val="26"/>
          <w:rtl/>
        </w:rPr>
        <w:t>و</w:t>
      </w:r>
      <w:r w:rsidRPr="00AB3362">
        <w:rPr>
          <w:sz w:val="26"/>
          <w:szCs w:val="26"/>
          <w:rtl/>
        </w:rPr>
        <w:t xml:space="preserve">سيتم إرجاع أي أموال متبقية تحتفظ بها الوكالات الثنائية أو </w:t>
      </w:r>
      <w:r w:rsidRPr="00AB3362">
        <w:rPr>
          <w:rFonts w:hint="cs"/>
          <w:sz w:val="26"/>
          <w:szCs w:val="26"/>
          <w:rtl/>
        </w:rPr>
        <w:t>المنفذة</w:t>
      </w:r>
      <w:r w:rsidRPr="00AB3362">
        <w:rPr>
          <w:sz w:val="26"/>
          <w:szCs w:val="26"/>
          <w:rtl/>
        </w:rPr>
        <w:t xml:space="preserve"> أو البلد في إطار </w:t>
      </w:r>
      <w:r w:rsidRPr="00AB3362">
        <w:rPr>
          <w:rFonts w:hint="cs"/>
          <w:sz w:val="26"/>
          <w:szCs w:val="26"/>
          <w:rtl/>
        </w:rPr>
        <w:t>ال</w:t>
      </w:r>
      <w:r w:rsidRPr="00AB3362">
        <w:rPr>
          <w:sz w:val="26"/>
          <w:szCs w:val="26"/>
          <w:rtl/>
        </w:rPr>
        <w:t xml:space="preserve">خطة </w:t>
      </w:r>
      <w:r w:rsidRPr="00AB3362">
        <w:rPr>
          <w:rFonts w:hint="cs"/>
          <w:sz w:val="26"/>
          <w:szCs w:val="26"/>
          <w:rtl/>
        </w:rPr>
        <w:t>إلى ا</w:t>
      </w:r>
      <w:r w:rsidRPr="00AB3362">
        <w:rPr>
          <w:sz w:val="26"/>
          <w:szCs w:val="26"/>
          <w:rtl/>
        </w:rPr>
        <w:t xml:space="preserve">لصندوق المتعدد الأطراف </w:t>
      </w:r>
      <w:r w:rsidRPr="00AB3362">
        <w:rPr>
          <w:rFonts w:hint="cs"/>
          <w:sz w:val="26"/>
          <w:szCs w:val="26"/>
          <w:rtl/>
        </w:rPr>
        <w:t>بعد</w:t>
      </w:r>
      <w:r w:rsidRPr="00AB3362">
        <w:rPr>
          <w:sz w:val="26"/>
          <w:szCs w:val="26"/>
          <w:rtl/>
        </w:rPr>
        <w:t xml:space="preserve"> </w:t>
      </w:r>
      <w:r w:rsidRPr="00AB3362">
        <w:rPr>
          <w:rFonts w:hint="cs"/>
          <w:sz w:val="26"/>
          <w:szCs w:val="26"/>
          <w:rtl/>
        </w:rPr>
        <w:t>إنجاز</w:t>
      </w:r>
      <w:r w:rsidRPr="00AB3362">
        <w:rPr>
          <w:sz w:val="26"/>
          <w:szCs w:val="26"/>
          <w:rtl/>
        </w:rPr>
        <w:t xml:space="preserve"> الشريحة </w:t>
      </w:r>
      <w:r w:rsidRPr="00AB3362">
        <w:rPr>
          <w:rFonts w:hint="cs"/>
          <w:sz w:val="26"/>
          <w:szCs w:val="26"/>
          <w:rtl/>
        </w:rPr>
        <w:t>الأخيرة المنتظرة</w:t>
      </w:r>
      <w:r w:rsidRPr="00AB3362">
        <w:rPr>
          <w:sz w:val="26"/>
          <w:szCs w:val="26"/>
          <w:rtl/>
        </w:rPr>
        <w:t xml:space="preserve"> في إطار هذا الاتفاق.</w:t>
      </w:r>
    </w:p>
    <w:p w14:paraId="22774B53" w14:textId="5591634D" w:rsidR="0085304A" w:rsidRPr="00AB3362" w:rsidRDefault="0085304A" w:rsidP="0085304A">
      <w:pPr>
        <w:jc w:val="left"/>
        <w:rPr>
          <w:rtl/>
        </w:rPr>
      </w:pPr>
      <w:r>
        <w:rPr>
          <w:rtl/>
        </w:rPr>
        <w:br w:type="page"/>
      </w:r>
    </w:p>
    <w:p w14:paraId="5328E79C" w14:textId="77777777" w:rsidR="0085304A" w:rsidRPr="00AB3362" w:rsidRDefault="0085304A" w:rsidP="0085304A">
      <w:pPr>
        <w:pStyle w:val="Heading1"/>
        <w:numPr>
          <w:ilvl w:val="0"/>
          <w:numId w:val="0"/>
        </w:numPr>
        <w:bidi/>
        <w:ind w:left="90"/>
        <w:rPr>
          <w:b/>
          <w:bCs/>
          <w:sz w:val="26"/>
          <w:szCs w:val="26"/>
        </w:rPr>
      </w:pPr>
      <w:r w:rsidRPr="00AB3362">
        <w:rPr>
          <w:rFonts w:hint="cs"/>
          <w:b/>
          <w:bCs/>
          <w:sz w:val="26"/>
          <w:szCs w:val="26"/>
          <w:rtl/>
        </w:rPr>
        <w:lastRenderedPageBreak/>
        <w:t>اعتبارات لقطاع خدمات التبريد</w:t>
      </w:r>
    </w:p>
    <w:p w14:paraId="634A1B2B" w14:textId="77777777" w:rsidR="0085304A" w:rsidRPr="00AB3362" w:rsidRDefault="0085304A" w:rsidP="0085304A">
      <w:pPr>
        <w:pStyle w:val="Heading1"/>
        <w:bidi/>
        <w:rPr>
          <w:sz w:val="26"/>
          <w:szCs w:val="26"/>
        </w:rPr>
      </w:pPr>
      <w:r w:rsidRPr="00AB3362">
        <w:rPr>
          <w:rFonts w:hint="cs"/>
          <w:sz w:val="26"/>
          <w:szCs w:val="26"/>
          <w:rtl/>
        </w:rPr>
        <w:t>ي</w:t>
      </w:r>
      <w:r w:rsidRPr="00AB3362">
        <w:rPr>
          <w:sz w:val="26"/>
          <w:szCs w:val="26"/>
          <w:rtl/>
        </w:rPr>
        <w:t>ولى الاهتمام على وجه التحديد لتنفيذ الأنشطة في قطـاع خدمـات التبريـد، وبصفة خاصة لما يلي:</w:t>
      </w:r>
    </w:p>
    <w:p w14:paraId="2D01361C" w14:textId="77777777" w:rsidR="0085304A" w:rsidRPr="00AB3362" w:rsidRDefault="0085304A" w:rsidP="0085304A">
      <w:pPr>
        <w:pStyle w:val="Heading2"/>
        <w:numPr>
          <w:ilvl w:val="0"/>
          <w:numId w:val="0"/>
        </w:numPr>
        <w:bidi/>
        <w:ind w:left="1260" w:hanging="540"/>
        <w:rPr>
          <w:sz w:val="26"/>
          <w:szCs w:val="26"/>
        </w:rPr>
      </w:pPr>
      <w:r w:rsidRPr="00AB3362">
        <w:rPr>
          <w:rFonts w:hint="cs"/>
          <w:sz w:val="26"/>
          <w:szCs w:val="26"/>
          <w:rtl/>
        </w:rPr>
        <w:t>(أ)</w:t>
      </w:r>
      <w:r w:rsidRPr="00AB3362">
        <w:rPr>
          <w:rFonts w:hint="cs"/>
          <w:sz w:val="26"/>
          <w:szCs w:val="26"/>
          <w:rtl/>
        </w:rPr>
        <w:tab/>
      </w:r>
      <w:r w:rsidRPr="00AB3362">
        <w:rPr>
          <w:sz w:val="26"/>
          <w:szCs w:val="26"/>
          <w:rtl/>
        </w:rPr>
        <w:t>أن يستعمل البلد المرونة المتاحة بموجب هذا الاتفاق لمعالجة الاحتياجات الخاصّة التي قد تطرأ خلال تنفيذ المشروع؛</w:t>
      </w:r>
    </w:p>
    <w:p w14:paraId="2285A2D2" w14:textId="77777777" w:rsidR="0085304A" w:rsidRPr="00AB3362" w:rsidRDefault="0085304A" w:rsidP="0085304A">
      <w:pPr>
        <w:pStyle w:val="Heading2"/>
        <w:numPr>
          <w:ilvl w:val="0"/>
          <w:numId w:val="0"/>
        </w:numPr>
        <w:bidi/>
        <w:ind w:left="1260" w:hanging="540"/>
        <w:rPr>
          <w:sz w:val="26"/>
          <w:szCs w:val="26"/>
        </w:rPr>
      </w:pPr>
      <w:r w:rsidRPr="00AB3362">
        <w:rPr>
          <w:rFonts w:hint="cs"/>
          <w:sz w:val="26"/>
          <w:szCs w:val="26"/>
          <w:rtl/>
        </w:rPr>
        <w:t>(ب)</w:t>
      </w:r>
      <w:r w:rsidRPr="00AB3362">
        <w:rPr>
          <w:rFonts w:hint="cs"/>
          <w:sz w:val="26"/>
          <w:szCs w:val="26"/>
          <w:rtl/>
        </w:rPr>
        <w:tab/>
      </w:r>
      <w:r w:rsidRPr="00AB3362">
        <w:rPr>
          <w:sz w:val="26"/>
          <w:szCs w:val="26"/>
          <w:rtl/>
        </w:rPr>
        <w:t xml:space="preserve">أن يأخذ البلد </w:t>
      </w:r>
      <w:r w:rsidRPr="00AB3362">
        <w:rPr>
          <w:rFonts w:hint="cs"/>
          <w:sz w:val="26"/>
          <w:szCs w:val="26"/>
          <w:rtl/>
        </w:rPr>
        <w:t>و</w:t>
      </w:r>
      <w:r w:rsidRPr="00AB3362">
        <w:rPr>
          <w:sz w:val="26"/>
          <w:szCs w:val="26"/>
          <w:rtl/>
        </w:rPr>
        <w:t>الوكالات الثنائية و</w:t>
      </w:r>
      <w:r w:rsidRPr="00AB3362">
        <w:rPr>
          <w:rFonts w:hint="cs"/>
          <w:sz w:val="26"/>
          <w:szCs w:val="26"/>
          <w:rtl/>
        </w:rPr>
        <w:t xml:space="preserve">/أو </w:t>
      </w:r>
      <w:r w:rsidRPr="00AB3362">
        <w:rPr>
          <w:sz w:val="26"/>
          <w:szCs w:val="26"/>
          <w:rtl/>
        </w:rPr>
        <w:t xml:space="preserve">المنفذة المعنية بعين الاعتبار </w:t>
      </w:r>
      <w:r w:rsidRPr="00AB3362">
        <w:rPr>
          <w:rFonts w:hint="cs"/>
          <w:sz w:val="26"/>
          <w:szCs w:val="26"/>
          <w:rtl/>
        </w:rPr>
        <w:t xml:space="preserve">المقررات ذات الصلة بشأن قطاع خدمات التبريد </w:t>
      </w:r>
      <w:r w:rsidRPr="00AB3362">
        <w:rPr>
          <w:sz w:val="26"/>
          <w:szCs w:val="26"/>
          <w:rtl/>
        </w:rPr>
        <w:t>خلال تنفيذ الخطة</w:t>
      </w:r>
      <w:r w:rsidRPr="00AB3362">
        <w:rPr>
          <w:rFonts w:hint="cs"/>
          <w:sz w:val="26"/>
          <w:szCs w:val="26"/>
          <w:rtl/>
        </w:rPr>
        <w:t>.</w:t>
      </w:r>
    </w:p>
    <w:p w14:paraId="7BC4132C" w14:textId="77777777" w:rsidR="0085304A" w:rsidRPr="00AB3362" w:rsidRDefault="0085304A" w:rsidP="0085304A">
      <w:pPr>
        <w:pStyle w:val="Heading1"/>
        <w:numPr>
          <w:ilvl w:val="0"/>
          <w:numId w:val="0"/>
        </w:numPr>
        <w:bidi/>
        <w:ind w:left="90"/>
        <w:rPr>
          <w:b/>
          <w:bCs/>
          <w:sz w:val="26"/>
          <w:szCs w:val="26"/>
        </w:rPr>
      </w:pPr>
      <w:r w:rsidRPr="00AB3362">
        <w:rPr>
          <w:rFonts w:hint="cs"/>
          <w:b/>
          <w:bCs/>
          <w:sz w:val="26"/>
          <w:szCs w:val="26"/>
          <w:rtl/>
        </w:rPr>
        <w:t>الوكالات الثنائية والمنفذة</w:t>
      </w:r>
    </w:p>
    <w:p w14:paraId="2C208ABA" w14:textId="71A9D814" w:rsidR="0085304A" w:rsidRPr="00F676A7" w:rsidRDefault="0085304A" w:rsidP="0085304A">
      <w:pPr>
        <w:pStyle w:val="Heading1"/>
        <w:bidi/>
        <w:rPr>
          <w:sz w:val="26"/>
          <w:szCs w:val="26"/>
        </w:rPr>
      </w:pPr>
      <w:r w:rsidRPr="00715B7D">
        <w:rPr>
          <w:sz w:val="26"/>
          <w:szCs w:val="26"/>
          <w:rtl/>
        </w:rPr>
        <w:t xml:space="preserve">يوافق البلد على تحمل المسؤولية الشاملة </w:t>
      </w:r>
      <w:r w:rsidRPr="00715B7D">
        <w:rPr>
          <w:rFonts w:hint="cs"/>
          <w:sz w:val="26"/>
          <w:szCs w:val="26"/>
          <w:rtl/>
        </w:rPr>
        <w:t>ل</w:t>
      </w:r>
      <w:r w:rsidRPr="00715B7D">
        <w:rPr>
          <w:sz w:val="26"/>
          <w:szCs w:val="26"/>
          <w:rtl/>
        </w:rPr>
        <w:t xml:space="preserve">إدارة وتنفيذ هذا الاتفاق وجميع الأنشطة التي </w:t>
      </w:r>
      <w:r w:rsidRPr="00715B7D">
        <w:rPr>
          <w:rFonts w:hint="cs"/>
          <w:sz w:val="26"/>
          <w:szCs w:val="26"/>
          <w:rtl/>
        </w:rPr>
        <w:t>يجريها</w:t>
      </w:r>
      <w:r w:rsidRPr="00715B7D">
        <w:rPr>
          <w:sz w:val="26"/>
          <w:szCs w:val="26"/>
          <w:rtl/>
        </w:rPr>
        <w:t xml:space="preserve"> أو نيابة عنه </w:t>
      </w:r>
      <w:r w:rsidRPr="00715B7D">
        <w:rPr>
          <w:rFonts w:hint="cs"/>
          <w:sz w:val="26"/>
          <w:szCs w:val="26"/>
          <w:rtl/>
        </w:rPr>
        <w:t>من أجل ا</w:t>
      </w:r>
      <w:r w:rsidRPr="00715B7D">
        <w:rPr>
          <w:sz w:val="26"/>
          <w:szCs w:val="26"/>
          <w:rtl/>
        </w:rPr>
        <w:t xml:space="preserve">لوفاء </w:t>
      </w:r>
      <w:r w:rsidRPr="00F676A7">
        <w:rPr>
          <w:sz w:val="26"/>
          <w:szCs w:val="26"/>
          <w:rtl/>
        </w:rPr>
        <w:t xml:space="preserve">بالالتزامات بموجب هذا الاتفاق. </w:t>
      </w:r>
      <w:r w:rsidRPr="00F676A7">
        <w:rPr>
          <w:rFonts w:hint="cs"/>
          <w:sz w:val="26"/>
          <w:szCs w:val="26"/>
          <w:rtl/>
        </w:rPr>
        <w:t>و</w:t>
      </w:r>
      <w:r w:rsidRPr="00F676A7">
        <w:rPr>
          <w:sz w:val="26"/>
          <w:szCs w:val="26"/>
          <w:rtl/>
        </w:rPr>
        <w:t>وافق</w:t>
      </w:r>
      <w:r w:rsidRPr="00F676A7">
        <w:rPr>
          <w:rFonts w:hint="cs"/>
          <w:sz w:val="26"/>
          <w:szCs w:val="26"/>
          <w:rtl/>
        </w:rPr>
        <w:t xml:space="preserve">ت </w:t>
      </w:r>
      <w:r w:rsidR="00870F2C" w:rsidRPr="00870F2C">
        <w:rPr>
          <w:sz w:val="26"/>
          <w:szCs w:val="26"/>
          <w:rtl/>
        </w:rPr>
        <w:t>اليوئنديبي</w:t>
      </w:r>
      <w:r w:rsidR="00870F2C" w:rsidRPr="00870F2C">
        <w:rPr>
          <w:rFonts w:hint="cs"/>
          <w:sz w:val="26"/>
          <w:szCs w:val="26"/>
          <w:rtl/>
        </w:rPr>
        <w:t xml:space="preserve"> </w:t>
      </w:r>
      <w:r w:rsidRPr="00F676A7">
        <w:rPr>
          <w:rFonts w:hint="cs"/>
          <w:sz w:val="26"/>
          <w:szCs w:val="26"/>
          <w:rtl/>
        </w:rPr>
        <w:t xml:space="preserve">على </w:t>
      </w:r>
      <w:r w:rsidRPr="00F676A7">
        <w:rPr>
          <w:sz w:val="26"/>
          <w:szCs w:val="26"/>
          <w:rtl/>
        </w:rPr>
        <w:t xml:space="preserve">أن </w:t>
      </w:r>
      <w:r w:rsidRPr="00F676A7">
        <w:rPr>
          <w:rFonts w:hint="cs"/>
          <w:sz w:val="26"/>
          <w:szCs w:val="26"/>
          <w:rtl/>
        </w:rPr>
        <w:t>ت</w:t>
      </w:r>
      <w:r w:rsidRPr="00F676A7">
        <w:rPr>
          <w:sz w:val="26"/>
          <w:szCs w:val="26"/>
          <w:rtl/>
        </w:rPr>
        <w:t xml:space="preserve">كون الوكالة المنفذة </w:t>
      </w:r>
      <w:r w:rsidRPr="00F676A7">
        <w:rPr>
          <w:rFonts w:hint="cs"/>
          <w:sz w:val="26"/>
          <w:szCs w:val="26"/>
          <w:rtl/>
        </w:rPr>
        <w:t>الرئيسية</w:t>
      </w:r>
      <w:r w:rsidRPr="00F676A7">
        <w:rPr>
          <w:sz w:val="26"/>
          <w:szCs w:val="26"/>
          <w:rtl/>
        </w:rPr>
        <w:t xml:space="preserve"> </w:t>
      </w:r>
      <w:r w:rsidRPr="00F676A7">
        <w:rPr>
          <w:rFonts w:hint="cs"/>
          <w:sz w:val="26"/>
          <w:szCs w:val="26"/>
          <w:rtl/>
        </w:rPr>
        <w:t xml:space="preserve">("الوكالة المنفذة الرئيسية") </w:t>
      </w:r>
      <w:r w:rsidRPr="00F676A7">
        <w:rPr>
          <w:sz w:val="26"/>
          <w:szCs w:val="26"/>
          <w:rtl/>
        </w:rPr>
        <w:t xml:space="preserve">فيما يتعلق بأنشطة البلد </w:t>
      </w:r>
      <w:r w:rsidRPr="00F676A7">
        <w:rPr>
          <w:rFonts w:hint="cs"/>
          <w:sz w:val="26"/>
          <w:szCs w:val="26"/>
          <w:rtl/>
        </w:rPr>
        <w:t>بموجب</w:t>
      </w:r>
      <w:r w:rsidRPr="00F676A7">
        <w:rPr>
          <w:sz w:val="26"/>
          <w:szCs w:val="26"/>
          <w:rtl/>
        </w:rPr>
        <w:t xml:space="preserve"> هذا الاتفاق. </w:t>
      </w:r>
      <w:r w:rsidRPr="00F676A7">
        <w:rPr>
          <w:rFonts w:hint="cs"/>
          <w:sz w:val="26"/>
          <w:szCs w:val="26"/>
          <w:rtl/>
        </w:rPr>
        <w:t>و</w:t>
      </w:r>
      <w:r w:rsidRPr="00F676A7">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F676A7">
        <w:rPr>
          <w:rFonts w:hint="cs"/>
          <w:sz w:val="26"/>
          <w:szCs w:val="26"/>
          <w:rtl/>
        </w:rPr>
        <w:t xml:space="preserve">برنامج </w:t>
      </w:r>
      <w:r w:rsidRPr="00F676A7">
        <w:rPr>
          <w:sz w:val="26"/>
          <w:szCs w:val="26"/>
          <w:rtl/>
        </w:rPr>
        <w:t xml:space="preserve">الوكالة المنفذة </w:t>
      </w:r>
      <w:r w:rsidRPr="00F676A7">
        <w:rPr>
          <w:rFonts w:hint="cs"/>
          <w:sz w:val="26"/>
          <w:szCs w:val="26"/>
          <w:rtl/>
        </w:rPr>
        <w:t xml:space="preserve">الرئيسية </w:t>
      </w:r>
      <w:r w:rsidRPr="00F676A7">
        <w:rPr>
          <w:sz w:val="26"/>
          <w:szCs w:val="26"/>
          <w:rtl/>
        </w:rPr>
        <w:t>المشاركة في هذا الاتفاق.</w:t>
      </w:r>
    </w:p>
    <w:p w14:paraId="7776D244" w14:textId="26AE8CD1" w:rsidR="0085304A" w:rsidRPr="00F676A7" w:rsidRDefault="0085304A" w:rsidP="0085304A">
      <w:pPr>
        <w:pStyle w:val="Heading1"/>
        <w:bidi/>
        <w:rPr>
          <w:sz w:val="26"/>
          <w:szCs w:val="26"/>
        </w:rPr>
      </w:pPr>
      <w:r w:rsidRPr="00F676A7">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Pr>
          <w:rFonts w:hint="cs"/>
          <w:sz w:val="26"/>
          <w:szCs w:val="26"/>
          <w:rtl/>
          <w:lang w:bidi="ar-SY"/>
        </w:rPr>
        <w:t>ي</w:t>
      </w:r>
      <w:r w:rsidRPr="00F676A7">
        <w:rPr>
          <w:rFonts w:hint="cs"/>
          <w:sz w:val="26"/>
          <w:szCs w:val="26"/>
          <w:rtl/>
        </w:rPr>
        <w:t>رد دور الوكالة المنفذة الرئيسية في التذييل 6- ألف</w:t>
      </w:r>
      <w:r>
        <w:rPr>
          <w:rFonts w:hint="cs"/>
          <w:sz w:val="26"/>
          <w:szCs w:val="26"/>
          <w:rtl/>
        </w:rPr>
        <w:t>.</w:t>
      </w:r>
      <w:r w:rsidRPr="00F676A7">
        <w:rPr>
          <w:rFonts w:hint="cs"/>
          <w:sz w:val="26"/>
          <w:szCs w:val="26"/>
          <w:rtl/>
        </w:rPr>
        <w:t xml:space="preserve"> </w:t>
      </w:r>
      <w:r w:rsidRPr="00F676A7">
        <w:rPr>
          <w:rFonts w:hint="cs"/>
          <w:sz w:val="26"/>
          <w:szCs w:val="26"/>
          <w:rtl/>
          <w:lang w:bidi="ar-EG"/>
        </w:rPr>
        <w:t>وتوافق اللجنة التنفيذية، من حيث المبدأ، على إمداد الوكالة المنفذة الرئيسية بالرسوم المحددة في الصف 2-</w:t>
      </w:r>
      <w:r w:rsidR="006126BD" w:rsidRPr="00F676A7">
        <w:rPr>
          <w:rFonts w:hint="cs"/>
          <w:sz w:val="26"/>
          <w:szCs w:val="26"/>
          <w:rtl/>
          <w:lang w:bidi="ar-EG"/>
        </w:rPr>
        <w:t>2 في</w:t>
      </w:r>
      <w:r w:rsidRPr="00F676A7">
        <w:rPr>
          <w:rFonts w:hint="cs"/>
          <w:sz w:val="26"/>
          <w:szCs w:val="26"/>
          <w:rtl/>
          <w:lang w:bidi="ar-EG"/>
        </w:rPr>
        <w:t xml:space="preserve"> التذييل 2- ألف.</w:t>
      </w:r>
    </w:p>
    <w:p w14:paraId="246D6C99" w14:textId="77777777" w:rsidR="0085304A" w:rsidRPr="00AB3362" w:rsidRDefault="0085304A" w:rsidP="0085304A">
      <w:pPr>
        <w:pStyle w:val="Heading1"/>
        <w:keepNext/>
        <w:numPr>
          <w:ilvl w:val="0"/>
          <w:numId w:val="0"/>
        </w:numPr>
        <w:bidi/>
        <w:ind w:left="86"/>
        <w:rPr>
          <w:b/>
          <w:bCs/>
          <w:sz w:val="26"/>
          <w:szCs w:val="26"/>
        </w:rPr>
      </w:pPr>
      <w:r w:rsidRPr="00F676A7">
        <w:rPr>
          <w:rFonts w:hint="cs"/>
          <w:b/>
          <w:bCs/>
          <w:sz w:val="26"/>
          <w:szCs w:val="26"/>
          <w:rtl/>
        </w:rPr>
        <w:t>عدم الامتثال للاتفا</w:t>
      </w:r>
      <w:r w:rsidRPr="00AB3362">
        <w:rPr>
          <w:rFonts w:hint="cs"/>
          <w:b/>
          <w:bCs/>
          <w:sz w:val="26"/>
          <w:szCs w:val="26"/>
          <w:rtl/>
        </w:rPr>
        <w:t>ق</w:t>
      </w:r>
    </w:p>
    <w:p w14:paraId="14EBE0A8" w14:textId="77777777" w:rsidR="0085304A" w:rsidRPr="00AB3362" w:rsidRDefault="0085304A" w:rsidP="0085304A">
      <w:pPr>
        <w:pStyle w:val="Heading1"/>
        <w:bidi/>
        <w:rPr>
          <w:sz w:val="26"/>
          <w:szCs w:val="26"/>
          <w:rtl/>
        </w:rPr>
      </w:pPr>
      <w:r w:rsidRPr="00AB3362">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AB3362">
        <w:rPr>
          <w:rFonts w:hint="cs"/>
          <w:sz w:val="26"/>
          <w:szCs w:val="26"/>
          <w:rtl/>
        </w:rPr>
        <w:t xml:space="preserve"> قدرات استنفاذ الأوزون</w:t>
      </w:r>
      <w:r w:rsidRPr="00AB3362">
        <w:rPr>
          <w:sz w:val="26"/>
          <w:szCs w:val="26"/>
          <w:rtl/>
        </w:rPr>
        <w:t xml:space="preserve"> </w:t>
      </w:r>
      <w:r w:rsidRPr="00AB3362">
        <w:rPr>
          <w:rFonts w:hint="cs"/>
          <w:sz w:val="26"/>
          <w:szCs w:val="26"/>
          <w:rtl/>
        </w:rPr>
        <w:t xml:space="preserve">من </w:t>
      </w:r>
      <w:r w:rsidRPr="00AB3362">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AB3362">
        <w:rPr>
          <w:rFonts w:hint="cs"/>
          <w:sz w:val="26"/>
          <w:szCs w:val="26"/>
          <w:rtl/>
        </w:rPr>
        <w:t>بشأنها</w:t>
      </w:r>
      <w:r w:rsidRPr="00AB3362">
        <w:rPr>
          <w:sz w:val="26"/>
          <w:szCs w:val="26"/>
          <w:rtl/>
        </w:rPr>
        <w:t>. وبعد اتخاذ هذه القرارات، لن تشكل حالة</w:t>
      </w:r>
      <w:r w:rsidRPr="00AB3362">
        <w:rPr>
          <w:rFonts w:hint="cs"/>
          <w:sz w:val="26"/>
          <w:szCs w:val="26"/>
          <w:rtl/>
        </w:rPr>
        <w:t xml:space="preserve"> عدم الامتثال المعنية لهذا الاتفاق</w:t>
      </w:r>
      <w:r w:rsidRPr="00AB3362">
        <w:rPr>
          <w:sz w:val="26"/>
          <w:szCs w:val="26"/>
          <w:rtl/>
        </w:rPr>
        <w:t xml:space="preserve"> عائقا أمام</w:t>
      </w:r>
      <w:r w:rsidRPr="00AB3362">
        <w:rPr>
          <w:rFonts w:hint="cs"/>
          <w:sz w:val="26"/>
          <w:szCs w:val="26"/>
          <w:rtl/>
        </w:rPr>
        <w:t xml:space="preserve"> تقديم</w:t>
      </w:r>
      <w:r w:rsidRPr="00AB3362">
        <w:rPr>
          <w:sz w:val="26"/>
          <w:szCs w:val="26"/>
          <w:rtl/>
        </w:rPr>
        <w:t xml:space="preserve"> </w:t>
      </w:r>
      <w:r w:rsidRPr="00AB3362">
        <w:rPr>
          <w:rFonts w:hint="cs"/>
          <w:sz w:val="26"/>
          <w:szCs w:val="26"/>
          <w:rtl/>
        </w:rPr>
        <w:t>التمويل</w:t>
      </w:r>
      <w:r w:rsidRPr="00AB3362">
        <w:rPr>
          <w:sz w:val="26"/>
          <w:szCs w:val="26"/>
          <w:rtl/>
        </w:rPr>
        <w:t xml:space="preserve"> </w:t>
      </w:r>
      <w:r w:rsidRPr="00AB3362">
        <w:rPr>
          <w:rFonts w:hint="cs"/>
          <w:sz w:val="26"/>
          <w:szCs w:val="26"/>
          <w:rtl/>
        </w:rPr>
        <w:t>لل</w:t>
      </w:r>
      <w:r w:rsidRPr="00AB3362">
        <w:rPr>
          <w:sz w:val="26"/>
          <w:szCs w:val="26"/>
          <w:rtl/>
        </w:rPr>
        <w:t>شرائح</w:t>
      </w:r>
      <w:r w:rsidRPr="00AB3362">
        <w:rPr>
          <w:rFonts w:hint="cs"/>
          <w:sz w:val="26"/>
          <w:szCs w:val="26"/>
          <w:rtl/>
        </w:rPr>
        <w:t xml:space="preserve"> المستقبلية</w:t>
      </w:r>
      <w:r w:rsidRPr="00AB3362">
        <w:rPr>
          <w:sz w:val="26"/>
          <w:szCs w:val="26"/>
          <w:rtl/>
        </w:rPr>
        <w:t xml:space="preserve"> وفقا للفقرة 5 </w:t>
      </w:r>
      <w:r w:rsidRPr="00AB3362">
        <w:rPr>
          <w:rFonts w:hint="cs"/>
          <w:sz w:val="26"/>
          <w:szCs w:val="26"/>
          <w:rtl/>
        </w:rPr>
        <w:t xml:space="preserve">المذكورة </w:t>
      </w:r>
      <w:r w:rsidRPr="00AB3362">
        <w:rPr>
          <w:sz w:val="26"/>
          <w:szCs w:val="26"/>
          <w:rtl/>
        </w:rPr>
        <w:t>أعلاه.</w:t>
      </w:r>
    </w:p>
    <w:p w14:paraId="381653EA" w14:textId="77777777" w:rsidR="0085304A" w:rsidRPr="00AB3362" w:rsidRDefault="0085304A" w:rsidP="0085304A">
      <w:pPr>
        <w:pStyle w:val="Heading1"/>
        <w:bidi/>
        <w:rPr>
          <w:sz w:val="26"/>
          <w:szCs w:val="26"/>
          <w:rtl/>
        </w:rPr>
      </w:pPr>
      <w:r w:rsidRPr="00AB3362">
        <w:rPr>
          <w:sz w:val="26"/>
          <w:szCs w:val="26"/>
          <w:rtl/>
        </w:rPr>
        <w:t xml:space="preserve">لن تخضع عناصر تمويل هذا الاتفاق للتعديل على أساس أي </w:t>
      </w:r>
      <w:r w:rsidRPr="00AB3362">
        <w:rPr>
          <w:rFonts w:hint="cs"/>
          <w:sz w:val="26"/>
          <w:szCs w:val="26"/>
          <w:rtl/>
        </w:rPr>
        <w:t>مقررات</w:t>
      </w:r>
      <w:r w:rsidRPr="00AB3362">
        <w:rPr>
          <w:sz w:val="26"/>
          <w:szCs w:val="26"/>
          <w:rtl/>
        </w:rPr>
        <w:t xml:space="preserve"> للجنة التنفيذية في المستقبل قد </w:t>
      </w:r>
      <w:r w:rsidRPr="00AB3362">
        <w:rPr>
          <w:rFonts w:hint="cs"/>
          <w:sz w:val="26"/>
          <w:szCs w:val="26"/>
          <w:rtl/>
        </w:rPr>
        <w:t>ت</w:t>
      </w:r>
      <w:r w:rsidRPr="00AB3362">
        <w:rPr>
          <w:sz w:val="26"/>
          <w:szCs w:val="26"/>
          <w:rtl/>
        </w:rPr>
        <w:t>ؤثر على تمويل أية مشروعات أخرى في قطاعات الاستهلاك أو أي أنشطة أخرى ذات صلة في البلد</w:t>
      </w:r>
      <w:r w:rsidRPr="00AB3362">
        <w:rPr>
          <w:rFonts w:hint="cs"/>
          <w:sz w:val="26"/>
          <w:szCs w:val="26"/>
          <w:rtl/>
        </w:rPr>
        <w:t>.</w:t>
      </w:r>
    </w:p>
    <w:p w14:paraId="4B9E0B67" w14:textId="77777777" w:rsidR="0085304A" w:rsidRPr="00AB3362" w:rsidRDefault="0085304A" w:rsidP="0085304A">
      <w:pPr>
        <w:pStyle w:val="Heading1"/>
        <w:bidi/>
        <w:rPr>
          <w:sz w:val="26"/>
          <w:szCs w:val="26"/>
        </w:rPr>
      </w:pPr>
      <w:r w:rsidRPr="00AB3362">
        <w:rPr>
          <w:sz w:val="26"/>
          <w:szCs w:val="26"/>
          <w:rtl/>
        </w:rPr>
        <w:t>سوف يستجيب البلد لأي طلب معقول من اللجنة التنفيذية</w:t>
      </w:r>
      <w:r w:rsidRPr="00AB3362">
        <w:rPr>
          <w:rFonts w:hint="cs"/>
          <w:sz w:val="26"/>
          <w:szCs w:val="26"/>
          <w:rtl/>
        </w:rPr>
        <w:t xml:space="preserve"> و</w:t>
      </w:r>
      <w:r w:rsidRPr="00AB3362">
        <w:rPr>
          <w:sz w:val="26"/>
          <w:szCs w:val="26"/>
          <w:rtl/>
        </w:rPr>
        <w:t>الوكالة المنفذة الرئيسية لتيسير تنفيذ هذا الاتفاق. وبنوع خاص</w:t>
      </w:r>
      <w:r w:rsidRPr="00AB3362">
        <w:rPr>
          <w:rFonts w:hint="cs"/>
          <w:sz w:val="26"/>
          <w:szCs w:val="26"/>
          <w:rtl/>
        </w:rPr>
        <w:t>،</w:t>
      </w:r>
      <w:r w:rsidRPr="00AB3362">
        <w:rPr>
          <w:sz w:val="26"/>
          <w:szCs w:val="26"/>
          <w:rtl/>
        </w:rPr>
        <w:t xml:space="preserve"> عليه أن يتيح للوكالة المنفذة الرئيسية </w:t>
      </w:r>
      <w:r w:rsidRPr="00AB3362">
        <w:rPr>
          <w:rFonts w:hint="cs"/>
          <w:sz w:val="26"/>
          <w:szCs w:val="26"/>
          <w:rtl/>
        </w:rPr>
        <w:t>الاطلاع</w:t>
      </w:r>
      <w:r w:rsidRPr="00AB3362">
        <w:rPr>
          <w:sz w:val="26"/>
          <w:szCs w:val="26"/>
          <w:rtl/>
        </w:rPr>
        <w:t xml:space="preserve"> على المعلومات الضرورية للتحقق من الامتثال لهذا الاتفاق.</w:t>
      </w:r>
    </w:p>
    <w:p w14:paraId="09284EA1" w14:textId="77777777" w:rsidR="0085304A" w:rsidRPr="00AB3362" w:rsidRDefault="0085304A" w:rsidP="0085304A">
      <w:pPr>
        <w:pStyle w:val="Heading1"/>
        <w:keepNext/>
        <w:keepLines/>
        <w:numPr>
          <w:ilvl w:val="0"/>
          <w:numId w:val="0"/>
        </w:numPr>
        <w:bidi/>
        <w:ind w:left="86"/>
        <w:rPr>
          <w:b/>
          <w:bCs/>
          <w:sz w:val="26"/>
          <w:szCs w:val="26"/>
        </w:rPr>
      </w:pPr>
      <w:r w:rsidRPr="00AB3362">
        <w:rPr>
          <w:rFonts w:hint="cs"/>
          <w:b/>
          <w:bCs/>
          <w:sz w:val="26"/>
          <w:szCs w:val="26"/>
          <w:rtl/>
        </w:rPr>
        <w:lastRenderedPageBreak/>
        <w:t>تاريخ الإنجاز</w:t>
      </w:r>
    </w:p>
    <w:p w14:paraId="6A5D32A7" w14:textId="77777777" w:rsidR="0085304A" w:rsidRPr="00AB3362" w:rsidRDefault="0085304A" w:rsidP="0085304A">
      <w:pPr>
        <w:pStyle w:val="Heading1"/>
        <w:keepNext/>
        <w:keepLines/>
        <w:bidi/>
        <w:ind w:left="86"/>
        <w:rPr>
          <w:sz w:val="26"/>
          <w:szCs w:val="26"/>
          <w:rtl/>
        </w:rPr>
      </w:pPr>
      <w:r w:rsidRPr="00AB3362">
        <w:rPr>
          <w:sz w:val="26"/>
          <w:szCs w:val="26"/>
          <w:rtl/>
        </w:rPr>
        <w:t xml:space="preserve">يتم إنجاز </w:t>
      </w:r>
      <w:r w:rsidRPr="00AB3362">
        <w:rPr>
          <w:rFonts w:hint="cs"/>
          <w:sz w:val="26"/>
          <w:szCs w:val="26"/>
          <w:rtl/>
        </w:rPr>
        <w:t>ال</w:t>
      </w:r>
      <w:r w:rsidRPr="00AB3362">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AB3362">
        <w:rPr>
          <w:rFonts w:hint="cs"/>
          <w:sz w:val="26"/>
          <w:szCs w:val="26"/>
          <w:rtl/>
        </w:rPr>
        <w:t xml:space="preserve">آخر شريحة لتنفيذ </w:t>
      </w:r>
      <w:r w:rsidRPr="00AB3362">
        <w:rPr>
          <w:sz w:val="26"/>
          <w:szCs w:val="26"/>
          <w:rtl/>
        </w:rPr>
        <w:t>الخطة والتنقيحات التالية عليها وفقا للفقرة الفرعية 5(د) والفقرة 7، فسيرجأ إتمام</w:t>
      </w:r>
      <w:r w:rsidRPr="00AB3362">
        <w:rPr>
          <w:rFonts w:hint="cs"/>
          <w:sz w:val="26"/>
          <w:szCs w:val="26"/>
          <w:rtl/>
        </w:rPr>
        <w:t xml:space="preserve"> الخطة</w:t>
      </w:r>
      <w:r w:rsidRPr="00AB3362">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AB3362">
        <w:rPr>
          <w:rFonts w:hint="cs"/>
          <w:sz w:val="26"/>
          <w:szCs w:val="26"/>
          <w:rtl/>
        </w:rPr>
        <w:t xml:space="preserve"> الخطة</w:t>
      </w:r>
      <w:r w:rsidRPr="00AB3362">
        <w:rPr>
          <w:sz w:val="26"/>
          <w:szCs w:val="26"/>
          <w:rtl/>
        </w:rPr>
        <w:t xml:space="preserve"> إلا إذا حددت اللجنة التنفيذية خلاف ذلك.</w:t>
      </w:r>
    </w:p>
    <w:p w14:paraId="146D2B67" w14:textId="77777777" w:rsidR="0085304A" w:rsidRPr="00AB3362" w:rsidRDefault="0085304A" w:rsidP="0085304A">
      <w:pPr>
        <w:bidi/>
        <w:spacing w:after="240"/>
        <w:rPr>
          <w:b/>
          <w:bCs/>
          <w:sz w:val="26"/>
          <w:szCs w:val="26"/>
        </w:rPr>
      </w:pPr>
      <w:r w:rsidRPr="00AB3362">
        <w:rPr>
          <w:rFonts w:hint="cs"/>
          <w:b/>
          <w:bCs/>
          <w:sz w:val="26"/>
          <w:szCs w:val="26"/>
          <w:rtl/>
        </w:rPr>
        <w:t>صحة الاتفاق</w:t>
      </w:r>
    </w:p>
    <w:p w14:paraId="3B26D620" w14:textId="77777777" w:rsidR="0085304A" w:rsidRPr="00AB3362" w:rsidRDefault="0085304A" w:rsidP="0085304A">
      <w:pPr>
        <w:pStyle w:val="Heading1"/>
        <w:bidi/>
        <w:rPr>
          <w:sz w:val="26"/>
          <w:szCs w:val="26"/>
        </w:rPr>
      </w:pPr>
      <w:r w:rsidRPr="00AB3362">
        <w:rPr>
          <w:sz w:val="26"/>
          <w:szCs w:val="26"/>
          <w:rtl/>
        </w:rPr>
        <w:t xml:space="preserve">تنفذ جميع الشروط المحدّدة في هذا الاتفاق </w:t>
      </w:r>
      <w:r w:rsidRPr="00AB3362">
        <w:rPr>
          <w:rFonts w:hint="cs"/>
          <w:sz w:val="26"/>
          <w:szCs w:val="26"/>
          <w:rtl/>
        </w:rPr>
        <w:t>على حدة</w:t>
      </w:r>
      <w:r w:rsidRPr="00AB3362">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AB3362">
        <w:rPr>
          <w:rFonts w:hint="cs"/>
          <w:sz w:val="26"/>
          <w:szCs w:val="26"/>
          <w:rtl/>
        </w:rPr>
        <w:t xml:space="preserve"> مونتريال</w:t>
      </w:r>
      <w:r w:rsidRPr="00AB3362">
        <w:rPr>
          <w:sz w:val="26"/>
          <w:szCs w:val="26"/>
          <w:rtl/>
        </w:rPr>
        <w:t>، ما لم تحدد اللجنة التنفيذية غير ذلك</w:t>
      </w:r>
      <w:r w:rsidRPr="00AB3362">
        <w:rPr>
          <w:rFonts w:hint="cs"/>
          <w:sz w:val="26"/>
          <w:szCs w:val="26"/>
          <w:rtl/>
        </w:rPr>
        <w:t>.</w:t>
      </w:r>
    </w:p>
    <w:p w14:paraId="5BF15CF2" w14:textId="2BD5B7C0" w:rsidR="00A45AA7" w:rsidRDefault="0085304A" w:rsidP="0085304A">
      <w:pPr>
        <w:pStyle w:val="Heading1"/>
        <w:bidi/>
        <w:rPr>
          <w:sz w:val="26"/>
          <w:szCs w:val="26"/>
          <w:rtl/>
        </w:rPr>
      </w:pPr>
      <w:r w:rsidRPr="00AB3362">
        <w:rPr>
          <w:sz w:val="26"/>
          <w:szCs w:val="26"/>
          <w:rtl/>
          <w:lang w:bidi="ar-EG"/>
        </w:rPr>
        <w:t xml:space="preserve">يمكن تعديل هذا الاتفاق أو إلغائه فقط بالموافقة المتبادلة المكتوبة </w:t>
      </w:r>
      <w:r>
        <w:rPr>
          <w:rFonts w:hint="cs"/>
          <w:sz w:val="26"/>
          <w:szCs w:val="26"/>
          <w:rtl/>
          <w:lang w:bidi="ar-EG"/>
        </w:rPr>
        <w:t>بين حكومة ا</w:t>
      </w:r>
      <w:r w:rsidRPr="00AB3362">
        <w:rPr>
          <w:sz w:val="26"/>
          <w:szCs w:val="26"/>
          <w:rtl/>
          <w:lang w:bidi="ar-EG"/>
        </w:rPr>
        <w:t>لبلد واللجنة التنفيذية للصندوق المتعدد الأطراف</w:t>
      </w:r>
      <w:r w:rsidRPr="00AB3362">
        <w:rPr>
          <w:sz w:val="26"/>
          <w:szCs w:val="26"/>
          <w:rtl/>
        </w:rPr>
        <w:t>.</w:t>
      </w:r>
    </w:p>
    <w:p w14:paraId="4BA583D2" w14:textId="1F0C4D7E" w:rsidR="004C4998" w:rsidRDefault="0085304A" w:rsidP="004B0251">
      <w:pPr>
        <w:spacing w:after="120"/>
        <w:jc w:val="right"/>
        <w:rPr>
          <w:bCs/>
          <w:sz w:val="26"/>
          <w:szCs w:val="26"/>
          <w:rtl/>
        </w:rPr>
      </w:pPr>
      <w:r w:rsidRPr="00AB3362">
        <w:rPr>
          <w:rFonts w:hint="cs"/>
          <w:bCs/>
          <w:sz w:val="26"/>
          <w:szCs w:val="26"/>
          <w:rtl/>
          <w:lang w:bidi="ar-EG"/>
        </w:rPr>
        <w:t>الت</w:t>
      </w:r>
      <w:r w:rsidRPr="00AB3362">
        <w:rPr>
          <w:bCs/>
          <w:sz w:val="26"/>
          <w:szCs w:val="26"/>
          <w:rtl/>
        </w:rPr>
        <w:t>ذييلات</w:t>
      </w:r>
    </w:p>
    <w:p w14:paraId="3605973E" w14:textId="77777777" w:rsidR="004C4998" w:rsidRDefault="004C4998">
      <w:pPr>
        <w:jc w:val="left"/>
        <w:rPr>
          <w:bCs/>
          <w:sz w:val="26"/>
          <w:szCs w:val="26"/>
          <w:rtl/>
        </w:rPr>
      </w:pPr>
      <w:r>
        <w:rPr>
          <w:bCs/>
          <w:sz w:val="26"/>
          <w:szCs w:val="26"/>
          <w:rtl/>
        </w:rPr>
        <w:br w:type="page"/>
      </w:r>
    </w:p>
    <w:p w14:paraId="27BEE349" w14:textId="77777777" w:rsidR="0085304A" w:rsidRPr="00CB5BBB" w:rsidRDefault="0085304A" w:rsidP="0085304A">
      <w:pPr>
        <w:pStyle w:val="StyleHeader4Para4Left0Firstline0"/>
        <w:numPr>
          <w:ilvl w:val="0"/>
          <w:numId w:val="0"/>
        </w:numPr>
        <w:tabs>
          <w:tab w:val="clear" w:pos="2880"/>
          <w:tab w:val="clear" w:pos="5760"/>
        </w:tabs>
        <w:bidi/>
        <w:spacing w:after="0"/>
        <w:rPr>
          <w:bCs/>
          <w:sz w:val="26"/>
          <w:szCs w:val="26"/>
          <w:rtl/>
        </w:rPr>
      </w:pPr>
      <w:r w:rsidRPr="00CB5BBB">
        <w:rPr>
          <w:bCs/>
          <w:sz w:val="26"/>
          <w:szCs w:val="26"/>
          <w:rtl/>
        </w:rPr>
        <w:lastRenderedPageBreak/>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1452"/>
        <w:gridCol w:w="1452"/>
        <w:gridCol w:w="3041"/>
      </w:tblGrid>
      <w:tr w:rsidR="0085304A" w:rsidRPr="003F258A" w14:paraId="7144C412" w14:textId="77777777" w:rsidTr="00BF4139">
        <w:trPr>
          <w:trHeight w:val="413"/>
        </w:trPr>
        <w:tc>
          <w:tcPr>
            <w:tcW w:w="1896" w:type="pct"/>
            <w:shd w:val="clear" w:color="auto" w:fill="auto"/>
          </w:tcPr>
          <w:p w14:paraId="612232BF" w14:textId="77777777" w:rsidR="0085304A" w:rsidRPr="003F258A" w:rsidRDefault="0085304A" w:rsidP="00BF4139">
            <w:pPr>
              <w:keepNext/>
              <w:jc w:val="center"/>
              <w:rPr>
                <w:sz w:val="20"/>
              </w:rPr>
            </w:pPr>
            <w:r w:rsidRPr="003F258A">
              <w:rPr>
                <w:b/>
                <w:bCs/>
                <w:sz w:val="20"/>
                <w:rtl/>
              </w:rPr>
              <w:t>المادة</w:t>
            </w:r>
          </w:p>
        </w:tc>
        <w:tc>
          <w:tcPr>
            <w:tcW w:w="758" w:type="pct"/>
            <w:shd w:val="clear" w:color="auto" w:fill="auto"/>
          </w:tcPr>
          <w:p w14:paraId="7801B14F" w14:textId="77777777" w:rsidR="0085304A" w:rsidRPr="003F258A" w:rsidRDefault="0085304A" w:rsidP="00BF4139">
            <w:pPr>
              <w:keepNext/>
              <w:jc w:val="center"/>
              <w:rPr>
                <w:sz w:val="20"/>
              </w:rPr>
            </w:pPr>
            <w:r w:rsidRPr="003F258A">
              <w:rPr>
                <w:b/>
                <w:bCs/>
                <w:sz w:val="20"/>
                <w:rtl/>
              </w:rPr>
              <w:t>المرفق</w:t>
            </w:r>
          </w:p>
        </w:tc>
        <w:tc>
          <w:tcPr>
            <w:tcW w:w="758" w:type="pct"/>
            <w:shd w:val="clear" w:color="auto" w:fill="auto"/>
          </w:tcPr>
          <w:p w14:paraId="73FC216D" w14:textId="77777777" w:rsidR="0085304A" w:rsidRPr="003F258A" w:rsidRDefault="0085304A" w:rsidP="00BF4139">
            <w:pPr>
              <w:keepNext/>
              <w:jc w:val="center"/>
              <w:rPr>
                <w:sz w:val="20"/>
              </w:rPr>
            </w:pPr>
            <w:r w:rsidRPr="003F258A">
              <w:rPr>
                <w:b/>
                <w:bCs/>
                <w:sz w:val="20"/>
                <w:rtl/>
              </w:rPr>
              <w:t>المجموعة</w:t>
            </w:r>
          </w:p>
        </w:tc>
        <w:tc>
          <w:tcPr>
            <w:tcW w:w="1588" w:type="pct"/>
            <w:shd w:val="clear" w:color="auto" w:fill="auto"/>
          </w:tcPr>
          <w:p w14:paraId="2A9B4B02" w14:textId="77777777" w:rsidR="0085304A" w:rsidRPr="003F258A" w:rsidRDefault="0085304A" w:rsidP="00BF4139">
            <w:pPr>
              <w:keepNext/>
              <w:autoSpaceDE w:val="0"/>
              <w:autoSpaceDN w:val="0"/>
              <w:bidi/>
              <w:adjustRightInd w:val="0"/>
              <w:jc w:val="center"/>
              <w:rPr>
                <w:b/>
                <w:bCs/>
                <w:sz w:val="20"/>
                <w:rtl/>
                <w:lang w:eastAsia="en-CA"/>
              </w:rPr>
            </w:pPr>
            <w:r w:rsidRPr="003F258A">
              <w:rPr>
                <w:b/>
                <w:bCs/>
                <w:sz w:val="20"/>
                <w:rtl/>
                <w:lang w:eastAsia="en-CA"/>
              </w:rPr>
              <w:t>نقطة البدء لإجمالي التخفيضات في الاستهلاك</w:t>
            </w:r>
          </w:p>
          <w:p w14:paraId="229961AC" w14:textId="77777777" w:rsidR="0085304A" w:rsidRPr="003F258A" w:rsidRDefault="0085304A" w:rsidP="00BF4139">
            <w:pPr>
              <w:keepNext/>
              <w:jc w:val="center"/>
              <w:rPr>
                <w:sz w:val="20"/>
              </w:rPr>
            </w:pPr>
            <w:r w:rsidRPr="003F258A">
              <w:rPr>
                <w:b/>
                <w:bCs/>
                <w:sz w:val="20"/>
                <w:rtl/>
                <w:lang w:eastAsia="en-CA"/>
              </w:rPr>
              <w:t>(بأطنان قدرات استنفاد الأوزون)</w:t>
            </w:r>
          </w:p>
        </w:tc>
      </w:tr>
      <w:tr w:rsidR="00EB06B7" w:rsidRPr="003F258A" w14:paraId="71047577" w14:textId="77777777" w:rsidTr="00BF4139">
        <w:tc>
          <w:tcPr>
            <w:tcW w:w="1896" w:type="pct"/>
            <w:shd w:val="clear" w:color="auto" w:fill="auto"/>
          </w:tcPr>
          <w:p w14:paraId="7622D667" w14:textId="0E3318CF" w:rsidR="00EB06B7" w:rsidRPr="003F258A" w:rsidRDefault="00EB06B7" w:rsidP="00EB06B7">
            <w:pPr>
              <w:keepNext/>
              <w:jc w:val="right"/>
              <w:rPr>
                <w:sz w:val="20"/>
              </w:rPr>
            </w:pPr>
            <w:r w:rsidRPr="00AE4EB5">
              <w:rPr>
                <w:rFonts w:hint="cs"/>
                <w:sz w:val="20"/>
                <w:rtl/>
                <w:lang w:val="en-US" w:bidi="ar-EG"/>
              </w:rPr>
              <w:t xml:space="preserve">مادة الهيدروكلوروفلوروكربون-22 </w:t>
            </w:r>
          </w:p>
        </w:tc>
        <w:tc>
          <w:tcPr>
            <w:tcW w:w="758" w:type="pct"/>
            <w:shd w:val="clear" w:color="auto" w:fill="auto"/>
            <w:vAlign w:val="center"/>
          </w:tcPr>
          <w:p w14:paraId="318834F7" w14:textId="736BD22E" w:rsidR="00EB06B7" w:rsidRPr="003F258A" w:rsidRDefault="00EB06B7" w:rsidP="00EB06B7">
            <w:pPr>
              <w:keepNext/>
              <w:jc w:val="center"/>
              <w:rPr>
                <w:sz w:val="20"/>
              </w:rPr>
            </w:pPr>
            <w:r>
              <w:rPr>
                <w:rFonts w:hint="cs"/>
                <w:sz w:val="20"/>
                <w:rtl/>
              </w:rPr>
              <w:t>جيم</w:t>
            </w:r>
          </w:p>
        </w:tc>
        <w:tc>
          <w:tcPr>
            <w:tcW w:w="758" w:type="pct"/>
            <w:shd w:val="clear" w:color="auto" w:fill="auto"/>
            <w:vAlign w:val="center"/>
          </w:tcPr>
          <w:p w14:paraId="5164B1D5" w14:textId="173EF26A" w:rsidR="00EB06B7" w:rsidRPr="003F258A" w:rsidRDefault="00EB06B7" w:rsidP="00EB06B7">
            <w:pPr>
              <w:keepNext/>
              <w:jc w:val="center"/>
              <w:rPr>
                <w:sz w:val="20"/>
              </w:rPr>
            </w:pPr>
            <w:r>
              <w:rPr>
                <w:rFonts w:hint="cs"/>
                <w:sz w:val="20"/>
                <w:rtl/>
              </w:rPr>
              <w:t>الأولى</w:t>
            </w:r>
          </w:p>
        </w:tc>
        <w:tc>
          <w:tcPr>
            <w:tcW w:w="1588" w:type="pct"/>
            <w:shd w:val="clear" w:color="auto" w:fill="auto"/>
          </w:tcPr>
          <w:p w14:paraId="1F072ADF" w14:textId="77777777" w:rsidR="00EB06B7" w:rsidRPr="003F258A" w:rsidRDefault="00EB06B7" w:rsidP="00EB06B7">
            <w:pPr>
              <w:keepNext/>
              <w:jc w:val="right"/>
              <w:rPr>
                <w:sz w:val="20"/>
              </w:rPr>
            </w:pPr>
            <w:r w:rsidRPr="003F258A">
              <w:rPr>
                <w:sz w:val="20"/>
              </w:rPr>
              <w:t>35.95</w:t>
            </w:r>
          </w:p>
        </w:tc>
      </w:tr>
      <w:tr w:rsidR="00EB06B7" w:rsidRPr="003F258A" w14:paraId="3DACE303" w14:textId="77777777" w:rsidTr="00BF4139">
        <w:tblPrEx>
          <w:tblLook w:val="0000" w:firstRow="0" w:lastRow="0" w:firstColumn="0" w:lastColumn="0" w:noHBand="0" w:noVBand="0"/>
        </w:tblPrEx>
        <w:tc>
          <w:tcPr>
            <w:tcW w:w="1896" w:type="pct"/>
            <w:shd w:val="clear" w:color="auto" w:fill="auto"/>
          </w:tcPr>
          <w:p w14:paraId="531B48DF" w14:textId="7115E8CA" w:rsidR="00EB06B7" w:rsidRPr="003F258A" w:rsidRDefault="00EB06B7" w:rsidP="00EB06B7">
            <w:pPr>
              <w:keepNext/>
              <w:jc w:val="right"/>
              <w:rPr>
                <w:sz w:val="20"/>
              </w:rPr>
            </w:pPr>
            <w:r w:rsidRPr="00AE4EB5">
              <w:rPr>
                <w:rFonts w:hint="cs"/>
                <w:sz w:val="20"/>
                <w:rtl/>
                <w:lang w:val="en-US" w:bidi="ar-EG"/>
              </w:rPr>
              <w:t>مادة الهيدروكلوروفلوروكربون-</w:t>
            </w:r>
            <w:r>
              <w:rPr>
                <w:rFonts w:hint="cs"/>
                <w:sz w:val="20"/>
                <w:rtl/>
                <w:lang w:val="en-US" w:bidi="ar-EG"/>
              </w:rPr>
              <w:t>123</w:t>
            </w:r>
            <w:r w:rsidRPr="00AE4EB5">
              <w:rPr>
                <w:rFonts w:hint="cs"/>
                <w:sz w:val="20"/>
                <w:rtl/>
                <w:lang w:val="en-US" w:bidi="ar-EG"/>
              </w:rPr>
              <w:t xml:space="preserve"> </w:t>
            </w:r>
          </w:p>
        </w:tc>
        <w:tc>
          <w:tcPr>
            <w:tcW w:w="758" w:type="pct"/>
            <w:shd w:val="clear" w:color="auto" w:fill="auto"/>
            <w:vAlign w:val="center"/>
          </w:tcPr>
          <w:p w14:paraId="58C7698D" w14:textId="62BD729A" w:rsidR="00EB06B7" w:rsidRPr="003F258A" w:rsidRDefault="00EB06B7" w:rsidP="00EB06B7">
            <w:pPr>
              <w:keepNext/>
              <w:jc w:val="center"/>
              <w:rPr>
                <w:sz w:val="20"/>
              </w:rPr>
            </w:pPr>
            <w:r>
              <w:rPr>
                <w:rFonts w:hint="cs"/>
                <w:sz w:val="20"/>
                <w:rtl/>
              </w:rPr>
              <w:t>جيم</w:t>
            </w:r>
          </w:p>
        </w:tc>
        <w:tc>
          <w:tcPr>
            <w:tcW w:w="758" w:type="pct"/>
            <w:shd w:val="clear" w:color="auto" w:fill="auto"/>
            <w:vAlign w:val="center"/>
          </w:tcPr>
          <w:p w14:paraId="75293E8E" w14:textId="3F1AA282" w:rsidR="00EB06B7" w:rsidRPr="003F258A" w:rsidRDefault="00EB06B7" w:rsidP="00EB06B7">
            <w:pPr>
              <w:keepNext/>
              <w:jc w:val="center"/>
              <w:rPr>
                <w:sz w:val="20"/>
              </w:rPr>
            </w:pPr>
            <w:r>
              <w:rPr>
                <w:rFonts w:hint="cs"/>
                <w:sz w:val="20"/>
                <w:rtl/>
              </w:rPr>
              <w:t>الأولى</w:t>
            </w:r>
          </w:p>
        </w:tc>
        <w:tc>
          <w:tcPr>
            <w:tcW w:w="1588" w:type="pct"/>
            <w:shd w:val="clear" w:color="auto" w:fill="auto"/>
          </w:tcPr>
          <w:p w14:paraId="4A51C2D9" w14:textId="77777777" w:rsidR="00EB06B7" w:rsidRPr="003F258A" w:rsidRDefault="00EB06B7" w:rsidP="00EB06B7">
            <w:pPr>
              <w:keepNext/>
              <w:jc w:val="right"/>
              <w:rPr>
                <w:sz w:val="20"/>
              </w:rPr>
            </w:pPr>
            <w:r w:rsidRPr="003F258A">
              <w:rPr>
                <w:sz w:val="20"/>
              </w:rPr>
              <w:t>0.05</w:t>
            </w:r>
          </w:p>
        </w:tc>
      </w:tr>
      <w:tr w:rsidR="00EB06B7" w:rsidRPr="003F258A" w14:paraId="5D86ED54" w14:textId="77777777" w:rsidTr="00BF4139">
        <w:tblPrEx>
          <w:tblLook w:val="0000" w:firstRow="0" w:lastRow="0" w:firstColumn="0" w:lastColumn="0" w:noHBand="0" w:noVBand="0"/>
        </w:tblPrEx>
        <w:tc>
          <w:tcPr>
            <w:tcW w:w="1896" w:type="pct"/>
            <w:shd w:val="clear" w:color="auto" w:fill="auto"/>
          </w:tcPr>
          <w:p w14:paraId="2C8DBE50" w14:textId="223E844D" w:rsidR="00EB06B7" w:rsidRPr="003F258A" w:rsidRDefault="00EB06B7" w:rsidP="00EB06B7">
            <w:pPr>
              <w:keepNext/>
              <w:jc w:val="right"/>
              <w:rPr>
                <w:sz w:val="20"/>
              </w:rPr>
            </w:pPr>
            <w:r w:rsidRPr="003F258A">
              <w:rPr>
                <w:rFonts w:hint="cs"/>
                <w:sz w:val="20"/>
                <w:rtl/>
                <w:lang w:val="en-US" w:bidi="ar-EG"/>
              </w:rPr>
              <w:t>مادة الهيدروكلوروفلوروكربون-</w:t>
            </w:r>
            <w:r>
              <w:rPr>
                <w:rFonts w:hint="cs"/>
                <w:sz w:val="20"/>
                <w:rtl/>
                <w:lang w:val="en-US" w:bidi="ar-EG"/>
              </w:rPr>
              <w:t>141ب</w:t>
            </w:r>
          </w:p>
        </w:tc>
        <w:tc>
          <w:tcPr>
            <w:tcW w:w="758" w:type="pct"/>
            <w:shd w:val="clear" w:color="auto" w:fill="auto"/>
            <w:vAlign w:val="center"/>
          </w:tcPr>
          <w:p w14:paraId="54CABCD5" w14:textId="580338EC" w:rsidR="00EB06B7" w:rsidRPr="003F258A" w:rsidRDefault="00EB06B7" w:rsidP="00EB06B7">
            <w:pPr>
              <w:keepNext/>
              <w:jc w:val="center"/>
              <w:rPr>
                <w:sz w:val="20"/>
              </w:rPr>
            </w:pPr>
            <w:r>
              <w:rPr>
                <w:rFonts w:hint="cs"/>
                <w:sz w:val="20"/>
                <w:rtl/>
              </w:rPr>
              <w:t>جيم</w:t>
            </w:r>
          </w:p>
        </w:tc>
        <w:tc>
          <w:tcPr>
            <w:tcW w:w="758" w:type="pct"/>
            <w:shd w:val="clear" w:color="auto" w:fill="auto"/>
            <w:vAlign w:val="center"/>
          </w:tcPr>
          <w:p w14:paraId="00BB12F2" w14:textId="675C4450" w:rsidR="00EB06B7" w:rsidRPr="003F258A" w:rsidRDefault="00EB06B7" w:rsidP="00EB06B7">
            <w:pPr>
              <w:keepNext/>
              <w:jc w:val="center"/>
              <w:rPr>
                <w:sz w:val="20"/>
              </w:rPr>
            </w:pPr>
            <w:r>
              <w:rPr>
                <w:rFonts w:hint="cs"/>
                <w:sz w:val="20"/>
                <w:rtl/>
              </w:rPr>
              <w:t>الأولى</w:t>
            </w:r>
          </w:p>
        </w:tc>
        <w:tc>
          <w:tcPr>
            <w:tcW w:w="1588" w:type="pct"/>
            <w:shd w:val="clear" w:color="auto" w:fill="auto"/>
          </w:tcPr>
          <w:p w14:paraId="23D2800B" w14:textId="77777777" w:rsidR="00EB06B7" w:rsidRPr="003F258A" w:rsidRDefault="00EB06B7" w:rsidP="00EB06B7">
            <w:pPr>
              <w:keepNext/>
              <w:jc w:val="right"/>
              <w:rPr>
                <w:sz w:val="20"/>
              </w:rPr>
            </w:pPr>
            <w:r w:rsidRPr="003F258A">
              <w:rPr>
                <w:sz w:val="20"/>
              </w:rPr>
              <w:t>37.53</w:t>
            </w:r>
          </w:p>
        </w:tc>
      </w:tr>
      <w:tr w:rsidR="0085304A" w:rsidRPr="003F258A" w14:paraId="77A9F6D8" w14:textId="77777777" w:rsidTr="00BF4139">
        <w:tc>
          <w:tcPr>
            <w:tcW w:w="3412" w:type="pct"/>
            <w:gridSpan w:val="3"/>
            <w:shd w:val="clear" w:color="auto" w:fill="auto"/>
          </w:tcPr>
          <w:p w14:paraId="1C4B91DD" w14:textId="77777777" w:rsidR="0085304A" w:rsidRPr="003F258A" w:rsidRDefault="0085304A" w:rsidP="00EB06B7">
            <w:pPr>
              <w:pStyle w:val="Default"/>
              <w:jc w:val="right"/>
              <w:rPr>
                <w:color w:val="auto"/>
                <w:sz w:val="20"/>
                <w:szCs w:val="20"/>
                <w:lang w:val="en-GB"/>
              </w:rPr>
            </w:pPr>
            <w:r w:rsidRPr="003F258A">
              <w:rPr>
                <w:rFonts w:hint="cs"/>
                <w:color w:val="auto"/>
                <w:sz w:val="20"/>
                <w:szCs w:val="20"/>
                <w:rtl/>
                <w:lang w:eastAsia="en-CA"/>
              </w:rPr>
              <w:t>المجموع</w:t>
            </w:r>
          </w:p>
        </w:tc>
        <w:tc>
          <w:tcPr>
            <w:tcW w:w="1588" w:type="pct"/>
            <w:shd w:val="clear" w:color="auto" w:fill="auto"/>
            <w:vAlign w:val="center"/>
          </w:tcPr>
          <w:p w14:paraId="1A277B18" w14:textId="709C84CF" w:rsidR="0085304A" w:rsidRPr="003F258A" w:rsidRDefault="0085304A" w:rsidP="00BF4139">
            <w:pPr>
              <w:pStyle w:val="Default"/>
              <w:jc w:val="right"/>
              <w:rPr>
                <w:color w:val="auto"/>
                <w:sz w:val="20"/>
                <w:szCs w:val="20"/>
                <w:lang w:val="en-GB"/>
              </w:rPr>
            </w:pPr>
            <w:r w:rsidRPr="003F258A">
              <w:rPr>
                <w:sz w:val="20"/>
                <w:szCs w:val="20"/>
                <w:lang w:val="en-GB"/>
              </w:rPr>
              <w:t>73.50</w:t>
            </w:r>
          </w:p>
        </w:tc>
      </w:tr>
    </w:tbl>
    <w:p w14:paraId="4E6FC656" w14:textId="77777777" w:rsidR="0085304A" w:rsidRDefault="0085304A" w:rsidP="0085304A">
      <w:pPr>
        <w:pStyle w:val="Heading1"/>
        <w:keepNext/>
        <w:keepLines/>
        <w:numPr>
          <w:ilvl w:val="0"/>
          <w:numId w:val="0"/>
        </w:numPr>
        <w:spacing w:before="360" w:after="120"/>
        <w:jc w:val="right"/>
        <w:rPr>
          <w:b/>
          <w:bCs/>
          <w:sz w:val="26"/>
          <w:szCs w:val="26"/>
          <w:rtl/>
        </w:rPr>
      </w:pPr>
      <w:r w:rsidRPr="00CB5BBB">
        <w:rPr>
          <w:rFonts w:hint="cs"/>
          <w:b/>
          <w:bCs/>
          <w:sz w:val="26"/>
          <w:szCs w:val="26"/>
          <w:rtl/>
        </w:rPr>
        <w:t>التذييل 2-ألف: الأهداف والتمويل</w:t>
      </w:r>
    </w:p>
    <w:p w14:paraId="6BF363CB" w14:textId="77777777" w:rsidR="00146CCF" w:rsidRPr="00AF37B3" w:rsidRDefault="00146CCF" w:rsidP="00AF37B3"/>
    <w:tbl>
      <w:tblPr>
        <w:bidiVisual/>
        <w:tblW w:w="5000" w:type="pct"/>
        <w:jc w:val="center"/>
        <w:tblCellMar>
          <w:left w:w="85" w:type="dxa"/>
          <w:right w:w="85" w:type="dxa"/>
        </w:tblCellMar>
        <w:tblLook w:val="04A0" w:firstRow="1" w:lastRow="0" w:firstColumn="1" w:lastColumn="0" w:noHBand="0" w:noVBand="1"/>
      </w:tblPr>
      <w:tblGrid>
        <w:gridCol w:w="567"/>
        <w:gridCol w:w="2417"/>
        <w:gridCol w:w="820"/>
        <w:gridCol w:w="619"/>
        <w:gridCol w:w="619"/>
        <w:gridCol w:w="820"/>
        <w:gridCol w:w="619"/>
        <w:gridCol w:w="619"/>
        <w:gridCol w:w="619"/>
        <w:gridCol w:w="841"/>
        <w:gridCol w:w="970"/>
      </w:tblGrid>
      <w:tr w:rsidR="0085304A" w:rsidRPr="007F3269" w14:paraId="69B33FEA" w14:textId="77777777" w:rsidTr="00AF37B3">
        <w:trPr>
          <w:cantSplit/>
          <w:trHeight w:val="98"/>
          <w:tblHeader/>
          <w:jc w:val="center"/>
        </w:trPr>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18B379" w14:textId="77777777" w:rsidR="0085304A" w:rsidRPr="007F3269" w:rsidRDefault="0085304A" w:rsidP="00BF4139">
            <w:pPr>
              <w:keepNext/>
              <w:keepLines/>
              <w:jc w:val="center"/>
              <w:rPr>
                <w:b/>
                <w:bCs/>
                <w:sz w:val="16"/>
                <w:szCs w:val="16"/>
                <w:lang w:eastAsia="en-CA"/>
              </w:rPr>
            </w:pPr>
            <w:r w:rsidRPr="007F3269">
              <w:rPr>
                <w:b/>
                <w:bCs/>
                <w:sz w:val="16"/>
                <w:szCs w:val="16"/>
                <w:rtl/>
                <w:lang w:eastAsia="en-CA"/>
              </w:rPr>
              <w:t>الصف</w:t>
            </w:r>
          </w:p>
        </w:tc>
        <w:tc>
          <w:tcPr>
            <w:tcW w:w="1268" w:type="pct"/>
            <w:tcBorders>
              <w:top w:val="single" w:sz="4" w:space="0" w:color="auto"/>
              <w:left w:val="nil"/>
              <w:bottom w:val="single" w:sz="4" w:space="0" w:color="auto"/>
              <w:right w:val="single" w:sz="4" w:space="0" w:color="auto"/>
            </w:tcBorders>
            <w:shd w:val="clear" w:color="auto" w:fill="auto"/>
            <w:vAlign w:val="center"/>
            <w:hideMark/>
          </w:tcPr>
          <w:p w14:paraId="1BAA07D2" w14:textId="77777777" w:rsidR="0085304A" w:rsidRPr="007F3269" w:rsidRDefault="0085304A" w:rsidP="00BF4139">
            <w:pPr>
              <w:keepNext/>
              <w:keepLines/>
              <w:jc w:val="center"/>
              <w:rPr>
                <w:b/>
                <w:bCs/>
                <w:sz w:val="16"/>
                <w:szCs w:val="16"/>
                <w:lang w:eastAsia="en-CA"/>
              </w:rPr>
            </w:pPr>
            <w:r w:rsidRPr="007F3269">
              <w:rPr>
                <w:b/>
                <w:bCs/>
                <w:sz w:val="16"/>
                <w:szCs w:val="16"/>
                <w:rtl/>
                <w:lang w:eastAsia="en-CA"/>
              </w:rPr>
              <w:t>ال</w:t>
            </w:r>
            <w:r w:rsidRPr="007F3269">
              <w:rPr>
                <w:b/>
                <w:bCs/>
                <w:sz w:val="16"/>
                <w:szCs w:val="16"/>
                <w:rtl/>
                <w:lang w:eastAsia="en-CA" w:bidi="ar-EG"/>
              </w:rPr>
              <w:t>و</w:t>
            </w:r>
            <w:r w:rsidRPr="007F3269">
              <w:rPr>
                <w:b/>
                <w:bCs/>
                <w:sz w:val="16"/>
                <w:szCs w:val="16"/>
                <w:rtl/>
                <w:lang w:eastAsia="en-CA"/>
              </w:rPr>
              <w:t>صف</w:t>
            </w:r>
          </w:p>
        </w:tc>
        <w:tc>
          <w:tcPr>
            <w:tcW w:w="430" w:type="pct"/>
            <w:tcBorders>
              <w:top w:val="single" w:sz="4" w:space="0" w:color="auto"/>
              <w:left w:val="nil"/>
              <w:bottom w:val="single" w:sz="4" w:space="0" w:color="auto"/>
              <w:right w:val="single" w:sz="4" w:space="0" w:color="auto"/>
            </w:tcBorders>
            <w:shd w:val="clear" w:color="auto" w:fill="auto"/>
            <w:hideMark/>
          </w:tcPr>
          <w:p w14:paraId="64FAB51D" w14:textId="77777777" w:rsidR="0085304A" w:rsidRPr="007F3269" w:rsidRDefault="0085304A" w:rsidP="00BF4139">
            <w:pPr>
              <w:keepNext/>
              <w:keepLines/>
              <w:jc w:val="center"/>
              <w:rPr>
                <w:b/>
                <w:bCs/>
                <w:sz w:val="16"/>
                <w:szCs w:val="16"/>
                <w:lang w:eastAsia="en-CA"/>
              </w:rPr>
            </w:pPr>
            <w:r w:rsidRPr="007F3269">
              <w:rPr>
                <w:b/>
                <w:bCs/>
                <w:sz w:val="16"/>
                <w:szCs w:val="16"/>
                <w:lang w:eastAsia="en-CA"/>
              </w:rPr>
              <w:t>2023</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010311B9" w14:textId="77777777" w:rsidR="0085304A" w:rsidRPr="007F3269" w:rsidRDefault="0085304A" w:rsidP="00BF4139">
            <w:pPr>
              <w:keepNext/>
              <w:keepLines/>
              <w:jc w:val="center"/>
              <w:rPr>
                <w:b/>
                <w:bCs/>
                <w:sz w:val="16"/>
                <w:szCs w:val="16"/>
                <w:lang w:eastAsia="en-CA"/>
              </w:rPr>
            </w:pPr>
            <w:r w:rsidRPr="007F3269">
              <w:rPr>
                <w:b/>
                <w:bCs/>
                <w:sz w:val="16"/>
                <w:szCs w:val="16"/>
                <w:lang w:eastAsia="en-CA"/>
              </w:rPr>
              <w:t>2024</w:t>
            </w:r>
          </w:p>
        </w:tc>
        <w:tc>
          <w:tcPr>
            <w:tcW w:w="325" w:type="pct"/>
            <w:tcBorders>
              <w:top w:val="single" w:sz="4" w:space="0" w:color="auto"/>
              <w:left w:val="single" w:sz="4" w:space="0" w:color="auto"/>
              <w:bottom w:val="single" w:sz="4" w:space="0" w:color="auto"/>
              <w:right w:val="single" w:sz="4" w:space="0" w:color="auto"/>
            </w:tcBorders>
          </w:tcPr>
          <w:p w14:paraId="6DCBA72B" w14:textId="77777777" w:rsidR="0085304A" w:rsidRPr="007F3269" w:rsidRDefault="0085304A" w:rsidP="00BF4139">
            <w:pPr>
              <w:keepNext/>
              <w:keepLines/>
              <w:jc w:val="center"/>
              <w:rPr>
                <w:b/>
                <w:bCs/>
                <w:sz w:val="16"/>
                <w:szCs w:val="16"/>
                <w:lang w:eastAsia="en-CA"/>
              </w:rPr>
            </w:pPr>
            <w:r w:rsidRPr="007F3269">
              <w:rPr>
                <w:b/>
                <w:bCs/>
                <w:sz w:val="16"/>
                <w:szCs w:val="16"/>
                <w:lang w:eastAsia="en-CA"/>
              </w:rPr>
              <w:t>2025</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8D908F8" w14:textId="77777777" w:rsidR="0085304A" w:rsidRPr="007F3269" w:rsidRDefault="0085304A" w:rsidP="00BF4139">
            <w:pPr>
              <w:keepNext/>
              <w:keepLines/>
              <w:jc w:val="center"/>
              <w:rPr>
                <w:b/>
                <w:bCs/>
                <w:sz w:val="16"/>
                <w:szCs w:val="16"/>
                <w:lang w:eastAsia="en-CA"/>
              </w:rPr>
            </w:pPr>
            <w:r w:rsidRPr="007F3269">
              <w:rPr>
                <w:b/>
                <w:bCs/>
                <w:sz w:val="16"/>
                <w:szCs w:val="16"/>
                <w:lang w:eastAsia="en-CA"/>
              </w:rPr>
              <w:t>2026</w:t>
            </w:r>
          </w:p>
        </w:tc>
        <w:tc>
          <w:tcPr>
            <w:tcW w:w="325" w:type="pct"/>
            <w:tcBorders>
              <w:top w:val="single" w:sz="4" w:space="0" w:color="auto"/>
              <w:left w:val="single" w:sz="4" w:space="0" w:color="auto"/>
              <w:bottom w:val="single" w:sz="4" w:space="0" w:color="auto"/>
              <w:right w:val="single" w:sz="4" w:space="0" w:color="auto"/>
            </w:tcBorders>
          </w:tcPr>
          <w:p w14:paraId="7939EA22" w14:textId="77777777" w:rsidR="0085304A" w:rsidRPr="007F3269" w:rsidRDefault="0085304A" w:rsidP="00BF4139">
            <w:pPr>
              <w:keepNext/>
              <w:keepLines/>
              <w:jc w:val="center"/>
              <w:rPr>
                <w:b/>
                <w:bCs/>
                <w:sz w:val="16"/>
                <w:szCs w:val="16"/>
                <w:lang w:eastAsia="en-CA"/>
              </w:rPr>
            </w:pPr>
            <w:r w:rsidRPr="007F3269">
              <w:rPr>
                <w:b/>
                <w:bCs/>
                <w:sz w:val="16"/>
                <w:szCs w:val="16"/>
                <w:lang w:eastAsia="en-CA"/>
              </w:rPr>
              <w:t>2027</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3DD8049A" w14:textId="77777777" w:rsidR="0085304A" w:rsidRPr="007F3269" w:rsidRDefault="0085304A" w:rsidP="00BF4139">
            <w:pPr>
              <w:keepNext/>
              <w:keepLines/>
              <w:jc w:val="center"/>
              <w:rPr>
                <w:b/>
                <w:bCs/>
                <w:sz w:val="16"/>
                <w:szCs w:val="16"/>
                <w:lang w:eastAsia="en-CA"/>
              </w:rPr>
            </w:pPr>
            <w:r w:rsidRPr="007F3269">
              <w:rPr>
                <w:b/>
                <w:bCs/>
                <w:sz w:val="16"/>
                <w:szCs w:val="16"/>
                <w:lang w:eastAsia="en-CA"/>
              </w:rPr>
              <w:t>2028</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2335514D" w14:textId="77777777" w:rsidR="0085304A" w:rsidRPr="007F3269" w:rsidRDefault="0085304A" w:rsidP="00BF4139">
            <w:pPr>
              <w:keepNext/>
              <w:keepLines/>
              <w:jc w:val="center"/>
              <w:rPr>
                <w:b/>
                <w:bCs/>
                <w:sz w:val="16"/>
                <w:szCs w:val="16"/>
                <w:lang w:eastAsia="en-CA"/>
              </w:rPr>
            </w:pPr>
            <w:r w:rsidRPr="007F3269">
              <w:rPr>
                <w:b/>
                <w:bCs/>
                <w:sz w:val="16"/>
                <w:szCs w:val="16"/>
                <w:lang w:eastAsia="en-CA"/>
              </w:rPr>
              <w:t>2029</w:t>
            </w:r>
          </w:p>
        </w:tc>
        <w:tc>
          <w:tcPr>
            <w:tcW w:w="441" w:type="pct"/>
            <w:tcBorders>
              <w:top w:val="single" w:sz="4" w:space="0" w:color="auto"/>
              <w:left w:val="single" w:sz="4" w:space="0" w:color="auto"/>
              <w:bottom w:val="single" w:sz="4" w:space="0" w:color="auto"/>
              <w:right w:val="single" w:sz="4" w:space="0" w:color="auto"/>
            </w:tcBorders>
            <w:shd w:val="clear" w:color="auto" w:fill="auto"/>
            <w:hideMark/>
          </w:tcPr>
          <w:p w14:paraId="4F7CCA24" w14:textId="77777777" w:rsidR="0085304A" w:rsidRPr="007F3269" w:rsidRDefault="0085304A" w:rsidP="00BF4139">
            <w:pPr>
              <w:keepNext/>
              <w:keepLines/>
              <w:jc w:val="center"/>
              <w:rPr>
                <w:b/>
                <w:bCs/>
                <w:sz w:val="16"/>
                <w:szCs w:val="16"/>
                <w:lang w:eastAsia="en-CA"/>
              </w:rPr>
            </w:pPr>
            <w:r w:rsidRPr="007F3269">
              <w:rPr>
                <w:b/>
                <w:bCs/>
                <w:sz w:val="16"/>
                <w:szCs w:val="16"/>
                <w:lang w:eastAsia="en-CA"/>
              </w:rPr>
              <w:t>2030</w:t>
            </w:r>
          </w:p>
        </w:tc>
        <w:tc>
          <w:tcPr>
            <w:tcW w:w="509" w:type="pct"/>
            <w:tcBorders>
              <w:top w:val="single" w:sz="4" w:space="0" w:color="auto"/>
              <w:left w:val="single" w:sz="4" w:space="0" w:color="auto"/>
              <w:bottom w:val="single" w:sz="4" w:space="0" w:color="auto"/>
              <w:right w:val="single" w:sz="4" w:space="0" w:color="auto"/>
            </w:tcBorders>
            <w:shd w:val="clear" w:color="auto" w:fill="auto"/>
            <w:hideMark/>
          </w:tcPr>
          <w:p w14:paraId="0163B8C0" w14:textId="77777777" w:rsidR="0085304A" w:rsidRPr="007F3269" w:rsidRDefault="0085304A" w:rsidP="00BF4139">
            <w:pPr>
              <w:keepNext/>
              <w:keepLines/>
              <w:jc w:val="center"/>
              <w:rPr>
                <w:b/>
                <w:bCs/>
                <w:sz w:val="16"/>
                <w:szCs w:val="16"/>
                <w:lang w:eastAsia="en-CA"/>
              </w:rPr>
            </w:pPr>
            <w:r w:rsidRPr="007F3269">
              <w:rPr>
                <w:rFonts w:hint="cs"/>
                <w:b/>
                <w:bCs/>
                <w:sz w:val="16"/>
                <w:szCs w:val="16"/>
                <w:rtl/>
              </w:rPr>
              <w:t>المجموع</w:t>
            </w:r>
          </w:p>
        </w:tc>
      </w:tr>
      <w:tr w:rsidR="00065038" w:rsidRPr="007F3269" w14:paraId="67D00DAD" w14:textId="77777777" w:rsidTr="00AF37B3">
        <w:trPr>
          <w:trHeight w:val="408"/>
          <w:jc w:val="center"/>
        </w:trPr>
        <w:tc>
          <w:tcPr>
            <w:tcW w:w="297" w:type="pct"/>
            <w:tcBorders>
              <w:top w:val="nil"/>
              <w:left w:val="single" w:sz="4" w:space="0" w:color="auto"/>
              <w:bottom w:val="single" w:sz="4" w:space="0" w:color="auto"/>
              <w:right w:val="single" w:sz="4" w:space="0" w:color="auto"/>
            </w:tcBorders>
            <w:shd w:val="clear" w:color="auto" w:fill="auto"/>
            <w:hideMark/>
          </w:tcPr>
          <w:p w14:paraId="1CA7ED9F" w14:textId="77777777" w:rsidR="00065038" w:rsidRPr="007F3269" w:rsidRDefault="00065038" w:rsidP="001F6B48">
            <w:pPr>
              <w:keepNext/>
              <w:keepLines/>
              <w:jc w:val="right"/>
              <w:rPr>
                <w:sz w:val="16"/>
                <w:szCs w:val="16"/>
                <w:lang w:eastAsia="en-CA"/>
              </w:rPr>
            </w:pPr>
            <w:r w:rsidRPr="007F3269">
              <w:rPr>
                <w:sz w:val="16"/>
                <w:szCs w:val="16"/>
              </w:rPr>
              <w:t>1.1</w:t>
            </w:r>
          </w:p>
        </w:tc>
        <w:tc>
          <w:tcPr>
            <w:tcW w:w="1268" w:type="pct"/>
            <w:tcBorders>
              <w:top w:val="nil"/>
              <w:left w:val="nil"/>
              <w:bottom w:val="single" w:sz="4" w:space="0" w:color="auto"/>
              <w:right w:val="single" w:sz="4" w:space="0" w:color="auto"/>
            </w:tcBorders>
            <w:shd w:val="clear" w:color="auto" w:fill="auto"/>
            <w:hideMark/>
          </w:tcPr>
          <w:p w14:paraId="7153A422" w14:textId="77777777" w:rsidR="00065038" w:rsidRPr="003F258A" w:rsidRDefault="00065038" w:rsidP="00065038">
            <w:pPr>
              <w:keepNext/>
              <w:keepLines/>
              <w:jc w:val="right"/>
              <w:rPr>
                <w:sz w:val="20"/>
                <w:lang w:eastAsia="en-CA"/>
              </w:rPr>
            </w:pPr>
            <w:r w:rsidRPr="003F258A">
              <w:rPr>
                <w:sz w:val="20"/>
                <w:rtl/>
              </w:rPr>
              <w:t xml:space="preserve">جدول تخفيضات بروتوكول مونتريال لمواد المرفق جيم، المجموعة الأولى (أطنان </w:t>
            </w:r>
            <w:r w:rsidRPr="003F258A">
              <w:rPr>
                <w:rFonts w:hint="cs"/>
                <w:sz w:val="20"/>
                <w:rtl/>
              </w:rPr>
              <w:t xml:space="preserve">من </w:t>
            </w:r>
            <w:r w:rsidRPr="003F258A">
              <w:rPr>
                <w:sz w:val="20"/>
                <w:rtl/>
              </w:rPr>
              <w:t>قدرات استهلاك الأوزون)</w:t>
            </w:r>
          </w:p>
        </w:tc>
        <w:tc>
          <w:tcPr>
            <w:tcW w:w="430" w:type="pct"/>
            <w:tcBorders>
              <w:top w:val="single" w:sz="4" w:space="0" w:color="auto"/>
              <w:left w:val="nil"/>
              <w:bottom w:val="single" w:sz="4" w:space="0" w:color="auto"/>
              <w:right w:val="single" w:sz="4" w:space="0" w:color="auto"/>
            </w:tcBorders>
            <w:shd w:val="clear" w:color="auto" w:fill="auto"/>
          </w:tcPr>
          <w:p w14:paraId="30CC8F1C" w14:textId="54E2AEEE" w:rsidR="00065038" w:rsidRPr="007F3269" w:rsidRDefault="00065038" w:rsidP="00065038">
            <w:pPr>
              <w:keepNext/>
              <w:keepLines/>
              <w:jc w:val="right"/>
              <w:rPr>
                <w:sz w:val="16"/>
                <w:szCs w:val="16"/>
                <w:lang w:eastAsia="en-CA"/>
              </w:rPr>
            </w:pPr>
            <w:r w:rsidRPr="007F3269">
              <w:rPr>
                <w:sz w:val="16"/>
                <w:szCs w:val="16"/>
              </w:rPr>
              <w:t>47.78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29AE83C" w14:textId="02760580" w:rsidR="00065038" w:rsidRPr="007F3269" w:rsidRDefault="00065038" w:rsidP="00065038">
            <w:pPr>
              <w:keepNext/>
              <w:keepLines/>
              <w:jc w:val="right"/>
              <w:rPr>
                <w:sz w:val="16"/>
                <w:szCs w:val="16"/>
                <w:lang w:eastAsia="en-CA"/>
              </w:rPr>
            </w:pPr>
            <w:r w:rsidRPr="007F3269">
              <w:rPr>
                <w:sz w:val="16"/>
                <w:szCs w:val="16"/>
              </w:rPr>
              <w:t>47.78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7BCC0F13" w14:textId="7DCCC3E1" w:rsidR="00065038" w:rsidRPr="007F3269" w:rsidRDefault="00065038" w:rsidP="00065038">
            <w:pPr>
              <w:keepNext/>
              <w:keepLines/>
              <w:jc w:val="right"/>
              <w:rPr>
                <w:sz w:val="16"/>
                <w:szCs w:val="16"/>
                <w:lang w:eastAsia="en-CA"/>
              </w:rPr>
            </w:pPr>
            <w:r w:rsidRPr="007F3269">
              <w:rPr>
                <w:sz w:val="16"/>
                <w:szCs w:val="16"/>
              </w:rPr>
              <w:t>23.88</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5E6B3E77" w14:textId="55E48DC1" w:rsidR="00065038" w:rsidRPr="007F3269" w:rsidRDefault="00065038" w:rsidP="00065038">
            <w:pPr>
              <w:keepNext/>
              <w:keepLines/>
              <w:jc w:val="right"/>
              <w:rPr>
                <w:sz w:val="16"/>
                <w:szCs w:val="16"/>
                <w:lang w:eastAsia="en-CA"/>
              </w:rPr>
            </w:pPr>
            <w:r w:rsidRPr="007F3269">
              <w:rPr>
                <w:sz w:val="16"/>
                <w:szCs w:val="16"/>
              </w:rPr>
              <w:t>23.88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53485118" w14:textId="0E806D49" w:rsidR="00065038" w:rsidRPr="007F3269" w:rsidRDefault="00065038" w:rsidP="00065038">
            <w:pPr>
              <w:keepNext/>
              <w:keepLines/>
              <w:jc w:val="right"/>
              <w:rPr>
                <w:sz w:val="16"/>
                <w:szCs w:val="16"/>
                <w:lang w:eastAsia="en-CA"/>
              </w:rPr>
            </w:pPr>
            <w:r w:rsidRPr="007F3269">
              <w:rPr>
                <w:sz w:val="16"/>
                <w:szCs w:val="16"/>
              </w:rPr>
              <w:t>23.88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185BD4D9" w14:textId="7E6050BE" w:rsidR="00065038" w:rsidRPr="007F3269" w:rsidRDefault="00065038" w:rsidP="00065038">
            <w:pPr>
              <w:keepNext/>
              <w:keepLines/>
              <w:jc w:val="right"/>
              <w:rPr>
                <w:sz w:val="16"/>
                <w:szCs w:val="16"/>
                <w:lang w:eastAsia="en-CA"/>
              </w:rPr>
            </w:pPr>
            <w:r w:rsidRPr="007F3269">
              <w:rPr>
                <w:sz w:val="16"/>
                <w:szCs w:val="16"/>
              </w:rPr>
              <w:t>23.88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1601351E" w14:textId="22A0AC4A" w:rsidR="00065038" w:rsidRPr="007F3269" w:rsidRDefault="00065038" w:rsidP="00065038">
            <w:pPr>
              <w:keepNext/>
              <w:keepLines/>
              <w:jc w:val="right"/>
              <w:rPr>
                <w:sz w:val="16"/>
                <w:szCs w:val="16"/>
                <w:lang w:eastAsia="en-CA"/>
              </w:rPr>
            </w:pPr>
            <w:r w:rsidRPr="007F3269">
              <w:rPr>
                <w:sz w:val="16"/>
                <w:szCs w:val="16"/>
              </w:rPr>
              <w:t>23.88</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475F80C9" w14:textId="20874A72" w:rsidR="00065038" w:rsidRPr="007F3269" w:rsidRDefault="00065038" w:rsidP="00065038">
            <w:pPr>
              <w:keepNext/>
              <w:keepLines/>
              <w:jc w:val="right"/>
              <w:rPr>
                <w:sz w:val="16"/>
                <w:szCs w:val="16"/>
                <w:lang w:eastAsia="en-CA"/>
              </w:rPr>
            </w:pPr>
            <w:r w:rsidRPr="007F3269">
              <w:rPr>
                <w:sz w:val="16"/>
                <w:szCs w:val="16"/>
              </w:rPr>
              <w:t>0</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35DC8466" w14:textId="77777777" w:rsidR="00065038" w:rsidRPr="007F3269" w:rsidRDefault="00065038" w:rsidP="00065038">
            <w:pPr>
              <w:keepNext/>
              <w:keepLines/>
              <w:jc w:val="right"/>
              <w:rPr>
                <w:sz w:val="16"/>
                <w:szCs w:val="16"/>
                <w:lang w:eastAsia="en-CA"/>
              </w:rPr>
            </w:pPr>
            <w:r w:rsidRPr="007F3269">
              <w:rPr>
                <w:rFonts w:hint="cs"/>
                <w:sz w:val="16"/>
                <w:szCs w:val="16"/>
                <w:rtl/>
              </w:rPr>
              <w:t>لا ينطبق</w:t>
            </w:r>
          </w:p>
        </w:tc>
      </w:tr>
      <w:tr w:rsidR="00065038" w:rsidRPr="007F3269" w14:paraId="112EC434" w14:textId="77777777" w:rsidTr="00AF37B3">
        <w:trPr>
          <w:trHeight w:val="408"/>
          <w:jc w:val="center"/>
        </w:trPr>
        <w:tc>
          <w:tcPr>
            <w:tcW w:w="297" w:type="pct"/>
            <w:tcBorders>
              <w:top w:val="nil"/>
              <w:left w:val="single" w:sz="4" w:space="0" w:color="auto"/>
              <w:bottom w:val="single" w:sz="4" w:space="0" w:color="auto"/>
              <w:right w:val="single" w:sz="4" w:space="0" w:color="auto"/>
            </w:tcBorders>
            <w:shd w:val="clear" w:color="auto" w:fill="auto"/>
            <w:hideMark/>
          </w:tcPr>
          <w:p w14:paraId="33A990C5" w14:textId="77777777" w:rsidR="00065038" w:rsidRPr="007F3269" w:rsidRDefault="00065038" w:rsidP="001F6B48">
            <w:pPr>
              <w:jc w:val="right"/>
              <w:rPr>
                <w:sz w:val="16"/>
                <w:szCs w:val="16"/>
                <w:lang w:eastAsia="en-CA"/>
              </w:rPr>
            </w:pPr>
            <w:r w:rsidRPr="007F3269">
              <w:rPr>
                <w:sz w:val="16"/>
                <w:szCs w:val="16"/>
              </w:rPr>
              <w:t>2.1</w:t>
            </w:r>
          </w:p>
        </w:tc>
        <w:tc>
          <w:tcPr>
            <w:tcW w:w="1268" w:type="pct"/>
            <w:tcBorders>
              <w:top w:val="nil"/>
              <w:left w:val="nil"/>
              <w:bottom w:val="single" w:sz="4" w:space="0" w:color="auto"/>
              <w:right w:val="single" w:sz="4" w:space="0" w:color="auto"/>
            </w:tcBorders>
            <w:shd w:val="clear" w:color="auto" w:fill="auto"/>
            <w:hideMark/>
          </w:tcPr>
          <w:p w14:paraId="0B23B720" w14:textId="77777777" w:rsidR="00065038" w:rsidRPr="003F258A" w:rsidRDefault="00065038" w:rsidP="00065038">
            <w:pPr>
              <w:jc w:val="right"/>
              <w:rPr>
                <w:sz w:val="20"/>
                <w:lang w:eastAsia="en-CA"/>
              </w:rPr>
            </w:pPr>
            <w:r w:rsidRPr="003F258A">
              <w:rPr>
                <w:sz w:val="20"/>
                <w:rtl/>
              </w:rPr>
              <w:t xml:space="preserve">الحد الأقصى المسموح به للاستهلاك الكلي من مواد المرفق جيم، المجموعة الأولى (أطنان </w:t>
            </w:r>
            <w:r w:rsidRPr="003F258A">
              <w:rPr>
                <w:rFonts w:hint="cs"/>
                <w:sz w:val="20"/>
                <w:rtl/>
              </w:rPr>
              <w:t xml:space="preserve">من </w:t>
            </w:r>
            <w:r w:rsidRPr="003F258A">
              <w:rPr>
                <w:sz w:val="20"/>
                <w:rtl/>
              </w:rPr>
              <w:t xml:space="preserve">قدرات استهلاك الأوزون) </w:t>
            </w:r>
          </w:p>
        </w:tc>
        <w:tc>
          <w:tcPr>
            <w:tcW w:w="430" w:type="pct"/>
            <w:tcBorders>
              <w:top w:val="single" w:sz="4" w:space="0" w:color="auto"/>
              <w:left w:val="nil"/>
              <w:bottom w:val="single" w:sz="4" w:space="0" w:color="auto"/>
              <w:right w:val="single" w:sz="4" w:space="0" w:color="auto"/>
            </w:tcBorders>
            <w:shd w:val="clear" w:color="auto" w:fill="auto"/>
          </w:tcPr>
          <w:p w14:paraId="74350D21" w14:textId="0596BB75" w:rsidR="00065038" w:rsidRPr="007F3269" w:rsidRDefault="00065038" w:rsidP="00065038">
            <w:pPr>
              <w:jc w:val="right"/>
              <w:rPr>
                <w:sz w:val="16"/>
                <w:szCs w:val="16"/>
                <w:lang w:eastAsia="en-CA"/>
              </w:rPr>
            </w:pPr>
            <w:r w:rsidRPr="007F3269">
              <w:rPr>
                <w:sz w:val="16"/>
                <w:szCs w:val="16"/>
              </w:rPr>
              <w:t>27.58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245A845" w14:textId="21A2A480" w:rsidR="00065038" w:rsidRPr="007F3269" w:rsidRDefault="00065038" w:rsidP="00065038">
            <w:pPr>
              <w:jc w:val="right"/>
              <w:rPr>
                <w:sz w:val="16"/>
                <w:szCs w:val="16"/>
                <w:lang w:eastAsia="en-CA"/>
              </w:rPr>
            </w:pPr>
            <w:r w:rsidRPr="007F3269">
              <w:rPr>
                <w:sz w:val="16"/>
                <w:szCs w:val="16"/>
              </w:rPr>
              <w:t>18.39</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5552D84" w14:textId="0E599C56" w:rsidR="00065038" w:rsidRPr="007F3269" w:rsidRDefault="00065038" w:rsidP="00065038">
            <w:pPr>
              <w:jc w:val="right"/>
              <w:rPr>
                <w:sz w:val="16"/>
                <w:szCs w:val="16"/>
                <w:lang w:eastAsia="en-CA"/>
              </w:rPr>
            </w:pPr>
            <w:r w:rsidRPr="007F3269">
              <w:rPr>
                <w:sz w:val="16"/>
                <w:szCs w:val="16"/>
              </w:rPr>
              <w:t>17.84</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FC0019D" w14:textId="13DCF4E0" w:rsidR="00065038" w:rsidRPr="007F3269" w:rsidRDefault="00065038" w:rsidP="00065038">
            <w:pPr>
              <w:jc w:val="right"/>
              <w:rPr>
                <w:sz w:val="16"/>
                <w:szCs w:val="16"/>
                <w:lang w:eastAsia="en-CA"/>
              </w:rPr>
            </w:pPr>
            <w:r w:rsidRPr="007F3269">
              <w:rPr>
                <w:sz w:val="16"/>
                <w:szCs w:val="16"/>
              </w:rPr>
              <w:t>17.84</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240AA3A7" w14:textId="1FFE2A7D" w:rsidR="00065038" w:rsidRPr="007F3269" w:rsidRDefault="00065038" w:rsidP="00065038">
            <w:pPr>
              <w:jc w:val="right"/>
              <w:rPr>
                <w:sz w:val="16"/>
                <w:szCs w:val="16"/>
                <w:lang w:eastAsia="en-CA"/>
              </w:rPr>
            </w:pPr>
            <w:r w:rsidRPr="007F3269">
              <w:rPr>
                <w:sz w:val="16"/>
                <w:szCs w:val="16"/>
              </w:rPr>
              <w:t>17.84</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4734F950" w14:textId="39EC0139" w:rsidR="00065038" w:rsidRPr="007F3269" w:rsidRDefault="00065038" w:rsidP="00065038">
            <w:pPr>
              <w:jc w:val="right"/>
              <w:rPr>
                <w:sz w:val="16"/>
                <w:szCs w:val="16"/>
                <w:lang w:eastAsia="en-CA"/>
              </w:rPr>
            </w:pPr>
            <w:r w:rsidRPr="007F3269">
              <w:rPr>
                <w:sz w:val="16"/>
                <w:szCs w:val="16"/>
              </w:rPr>
              <w:t>8.92</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564D3C04" w14:textId="143EEFBE" w:rsidR="00065038" w:rsidRPr="007F3269" w:rsidRDefault="00065038" w:rsidP="00065038">
            <w:pPr>
              <w:jc w:val="right"/>
              <w:rPr>
                <w:sz w:val="16"/>
                <w:szCs w:val="16"/>
                <w:lang w:eastAsia="en-CA"/>
              </w:rPr>
            </w:pPr>
            <w:r w:rsidRPr="007F3269">
              <w:rPr>
                <w:sz w:val="16"/>
                <w:szCs w:val="16"/>
              </w:rPr>
              <w:t>8.92</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6C044A01" w14:textId="434E599A" w:rsidR="00065038" w:rsidRPr="007F3269" w:rsidRDefault="00065038" w:rsidP="00065038">
            <w:pPr>
              <w:jc w:val="right"/>
              <w:rPr>
                <w:sz w:val="16"/>
                <w:szCs w:val="16"/>
                <w:lang w:eastAsia="en-CA"/>
              </w:rPr>
            </w:pPr>
            <w:r w:rsidRPr="007F3269">
              <w:rPr>
                <w:sz w:val="16"/>
                <w:szCs w:val="16"/>
              </w:rPr>
              <w:t>0</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7B97FF6C" w14:textId="77777777" w:rsidR="00065038" w:rsidRPr="007F3269" w:rsidRDefault="00065038" w:rsidP="00065038">
            <w:pPr>
              <w:jc w:val="right"/>
              <w:rPr>
                <w:sz w:val="16"/>
                <w:szCs w:val="16"/>
                <w:lang w:eastAsia="en-CA"/>
              </w:rPr>
            </w:pPr>
            <w:r w:rsidRPr="007F3269">
              <w:rPr>
                <w:rFonts w:hint="cs"/>
                <w:sz w:val="16"/>
                <w:szCs w:val="16"/>
                <w:rtl/>
              </w:rPr>
              <w:t>لا ينطبق</w:t>
            </w:r>
          </w:p>
        </w:tc>
      </w:tr>
      <w:tr w:rsidR="00AE76C3" w:rsidRPr="007F3269" w14:paraId="5E5FD00E" w14:textId="77777777" w:rsidTr="00AF37B3">
        <w:trPr>
          <w:trHeight w:val="116"/>
          <w:jc w:val="center"/>
        </w:trPr>
        <w:tc>
          <w:tcPr>
            <w:tcW w:w="297" w:type="pct"/>
            <w:tcBorders>
              <w:top w:val="nil"/>
              <w:left w:val="single" w:sz="4" w:space="0" w:color="auto"/>
              <w:bottom w:val="single" w:sz="4" w:space="0" w:color="auto"/>
              <w:right w:val="single" w:sz="4" w:space="0" w:color="auto"/>
            </w:tcBorders>
            <w:shd w:val="clear" w:color="auto" w:fill="auto"/>
            <w:hideMark/>
          </w:tcPr>
          <w:p w14:paraId="4A29BD02" w14:textId="77777777" w:rsidR="00AE76C3" w:rsidRPr="007F3269" w:rsidRDefault="00AE76C3" w:rsidP="001F6B48">
            <w:pPr>
              <w:jc w:val="right"/>
              <w:rPr>
                <w:sz w:val="16"/>
                <w:szCs w:val="16"/>
                <w:lang w:eastAsia="en-CA"/>
              </w:rPr>
            </w:pPr>
            <w:r w:rsidRPr="007F3269">
              <w:rPr>
                <w:sz w:val="16"/>
                <w:szCs w:val="16"/>
              </w:rPr>
              <w:t>1.2</w:t>
            </w:r>
          </w:p>
        </w:tc>
        <w:tc>
          <w:tcPr>
            <w:tcW w:w="1268" w:type="pct"/>
            <w:tcBorders>
              <w:top w:val="nil"/>
              <w:left w:val="nil"/>
              <w:bottom w:val="single" w:sz="4" w:space="0" w:color="auto"/>
              <w:right w:val="single" w:sz="4" w:space="0" w:color="auto"/>
            </w:tcBorders>
            <w:shd w:val="clear" w:color="auto" w:fill="auto"/>
            <w:vAlign w:val="center"/>
            <w:hideMark/>
          </w:tcPr>
          <w:p w14:paraId="3E44BF75" w14:textId="77777777" w:rsidR="00AE76C3" w:rsidRPr="003F258A" w:rsidRDefault="00AE76C3" w:rsidP="00AE76C3">
            <w:pPr>
              <w:jc w:val="right"/>
              <w:rPr>
                <w:sz w:val="20"/>
                <w:lang w:eastAsia="en-CA"/>
              </w:rPr>
            </w:pPr>
            <w:r w:rsidRPr="003F258A">
              <w:rPr>
                <w:sz w:val="20"/>
                <w:rtl/>
              </w:rPr>
              <w:t>التمويل المتفق عليه للوكالة المنفذة الرئيسية (</w:t>
            </w:r>
            <w:r w:rsidRPr="003F258A">
              <w:rPr>
                <w:rFonts w:hint="cs"/>
                <w:sz w:val="20"/>
                <w:rtl/>
              </w:rPr>
              <w:t>اليوئنديبي</w:t>
            </w:r>
            <w:r w:rsidRPr="003F258A">
              <w:rPr>
                <w:sz w:val="20"/>
                <w:rtl/>
              </w:rPr>
              <w:t>) (دولار أمريكي)</w:t>
            </w:r>
          </w:p>
        </w:tc>
        <w:tc>
          <w:tcPr>
            <w:tcW w:w="430" w:type="pct"/>
            <w:tcBorders>
              <w:top w:val="single" w:sz="4" w:space="0" w:color="auto"/>
              <w:left w:val="nil"/>
              <w:bottom w:val="single" w:sz="4" w:space="0" w:color="auto"/>
              <w:right w:val="single" w:sz="4" w:space="0" w:color="auto"/>
            </w:tcBorders>
            <w:shd w:val="clear" w:color="auto" w:fill="auto"/>
          </w:tcPr>
          <w:p w14:paraId="6E71BB26" w14:textId="217E938A" w:rsidR="00AE76C3" w:rsidRPr="007F3269" w:rsidRDefault="00AE76C3" w:rsidP="00AE76C3">
            <w:pPr>
              <w:jc w:val="right"/>
              <w:rPr>
                <w:sz w:val="16"/>
                <w:szCs w:val="16"/>
                <w:lang w:eastAsia="en-CA"/>
              </w:rPr>
            </w:pPr>
            <w:r w:rsidRPr="007F3269">
              <w:rPr>
                <w:sz w:val="16"/>
                <w:szCs w:val="16"/>
              </w:rPr>
              <w:t>414,824</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1C25A43B" w14:textId="567EBB3F"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6B1A35FC" w14:textId="440ED53A" w:rsidR="00AE76C3" w:rsidRPr="007F3269" w:rsidRDefault="00AE76C3" w:rsidP="00AE76C3">
            <w:pPr>
              <w:jc w:val="right"/>
              <w:rPr>
                <w:sz w:val="16"/>
                <w:szCs w:val="16"/>
                <w:lang w:eastAsia="en-CA"/>
              </w:rPr>
            </w:pPr>
            <w:r w:rsidRPr="007F3269">
              <w:rPr>
                <w:sz w:val="16"/>
                <w:szCs w:val="16"/>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795FA7B" w14:textId="73FA6914" w:rsidR="00AE76C3" w:rsidRPr="007F3269" w:rsidRDefault="00AE76C3" w:rsidP="00AE76C3">
            <w:pPr>
              <w:jc w:val="right"/>
              <w:rPr>
                <w:sz w:val="16"/>
                <w:szCs w:val="16"/>
                <w:lang w:eastAsia="en-CA"/>
              </w:rPr>
            </w:pPr>
            <w:r w:rsidRPr="007F3269">
              <w:rPr>
                <w:sz w:val="16"/>
                <w:szCs w:val="16"/>
              </w:rPr>
              <w:t>633,126</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7FB73D49" w14:textId="15010BE5"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3B71C58" w14:textId="6E11254C"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12C73B81" w14:textId="41025B6A" w:rsidR="00AE76C3" w:rsidRPr="007F3269" w:rsidRDefault="00AE76C3" w:rsidP="00AE76C3">
            <w:pPr>
              <w:jc w:val="right"/>
              <w:rPr>
                <w:sz w:val="16"/>
                <w:szCs w:val="16"/>
                <w:lang w:eastAsia="en-CA"/>
              </w:rPr>
            </w:pPr>
            <w:r w:rsidRPr="007F3269">
              <w:rPr>
                <w:sz w:val="16"/>
                <w:szCs w:val="16"/>
              </w:rPr>
              <w:t>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00428E0C" w14:textId="665DFCC9" w:rsidR="00AE76C3" w:rsidRPr="007F3269" w:rsidRDefault="00AE76C3" w:rsidP="00AE76C3">
            <w:pPr>
              <w:jc w:val="right"/>
              <w:rPr>
                <w:sz w:val="16"/>
                <w:szCs w:val="16"/>
                <w:lang w:eastAsia="en-CA"/>
              </w:rPr>
            </w:pPr>
            <w:r w:rsidRPr="007F3269">
              <w:rPr>
                <w:sz w:val="16"/>
                <w:szCs w:val="16"/>
              </w:rPr>
              <w:t>134,750</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14500F18" w14:textId="24537C5C" w:rsidR="00AE76C3" w:rsidRPr="007F3269" w:rsidRDefault="00AE76C3" w:rsidP="00AE76C3">
            <w:pPr>
              <w:jc w:val="right"/>
              <w:rPr>
                <w:sz w:val="16"/>
                <w:szCs w:val="16"/>
                <w:lang w:eastAsia="en-CA"/>
              </w:rPr>
            </w:pPr>
            <w:r w:rsidRPr="007F3269">
              <w:rPr>
                <w:sz w:val="16"/>
                <w:szCs w:val="16"/>
              </w:rPr>
              <w:t>1,182,700</w:t>
            </w:r>
          </w:p>
        </w:tc>
      </w:tr>
      <w:tr w:rsidR="00AE76C3" w:rsidRPr="007F3269" w14:paraId="36A00DC1" w14:textId="77777777" w:rsidTr="00AF37B3">
        <w:trPr>
          <w:trHeight w:val="56"/>
          <w:jc w:val="center"/>
        </w:trPr>
        <w:tc>
          <w:tcPr>
            <w:tcW w:w="297" w:type="pct"/>
            <w:tcBorders>
              <w:top w:val="nil"/>
              <w:left w:val="single" w:sz="4" w:space="0" w:color="auto"/>
              <w:bottom w:val="single" w:sz="4" w:space="0" w:color="auto"/>
              <w:right w:val="single" w:sz="4" w:space="0" w:color="auto"/>
            </w:tcBorders>
            <w:shd w:val="clear" w:color="auto" w:fill="auto"/>
            <w:hideMark/>
          </w:tcPr>
          <w:p w14:paraId="1CBD841C" w14:textId="77777777" w:rsidR="00AE76C3" w:rsidRPr="007F3269" w:rsidRDefault="00AE76C3" w:rsidP="001F6B48">
            <w:pPr>
              <w:jc w:val="right"/>
              <w:rPr>
                <w:sz w:val="16"/>
                <w:szCs w:val="16"/>
                <w:lang w:eastAsia="en-CA"/>
              </w:rPr>
            </w:pPr>
            <w:r w:rsidRPr="007F3269">
              <w:rPr>
                <w:sz w:val="16"/>
                <w:szCs w:val="16"/>
              </w:rPr>
              <w:t>2.2</w:t>
            </w:r>
          </w:p>
        </w:tc>
        <w:tc>
          <w:tcPr>
            <w:tcW w:w="1268" w:type="pct"/>
            <w:tcBorders>
              <w:top w:val="nil"/>
              <w:left w:val="nil"/>
              <w:bottom w:val="single" w:sz="4" w:space="0" w:color="auto"/>
              <w:right w:val="single" w:sz="4" w:space="0" w:color="auto"/>
            </w:tcBorders>
            <w:shd w:val="clear" w:color="auto" w:fill="auto"/>
            <w:vAlign w:val="center"/>
            <w:hideMark/>
          </w:tcPr>
          <w:p w14:paraId="2D81D5C1" w14:textId="77777777" w:rsidR="00AE76C3" w:rsidRPr="003F258A" w:rsidRDefault="00AE76C3" w:rsidP="00AE76C3">
            <w:pPr>
              <w:jc w:val="right"/>
              <w:rPr>
                <w:sz w:val="20"/>
                <w:lang w:eastAsia="en-CA"/>
              </w:rPr>
            </w:pPr>
            <w:r w:rsidRPr="003F258A">
              <w:rPr>
                <w:sz w:val="20"/>
                <w:rtl/>
              </w:rPr>
              <w:t>تكاليف دعم الوكالة المنفذة الرئيسية</w:t>
            </w:r>
            <w:r w:rsidRPr="003F258A">
              <w:rPr>
                <w:rFonts w:hint="cs"/>
                <w:sz w:val="20"/>
                <w:rtl/>
              </w:rPr>
              <w:t xml:space="preserve"> </w:t>
            </w:r>
            <w:r w:rsidRPr="003F258A">
              <w:rPr>
                <w:sz w:val="20"/>
                <w:rtl/>
              </w:rPr>
              <w:t>(دولار أمريكي)</w:t>
            </w:r>
          </w:p>
        </w:tc>
        <w:tc>
          <w:tcPr>
            <w:tcW w:w="430" w:type="pct"/>
            <w:tcBorders>
              <w:top w:val="single" w:sz="4" w:space="0" w:color="auto"/>
              <w:left w:val="nil"/>
              <w:bottom w:val="single" w:sz="4" w:space="0" w:color="auto"/>
              <w:right w:val="single" w:sz="4" w:space="0" w:color="auto"/>
            </w:tcBorders>
            <w:shd w:val="clear" w:color="auto" w:fill="auto"/>
          </w:tcPr>
          <w:p w14:paraId="68F20DB3" w14:textId="107F3803" w:rsidR="00AE76C3" w:rsidRPr="007F3269" w:rsidRDefault="00AE76C3" w:rsidP="00AE76C3">
            <w:pPr>
              <w:jc w:val="right"/>
              <w:rPr>
                <w:sz w:val="16"/>
                <w:szCs w:val="16"/>
                <w:lang w:eastAsia="en-CA"/>
              </w:rPr>
            </w:pPr>
            <w:r w:rsidRPr="007F3269">
              <w:rPr>
                <w:sz w:val="16"/>
                <w:szCs w:val="16"/>
              </w:rPr>
              <w:t>29,038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29047BE6" w14:textId="0B04AFA3"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2C11E14D" w14:textId="25BD7090" w:rsidR="00AE76C3" w:rsidRPr="007F3269" w:rsidRDefault="00AE76C3" w:rsidP="00AE76C3">
            <w:pPr>
              <w:jc w:val="right"/>
              <w:rPr>
                <w:sz w:val="16"/>
                <w:szCs w:val="16"/>
                <w:lang w:eastAsia="en-CA"/>
              </w:rPr>
            </w:pPr>
            <w:r w:rsidRPr="007F3269">
              <w:rPr>
                <w:sz w:val="16"/>
                <w:szCs w:val="16"/>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4FD0A09" w14:textId="1E056A7C" w:rsidR="00AE76C3" w:rsidRPr="007F3269" w:rsidRDefault="00AE76C3" w:rsidP="00AE76C3">
            <w:pPr>
              <w:jc w:val="right"/>
              <w:rPr>
                <w:sz w:val="16"/>
                <w:szCs w:val="16"/>
                <w:lang w:eastAsia="en-CA"/>
              </w:rPr>
            </w:pPr>
            <w:r w:rsidRPr="007F3269">
              <w:rPr>
                <w:sz w:val="16"/>
                <w:szCs w:val="16"/>
              </w:rPr>
              <w:t>44,319</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A76C48D" w14:textId="425CC098"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795F216C" w14:textId="12D8AC63"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51922205" w14:textId="22478973" w:rsidR="00AE76C3" w:rsidRPr="007F3269" w:rsidRDefault="00AE76C3" w:rsidP="00AE76C3">
            <w:pPr>
              <w:jc w:val="right"/>
              <w:rPr>
                <w:sz w:val="16"/>
                <w:szCs w:val="16"/>
                <w:lang w:eastAsia="en-CA"/>
              </w:rPr>
            </w:pPr>
            <w:r w:rsidRPr="007F3269">
              <w:rPr>
                <w:sz w:val="16"/>
                <w:szCs w:val="16"/>
              </w:rPr>
              <w:t>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6E300855" w14:textId="5866ABC8" w:rsidR="00AE76C3" w:rsidRPr="007F3269" w:rsidRDefault="00AE76C3" w:rsidP="00AE76C3">
            <w:pPr>
              <w:jc w:val="right"/>
              <w:rPr>
                <w:sz w:val="16"/>
                <w:szCs w:val="16"/>
                <w:lang w:eastAsia="en-CA"/>
              </w:rPr>
            </w:pPr>
            <w:r w:rsidRPr="007F3269">
              <w:rPr>
                <w:sz w:val="16"/>
                <w:szCs w:val="16"/>
              </w:rPr>
              <w:t>9,432</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43BCA202" w14:textId="2310B4A2" w:rsidR="00AE76C3" w:rsidRPr="007F3269" w:rsidRDefault="00AE76C3" w:rsidP="00AE76C3">
            <w:pPr>
              <w:jc w:val="right"/>
              <w:rPr>
                <w:sz w:val="16"/>
                <w:szCs w:val="16"/>
                <w:lang w:eastAsia="en-CA"/>
              </w:rPr>
            </w:pPr>
            <w:r w:rsidRPr="007F3269">
              <w:rPr>
                <w:sz w:val="16"/>
                <w:szCs w:val="16"/>
              </w:rPr>
              <w:t>82,789</w:t>
            </w:r>
          </w:p>
        </w:tc>
      </w:tr>
      <w:tr w:rsidR="00AE76C3" w:rsidRPr="007F3269" w14:paraId="5DDE9840" w14:textId="77777777" w:rsidTr="00AF37B3">
        <w:trPr>
          <w:trHeight w:val="62"/>
          <w:jc w:val="center"/>
        </w:trPr>
        <w:tc>
          <w:tcPr>
            <w:tcW w:w="297" w:type="pct"/>
            <w:tcBorders>
              <w:top w:val="nil"/>
              <w:left w:val="single" w:sz="4" w:space="0" w:color="auto"/>
              <w:bottom w:val="single" w:sz="4" w:space="0" w:color="auto"/>
              <w:right w:val="single" w:sz="4" w:space="0" w:color="auto"/>
            </w:tcBorders>
            <w:shd w:val="clear" w:color="auto" w:fill="auto"/>
            <w:hideMark/>
          </w:tcPr>
          <w:p w14:paraId="353C7596" w14:textId="77777777" w:rsidR="00AE76C3" w:rsidRPr="007F3269" w:rsidRDefault="00AE76C3" w:rsidP="001F6B48">
            <w:pPr>
              <w:jc w:val="right"/>
              <w:rPr>
                <w:sz w:val="16"/>
                <w:szCs w:val="16"/>
                <w:lang w:eastAsia="en-CA"/>
              </w:rPr>
            </w:pPr>
            <w:r w:rsidRPr="007F3269">
              <w:rPr>
                <w:sz w:val="16"/>
                <w:szCs w:val="16"/>
              </w:rPr>
              <w:t>1.3</w:t>
            </w:r>
          </w:p>
        </w:tc>
        <w:tc>
          <w:tcPr>
            <w:tcW w:w="1268" w:type="pct"/>
            <w:tcBorders>
              <w:top w:val="nil"/>
              <w:left w:val="nil"/>
              <w:bottom w:val="single" w:sz="4" w:space="0" w:color="auto"/>
              <w:right w:val="single" w:sz="4" w:space="0" w:color="auto"/>
            </w:tcBorders>
            <w:shd w:val="clear" w:color="auto" w:fill="auto"/>
            <w:hideMark/>
          </w:tcPr>
          <w:p w14:paraId="6B77D87A" w14:textId="77777777" w:rsidR="00AE76C3" w:rsidRPr="003F258A" w:rsidRDefault="00AE76C3" w:rsidP="00AE76C3">
            <w:pPr>
              <w:jc w:val="right"/>
              <w:rPr>
                <w:sz w:val="20"/>
                <w:lang w:eastAsia="en-CA"/>
              </w:rPr>
            </w:pPr>
            <w:r w:rsidRPr="003F258A">
              <w:rPr>
                <w:rFonts w:hint="cs"/>
                <w:sz w:val="20"/>
                <w:rtl/>
              </w:rPr>
              <w:t>مجموع التمويل المتفق عليه (دولار أميركي)</w:t>
            </w:r>
          </w:p>
        </w:tc>
        <w:tc>
          <w:tcPr>
            <w:tcW w:w="430" w:type="pct"/>
            <w:tcBorders>
              <w:top w:val="single" w:sz="4" w:space="0" w:color="auto"/>
              <w:left w:val="nil"/>
              <w:bottom w:val="single" w:sz="4" w:space="0" w:color="auto"/>
              <w:right w:val="single" w:sz="4" w:space="0" w:color="auto"/>
            </w:tcBorders>
            <w:shd w:val="clear" w:color="auto" w:fill="auto"/>
          </w:tcPr>
          <w:p w14:paraId="6FB8AA1E" w14:textId="1F71797F" w:rsidR="00AE76C3" w:rsidRPr="007F3269" w:rsidRDefault="00AE76C3" w:rsidP="00AE76C3">
            <w:pPr>
              <w:jc w:val="right"/>
              <w:rPr>
                <w:sz w:val="16"/>
                <w:szCs w:val="16"/>
                <w:lang w:eastAsia="en-CA"/>
              </w:rPr>
            </w:pPr>
            <w:r w:rsidRPr="007F3269">
              <w:rPr>
                <w:sz w:val="16"/>
                <w:szCs w:val="16"/>
              </w:rPr>
              <w:t>414,824</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1A632D06" w14:textId="6D74D3AE"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69C2F6D9" w14:textId="6250C9E0" w:rsidR="00AE76C3" w:rsidRPr="007F3269" w:rsidRDefault="00AE76C3" w:rsidP="00AE76C3">
            <w:pPr>
              <w:jc w:val="right"/>
              <w:rPr>
                <w:sz w:val="16"/>
                <w:szCs w:val="16"/>
                <w:lang w:eastAsia="en-CA"/>
              </w:rPr>
            </w:pPr>
            <w:r w:rsidRPr="007F3269">
              <w:rPr>
                <w:sz w:val="16"/>
                <w:szCs w:val="16"/>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7784E175" w14:textId="2CAC53E3" w:rsidR="00AE76C3" w:rsidRPr="007F3269" w:rsidRDefault="00AE76C3" w:rsidP="00AE76C3">
            <w:pPr>
              <w:jc w:val="right"/>
              <w:rPr>
                <w:sz w:val="16"/>
                <w:szCs w:val="16"/>
                <w:lang w:eastAsia="en-CA"/>
              </w:rPr>
            </w:pPr>
            <w:r w:rsidRPr="007F3269">
              <w:rPr>
                <w:sz w:val="16"/>
                <w:szCs w:val="16"/>
              </w:rPr>
              <w:t>633,126</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FCA44A8" w14:textId="2520E721"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4DB8C450" w14:textId="5B010468"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444FFE63" w14:textId="6050B2CA" w:rsidR="00AE76C3" w:rsidRPr="007F3269" w:rsidRDefault="00AE76C3" w:rsidP="00AE76C3">
            <w:pPr>
              <w:jc w:val="right"/>
              <w:rPr>
                <w:sz w:val="16"/>
                <w:szCs w:val="16"/>
                <w:lang w:eastAsia="en-CA"/>
              </w:rPr>
            </w:pPr>
            <w:r w:rsidRPr="007F3269">
              <w:rPr>
                <w:sz w:val="16"/>
                <w:szCs w:val="16"/>
              </w:rPr>
              <w:t>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4BDF0730" w14:textId="6369C6FF" w:rsidR="00AE76C3" w:rsidRPr="007F3269" w:rsidRDefault="00AE76C3" w:rsidP="00AE76C3">
            <w:pPr>
              <w:jc w:val="right"/>
              <w:rPr>
                <w:sz w:val="16"/>
                <w:szCs w:val="16"/>
                <w:lang w:eastAsia="en-CA"/>
              </w:rPr>
            </w:pPr>
            <w:r w:rsidRPr="007F3269">
              <w:rPr>
                <w:sz w:val="16"/>
                <w:szCs w:val="16"/>
              </w:rPr>
              <w:t>134,750</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46239381" w14:textId="70B39B13" w:rsidR="00AE76C3" w:rsidRPr="007F3269" w:rsidRDefault="00AE76C3" w:rsidP="00AE76C3">
            <w:pPr>
              <w:jc w:val="right"/>
              <w:rPr>
                <w:sz w:val="16"/>
                <w:szCs w:val="16"/>
                <w:lang w:eastAsia="en-CA"/>
              </w:rPr>
            </w:pPr>
            <w:r w:rsidRPr="007F3269">
              <w:rPr>
                <w:sz w:val="16"/>
                <w:szCs w:val="16"/>
              </w:rPr>
              <w:t>1,182,700</w:t>
            </w:r>
          </w:p>
        </w:tc>
      </w:tr>
      <w:tr w:rsidR="00AE76C3" w:rsidRPr="007F3269" w14:paraId="1009BFA6" w14:textId="77777777" w:rsidTr="00AF37B3">
        <w:trPr>
          <w:trHeight w:val="62"/>
          <w:jc w:val="center"/>
        </w:trPr>
        <w:tc>
          <w:tcPr>
            <w:tcW w:w="297" w:type="pct"/>
            <w:tcBorders>
              <w:top w:val="nil"/>
              <w:left w:val="single" w:sz="4" w:space="0" w:color="auto"/>
              <w:bottom w:val="single" w:sz="4" w:space="0" w:color="auto"/>
              <w:right w:val="single" w:sz="4" w:space="0" w:color="auto"/>
            </w:tcBorders>
            <w:shd w:val="clear" w:color="auto" w:fill="auto"/>
            <w:hideMark/>
          </w:tcPr>
          <w:p w14:paraId="3F83A7AA" w14:textId="77777777" w:rsidR="00AE76C3" w:rsidRPr="007F3269" w:rsidRDefault="00AE76C3" w:rsidP="001F6B48">
            <w:pPr>
              <w:jc w:val="right"/>
              <w:rPr>
                <w:sz w:val="16"/>
                <w:szCs w:val="16"/>
                <w:lang w:eastAsia="en-CA"/>
              </w:rPr>
            </w:pPr>
            <w:r w:rsidRPr="007F3269">
              <w:rPr>
                <w:sz w:val="16"/>
                <w:szCs w:val="16"/>
              </w:rPr>
              <w:t>2.3</w:t>
            </w:r>
          </w:p>
        </w:tc>
        <w:tc>
          <w:tcPr>
            <w:tcW w:w="1268" w:type="pct"/>
            <w:tcBorders>
              <w:top w:val="nil"/>
              <w:left w:val="nil"/>
              <w:bottom w:val="single" w:sz="4" w:space="0" w:color="auto"/>
              <w:right w:val="single" w:sz="4" w:space="0" w:color="auto"/>
            </w:tcBorders>
            <w:shd w:val="clear" w:color="auto" w:fill="auto"/>
            <w:hideMark/>
          </w:tcPr>
          <w:p w14:paraId="38C40B7C" w14:textId="77777777" w:rsidR="00AE76C3" w:rsidRPr="003F258A" w:rsidRDefault="00AE76C3" w:rsidP="00AE76C3">
            <w:pPr>
              <w:jc w:val="right"/>
              <w:rPr>
                <w:sz w:val="20"/>
                <w:lang w:eastAsia="en-CA"/>
              </w:rPr>
            </w:pPr>
            <w:r w:rsidRPr="003F258A">
              <w:rPr>
                <w:rFonts w:hint="cs"/>
                <w:sz w:val="20"/>
                <w:rtl/>
              </w:rPr>
              <w:t>مجموع تكاليف الدعم (دولار أميركي)</w:t>
            </w:r>
            <w:r w:rsidRPr="003F258A">
              <w:rPr>
                <w:sz w:val="20"/>
                <w:rtl/>
              </w:rPr>
              <w:tab/>
            </w:r>
          </w:p>
        </w:tc>
        <w:tc>
          <w:tcPr>
            <w:tcW w:w="430" w:type="pct"/>
            <w:tcBorders>
              <w:top w:val="single" w:sz="4" w:space="0" w:color="auto"/>
              <w:left w:val="nil"/>
              <w:bottom w:val="single" w:sz="4" w:space="0" w:color="auto"/>
              <w:right w:val="single" w:sz="4" w:space="0" w:color="auto"/>
            </w:tcBorders>
            <w:shd w:val="clear" w:color="auto" w:fill="auto"/>
          </w:tcPr>
          <w:p w14:paraId="53F96F02" w14:textId="04F26BC4" w:rsidR="00AE76C3" w:rsidRPr="007F3269" w:rsidRDefault="00AE76C3" w:rsidP="00AE76C3">
            <w:pPr>
              <w:jc w:val="right"/>
              <w:rPr>
                <w:sz w:val="16"/>
                <w:szCs w:val="16"/>
                <w:lang w:eastAsia="en-CA"/>
              </w:rPr>
            </w:pPr>
            <w:r w:rsidRPr="007F3269">
              <w:rPr>
                <w:sz w:val="16"/>
                <w:szCs w:val="16"/>
              </w:rPr>
              <w:t>29,038</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23248D33" w14:textId="6A507C48"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4C499F77" w14:textId="63C035DC" w:rsidR="00AE76C3" w:rsidRPr="007F3269" w:rsidRDefault="00AE76C3" w:rsidP="00AE76C3">
            <w:pPr>
              <w:jc w:val="right"/>
              <w:rPr>
                <w:sz w:val="16"/>
                <w:szCs w:val="16"/>
                <w:lang w:eastAsia="en-CA"/>
              </w:rPr>
            </w:pPr>
            <w:r w:rsidRPr="007F3269">
              <w:rPr>
                <w:sz w:val="16"/>
                <w:szCs w:val="16"/>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F776C13" w14:textId="0D9D2078" w:rsidR="00AE76C3" w:rsidRPr="007F3269" w:rsidRDefault="00AE76C3" w:rsidP="00AE76C3">
            <w:pPr>
              <w:jc w:val="right"/>
              <w:rPr>
                <w:sz w:val="16"/>
                <w:szCs w:val="16"/>
                <w:lang w:eastAsia="en-CA"/>
              </w:rPr>
            </w:pPr>
            <w:r w:rsidRPr="007F3269">
              <w:rPr>
                <w:sz w:val="16"/>
                <w:szCs w:val="16"/>
              </w:rPr>
              <w:t>44,319</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6379F88E" w14:textId="161E80D7"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59414FC1" w14:textId="0A1C0A09"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399D75BB" w14:textId="1D04977C" w:rsidR="00AE76C3" w:rsidRPr="007F3269" w:rsidRDefault="00AE76C3" w:rsidP="00AE76C3">
            <w:pPr>
              <w:jc w:val="right"/>
              <w:rPr>
                <w:sz w:val="16"/>
                <w:szCs w:val="16"/>
                <w:lang w:eastAsia="en-CA"/>
              </w:rPr>
            </w:pPr>
            <w:r w:rsidRPr="007F3269">
              <w:rPr>
                <w:sz w:val="16"/>
                <w:szCs w:val="16"/>
              </w:rPr>
              <w:t>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68BA5FDF" w14:textId="72E6F372" w:rsidR="00AE76C3" w:rsidRPr="007F3269" w:rsidRDefault="00AE76C3" w:rsidP="00AE76C3">
            <w:pPr>
              <w:jc w:val="right"/>
              <w:rPr>
                <w:sz w:val="16"/>
                <w:szCs w:val="16"/>
                <w:lang w:eastAsia="en-CA"/>
              </w:rPr>
            </w:pPr>
            <w:r w:rsidRPr="007F3269">
              <w:rPr>
                <w:sz w:val="16"/>
                <w:szCs w:val="16"/>
              </w:rPr>
              <w:t>9,432</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50FCDF27" w14:textId="72FA1EFC" w:rsidR="00AE76C3" w:rsidRPr="007F3269" w:rsidRDefault="00AE76C3" w:rsidP="00AE76C3">
            <w:pPr>
              <w:jc w:val="right"/>
              <w:rPr>
                <w:sz w:val="16"/>
                <w:szCs w:val="16"/>
                <w:lang w:eastAsia="en-CA"/>
              </w:rPr>
            </w:pPr>
            <w:r w:rsidRPr="007F3269">
              <w:rPr>
                <w:sz w:val="16"/>
                <w:szCs w:val="16"/>
              </w:rPr>
              <w:t>82,789</w:t>
            </w:r>
          </w:p>
        </w:tc>
      </w:tr>
      <w:tr w:rsidR="00AE76C3" w:rsidRPr="007F3269" w14:paraId="27ED6D7D" w14:textId="77777777" w:rsidTr="00AF37B3">
        <w:trPr>
          <w:trHeight w:val="53"/>
          <w:jc w:val="center"/>
        </w:trPr>
        <w:tc>
          <w:tcPr>
            <w:tcW w:w="297" w:type="pct"/>
            <w:tcBorders>
              <w:top w:val="nil"/>
              <w:left w:val="single" w:sz="4" w:space="0" w:color="auto"/>
              <w:bottom w:val="single" w:sz="4" w:space="0" w:color="auto"/>
              <w:right w:val="single" w:sz="4" w:space="0" w:color="auto"/>
            </w:tcBorders>
            <w:shd w:val="clear" w:color="auto" w:fill="auto"/>
            <w:hideMark/>
          </w:tcPr>
          <w:p w14:paraId="610A0D08" w14:textId="77777777" w:rsidR="00AE76C3" w:rsidRPr="007F3269" w:rsidRDefault="00AE76C3" w:rsidP="001F6B48">
            <w:pPr>
              <w:jc w:val="right"/>
              <w:rPr>
                <w:sz w:val="16"/>
                <w:szCs w:val="16"/>
                <w:lang w:eastAsia="en-CA"/>
              </w:rPr>
            </w:pPr>
            <w:r w:rsidRPr="007F3269">
              <w:rPr>
                <w:sz w:val="16"/>
                <w:szCs w:val="16"/>
              </w:rPr>
              <w:t>3.3</w:t>
            </w:r>
          </w:p>
        </w:tc>
        <w:tc>
          <w:tcPr>
            <w:tcW w:w="1268" w:type="pct"/>
            <w:tcBorders>
              <w:top w:val="nil"/>
              <w:left w:val="nil"/>
              <w:bottom w:val="single" w:sz="4" w:space="0" w:color="auto"/>
              <w:right w:val="single" w:sz="4" w:space="0" w:color="auto"/>
            </w:tcBorders>
            <w:shd w:val="clear" w:color="auto" w:fill="auto"/>
            <w:hideMark/>
          </w:tcPr>
          <w:p w14:paraId="59A2E1EB" w14:textId="77777777" w:rsidR="00AE76C3" w:rsidRPr="003F258A" w:rsidRDefault="00AE76C3" w:rsidP="00AE76C3">
            <w:pPr>
              <w:jc w:val="right"/>
              <w:rPr>
                <w:sz w:val="20"/>
                <w:lang w:eastAsia="en-CA"/>
              </w:rPr>
            </w:pPr>
            <w:r w:rsidRPr="003F258A">
              <w:rPr>
                <w:rFonts w:hint="cs"/>
                <w:sz w:val="20"/>
                <w:rtl/>
              </w:rPr>
              <w:t>مجموع التكاليف المتفق عليها (دولار أميركي)</w:t>
            </w:r>
          </w:p>
        </w:tc>
        <w:tc>
          <w:tcPr>
            <w:tcW w:w="430" w:type="pct"/>
            <w:tcBorders>
              <w:top w:val="single" w:sz="4" w:space="0" w:color="auto"/>
              <w:left w:val="nil"/>
              <w:bottom w:val="single" w:sz="4" w:space="0" w:color="auto"/>
              <w:right w:val="single" w:sz="4" w:space="0" w:color="auto"/>
            </w:tcBorders>
            <w:shd w:val="clear" w:color="auto" w:fill="auto"/>
          </w:tcPr>
          <w:p w14:paraId="58C1D16E" w14:textId="567E57A3" w:rsidR="00AE76C3" w:rsidRPr="007F3269" w:rsidRDefault="00AE76C3" w:rsidP="00AE76C3">
            <w:pPr>
              <w:jc w:val="right"/>
              <w:rPr>
                <w:sz w:val="16"/>
                <w:szCs w:val="16"/>
                <w:lang w:eastAsia="en-CA"/>
              </w:rPr>
            </w:pPr>
            <w:r w:rsidRPr="007F3269">
              <w:rPr>
                <w:sz w:val="16"/>
                <w:szCs w:val="16"/>
              </w:rPr>
              <w:t>443,862</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1E8C59BB" w14:textId="18A52F52"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095B1C93" w14:textId="07461091" w:rsidR="00AE76C3" w:rsidRPr="007F3269" w:rsidRDefault="00AE76C3" w:rsidP="00AE76C3">
            <w:pPr>
              <w:jc w:val="right"/>
              <w:rPr>
                <w:sz w:val="16"/>
                <w:szCs w:val="16"/>
                <w:lang w:eastAsia="en-CA"/>
              </w:rPr>
            </w:pPr>
            <w:r w:rsidRPr="007F3269">
              <w:rPr>
                <w:sz w:val="16"/>
                <w:szCs w:val="16"/>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763EB61" w14:textId="75840FC4" w:rsidR="00AE76C3" w:rsidRPr="007F3269" w:rsidRDefault="00AE76C3" w:rsidP="00AE76C3">
            <w:pPr>
              <w:jc w:val="right"/>
              <w:rPr>
                <w:sz w:val="16"/>
                <w:szCs w:val="16"/>
                <w:lang w:eastAsia="en-CA"/>
              </w:rPr>
            </w:pPr>
            <w:r w:rsidRPr="007F3269">
              <w:rPr>
                <w:sz w:val="16"/>
                <w:szCs w:val="16"/>
              </w:rPr>
              <w:t>677,445</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1F498FA7" w14:textId="349D9CB9"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6418C1F9" w14:textId="0ED15DCD" w:rsidR="00AE76C3" w:rsidRPr="007F3269" w:rsidRDefault="00AE76C3" w:rsidP="00AE76C3">
            <w:pPr>
              <w:jc w:val="right"/>
              <w:rPr>
                <w:sz w:val="16"/>
                <w:szCs w:val="16"/>
                <w:lang w:eastAsia="en-CA"/>
              </w:rPr>
            </w:pPr>
            <w:r w:rsidRPr="007F3269">
              <w:rPr>
                <w:sz w:val="16"/>
                <w:szCs w:val="16"/>
              </w:rPr>
              <w:t>0</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24D6522A" w14:textId="04A1ABE8" w:rsidR="00AE76C3" w:rsidRPr="007F3269" w:rsidRDefault="00AE76C3" w:rsidP="00AE76C3">
            <w:pPr>
              <w:jc w:val="right"/>
              <w:rPr>
                <w:sz w:val="16"/>
                <w:szCs w:val="16"/>
                <w:lang w:eastAsia="en-CA"/>
              </w:rPr>
            </w:pPr>
            <w:r w:rsidRPr="007F3269">
              <w:rPr>
                <w:sz w:val="16"/>
                <w:szCs w:val="16"/>
              </w:rPr>
              <w:t>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4D1ACD87" w14:textId="1C31ABC7" w:rsidR="00AE76C3" w:rsidRPr="007F3269" w:rsidRDefault="00AE76C3" w:rsidP="00AE76C3">
            <w:pPr>
              <w:jc w:val="right"/>
              <w:rPr>
                <w:sz w:val="16"/>
                <w:szCs w:val="16"/>
                <w:lang w:eastAsia="en-CA"/>
              </w:rPr>
            </w:pPr>
            <w:r w:rsidRPr="007F3269">
              <w:rPr>
                <w:sz w:val="16"/>
                <w:szCs w:val="16"/>
              </w:rPr>
              <w:t>144,182</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184B9DB2" w14:textId="2EEBF078" w:rsidR="00AE76C3" w:rsidRPr="007F3269" w:rsidRDefault="00AE76C3" w:rsidP="00AE76C3">
            <w:pPr>
              <w:jc w:val="right"/>
              <w:rPr>
                <w:sz w:val="16"/>
                <w:szCs w:val="16"/>
                <w:lang w:eastAsia="en-CA"/>
              </w:rPr>
            </w:pPr>
            <w:r w:rsidRPr="007F3269">
              <w:rPr>
                <w:sz w:val="16"/>
                <w:szCs w:val="16"/>
              </w:rPr>
              <w:t>1,265,489</w:t>
            </w:r>
          </w:p>
        </w:tc>
      </w:tr>
      <w:tr w:rsidR="0085304A" w:rsidRPr="007F3269" w14:paraId="55656C7D" w14:textId="77777777" w:rsidTr="00AE76C3">
        <w:trPr>
          <w:trHeight w:val="53"/>
          <w:jc w:val="center"/>
        </w:trPr>
        <w:tc>
          <w:tcPr>
            <w:tcW w:w="297" w:type="pct"/>
            <w:tcBorders>
              <w:top w:val="single" w:sz="4" w:space="0" w:color="auto"/>
              <w:left w:val="single" w:sz="4" w:space="0" w:color="auto"/>
              <w:bottom w:val="single" w:sz="4" w:space="0" w:color="auto"/>
              <w:right w:val="single" w:sz="4" w:space="0" w:color="auto"/>
            </w:tcBorders>
            <w:shd w:val="clear" w:color="auto" w:fill="auto"/>
            <w:hideMark/>
          </w:tcPr>
          <w:p w14:paraId="5A8E143F" w14:textId="77777777" w:rsidR="0085304A" w:rsidRPr="007F3269" w:rsidRDefault="0085304A" w:rsidP="00BF4139">
            <w:pPr>
              <w:jc w:val="left"/>
              <w:rPr>
                <w:sz w:val="16"/>
                <w:szCs w:val="16"/>
                <w:lang w:eastAsia="en-CA"/>
              </w:rPr>
            </w:pPr>
            <w:r w:rsidRPr="007F3269">
              <w:rPr>
                <w:sz w:val="16"/>
                <w:szCs w:val="16"/>
              </w:rPr>
              <w:t>1.1.4</w:t>
            </w:r>
          </w:p>
        </w:tc>
        <w:tc>
          <w:tcPr>
            <w:tcW w:w="4194" w:type="pct"/>
            <w:gridSpan w:val="9"/>
            <w:tcBorders>
              <w:top w:val="single" w:sz="4" w:space="0" w:color="auto"/>
              <w:left w:val="nil"/>
              <w:bottom w:val="single" w:sz="4" w:space="0" w:color="auto"/>
              <w:right w:val="single" w:sz="4" w:space="0" w:color="000000"/>
            </w:tcBorders>
          </w:tcPr>
          <w:p w14:paraId="17ABABCD" w14:textId="77777777" w:rsidR="0085304A" w:rsidRPr="003F258A" w:rsidRDefault="0085304A" w:rsidP="00BF4139">
            <w:pPr>
              <w:jc w:val="right"/>
              <w:rPr>
                <w:sz w:val="20"/>
                <w:lang w:eastAsia="en-CA"/>
              </w:rPr>
            </w:pPr>
            <w:r w:rsidRPr="003F258A">
              <w:rPr>
                <w:rFonts w:hint="cs"/>
                <w:sz w:val="20"/>
                <w:rtl/>
                <w:lang w:val="en-US" w:bidi="ar-EG"/>
              </w:rPr>
              <w:t>مجموع مادة الهيدروكلوروفلوروكربون-22 المتفق على إزالتها بموجب هذا الاتفاق (بالأطنان من قدرات استنفاد الأوزون)</w:t>
            </w:r>
          </w:p>
        </w:tc>
        <w:tc>
          <w:tcPr>
            <w:tcW w:w="509" w:type="pct"/>
            <w:tcBorders>
              <w:top w:val="single" w:sz="4" w:space="0" w:color="auto"/>
              <w:left w:val="nil"/>
              <w:bottom w:val="single" w:sz="4" w:space="0" w:color="auto"/>
              <w:right w:val="single" w:sz="4" w:space="0" w:color="auto"/>
            </w:tcBorders>
            <w:shd w:val="clear" w:color="auto" w:fill="auto"/>
          </w:tcPr>
          <w:p w14:paraId="2FEA9511" w14:textId="77777777" w:rsidR="0085304A" w:rsidRPr="007F3269" w:rsidRDefault="0085304A" w:rsidP="00BF4139">
            <w:pPr>
              <w:jc w:val="right"/>
              <w:rPr>
                <w:sz w:val="16"/>
                <w:szCs w:val="16"/>
                <w:lang w:eastAsia="en-CA"/>
              </w:rPr>
            </w:pPr>
            <w:r w:rsidRPr="007F3269">
              <w:rPr>
                <w:sz w:val="16"/>
                <w:szCs w:val="16"/>
                <w:lang w:eastAsia="en-CA"/>
              </w:rPr>
              <w:t>12.32</w:t>
            </w:r>
          </w:p>
        </w:tc>
      </w:tr>
      <w:tr w:rsidR="0085304A" w:rsidRPr="007F3269" w14:paraId="49A05457" w14:textId="77777777" w:rsidTr="00AE76C3">
        <w:trPr>
          <w:trHeight w:val="116"/>
          <w:jc w:val="center"/>
        </w:trPr>
        <w:tc>
          <w:tcPr>
            <w:tcW w:w="297" w:type="pct"/>
            <w:tcBorders>
              <w:top w:val="nil"/>
              <w:left w:val="single" w:sz="4" w:space="0" w:color="auto"/>
              <w:bottom w:val="single" w:sz="4" w:space="0" w:color="auto"/>
              <w:right w:val="single" w:sz="4" w:space="0" w:color="auto"/>
            </w:tcBorders>
            <w:shd w:val="clear" w:color="auto" w:fill="auto"/>
            <w:hideMark/>
          </w:tcPr>
          <w:p w14:paraId="2EFFE3E8" w14:textId="77777777" w:rsidR="0085304A" w:rsidRPr="007F3269" w:rsidRDefault="0085304A" w:rsidP="00BF4139">
            <w:pPr>
              <w:jc w:val="left"/>
              <w:rPr>
                <w:sz w:val="16"/>
                <w:szCs w:val="16"/>
                <w:lang w:eastAsia="en-CA"/>
              </w:rPr>
            </w:pPr>
            <w:r w:rsidRPr="007F3269">
              <w:rPr>
                <w:sz w:val="16"/>
                <w:szCs w:val="16"/>
              </w:rPr>
              <w:t>2.1.4</w:t>
            </w:r>
          </w:p>
        </w:tc>
        <w:tc>
          <w:tcPr>
            <w:tcW w:w="4194" w:type="pct"/>
            <w:gridSpan w:val="9"/>
            <w:tcBorders>
              <w:top w:val="single" w:sz="4" w:space="0" w:color="auto"/>
              <w:left w:val="nil"/>
              <w:bottom w:val="single" w:sz="4" w:space="0" w:color="auto"/>
              <w:right w:val="single" w:sz="4" w:space="0" w:color="000000"/>
            </w:tcBorders>
          </w:tcPr>
          <w:p w14:paraId="29D715B9" w14:textId="7654B053" w:rsidR="0085304A" w:rsidRPr="003F258A" w:rsidRDefault="0085304A" w:rsidP="00BF4139">
            <w:pPr>
              <w:jc w:val="right"/>
              <w:rPr>
                <w:sz w:val="20"/>
                <w:lang w:eastAsia="en-CA"/>
              </w:rPr>
            </w:pPr>
            <w:r w:rsidRPr="003F258A">
              <w:rPr>
                <w:rFonts w:hint="cs"/>
                <w:sz w:val="20"/>
                <w:rtl/>
                <w:lang w:val="en-US" w:bidi="ar-EG"/>
              </w:rPr>
              <w:t>مادة الهيدروكلوروفلوروكربون-</w:t>
            </w:r>
            <w:r w:rsidR="00D8323D" w:rsidRPr="003F258A">
              <w:rPr>
                <w:rFonts w:hint="cs"/>
                <w:sz w:val="20"/>
                <w:rtl/>
                <w:lang w:val="en-US" w:bidi="ar-EG"/>
              </w:rPr>
              <w:t>22 الذي</w:t>
            </w:r>
            <w:r w:rsidRPr="003F258A">
              <w:rPr>
                <w:rFonts w:hint="cs"/>
                <w:sz w:val="20"/>
                <w:rtl/>
                <w:lang w:val="en-US" w:bidi="ar-EG"/>
              </w:rPr>
              <w:t xml:space="preserve"> يتعين إزالتها في المرحلة السابقة </w:t>
            </w:r>
            <w:r w:rsidRPr="003F258A">
              <w:rPr>
                <w:sz w:val="20"/>
                <w:rtl/>
                <w:lang w:val="en-US" w:bidi="ar-EG"/>
              </w:rPr>
              <w:t>(</w:t>
            </w:r>
            <w:r w:rsidRPr="003F258A">
              <w:rPr>
                <w:rFonts w:hint="cs"/>
                <w:sz w:val="20"/>
                <w:rtl/>
                <w:lang w:val="en-US" w:bidi="ar-EG"/>
              </w:rPr>
              <w:t xml:space="preserve">بالأطنان </w:t>
            </w:r>
            <w:r w:rsidRPr="003F258A">
              <w:rPr>
                <w:sz w:val="20"/>
                <w:rtl/>
                <w:lang w:val="en-US" w:bidi="ar-EG"/>
              </w:rPr>
              <w:t>من قدرات استنفاد الأوزون)</w:t>
            </w:r>
          </w:p>
        </w:tc>
        <w:tc>
          <w:tcPr>
            <w:tcW w:w="509" w:type="pct"/>
            <w:tcBorders>
              <w:top w:val="nil"/>
              <w:left w:val="nil"/>
              <w:bottom w:val="single" w:sz="4" w:space="0" w:color="auto"/>
              <w:right w:val="single" w:sz="4" w:space="0" w:color="auto"/>
            </w:tcBorders>
            <w:shd w:val="clear" w:color="auto" w:fill="auto"/>
          </w:tcPr>
          <w:p w14:paraId="3B6916E6" w14:textId="77777777" w:rsidR="0085304A" w:rsidRPr="007F3269" w:rsidRDefault="0085304A" w:rsidP="00BF4139">
            <w:pPr>
              <w:jc w:val="right"/>
              <w:rPr>
                <w:sz w:val="16"/>
                <w:szCs w:val="16"/>
                <w:lang w:eastAsia="en-CA"/>
              </w:rPr>
            </w:pPr>
            <w:r w:rsidRPr="007F3269">
              <w:rPr>
                <w:sz w:val="16"/>
                <w:szCs w:val="16"/>
                <w:lang w:eastAsia="en-CA"/>
              </w:rPr>
              <w:t>23.63</w:t>
            </w:r>
          </w:p>
        </w:tc>
      </w:tr>
      <w:tr w:rsidR="00AE76C3" w:rsidRPr="007F3269" w14:paraId="08BE4983" w14:textId="77777777" w:rsidTr="00AE76C3">
        <w:trPr>
          <w:trHeight w:val="98"/>
          <w:jc w:val="center"/>
        </w:trPr>
        <w:tc>
          <w:tcPr>
            <w:tcW w:w="297" w:type="pct"/>
            <w:tcBorders>
              <w:top w:val="nil"/>
              <w:left w:val="single" w:sz="4" w:space="0" w:color="auto"/>
              <w:bottom w:val="single" w:sz="4" w:space="0" w:color="auto"/>
              <w:right w:val="single" w:sz="4" w:space="0" w:color="auto"/>
            </w:tcBorders>
            <w:shd w:val="clear" w:color="auto" w:fill="auto"/>
            <w:hideMark/>
          </w:tcPr>
          <w:p w14:paraId="26D05ED4" w14:textId="77777777" w:rsidR="00AE76C3" w:rsidRPr="007F3269" w:rsidRDefault="00AE76C3" w:rsidP="00AE76C3">
            <w:pPr>
              <w:jc w:val="left"/>
              <w:rPr>
                <w:sz w:val="16"/>
                <w:szCs w:val="16"/>
                <w:lang w:eastAsia="en-CA"/>
              </w:rPr>
            </w:pPr>
            <w:r w:rsidRPr="007F3269">
              <w:rPr>
                <w:sz w:val="16"/>
                <w:szCs w:val="16"/>
              </w:rPr>
              <w:t>3.1.4</w:t>
            </w:r>
          </w:p>
        </w:tc>
        <w:tc>
          <w:tcPr>
            <w:tcW w:w="4194" w:type="pct"/>
            <w:gridSpan w:val="9"/>
            <w:tcBorders>
              <w:top w:val="single" w:sz="4" w:space="0" w:color="auto"/>
              <w:left w:val="nil"/>
              <w:bottom w:val="single" w:sz="4" w:space="0" w:color="auto"/>
              <w:right w:val="single" w:sz="4" w:space="0" w:color="000000"/>
            </w:tcBorders>
          </w:tcPr>
          <w:p w14:paraId="22D2C0F6" w14:textId="7C108BF3" w:rsidR="00AE76C3" w:rsidRPr="003F258A" w:rsidRDefault="00AE76C3" w:rsidP="00AE76C3">
            <w:pPr>
              <w:jc w:val="right"/>
              <w:rPr>
                <w:sz w:val="20"/>
                <w:lang w:eastAsia="en-CA"/>
              </w:rPr>
            </w:pPr>
            <w:r w:rsidRPr="003F258A">
              <w:rPr>
                <w:rFonts w:hint="cs"/>
                <w:sz w:val="20"/>
                <w:rtl/>
                <w:lang w:val="en-US" w:bidi="ar-EG"/>
              </w:rPr>
              <w:t>استهلاك مادة الهيدروكلوروفلوروكربون-</w:t>
            </w:r>
            <w:r w:rsidR="00D8323D" w:rsidRPr="003F258A">
              <w:rPr>
                <w:rFonts w:hint="cs"/>
                <w:sz w:val="20"/>
                <w:rtl/>
                <w:lang w:val="en-US" w:bidi="ar-EG"/>
              </w:rPr>
              <w:t>22 المتبقي</w:t>
            </w:r>
            <w:r w:rsidRPr="003F258A">
              <w:rPr>
                <w:rFonts w:hint="cs"/>
                <w:sz w:val="20"/>
                <w:rtl/>
                <w:lang w:val="en-US" w:bidi="ar-EG"/>
              </w:rPr>
              <w:t xml:space="preserve"> المؤهل </w:t>
            </w:r>
            <w:r w:rsidRPr="003F258A">
              <w:rPr>
                <w:sz w:val="20"/>
                <w:rtl/>
                <w:lang w:val="en-US" w:bidi="ar-EG"/>
              </w:rPr>
              <w:t>(</w:t>
            </w:r>
            <w:r w:rsidRPr="003F258A">
              <w:rPr>
                <w:rFonts w:hint="cs"/>
                <w:sz w:val="20"/>
                <w:rtl/>
                <w:lang w:val="en-US" w:bidi="ar-EG"/>
              </w:rPr>
              <w:t xml:space="preserve">بالأطنان </w:t>
            </w:r>
            <w:r w:rsidRPr="003F258A">
              <w:rPr>
                <w:sz w:val="20"/>
                <w:rtl/>
                <w:lang w:val="en-US" w:bidi="ar-EG"/>
              </w:rPr>
              <w:t>من قدرات استنفاد الأوزون</w:t>
            </w:r>
            <w:r w:rsidRPr="003F258A">
              <w:rPr>
                <w:rFonts w:hint="cs"/>
                <w:sz w:val="20"/>
                <w:rtl/>
                <w:lang w:val="en-US" w:bidi="ar-EG"/>
              </w:rPr>
              <w:t>)</w:t>
            </w:r>
          </w:p>
        </w:tc>
        <w:tc>
          <w:tcPr>
            <w:tcW w:w="509" w:type="pct"/>
            <w:tcBorders>
              <w:top w:val="nil"/>
              <w:left w:val="nil"/>
              <w:bottom w:val="single" w:sz="4" w:space="0" w:color="auto"/>
              <w:right w:val="single" w:sz="4" w:space="0" w:color="auto"/>
            </w:tcBorders>
            <w:shd w:val="clear" w:color="auto" w:fill="auto"/>
          </w:tcPr>
          <w:p w14:paraId="0A415DF5" w14:textId="1BCF1615" w:rsidR="00AE76C3" w:rsidRPr="007F3269" w:rsidRDefault="00AE76C3" w:rsidP="00AE76C3">
            <w:pPr>
              <w:jc w:val="right"/>
              <w:rPr>
                <w:sz w:val="16"/>
                <w:szCs w:val="16"/>
                <w:lang w:eastAsia="en-CA"/>
              </w:rPr>
            </w:pPr>
            <w:r w:rsidRPr="007F3269">
              <w:rPr>
                <w:color w:val="000000"/>
                <w:sz w:val="16"/>
                <w:szCs w:val="16"/>
                <w:lang w:eastAsia="en-CA"/>
              </w:rPr>
              <w:t>0</w:t>
            </w:r>
          </w:p>
        </w:tc>
      </w:tr>
      <w:tr w:rsidR="00AE76C3" w:rsidRPr="007F3269" w14:paraId="1BEA299A" w14:textId="77777777" w:rsidTr="00AE76C3">
        <w:trPr>
          <w:trHeight w:val="89"/>
          <w:jc w:val="center"/>
        </w:trPr>
        <w:tc>
          <w:tcPr>
            <w:tcW w:w="297" w:type="pct"/>
            <w:tcBorders>
              <w:top w:val="nil"/>
              <w:left w:val="single" w:sz="4" w:space="0" w:color="auto"/>
              <w:bottom w:val="single" w:sz="4" w:space="0" w:color="auto"/>
              <w:right w:val="single" w:sz="4" w:space="0" w:color="auto"/>
            </w:tcBorders>
            <w:shd w:val="clear" w:color="auto" w:fill="auto"/>
            <w:hideMark/>
          </w:tcPr>
          <w:p w14:paraId="0716E156" w14:textId="77777777" w:rsidR="00AE76C3" w:rsidRPr="007F3269" w:rsidRDefault="00AE76C3" w:rsidP="00AE76C3">
            <w:pPr>
              <w:jc w:val="left"/>
              <w:rPr>
                <w:sz w:val="16"/>
                <w:szCs w:val="16"/>
                <w:lang w:eastAsia="en-CA"/>
              </w:rPr>
            </w:pPr>
            <w:r w:rsidRPr="007F3269">
              <w:rPr>
                <w:sz w:val="16"/>
                <w:szCs w:val="16"/>
              </w:rPr>
              <w:t>1.2.4</w:t>
            </w:r>
          </w:p>
        </w:tc>
        <w:tc>
          <w:tcPr>
            <w:tcW w:w="4194" w:type="pct"/>
            <w:gridSpan w:val="9"/>
            <w:tcBorders>
              <w:top w:val="single" w:sz="4" w:space="0" w:color="auto"/>
              <w:left w:val="nil"/>
              <w:bottom w:val="single" w:sz="4" w:space="0" w:color="auto"/>
              <w:right w:val="single" w:sz="4" w:space="0" w:color="000000"/>
            </w:tcBorders>
          </w:tcPr>
          <w:p w14:paraId="13CF634E" w14:textId="255F9189" w:rsidR="00AE76C3" w:rsidRPr="003F258A" w:rsidRDefault="00AE76C3" w:rsidP="00AE76C3">
            <w:pPr>
              <w:jc w:val="right"/>
              <w:rPr>
                <w:sz w:val="20"/>
                <w:lang w:eastAsia="en-CA"/>
              </w:rPr>
            </w:pPr>
            <w:r w:rsidRPr="003F258A">
              <w:rPr>
                <w:rFonts w:hint="cs"/>
                <w:sz w:val="20"/>
                <w:rtl/>
                <w:lang w:val="en-US" w:bidi="ar-EG"/>
              </w:rPr>
              <w:t>مجموع مادة الهيدروكلوروفلوروكربون-</w:t>
            </w:r>
            <w:r w:rsidR="00D8323D" w:rsidRPr="003F258A">
              <w:rPr>
                <w:rFonts w:hint="cs"/>
                <w:sz w:val="20"/>
                <w:rtl/>
                <w:lang w:val="en-US" w:bidi="ar-EG"/>
              </w:rPr>
              <w:t>123 المتفق</w:t>
            </w:r>
            <w:r w:rsidRPr="003F258A">
              <w:rPr>
                <w:rFonts w:hint="cs"/>
                <w:sz w:val="20"/>
                <w:rtl/>
                <w:lang w:val="en-US" w:bidi="ar-EG"/>
              </w:rPr>
              <w:t xml:space="preserve"> على إزالتها بموجب هذا الاتفاق (بالأطنان من قدرات استنفاد الأوزون)</w:t>
            </w:r>
          </w:p>
        </w:tc>
        <w:tc>
          <w:tcPr>
            <w:tcW w:w="509" w:type="pct"/>
            <w:tcBorders>
              <w:top w:val="nil"/>
              <w:left w:val="nil"/>
              <w:bottom w:val="single" w:sz="4" w:space="0" w:color="auto"/>
              <w:right w:val="single" w:sz="4" w:space="0" w:color="auto"/>
            </w:tcBorders>
            <w:shd w:val="clear" w:color="auto" w:fill="auto"/>
          </w:tcPr>
          <w:p w14:paraId="1621709E" w14:textId="715FA49E" w:rsidR="00AE76C3" w:rsidRPr="007F3269" w:rsidRDefault="00AE76C3" w:rsidP="00AE76C3">
            <w:pPr>
              <w:jc w:val="right"/>
              <w:rPr>
                <w:sz w:val="16"/>
                <w:szCs w:val="16"/>
                <w:lang w:eastAsia="en-CA"/>
              </w:rPr>
            </w:pPr>
            <w:r w:rsidRPr="007F3269">
              <w:rPr>
                <w:color w:val="000000"/>
                <w:sz w:val="16"/>
                <w:szCs w:val="16"/>
                <w:lang w:eastAsia="en-CA"/>
              </w:rPr>
              <w:t>0</w:t>
            </w:r>
          </w:p>
        </w:tc>
      </w:tr>
      <w:tr w:rsidR="00AE76C3" w:rsidRPr="007F3269" w14:paraId="2E8BE0D8" w14:textId="77777777" w:rsidTr="00AE76C3">
        <w:trPr>
          <w:trHeight w:val="71"/>
          <w:jc w:val="center"/>
        </w:trPr>
        <w:tc>
          <w:tcPr>
            <w:tcW w:w="297" w:type="pct"/>
            <w:tcBorders>
              <w:top w:val="nil"/>
              <w:left w:val="single" w:sz="4" w:space="0" w:color="auto"/>
              <w:bottom w:val="single" w:sz="4" w:space="0" w:color="auto"/>
              <w:right w:val="single" w:sz="4" w:space="0" w:color="auto"/>
            </w:tcBorders>
            <w:shd w:val="clear" w:color="auto" w:fill="auto"/>
            <w:hideMark/>
          </w:tcPr>
          <w:p w14:paraId="014AC860" w14:textId="77777777" w:rsidR="00AE76C3" w:rsidRPr="007F3269" w:rsidRDefault="00AE76C3" w:rsidP="00AE76C3">
            <w:pPr>
              <w:jc w:val="left"/>
              <w:rPr>
                <w:sz w:val="16"/>
                <w:szCs w:val="16"/>
                <w:lang w:eastAsia="en-CA"/>
              </w:rPr>
            </w:pPr>
            <w:r w:rsidRPr="007F3269">
              <w:rPr>
                <w:sz w:val="16"/>
                <w:szCs w:val="16"/>
              </w:rPr>
              <w:t>2.2.4</w:t>
            </w:r>
          </w:p>
        </w:tc>
        <w:tc>
          <w:tcPr>
            <w:tcW w:w="4194" w:type="pct"/>
            <w:gridSpan w:val="9"/>
            <w:tcBorders>
              <w:top w:val="single" w:sz="4" w:space="0" w:color="auto"/>
              <w:left w:val="nil"/>
              <w:bottom w:val="single" w:sz="4" w:space="0" w:color="auto"/>
              <w:right w:val="single" w:sz="4" w:space="0" w:color="000000"/>
            </w:tcBorders>
          </w:tcPr>
          <w:p w14:paraId="2CF5ACAB" w14:textId="77777777" w:rsidR="00AE76C3" w:rsidRPr="003F258A" w:rsidRDefault="00AE76C3" w:rsidP="00AE76C3">
            <w:pPr>
              <w:jc w:val="right"/>
              <w:rPr>
                <w:sz w:val="20"/>
                <w:lang w:eastAsia="en-CA"/>
              </w:rPr>
            </w:pPr>
            <w:r w:rsidRPr="003F258A">
              <w:rPr>
                <w:rFonts w:hint="cs"/>
                <w:sz w:val="20"/>
                <w:rtl/>
                <w:lang w:val="en-US" w:bidi="ar-EG"/>
              </w:rPr>
              <w:t xml:space="preserve">مادة الهيدروكلوروفلوروكربون-123 الذي يتعين إزالتها في مشر في المرحلة السابقة </w:t>
            </w:r>
            <w:r w:rsidRPr="003F258A">
              <w:rPr>
                <w:sz w:val="20"/>
                <w:rtl/>
                <w:lang w:val="en-US" w:bidi="ar-EG"/>
              </w:rPr>
              <w:t>(</w:t>
            </w:r>
            <w:r w:rsidRPr="003F258A">
              <w:rPr>
                <w:rFonts w:hint="cs"/>
                <w:sz w:val="20"/>
                <w:rtl/>
                <w:lang w:val="en-US" w:bidi="ar-EG"/>
              </w:rPr>
              <w:t xml:space="preserve">بالأطنان </w:t>
            </w:r>
            <w:r w:rsidRPr="003F258A">
              <w:rPr>
                <w:sz w:val="20"/>
                <w:rtl/>
                <w:lang w:val="en-US" w:bidi="ar-EG"/>
              </w:rPr>
              <w:t>من قدرات استنفاد الأوزون)</w:t>
            </w:r>
          </w:p>
        </w:tc>
        <w:tc>
          <w:tcPr>
            <w:tcW w:w="509" w:type="pct"/>
            <w:tcBorders>
              <w:top w:val="nil"/>
              <w:left w:val="nil"/>
              <w:bottom w:val="single" w:sz="4" w:space="0" w:color="auto"/>
              <w:right w:val="single" w:sz="4" w:space="0" w:color="auto"/>
            </w:tcBorders>
            <w:shd w:val="clear" w:color="auto" w:fill="auto"/>
          </w:tcPr>
          <w:p w14:paraId="67EDF2E3" w14:textId="64D20861" w:rsidR="00AE76C3" w:rsidRPr="007F3269" w:rsidRDefault="00AE76C3" w:rsidP="00AE76C3">
            <w:pPr>
              <w:jc w:val="right"/>
              <w:rPr>
                <w:sz w:val="16"/>
                <w:szCs w:val="16"/>
                <w:lang w:eastAsia="en-CA"/>
              </w:rPr>
            </w:pPr>
            <w:r w:rsidRPr="007F3269">
              <w:rPr>
                <w:color w:val="000000"/>
                <w:sz w:val="16"/>
                <w:szCs w:val="16"/>
                <w:lang w:eastAsia="en-CA"/>
              </w:rPr>
              <w:t>0.05</w:t>
            </w:r>
          </w:p>
        </w:tc>
      </w:tr>
      <w:tr w:rsidR="00AE76C3" w:rsidRPr="007F3269" w14:paraId="1B33E5D4" w14:textId="77777777" w:rsidTr="00AE76C3">
        <w:trPr>
          <w:trHeight w:val="134"/>
          <w:jc w:val="center"/>
        </w:trPr>
        <w:tc>
          <w:tcPr>
            <w:tcW w:w="297" w:type="pct"/>
            <w:tcBorders>
              <w:top w:val="nil"/>
              <w:left w:val="single" w:sz="4" w:space="0" w:color="auto"/>
              <w:bottom w:val="single" w:sz="4" w:space="0" w:color="auto"/>
              <w:right w:val="single" w:sz="4" w:space="0" w:color="auto"/>
            </w:tcBorders>
            <w:shd w:val="clear" w:color="auto" w:fill="auto"/>
            <w:hideMark/>
          </w:tcPr>
          <w:p w14:paraId="473D8FB1" w14:textId="77777777" w:rsidR="00AE76C3" w:rsidRPr="007F3269" w:rsidRDefault="00AE76C3" w:rsidP="00AE76C3">
            <w:pPr>
              <w:jc w:val="left"/>
              <w:rPr>
                <w:sz w:val="16"/>
                <w:szCs w:val="16"/>
                <w:lang w:eastAsia="en-CA"/>
              </w:rPr>
            </w:pPr>
            <w:r w:rsidRPr="007F3269">
              <w:rPr>
                <w:sz w:val="16"/>
                <w:szCs w:val="16"/>
              </w:rPr>
              <w:t>3.2.4</w:t>
            </w:r>
          </w:p>
        </w:tc>
        <w:tc>
          <w:tcPr>
            <w:tcW w:w="4194" w:type="pct"/>
            <w:gridSpan w:val="9"/>
            <w:tcBorders>
              <w:top w:val="single" w:sz="4" w:space="0" w:color="auto"/>
              <w:left w:val="nil"/>
              <w:bottom w:val="single" w:sz="4" w:space="0" w:color="auto"/>
              <w:right w:val="single" w:sz="4" w:space="0" w:color="000000"/>
            </w:tcBorders>
          </w:tcPr>
          <w:p w14:paraId="1FBE4F3F" w14:textId="77777777" w:rsidR="00AE76C3" w:rsidRPr="003F258A" w:rsidRDefault="00AE76C3" w:rsidP="00AE76C3">
            <w:pPr>
              <w:jc w:val="right"/>
              <w:rPr>
                <w:sz w:val="20"/>
                <w:lang w:eastAsia="en-CA"/>
              </w:rPr>
            </w:pPr>
            <w:r w:rsidRPr="003F258A">
              <w:rPr>
                <w:rFonts w:hint="cs"/>
                <w:sz w:val="20"/>
                <w:rtl/>
                <w:lang w:val="en-US" w:bidi="ar-EG"/>
              </w:rPr>
              <w:t xml:space="preserve">استهلاك مادة الهيدروكلوروفلوروكربون-123 المؤهل المتبقي </w:t>
            </w:r>
            <w:r w:rsidRPr="003F258A">
              <w:rPr>
                <w:sz w:val="20"/>
                <w:rtl/>
                <w:lang w:val="en-US" w:bidi="ar-EG"/>
              </w:rPr>
              <w:t>(</w:t>
            </w:r>
            <w:r w:rsidRPr="003F258A">
              <w:rPr>
                <w:rFonts w:hint="cs"/>
                <w:sz w:val="20"/>
                <w:rtl/>
                <w:lang w:val="en-US" w:bidi="ar-EG"/>
              </w:rPr>
              <w:t xml:space="preserve">بالأطنان </w:t>
            </w:r>
            <w:r w:rsidRPr="003F258A">
              <w:rPr>
                <w:sz w:val="20"/>
                <w:rtl/>
                <w:lang w:val="en-US" w:bidi="ar-EG"/>
              </w:rPr>
              <w:t>من قدرات استنفاد الأوزون)</w:t>
            </w:r>
          </w:p>
        </w:tc>
        <w:tc>
          <w:tcPr>
            <w:tcW w:w="509" w:type="pct"/>
            <w:tcBorders>
              <w:top w:val="nil"/>
              <w:left w:val="nil"/>
              <w:bottom w:val="single" w:sz="4" w:space="0" w:color="auto"/>
              <w:right w:val="single" w:sz="4" w:space="0" w:color="auto"/>
            </w:tcBorders>
            <w:shd w:val="clear" w:color="auto" w:fill="auto"/>
          </w:tcPr>
          <w:p w14:paraId="62F2E479" w14:textId="3AAF5473" w:rsidR="00AE76C3" w:rsidRPr="007F3269" w:rsidRDefault="00AE76C3" w:rsidP="00AE76C3">
            <w:pPr>
              <w:jc w:val="right"/>
              <w:rPr>
                <w:sz w:val="16"/>
                <w:szCs w:val="16"/>
                <w:lang w:eastAsia="en-CA"/>
              </w:rPr>
            </w:pPr>
            <w:r w:rsidRPr="007F3269">
              <w:rPr>
                <w:color w:val="000000"/>
                <w:sz w:val="16"/>
                <w:szCs w:val="16"/>
                <w:lang w:eastAsia="en-CA"/>
              </w:rPr>
              <w:t>0</w:t>
            </w:r>
          </w:p>
        </w:tc>
      </w:tr>
      <w:tr w:rsidR="00AE76C3" w:rsidRPr="007F3269" w14:paraId="4A735EBB" w14:textId="77777777" w:rsidTr="00146CCF">
        <w:trPr>
          <w:trHeight w:val="53"/>
          <w:jc w:val="center"/>
        </w:trPr>
        <w:tc>
          <w:tcPr>
            <w:tcW w:w="297" w:type="pct"/>
            <w:tcBorders>
              <w:top w:val="nil"/>
              <w:left w:val="single" w:sz="4" w:space="0" w:color="auto"/>
              <w:bottom w:val="single" w:sz="4" w:space="0" w:color="auto"/>
              <w:right w:val="single" w:sz="4" w:space="0" w:color="auto"/>
            </w:tcBorders>
            <w:shd w:val="clear" w:color="auto" w:fill="auto"/>
            <w:hideMark/>
          </w:tcPr>
          <w:p w14:paraId="3104B0C3" w14:textId="77777777" w:rsidR="00AE76C3" w:rsidRPr="007F3269" w:rsidRDefault="00AE76C3" w:rsidP="00AE76C3">
            <w:pPr>
              <w:jc w:val="left"/>
              <w:rPr>
                <w:sz w:val="16"/>
                <w:szCs w:val="16"/>
                <w:lang w:eastAsia="en-CA"/>
              </w:rPr>
            </w:pPr>
            <w:r w:rsidRPr="007F3269">
              <w:rPr>
                <w:sz w:val="16"/>
                <w:szCs w:val="16"/>
              </w:rPr>
              <w:t>1.3.4</w:t>
            </w:r>
          </w:p>
        </w:tc>
        <w:tc>
          <w:tcPr>
            <w:tcW w:w="4194" w:type="pct"/>
            <w:gridSpan w:val="9"/>
            <w:tcBorders>
              <w:top w:val="single" w:sz="4" w:space="0" w:color="auto"/>
              <w:left w:val="nil"/>
              <w:bottom w:val="single" w:sz="4" w:space="0" w:color="auto"/>
              <w:right w:val="single" w:sz="4" w:space="0" w:color="000000"/>
            </w:tcBorders>
          </w:tcPr>
          <w:p w14:paraId="1BFDEBE7" w14:textId="77777777" w:rsidR="00AE76C3" w:rsidRPr="003F258A" w:rsidRDefault="00AE76C3" w:rsidP="00AE76C3">
            <w:pPr>
              <w:jc w:val="right"/>
              <w:rPr>
                <w:sz w:val="20"/>
                <w:lang w:eastAsia="en-CA"/>
              </w:rPr>
            </w:pPr>
            <w:r w:rsidRPr="003F258A">
              <w:rPr>
                <w:rFonts w:hint="cs"/>
                <w:sz w:val="20"/>
                <w:rtl/>
                <w:lang w:val="en-US" w:bidi="ar-EG"/>
              </w:rPr>
              <w:t xml:space="preserve">الإزالة التامة للهيدروكلوروفلوروكربون-141ب المتفق على تحقيقها بموجب هذا الاتفاق </w:t>
            </w:r>
            <w:r w:rsidRPr="003F258A">
              <w:rPr>
                <w:sz w:val="20"/>
                <w:rtl/>
                <w:lang w:val="en-US" w:bidi="ar-EG"/>
              </w:rPr>
              <w:t>(</w:t>
            </w:r>
            <w:r w:rsidRPr="003F258A">
              <w:rPr>
                <w:rFonts w:hint="cs"/>
                <w:sz w:val="20"/>
                <w:rtl/>
                <w:lang w:val="en-US" w:bidi="ar-EG"/>
              </w:rPr>
              <w:t xml:space="preserve">بالأطنان </w:t>
            </w:r>
            <w:r w:rsidRPr="003F258A">
              <w:rPr>
                <w:sz w:val="20"/>
                <w:rtl/>
                <w:lang w:val="en-US" w:bidi="ar-EG"/>
              </w:rPr>
              <w:t>من قدرات استنفاد الأوزون)</w:t>
            </w:r>
          </w:p>
        </w:tc>
        <w:tc>
          <w:tcPr>
            <w:tcW w:w="509" w:type="pct"/>
            <w:tcBorders>
              <w:top w:val="nil"/>
              <w:left w:val="nil"/>
              <w:bottom w:val="single" w:sz="4" w:space="0" w:color="auto"/>
              <w:right w:val="single" w:sz="4" w:space="0" w:color="auto"/>
            </w:tcBorders>
            <w:shd w:val="clear" w:color="auto" w:fill="auto"/>
          </w:tcPr>
          <w:p w14:paraId="774FC632" w14:textId="1A6A7044" w:rsidR="00AE76C3" w:rsidRPr="007F3269" w:rsidRDefault="00AE76C3" w:rsidP="00AE76C3">
            <w:pPr>
              <w:jc w:val="right"/>
              <w:rPr>
                <w:sz w:val="16"/>
                <w:szCs w:val="16"/>
                <w:lang w:eastAsia="en-CA"/>
              </w:rPr>
            </w:pPr>
            <w:r w:rsidRPr="007F3269">
              <w:rPr>
                <w:color w:val="000000"/>
                <w:sz w:val="16"/>
                <w:szCs w:val="16"/>
                <w:lang w:eastAsia="en-CA"/>
              </w:rPr>
              <w:t>0</w:t>
            </w:r>
          </w:p>
        </w:tc>
      </w:tr>
      <w:tr w:rsidR="00AE76C3" w:rsidRPr="007F3269" w14:paraId="30DCCC7D" w14:textId="77777777" w:rsidTr="00146CCF">
        <w:trPr>
          <w:trHeight w:val="107"/>
          <w:jc w:val="center"/>
        </w:trPr>
        <w:tc>
          <w:tcPr>
            <w:tcW w:w="297" w:type="pct"/>
            <w:tcBorders>
              <w:top w:val="single" w:sz="4" w:space="0" w:color="auto"/>
              <w:left w:val="single" w:sz="4" w:space="0" w:color="auto"/>
              <w:bottom w:val="single" w:sz="4" w:space="0" w:color="auto"/>
              <w:right w:val="single" w:sz="4" w:space="0" w:color="auto"/>
            </w:tcBorders>
            <w:shd w:val="clear" w:color="auto" w:fill="auto"/>
            <w:hideMark/>
          </w:tcPr>
          <w:p w14:paraId="4705FB6F" w14:textId="77777777" w:rsidR="00AE76C3" w:rsidRPr="007F3269" w:rsidRDefault="00AE76C3" w:rsidP="00AE76C3">
            <w:pPr>
              <w:jc w:val="left"/>
              <w:rPr>
                <w:sz w:val="16"/>
                <w:szCs w:val="16"/>
                <w:lang w:eastAsia="en-CA"/>
              </w:rPr>
            </w:pPr>
            <w:r w:rsidRPr="007F3269">
              <w:rPr>
                <w:sz w:val="16"/>
                <w:szCs w:val="16"/>
              </w:rPr>
              <w:t>2.3.4</w:t>
            </w:r>
          </w:p>
        </w:tc>
        <w:tc>
          <w:tcPr>
            <w:tcW w:w="4194" w:type="pct"/>
            <w:gridSpan w:val="9"/>
            <w:tcBorders>
              <w:top w:val="single" w:sz="4" w:space="0" w:color="auto"/>
              <w:left w:val="single" w:sz="4" w:space="0" w:color="auto"/>
              <w:bottom w:val="single" w:sz="4" w:space="0" w:color="auto"/>
              <w:right w:val="single" w:sz="4" w:space="0" w:color="auto"/>
            </w:tcBorders>
          </w:tcPr>
          <w:p w14:paraId="4B8BA073" w14:textId="5E5EF55B" w:rsidR="00AE76C3" w:rsidRPr="003F258A" w:rsidRDefault="00AE76C3" w:rsidP="00AE76C3">
            <w:pPr>
              <w:jc w:val="right"/>
              <w:rPr>
                <w:sz w:val="20"/>
                <w:lang w:eastAsia="en-CA"/>
              </w:rPr>
            </w:pPr>
            <w:r w:rsidRPr="003F258A">
              <w:rPr>
                <w:rFonts w:hint="cs"/>
                <w:sz w:val="20"/>
                <w:rtl/>
                <w:lang w:val="en-US" w:bidi="ar-EG"/>
              </w:rPr>
              <w:t xml:space="preserve">ماد ة الهيدروكلوروفلوروكربون-141ب التي يتعين إزالتها في المرحلة السابقة </w:t>
            </w:r>
            <w:r w:rsidRPr="003F258A">
              <w:rPr>
                <w:sz w:val="20"/>
                <w:rtl/>
                <w:lang w:val="en-US" w:bidi="ar-EG"/>
              </w:rPr>
              <w:t>(</w:t>
            </w:r>
            <w:r w:rsidRPr="003F258A">
              <w:rPr>
                <w:rFonts w:hint="cs"/>
                <w:sz w:val="20"/>
                <w:rtl/>
                <w:lang w:val="en-US" w:bidi="ar-EG"/>
              </w:rPr>
              <w:t xml:space="preserve">بالأطنان </w:t>
            </w:r>
            <w:r w:rsidRPr="003F258A">
              <w:rPr>
                <w:sz w:val="20"/>
                <w:rtl/>
                <w:lang w:val="en-US" w:bidi="ar-EG"/>
              </w:rPr>
              <w:t>من قدرات استنفاد الأوزون)</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46972E6C" w14:textId="3CD45F7C" w:rsidR="00AE76C3" w:rsidRPr="007F3269" w:rsidRDefault="00AE76C3" w:rsidP="00AE76C3">
            <w:pPr>
              <w:jc w:val="right"/>
              <w:rPr>
                <w:sz w:val="16"/>
                <w:szCs w:val="16"/>
                <w:lang w:eastAsia="en-CA"/>
              </w:rPr>
            </w:pPr>
            <w:r w:rsidRPr="007F3269">
              <w:rPr>
                <w:color w:val="000000"/>
                <w:sz w:val="16"/>
                <w:szCs w:val="16"/>
                <w:lang w:eastAsia="en-CA"/>
              </w:rPr>
              <w:t>37.53</w:t>
            </w:r>
          </w:p>
        </w:tc>
      </w:tr>
      <w:tr w:rsidR="00AE76C3" w:rsidRPr="007F3269" w14:paraId="2BC38943" w14:textId="77777777" w:rsidTr="00146CCF">
        <w:trPr>
          <w:trHeight w:val="98"/>
          <w:jc w:val="center"/>
        </w:trPr>
        <w:tc>
          <w:tcPr>
            <w:tcW w:w="297" w:type="pct"/>
            <w:tcBorders>
              <w:top w:val="single" w:sz="4" w:space="0" w:color="auto"/>
              <w:left w:val="single" w:sz="4" w:space="0" w:color="auto"/>
              <w:bottom w:val="single" w:sz="4" w:space="0" w:color="auto"/>
              <w:right w:val="single" w:sz="4" w:space="0" w:color="auto"/>
            </w:tcBorders>
            <w:shd w:val="clear" w:color="auto" w:fill="auto"/>
            <w:hideMark/>
          </w:tcPr>
          <w:p w14:paraId="219D966D" w14:textId="77777777" w:rsidR="00AE76C3" w:rsidRPr="007F3269" w:rsidRDefault="00AE76C3" w:rsidP="00AE76C3">
            <w:pPr>
              <w:jc w:val="left"/>
              <w:rPr>
                <w:sz w:val="16"/>
                <w:szCs w:val="16"/>
                <w:lang w:eastAsia="en-CA"/>
              </w:rPr>
            </w:pPr>
            <w:r w:rsidRPr="007F3269">
              <w:rPr>
                <w:sz w:val="16"/>
                <w:szCs w:val="16"/>
              </w:rPr>
              <w:t>3.3.4</w:t>
            </w:r>
          </w:p>
        </w:tc>
        <w:tc>
          <w:tcPr>
            <w:tcW w:w="4194" w:type="pct"/>
            <w:gridSpan w:val="9"/>
            <w:tcBorders>
              <w:top w:val="single" w:sz="4" w:space="0" w:color="auto"/>
              <w:left w:val="single" w:sz="4" w:space="0" w:color="auto"/>
              <w:bottom w:val="single" w:sz="4" w:space="0" w:color="auto"/>
              <w:right w:val="single" w:sz="4" w:space="0" w:color="auto"/>
            </w:tcBorders>
          </w:tcPr>
          <w:p w14:paraId="35A0A439" w14:textId="77777777" w:rsidR="00AE76C3" w:rsidRPr="003F258A" w:rsidRDefault="00AE76C3" w:rsidP="00AE76C3">
            <w:pPr>
              <w:jc w:val="right"/>
              <w:rPr>
                <w:sz w:val="20"/>
                <w:lang w:eastAsia="en-CA"/>
              </w:rPr>
            </w:pPr>
            <w:r w:rsidRPr="003F258A">
              <w:rPr>
                <w:rFonts w:hint="cs"/>
                <w:sz w:val="20"/>
                <w:rtl/>
                <w:lang w:val="en-US" w:bidi="ar-EG"/>
              </w:rPr>
              <w:t xml:space="preserve">استهلاك الهيدروفلوروكربون-141ب المؤهل المتبقي </w:t>
            </w:r>
            <w:r w:rsidRPr="003F258A">
              <w:rPr>
                <w:sz w:val="20"/>
                <w:rtl/>
                <w:lang w:val="en-US" w:bidi="ar-EG"/>
              </w:rPr>
              <w:t>(</w:t>
            </w:r>
            <w:r w:rsidRPr="003F258A">
              <w:rPr>
                <w:rFonts w:hint="cs"/>
                <w:sz w:val="20"/>
                <w:rtl/>
                <w:lang w:val="en-US" w:bidi="ar-EG"/>
              </w:rPr>
              <w:t xml:space="preserve">بالأطنان </w:t>
            </w:r>
            <w:r w:rsidRPr="003F258A">
              <w:rPr>
                <w:sz w:val="20"/>
                <w:rtl/>
                <w:lang w:val="en-US" w:bidi="ar-EG"/>
              </w:rPr>
              <w:t>من قدرات استنفاد الأوزون)</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6EC8E344" w14:textId="0BC44910" w:rsidR="00AE76C3" w:rsidRPr="007F3269" w:rsidRDefault="00AE76C3" w:rsidP="00AE76C3">
            <w:pPr>
              <w:jc w:val="right"/>
              <w:rPr>
                <w:sz w:val="16"/>
                <w:szCs w:val="16"/>
                <w:lang w:eastAsia="en-CA"/>
              </w:rPr>
            </w:pPr>
            <w:r w:rsidRPr="007F3269">
              <w:rPr>
                <w:color w:val="000000"/>
                <w:sz w:val="16"/>
                <w:szCs w:val="16"/>
                <w:lang w:eastAsia="en-CA"/>
              </w:rPr>
              <w:t>0</w:t>
            </w:r>
          </w:p>
        </w:tc>
      </w:tr>
      <w:tr w:rsidR="00146CCF" w:rsidRPr="007F3269" w14:paraId="14EC6FB1" w14:textId="77777777" w:rsidTr="00146CCF">
        <w:trPr>
          <w:trHeight w:val="98"/>
          <w:jc w:val="center"/>
        </w:trPr>
        <w:tc>
          <w:tcPr>
            <w:tcW w:w="297" w:type="pct"/>
            <w:tcBorders>
              <w:top w:val="single" w:sz="4" w:space="0" w:color="auto"/>
            </w:tcBorders>
            <w:shd w:val="clear" w:color="auto" w:fill="auto"/>
          </w:tcPr>
          <w:p w14:paraId="1CEBF541" w14:textId="77777777" w:rsidR="00146CCF" w:rsidRPr="007F3269" w:rsidRDefault="00146CCF" w:rsidP="00AE76C3">
            <w:pPr>
              <w:jc w:val="left"/>
              <w:rPr>
                <w:sz w:val="16"/>
                <w:szCs w:val="16"/>
              </w:rPr>
            </w:pPr>
          </w:p>
        </w:tc>
        <w:tc>
          <w:tcPr>
            <w:tcW w:w="4194" w:type="pct"/>
            <w:gridSpan w:val="9"/>
            <w:tcBorders>
              <w:top w:val="single" w:sz="4" w:space="0" w:color="auto"/>
            </w:tcBorders>
          </w:tcPr>
          <w:p w14:paraId="7253FC32" w14:textId="5D551D50" w:rsidR="00146CCF" w:rsidRPr="00146CCF" w:rsidRDefault="00146CCF" w:rsidP="00146CCF">
            <w:pPr>
              <w:bidi/>
              <w:spacing w:before="40"/>
              <w:ind w:left="1440"/>
              <w:jc w:val="left"/>
              <w:rPr>
                <w:b/>
                <w:sz w:val="20"/>
                <w:rtl/>
                <w:lang w:val="en-US" w:bidi="ar-LB"/>
              </w:rPr>
            </w:pPr>
            <w:r w:rsidRPr="00CB5BBB">
              <w:rPr>
                <w:sz w:val="20"/>
              </w:rPr>
              <w:t>*</w:t>
            </w:r>
            <w:r w:rsidRPr="00CB5BBB">
              <w:rPr>
                <w:rFonts w:hint="cs"/>
                <w:sz w:val="20"/>
                <w:rtl/>
              </w:rPr>
              <w:t xml:space="preserve"> </w:t>
            </w:r>
            <w:r w:rsidRPr="00A93472">
              <w:rPr>
                <w:rFonts w:hint="cs"/>
                <w:b/>
                <w:sz w:val="18"/>
                <w:szCs w:val="18"/>
                <w:rtl/>
                <w:lang w:val="en-US"/>
              </w:rPr>
              <w:t xml:space="preserve">تاريخ إتمام المرحلة الثانية </w:t>
            </w:r>
            <w:r w:rsidRPr="00A93472">
              <w:rPr>
                <w:rFonts w:hint="cs"/>
                <w:b/>
                <w:sz w:val="18"/>
                <w:szCs w:val="18"/>
                <w:rtl/>
                <w:lang w:val="en-US" w:bidi="ar-EG"/>
              </w:rPr>
              <w:t xml:space="preserve">حسب اتفاق المرحلة الثانية: </w:t>
            </w:r>
            <w:r w:rsidRPr="00A93472">
              <w:rPr>
                <w:rFonts w:hint="cs"/>
                <w:b/>
                <w:sz w:val="18"/>
                <w:szCs w:val="18"/>
                <w:rtl/>
                <w:lang w:val="en-US" w:bidi="ar-LB"/>
              </w:rPr>
              <w:t>31 ديسمبر/كانون الأول 2025.</w:t>
            </w:r>
          </w:p>
          <w:p w14:paraId="232C7A7C" w14:textId="77777777" w:rsidR="00146CCF" w:rsidRPr="007F3269" w:rsidRDefault="00146CCF" w:rsidP="00146CCF">
            <w:pPr>
              <w:rPr>
                <w:rFonts w:hint="cs"/>
                <w:sz w:val="16"/>
                <w:szCs w:val="16"/>
                <w:rtl/>
                <w:lang w:val="en-US" w:bidi="ar-EG"/>
              </w:rPr>
            </w:pPr>
          </w:p>
        </w:tc>
        <w:tc>
          <w:tcPr>
            <w:tcW w:w="509" w:type="pct"/>
            <w:tcBorders>
              <w:top w:val="single" w:sz="4" w:space="0" w:color="auto"/>
            </w:tcBorders>
            <w:shd w:val="clear" w:color="auto" w:fill="auto"/>
          </w:tcPr>
          <w:p w14:paraId="7C639F8A" w14:textId="77777777" w:rsidR="00146CCF" w:rsidRPr="007F3269" w:rsidRDefault="00146CCF" w:rsidP="00AE76C3">
            <w:pPr>
              <w:jc w:val="right"/>
              <w:rPr>
                <w:color w:val="000000"/>
                <w:sz w:val="16"/>
                <w:szCs w:val="16"/>
                <w:lang w:eastAsia="en-CA"/>
              </w:rPr>
            </w:pPr>
          </w:p>
        </w:tc>
      </w:tr>
    </w:tbl>
    <w:p w14:paraId="7A5D90C9" w14:textId="77777777" w:rsidR="0085304A" w:rsidRPr="00AB3362" w:rsidRDefault="0085304A" w:rsidP="0085304A">
      <w:pPr>
        <w:jc w:val="left"/>
        <w:rPr>
          <w:bCs/>
          <w:sz w:val="26"/>
          <w:szCs w:val="26"/>
          <w:rtl/>
        </w:rPr>
        <w:sectPr w:rsidR="0085304A" w:rsidRPr="00AB3362" w:rsidSect="00E13C36">
          <w:headerReference w:type="even" r:id="rId18"/>
          <w:headerReference w:type="default" r:id="rId19"/>
          <w:footerReference w:type="even" r:id="rId20"/>
          <w:footerReference w:type="default" r:id="rId21"/>
          <w:headerReference w:type="first" r:id="rId22"/>
          <w:footerReference w:type="first" r:id="rId23"/>
          <w:pgSz w:w="12240" w:h="15840" w:code="1"/>
          <w:pgMar w:top="850" w:right="1440" w:bottom="567" w:left="1440" w:header="720" w:footer="706" w:gutter="0"/>
          <w:pgNumType w:start="1"/>
          <w:cols w:space="720"/>
          <w:titlePg/>
          <w:docGrid w:linePitch="326"/>
        </w:sectPr>
      </w:pPr>
    </w:p>
    <w:p w14:paraId="7288748A" w14:textId="77777777" w:rsidR="0085304A" w:rsidRPr="00AB3362" w:rsidRDefault="0085304A" w:rsidP="004C4998">
      <w:pPr>
        <w:bidi/>
        <w:jc w:val="left"/>
        <w:rPr>
          <w:bCs/>
          <w:sz w:val="26"/>
          <w:szCs w:val="26"/>
          <w:rtl/>
          <w:lang w:val="en-CA" w:bidi="ar-EG"/>
        </w:rPr>
      </w:pPr>
      <w:r w:rsidRPr="00AB3362">
        <w:rPr>
          <w:bCs/>
          <w:sz w:val="26"/>
          <w:szCs w:val="26"/>
          <w:rtl/>
        </w:rPr>
        <w:lastRenderedPageBreak/>
        <w:t>التذييل 3- ألف: الجدول الزمني للموافقة على التمويل</w:t>
      </w:r>
    </w:p>
    <w:p w14:paraId="77EBC658" w14:textId="77777777" w:rsidR="0085304A" w:rsidRPr="00AB3362" w:rsidRDefault="0085304A" w:rsidP="004C4998">
      <w:pPr>
        <w:bidi/>
        <w:rPr>
          <w:sz w:val="26"/>
          <w:szCs w:val="26"/>
          <w:rtl/>
        </w:rPr>
      </w:pPr>
    </w:p>
    <w:p w14:paraId="2B2513AF" w14:textId="1414155D" w:rsidR="0085304A" w:rsidRPr="006126BD" w:rsidRDefault="0085304A" w:rsidP="004C4998">
      <w:pPr>
        <w:pStyle w:val="Heading1"/>
        <w:numPr>
          <w:ilvl w:val="0"/>
          <w:numId w:val="45"/>
        </w:numPr>
        <w:tabs>
          <w:tab w:val="clear" w:pos="0"/>
        </w:tabs>
        <w:bidi/>
        <w:ind w:left="1170" w:hanging="540"/>
        <w:rPr>
          <w:sz w:val="26"/>
          <w:szCs w:val="26"/>
        </w:rPr>
      </w:pPr>
      <w:r w:rsidRPr="006126BD">
        <w:rPr>
          <w:sz w:val="26"/>
          <w:szCs w:val="26"/>
          <w:rtl/>
        </w:rPr>
        <w:t>سيجري النظر في تمويل الشرائح المقبلة للموافقة عليه في الاجتم</w:t>
      </w:r>
      <w:r w:rsidRPr="006126BD">
        <w:rPr>
          <w:rFonts w:hint="cs"/>
          <w:sz w:val="26"/>
          <w:szCs w:val="26"/>
          <w:rtl/>
        </w:rPr>
        <w:t>ـ</w:t>
      </w:r>
      <w:r w:rsidRPr="006126BD">
        <w:rPr>
          <w:sz w:val="26"/>
          <w:szCs w:val="26"/>
          <w:rtl/>
        </w:rPr>
        <w:t xml:space="preserve">اع </w:t>
      </w:r>
      <w:r w:rsidRPr="006126BD">
        <w:rPr>
          <w:rFonts w:hint="cs"/>
          <w:sz w:val="26"/>
          <w:szCs w:val="26"/>
          <w:rtl/>
        </w:rPr>
        <w:t>الثاني</w:t>
      </w:r>
      <w:r w:rsidRPr="006126BD">
        <w:rPr>
          <w:sz w:val="26"/>
          <w:szCs w:val="26"/>
          <w:rtl/>
        </w:rPr>
        <w:t xml:space="preserve"> في السن</w:t>
      </w:r>
      <w:r w:rsidRPr="006126BD">
        <w:rPr>
          <w:rFonts w:hint="cs"/>
          <w:sz w:val="26"/>
          <w:szCs w:val="26"/>
          <w:rtl/>
        </w:rPr>
        <w:t>ـ</w:t>
      </w:r>
      <w:r w:rsidRPr="006126BD">
        <w:rPr>
          <w:sz w:val="26"/>
          <w:szCs w:val="26"/>
          <w:rtl/>
        </w:rPr>
        <w:t xml:space="preserve">ة المحددة في </w:t>
      </w:r>
      <w:r w:rsidR="008A5F45" w:rsidRPr="006126BD">
        <w:rPr>
          <w:rFonts w:hint="cs"/>
          <w:sz w:val="26"/>
          <w:szCs w:val="26"/>
          <w:rtl/>
        </w:rPr>
        <w:t>التذييـل 2</w:t>
      </w:r>
      <w:r w:rsidRPr="006126BD">
        <w:rPr>
          <w:sz w:val="26"/>
          <w:szCs w:val="26"/>
          <w:rtl/>
        </w:rPr>
        <w:noBreakHyphen/>
        <w:t>ألف.</w:t>
      </w:r>
    </w:p>
    <w:p w14:paraId="4870E1D6" w14:textId="2A1071F4" w:rsidR="0085304A" w:rsidRPr="00AB3362" w:rsidRDefault="0085304A" w:rsidP="004C4998">
      <w:pPr>
        <w:bidi/>
        <w:jc w:val="left"/>
        <w:rPr>
          <w:bCs/>
          <w:sz w:val="26"/>
          <w:szCs w:val="26"/>
          <w:rtl/>
        </w:rPr>
      </w:pPr>
      <w:r w:rsidRPr="00AB3362">
        <w:rPr>
          <w:bCs/>
          <w:sz w:val="26"/>
          <w:szCs w:val="26"/>
          <w:rtl/>
        </w:rPr>
        <w:t xml:space="preserve">التذييل 4- </w:t>
      </w:r>
      <w:r w:rsidR="008A5F45" w:rsidRPr="00AB3362">
        <w:rPr>
          <w:rFonts w:hint="cs"/>
          <w:bCs/>
          <w:sz w:val="26"/>
          <w:szCs w:val="26"/>
          <w:rtl/>
        </w:rPr>
        <w:t>ألف:</w:t>
      </w:r>
      <w:r w:rsidRPr="00AB3362">
        <w:rPr>
          <w:bCs/>
          <w:sz w:val="26"/>
          <w:szCs w:val="26"/>
          <w:rtl/>
        </w:rPr>
        <w:t xml:space="preserve"> شكل تقارير وخطط التنفيذ</w:t>
      </w:r>
    </w:p>
    <w:p w14:paraId="2D94B09A" w14:textId="77777777" w:rsidR="0085304A" w:rsidRPr="00AB3362" w:rsidRDefault="0085304A" w:rsidP="004C4998">
      <w:pPr>
        <w:tabs>
          <w:tab w:val="left" w:pos="1900"/>
        </w:tabs>
        <w:bidi/>
        <w:rPr>
          <w:b/>
          <w:bCs/>
          <w:sz w:val="26"/>
          <w:szCs w:val="26"/>
          <w:rtl/>
        </w:rPr>
      </w:pPr>
    </w:p>
    <w:p w14:paraId="3C47BFF7" w14:textId="77777777" w:rsidR="0085304A" w:rsidRPr="006126BD" w:rsidRDefault="0085304A" w:rsidP="004C4998">
      <w:pPr>
        <w:pStyle w:val="Heading1"/>
        <w:numPr>
          <w:ilvl w:val="0"/>
          <w:numId w:val="46"/>
        </w:numPr>
        <w:tabs>
          <w:tab w:val="clear" w:pos="0"/>
        </w:tabs>
        <w:bidi/>
        <w:ind w:firstLine="630"/>
        <w:rPr>
          <w:sz w:val="26"/>
          <w:szCs w:val="26"/>
        </w:rPr>
      </w:pPr>
      <w:r w:rsidRPr="006126BD">
        <w:rPr>
          <w:sz w:val="26"/>
          <w:szCs w:val="26"/>
          <w:rtl/>
        </w:rPr>
        <w:t>سوف يتألف تقرير التنفيذ وخطة التنفيذ لطلب كل شريحة من خمسة أجزاء:</w:t>
      </w:r>
    </w:p>
    <w:p w14:paraId="279C2D2A" w14:textId="77777777" w:rsidR="0085304A" w:rsidRPr="00AB3362" w:rsidRDefault="0085304A" w:rsidP="004C4998">
      <w:pPr>
        <w:pStyle w:val="Heading2"/>
        <w:widowControl/>
        <w:numPr>
          <w:ilvl w:val="0"/>
          <w:numId w:val="0"/>
        </w:numPr>
        <w:bidi/>
        <w:ind w:left="1260" w:hanging="540"/>
        <w:rPr>
          <w:sz w:val="26"/>
          <w:szCs w:val="26"/>
        </w:rPr>
      </w:pPr>
      <w:r w:rsidRPr="00AB3362">
        <w:rPr>
          <w:rFonts w:hint="cs"/>
          <w:sz w:val="26"/>
          <w:szCs w:val="26"/>
          <w:rtl/>
        </w:rPr>
        <w:t xml:space="preserve">(أ) </w:t>
      </w:r>
      <w:r w:rsidRPr="00AB3362">
        <w:rPr>
          <w:sz w:val="26"/>
          <w:szCs w:val="26"/>
        </w:rPr>
        <w:tab/>
      </w:r>
      <w:r w:rsidRPr="00AB3362">
        <w:rPr>
          <w:sz w:val="26"/>
          <w:szCs w:val="26"/>
          <w:rtl/>
        </w:rPr>
        <w:t xml:space="preserve">تقرير </w:t>
      </w:r>
      <w:r w:rsidRPr="00AB3362">
        <w:rPr>
          <w:rFonts w:hint="cs"/>
          <w:sz w:val="26"/>
          <w:szCs w:val="26"/>
          <w:rtl/>
        </w:rPr>
        <w:t>سردي</w:t>
      </w:r>
      <w:r w:rsidRPr="00AB3362">
        <w:rPr>
          <w:sz w:val="26"/>
          <w:szCs w:val="26"/>
          <w:rtl/>
        </w:rPr>
        <w:t xml:space="preserve">، </w:t>
      </w:r>
      <w:r w:rsidRPr="00AB3362">
        <w:rPr>
          <w:rFonts w:hint="cs"/>
          <w:sz w:val="26"/>
          <w:szCs w:val="26"/>
          <w:rtl/>
        </w:rPr>
        <w:t>تقدم فيه البيانات حسب الشريحة، تصف</w:t>
      </w:r>
      <w:r w:rsidRPr="00AB3362">
        <w:rPr>
          <w:sz w:val="26"/>
          <w:szCs w:val="26"/>
          <w:rtl/>
        </w:rPr>
        <w:t xml:space="preserve"> التقدم المحرز منذ </w:t>
      </w:r>
      <w:r w:rsidRPr="00AB3362">
        <w:rPr>
          <w:rFonts w:hint="cs"/>
          <w:sz w:val="26"/>
          <w:szCs w:val="26"/>
          <w:rtl/>
        </w:rPr>
        <w:t>التقرير السابق، وي</w:t>
      </w:r>
      <w:r w:rsidRPr="00AB3362">
        <w:rPr>
          <w:sz w:val="26"/>
          <w:szCs w:val="26"/>
          <w:rtl/>
        </w:rPr>
        <w:t xml:space="preserve">عكس حالة البلد فيما يتعلق </w:t>
      </w:r>
      <w:r w:rsidRPr="00AB3362">
        <w:rPr>
          <w:rFonts w:hint="cs"/>
          <w:sz w:val="26"/>
          <w:szCs w:val="26"/>
          <w:rtl/>
        </w:rPr>
        <w:t xml:space="preserve">بإزالة هذه </w:t>
      </w:r>
      <w:r w:rsidRPr="00AB3362">
        <w:rPr>
          <w:sz w:val="26"/>
          <w:szCs w:val="26"/>
          <w:rtl/>
        </w:rPr>
        <w:t>المواد، وكيف</w:t>
      </w:r>
      <w:r w:rsidRPr="00AB3362">
        <w:rPr>
          <w:rFonts w:hint="cs"/>
          <w:sz w:val="26"/>
          <w:szCs w:val="26"/>
          <w:rtl/>
        </w:rPr>
        <w:t xml:space="preserve"> تسهم مختلف الأنشطة فيها</w:t>
      </w:r>
      <w:r w:rsidRPr="00AB3362">
        <w:rPr>
          <w:sz w:val="26"/>
          <w:szCs w:val="26"/>
          <w:rtl/>
        </w:rPr>
        <w:t>، وكيف</w:t>
      </w:r>
      <w:r w:rsidRPr="00AB3362">
        <w:rPr>
          <w:rFonts w:hint="cs"/>
          <w:sz w:val="26"/>
          <w:szCs w:val="26"/>
          <w:rtl/>
        </w:rPr>
        <w:t xml:space="preserve"> تتصل ب</w:t>
      </w:r>
      <w:r w:rsidRPr="00AB3362">
        <w:rPr>
          <w:sz w:val="26"/>
          <w:szCs w:val="26"/>
          <w:rtl/>
        </w:rPr>
        <w:t xml:space="preserve">بعضها البعض. </w:t>
      </w:r>
      <w:r w:rsidRPr="00AB3362">
        <w:rPr>
          <w:rFonts w:hint="cs"/>
          <w:sz w:val="26"/>
          <w:szCs w:val="26"/>
          <w:rtl/>
        </w:rPr>
        <w:t>و</w:t>
      </w:r>
      <w:r w:rsidRPr="00AB3362">
        <w:rPr>
          <w:sz w:val="26"/>
          <w:szCs w:val="26"/>
          <w:rtl/>
        </w:rPr>
        <w:t xml:space="preserve">ينبغي أن يتضمن التقرير </w:t>
      </w:r>
      <w:r w:rsidRPr="00AB3362">
        <w:rPr>
          <w:rFonts w:hint="cs"/>
          <w:sz w:val="26"/>
          <w:szCs w:val="26"/>
          <w:rtl/>
        </w:rPr>
        <w:t xml:space="preserve">كمية </w:t>
      </w:r>
      <w:r w:rsidRPr="00AB3362">
        <w:rPr>
          <w:sz w:val="26"/>
          <w:szCs w:val="26"/>
          <w:rtl/>
        </w:rPr>
        <w:t xml:space="preserve">المواد المستنفدة للأوزون </w:t>
      </w:r>
      <w:r w:rsidRPr="00AB3362">
        <w:rPr>
          <w:rFonts w:hint="cs"/>
          <w:sz w:val="26"/>
          <w:szCs w:val="26"/>
          <w:rtl/>
        </w:rPr>
        <w:t>المزالة كنتيجة</w:t>
      </w:r>
      <w:r w:rsidRPr="00AB3362">
        <w:rPr>
          <w:sz w:val="26"/>
          <w:szCs w:val="26"/>
          <w:rtl/>
        </w:rPr>
        <w:t xml:space="preserve"> مباشرة </w:t>
      </w:r>
      <w:r w:rsidRPr="00AB3362">
        <w:rPr>
          <w:rFonts w:hint="cs"/>
          <w:sz w:val="26"/>
          <w:szCs w:val="26"/>
          <w:rtl/>
        </w:rPr>
        <w:t>ع</w:t>
      </w:r>
      <w:r w:rsidRPr="00AB3362">
        <w:rPr>
          <w:sz w:val="26"/>
          <w:szCs w:val="26"/>
          <w:rtl/>
        </w:rPr>
        <w:t xml:space="preserve">ن تنفيذ الأنشطة، </w:t>
      </w:r>
      <w:r w:rsidRPr="00AB3362">
        <w:rPr>
          <w:rFonts w:hint="cs"/>
          <w:sz w:val="26"/>
          <w:szCs w:val="26"/>
          <w:rtl/>
        </w:rPr>
        <w:t>حسب المادة</w:t>
      </w:r>
      <w:r w:rsidRPr="00AB3362">
        <w:rPr>
          <w:sz w:val="26"/>
          <w:szCs w:val="26"/>
          <w:rtl/>
        </w:rPr>
        <w:t xml:space="preserve">، والتكنولوجيا البديلة المستخدمة </w:t>
      </w:r>
      <w:r w:rsidRPr="00AB3362">
        <w:rPr>
          <w:rFonts w:hint="cs"/>
          <w:sz w:val="26"/>
          <w:szCs w:val="26"/>
          <w:rtl/>
        </w:rPr>
        <w:t>والإدخال ذي الصلة ل</w:t>
      </w:r>
      <w:r w:rsidRPr="00AB3362">
        <w:rPr>
          <w:sz w:val="26"/>
          <w:szCs w:val="26"/>
          <w:rtl/>
        </w:rPr>
        <w:t xml:space="preserve">لبدائل، للسماح للأمانة </w:t>
      </w:r>
      <w:r w:rsidRPr="00AB3362">
        <w:rPr>
          <w:rFonts w:hint="cs"/>
          <w:sz w:val="26"/>
          <w:szCs w:val="26"/>
          <w:rtl/>
        </w:rPr>
        <w:t>بتقديم معلومات</w:t>
      </w:r>
      <w:r w:rsidRPr="00AB3362">
        <w:rPr>
          <w:sz w:val="26"/>
          <w:szCs w:val="26"/>
          <w:rtl/>
        </w:rPr>
        <w:t xml:space="preserve"> إلى اللجنة التنفيذية </w:t>
      </w:r>
      <w:r w:rsidRPr="00AB3362">
        <w:rPr>
          <w:rFonts w:hint="cs"/>
          <w:sz w:val="26"/>
          <w:szCs w:val="26"/>
          <w:rtl/>
        </w:rPr>
        <w:t>عن</w:t>
      </w:r>
      <w:r w:rsidRPr="00AB3362">
        <w:rPr>
          <w:sz w:val="26"/>
          <w:szCs w:val="26"/>
          <w:rtl/>
        </w:rPr>
        <w:t xml:space="preserve"> التغير الناتج </w:t>
      </w:r>
      <w:r w:rsidRPr="00AB3362">
        <w:rPr>
          <w:rFonts w:hint="cs"/>
          <w:sz w:val="26"/>
          <w:szCs w:val="26"/>
          <w:rtl/>
        </w:rPr>
        <w:t>في</w:t>
      </w:r>
      <w:r w:rsidRPr="00AB3362">
        <w:rPr>
          <w:sz w:val="26"/>
          <w:szCs w:val="26"/>
          <w:rtl/>
        </w:rPr>
        <w:t xml:space="preserve"> الانبعاثات ذات الصلة بالمناخ. </w:t>
      </w:r>
      <w:r w:rsidRPr="00AB3362">
        <w:rPr>
          <w:rFonts w:hint="cs"/>
          <w:sz w:val="26"/>
          <w:szCs w:val="26"/>
          <w:rtl/>
        </w:rPr>
        <w:t xml:space="preserve">كما ينبغي أن يسلط </w:t>
      </w:r>
      <w:r w:rsidRPr="00AB3362">
        <w:rPr>
          <w:sz w:val="26"/>
          <w:szCs w:val="26"/>
          <w:rtl/>
        </w:rPr>
        <w:t>التقرير الضوء على النجاحات والخبرات والتحديات المتصلة ب</w:t>
      </w:r>
      <w:r w:rsidRPr="00AB3362">
        <w:rPr>
          <w:rFonts w:hint="cs"/>
          <w:sz w:val="26"/>
          <w:szCs w:val="26"/>
          <w:rtl/>
        </w:rPr>
        <w:t>ال</w:t>
      </w:r>
      <w:r w:rsidRPr="00AB3362">
        <w:rPr>
          <w:sz w:val="26"/>
          <w:szCs w:val="26"/>
          <w:rtl/>
        </w:rPr>
        <w:t xml:space="preserve">أنشطة </w:t>
      </w:r>
      <w:r w:rsidRPr="00AB3362">
        <w:rPr>
          <w:rFonts w:hint="cs"/>
          <w:sz w:val="26"/>
          <w:szCs w:val="26"/>
          <w:rtl/>
        </w:rPr>
        <w:t>ال</w:t>
      </w:r>
      <w:r w:rsidRPr="00AB3362">
        <w:rPr>
          <w:sz w:val="26"/>
          <w:szCs w:val="26"/>
          <w:rtl/>
        </w:rPr>
        <w:t xml:space="preserve">مختلفة المدرجة في الخطة، </w:t>
      </w:r>
      <w:r w:rsidRPr="00AB3362">
        <w:rPr>
          <w:rFonts w:hint="cs"/>
          <w:sz w:val="26"/>
          <w:szCs w:val="26"/>
          <w:rtl/>
        </w:rPr>
        <w:t>وأن</w:t>
      </w:r>
      <w:r w:rsidRPr="00AB3362">
        <w:rPr>
          <w:sz w:val="26"/>
          <w:szCs w:val="26"/>
          <w:rtl/>
        </w:rPr>
        <w:t xml:space="preserve"> يعكس أية تغييرات في الظروف السائدة في البلد، و</w:t>
      </w:r>
      <w:r w:rsidRPr="00AB3362">
        <w:rPr>
          <w:rFonts w:hint="cs"/>
          <w:sz w:val="26"/>
          <w:szCs w:val="26"/>
          <w:rtl/>
        </w:rPr>
        <w:t>أن يوفر</w:t>
      </w:r>
      <w:r w:rsidRPr="00AB3362">
        <w:rPr>
          <w:sz w:val="26"/>
          <w:szCs w:val="26"/>
          <w:rtl/>
        </w:rPr>
        <w:t xml:space="preserve"> المعلومات الأخرى ذات الصلة. </w:t>
      </w:r>
      <w:r w:rsidRPr="00AB3362">
        <w:rPr>
          <w:rFonts w:hint="cs"/>
          <w:sz w:val="26"/>
          <w:szCs w:val="26"/>
          <w:rtl/>
        </w:rPr>
        <w:t>و</w:t>
      </w:r>
      <w:r w:rsidRPr="00AB3362">
        <w:rPr>
          <w:sz w:val="26"/>
          <w:szCs w:val="26"/>
          <w:rtl/>
        </w:rPr>
        <w:t xml:space="preserve">ينبغي أن يتضمن التقرير أيضا معلومات عن أية تغييرات </w:t>
      </w:r>
      <w:r w:rsidRPr="00AB3362">
        <w:rPr>
          <w:rFonts w:hint="cs"/>
          <w:sz w:val="26"/>
          <w:szCs w:val="26"/>
          <w:rtl/>
        </w:rPr>
        <w:t>مقارنة ب</w:t>
      </w:r>
      <w:r w:rsidRPr="00AB3362">
        <w:rPr>
          <w:sz w:val="26"/>
          <w:szCs w:val="26"/>
          <w:rtl/>
        </w:rPr>
        <w:t xml:space="preserve">خطة </w:t>
      </w:r>
      <w:r w:rsidRPr="00AB3362">
        <w:rPr>
          <w:rFonts w:hint="cs"/>
          <w:sz w:val="26"/>
          <w:szCs w:val="26"/>
          <w:rtl/>
        </w:rPr>
        <w:t xml:space="preserve">(خطط) </w:t>
      </w:r>
      <w:r w:rsidRPr="00AB3362">
        <w:rPr>
          <w:sz w:val="26"/>
          <w:szCs w:val="26"/>
          <w:rtl/>
        </w:rPr>
        <w:t>التنفيذ السنوي المقدم</w:t>
      </w:r>
      <w:r w:rsidRPr="00AB3362">
        <w:rPr>
          <w:rFonts w:hint="cs"/>
          <w:sz w:val="26"/>
          <w:szCs w:val="26"/>
          <w:rtl/>
        </w:rPr>
        <w:t>ة</w:t>
      </w:r>
      <w:r w:rsidRPr="00AB3362">
        <w:rPr>
          <w:sz w:val="26"/>
          <w:szCs w:val="26"/>
          <w:rtl/>
        </w:rPr>
        <w:t xml:space="preserve"> من قبل </w:t>
      </w:r>
      <w:r w:rsidRPr="00AB3362">
        <w:rPr>
          <w:rFonts w:hint="cs"/>
          <w:sz w:val="26"/>
          <w:szCs w:val="26"/>
          <w:rtl/>
        </w:rPr>
        <w:t>وما يبرر هذه التغييرات</w:t>
      </w:r>
      <w:r w:rsidRPr="00AB3362">
        <w:rPr>
          <w:sz w:val="26"/>
          <w:szCs w:val="26"/>
          <w:rtl/>
        </w:rPr>
        <w:t>، مثل التأخير</w:t>
      </w:r>
      <w:r w:rsidRPr="00AB3362">
        <w:rPr>
          <w:rFonts w:hint="cs"/>
          <w:sz w:val="26"/>
          <w:szCs w:val="26"/>
          <w:rtl/>
        </w:rPr>
        <w:t>ات</w:t>
      </w:r>
      <w:r w:rsidRPr="00AB3362">
        <w:rPr>
          <w:sz w:val="26"/>
          <w:szCs w:val="26"/>
          <w:rtl/>
        </w:rPr>
        <w:t xml:space="preserve">، </w:t>
      </w:r>
      <w:r w:rsidRPr="00AB3362">
        <w:rPr>
          <w:rFonts w:hint="cs"/>
          <w:sz w:val="26"/>
          <w:szCs w:val="26"/>
          <w:rtl/>
        </w:rPr>
        <w:t xml:space="preserve">واستخدام بند </w:t>
      </w:r>
      <w:r w:rsidRPr="00AB3362">
        <w:rPr>
          <w:sz w:val="26"/>
          <w:szCs w:val="26"/>
          <w:rtl/>
        </w:rPr>
        <w:t>المرونة لإعادة تخصيص الأموال خلال تنفيذ الشريحة، على النحو المنصوص عليه في الفقرة</w:t>
      </w:r>
      <w:r w:rsidRPr="00AB3362">
        <w:rPr>
          <w:rFonts w:hint="cs"/>
          <w:sz w:val="26"/>
          <w:szCs w:val="26"/>
          <w:rtl/>
        </w:rPr>
        <w:t> </w:t>
      </w:r>
      <w:r w:rsidRPr="00AB3362">
        <w:rPr>
          <w:sz w:val="26"/>
          <w:szCs w:val="26"/>
          <w:rtl/>
        </w:rPr>
        <w:t xml:space="preserve">7 من هذا الاتفاق، أو </w:t>
      </w:r>
      <w:r w:rsidRPr="00AB3362">
        <w:rPr>
          <w:rFonts w:hint="cs"/>
          <w:sz w:val="26"/>
          <w:szCs w:val="26"/>
          <w:rtl/>
        </w:rPr>
        <w:t xml:space="preserve">أي </w:t>
      </w:r>
      <w:r w:rsidRPr="00AB3362">
        <w:rPr>
          <w:sz w:val="26"/>
          <w:szCs w:val="26"/>
          <w:rtl/>
        </w:rPr>
        <w:t>تغييرات أخرى</w:t>
      </w:r>
      <w:r w:rsidRPr="00AB3362">
        <w:rPr>
          <w:rFonts w:hint="cs"/>
          <w:sz w:val="26"/>
          <w:szCs w:val="26"/>
          <w:rtl/>
        </w:rPr>
        <w:t>؛</w:t>
      </w:r>
    </w:p>
    <w:p w14:paraId="2D7D7435" w14:textId="77777777" w:rsidR="0085304A" w:rsidRPr="00AB3362" w:rsidRDefault="0085304A" w:rsidP="004C4998">
      <w:pPr>
        <w:pStyle w:val="Heading2"/>
        <w:widowControl/>
        <w:numPr>
          <w:ilvl w:val="0"/>
          <w:numId w:val="38"/>
        </w:numPr>
        <w:tabs>
          <w:tab w:val="num" w:pos="360"/>
        </w:tabs>
        <w:bidi/>
        <w:ind w:left="1260" w:hanging="550"/>
        <w:rPr>
          <w:sz w:val="26"/>
          <w:szCs w:val="26"/>
          <w:rtl/>
        </w:rPr>
      </w:pPr>
      <w:r w:rsidRPr="00AB3362">
        <w:rPr>
          <w:sz w:val="26"/>
          <w:szCs w:val="26"/>
          <w:rtl/>
        </w:rPr>
        <w:t xml:space="preserve">تقرير تحقق </w:t>
      </w:r>
      <w:r w:rsidRPr="00AB3362">
        <w:rPr>
          <w:rFonts w:hint="cs"/>
          <w:sz w:val="26"/>
          <w:szCs w:val="26"/>
          <w:rtl/>
        </w:rPr>
        <w:t>مستقل ل</w:t>
      </w:r>
      <w:r w:rsidRPr="00AB3362">
        <w:rPr>
          <w:sz w:val="26"/>
          <w:szCs w:val="26"/>
          <w:rtl/>
        </w:rPr>
        <w:t xml:space="preserve">نتائج خطة إدارة إزالة المواد الهيدروكلوروفلوروكربونية واستهلاك المواد، </w:t>
      </w:r>
      <w:r w:rsidRPr="00AB3362">
        <w:rPr>
          <w:rFonts w:hint="cs"/>
          <w:sz w:val="26"/>
          <w:szCs w:val="26"/>
          <w:rtl/>
        </w:rPr>
        <w:t>وفقا</w:t>
      </w:r>
      <w:r w:rsidRPr="00AB3362">
        <w:rPr>
          <w:sz w:val="26"/>
          <w:szCs w:val="26"/>
          <w:rtl/>
        </w:rPr>
        <w:t xml:space="preserve"> </w:t>
      </w:r>
      <w:r w:rsidRPr="00AB3362">
        <w:rPr>
          <w:rFonts w:hint="cs"/>
          <w:sz w:val="26"/>
          <w:szCs w:val="26"/>
          <w:rtl/>
        </w:rPr>
        <w:t>ل</w:t>
      </w:r>
      <w:r w:rsidRPr="00AB3362">
        <w:rPr>
          <w:sz w:val="26"/>
          <w:szCs w:val="26"/>
          <w:rtl/>
        </w:rPr>
        <w:t xml:space="preserve">لفقرة الفرعية 5(ب) </w:t>
      </w:r>
      <w:r w:rsidRPr="00AB3362">
        <w:rPr>
          <w:rFonts w:hint="cs"/>
          <w:sz w:val="26"/>
          <w:szCs w:val="26"/>
          <w:rtl/>
        </w:rPr>
        <w:t>في</w:t>
      </w:r>
      <w:r w:rsidRPr="00AB3362">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40DFE7D3" w14:textId="77777777" w:rsidR="0085304A" w:rsidRPr="00AB3362" w:rsidRDefault="0085304A" w:rsidP="004C4998">
      <w:pPr>
        <w:pStyle w:val="Heading2"/>
        <w:widowControl/>
        <w:numPr>
          <w:ilvl w:val="0"/>
          <w:numId w:val="39"/>
        </w:numPr>
        <w:tabs>
          <w:tab w:val="num" w:pos="720"/>
        </w:tabs>
        <w:bidi/>
        <w:ind w:left="1260" w:hanging="550"/>
        <w:rPr>
          <w:sz w:val="26"/>
          <w:szCs w:val="26"/>
          <w:rtl/>
        </w:rPr>
      </w:pPr>
      <w:r w:rsidRPr="00AB3362">
        <w:rPr>
          <w:sz w:val="26"/>
          <w:szCs w:val="26"/>
          <w:rtl/>
        </w:rPr>
        <w:t xml:space="preserve">وصف خطي للنشاطات التي سيُضطلع بها </w:t>
      </w:r>
      <w:r w:rsidRPr="00AB3362">
        <w:rPr>
          <w:rFonts w:hint="cs"/>
          <w:sz w:val="26"/>
          <w:szCs w:val="26"/>
          <w:rtl/>
        </w:rPr>
        <w:t xml:space="preserve">خلال الفترة المشمولة بالشريحة المطلوبة، </w:t>
      </w:r>
      <w:r w:rsidRPr="00AB3362">
        <w:rPr>
          <w:sz w:val="26"/>
          <w:szCs w:val="26"/>
          <w:rtl/>
        </w:rPr>
        <w:t xml:space="preserve">مع إبراز </w:t>
      </w:r>
      <w:r w:rsidRPr="00AB3362">
        <w:rPr>
          <w:rFonts w:hint="cs"/>
          <w:sz w:val="26"/>
          <w:szCs w:val="26"/>
          <w:rtl/>
        </w:rPr>
        <w:t>المعالم الرئيسية للتنفيذ، ووقت الإتمام و</w:t>
      </w:r>
      <w:r w:rsidRPr="00AB3362">
        <w:rPr>
          <w:sz w:val="26"/>
          <w:szCs w:val="26"/>
          <w:rtl/>
        </w:rPr>
        <w:t>الترابط بين</w:t>
      </w:r>
      <w:r w:rsidRPr="00AB3362">
        <w:rPr>
          <w:rFonts w:hint="cs"/>
          <w:sz w:val="26"/>
          <w:szCs w:val="26"/>
          <w:rtl/>
        </w:rPr>
        <w:t xml:space="preserve"> الأنشطة،</w:t>
      </w:r>
      <w:r w:rsidRPr="00AB3362">
        <w:rPr>
          <w:sz w:val="26"/>
          <w:szCs w:val="26"/>
          <w:rtl/>
        </w:rPr>
        <w:t xml:space="preserve"> و</w:t>
      </w:r>
      <w:r w:rsidRPr="00AB3362">
        <w:rPr>
          <w:rFonts w:hint="cs"/>
          <w:sz w:val="26"/>
          <w:szCs w:val="26"/>
          <w:rtl/>
        </w:rPr>
        <w:t xml:space="preserve">مع </w:t>
      </w:r>
      <w:r w:rsidRPr="00AB3362">
        <w:rPr>
          <w:sz w:val="26"/>
          <w:szCs w:val="26"/>
          <w:rtl/>
        </w:rPr>
        <w:t>أخذ التجارب المكتسبة والتقدم المحرز في تنفيذ الشرائح السابقة بعين الاعتبار</w:t>
      </w:r>
      <w:r w:rsidRPr="00AB3362">
        <w:rPr>
          <w:rFonts w:hint="cs"/>
          <w:sz w:val="26"/>
          <w:szCs w:val="26"/>
          <w:rtl/>
        </w:rPr>
        <w:t>؛ وستقدم البيانات الواردة في الخطة حسب السنة التقويمية</w:t>
      </w:r>
      <w:r w:rsidRPr="00AB3362">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AB3362">
        <w:rPr>
          <w:rFonts w:hint="cs"/>
          <w:sz w:val="26"/>
          <w:szCs w:val="26"/>
          <w:rtl/>
        </w:rPr>
        <w:t>بالتفصيل التغييرات التي أدخلت</w:t>
      </w:r>
      <w:r w:rsidRPr="00AB3362">
        <w:rPr>
          <w:sz w:val="26"/>
          <w:szCs w:val="26"/>
          <w:rtl/>
        </w:rPr>
        <w:t xml:space="preserve"> على الخطة الشاملة وأن يقدم تفسيرا لها</w:t>
      </w:r>
      <w:r w:rsidRPr="00AB3362">
        <w:rPr>
          <w:rFonts w:hint="cs"/>
          <w:sz w:val="26"/>
          <w:szCs w:val="26"/>
          <w:rtl/>
        </w:rPr>
        <w:t>. ويمكن تقديم وصف الأنشطة المستقبلية كجزء من نفس الوثيقة بوصفه التقرير السردي بموجب الفقرة الفرعية (ب) أعلاه</w:t>
      </w:r>
      <w:r w:rsidRPr="00AB3362">
        <w:rPr>
          <w:sz w:val="26"/>
          <w:szCs w:val="26"/>
          <w:rtl/>
        </w:rPr>
        <w:t>؛</w:t>
      </w:r>
    </w:p>
    <w:p w14:paraId="68CD69EF" w14:textId="77777777" w:rsidR="0085304A" w:rsidRPr="00AB3362" w:rsidRDefault="0085304A" w:rsidP="004C4998">
      <w:pPr>
        <w:pStyle w:val="Heading2"/>
        <w:widowControl/>
        <w:numPr>
          <w:ilvl w:val="0"/>
          <w:numId w:val="40"/>
        </w:numPr>
        <w:tabs>
          <w:tab w:val="num" w:pos="1080"/>
        </w:tabs>
        <w:bidi/>
        <w:ind w:left="1260" w:hanging="550"/>
        <w:rPr>
          <w:sz w:val="26"/>
          <w:szCs w:val="26"/>
          <w:rtl/>
        </w:rPr>
      </w:pPr>
      <w:r w:rsidRPr="00AB3362">
        <w:rPr>
          <w:sz w:val="26"/>
          <w:szCs w:val="26"/>
          <w:rtl/>
        </w:rPr>
        <w:t xml:space="preserve">مجموعة من المعلومات الكمية الخاصة </w:t>
      </w:r>
      <w:r w:rsidRPr="00AB3362">
        <w:rPr>
          <w:rFonts w:hint="cs"/>
          <w:sz w:val="26"/>
          <w:szCs w:val="26"/>
          <w:rtl/>
        </w:rPr>
        <w:t>بجميع تقارير التنفيذ السنوية</w:t>
      </w:r>
      <w:r w:rsidRPr="00AB3362">
        <w:rPr>
          <w:sz w:val="26"/>
          <w:szCs w:val="26"/>
          <w:rtl/>
        </w:rPr>
        <w:t xml:space="preserve"> </w:t>
      </w:r>
      <w:r w:rsidRPr="00AB3362">
        <w:rPr>
          <w:rFonts w:hint="cs"/>
          <w:sz w:val="26"/>
          <w:szCs w:val="26"/>
          <w:rtl/>
        </w:rPr>
        <w:t>و</w:t>
      </w:r>
      <w:r w:rsidRPr="00AB3362">
        <w:rPr>
          <w:sz w:val="26"/>
          <w:szCs w:val="26"/>
          <w:rtl/>
        </w:rPr>
        <w:t>خط</w:t>
      </w:r>
      <w:r w:rsidRPr="00AB3362">
        <w:rPr>
          <w:rFonts w:hint="cs"/>
          <w:sz w:val="26"/>
          <w:szCs w:val="26"/>
          <w:rtl/>
        </w:rPr>
        <w:t xml:space="preserve">ط التنفيذ السنوية المقدمة من خلال </w:t>
      </w:r>
      <w:r w:rsidRPr="00AB3362">
        <w:rPr>
          <w:sz w:val="26"/>
          <w:szCs w:val="26"/>
          <w:rtl/>
        </w:rPr>
        <w:t>قاعدة بيانات</w:t>
      </w:r>
      <w:r w:rsidRPr="00AB3362">
        <w:rPr>
          <w:rFonts w:hint="cs"/>
          <w:sz w:val="26"/>
          <w:szCs w:val="26"/>
          <w:rtl/>
        </w:rPr>
        <w:t xml:space="preserve"> على الإنترنت</w:t>
      </w:r>
      <w:r w:rsidRPr="00AB3362">
        <w:rPr>
          <w:sz w:val="26"/>
          <w:szCs w:val="26"/>
          <w:rtl/>
        </w:rPr>
        <w:t>؛</w:t>
      </w:r>
    </w:p>
    <w:p w14:paraId="2B65DF53" w14:textId="77777777" w:rsidR="0085304A" w:rsidRPr="00AB3362" w:rsidRDefault="0085304A" w:rsidP="004C4998">
      <w:pPr>
        <w:pStyle w:val="Heading2"/>
        <w:widowControl/>
        <w:numPr>
          <w:ilvl w:val="0"/>
          <w:numId w:val="0"/>
        </w:numPr>
        <w:bidi/>
        <w:ind w:left="720"/>
        <w:rPr>
          <w:sz w:val="26"/>
          <w:szCs w:val="26"/>
          <w:rtl/>
        </w:rPr>
      </w:pPr>
      <w:r w:rsidRPr="00AB3362">
        <w:rPr>
          <w:sz w:val="26"/>
          <w:szCs w:val="26"/>
          <w:rtl/>
        </w:rPr>
        <w:t>(ﻫ)</w:t>
      </w:r>
      <w:r w:rsidRPr="00AB3362">
        <w:rPr>
          <w:sz w:val="26"/>
          <w:szCs w:val="26"/>
          <w:rtl/>
        </w:rPr>
        <w:tab/>
        <w:t>موجز تنفيذي من حوالي خمس فقرات، يلخص الفقرات الفرعية من 1(أ) إلى 1(د) أعلاه.</w:t>
      </w:r>
    </w:p>
    <w:p w14:paraId="7E354366" w14:textId="77777777" w:rsidR="0085304A" w:rsidRPr="00AB3362" w:rsidRDefault="0085304A" w:rsidP="004C4998">
      <w:pPr>
        <w:bidi/>
        <w:spacing w:after="240"/>
        <w:rPr>
          <w:sz w:val="26"/>
          <w:szCs w:val="26"/>
          <w:rtl/>
        </w:rPr>
      </w:pPr>
      <w:r w:rsidRPr="00AB3362">
        <w:rPr>
          <w:rFonts w:hint="cs"/>
          <w:sz w:val="26"/>
          <w:szCs w:val="26"/>
          <w:rtl/>
        </w:rPr>
        <w:t>2.</w:t>
      </w:r>
      <w:r w:rsidRPr="00AB3362">
        <w:rPr>
          <w:rFonts w:hint="cs"/>
          <w:sz w:val="26"/>
          <w:szCs w:val="26"/>
          <w:rtl/>
        </w:rPr>
        <w:tab/>
        <w:t>في حال وجود مرحلتين ل</w:t>
      </w:r>
      <w:r>
        <w:rPr>
          <w:rFonts w:hint="cs"/>
          <w:sz w:val="26"/>
          <w:szCs w:val="26"/>
          <w:rtl/>
        </w:rPr>
        <w:t>ل</w:t>
      </w:r>
      <w:r w:rsidRPr="00AB3362">
        <w:rPr>
          <w:rFonts w:hint="cs"/>
          <w:sz w:val="26"/>
          <w:szCs w:val="26"/>
          <w:rtl/>
        </w:rPr>
        <w:t>خطة في سنة معينة واحدة تنفذ بشكل متوازي، ينبغي أخذ الاعتبارات التالية في الحسبان عند إعداد تقارير تنفيذ الشريحة والخطط:</w:t>
      </w:r>
    </w:p>
    <w:p w14:paraId="5C678E7F" w14:textId="77777777" w:rsidR="0085304A" w:rsidRPr="00AB3362" w:rsidRDefault="0085304A" w:rsidP="004C4998">
      <w:pPr>
        <w:bidi/>
        <w:spacing w:after="240"/>
        <w:ind w:left="1440" w:hanging="720"/>
        <w:rPr>
          <w:sz w:val="26"/>
          <w:szCs w:val="26"/>
          <w:rtl/>
        </w:rPr>
      </w:pPr>
      <w:r w:rsidRPr="00AB3362">
        <w:rPr>
          <w:rFonts w:hint="cs"/>
          <w:sz w:val="26"/>
          <w:szCs w:val="26"/>
          <w:rtl/>
        </w:rPr>
        <w:t>(أ)</w:t>
      </w:r>
      <w:r w:rsidRPr="00AB3362">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0BD29474" w14:textId="77777777" w:rsidR="0085304A" w:rsidRPr="00C55C12" w:rsidRDefault="0085304A" w:rsidP="0085304A">
      <w:pPr>
        <w:bidi/>
        <w:spacing w:after="240"/>
        <w:ind w:left="1440" w:hanging="720"/>
        <w:jc w:val="left"/>
        <w:rPr>
          <w:sz w:val="26"/>
          <w:szCs w:val="26"/>
          <w:rtl/>
        </w:rPr>
      </w:pPr>
      <w:r w:rsidRPr="00AB3362">
        <w:rPr>
          <w:rFonts w:hint="cs"/>
          <w:sz w:val="26"/>
          <w:szCs w:val="26"/>
          <w:rtl/>
        </w:rPr>
        <w:lastRenderedPageBreak/>
        <w:t>(ب)</w:t>
      </w:r>
      <w:r w:rsidRPr="00AB3362">
        <w:rPr>
          <w:rFonts w:hint="cs"/>
          <w:sz w:val="26"/>
          <w:szCs w:val="26"/>
          <w:rtl/>
        </w:rPr>
        <w:tab/>
        <w:t>وإذا كانت المراحل قيد التنفيذ لها أهداف استهلاك مختلفة للمواد الهيدروكلوروفلوروكربونية في إطار التذييل 2-</w:t>
      </w:r>
      <w:r w:rsidRPr="0046749F">
        <w:rPr>
          <w:rFonts w:hint="cs"/>
          <w:sz w:val="26"/>
          <w:szCs w:val="26"/>
          <w:rtl/>
        </w:rPr>
        <w:t xml:space="preserve">ألف في كل اتفاق في سنة معينة، فإن هدف استهلاك المواد الهيدروكلوروفلوروكربونية الأقل </w:t>
      </w:r>
      <w:r w:rsidRPr="00C55C12">
        <w:rPr>
          <w:rFonts w:hint="cs"/>
          <w:sz w:val="26"/>
          <w:szCs w:val="26"/>
          <w:rtl/>
        </w:rPr>
        <w:t>سيستخدم كمرجع للامتثال لهذه الاتفاقات وسيشكل الأساس للتحقيق المستقل.</w:t>
      </w:r>
    </w:p>
    <w:p w14:paraId="2895D25A" w14:textId="77777777" w:rsidR="0085304A" w:rsidRPr="0046749F" w:rsidRDefault="0085304A" w:rsidP="0085304A">
      <w:pPr>
        <w:bidi/>
        <w:rPr>
          <w:bCs/>
          <w:sz w:val="26"/>
          <w:szCs w:val="26"/>
          <w:rtl/>
        </w:rPr>
      </w:pPr>
      <w:r w:rsidRPr="00C55C12">
        <w:rPr>
          <w:bCs/>
          <w:sz w:val="26"/>
          <w:szCs w:val="26"/>
          <w:rtl/>
        </w:rPr>
        <w:t>التذييل 5- ألف: مؤسّسات الرصد والأدوار المتعلقة به</w:t>
      </w:r>
    </w:p>
    <w:p w14:paraId="16B3809E" w14:textId="77777777" w:rsidR="0085304A" w:rsidRDefault="0085304A" w:rsidP="0085304A">
      <w:pPr>
        <w:keepNext/>
        <w:keepLines/>
        <w:bidi/>
        <w:jc w:val="left"/>
        <w:rPr>
          <w:bCs/>
          <w:sz w:val="26"/>
          <w:szCs w:val="26"/>
          <w:rtl/>
        </w:rPr>
      </w:pPr>
    </w:p>
    <w:p w14:paraId="7F59F088" w14:textId="77777777" w:rsidR="0085304A" w:rsidRPr="00594AB5" w:rsidRDefault="0085304A" w:rsidP="0085304A">
      <w:pPr>
        <w:pStyle w:val="ListParagraph"/>
        <w:numPr>
          <w:ilvl w:val="3"/>
          <w:numId w:val="36"/>
        </w:numPr>
        <w:bidi/>
        <w:spacing w:after="240"/>
        <w:ind w:left="0" w:firstLine="0"/>
        <w:contextualSpacing w:val="0"/>
        <w:rPr>
          <w:sz w:val="26"/>
          <w:szCs w:val="26"/>
          <w:lang w:bidi="ar-EG"/>
        </w:rPr>
      </w:pPr>
      <w:r w:rsidRPr="00594AB5">
        <w:rPr>
          <w:rFonts w:hint="cs"/>
          <w:sz w:val="26"/>
          <w:szCs w:val="26"/>
          <w:rtl/>
          <w:lang w:bidi="ar-EG"/>
        </w:rPr>
        <w:t>ستقوم وحدة الأوزون الوطنية ووزارة البيئة بإدارة عملية الرصد، بمساعدة من الوكالة المنفذة الرئيسية.</w:t>
      </w:r>
    </w:p>
    <w:p w14:paraId="386D8805" w14:textId="48D735DE" w:rsidR="0085304A" w:rsidRPr="00594AB5" w:rsidRDefault="0085304A" w:rsidP="0085304A">
      <w:pPr>
        <w:pStyle w:val="ListParagraph"/>
        <w:numPr>
          <w:ilvl w:val="3"/>
          <w:numId w:val="36"/>
        </w:numPr>
        <w:bidi/>
        <w:spacing w:after="240"/>
        <w:ind w:left="0" w:firstLine="0"/>
        <w:contextualSpacing w:val="0"/>
        <w:rPr>
          <w:sz w:val="26"/>
          <w:szCs w:val="26"/>
          <w:lang w:bidi="ar-EG"/>
        </w:rPr>
      </w:pPr>
      <w:r w:rsidRPr="00594AB5">
        <w:rPr>
          <w:rFonts w:hint="cs"/>
          <w:sz w:val="26"/>
          <w:szCs w:val="26"/>
          <w:rtl/>
          <w:lang w:bidi="ar-EG"/>
        </w:rPr>
        <w:t xml:space="preserve">سيتم رصد الاستهلاك وتحديده </w:t>
      </w:r>
      <w:r w:rsidR="008A5F45" w:rsidRPr="00594AB5">
        <w:rPr>
          <w:rFonts w:hint="cs"/>
          <w:sz w:val="26"/>
          <w:szCs w:val="26"/>
          <w:rtl/>
          <w:lang w:bidi="ar-EG"/>
        </w:rPr>
        <w:t>استنادا</w:t>
      </w:r>
      <w:r w:rsidRPr="00594AB5">
        <w:rPr>
          <w:rFonts w:hint="cs"/>
          <w:sz w:val="26"/>
          <w:szCs w:val="26"/>
          <w:rtl/>
          <w:lang w:bidi="ar-EG"/>
        </w:rPr>
        <w:t xml:space="preserve"> إلى البيانات الرسمية للواردات والصادرات للمواد المسجلة بواسطة الإدارات الحكومية ذات الصلة.</w:t>
      </w:r>
    </w:p>
    <w:p w14:paraId="5D07EFF9" w14:textId="77777777" w:rsidR="0085304A" w:rsidRPr="00594AB5" w:rsidRDefault="0085304A" w:rsidP="0085304A">
      <w:pPr>
        <w:pStyle w:val="ListParagraph"/>
        <w:numPr>
          <w:ilvl w:val="3"/>
          <w:numId w:val="36"/>
        </w:numPr>
        <w:bidi/>
        <w:spacing w:after="240"/>
        <w:ind w:left="0" w:firstLine="0"/>
        <w:contextualSpacing w:val="0"/>
        <w:rPr>
          <w:sz w:val="26"/>
          <w:szCs w:val="26"/>
          <w:lang w:bidi="ar-EG"/>
        </w:rPr>
      </w:pPr>
      <w:r w:rsidRPr="00594AB5">
        <w:rPr>
          <w:rFonts w:hint="cs"/>
          <w:sz w:val="26"/>
          <w:szCs w:val="26"/>
          <w:rtl/>
          <w:lang w:bidi="ar-EG"/>
        </w:rPr>
        <w:t>ستقوم وحدة الأوزون الوطنية ووزارة البيئة بتجميع البيانات والمعلومات التالية والإبلاغ عنها على أساس سنوي في التواريخ المستحقة ذات الصلة أو قبلها:</w:t>
      </w:r>
    </w:p>
    <w:p w14:paraId="148DFA3A" w14:textId="77777777" w:rsidR="0085304A" w:rsidRPr="00594AB5" w:rsidRDefault="0085304A" w:rsidP="0085304A">
      <w:pPr>
        <w:pStyle w:val="ListParagraph"/>
        <w:numPr>
          <w:ilvl w:val="0"/>
          <w:numId w:val="44"/>
        </w:numPr>
        <w:bidi/>
        <w:spacing w:after="240"/>
        <w:ind w:left="1440" w:hanging="720"/>
        <w:contextualSpacing w:val="0"/>
        <w:rPr>
          <w:sz w:val="26"/>
          <w:szCs w:val="26"/>
          <w:lang w:bidi="ar-EG"/>
        </w:rPr>
      </w:pPr>
      <w:r w:rsidRPr="00594AB5">
        <w:rPr>
          <w:rFonts w:hint="cs"/>
          <w:sz w:val="26"/>
          <w:szCs w:val="26"/>
          <w:rtl/>
          <w:lang w:bidi="ar-EG"/>
        </w:rPr>
        <w:t>التقارير السنوية عن استهلاك المواد التي ستقدم إلى أمانة الأوزون؛</w:t>
      </w:r>
    </w:p>
    <w:p w14:paraId="25C54396" w14:textId="77777777" w:rsidR="0085304A" w:rsidRPr="00594AB5" w:rsidRDefault="0085304A" w:rsidP="0085304A">
      <w:pPr>
        <w:pStyle w:val="ListParagraph"/>
        <w:numPr>
          <w:ilvl w:val="0"/>
          <w:numId w:val="44"/>
        </w:numPr>
        <w:bidi/>
        <w:spacing w:after="240"/>
        <w:ind w:left="1440" w:hanging="720"/>
        <w:contextualSpacing w:val="0"/>
        <w:rPr>
          <w:sz w:val="26"/>
          <w:szCs w:val="26"/>
          <w:lang w:bidi="ar-EG"/>
        </w:rPr>
      </w:pPr>
      <w:r w:rsidRPr="00594AB5">
        <w:rPr>
          <w:rFonts w:hint="cs"/>
          <w:sz w:val="26"/>
          <w:szCs w:val="26"/>
          <w:rtl/>
          <w:lang w:bidi="ar-EG"/>
        </w:rPr>
        <w:t>التقارير السنوية عن التقدم المحرز في تنفيذ الخطة التي ستقدم إلى اللجنة التنفيذية للصندوق المتعدد الأطراف.</w:t>
      </w:r>
    </w:p>
    <w:p w14:paraId="1BBE9408" w14:textId="77777777" w:rsidR="0085304A" w:rsidRPr="00594AB5" w:rsidRDefault="0085304A" w:rsidP="0085304A">
      <w:pPr>
        <w:pStyle w:val="ListParagraph"/>
        <w:numPr>
          <w:ilvl w:val="3"/>
          <w:numId w:val="36"/>
        </w:numPr>
        <w:bidi/>
        <w:spacing w:after="240"/>
        <w:ind w:left="0" w:firstLine="0"/>
        <w:contextualSpacing w:val="0"/>
        <w:rPr>
          <w:sz w:val="26"/>
          <w:szCs w:val="26"/>
          <w:lang w:bidi="ar-EG"/>
        </w:rPr>
      </w:pPr>
      <w:r w:rsidRPr="00594AB5">
        <w:rPr>
          <w:rFonts w:hint="cs"/>
          <w:sz w:val="26"/>
          <w:szCs w:val="26"/>
          <w:rtl/>
          <w:lang w:bidi="ar-EG"/>
        </w:rPr>
        <w:t>سيتم رصد الاستهلاك سنويا على مدى تنفيذ الخطة وبالتالي ينعكس في التقرير المرحلي عن تنفيذ الخطة.</w:t>
      </w:r>
    </w:p>
    <w:p w14:paraId="7941B5C5" w14:textId="77777777" w:rsidR="0085304A" w:rsidRPr="00594AB5" w:rsidRDefault="0085304A" w:rsidP="0085304A">
      <w:pPr>
        <w:pStyle w:val="ListParagraph"/>
        <w:numPr>
          <w:ilvl w:val="3"/>
          <w:numId w:val="36"/>
        </w:numPr>
        <w:bidi/>
        <w:spacing w:after="240"/>
        <w:ind w:left="0" w:firstLine="0"/>
        <w:contextualSpacing w:val="0"/>
        <w:rPr>
          <w:sz w:val="26"/>
          <w:szCs w:val="26"/>
          <w:rtl/>
          <w:lang w:bidi="ar-EG"/>
        </w:rPr>
      </w:pPr>
      <w:r w:rsidRPr="00594AB5">
        <w:rPr>
          <w:rFonts w:hint="cs"/>
          <w:sz w:val="26"/>
          <w:szCs w:val="26"/>
          <w:rtl/>
          <w:lang w:bidi="ar-EG"/>
        </w:rPr>
        <w:t>ستؤيد وحدة الأوزون الوطنية ووزارة البيئة التقرير النهائي وستقدم الوكالة المنفذة الرئيسية التقرير إلى اجتماع الجنة التنفيذية ذي الصلة بجانب خطة التنفيذ والتقارير السنوية.</w:t>
      </w:r>
    </w:p>
    <w:p w14:paraId="68E72F9D" w14:textId="77777777" w:rsidR="0085304A" w:rsidRDefault="0085304A" w:rsidP="0085304A">
      <w:pPr>
        <w:keepNext/>
        <w:keepLines/>
        <w:bidi/>
        <w:jc w:val="left"/>
        <w:rPr>
          <w:bCs/>
          <w:sz w:val="26"/>
          <w:szCs w:val="26"/>
          <w:rtl/>
        </w:rPr>
      </w:pPr>
      <w:r w:rsidRPr="00AB3362">
        <w:rPr>
          <w:bCs/>
          <w:sz w:val="26"/>
          <w:szCs w:val="26"/>
          <w:rtl/>
        </w:rPr>
        <w:t>التذييل 6- ألف: دور الوكالة المنفذة الرئيسية</w:t>
      </w:r>
    </w:p>
    <w:p w14:paraId="081A8D5B" w14:textId="77777777" w:rsidR="0085304A" w:rsidRPr="00AB3362" w:rsidRDefault="0085304A" w:rsidP="0085304A">
      <w:pPr>
        <w:keepNext/>
        <w:keepLines/>
        <w:bidi/>
        <w:jc w:val="left"/>
        <w:rPr>
          <w:bCs/>
          <w:sz w:val="26"/>
          <w:szCs w:val="26"/>
          <w:rtl/>
        </w:rPr>
      </w:pPr>
    </w:p>
    <w:p w14:paraId="7DAD7E13" w14:textId="77777777" w:rsidR="0085304A" w:rsidRPr="00AB3362" w:rsidRDefault="0085304A" w:rsidP="0085304A">
      <w:pPr>
        <w:pStyle w:val="Heading1"/>
        <w:keepNext/>
        <w:keepLines/>
        <w:numPr>
          <w:ilvl w:val="0"/>
          <w:numId w:val="0"/>
        </w:numPr>
        <w:bidi/>
        <w:ind w:left="90"/>
        <w:rPr>
          <w:sz w:val="26"/>
          <w:szCs w:val="26"/>
        </w:rPr>
      </w:pPr>
      <w:r w:rsidRPr="00AB3362">
        <w:rPr>
          <w:sz w:val="26"/>
          <w:szCs w:val="26"/>
          <w:lang w:val="en-US"/>
        </w:rPr>
        <w:t>.1</w:t>
      </w:r>
      <w:r w:rsidRPr="00AB3362">
        <w:rPr>
          <w:sz w:val="26"/>
          <w:szCs w:val="26"/>
          <w:lang w:val="en-US"/>
        </w:rPr>
        <w:tab/>
      </w:r>
      <w:r w:rsidRPr="00AB3362">
        <w:rPr>
          <w:sz w:val="26"/>
          <w:szCs w:val="26"/>
          <w:rtl/>
        </w:rPr>
        <w:t>ستكـون الوكالـة الرئيسيـة مسؤولة عن مجموعـة من الأنشطة</w:t>
      </w:r>
      <w:r w:rsidRPr="00AB3362">
        <w:rPr>
          <w:rFonts w:hint="cs"/>
          <w:sz w:val="26"/>
          <w:szCs w:val="26"/>
          <w:rtl/>
        </w:rPr>
        <w:t xml:space="preserve"> </w:t>
      </w:r>
      <w:r w:rsidRPr="00AB3362">
        <w:rPr>
          <w:sz w:val="26"/>
          <w:szCs w:val="26"/>
          <w:rtl/>
        </w:rPr>
        <w:t>تشمل على الأقل ما يلي:</w:t>
      </w:r>
    </w:p>
    <w:p w14:paraId="03CA8A94" w14:textId="77777777" w:rsidR="0085304A" w:rsidRPr="00AB3362" w:rsidRDefault="0085304A" w:rsidP="00A45AA7">
      <w:pPr>
        <w:pStyle w:val="Heading2"/>
        <w:keepNext/>
        <w:keepLines/>
        <w:widowControl/>
        <w:numPr>
          <w:ilvl w:val="0"/>
          <w:numId w:val="43"/>
        </w:numPr>
        <w:tabs>
          <w:tab w:val="num" w:pos="540"/>
        </w:tabs>
        <w:bidi/>
        <w:ind w:left="360" w:firstLine="126"/>
        <w:rPr>
          <w:sz w:val="26"/>
          <w:szCs w:val="26"/>
        </w:rPr>
      </w:pPr>
      <w:r w:rsidRPr="00AB3362">
        <w:rPr>
          <w:sz w:val="26"/>
          <w:szCs w:val="26"/>
          <w:rtl/>
        </w:rPr>
        <w:t xml:space="preserve">ضمان التحقّق من الأداء والتحقّق المالي بمقتضى هذا الاتفاق والإجراءات والمتطلّبات الداخلية الخاصّة به، على النحو المبيّن في </w:t>
      </w:r>
      <w:r>
        <w:rPr>
          <w:rFonts w:hint="cs"/>
          <w:sz w:val="26"/>
          <w:szCs w:val="26"/>
          <w:rtl/>
        </w:rPr>
        <w:t>ال</w:t>
      </w:r>
      <w:r w:rsidRPr="00AB3362">
        <w:rPr>
          <w:sz w:val="26"/>
          <w:szCs w:val="26"/>
          <w:rtl/>
        </w:rPr>
        <w:t>خطة الخاصّة بالبلد؛</w:t>
      </w:r>
    </w:p>
    <w:p w14:paraId="0C3303FE" w14:textId="77777777" w:rsidR="0085304A" w:rsidRPr="00AB3362" w:rsidRDefault="0085304A" w:rsidP="00A45AA7">
      <w:pPr>
        <w:pStyle w:val="Heading2"/>
        <w:widowControl/>
        <w:numPr>
          <w:ilvl w:val="0"/>
          <w:numId w:val="43"/>
        </w:numPr>
        <w:bidi/>
        <w:ind w:left="360" w:firstLine="0"/>
        <w:rPr>
          <w:spacing w:val="12"/>
          <w:sz w:val="26"/>
          <w:szCs w:val="26"/>
        </w:rPr>
      </w:pPr>
      <w:r w:rsidRPr="00AB3362">
        <w:rPr>
          <w:spacing w:val="12"/>
          <w:sz w:val="26"/>
          <w:szCs w:val="26"/>
          <w:rtl/>
        </w:rPr>
        <w:t xml:space="preserve">مساعدة البلد في إعـداد خطط </w:t>
      </w:r>
      <w:r w:rsidRPr="00AB3362">
        <w:rPr>
          <w:rFonts w:hint="cs"/>
          <w:spacing w:val="12"/>
          <w:sz w:val="26"/>
          <w:szCs w:val="26"/>
          <w:rtl/>
        </w:rPr>
        <w:t>ال</w:t>
      </w:r>
      <w:r w:rsidRPr="00AB3362">
        <w:rPr>
          <w:spacing w:val="12"/>
          <w:sz w:val="26"/>
          <w:szCs w:val="26"/>
          <w:rtl/>
        </w:rPr>
        <w:t xml:space="preserve">تنفيذ </w:t>
      </w:r>
      <w:r w:rsidRPr="00AB3362">
        <w:rPr>
          <w:rFonts w:hint="cs"/>
          <w:spacing w:val="12"/>
          <w:sz w:val="26"/>
          <w:szCs w:val="26"/>
          <w:rtl/>
        </w:rPr>
        <w:t xml:space="preserve">السنوية </w:t>
      </w:r>
      <w:r w:rsidRPr="00AB3362">
        <w:rPr>
          <w:spacing w:val="12"/>
          <w:sz w:val="26"/>
          <w:szCs w:val="26"/>
          <w:rtl/>
        </w:rPr>
        <w:t xml:space="preserve">والتقاريـر اللاحقة على النحو المبيـن في </w:t>
      </w:r>
      <w:r w:rsidRPr="00FB0B8B">
        <w:rPr>
          <w:sz w:val="26"/>
          <w:szCs w:val="26"/>
          <w:rtl/>
        </w:rPr>
        <w:t>التذييل</w:t>
      </w:r>
      <w:r w:rsidRPr="00AB3362">
        <w:rPr>
          <w:spacing w:val="12"/>
          <w:sz w:val="26"/>
          <w:szCs w:val="26"/>
          <w:rtl/>
        </w:rPr>
        <w:t> 4-ألف؛</w:t>
      </w:r>
    </w:p>
    <w:p w14:paraId="1C2CF1E8" w14:textId="77777777" w:rsidR="0085304A" w:rsidRPr="00FB0B8B" w:rsidRDefault="0085304A" w:rsidP="00A45AA7">
      <w:pPr>
        <w:pStyle w:val="Heading2"/>
        <w:widowControl/>
        <w:numPr>
          <w:ilvl w:val="0"/>
          <w:numId w:val="43"/>
        </w:numPr>
        <w:tabs>
          <w:tab w:val="num" w:pos="360"/>
        </w:tabs>
        <w:bidi/>
        <w:ind w:left="360" w:firstLine="90"/>
        <w:rPr>
          <w:spacing w:val="12"/>
          <w:sz w:val="26"/>
          <w:szCs w:val="26"/>
        </w:rPr>
      </w:pPr>
      <w:r w:rsidRPr="00AB3362">
        <w:rPr>
          <w:sz w:val="26"/>
          <w:szCs w:val="26"/>
          <w:rtl/>
        </w:rPr>
        <w:t xml:space="preserve">تقديم تحقّق </w:t>
      </w:r>
      <w:r w:rsidRPr="00FB0B8B">
        <w:rPr>
          <w:rFonts w:hint="cs"/>
          <w:spacing w:val="12"/>
          <w:sz w:val="26"/>
          <w:szCs w:val="26"/>
          <w:rtl/>
        </w:rPr>
        <w:t xml:space="preserve">مستقل </w:t>
      </w:r>
      <w:r w:rsidRPr="00FB0B8B">
        <w:rPr>
          <w:spacing w:val="12"/>
          <w:sz w:val="26"/>
          <w:szCs w:val="26"/>
          <w:rtl/>
        </w:rPr>
        <w:t xml:space="preserve">إلى اللجنة التنفيذية من أن الأهداف قد تحققت وأن الأنشطة </w:t>
      </w:r>
      <w:r w:rsidRPr="00FB0B8B">
        <w:rPr>
          <w:rFonts w:hint="cs"/>
          <w:spacing w:val="12"/>
          <w:sz w:val="26"/>
          <w:szCs w:val="26"/>
          <w:rtl/>
        </w:rPr>
        <w:t>الشرائح</w:t>
      </w:r>
      <w:r w:rsidRPr="00FB0B8B">
        <w:rPr>
          <w:spacing w:val="12"/>
          <w:sz w:val="26"/>
          <w:szCs w:val="26"/>
          <w:rtl/>
        </w:rPr>
        <w:t xml:space="preserve"> المرتبطة بها قد أُكملت على النحو المبيّن في خطة تنفيذ </w:t>
      </w:r>
      <w:r w:rsidRPr="00FB0B8B">
        <w:rPr>
          <w:rFonts w:hint="cs"/>
          <w:spacing w:val="12"/>
          <w:sz w:val="26"/>
          <w:szCs w:val="26"/>
          <w:rtl/>
        </w:rPr>
        <w:t xml:space="preserve">الشرائح </w:t>
      </w:r>
      <w:r w:rsidRPr="00FB0B8B">
        <w:rPr>
          <w:spacing w:val="12"/>
          <w:sz w:val="26"/>
          <w:szCs w:val="26"/>
          <w:rtl/>
        </w:rPr>
        <w:t>بما يتمشى مع التذييل 4-ألف؛</w:t>
      </w:r>
    </w:p>
    <w:p w14:paraId="03490177" w14:textId="77777777" w:rsidR="0085304A" w:rsidRPr="00FB0B8B" w:rsidRDefault="0085304A" w:rsidP="00A45AA7">
      <w:pPr>
        <w:pStyle w:val="Heading2"/>
        <w:widowControl/>
        <w:numPr>
          <w:ilvl w:val="0"/>
          <w:numId w:val="43"/>
        </w:numPr>
        <w:tabs>
          <w:tab w:val="num" w:pos="360"/>
        </w:tabs>
        <w:bidi/>
        <w:ind w:left="360" w:firstLine="90"/>
        <w:rPr>
          <w:spacing w:val="12"/>
          <w:sz w:val="26"/>
          <w:szCs w:val="26"/>
        </w:rPr>
      </w:pPr>
      <w:r w:rsidRPr="00FB0B8B">
        <w:rPr>
          <w:spacing w:val="12"/>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22C9DDD7" w14:textId="77777777" w:rsidR="0085304A" w:rsidRPr="00FB0B8B" w:rsidRDefault="0085304A" w:rsidP="00A45AA7">
      <w:pPr>
        <w:pStyle w:val="Heading2"/>
        <w:widowControl/>
        <w:numPr>
          <w:ilvl w:val="0"/>
          <w:numId w:val="43"/>
        </w:numPr>
        <w:tabs>
          <w:tab w:val="num" w:pos="360"/>
        </w:tabs>
        <w:bidi/>
        <w:ind w:left="360" w:firstLine="90"/>
        <w:rPr>
          <w:spacing w:val="12"/>
          <w:sz w:val="26"/>
          <w:szCs w:val="26"/>
        </w:rPr>
      </w:pPr>
      <w:r w:rsidRPr="00FB0B8B">
        <w:rPr>
          <w:spacing w:val="12"/>
          <w:sz w:val="26"/>
          <w:szCs w:val="26"/>
          <w:rtl/>
        </w:rPr>
        <w:t xml:space="preserve">الوفاء بمتطلبات الإبلاغ الخاصة بتقارير </w:t>
      </w:r>
      <w:r w:rsidRPr="00FB0B8B">
        <w:rPr>
          <w:rFonts w:hint="cs"/>
          <w:spacing w:val="12"/>
          <w:sz w:val="26"/>
          <w:szCs w:val="26"/>
          <w:rtl/>
        </w:rPr>
        <w:t>ال</w:t>
      </w:r>
      <w:r w:rsidRPr="00FB0B8B">
        <w:rPr>
          <w:spacing w:val="12"/>
          <w:sz w:val="26"/>
          <w:szCs w:val="26"/>
          <w:rtl/>
        </w:rPr>
        <w:t xml:space="preserve">تنفيذ </w:t>
      </w:r>
      <w:r w:rsidRPr="00FB0B8B">
        <w:rPr>
          <w:rFonts w:hint="cs"/>
          <w:spacing w:val="12"/>
          <w:sz w:val="26"/>
          <w:szCs w:val="26"/>
          <w:rtl/>
        </w:rPr>
        <w:t>السنوية</w:t>
      </w:r>
      <w:r w:rsidRPr="00FB0B8B">
        <w:rPr>
          <w:spacing w:val="12"/>
          <w:sz w:val="26"/>
          <w:szCs w:val="26"/>
          <w:rtl/>
        </w:rPr>
        <w:t xml:space="preserve"> وخطط التنفيذ والخطة الشاملة على النحو المحدد في التذييل 4-</w:t>
      </w:r>
      <w:r w:rsidRPr="00FB0B8B">
        <w:rPr>
          <w:rFonts w:hint="cs"/>
          <w:spacing w:val="12"/>
          <w:sz w:val="26"/>
          <w:szCs w:val="26"/>
          <w:rtl/>
        </w:rPr>
        <w:t xml:space="preserve"> </w:t>
      </w:r>
      <w:r w:rsidRPr="00FB0B8B">
        <w:rPr>
          <w:spacing w:val="12"/>
          <w:sz w:val="26"/>
          <w:szCs w:val="26"/>
          <w:rtl/>
        </w:rPr>
        <w:t>ألف لتقديمها إلى اللجنة التنفيذية</w:t>
      </w:r>
      <w:r w:rsidRPr="00FB0B8B">
        <w:rPr>
          <w:rFonts w:hint="cs"/>
          <w:spacing w:val="12"/>
          <w:sz w:val="26"/>
          <w:szCs w:val="26"/>
          <w:rtl/>
        </w:rPr>
        <w:t xml:space="preserve">. </w:t>
      </w:r>
    </w:p>
    <w:p w14:paraId="35505002" w14:textId="77777777" w:rsidR="0085304A" w:rsidRPr="00FB0B8B" w:rsidRDefault="0085304A" w:rsidP="00A45AA7">
      <w:pPr>
        <w:pStyle w:val="Heading2"/>
        <w:widowControl/>
        <w:numPr>
          <w:ilvl w:val="0"/>
          <w:numId w:val="43"/>
        </w:numPr>
        <w:tabs>
          <w:tab w:val="num" w:pos="360"/>
        </w:tabs>
        <w:bidi/>
        <w:ind w:left="360" w:firstLine="90"/>
        <w:rPr>
          <w:spacing w:val="12"/>
          <w:sz w:val="26"/>
          <w:szCs w:val="26"/>
          <w:rtl/>
        </w:rPr>
      </w:pPr>
      <w:r w:rsidRPr="00FB0B8B">
        <w:rPr>
          <w:rFonts w:hint="cs"/>
          <w:spacing w:val="12"/>
          <w:sz w:val="26"/>
          <w:szCs w:val="26"/>
          <w:rtl/>
        </w:rPr>
        <w:t xml:space="preserve">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w:t>
      </w:r>
      <w:r w:rsidRPr="00FB0B8B">
        <w:rPr>
          <w:rFonts w:hint="cs"/>
          <w:spacing w:val="12"/>
          <w:sz w:val="26"/>
          <w:szCs w:val="26"/>
          <w:rtl/>
        </w:rPr>
        <w:lastRenderedPageBreak/>
        <w:t>المرحلة الجارية من الخطة إلى أن يتم إتمام جميع الأنشطة المتوقعة والوفاء بأهداف استهلاك الهيدروكلوروفلوروكربون؛</w:t>
      </w:r>
    </w:p>
    <w:p w14:paraId="651A3178" w14:textId="77777777" w:rsidR="0085304A" w:rsidRPr="00FB0B8B" w:rsidRDefault="0085304A" w:rsidP="00A45AA7">
      <w:pPr>
        <w:pStyle w:val="Heading2"/>
        <w:widowControl/>
        <w:numPr>
          <w:ilvl w:val="0"/>
          <w:numId w:val="43"/>
        </w:numPr>
        <w:tabs>
          <w:tab w:val="num" w:pos="360"/>
        </w:tabs>
        <w:bidi/>
        <w:ind w:left="360" w:firstLine="90"/>
        <w:rPr>
          <w:spacing w:val="12"/>
          <w:sz w:val="26"/>
          <w:szCs w:val="26"/>
        </w:rPr>
      </w:pPr>
      <w:r w:rsidRPr="00FB0B8B">
        <w:rPr>
          <w:spacing w:val="12"/>
          <w:sz w:val="26"/>
          <w:szCs w:val="26"/>
          <w:rtl/>
        </w:rPr>
        <w:t>ضمان تنفيذ الخبراء التقنيين المستقلين المؤهّلين للمراجعات التقنيَّة؛</w:t>
      </w:r>
    </w:p>
    <w:p w14:paraId="38E8B324" w14:textId="77777777" w:rsidR="0085304A" w:rsidRPr="00FB0B8B" w:rsidRDefault="0085304A" w:rsidP="00A45AA7">
      <w:pPr>
        <w:pStyle w:val="Heading2"/>
        <w:widowControl/>
        <w:numPr>
          <w:ilvl w:val="0"/>
          <w:numId w:val="43"/>
        </w:numPr>
        <w:tabs>
          <w:tab w:val="num" w:pos="360"/>
        </w:tabs>
        <w:bidi/>
        <w:ind w:left="360" w:firstLine="90"/>
        <w:rPr>
          <w:spacing w:val="12"/>
          <w:sz w:val="26"/>
          <w:szCs w:val="26"/>
        </w:rPr>
      </w:pPr>
      <w:r w:rsidRPr="00FB0B8B">
        <w:rPr>
          <w:spacing w:val="12"/>
          <w:sz w:val="26"/>
          <w:szCs w:val="26"/>
          <w:rtl/>
        </w:rPr>
        <w:t>إجراء مهامّ الإشراف المطلوبة؛</w:t>
      </w:r>
    </w:p>
    <w:p w14:paraId="522D5128" w14:textId="77777777" w:rsidR="0085304A" w:rsidRPr="00FB0B8B" w:rsidRDefault="0085304A" w:rsidP="00A45AA7">
      <w:pPr>
        <w:pStyle w:val="Heading2"/>
        <w:widowControl/>
        <w:numPr>
          <w:ilvl w:val="0"/>
          <w:numId w:val="43"/>
        </w:numPr>
        <w:tabs>
          <w:tab w:val="num" w:pos="360"/>
        </w:tabs>
        <w:bidi/>
        <w:ind w:left="360" w:firstLine="90"/>
        <w:rPr>
          <w:spacing w:val="12"/>
          <w:sz w:val="26"/>
          <w:szCs w:val="26"/>
          <w:rtl/>
        </w:rPr>
      </w:pPr>
      <w:r w:rsidRPr="00FB0B8B">
        <w:rPr>
          <w:spacing w:val="12"/>
          <w:sz w:val="26"/>
          <w:szCs w:val="26"/>
          <w:rtl/>
        </w:rPr>
        <w:t>ضمان وجود آليّة تشغيلية تمكّن من تنفيذ خطة التنفيذ بطريقة فعالة ومتسمة بالشفافية والإبلاغ الدقيق عن البيانات؛</w:t>
      </w:r>
    </w:p>
    <w:p w14:paraId="2F8F46A5" w14:textId="3FA00F49" w:rsidR="0085304A" w:rsidRPr="00AB3362" w:rsidRDefault="00A45AA7" w:rsidP="00A45AA7">
      <w:pPr>
        <w:pStyle w:val="Heading2"/>
        <w:widowControl/>
        <w:numPr>
          <w:ilvl w:val="0"/>
          <w:numId w:val="43"/>
        </w:numPr>
        <w:tabs>
          <w:tab w:val="num" w:pos="360"/>
        </w:tabs>
        <w:bidi/>
        <w:ind w:left="360" w:firstLine="90"/>
        <w:rPr>
          <w:sz w:val="26"/>
          <w:szCs w:val="26"/>
        </w:rPr>
      </w:pPr>
      <w:r>
        <w:rPr>
          <w:rFonts w:hint="cs"/>
          <w:spacing w:val="12"/>
          <w:sz w:val="26"/>
          <w:szCs w:val="26"/>
          <w:rtl/>
          <w:lang w:val="en-US" w:bidi="ar-LB"/>
        </w:rPr>
        <w:t>في</w:t>
      </w:r>
      <w:r w:rsidR="0085304A" w:rsidRPr="00AB3362">
        <w:rPr>
          <w:sz w:val="26"/>
          <w:szCs w:val="26"/>
          <w:rtl/>
        </w:rPr>
        <w:t xml:space="preserve"> حالة خفض التمويل نتيجة عدم الامتثال وفقا للفقرة 11 من الاتفاق، تحديد، بالتشاور مع </w:t>
      </w:r>
      <w:r w:rsidR="00FF4BC1" w:rsidRPr="00AB3362">
        <w:rPr>
          <w:rFonts w:hint="cs"/>
          <w:sz w:val="26"/>
          <w:szCs w:val="26"/>
          <w:rtl/>
        </w:rPr>
        <w:t>البلد، تخصيص</w:t>
      </w:r>
      <w:r w:rsidR="0085304A" w:rsidRPr="00AB3362">
        <w:rPr>
          <w:sz w:val="26"/>
          <w:szCs w:val="26"/>
          <w:rtl/>
        </w:rPr>
        <w:t xml:space="preserve"> التخفيضات لمختلف بنود الميزانية ولتمويل </w:t>
      </w:r>
      <w:r w:rsidR="0085304A" w:rsidRPr="00AB3362">
        <w:rPr>
          <w:rFonts w:hint="cs"/>
          <w:sz w:val="26"/>
          <w:szCs w:val="26"/>
          <w:rtl/>
        </w:rPr>
        <w:t>ال</w:t>
      </w:r>
      <w:r w:rsidR="0085304A" w:rsidRPr="00AB3362">
        <w:rPr>
          <w:sz w:val="26"/>
          <w:szCs w:val="26"/>
          <w:rtl/>
        </w:rPr>
        <w:t xml:space="preserve">وكالة </w:t>
      </w:r>
      <w:r w:rsidR="0085304A" w:rsidRPr="00AB3362">
        <w:rPr>
          <w:rFonts w:hint="cs"/>
          <w:sz w:val="26"/>
          <w:szCs w:val="26"/>
          <w:rtl/>
        </w:rPr>
        <w:t>ال</w:t>
      </w:r>
      <w:r w:rsidR="0085304A" w:rsidRPr="00AB3362">
        <w:rPr>
          <w:sz w:val="26"/>
          <w:szCs w:val="26"/>
          <w:rtl/>
        </w:rPr>
        <w:t xml:space="preserve">منفذة </w:t>
      </w:r>
      <w:r w:rsidR="00FF4BC1" w:rsidRPr="00AB3362">
        <w:rPr>
          <w:rFonts w:hint="cs"/>
          <w:sz w:val="26"/>
          <w:szCs w:val="26"/>
          <w:rtl/>
        </w:rPr>
        <w:t>الرئيسية؛</w:t>
      </w:r>
    </w:p>
    <w:p w14:paraId="2695FCFD" w14:textId="77777777" w:rsidR="0085304A" w:rsidRPr="00FB0B8B" w:rsidRDefault="0085304A" w:rsidP="00A45AA7">
      <w:pPr>
        <w:pStyle w:val="Heading2"/>
        <w:widowControl/>
        <w:numPr>
          <w:ilvl w:val="0"/>
          <w:numId w:val="43"/>
        </w:numPr>
        <w:tabs>
          <w:tab w:val="num" w:pos="360"/>
        </w:tabs>
        <w:bidi/>
        <w:ind w:left="360" w:firstLine="90"/>
        <w:rPr>
          <w:spacing w:val="12"/>
          <w:sz w:val="26"/>
          <w:szCs w:val="26"/>
        </w:rPr>
      </w:pPr>
      <w:r w:rsidRPr="00AB3362">
        <w:rPr>
          <w:sz w:val="26"/>
          <w:szCs w:val="26"/>
          <w:rtl/>
        </w:rPr>
        <w:t xml:space="preserve">ضمان أنَّ المبالغ </w:t>
      </w:r>
      <w:r w:rsidRPr="00FB0B8B">
        <w:rPr>
          <w:spacing w:val="12"/>
          <w:sz w:val="26"/>
          <w:szCs w:val="26"/>
          <w:rtl/>
        </w:rPr>
        <w:t>المدفوعة للبلد ي</w:t>
      </w:r>
      <w:r w:rsidRPr="00FB0B8B">
        <w:rPr>
          <w:rFonts w:hint="cs"/>
          <w:spacing w:val="12"/>
          <w:sz w:val="26"/>
          <w:szCs w:val="26"/>
          <w:rtl/>
        </w:rPr>
        <w:t>ُ</w:t>
      </w:r>
      <w:r w:rsidRPr="00FB0B8B">
        <w:rPr>
          <w:spacing w:val="12"/>
          <w:sz w:val="26"/>
          <w:szCs w:val="26"/>
          <w:rtl/>
        </w:rPr>
        <w:t>ستند فيها إلى استعمال المؤشرات؛</w:t>
      </w:r>
    </w:p>
    <w:p w14:paraId="63172F9A" w14:textId="77777777" w:rsidR="0085304A" w:rsidRPr="00FB0B8B" w:rsidRDefault="0085304A" w:rsidP="00A45AA7">
      <w:pPr>
        <w:pStyle w:val="Heading2"/>
        <w:widowControl/>
        <w:numPr>
          <w:ilvl w:val="0"/>
          <w:numId w:val="43"/>
        </w:numPr>
        <w:tabs>
          <w:tab w:val="num" w:pos="360"/>
        </w:tabs>
        <w:bidi/>
        <w:ind w:left="360" w:firstLine="90"/>
        <w:rPr>
          <w:spacing w:val="12"/>
          <w:sz w:val="26"/>
          <w:szCs w:val="26"/>
          <w:rtl/>
        </w:rPr>
      </w:pPr>
      <w:r w:rsidRPr="00FB0B8B">
        <w:rPr>
          <w:spacing w:val="12"/>
          <w:sz w:val="26"/>
          <w:szCs w:val="26"/>
          <w:rtl/>
        </w:rPr>
        <w:t>تقديم المساعدة فيما يتعلق بدعم السياسات العامة والدعم الإداري والتقني عند الطلب.</w:t>
      </w:r>
    </w:p>
    <w:p w14:paraId="0B8A21E8" w14:textId="77777777" w:rsidR="0085304A" w:rsidRPr="00AB3362" w:rsidRDefault="0085304A" w:rsidP="00A45AA7">
      <w:pPr>
        <w:pStyle w:val="Heading2"/>
        <w:widowControl/>
        <w:numPr>
          <w:ilvl w:val="0"/>
          <w:numId w:val="43"/>
        </w:numPr>
        <w:tabs>
          <w:tab w:val="num" w:pos="360"/>
        </w:tabs>
        <w:bidi/>
        <w:ind w:left="360" w:firstLine="90"/>
        <w:rPr>
          <w:sz w:val="26"/>
          <w:szCs w:val="26"/>
        </w:rPr>
      </w:pPr>
      <w:r w:rsidRPr="00FB0B8B">
        <w:rPr>
          <w:rFonts w:hint="cs"/>
          <w:spacing w:val="12"/>
          <w:sz w:val="26"/>
          <w:szCs w:val="26"/>
          <w:rtl/>
        </w:rPr>
        <w:t>الإفراج الآني لل</w:t>
      </w:r>
      <w:r w:rsidRPr="00AB3362">
        <w:rPr>
          <w:rFonts w:hint="cs"/>
          <w:sz w:val="26"/>
          <w:szCs w:val="26"/>
          <w:rtl/>
        </w:rPr>
        <w:t>أموال إلى البلد المشارك / المنشآت المشاركة لاستكمال الأنشطة المتصلة بالمشروع.</w:t>
      </w:r>
    </w:p>
    <w:p w14:paraId="4D437787" w14:textId="77777777" w:rsidR="0085304A" w:rsidRPr="00AB3362" w:rsidRDefault="0085304A" w:rsidP="0085304A">
      <w:pPr>
        <w:pStyle w:val="Heading1"/>
        <w:numPr>
          <w:ilvl w:val="0"/>
          <w:numId w:val="0"/>
        </w:numPr>
        <w:bidi/>
        <w:spacing w:after="280"/>
        <w:rPr>
          <w:sz w:val="26"/>
          <w:szCs w:val="26"/>
        </w:rPr>
      </w:pPr>
      <w:r w:rsidRPr="00AB3362">
        <w:rPr>
          <w:sz w:val="26"/>
          <w:szCs w:val="26"/>
        </w:rPr>
        <w:t>.2</w:t>
      </w:r>
      <w:r w:rsidRPr="00AB3362">
        <w:rPr>
          <w:sz w:val="26"/>
          <w:szCs w:val="26"/>
        </w:rPr>
        <w:tab/>
      </w:r>
      <w:r w:rsidRPr="00AB3362">
        <w:rPr>
          <w:sz w:val="26"/>
          <w:szCs w:val="26"/>
          <w:rtl/>
        </w:rPr>
        <w:t xml:space="preserve">بعد التشاور مع البلد وأخذ أي آراء يعرَب عنها بعين الاعتبار، ستقوم الوكالة المنفذة الرئيسية باختيار منظمة مستقلة وتكليفها بإجراء التحقق من نتائج </w:t>
      </w:r>
      <w:r>
        <w:rPr>
          <w:rFonts w:hint="cs"/>
          <w:sz w:val="26"/>
          <w:szCs w:val="26"/>
          <w:rtl/>
        </w:rPr>
        <w:t>ال</w:t>
      </w:r>
      <w:r w:rsidRPr="00AB3362">
        <w:rPr>
          <w:sz w:val="26"/>
          <w:szCs w:val="26"/>
          <w:rtl/>
        </w:rPr>
        <w:t>خطة واستهلاك المواد المذكورة في التذييل 1-ألف، وفقا لما جاء بالفق</w:t>
      </w:r>
      <w:r w:rsidRPr="00AB3362">
        <w:rPr>
          <w:rFonts w:hint="cs"/>
          <w:sz w:val="26"/>
          <w:szCs w:val="26"/>
          <w:rtl/>
        </w:rPr>
        <w:t>ـ</w:t>
      </w:r>
      <w:r w:rsidRPr="00AB3362">
        <w:rPr>
          <w:sz w:val="26"/>
          <w:szCs w:val="26"/>
          <w:rtl/>
        </w:rPr>
        <w:t>رة الفرعي</w:t>
      </w:r>
      <w:r w:rsidRPr="00AB3362">
        <w:rPr>
          <w:rFonts w:hint="cs"/>
          <w:sz w:val="26"/>
          <w:szCs w:val="26"/>
          <w:rtl/>
        </w:rPr>
        <w:t>ـ</w:t>
      </w:r>
      <w:r w:rsidRPr="00AB3362">
        <w:rPr>
          <w:sz w:val="26"/>
          <w:szCs w:val="26"/>
          <w:rtl/>
        </w:rPr>
        <w:t>ة 5(ب) من الاتف</w:t>
      </w:r>
      <w:r w:rsidRPr="00AB3362">
        <w:rPr>
          <w:rFonts w:hint="cs"/>
          <w:sz w:val="26"/>
          <w:szCs w:val="26"/>
          <w:rtl/>
        </w:rPr>
        <w:t>ـ</w:t>
      </w:r>
      <w:r w:rsidRPr="00AB3362">
        <w:rPr>
          <w:sz w:val="26"/>
          <w:szCs w:val="26"/>
          <w:rtl/>
        </w:rPr>
        <w:t>اق والفقرة الفرعي</w:t>
      </w:r>
      <w:r w:rsidRPr="00AB3362">
        <w:rPr>
          <w:rFonts w:hint="cs"/>
          <w:sz w:val="26"/>
          <w:szCs w:val="26"/>
          <w:rtl/>
        </w:rPr>
        <w:t>ـ</w:t>
      </w:r>
      <w:r w:rsidRPr="00AB3362">
        <w:rPr>
          <w:sz w:val="26"/>
          <w:szCs w:val="26"/>
          <w:rtl/>
        </w:rPr>
        <w:t>ة 1(ب) من التذيي</w:t>
      </w:r>
      <w:r w:rsidRPr="00AB3362">
        <w:rPr>
          <w:rFonts w:hint="cs"/>
          <w:sz w:val="26"/>
          <w:szCs w:val="26"/>
          <w:rtl/>
        </w:rPr>
        <w:t>ـ</w:t>
      </w:r>
      <w:r w:rsidRPr="00AB3362">
        <w:rPr>
          <w:sz w:val="26"/>
          <w:szCs w:val="26"/>
          <w:rtl/>
        </w:rPr>
        <w:t>ل 4-ألف.</w:t>
      </w:r>
    </w:p>
    <w:p w14:paraId="304D635D" w14:textId="77777777" w:rsidR="0085304A" w:rsidRPr="00AB3362" w:rsidRDefault="0085304A" w:rsidP="0085304A">
      <w:pPr>
        <w:keepNext/>
        <w:bidi/>
        <w:jc w:val="left"/>
        <w:rPr>
          <w:bCs/>
          <w:sz w:val="26"/>
          <w:szCs w:val="26"/>
          <w:rtl/>
          <w:lang w:val="en-CA" w:bidi="ar-EG"/>
        </w:rPr>
      </w:pPr>
      <w:r w:rsidRPr="00AB3362">
        <w:rPr>
          <w:bCs/>
          <w:sz w:val="26"/>
          <w:szCs w:val="26"/>
          <w:rtl/>
        </w:rPr>
        <w:t>التذييل 7- ألف: تخفيضات في التمويل بسبب عدم الامتثال</w:t>
      </w:r>
    </w:p>
    <w:p w14:paraId="23E9C127" w14:textId="77777777" w:rsidR="0085304A" w:rsidRPr="00AB3362" w:rsidRDefault="0085304A" w:rsidP="0085304A">
      <w:pPr>
        <w:keepNext/>
        <w:bidi/>
        <w:rPr>
          <w:sz w:val="32"/>
          <w:szCs w:val="32"/>
        </w:rPr>
      </w:pPr>
    </w:p>
    <w:p w14:paraId="59A3AAE4" w14:textId="77777777" w:rsidR="0085304A" w:rsidRPr="00AB3362" w:rsidRDefault="0085304A" w:rsidP="0085304A">
      <w:pPr>
        <w:pStyle w:val="Heading1"/>
        <w:keepNext/>
        <w:numPr>
          <w:ilvl w:val="0"/>
          <w:numId w:val="0"/>
        </w:numPr>
        <w:bidi/>
        <w:ind w:left="90"/>
        <w:rPr>
          <w:sz w:val="26"/>
          <w:szCs w:val="26"/>
        </w:rPr>
      </w:pPr>
      <w:r w:rsidRPr="00AB3362">
        <w:rPr>
          <w:sz w:val="26"/>
          <w:szCs w:val="26"/>
        </w:rPr>
        <w:t>.1</w:t>
      </w:r>
      <w:r w:rsidRPr="00AB3362">
        <w:rPr>
          <w:sz w:val="26"/>
          <w:szCs w:val="26"/>
        </w:rPr>
        <w:tab/>
      </w:r>
      <w:r w:rsidRPr="00AB3362">
        <w:rPr>
          <w:sz w:val="26"/>
          <w:szCs w:val="26"/>
          <w:rtl/>
        </w:rPr>
        <w:t xml:space="preserve">وفقا للفقرة 11 من هذا الاتفاق، يمكن تخفيض مبلغ التمويل المخصّص بمقدار </w:t>
      </w:r>
      <w:r>
        <w:rPr>
          <w:rFonts w:hint="cs"/>
          <w:sz w:val="26"/>
          <w:szCs w:val="26"/>
          <w:rtl/>
        </w:rPr>
        <w:t>174</w:t>
      </w:r>
      <w:r w:rsidRPr="00AB3362">
        <w:rPr>
          <w:rFonts w:hint="cs"/>
          <w:sz w:val="26"/>
          <w:szCs w:val="26"/>
          <w:rtl/>
        </w:rPr>
        <w:t xml:space="preserve"> </w:t>
      </w:r>
      <w:r w:rsidRPr="00AB3362">
        <w:rPr>
          <w:sz w:val="26"/>
          <w:szCs w:val="26"/>
          <w:rtl/>
        </w:rPr>
        <w:t>دولار</w:t>
      </w:r>
      <w:r w:rsidRPr="00AB3362">
        <w:rPr>
          <w:rFonts w:hint="cs"/>
          <w:sz w:val="26"/>
          <w:szCs w:val="26"/>
          <w:rtl/>
        </w:rPr>
        <w:t>ا</w:t>
      </w:r>
      <w:r w:rsidRPr="00AB3362">
        <w:rPr>
          <w:sz w:val="26"/>
          <w:szCs w:val="26"/>
          <w:rtl/>
        </w:rPr>
        <w:t xml:space="preserve"> أمريكي</w:t>
      </w:r>
      <w:r w:rsidRPr="00AB3362">
        <w:rPr>
          <w:rFonts w:hint="cs"/>
          <w:sz w:val="26"/>
          <w:szCs w:val="26"/>
          <w:rtl/>
        </w:rPr>
        <w:t xml:space="preserve">ا </w:t>
      </w:r>
      <w:r w:rsidRPr="00AB3362">
        <w:rPr>
          <w:sz w:val="26"/>
          <w:szCs w:val="26"/>
          <w:rtl/>
        </w:rPr>
        <w:t xml:space="preserve">عن كلّ كيلوغرام </w:t>
      </w:r>
      <w:r w:rsidRPr="00AB3362">
        <w:rPr>
          <w:rFonts w:hint="cs"/>
          <w:sz w:val="26"/>
          <w:szCs w:val="26"/>
          <w:rtl/>
        </w:rPr>
        <w:t xml:space="preserve">من أطنان قدرات استنفاد الأوزون </w:t>
      </w:r>
      <w:r w:rsidRPr="00AB3362">
        <w:rPr>
          <w:sz w:val="26"/>
          <w:szCs w:val="26"/>
          <w:rtl/>
        </w:rPr>
        <w:t xml:space="preserve">من الاستهلاك الذي يتجاوز المستوى المحدد في </w:t>
      </w:r>
      <w:r w:rsidRPr="00AB3362">
        <w:rPr>
          <w:rFonts w:hint="cs"/>
          <w:sz w:val="26"/>
          <w:szCs w:val="26"/>
          <w:rtl/>
        </w:rPr>
        <w:t>الصف</w:t>
      </w:r>
      <w:r w:rsidRPr="00AB3362">
        <w:rPr>
          <w:sz w:val="26"/>
          <w:szCs w:val="26"/>
          <w:rtl/>
        </w:rPr>
        <w:t xml:space="preserve"> </w:t>
      </w:r>
      <w:r w:rsidRPr="00AB3362">
        <w:rPr>
          <w:rFonts w:hint="cs"/>
          <w:sz w:val="26"/>
          <w:szCs w:val="26"/>
          <w:rtl/>
        </w:rPr>
        <w:t>1</w:t>
      </w:r>
      <w:r w:rsidRPr="00AB3362">
        <w:rPr>
          <w:rFonts w:hint="cs"/>
          <w:sz w:val="26"/>
          <w:szCs w:val="26"/>
          <w:rtl/>
        </w:rPr>
        <w:noBreakHyphen/>
        <w:t xml:space="preserve">2 </w:t>
      </w:r>
      <w:r w:rsidRPr="00AB3362">
        <w:rPr>
          <w:sz w:val="26"/>
          <w:szCs w:val="26"/>
          <w:rtl/>
        </w:rPr>
        <w:t>من التذييل 2</w:t>
      </w:r>
      <w:r w:rsidRPr="00AB3362">
        <w:rPr>
          <w:rFonts w:hint="cs"/>
          <w:sz w:val="26"/>
          <w:szCs w:val="26"/>
          <w:rtl/>
        </w:rPr>
        <w:noBreakHyphen/>
      </w:r>
      <w:r w:rsidRPr="00AB3362">
        <w:rPr>
          <w:sz w:val="26"/>
          <w:szCs w:val="26"/>
          <w:rtl/>
        </w:rPr>
        <w:t>ألف لكل سنة لم يتحقق فيها الهدف المحدد في الصف</w:t>
      </w:r>
      <w:r w:rsidRPr="00AB3362">
        <w:rPr>
          <w:rFonts w:hint="cs"/>
          <w:sz w:val="26"/>
          <w:szCs w:val="26"/>
          <w:rtl/>
        </w:rPr>
        <w:t xml:space="preserve"> 1</w:t>
      </w:r>
      <w:r w:rsidRPr="00AB3362">
        <w:rPr>
          <w:rFonts w:hint="cs"/>
          <w:sz w:val="26"/>
          <w:szCs w:val="26"/>
          <w:rtl/>
        </w:rPr>
        <w:noBreakHyphen/>
        <w:t xml:space="preserve">2 </w:t>
      </w:r>
      <w:r w:rsidRPr="00AB3362">
        <w:rPr>
          <w:sz w:val="26"/>
          <w:szCs w:val="26"/>
          <w:rtl/>
        </w:rPr>
        <w:t>من التذييل 2-</w:t>
      </w:r>
      <w:r w:rsidRPr="00AB3362">
        <w:rPr>
          <w:rFonts w:hint="cs"/>
          <w:sz w:val="26"/>
          <w:szCs w:val="26"/>
          <w:rtl/>
        </w:rPr>
        <w:t xml:space="preserve"> </w:t>
      </w:r>
      <w:r w:rsidRPr="00AB3362">
        <w:rPr>
          <w:sz w:val="26"/>
          <w:szCs w:val="26"/>
          <w:rtl/>
        </w:rPr>
        <w:t>ألف</w:t>
      </w:r>
      <w:r w:rsidRPr="00AB3362">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76DFCFBB" w14:textId="77777777" w:rsidR="0085304A" w:rsidRDefault="0085304A" w:rsidP="0085304A">
      <w:pPr>
        <w:pStyle w:val="Heading1"/>
        <w:numPr>
          <w:ilvl w:val="0"/>
          <w:numId w:val="0"/>
        </w:numPr>
        <w:bidi/>
        <w:ind w:left="90"/>
        <w:rPr>
          <w:sz w:val="26"/>
          <w:szCs w:val="26"/>
        </w:rPr>
      </w:pPr>
      <w:r w:rsidRPr="00AB3362">
        <w:rPr>
          <w:sz w:val="26"/>
          <w:szCs w:val="26"/>
        </w:rPr>
        <w:t>.2</w:t>
      </w:r>
      <w:r w:rsidRPr="00AB3362">
        <w:rPr>
          <w:sz w:val="26"/>
          <w:szCs w:val="26"/>
        </w:rPr>
        <w:tab/>
      </w:r>
      <w:r w:rsidRPr="00AB3362">
        <w:rPr>
          <w:rFonts w:hint="cs"/>
          <w:sz w:val="26"/>
          <w:szCs w:val="26"/>
          <w:rtl/>
        </w:rPr>
        <w:t xml:space="preserve">وفي حالة وجود تطبيق الجزاء لسنة يوجد فيها اتفاقين ساريان (مرحلتين من </w:t>
      </w:r>
      <w:r>
        <w:rPr>
          <w:rFonts w:hint="cs"/>
          <w:sz w:val="26"/>
          <w:szCs w:val="26"/>
          <w:rtl/>
        </w:rPr>
        <w:t>ال</w:t>
      </w:r>
      <w:r w:rsidRPr="00AB3362">
        <w:rPr>
          <w:rFonts w:hint="cs"/>
          <w:sz w:val="26"/>
          <w:szCs w:val="26"/>
          <w:rtl/>
        </w:rPr>
        <w:t>خطة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7F9A6EB6" w14:textId="77777777" w:rsidR="007E5D09" w:rsidRPr="0085304A" w:rsidRDefault="007E5D09" w:rsidP="00344E02">
      <w:pPr>
        <w:bidi/>
        <w:jc w:val="right"/>
        <w:rPr>
          <w:rFonts w:asciiTheme="majorBidi" w:hAnsiTheme="majorBidi" w:cstheme="majorBidi"/>
          <w:b/>
          <w:bCs/>
          <w:sz w:val="26"/>
          <w:szCs w:val="26"/>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277F3687" w14:textId="77777777">
        <w:tc>
          <w:tcPr>
            <w:tcW w:w="1915" w:type="dxa"/>
          </w:tcPr>
          <w:p w14:paraId="5A89BB70" w14:textId="77777777" w:rsidR="007E5D09" w:rsidRPr="00732BA9" w:rsidRDefault="007E5D09">
            <w:pPr>
              <w:rPr>
                <w:lang w:bidi="ar-LB"/>
              </w:rPr>
            </w:pPr>
          </w:p>
        </w:tc>
        <w:tc>
          <w:tcPr>
            <w:tcW w:w="1915" w:type="dxa"/>
          </w:tcPr>
          <w:p w14:paraId="70E8968B" w14:textId="77777777" w:rsidR="007E5D09" w:rsidRDefault="007E5D09">
            <w:pPr>
              <w:rPr>
                <w:lang w:val="en-CA" w:bidi="ar-LB"/>
              </w:rPr>
            </w:pPr>
          </w:p>
        </w:tc>
        <w:tc>
          <w:tcPr>
            <w:tcW w:w="1915" w:type="dxa"/>
            <w:tcBorders>
              <w:bottom w:val="single" w:sz="4" w:space="0" w:color="auto"/>
            </w:tcBorders>
          </w:tcPr>
          <w:p w14:paraId="25E4510D" w14:textId="77777777" w:rsidR="007E5D09" w:rsidRDefault="007E5D09">
            <w:pPr>
              <w:rPr>
                <w:b/>
                <w:bCs/>
                <w:lang w:val="en-CA" w:bidi="ar-LB"/>
              </w:rPr>
            </w:pPr>
          </w:p>
        </w:tc>
        <w:tc>
          <w:tcPr>
            <w:tcW w:w="1915" w:type="dxa"/>
          </w:tcPr>
          <w:p w14:paraId="4306319F" w14:textId="77777777" w:rsidR="007E5D09" w:rsidRDefault="007E5D09">
            <w:pPr>
              <w:rPr>
                <w:lang w:val="en-CA" w:bidi="ar-LB"/>
              </w:rPr>
            </w:pPr>
          </w:p>
        </w:tc>
        <w:tc>
          <w:tcPr>
            <w:tcW w:w="1916" w:type="dxa"/>
          </w:tcPr>
          <w:p w14:paraId="5FAA68B1" w14:textId="77777777" w:rsidR="007E5D09" w:rsidRDefault="007E5D09">
            <w:pPr>
              <w:rPr>
                <w:lang w:val="en-CA" w:bidi="ar-LB"/>
              </w:rPr>
            </w:pPr>
          </w:p>
        </w:tc>
      </w:tr>
    </w:tbl>
    <w:p w14:paraId="565BA5EB" w14:textId="77777777" w:rsidR="007E5D09" w:rsidRDefault="007E5D09">
      <w:pPr>
        <w:rPr>
          <w:rtl/>
          <w:lang w:val="en-CA" w:bidi="ar-LB"/>
        </w:rPr>
      </w:pPr>
    </w:p>
    <w:sectPr w:rsidR="007E5D09" w:rsidSect="00E13C36">
      <w:headerReference w:type="even" r:id="rId24"/>
      <w:headerReference w:type="default" r:id="rId25"/>
      <w:headerReference w:type="first" r:id="rId26"/>
      <w:footerReference w:type="first" r:id="rId27"/>
      <w:pgSz w:w="12240" w:h="15840" w:code="1"/>
      <w:pgMar w:top="720" w:right="1440" w:bottom="864" w:left="1440" w:header="720" w:footer="475" w:gutter="0"/>
      <w:pgNumType w:start="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FDBCD" w14:textId="77777777" w:rsidR="00505563" w:rsidRDefault="00505563">
      <w:r>
        <w:separator/>
      </w:r>
    </w:p>
  </w:endnote>
  <w:endnote w:type="continuationSeparator" w:id="0">
    <w:p w14:paraId="17598049" w14:textId="77777777" w:rsidR="00505563" w:rsidRDefault="00505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A299" w14:textId="77777777" w:rsidR="00730B66" w:rsidRDefault="00730B66">
    <w:pPr>
      <w:jc w:val="center"/>
    </w:pPr>
    <w:r>
      <w:fldChar w:fldCharType="begin"/>
    </w:r>
    <w:r>
      <w:instrText xml:space="preserve"> PAGE </w:instrText>
    </w:r>
    <w:r>
      <w:fldChar w:fldCharType="separate"/>
    </w:r>
    <w:r w:rsidR="00D745A9">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073C4" w14:textId="77777777" w:rsidR="00730B66" w:rsidRDefault="00730B66">
    <w:pPr>
      <w:jc w:val="center"/>
    </w:pPr>
    <w:r>
      <w:fldChar w:fldCharType="begin"/>
    </w:r>
    <w:r>
      <w:instrText xml:space="preserve"> PAGE </w:instrText>
    </w:r>
    <w:r>
      <w:fldChar w:fldCharType="separate"/>
    </w:r>
    <w:r w:rsidR="00D745A9">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B02F2" w14:textId="77777777" w:rsidR="002735BD" w:rsidRDefault="002735BD" w:rsidP="002735B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C2CBB0D" w14:textId="77777777" w:rsidR="002735BD" w:rsidRPr="0075799B" w:rsidRDefault="002735BD" w:rsidP="002735B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CC0C60F" w14:textId="77777777" w:rsidR="002735BD" w:rsidRDefault="002735B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926FE" w14:textId="77777777" w:rsidR="0085304A" w:rsidRDefault="0085304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58099" w14:textId="77777777" w:rsidR="0085304A" w:rsidRDefault="0085304A">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3674409"/>
      <w:docPartObj>
        <w:docPartGallery w:val="Page Numbers (Bottom of Page)"/>
        <w:docPartUnique/>
      </w:docPartObj>
    </w:sdtPr>
    <w:sdtEndPr>
      <w:rPr>
        <w:noProof/>
      </w:rPr>
    </w:sdtEndPr>
    <w:sdtContent>
      <w:p w14:paraId="36ED6BEA" w14:textId="77777777" w:rsidR="0085304A" w:rsidRDefault="0085304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D51B7A4" w14:textId="77777777" w:rsidR="0085304A" w:rsidRDefault="0085304A" w:rsidP="00351473">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4794125"/>
      <w:docPartObj>
        <w:docPartGallery w:val="Page Numbers (Bottom of Page)"/>
        <w:docPartUnique/>
      </w:docPartObj>
    </w:sdtPr>
    <w:sdtEndPr>
      <w:rPr>
        <w:noProof/>
      </w:rPr>
    </w:sdtEndPr>
    <w:sdtContent>
      <w:p w14:paraId="070008E3" w14:textId="77777777" w:rsidR="00344E02" w:rsidRDefault="00344E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3BE9F1" w14:textId="3DFBFC04" w:rsidR="00344E02" w:rsidRPr="00344E02" w:rsidRDefault="00344E02" w:rsidP="00344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E35C4" w14:textId="77777777" w:rsidR="00505563" w:rsidRDefault="00505563">
      <w:r>
        <w:separator/>
      </w:r>
    </w:p>
  </w:footnote>
  <w:footnote w:type="continuationSeparator" w:id="0">
    <w:p w14:paraId="6CEA98DF" w14:textId="77777777" w:rsidR="00505563" w:rsidRDefault="00505563">
      <w:r>
        <w:continuationSeparator/>
      </w:r>
    </w:p>
  </w:footnote>
  <w:footnote w:id="1">
    <w:p w14:paraId="1B6871A2" w14:textId="77777777" w:rsidR="00730B66" w:rsidRDefault="00730B66" w:rsidP="002E0373">
      <w:pPr>
        <w:pStyle w:val="FootnoteText"/>
        <w:bidi/>
        <w:rPr>
          <w:rtl/>
          <w:lang w:val="en-US"/>
        </w:rPr>
      </w:pPr>
      <w:r>
        <w:rPr>
          <w:rStyle w:val="FootnoteReference"/>
        </w:rPr>
        <w:footnoteRef/>
      </w:r>
      <w:r>
        <w:rPr>
          <w:rFonts w:hint="cs"/>
          <w:rtl/>
        </w:rPr>
        <w:t xml:space="preserve"> الوثيقة </w:t>
      </w:r>
      <w:r w:rsidR="002E0373" w:rsidRPr="001E1147">
        <w:rPr>
          <w:lang w:val="en-US"/>
        </w:rPr>
        <w:t>UNEP/</w:t>
      </w:r>
      <w:proofErr w:type="spellStart"/>
      <w:r w:rsidR="002E0373" w:rsidRPr="001E1147">
        <w:rPr>
          <w:lang w:val="en-US"/>
        </w:rPr>
        <w:t>OzL.Pro</w:t>
      </w:r>
      <w:proofErr w:type="spellEnd"/>
      <w:r w:rsidR="002E0373" w:rsidRPr="001E1147">
        <w:rPr>
          <w:lang w:val="en-US"/>
        </w:rPr>
        <w:t>/ExCom/9</w:t>
      </w:r>
      <w:r w:rsidR="002E0373">
        <w:rPr>
          <w:lang w:val="en-US"/>
        </w:rPr>
        <w:t>3</w:t>
      </w:r>
      <w:r w:rsidR="002E0373" w:rsidRPr="001E1147">
        <w:rPr>
          <w:lang w:val="en-US"/>
        </w:rPr>
        <w:t>/1</w:t>
      </w:r>
    </w:p>
    <w:p w14:paraId="600FD4F6" w14:textId="77777777" w:rsidR="002735BD" w:rsidRDefault="002735BD" w:rsidP="002735BD">
      <w:pPr>
        <w:pStyle w:val="FootnoteText"/>
        <w:bidi/>
        <w:rPr>
          <w:rtl/>
          <w:lang w:val="en-US"/>
        </w:rPr>
      </w:pPr>
    </w:p>
    <w:p w14:paraId="26312710" w14:textId="77777777" w:rsidR="002735BD" w:rsidRPr="002E0373" w:rsidRDefault="002735BD" w:rsidP="002735BD">
      <w:pPr>
        <w:pStyle w:val="FootnoteText"/>
        <w:bidi/>
        <w:rPr>
          <w:rtl/>
          <w:lang w:val="en-US" w:bidi="ar-SA"/>
        </w:rPr>
      </w:pPr>
    </w:p>
  </w:footnote>
  <w:footnote w:id="2">
    <w:p w14:paraId="10DC2275" w14:textId="77777777" w:rsidR="00730B66" w:rsidRDefault="00730B66" w:rsidP="004E53C2">
      <w:pPr>
        <w:pStyle w:val="FootnoteText"/>
        <w:bidi/>
        <w:rPr>
          <w:rtl/>
        </w:rPr>
      </w:pPr>
      <w:r>
        <w:rPr>
          <w:rStyle w:val="FootnoteReference"/>
        </w:rPr>
        <w:footnoteRef/>
      </w:r>
      <w:r w:rsidR="004E53C2">
        <w:rPr>
          <w:rFonts w:hint="cs"/>
          <w:rtl/>
        </w:rPr>
        <w:t xml:space="preserve"> </w:t>
      </w:r>
      <w:r>
        <w:rPr>
          <w:rFonts w:hint="cs"/>
          <w:rtl/>
        </w:rPr>
        <w:t xml:space="preserve">وفقًا </w:t>
      </w:r>
      <w:r w:rsidR="004E53C2">
        <w:rPr>
          <w:rFonts w:hint="cs"/>
          <w:rtl/>
        </w:rPr>
        <w:t>للخطاب المؤرخ</w:t>
      </w:r>
      <w:r>
        <w:rPr>
          <w:rFonts w:hint="cs"/>
          <w:rtl/>
        </w:rPr>
        <w:t xml:space="preserve"> 21 أغسطس</w:t>
      </w:r>
      <w:r w:rsidR="004E53C2">
        <w:rPr>
          <w:rFonts w:hint="cs"/>
          <w:rtl/>
        </w:rPr>
        <w:t>/ آب</w:t>
      </w:r>
      <w:r>
        <w:rPr>
          <w:rFonts w:hint="cs"/>
          <w:rtl/>
        </w:rPr>
        <w:t xml:space="preserve"> 2023 </w:t>
      </w:r>
      <w:r w:rsidR="004E53C2">
        <w:rPr>
          <w:rFonts w:hint="cs"/>
          <w:rtl/>
        </w:rPr>
        <w:t xml:space="preserve">المرسل </w:t>
      </w:r>
      <w:r>
        <w:rPr>
          <w:rFonts w:hint="cs"/>
          <w:rtl/>
        </w:rPr>
        <w:t>من وزارة البيئة اللبنانية إلى برنامج الأمم المتحدة الإنمائي.</w:t>
      </w:r>
    </w:p>
  </w:footnote>
  <w:footnote w:id="3">
    <w:p w14:paraId="68229B5F" w14:textId="77777777" w:rsidR="00730B66" w:rsidRDefault="00730B66" w:rsidP="005D6B0A">
      <w:pPr>
        <w:pStyle w:val="FootnoteText"/>
        <w:bidi/>
        <w:rPr>
          <w:rtl/>
        </w:rPr>
      </w:pPr>
      <w:r>
        <w:rPr>
          <w:rStyle w:val="FootnoteReference"/>
        </w:rPr>
        <w:footnoteRef/>
      </w:r>
      <w:r w:rsidR="004E53C2">
        <w:rPr>
          <w:rFonts w:hint="cs"/>
          <w:rtl/>
        </w:rPr>
        <w:t xml:space="preserve"> </w:t>
      </w:r>
      <w:r>
        <w:rPr>
          <w:rFonts w:hint="cs"/>
          <w:rtl/>
        </w:rPr>
        <w:t>المقرر 64/44</w:t>
      </w:r>
    </w:p>
  </w:footnote>
  <w:footnote w:id="4">
    <w:p w14:paraId="12AF868C" w14:textId="77777777" w:rsidR="00730B66" w:rsidRDefault="004E53C2" w:rsidP="004E53C2">
      <w:pPr>
        <w:pStyle w:val="FootnoteText"/>
        <w:bidi/>
        <w:rPr>
          <w:rtl/>
        </w:rPr>
      </w:pPr>
      <w:r>
        <w:rPr>
          <w:lang w:val="en-US"/>
        </w:rPr>
        <w:t xml:space="preserve"> </w:t>
      </w:r>
      <w:r w:rsidR="00730B66">
        <w:rPr>
          <w:rStyle w:val="FootnoteReference"/>
        </w:rPr>
        <w:footnoteRef/>
      </w:r>
      <w:r>
        <w:rPr>
          <w:rFonts w:hint="cs"/>
          <w:rtl/>
        </w:rPr>
        <w:t>المرفق السادس عشر با</w:t>
      </w:r>
      <w:r w:rsidR="00730B66">
        <w:rPr>
          <w:rFonts w:hint="cs"/>
          <w:rtl/>
        </w:rPr>
        <w:t xml:space="preserve">لوثيقة </w:t>
      </w:r>
      <w:r>
        <w:t>UNEP/</w:t>
      </w:r>
      <w:proofErr w:type="spellStart"/>
      <w:r>
        <w:t>OzL.Pro</w:t>
      </w:r>
      <w:proofErr w:type="spellEnd"/>
      <w:r>
        <w:t xml:space="preserve">/ExCom/70/59 </w:t>
      </w:r>
      <w:r w:rsidR="00730B66">
        <w:rPr>
          <w:rFonts w:hint="cs"/>
          <w:rtl/>
        </w:rPr>
        <w:t xml:space="preserve"> والمقرر 74/46</w:t>
      </w:r>
    </w:p>
  </w:footnote>
  <w:footnote w:id="5">
    <w:p w14:paraId="72C96613" w14:textId="77777777" w:rsidR="00730B66" w:rsidRDefault="00730B66" w:rsidP="005D6B0A">
      <w:pPr>
        <w:pStyle w:val="FootnoteText"/>
        <w:bidi/>
        <w:rPr>
          <w:rtl/>
        </w:rPr>
      </w:pPr>
      <w:r>
        <w:rPr>
          <w:rStyle w:val="FootnoteReference"/>
        </w:rPr>
        <w:footnoteRef/>
      </w:r>
      <w:r w:rsidR="004E53C2">
        <w:rPr>
          <w:rFonts w:hint="cs"/>
          <w:rtl/>
        </w:rPr>
        <w:t xml:space="preserve"> </w:t>
      </w:r>
      <w:r>
        <w:rPr>
          <w:rFonts w:hint="cs"/>
          <w:rtl/>
        </w:rPr>
        <w:t>المقرر 75/46</w:t>
      </w:r>
    </w:p>
  </w:footnote>
  <w:footnote w:id="6">
    <w:p w14:paraId="335DD01A" w14:textId="77777777" w:rsidR="00730B66" w:rsidRDefault="00730B66" w:rsidP="005D6B0A">
      <w:pPr>
        <w:pStyle w:val="FootnoteText"/>
        <w:bidi/>
        <w:rPr>
          <w:rtl/>
        </w:rPr>
      </w:pPr>
      <w:r>
        <w:rPr>
          <w:rStyle w:val="FootnoteReference"/>
        </w:rPr>
        <w:footnoteRef/>
      </w:r>
      <w:r w:rsidR="004E53C2">
        <w:rPr>
          <w:rFonts w:hint="cs"/>
          <w:rtl/>
        </w:rPr>
        <w:t xml:space="preserve"> </w:t>
      </w:r>
      <w:r>
        <w:rPr>
          <w:rFonts w:hint="cs"/>
          <w:rtl/>
        </w:rPr>
        <w:t>المقرر 86/91</w:t>
      </w:r>
    </w:p>
    <w:p w14:paraId="3105502F" w14:textId="77777777" w:rsidR="00730B66" w:rsidRDefault="00730B66" w:rsidP="005D6B0A">
      <w:pPr>
        <w:pStyle w:val="FootnoteText"/>
        <w:rPr>
          <w:rtl/>
        </w:rPr>
      </w:pPr>
    </w:p>
  </w:footnote>
  <w:footnote w:id="7">
    <w:p w14:paraId="33E1F3A4" w14:textId="77777777" w:rsidR="00730B66" w:rsidRDefault="00730B66" w:rsidP="004E53C2">
      <w:pPr>
        <w:pStyle w:val="FootnoteText"/>
        <w:bidi/>
        <w:rPr>
          <w:rtl/>
          <w:lang w:val="en-US" w:bidi="ar-SA"/>
        </w:rPr>
      </w:pPr>
      <w:r>
        <w:rPr>
          <w:rStyle w:val="FootnoteReference"/>
        </w:rPr>
        <w:footnoteRef/>
      </w:r>
      <w:r>
        <w:rPr>
          <w:rFonts w:hint="cs"/>
          <w:rtl/>
        </w:rPr>
        <w:t xml:space="preserve"> </w:t>
      </w:r>
      <w:r>
        <w:rPr>
          <w:rFonts w:hint="cs"/>
          <w:rtl/>
          <w:lang w:val="en-US"/>
        </w:rPr>
        <w:t>المقرر</w:t>
      </w:r>
      <w:r w:rsidR="004E53C2">
        <w:rPr>
          <w:rFonts w:hint="cs"/>
          <w:rtl/>
          <w:lang w:val="en-US"/>
        </w:rPr>
        <w:t xml:space="preserve"> 74/50 (ج) (9)</w:t>
      </w:r>
    </w:p>
  </w:footnote>
  <w:footnote w:id="8">
    <w:p w14:paraId="7E4CA8E0" w14:textId="4854DC30" w:rsidR="00730B66" w:rsidRDefault="00730B66" w:rsidP="00D03CF9">
      <w:pPr>
        <w:pStyle w:val="FootnoteText"/>
        <w:bidi/>
        <w:rPr>
          <w:lang w:val="en-US"/>
        </w:rPr>
      </w:pPr>
      <w:r>
        <w:rPr>
          <w:rStyle w:val="FootnoteReference"/>
        </w:rPr>
        <w:footnoteRef/>
      </w:r>
      <w:r w:rsidR="00B36C79">
        <w:rPr>
          <w:rFonts w:hint="cs"/>
          <w:rtl/>
        </w:rPr>
        <w:t xml:space="preserve"> </w:t>
      </w:r>
      <w:r>
        <w:rPr>
          <w:rFonts w:hint="cs"/>
          <w:rtl/>
        </w:rPr>
        <w:t xml:space="preserve">قد يتجاوز استهلاك </w:t>
      </w:r>
      <w:r w:rsidR="00B36C79" w:rsidRPr="00B36C79">
        <w:rPr>
          <w:rFonts w:hint="cs"/>
          <w:rtl/>
        </w:rPr>
        <w:t>المواد الهيدروكلوروفلوروكربونية</w:t>
      </w:r>
      <w:r w:rsidR="00B36C79" w:rsidRPr="00B15954">
        <w:rPr>
          <w:rFonts w:hint="cs"/>
          <w:szCs w:val="24"/>
          <w:rtl/>
        </w:rPr>
        <w:t xml:space="preserve"> </w:t>
      </w:r>
      <w:r>
        <w:rPr>
          <w:rFonts w:hint="cs"/>
          <w:rtl/>
        </w:rPr>
        <w:t>الصفر في أي سنة طالما أن مجموع مستويات استهلاكه الم</w:t>
      </w:r>
      <w:r w:rsidR="00D03CF9">
        <w:rPr>
          <w:rFonts w:hint="cs"/>
          <w:rtl/>
        </w:rPr>
        <w:t xml:space="preserve">حسوبة على مدى فترة العشر سنوات </w:t>
      </w:r>
      <w:r>
        <w:rPr>
          <w:rFonts w:hint="cs"/>
          <w:rtl/>
        </w:rPr>
        <w:t>من 1 يناير</w:t>
      </w:r>
      <w:r w:rsidR="00D03CF9">
        <w:rPr>
          <w:rFonts w:hint="cs"/>
          <w:rtl/>
        </w:rPr>
        <w:t>/ كانون الثاني</w:t>
      </w:r>
      <w:r>
        <w:rPr>
          <w:rFonts w:hint="cs"/>
          <w:rtl/>
        </w:rPr>
        <w:t xml:space="preserve"> 2030 إلى 1 يناير</w:t>
      </w:r>
      <w:r w:rsidR="00D03CF9">
        <w:rPr>
          <w:rFonts w:hint="cs"/>
          <w:rtl/>
        </w:rPr>
        <w:t>/ كانون الثاني 2040، مقسوما</w:t>
      </w:r>
      <w:r>
        <w:rPr>
          <w:rFonts w:hint="cs"/>
          <w:rtl/>
        </w:rPr>
        <w:t xml:space="preserve"> على 10، لا يتجاوز 2.5 في </w:t>
      </w:r>
      <w:r w:rsidR="002B7DD7">
        <w:rPr>
          <w:rFonts w:hint="cs"/>
          <w:rtl/>
        </w:rPr>
        <w:t>المئة</w:t>
      </w:r>
      <w:r>
        <w:rPr>
          <w:rFonts w:hint="cs"/>
          <w:rtl/>
        </w:rPr>
        <w:t xml:space="preserve"> من خط الأساس</w:t>
      </w:r>
      <w:r w:rsidR="00D03CF9">
        <w:rPr>
          <w:rFonts w:hint="cs"/>
          <w:rtl/>
        </w:rPr>
        <w:t xml:space="preserve"> المحدد</w:t>
      </w:r>
      <w:r>
        <w:rPr>
          <w:rFonts w:hint="cs"/>
          <w:rtl/>
        </w:rPr>
        <w:t xml:space="preserve"> </w:t>
      </w:r>
      <w:r w:rsidR="00D03CF9">
        <w:rPr>
          <w:rFonts w:hint="cs"/>
          <w:rtl/>
        </w:rPr>
        <w:t>ل</w:t>
      </w:r>
      <w:r w:rsidR="00D03CF9" w:rsidRPr="00B36C79">
        <w:rPr>
          <w:rFonts w:hint="cs"/>
          <w:rtl/>
        </w:rPr>
        <w:t>لمواد الهيدروكلوروفلوروكربونية</w:t>
      </w:r>
      <w:r>
        <w:rPr>
          <w:rFonts w:hint="cs"/>
          <w:rtl/>
        </w:rPr>
        <w:t>.</w:t>
      </w:r>
    </w:p>
  </w:footnote>
  <w:footnote w:id="9">
    <w:p w14:paraId="5DF79275" w14:textId="77777777" w:rsidR="00730B66" w:rsidRDefault="00730B66" w:rsidP="00D03CF9">
      <w:pPr>
        <w:pStyle w:val="FootnoteText"/>
        <w:bidi/>
        <w:rPr>
          <w:lang w:val="en-US" w:bidi="ar-SA"/>
        </w:rPr>
      </w:pPr>
      <w:r>
        <w:rPr>
          <w:rStyle w:val="FootnoteReference"/>
        </w:rPr>
        <w:footnoteRef/>
      </w:r>
      <w:r>
        <w:rPr>
          <w:rFonts w:hint="cs"/>
          <w:rtl/>
        </w:rPr>
        <w:t xml:space="preserve"> </w:t>
      </w:r>
      <w:r w:rsidR="00D03CF9">
        <w:rPr>
          <w:rFonts w:hint="cs"/>
          <w:rtl/>
          <w:lang w:val="en-US"/>
        </w:rPr>
        <w:t>بسعر</w:t>
      </w:r>
      <w:r>
        <w:rPr>
          <w:lang w:val="en-US"/>
        </w:rPr>
        <w:t xml:space="preserve">4.8 </w:t>
      </w:r>
      <w:r w:rsidR="00D03CF9">
        <w:rPr>
          <w:rFonts w:hint="cs"/>
          <w:rtl/>
          <w:lang w:val="en-US"/>
        </w:rPr>
        <w:t xml:space="preserve"> </w:t>
      </w:r>
      <w:r>
        <w:rPr>
          <w:rFonts w:hint="cs"/>
          <w:rtl/>
          <w:lang w:val="en-US"/>
        </w:rPr>
        <w:t>دولار</w:t>
      </w:r>
      <w:r w:rsidR="00D03CF9">
        <w:rPr>
          <w:rFonts w:hint="cs"/>
          <w:rtl/>
          <w:lang w:val="en-US"/>
        </w:rPr>
        <w:t>ا</w:t>
      </w:r>
      <w:r>
        <w:rPr>
          <w:rFonts w:hint="cs"/>
          <w:rtl/>
          <w:lang w:val="en-US"/>
        </w:rPr>
        <w:t xml:space="preserve"> أمريكي</w:t>
      </w:r>
      <w:r w:rsidR="00D03CF9">
        <w:rPr>
          <w:rFonts w:hint="cs"/>
          <w:rtl/>
          <w:lang w:val="en-US"/>
        </w:rPr>
        <w:t>ا</w:t>
      </w:r>
      <w:r>
        <w:rPr>
          <w:rFonts w:hint="cs"/>
          <w:rtl/>
          <w:lang w:val="en-US"/>
        </w:rPr>
        <w:t xml:space="preserve"> للكيلوجرام </w:t>
      </w:r>
      <w:r w:rsidR="00D03CF9">
        <w:rPr>
          <w:rFonts w:hint="cs"/>
          <w:rtl/>
          <w:lang w:val="en-US"/>
        </w:rPr>
        <w:t>وفقا ل</w:t>
      </w:r>
      <w:r>
        <w:rPr>
          <w:rFonts w:hint="cs"/>
          <w:rtl/>
          <w:lang w:val="en-US"/>
        </w:rPr>
        <w:t>لمقرر</w:t>
      </w:r>
      <w:r w:rsidR="00D03CF9">
        <w:rPr>
          <w:rFonts w:hint="cs"/>
          <w:rtl/>
          <w:lang w:val="en-US"/>
        </w:rPr>
        <w:t xml:space="preserve"> 74/50.</w:t>
      </w:r>
      <w:r>
        <w:rPr>
          <w:rFonts w:hint="cs"/>
          <w:rtl/>
          <w:lang w:val="en-US"/>
        </w:rPr>
        <w:t xml:space="preserve"> </w:t>
      </w:r>
    </w:p>
  </w:footnote>
  <w:footnote w:id="10">
    <w:p w14:paraId="7DBA80B8" w14:textId="77777777" w:rsidR="00730B66" w:rsidRDefault="00730B66" w:rsidP="001E6FF3">
      <w:pPr>
        <w:pStyle w:val="FootnoteText"/>
        <w:bidi/>
        <w:rPr>
          <w:lang w:val="en-US"/>
        </w:rPr>
      </w:pPr>
      <w:r>
        <w:rPr>
          <w:rStyle w:val="FootnoteReference"/>
        </w:rPr>
        <w:footnoteRef/>
      </w:r>
      <w:r>
        <w:rPr>
          <w:rFonts w:hint="cs"/>
          <w:rtl/>
        </w:rPr>
        <w:t xml:space="preserve"> </w:t>
      </w:r>
      <w:r>
        <w:rPr>
          <w:rFonts w:hint="cs"/>
          <w:rtl/>
          <w:lang w:val="en-US"/>
        </w:rPr>
        <w:t>مع الإشارة إلى أن مناقشة هذا القطاع جزء من الاجتماع</w:t>
      </w:r>
      <w:r w:rsidR="00D03CF9">
        <w:rPr>
          <w:rFonts w:hint="cs"/>
          <w:rtl/>
          <w:lang w:val="en-US"/>
        </w:rPr>
        <w:t xml:space="preserve"> الثالث والتسعين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36FF9" w14:textId="77777777" w:rsidR="00344E02" w:rsidRDefault="00344E02" w:rsidP="004D5CC3">
    <w:pPr>
      <w:jc w:val="right"/>
    </w:pPr>
    <w:r>
      <w:fldChar w:fldCharType="begin"/>
    </w:r>
    <w:r>
      <w:instrText xml:space="preserve"> DOCPROPERTY "Document number"  \* MERGEFORMAT </w:instrText>
    </w:r>
    <w:r>
      <w:fldChar w:fldCharType="separate"/>
    </w:r>
    <w:r>
      <w:t>UNEP/</w:t>
    </w:r>
    <w:proofErr w:type="spellStart"/>
    <w:r>
      <w:t>OzL.Pro</w:t>
    </w:r>
    <w:proofErr w:type="spellEnd"/>
    <w:r>
      <w:t>/ExCom/93/64</w:t>
    </w:r>
    <w:r>
      <w:fldChar w:fldCharType="end"/>
    </w:r>
  </w:p>
  <w:p w14:paraId="2EECF87C" w14:textId="77777777" w:rsidR="00730B66" w:rsidRDefault="00730B66"/>
  <w:p w14:paraId="6B0E002C" w14:textId="77777777" w:rsidR="00344E02" w:rsidRDefault="00344E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863F" w14:textId="77777777" w:rsidR="00344E02" w:rsidRDefault="00344E02" w:rsidP="004D5CC3">
    <w:pPr>
      <w:jc w:val="left"/>
    </w:pPr>
    <w:r>
      <w:fldChar w:fldCharType="begin"/>
    </w:r>
    <w:r>
      <w:instrText xml:space="preserve"> DOCPROPERTY "Document number"  \* MERGEFORMAT </w:instrText>
    </w:r>
    <w:r>
      <w:fldChar w:fldCharType="separate"/>
    </w:r>
    <w:r>
      <w:t>UNEP/</w:t>
    </w:r>
    <w:proofErr w:type="spellStart"/>
    <w:r>
      <w:t>OzL.Pro</w:t>
    </w:r>
    <w:proofErr w:type="spellEnd"/>
    <w:r>
      <w:t>/ExCom/93/64</w:t>
    </w:r>
    <w:r>
      <w:fldChar w:fldCharType="end"/>
    </w:r>
  </w:p>
  <w:p w14:paraId="377C290F" w14:textId="77777777" w:rsidR="00730B66" w:rsidRDefault="00730B66">
    <w:pPr>
      <w:pStyle w:val="Header"/>
    </w:pPr>
  </w:p>
  <w:p w14:paraId="694D244E" w14:textId="77777777" w:rsidR="00344E02" w:rsidRDefault="00344E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43653" w14:textId="77777777" w:rsidR="0085304A" w:rsidRDefault="0085304A" w:rsidP="0085304A">
    <w:pPr>
      <w:jc w:val="right"/>
    </w:pPr>
    <w:r>
      <w:fldChar w:fldCharType="begin"/>
    </w:r>
    <w:r>
      <w:instrText xml:space="preserve"> DOCPROPERTY "Document number"  \* MERGEFORMAT </w:instrText>
    </w:r>
    <w:r>
      <w:fldChar w:fldCharType="separate"/>
    </w:r>
    <w:r>
      <w:t>UNEP/</w:t>
    </w:r>
    <w:proofErr w:type="spellStart"/>
    <w:r>
      <w:t>OzL.Pro</w:t>
    </w:r>
    <w:proofErr w:type="spellEnd"/>
    <w:r>
      <w:t>/ExCom/93/64</w:t>
    </w:r>
    <w:r>
      <w:fldChar w:fldCharType="end"/>
    </w:r>
  </w:p>
  <w:p w14:paraId="7E24E717" w14:textId="77777777" w:rsidR="0085304A" w:rsidRDefault="0085304A" w:rsidP="0085304A">
    <w:pPr>
      <w:jc w:val="right"/>
    </w:pPr>
    <w:r>
      <w:t>Annex I</w:t>
    </w:r>
  </w:p>
  <w:p w14:paraId="4DC77D59" w14:textId="77777777" w:rsidR="0085304A" w:rsidRDefault="0085304A" w:rsidP="001F6AD1">
    <w:pPr>
      <w:jc w:val="right"/>
      <w:rPr>
        <w:rtl/>
        <w:lang w:bidi="ar-BH"/>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2067" w14:textId="77777777" w:rsidR="0085304A" w:rsidRDefault="0085304A" w:rsidP="0085304A">
    <w:r>
      <w:fldChar w:fldCharType="begin"/>
    </w:r>
    <w:r>
      <w:instrText xml:space="preserve"> DOCPROPERTY "Document number"  \* MERGEFORMAT </w:instrText>
    </w:r>
    <w:r>
      <w:fldChar w:fldCharType="separate"/>
    </w:r>
    <w:r>
      <w:t>UNEP/</w:t>
    </w:r>
    <w:proofErr w:type="spellStart"/>
    <w:r>
      <w:t>OzL.Pro</w:t>
    </w:r>
    <w:proofErr w:type="spellEnd"/>
    <w:r>
      <w:t>/ExCom/93/64</w:t>
    </w:r>
    <w:r>
      <w:fldChar w:fldCharType="end"/>
    </w:r>
  </w:p>
  <w:p w14:paraId="70F2D938" w14:textId="77777777" w:rsidR="0085304A" w:rsidRDefault="0085304A" w:rsidP="0085304A">
    <w:r>
      <w:t>Annex I</w:t>
    </w:r>
  </w:p>
  <w:p w14:paraId="18704B3C" w14:textId="77777777" w:rsidR="0085304A" w:rsidRDefault="0085304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24E7F" w14:textId="77777777" w:rsidR="0085304A" w:rsidRDefault="0085304A" w:rsidP="0085304A">
    <w:r>
      <w:fldChar w:fldCharType="begin"/>
    </w:r>
    <w:r>
      <w:instrText xml:space="preserve"> DOCPROPERTY "Document number"  \* MERGEFORMAT </w:instrText>
    </w:r>
    <w:r>
      <w:fldChar w:fldCharType="separate"/>
    </w:r>
    <w:r>
      <w:t>UNEP/</w:t>
    </w:r>
    <w:proofErr w:type="spellStart"/>
    <w:r>
      <w:t>OzL.Pro</w:t>
    </w:r>
    <w:proofErr w:type="spellEnd"/>
    <w:r>
      <w:t>/ExCom/93/64</w:t>
    </w:r>
    <w:r>
      <w:fldChar w:fldCharType="end"/>
    </w:r>
  </w:p>
  <w:p w14:paraId="014A42C5" w14:textId="77777777" w:rsidR="0085304A" w:rsidRDefault="0085304A" w:rsidP="0085304A">
    <w:r>
      <w:t>Annex I</w:t>
    </w:r>
  </w:p>
  <w:p w14:paraId="5D2A0315" w14:textId="77777777" w:rsidR="0085304A" w:rsidRDefault="0085304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42784" w14:textId="77777777" w:rsidR="00833E7F" w:rsidRDefault="00833E7F" w:rsidP="00833E7F">
    <w:r>
      <w:fldChar w:fldCharType="begin"/>
    </w:r>
    <w:r>
      <w:instrText xml:space="preserve"> DOCPROPERTY "Document number"  \* MERGEFORMAT </w:instrText>
    </w:r>
    <w:r>
      <w:fldChar w:fldCharType="separate"/>
    </w:r>
    <w:r>
      <w:t>UNEP/</w:t>
    </w:r>
    <w:proofErr w:type="spellStart"/>
    <w:r>
      <w:t>OzL.Pro</w:t>
    </w:r>
    <w:proofErr w:type="spellEnd"/>
    <w:r>
      <w:t>/ExCom/93/64</w:t>
    </w:r>
    <w:r>
      <w:fldChar w:fldCharType="end"/>
    </w:r>
  </w:p>
  <w:p w14:paraId="3DCCBD35" w14:textId="77777777" w:rsidR="00833E7F" w:rsidRDefault="00833E7F" w:rsidP="00833E7F">
    <w:r>
      <w:t>Annex I</w:t>
    </w:r>
  </w:p>
  <w:p w14:paraId="2AFAFE0A" w14:textId="77777777" w:rsidR="00833E7F" w:rsidRDefault="00833E7F"/>
  <w:p w14:paraId="79F08325" w14:textId="77777777" w:rsidR="00833E7F" w:rsidRDefault="00833E7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B9E88" w14:textId="77777777" w:rsidR="00833E7F" w:rsidRDefault="00833E7F" w:rsidP="00833E7F">
    <w:pPr>
      <w:jc w:val="right"/>
    </w:pPr>
    <w:r>
      <w:fldChar w:fldCharType="begin"/>
    </w:r>
    <w:r>
      <w:instrText xml:space="preserve"> DOCPROPERTY "Document number"  \* MERGEFORMAT </w:instrText>
    </w:r>
    <w:r>
      <w:fldChar w:fldCharType="separate"/>
    </w:r>
    <w:r>
      <w:t>UNEP/</w:t>
    </w:r>
    <w:proofErr w:type="spellStart"/>
    <w:r>
      <w:t>OzL.Pro</w:t>
    </w:r>
    <w:proofErr w:type="spellEnd"/>
    <w:r>
      <w:t>/ExCom/93/64</w:t>
    </w:r>
    <w:r>
      <w:fldChar w:fldCharType="end"/>
    </w:r>
  </w:p>
  <w:p w14:paraId="14DD9A21" w14:textId="77777777" w:rsidR="00833E7F" w:rsidRDefault="00833E7F" w:rsidP="00833E7F">
    <w:pPr>
      <w:jc w:val="right"/>
    </w:pPr>
    <w:r>
      <w:t>Annex I</w:t>
    </w:r>
  </w:p>
  <w:p w14:paraId="5C1B471F" w14:textId="6A0B3776" w:rsidR="00833E7F" w:rsidRDefault="00833E7F">
    <w:pPr>
      <w:pStyle w:val="Header"/>
    </w:pPr>
  </w:p>
  <w:p w14:paraId="1D8444EF" w14:textId="77777777" w:rsidR="00833E7F" w:rsidRDefault="00833E7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68975" w14:textId="77777777" w:rsidR="00344E02" w:rsidRDefault="00344E02" w:rsidP="00344E02">
    <w:pPr>
      <w:jc w:val="right"/>
    </w:pPr>
    <w:r>
      <w:fldChar w:fldCharType="begin"/>
    </w:r>
    <w:r>
      <w:instrText xml:space="preserve"> DOCPROPERTY "Document number"  \* MERGEFORMAT </w:instrText>
    </w:r>
    <w:r>
      <w:fldChar w:fldCharType="separate"/>
    </w:r>
    <w:r>
      <w:t>UNEP/</w:t>
    </w:r>
    <w:proofErr w:type="spellStart"/>
    <w:r>
      <w:t>OzL.Pro</w:t>
    </w:r>
    <w:proofErr w:type="spellEnd"/>
    <w:r>
      <w:t>/ExCom/93/64</w:t>
    </w:r>
    <w:r>
      <w:fldChar w:fldCharType="end"/>
    </w:r>
  </w:p>
  <w:p w14:paraId="6694015A" w14:textId="77777777" w:rsidR="00344E02" w:rsidRDefault="00344E02" w:rsidP="00344E02">
    <w:pPr>
      <w:jc w:val="right"/>
    </w:pPr>
    <w:r>
      <w:t>Annex I</w:t>
    </w:r>
  </w:p>
  <w:p w14:paraId="5704CE35" w14:textId="77777777" w:rsidR="00344E02" w:rsidRDefault="00344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C90DE36"/>
    <w:lvl w:ilvl="0">
      <w:start w:val="1"/>
      <w:numFmt w:val="decimal"/>
      <w:pStyle w:val="Heading1"/>
      <w:lvlText w:val="%1."/>
      <w:lvlJc w:val="left"/>
      <w:pPr>
        <w:tabs>
          <w:tab w:val="num" w:pos="0"/>
        </w:tabs>
        <w:ind w:left="0" w:firstLine="0"/>
      </w:pPr>
      <w:rPr>
        <w:rFonts w:hint="default"/>
        <w:b w:val="0"/>
        <w:bCs w:val="0"/>
        <w:i/>
        <w:iCs w:val="0"/>
        <w:lang w:bidi="ar-DZ"/>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8766D8"/>
    <w:multiLevelType w:val="multilevel"/>
    <w:tmpl w:val="705616C0"/>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DD37FCD"/>
    <w:multiLevelType w:val="multilevel"/>
    <w:tmpl w:val="5E42A418"/>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4D7FC8"/>
    <w:multiLevelType w:val="multilevel"/>
    <w:tmpl w:val="C9F4248C"/>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50474C8"/>
    <w:multiLevelType w:val="multilevel"/>
    <w:tmpl w:val="D4E25A1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746185C"/>
    <w:multiLevelType w:val="hybridMultilevel"/>
    <w:tmpl w:val="446EB106"/>
    <w:lvl w:ilvl="0" w:tplc="0409000F">
      <w:start w:val="1"/>
      <w:numFmt w:val="decimal"/>
      <w:lvlText w:val="%1."/>
      <w:lvlJc w:val="left"/>
      <w:pPr>
        <w:ind w:left="720" w:hanging="360"/>
      </w:pPr>
    </w:lvl>
    <w:lvl w:ilvl="1" w:tplc="E41819BA">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87C737B"/>
    <w:multiLevelType w:val="hybridMultilevel"/>
    <w:tmpl w:val="DE167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912F25"/>
    <w:multiLevelType w:val="hybridMultilevel"/>
    <w:tmpl w:val="27928C02"/>
    <w:lvl w:ilvl="0" w:tplc="94E80068">
      <w:start w:val="1"/>
      <w:numFmt w:val="arabicAbjad"/>
      <w:lvlText w:val="%1."/>
      <w:lvlJc w:val="left"/>
      <w:pPr>
        <w:ind w:left="1710" w:hanging="360"/>
      </w:pPr>
      <w:rPr>
        <w:rFonts w:hint="default"/>
        <w:lang w:val="en-GB"/>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2" w15:restartNumberingAfterBreak="0">
    <w:nsid w:val="4E7C409B"/>
    <w:multiLevelType w:val="multilevel"/>
    <w:tmpl w:val="023E4F8A"/>
    <w:lvl w:ilvl="0">
      <w:start w:val="1"/>
      <w:numFmt w:val="decimal"/>
      <w:lvlText w:val="%1."/>
      <w:lvlJc w:val="left"/>
      <w:pPr>
        <w:tabs>
          <w:tab w:val="num" w:pos="0"/>
        </w:tabs>
        <w:ind w:left="0" w:firstLine="0"/>
      </w:pPr>
      <w:rPr>
        <w:rFonts w:hint="default"/>
      </w:rPr>
    </w:lvl>
    <w:lvl w:ilvl="1">
      <w:start w:val="3"/>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B6F7A7C"/>
    <w:multiLevelType w:val="hybridMultilevel"/>
    <w:tmpl w:val="14A8D2E2"/>
    <w:lvl w:ilvl="0" w:tplc="95B6CD36">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1053FA"/>
    <w:multiLevelType w:val="hybridMultilevel"/>
    <w:tmpl w:val="8C948EB8"/>
    <w:lvl w:ilvl="0" w:tplc="14DC84AE">
      <w:start w:val="8"/>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8" w15:restartNumberingAfterBreak="0">
    <w:nsid w:val="6A701737"/>
    <w:multiLevelType w:val="hybridMultilevel"/>
    <w:tmpl w:val="C8422F58"/>
    <w:lvl w:ilvl="0" w:tplc="6A06CCC2">
      <w:start w:val="2"/>
      <w:numFmt w:val="arabicAlpha"/>
      <w:lvlText w:val="(%1)"/>
      <w:lvlJc w:val="left"/>
      <w:pPr>
        <w:ind w:left="1360" w:hanging="37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78A82921"/>
    <w:multiLevelType w:val="multilevel"/>
    <w:tmpl w:val="29D41468"/>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7E100F2A"/>
    <w:multiLevelType w:val="hybridMultilevel"/>
    <w:tmpl w:val="92E84A90"/>
    <w:lvl w:ilvl="0" w:tplc="E5D248E4">
      <w:start w:val="1"/>
      <w:numFmt w:val="arabicAlpha"/>
      <w:pStyle w:val="Header4"/>
      <w:lvlText w:val="%1)"/>
      <w:lvlJc w:val="left"/>
      <w:pPr>
        <w:tabs>
          <w:tab w:val="num" w:pos="3600"/>
        </w:tabs>
        <w:ind w:left="3600" w:hanging="360"/>
      </w:pPr>
      <w:rPr>
        <w:rFonts w:ascii="Times New Roman" w:eastAsia="Times New Roman" w:hAnsi="Times New Roman" w:cs="Times New Roman"/>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F6C2A1D"/>
    <w:multiLevelType w:val="hybridMultilevel"/>
    <w:tmpl w:val="5A26ED14"/>
    <w:lvl w:ilvl="0" w:tplc="BDA8881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7351544">
    <w:abstractNumId w:val="10"/>
  </w:num>
  <w:num w:numId="2" w16cid:durableId="1615137885">
    <w:abstractNumId w:val="10"/>
  </w:num>
  <w:num w:numId="3" w16cid:durableId="746193258">
    <w:abstractNumId w:val="10"/>
  </w:num>
  <w:num w:numId="4" w16cid:durableId="1314792987">
    <w:abstractNumId w:val="10"/>
  </w:num>
  <w:num w:numId="5" w16cid:durableId="198706003">
    <w:abstractNumId w:val="10"/>
  </w:num>
  <w:num w:numId="6" w16cid:durableId="491993000">
    <w:abstractNumId w:val="9"/>
  </w:num>
  <w:num w:numId="7" w16cid:durableId="2083796717">
    <w:abstractNumId w:val="7"/>
  </w:num>
  <w:num w:numId="8" w16cid:durableId="826361427">
    <w:abstractNumId w:val="6"/>
  </w:num>
  <w:num w:numId="9" w16cid:durableId="587544474">
    <w:abstractNumId w:val="5"/>
  </w:num>
  <w:num w:numId="10" w16cid:durableId="2016498225">
    <w:abstractNumId w:val="4"/>
  </w:num>
  <w:num w:numId="11" w16cid:durableId="30811968">
    <w:abstractNumId w:val="8"/>
  </w:num>
  <w:num w:numId="12" w16cid:durableId="1385525200">
    <w:abstractNumId w:val="3"/>
  </w:num>
  <w:num w:numId="13" w16cid:durableId="466163328">
    <w:abstractNumId w:val="2"/>
  </w:num>
  <w:num w:numId="14" w16cid:durableId="1705249172">
    <w:abstractNumId w:val="1"/>
  </w:num>
  <w:num w:numId="15" w16cid:durableId="870191220">
    <w:abstractNumId w:val="0"/>
  </w:num>
  <w:num w:numId="16" w16cid:durableId="2039354140">
    <w:abstractNumId w:val="14"/>
  </w:num>
  <w:num w:numId="17" w16cid:durableId="236214363">
    <w:abstractNumId w:val="23"/>
  </w:num>
  <w:num w:numId="18" w16cid:durableId="2041776763">
    <w:abstractNumId w:val="24"/>
  </w:num>
  <w:num w:numId="19" w16cid:durableId="589385862">
    <w:abstractNumId w:val="30"/>
  </w:num>
  <w:num w:numId="20" w16cid:durableId="485170230">
    <w:abstractNumId w:val="17"/>
  </w:num>
  <w:num w:numId="21" w16cid:durableId="643655810">
    <w:abstractNumId w:val="13"/>
  </w:num>
  <w:num w:numId="22" w16cid:durableId="854267395">
    <w:abstractNumId w:val="15"/>
  </w:num>
  <w:num w:numId="23" w16cid:durableId="659847501">
    <w:abstractNumId w:val="10"/>
  </w:num>
  <w:num w:numId="24" w16cid:durableId="105238238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14125842">
    <w:abstractNumId w:val="27"/>
  </w:num>
  <w:num w:numId="26" w16cid:durableId="1760911090">
    <w:abstractNumId w:val="11"/>
  </w:num>
  <w:num w:numId="27" w16cid:durableId="1079521654">
    <w:abstractNumId w:val="16"/>
  </w:num>
  <w:num w:numId="28" w16cid:durableId="1474564392">
    <w:abstractNumId w:val="29"/>
  </w:num>
  <w:num w:numId="29" w16cid:durableId="1125350009">
    <w:abstractNumId w:val="12"/>
  </w:num>
  <w:num w:numId="30" w16cid:durableId="1890415116">
    <w:abstractNumId w:val="22"/>
  </w:num>
  <w:num w:numId="31" w16cid:durableId="1953392655">
    <w:abstractNumId w:val="18"/>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936903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7443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05763301">
    <w:abstractNumId w:val="28"/>
  </w:num>
  <w:num w:numId="39" w16cid:durableId="845246371">
    <w:abstractNumId w:val="25"/>
  </w:num>
  <w:num w:numId="40" w16cid:durableId="336035642">
    <w:abstractNumId w:val="26"/>
  </w:num>
  <w:num w:numId="41" w16cid:durableId="1916863426">
    <w:abstractNumId w:val="10"/>
    <w:lvlOverride w:ilvl="0">
      <w:startOverride w:val="6"/>
    </w:lvlOverride>
  </w:num>
  <w:num w:numId="42" w16cid:durableId="1749812089">
    <w:abstractNumId w:val="20"/>
  </w:num>
  <w:num w:numId="43" w16cid:durableId="1366521669">
    <w:abstractNumId w:val="21"/>
  </w:num>
  <w:num w:numId="44" w16cid:durableId="1513763980">
    <w:abstractNumId w:val="31"/>
  </w:num>
  <w:num w:numId="45" w16cid:durableId="630017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347664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992"/>
    <w:rsid w:val="00000200"/>
    <w:rsid w:val="00001147"/>
    <w:rsid w:val="000108A2"/>
    <w:rsid w:val="00013372"/>
    <w:rsid w:val="00017133"/>
    <w:rsid w:val="000321BE"/>
    <w:rsid w:val="0004254A"/>
    <w:rsid w:val="00065038"/>
    <w:rsid w:val="000705DA"/>
    <w:rsid w:val="000861FE"/>
    <w:rsid w:val="00090885"/>
    <w:rsid w:val="00091E21"/>
    <w:rsid w:val="000A29F9"/>
    <w:rsid w:val="000C2FE8"/>
    <w:rsid w:val="000C4BCB"/>
    <w:rsid w:val="000D0062"/>
    <w:rsid w:val="000D1DFF"/>
    <w:rsid w:val="000F067D"/>
    <w:rsid w:val="001003DE"/>
    <w:rsid w:val="00115198"/>
    <w:rsid w:val="0012431A"/>
    <w:rsid w:val="00131E1C"/>
    <w:rsid w:val="00137B80"/>
    <w:rsid w:val="00146CCF"/>
    <w:rsid w:val="00152FBA"/>
    <w:rsid w:val="00157616"/>
    <w:rsid w:val="0016095E"/>
    <w:rsid w:val="00167775"/>
    <w:rsid w:val="001832AE"/>
    <w:rsid w:val="00184EF6"/>
    <w:rsid w:val="001B6486"/>
    <w:rsid w:val="001C0F7D"/>
    <w:rsid w:val="001C7E63"/>
    <w:rsid w:val="001D2B45"/>
    <w:rsid w:val="001E3F7E"/>
    <w:rsid w:val="001E6FF3"/>
    <w:rsid w:val="001F6B48"/>
    <w:rsid w:val="002179B4"/>
    <w:rsid w:val="002203FA"/>
    <w:rsid w:val="002431C7"/>
    <w:rsid w:val="00270835"/>
    <w:rsid w:val="002712F9"/>
    <w:rsid w:val="002735BD"/>
    <w:rsid w:val="00274E7A"/>
    <w:rsid w:val="00292840"/>
    <w:rsid w:val="002B0222"/>
    <w:rsid w:val="002B535E"/>
    <w:rsid w:val="002B7DD7"/>
    <w:rsid w:val="002E0373"/>
    <w:rsid w:val="002E6A6F"/>
    <w:rsid w:val="002E7EF7"/>
    <w:rsid w:val="002F2122"/>
    <w:rsid w:val="002F505F"/>
    <w:rsid w:val="00306073"/>
    <w:rsid w:val="00310461"/>
    <w:rsid w:val="003159CF"/>
    <w:rsid w:val="00316EC2"/>
    <w:rsid w:val="00322BF3"/>
    <w:rsid w:val="00324184"/>
    <w:rsid w:val="00325DB7"/>
    <w:rsid w:val="00337DD9"/>
    <w:rsid w:val="003425C1"/>
    <w:rsid w:val="00343FE4"/>
    <w:rsid w:val="00344E02"/>
    <w:rsid w:val="003527A3"/>
    <w:rsid w:val="0035441C"/>
    <w:rsid w:val="00366AB1"/>
    <w:rsid w:val="003C2739"/>
    <w:rsid w:val="003F24F1"/>
    <w:rsid w:val="003F258A"/>
    <w:rsid w:val="003F2852"/>
    <w:rsid w:val="003F35EF"/>
    <w:rsid w:val="004033A3"/>
    <w:rsid w:val="00404EDE"/>
    <w:rsid w:val="00416AD7"/>
    <w:rsid w:val="00421B1C"/>
    <w:rsid w:val="00432983"/>
    <w:rsid w:val="00437A3A"/>
    <w:rsid w:val="00446CFF"/>
    <w:rsid w:val="0045085C"/>
    <w:rsid w:val="00467467"/>
    <w:rsid w:val="00473A06"/>
    <w:rsid w:val="0047411A"/>
    <w:rsid w:val="004A0FD4"/>
    <w:rsid w:val="004B0251"/>
    <w:rsid w:val="004C0D36"/>
    <w:rsid w:val="004C253E"/>
    <w:rsid w:val="004C4998"/>
    <w:rsid w:val="004C5B74"/>
    <w:rsid w:val="004D456D"/>
    <w:rsid w:val="004D5CC3"/>
    <w:rsid w:val="004E53C2"/>
    <w:rsid w:val="004E53DF"/>
    <w:rsid w:val="004F36D2"/>
    <w:rsid w:val="00501B08"/>
    <w:rsid w:val="00505563"/>
    <w:rsid w:val="00510966"/>
    <w:rsid w:val="00513C33"/>
    <w:rsid w:val="0053096E"/>
    <w:rsid w:val="005659C6"/>
    <w:rsid w:val="00572F4B"/>
    <w:rsid w:val="005A2A13"/>
    <w:rsid w:val="005A5511"/>
    <w:rsid w:val="005B65DF"/>
    <w:rsid w:val="005C7D4A"/>
    <w:rsid w:val="005D6B0A"/>
    <w:rsid w:val="005E6050"/>
    <w:rsid w:val="00606488"/>
    <w:rsid w:val="006126BD"/>
    <w:rsid w:val="0062025A"/>
    <w:rsid w:val="00624AEF"/>
    <w:rsid w:val="00653894"/>
    <w:rsid w:val="00660B2C"/>
    <w:rsid w:val="00662A73"/>
    <w:rsid w:val="0066799D"/>
    <w:rsid w:val="00684CCD"/>
    <w:rsid w:val="006A583E"/>
    <w:rsid w:val="006B2862"/>
    <w:rsid w:val="006F00AE"/>
    <w:rsid w:val="006F2A2C"/>
    <w:rsid w:val="006F4924"/>
    <w:rsid w:val="00702662"/>
    <w:rsid w:val="00730B66"/>
    <w:rsid w:val="00732BA9"/>
    <w:rsid w:val="00733219"/>
    <w:rsid w:val="00740376"/>
    <w:rsid w:val="00757457"/>
    <w:rsid w:val="00777650"/>
    <w:rsid w:val="007777C9"/>
    <w:rsid w:val="00782D2B"/>
    <w:rsid w:val="00786775"/>
    <w:rsid w:val="00791A1A"/>
    <w:rsid w:val="00792704"/>
    <w:rsid w:val="007C4531"/>
    <w:rsid w:val="007C6EF9"/>
    <w:rsid w:val="007C7D4C"/>
    <w:rsid w:val="007D141D"/>
    <w:rsid w:val="007D567C"/>
    <w:rsid w:val="007E11BD"/>
    <w:rsid w:val="007E5D09"/>
    <w:rsid w:val="007F3269"/>
    <w:rsid w:val="007F4200"/>
    <w:rsid w:val="0080521E"/>
    <w:rsid w:val="0082778F"/>
    <w:rsid w:val="00833CAC"/>
    <w:rsid w:val="00833E7F"/>
    <w:rsid w:val="0085304A"/>
    <w:rsid w:val="00853519"/>
    <w:rsid w:val="00870F2C"/>
    <w:rsid w:val="00872F67"/>
    <w:rsid w:val="00875314"/>
    <w:rsid w:val="00876B9B"/>
    <w:rsid w:val="00885865"/>
    <w:rsid w:val="008A5F45"/>
    <w:rsid w:val="008B51B2"/>
    <w:rsid w:val="008C284F"/>
    <w:rsid w:val="008C67E7"/>
    <w:rsid w:val="008D004C"/>
    <w:rsid w:val="008E2901"/>
    <w:rsid w:val="008E3DF3"/>
    <w:rsid w:val="008F0C09"/>
    <w:rsid w:val="008F6798"/>
    <w:rsid w:val="00917E1E"/>
    <w:rsid w:val="009545AE"/>
    <w:rsid w:val="00961415"/>
    <w:rsid w:val="00964989"/>
    <w:rsid w:val="00964F96"/>
    <w:rsid w:val="00982A41"/>
    <w:rsid w:val="00983FD1"/>
    <w:rsid w:val="009A2FA8"/>
    <w:rsid w:val="009A4503"/>
    <w:rsid w:val="009C46B2"/>
    <w:rsid w:val="009D02A1"/>
    <w:rsid w:val="009E0055"/>
    <w:rsid w:val="009E127A"/>
    <w:rsid w:val="009F64A7"/>
    <w:rsid w:val="00A07666"/>
    <w:rsid w:val="00A31EB0"/>
    <w:rsid w:val="00A423B1"/>
    <w:rsid w:val="00A44778"/>
    <w:rsid w:val="00A45AA7"/>
    <w:rsid w:val="00A548F3"/>
    <w:rsid w:val="00A575FB"/>
    <w:rsid w:val="00A6430D"/>
    <w:rsid w:val="00A729AF"/>
    <w:rsid w:val="00A755B6"/>
    <w:rsid w:val="00A93472"/>
    <w:rsid w:val="00A93E9A"/>
    <w:rsid w:val="00AA70BE"/>
    <w:rsid w:val="00AA7A38"/>
    <w:rsid w:val="00AB4886"/>
    <w:rsid w:val="00AC6AB9"/>
    <w:rsid w:val="00AD06B0"/>
    <w:rsid w:val="00AD77F2"/>
    <w:rsid w:val="00AE76C3"/>
    <w:rsid w:val="00AF37B3"/>
    <w:rsid w:val="00B11DB6"/>
    <w:rsid w:val="00B1217F"/>
    <w:rsid w:val="00B15954"/>
    <w:rsid w:val="00B2486B"/>
    <w:rsid w:val="00B269FA"/>
    <w:rsid w:val="00B36C79"/>
    <w:rsid w:val="00B40E87"/>
    <w:rsid w:val="00B42844"/>
    <w:rsid w:val="00B47992"/>
    <w:rsid w:val="00B511A7"/>
    <w:rsid w:val="00B63CCF"/>
    <w:rsid w:val="00B67EDB"/>
    <w:rsid w:val="00B70772"/>
    <w:rsid w:val="00B81E83"/>
    <w:rsid w:val="00B91DDF"/>
    <w:rsid w:val="00BB2011"/>
    <w:rsid w:val="00BB33A5"/>
    <w:rsid w:val="00BC73B8"/>
    <w:rsid w:val="00BD65B5"/>
    <w:rsid w:val="00BF7B0A"/>
    <w:rsid w:val="00C01621"/>
    <w:rsid w:val="00C0337B"/>
    <w:rsid w:val="00C108B4"/>
    <w:rsid w:val="00C240B8"/>
    <w:rsid w:val="00C25315"/>
    <w:rsid w:val="00C27B58"/>
    <w:rsid w:val="00C439C3"/>
    <w:rsid w:val="00C527DD"/>
    <w:rsid w:val="00C5377D"/>
    <w:rsid w:val="00C55EF2"/>
    <w:rsid w:val="00C60894"/>
    <w:rsid w:val="00C6218F"/>
    <w:rsid w:val="00C85833"/>
    <w:rsid w:val="00C917BF"/>
    <w:rsid w:val="00CA2439"/>
    <w:rsid w:val="00CB3A40"/>
    <w:rsid w:val="00CE46AE"/>
    <w:rsid w:val="00CF2E80"/>
    <w:rsid w:val="00CF6DFF"/>
    <w:rsid w:val="00D006A9"/>
    <w:rsid w:val="00D03CF9"/>
    <w:rsid w:val="00D1276C"/>
    <w:rsid w:val="00D45C4D"/>
    <w:rsid w:val="00D519A1"/>
    <w:rsid w:val="00D57FC9"/>
    <w:rsid w:val="00D745A9"/>
    <w:rsid w:val="00D810A6"/>
    <w:rsid w:val="00D8323D"/>
    <w:rsid w:val="00D8534B"/>
    <w:rsid w:val="00D9042B"/>
    <w:rsid w:val="00D95889"/>
    <w:rsid w:val="00DA46BF"/>
    <w:rsid w:val="00DE03F4"/>
    <w:rsid w:val="00DE14AC"/>
    <w:rsid w:val="00DE4A07"/>
    <w:rsid w:val="00DE53C1"/>
    <w:rsid w:val="00DF38EB"/>
    <w:rsid w:val="00E028EA"/>
    <w:rsid w:val="00E1360E"/>
    <w:rsid w:val="00E13C36"/>
    <w:rsid w:val="00E15FB4"/>
    <w:rsid w:val="00E46847"/>
    <w:rsid w:val="00E570D2"/>
    <w:rsid w:val="00E61DF8"/>
    <w:rsid w:val="00E66FE2"/>
    <w:rsid w:val="00E71224"/>
    <w:rsid w:val="00E86EBE"/>
    <w:rsid w:val="00E95507"/>
    <w:rsid w:val="00EB06B7"/>
    <w:rsid w:val="00EB63E8"/>
    <w:rsid w:val="00EC108E"/>
    <w:rsid w:val="00EC3E77"/>
    <w:rsid w:val="00EE1F36"/>
    <w:rsid w:val="00EF566C"/>
    <w:rsid w:val="00EF5AA1"/>
    <w:rsid w:val="00F0637A"/>
    <w:rsid w:val="00F36479"/>
    <w:rsid w:val="00F462EB"/>
    <w:rsid w:val="00F55458"/>
    <w:rsid w:val="00F63E9B"/>
    <w:rsid w:val="00F74AAD"/>
    <w:rsid w:val="00F85209"/>
    <w:rsid w:val="00FA4CEE"/>
    <w:rsid w:val="00FF4BC1"/>
    <w:rsid w:val="00FF60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191049"/>
  <w15:docId w15:val="{B3A97C2A-5F52-4D67-A3D7-86E26C490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2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pPr>
      <w:widowControl w:val="0"/>
      <w:numPr>
        <w:ilvl w:val="2"/>
        <w:numId w:val="2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23"/>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23"/>
      </w:numPr>
      <w:spacing w:before="240" w:after="60"/>
      <w:outlineLvl w:val="5"/>
    </w:pPr>
    <w:rPr>
      <w:rFonts w:ascii="Arial" w:hAnsi="Arial"/>
      <w:i/>
    </w:rPr>
  </w:style>
  <w:style w:type="paragraph" w:styleId="Heading7">
    <w:name w:val="heading 7"/>
    <w:basedOn w:val="Normal"/>
    <w:next w:val="Normal"/>
    <w:uiPriority w:val="9"/>
    <w:qFormat/>
    <w:pPr>
      <w:numPr>
        <w:ilvl w:val="6"/>
        <w:numId w:val="23"/>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semiHidden/>
    <w:unhideWhenUsed/>
    <w:rsid w:val="00C0337B"/>
    <w:rPr>
      <w:vertAlign w:val="superscript"/>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D6B0A"/>
    <w:rPr>
      <w:sz w:val="22"/>
      <w:szCs w:val="22"/>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WB Para,Bullet OSM,Bullets"/>
    <w:basedOn w:val="Normal"/>
    <w:link w:val="ListParagraphChar"/>
    <w:uiPriority w:val="34"/>
    <w:qFormat/>
    <w:rsid w:val="005D6B0A"/>
    <w:pPr>
      <w:ind w:left="720"/>
      <w:contextualSpacing/>
    </w:pPr>
    <w:rPr>
      <w:sz w:val="22"/>
      <w:szCs w:val="22"/>
      <w:lang w:val="en-US" w:bidi="ar-SA"/>
    </w:rPr>
  </w:style>
  <w:style w:type="character" w:customStyle="1" w:styleId="cf01">
    <w:name w:val="cf01"/>
    <w:basedOn w:val="DefaultParagraphFont"/>
    <w:rsid w:val="005D6B0A"/>
    <w:rPr>
      <w:rFonts w:ascii="Segoe UI" w:hAnsi="Segoe UI" w:cs="Segoe UI" w:hint="default"/>
      <w:sz w:val="18"/>
      <w:szCs w:val="18"/>
    </w:rPr>
  </w:style>
  <w:style w:type="table" w:customStyle="1" w:styleId="TableGrid10">
    <w:name w:val="Table Grid1"/>
    <w:basedOn w:val="TableNormal"/>
    <w:uiPriority w:val="59"/>
    <w:rsid w:val="005D6B0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4E02"/>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681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5956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6129111-F876-452F-8568-24663548C307}"/>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ADDBD9C8-907D-4D8F-A50E-0DCB03DA4014}"/>
</file>

<file path=docProps/app.xml><?xml version="1.0" encoding="utf-8"?>
<Properties xmlns="http://schemas.openxmlformats.org/officeDocument/2006/extended-properties" xmlns:vt="http://schemas.openxmlformats.org/officeDocument/2006/docPropsVTypes">
  <Template>A93-template</Template>
  <TotalTime>20</TotalTime>
  <Pages>23</Pages>
  <Words>7632</Words>
  <Characters>43505</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مقترح مشروع: لبنان</vt:lpstr>
    </vt:vector>
  </TitlesOfParts>
  <Company>UNMFS</Company>
  <LinksUpToDate>false</LinksUpToDate>
  <CharactersWithSpaces>51035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لبنان</dc:title>
  <dc:creator>Yas</dc:creator>
  <cp:lastModifiedBy>HBE</cp:lastModifiedBy>
  <cp:revision>16</cp:revision>
  <cp:lastPrinted>2001-05-26T16:40:00Z</cp:lastPrinted>
  <dcterms:created xsi:type="dcterms:W3CDTF">2023-12-06T00:08:00Z</dcterms:created>
  <dcterms:modified xsi:type="dcterms:W3CDTF">2023-12-06T03:58:00Z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UNEP/OzL.Pro/ExCom/93/64</vt:lpwstr>
  </property>
  <property fmtid="{D5CDD505-2E9C-101B-9397-08002B2CF9AE}" pid="3" name="Revision date">
    <vt:lpwstr>11/30/2023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