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1F3DE9" w14:paraId="29A856B3" w14:textId="77777777" w:rsidTr="00F8134B">
        <w:trPr>
          <w:trHeight w:val="720"/>
        </w:trPr>
        <w:tc>
          <w:tcPr>
            <w:tcW w:w="5490" w:type="dxa"/>
            <w:gridSpan w:val="2"/>
            <w:tcBorders>
              <w:bottom w:val="single" w:sz="18" w:space="0" w:color="auto"/>
            </w:tcBorders>
          </w:tcPr>
          <w:p w14:paraId="17420574" w14:textId="77777777" w:rsidR="00C15867" w:rsidRPr="001F3DE9" w:rsidRDefault="00C15867" w:rsidP="00F813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F3DE9">
              <w:rPr>
                <w:rFonts w:ascii="Univers" w:hAnsi="Univers"/>
                <w:b/>
                <w:sz w:val="28"/>
                <w:szCs w:val="28"/>
              </w:rPr>
              <w:t>UNITED</w:t>
            </w:r>
            <w:r w:rsidRPr="001F3DE9">
              <w:rPr>
                <w:rFonts w:ascii="Univers" w:hAnsi="Univers"/>
                <w:b/>
                <w:sz w:val="28"/>
                <w:szCs w:val="28"/>
              </w:rPr>
              <w:br/>
              <w:t>NATIONS</w:t>
            </w:r>
          </w:p>
        </w:tc>
        <w:tc>
          <w:tcPr>
            <w:tcW w:w="4590" w:type="dxa"/>
            <w:tcBorders>
              <w:bottom w:val="single" w:sz="18" w:space="0" w:color="auto"/>
            </w:tcBorders>
          </w:tcPr>
          <w:p w14:paraId="5AD7F394" w14:textId="77777777" w:rsidR="00C15867" w:rsidRPr="001F3DE9" w:rsidRDefault="00C15867" w:rsidP="00F8134B">
            <w:pPr>
              <w:jc w:val="right"/>
              <w:rPr>
                <w:sz w:val="52"/>
                <w:szCs w:val="52"/>
              </w:rPr>
            </w:pPr>
            <w:r w:rsidRPr="001F3DE9">
              <w:rPr>
                <w:rFonts w:ascii="Univers Bold" w:hAnsi="Univers Bold"/>
                <w:b/>
                <w:sz w:val="72"/>
              </w:rPr>
              <w:t>EP</w:t>
            </w:r>
          </w:p>
        </w:tc>
      </w:tr>
      <w:tr w:rsidR="00C15867" w:rsidRPr="001F3DE9" w14:paraId="67844AA7" w14:textId="77777777" w:rsidTr="00F813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12D404" w14:textId="77777777" w:rsidR="00C15867" w:rsidRPr="001F3DE9" w:rsidRDefault="00E52838" w:rsidP="00F8134B">
            <w:pPr>
              <w:spacing w:before="120"/>
            </w:pPr>
            <w:r w:rsidRPr="001F3DE9">
              <w:rPr>
                <w:noProof/>
                <w:lang w:val="en-US" w:eastAsia="zh-CN"/>
              </w:rPr>
              <mc:AlternateContent>
                <mc:Choice Requires="wpg">
                  <w:drawing>
                    <wp:anchor distT="0" distB="0" distL="114300" distR="114300" simplePos="0" relativeHeight="251658240" behindDoc="0" locked="0" layoutInCell="1" allowOverlap="1" wp14:anchorId="281A7B79" wp14:editId="1AFF87A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B60FFD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F5C5FC3" w14:textId="77777777" w:rsidR="00C15867" w:rsidRPr="001F3DE9" w:rsidRDefault="00C15867" w:rsidP="00F813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F3DE9">
              <w:rPr>
                <w:rFonts w:ascii="Univers" w:hAnsi="Univers"/>
                <w:b/>
                <w:sz w:val="32"/>
              </w:rPr>
              <w:t>United Nations</w:t>
            </w:r>
          </w:p>
          <w:p w14:paraId="15D2B287" w14:textId="77777777" w:rsidR="00C15867" w:rsidRPr="001F3DE9" w:rsidRDefault="00C15867" w:rsidP="00F813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F3DE9">
              <w:rPr>
                <w:rFonts w:ascii="Univers" w:hAnsi="Univers"/>
                <w:b/>
                <w:sz w:val="32"/>
              </w:rPr>
              <w:t>Environment</w:t>
            </w:r>
          </w:p>
          <w:p w14:paraId="4F17B417" w14:textId="77777777" w:rsidR="00C15867" w:rsidRPr="001F3DE9" w:rsidRDefault="00C15867" w:rsidP="00F813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F3DE9">
              <w:rPr>
                <w:rFonts w:ascii="Univers" w:hAnsi="Univers"/>
                <w:b/>
                <w:sz w:val="32"/>
              </w:rPr>
              <w:t>Programme</w:t>
            </w:r>
          </w:p>
          <w:p w14:paraId="5B64C865" w14:textId="77777777" w:rsidR="00C15867" w:rsidRPr="001F3DE9" w:rsidRDefault="00C15867" w:rsidP="00F8134B">
            <w:pPr>
              <w:spacing w:before="720"/>
              <w:ind w:left="158"/>
            </w:pPr>
          </w:p>
        </w:tc>
        <w:tc>
          <w:tcPr>
            <w:tcW w:w="4590" w:type="dxa"/>
            <w:tcBorders>
              <w:top w:val="nil"/>
              <w:left w:val="nil"/>
              <w:bottom w:val="single" w:sz="36" w:space="0" w:color="auto"/>
              <w:right w:val="nil"/>
            </w:tcBorders>
          </w:tcPr>
          <w:p w14:paraId="4468B610" w14:textId="77777777" w:rsidR="00C15867" w:rsidRPr="001F3DE9" w:rsidRDefault="00C15867" w:rsidP="00F8134B">
            <w:r w:rsidRPr="001F3DE9">
              <w:t>Distr.</w:t>
            </w:r>
          </w:p>
          <w:p w14:paraId="001D68D2" w14:textId="77777777" w:rsidR="00923540" w:rsidRPr="001F3DE9" w:rsidRDefault="00923540" w:rsidP="00923540">
            <w:r w:rsidRPr="001F3DE9">
              <w:t>GENERAL</w:t>
            </w:r>
          </w:p>
          <w:p w14:paraId="034AEE13" w14:textId="77777777" w:rsidR="00C15867" w:rsidRPr="001F3DE9" w:rsidRDefault="00C15867" w:rsidP="00F8134B"/>
          <w:p w14:paraId="6C9C01B4" w14:textId="77777777" w:rsidR="00C15867" w:rsidRPr="001F3DE9" w:rsidRDefault="00C15867" w:rsidP="00F8134B"/>
          <w:p w14:paraId="37FA4473" w14:textId="4B9AE914" w:rsidR="00C15867" w:rsidRPr="001F3DE9" w:rsidRDefault="00196DC1" w:rsidP="00F8134B">
            <w:r>
              <w:fldChar w:fldCharType="begin"/>
            </w:r>
            <w:r>
              <w:instrText>DOCPROPERTY "Document number"  \* MERGEFORMAT</w:instrText>
            </w:r>
            <w:r>
              <w:fldChar w:fldCharType="separate"/>
            </w:r>
            <w:r>
              <w:t>UNEP/</w:t>
            </w:r>
            <w:proofErr w:type="spellStart"/>
            <w:r>
              <w:t>OzL.Pro</w:t>
            </w:r>
            <w:proofErr w:type="spellEnd"/>
            <w:r>
              <w:t>/ExCom/95/1/Add.1</w:t>
            </w:r>
            <w:r>
              <w:fldChar w:fldCharType="end"/>
            </w:r>
          </w:p>
          <w:p w14:paraId="1720C353" w14:textId="142798C2" w:rsidR="00C15867" w:rsidRPr="001F3DE9" w:rsidRDefault="00BC2495" w:rsidP="00F8134B">
            <w:r w:rsidRPr="001F3DE9">
              <w:fldChar w:fldCharType="begin"/>
            </w:r>
            <w:r w:rsidR="00851352" w:rsidRPr="001F3DE9">
              <w:instrText xml:space="preserve"> DOCPROPERTY "Revision date" \@ "d MMMM YYYY"  \* MERGEFORMAT </w:instrText>
            </w:r>
            <w:r w:rsidRPr="001F3DE9">
              <w:fldChar w:fldCharType="separate"/>
            </w:r>
            <w:r w:rsidR="00196DC1">
              <w:t>25 November 2024</w:t>
            </w:r>
            <w:r w:rsidRPr="001F3DE9">
              <w:fldChar w:fldCharType="end"/>
            </w:r>
          </w:p>
          <w:p w14:paraId="5EF20EEF" w14:textId="77777777" w:rsidR="00C15867" w:rsidRPr="001F3DE9" w:rsidRDefault="00C15867" w:rsidP="00F8134B">
            <w:pPr>
              <w:rPr>
                <w:caps/>
              </w:rPr>
            </w:pPr>
          </w:p>
          <w:p w14:paraId="0733C11E" w14:textId="77777777" w:rsidR="00C15867" w:rsidRPr="001F3DE9" w:rsidRDefault="00C15867" w:rsidP="00F8134B">
            <w:r w:rsidRPr="001F3DE9">
              <w:t>ORIGINAL: ENGLISH</w:t>
            </w:r>
          </w:p>
        </w:tc>
      </w:tr>
    </w:tbl>
    <w:p w14:paraId="5930CFB1" w14:textId="77777777" w:rsidR="00CA59FB" w:rsidRPr="001F3DE9" w:rsidRDefault="00C15867" w:rsidP="00CA59FB">
      <w:pPr>
        <w:jc w:val="left"/>
      </w:pPr>
      <w:r w:rsidRPr="001F3DE9">
        <w:t>EXECUTIVE COMMITTEE OF</w:t>
      </w:r>
      <w:r w:rsidRPr="001F3DE9">
        <w:br/>
        <w:t xml:space="preserve">  THE MULTILATERAL FUND FOR THE</w:t>
      </w:r>
      <w:r w:rsidRPr="001F3DE9">
        <w:br/>
        <w:t xml:space="preserve">  IMPLEMENTATION OF THE MONTREAL PROTOCOL</w:t>
      </w:r>
      <w:r w:rsidRPr="001F3DE9">
        <w:br/>
      </w:r>
      <w:r w:rsidR="00CA59FB" w:rsidRPr="001F3DE9">
        <w:t>Ninety-</w:t>
      </w:r>
      <w:r w:rsidR="00E9339B" w:rsidRPr="001F3DE9">
        <w:t xml:space="preserve">fifth </w:t>
      </w:r>
      <w:r w:rsidR="00CA59FB" w:rsidRPr="001F3DE9">
        <w:t>Meeting</w:t>
      </w:r>
    </w:p>
    <w:p w14:paraId="409CB023" w14:textId="77777777" w:rsidR="00CA59FB" w:rsidRPr="001F3DE9" w:rsidRDefault="00CA59FB" w:rsidP="00CA59FB">
      <w:pPr>
        <w:jc w:val="left"/>
      </w:pPr>
      <w:r w:rsidRPr="001F3DE9">
        <w:t xml:space="preserve">Montreal, </w:t>
      </w:r>
      <w:r w:rsidR="00D11735" w:rsidRPr="001F3DE9">
        <w:t>4-8</w:t>
      </w:r>
      <w:r w:rsidR="00022071" w:rsidRPr="001F3DE9">
        <w:t xml:space="preserve"> </w:t>
      </w:r>
      <w:r w:rsidR="00D11735" w:rsidRPr="001F3DE9">
        <w:t>December</w:t>
      </w:r>
      <w:r w:rsidR="00DA2387" w:rsidRPr="001F3DE9">
        <w:t xml:space="preserve"> 202</w:t>
      </w:r>
      <w:r w:rsidR="00A77919" w:rsidRPr="001F3DE9">
        <w:t>4</w:t>
      </w:r>
    </w:p>
    <w:p w14:paraId="59B3BBD3" w14:textId="77777777" w:rsidR="00C15867" w:rsidRPr="001F3DE9" w:rsidRDefault="00C15867" w:rsidP="00CA59FB">
      <w:pPr>
        <w:jc w:val="left"/>
      </w:pPr>
    </w:p>
    <w:p w14:paraId="5E395225" w14:textId="77777777" w:rsidR="00CE2CE9" w:rsidRPr="001F3DE9" w:rsidRDefault="00CE2CE9" w:rsidP="00CE2CE9">
      <w:pPr>
        <w:pStyle w:val="Title1"/>
        <w:rPr>
          <w:lang w:val="en-CA"/>
        </w:rPr>
      </w:pPr>
      <w:r w:rsidRPr="001F3DE9">
        <w:rPr>
          <w:lang w:val="en-CA"/>
        </w:rPr>
        <w:t>ANNOTATED provisional agenda</w:t>
      </w:r>
    </w:p>
    <w:p w14:paraId="58114742" w14:textId="77777777" w:rsidR="00CE2CE9" w:rsidRPr="00CE2CE9" w:rsidRDefault="00CE2CE9" w:rsidP="00CE2CE9">
      <w:pPr>
        <w:pStyle w:val="Title1"/>
        <w:rPr>
          <w:b w:val="0"/>
          <w:bCs/>
          <w:highlight w:val="yellow"/>
          <w:lang w:val="en-CA"/>
        </w:rPr>
      </w:pPr>
    </w:p>
    <w:p w14:paraId="29E78572" w14:textId="77777777" w:rsidR="00CE2CE9" w:rsidRPr="00CE2CE9" w:rsidRDefault="00CE2CE9" w:rsidP="00CE2CE9">
      <w:pPr>
        <w:pStyle w:val="Title1"/>
        <w:jc w:val="left"/>
        <w:rPr>
          <w:b w:val="0"/>
          <w:bCs/>
          <w:highlight w:val="yellow"/>
          <w:lang w:val="en-CA"/>
        </w:rPr>
      </w:pPr>
    </w:p>
    <w:p w14:paraId="31F7316B" w14:textId="77777777" w:rsidR="00CE2CE9" w:rsidRPr="00196DC1" w:rsidRDefault="00CE2CE9" w:rsidP="00D41835">
      <w:pPr>
        <w:numPr>
          <w:ilvl w:val="0"/>
          <w:numId w:val="1"/>
        </w:numPr>
        <w:spacing w:after="240"/>
        <w:outlineLvl w:val="0"/>
        <w:rPr>
          <w:b/>
          <w:bCs/>
        </w:rPr>
      </w:pPr>
      <w:r w:rsidRPr="00196DC1">
        <w:rPr>
          <w:b/>
          <w:bCs/>
        </w:rPr>
        <w:t>Opening of the meeting</w:t>
      </w:r>
    </w:p>
    <w:p w14:paraId="732FA8E4" w14:textId="3A2DAE22" w:rsidR="00CE2CE9" w:rsidRPr="00196DC1" w:rsidRDefault="00CE2CE9" w:rsidP="00CE2CE9">
      <w:pPr>
        <w:spacing w:after="240"/>
        <w:ind w:left="720"/>
        <w:outlineLvl w:val="0"/>
      </w:pPr>
      <w:r w:rsidRPr="00196DC1">
        <w:t xml:space="preserve">The Chair of the Executive Committee, </w:t>
      </w:r>
      <w:r w:rsidR="00572D77" w:rsidRPr="00185512">
        <w:t xml:space="preserve">Ms. </w:t>
      </w:r>
      <w:r w:rsidR="00572D77" w:rsidRPr="009E596E">
        <w:t>Maria Antonella Parodi (</w:t>
      </w:r>
      <w:r w:rsidR="00572D77">
        <w:t>Argentin</w:t>
      </w:r>
      <w:r w:rsidR="00572D77" w:rsidRPr="009E596E">
        <w:t>a</w:t>
      </w:r>
      <w:r w:rsidR="00572D77" w:rsidRPr="00185512">
        <w:t>)</w:t>
      </w:r>
      <w:r w:rsidRPr="00196DC1">
        <w:t>, will make opening remarks.</w:t>
      </w:r>
    </w:p>
    <w:p w14:paraId="066F1690" w14:textId="77777777" w:rsidR="00CE2CE9" w:rsidRPr="00196DC1" w:rsidRDefault="00CE2CE9" w:rsidP="00D41835">
      <w:pPr>
        <w:numPr>
          <w:ilvl w:val="0"/>
          <w:numId w:val="1"/>
        </w:numPr>
        <w:spacing w:after="240"/>
        <w:outlineLvl w:val="0"/>
        <w:rPr>
          <w:b/>
          <w:bCs/>
        </w:rPr>
      </w:pPr>
      <w:r w:rsidRPr="00196DC1">
        <w:rPr>
          <w:b/>
          <w:bCs/>
        </w:rPr>
        <w:t>Organizational matters</w:t>
      </w:r>
    </w:p>
    <w:p w14:paraId="6EC13CCB" w14:textId="77777777" w:rsidR="00CE2CE9" w:rsidRPr="00196DC1" w:rsidRDefault="00CE2CE9" w:rsidP="00CE2CE9">
      <w:pPr>
        <w:widowControl w:val="0"/>
        <w:spacing w:after="240"/>
        <w:ind w:firstLine="720"/>
        <w:outlineLvl w:val="1"/>
        <w:rPr>
          <w:b/>
          <w:bCs/>
        </w:rPr>
      </w:pPr>
      <w:r w:rsidRPr="00196DC1">
        <w:rPr>
          <w:b/>
          <w:bCs/>
        </w:rPr>
        <w:t>(a)</w:t>
      </w:r>
      <w:r w:rsidRPr="00196DC1">
        <w:rPr>
          <w:b/>
          <w:bCs/>
        </w:rPr>
        <w:tab/>
        <w:t>Adoption of the agenda</w:t>
      </w:r>
    </w:p>
    <w:p w14:paraId="06463794" w14:textId="5A87AFA6" w:rsidR="00CE2CE9" w:rsidRPr="00196DC1" w:rsidRDefault="00CE2CE9" w:rsidP="00CE2CE9">
      <w:pPr>
        <w:widowControl w:val="0"/>
        <w:spacing w:after="240"/>
        <w:ind w:left="720"/>
        <w:outlineLvl w:val="1"/>
      </w:pPr>
      <w:r w:rsidRPr="00196DC1">
        <w:rPr>
          <w:u w:val="single"/>
        </w:rPr>
        <w:t>Document UNEP/</w:t>
      </w:r>
      <w:proofErr w:type="spellStart"/>
      <w:r w:rsidRPr="00196DC1">
        <w:rPr>
          <w:u w:val="single"/>
        </w:rPr>
        <w:t>OzL.Pro</w:t>
      </w:r>
      <w:proofErr w:type="spellEnd"/>
      <w:r w:rsidRPr="00196DC1">
        <w:rPr>
          <w:u w:val="single"/>
        </w:rPr>
        <w:t>/ExCom/9</w:t>
      </w:r>
      <w:r w:rsidR="00572D77">
        <w:rPr>
          <w:u w:val="single"/>
        </w:rPr>
        <w:t>5</w:t>
      </w:r>
      <w:r w:rsidRPr="00196DC1">
        <w:rPr>
          <w:u w:val="single"/>
        </w:rPr>
        <w:t>/1</w:t>
      </w:r>
      <w:r w:rsidRPr="00196DC1">
        <w:t xml:space="preserve"> contains the provisional agenda for the 9</w:t>
      </w:r>
      <w:r w:rsidR="00572D77">
        <w:t>5</w:t>
      </w:r>
      <w:r w:rsidR="00572D77" w:rsidRPr="00572D77">
        <w:rPr>
          <w:vertAlign w:val="superscript"/>
        </w:rPr>
        <w:t>th</w:t>
      </w:r>
      <w:r w:rsidR="00572D77">
        <w:t xml:space="preserve"> </w:t>
      </w:r>
      <w:r w:rsidRPr="00196DC1">
        <w:t>meeting.</w:t>
      </w:r>
    </w:p>
    <w:p w14:paraId="4ECED7BF" w14:textId="77777777" w:rsidR="00CE2CE9" w:rsidRPr="00196DC1" w:rsidRDefault="00CE2CE9" w:rsidP="00CE2CE9">
      <w:pPr>
        <w:widowControl w:val="0"/>
        <w:spacing w:after="240"/>
        <w:ind w:left="720"/>
        <w:outlineLvl w:val="1"/>
      </w:pPr>
      <w:r w:rsidRPr="00196DC1">
        <w:rPr>
          <w:u w:val="single"/>
        </w:rPr>
        <w:t>Issues to be addressed</w:t>
      </w:r>
      <w:r w:rsidRPr="00196DC1">
        <w:t>: None</w:t>
      </w:r>
    </w:p>
    <w:p w14:paraId="70378FF4" w14:textId="644948A9" w:rsidR="00CE2CE9" w:rsidRPr="00196DC1" w:rsidRDefault="00CE2CE9" w:rsidP="00CE2CE9">
      <w:pPr>
        <w:widowControl w:val="0"/>
        <w:spacing w:after="240"/>
        <w:ind w:left="720"/>
        <w:outlineLvl w:val="1"/>
      </w:pPr>
      <w:r w:rsidRPr="00196DC1">
        <w:rPr>
          <w:u w:val="single"/>
        </w:rPr>
        <w:t>The Executive Committee may wish</w:t>
      </w:r>
      <w:r w:rsidRPr="00196DC1">
        <w:t xml:space="preserve"> to adopt the agenda of the meeting </w:t>
      </w:r>
      <w:proofErr w:type="gramStart"/>
      <w:r w:rsidRPr="00196DC1">
        <w:t>on the basis of</w:t>
      </w:r>
      <w:proofErr w:type="gramEnd"/>
      <w:r w:rsidRPr="00196DC1">
        <w:t xml:space="preserve"> the provisional agenda contained in document UNEP/</w:t>
      </w:r>
      <w:proofErr w:type="spellStart"/>
      <w:r w:rsidRPr="00196DC1">
        <w:t>OzL.Pro</w:t>
      </w:r>
      <w:proofErr w:type="spellEnd"/>
      <w:r w:rsidRPr="00196DC1">
        <w:t>/ExCom/9</w:t>
      </w:r>
      <w:r w:rsidR="00572D77">
        <w:t>5</w:t>
      </w:r>
      <w:r w:rsidRPr="00196DC1">
        <w:t>/1 and, if necessary, as amended verbally at the plenary.</w:t>
      </w:r>
    </w:p>
    <w:p w14:paraId="1E9A6E1E" w14:textId="77777777" w:rsidR="00CE2CE9" w:rsidRPr="00196DC1" w:rsidRDefault="00CE2CE9" w:rsidP="00CE2CE9">
      <w:pPr>
        <w:widowControl w:val="0"/>
        <w:spacing w:after="240"/>
        <w:ind w:firstLine="720"/>
        <w:outlineLvl w:val="1"/>
        <w:rPr>
          <w:b/>
          <w:bCs/>
        </w:rPr>
      </w:pPr>
      <w:r w:rsidRPr="00196DC1">
        <w:rPr>
          <w:b/>
          <w:bCs/>
        </w:rPr>
        <w:t>(b)</w:t>
      </w:r>
      <w:r w:rsidRPr="00196DC1">
        <w:rPr>
          <w:b/>
          <w:bCs/>
        </w:rPr>
        <w:tab/>
        <w:t>Organization of work</w:t>
      </w:r>
    </w:p>
    <w:p w14:paraId="257F2CB9" w14:textId="77777777" w:rsidR="00CE2CE9" w:rsidRPr="00196DC1" w:rsidRDefault="00CE2CE9" w:rsidP="00CE2CE9">
      <w:pPr>
        <w:widowControl w:val="0"/>
        <w:spacing w:after="240"/>
        <w:ind w:left="720"/>
        <w:outlineLvl w:val="1"/>
      </w:pPr>
      <w:r w:rsidRPr="00196DC1">
        <w:t>The Chairperson will propose to the plenary the organization of work.</w:t>
      </w:r>
    </w:p>
    <w:p w14:paraId="1AE3750C" w14:textId="77777777" w:rsidR="00CE2CE9" w:rsidRPr="008C1C07" w:rsidRDefault="00CE2CE9" w:rsidP="00D41835">
      <w:pPr>
        <w:numPr>
          <w:ilvl w:val="0"/>
          <w:numId w:val="1"/>
        </w:numPr>
        <w:spacing w:after="240"/>
        <w:outlineLvl w:val="0"/>
        <w:rPr>
          <w:b/>
          <w:bCs/>
        </w:rPr>
      </w:pPr>
      <w:r w:rsidRPr="008C1C07">
        <w:rPr>
          <w:b/>
          <w:bCs/>
        </w:rPr>
        <w:t>Secretariat activities</w:t>
      </w:r>
    </w:p>
    <w:p w14:paraId="230E1DE9" w14:textId="5DB435F1" w:rsidR="00CE2CE9" w:rsidRPr="008C1C07" w:rsidRDefault="00CE2CE9" w:rsidP="00CE2CE9">
      <w:pPr>
        <w:spacing w:after="240"/>
        <w:ind w:left="720"/>
        <w:outlineLvl w:val="0"/>
      </w:pPr>
      <w:r w:rsidRPr="008C1C07">
        <w:rPr>
          <w:u w:val="single"/>
        </w:rPr>
        <w:t>Document UNEP/</w:t>
      </w:r>
      <w:proofErr w:type="spellStart"/>
      <w:r w:rsidRPr="008C1C07">
        <w:rPr>
          <w:u w:val="single"/>
        </w:rPr>
        <w:t>OzL.Pro</w:t>
      </w:r>
      <w:proofErr w:type="spellEnd"/>
      <w:r w:rsidRPr="008C1C07">
        <w:rPr>
          <w:u w:val="single"/>
        </w:rPr>
        <w:t>/ExCom/9</w:t>
      </w:r>
      <w:r w:rsidR="008C1C07">
        <w:rPr>
          <w:u w:val="single"/>
        </w:rPr>
        <w:t>5</w:t>
      </w:r>
      <w:r w:rsidRPr="008C1C07">
        <w:rPr>
          <w:u w:val="single"/>
        </w:rPr>
        <w:t>/2</w:t>
      </w:r>
      <w:r w:rsidRPr="008C1C07">
        <w:t xml:space="preserve"> presents a report on the activities of the Secretariat since the 9</w:t>
      </w:r>
      <w:r w:rsidR="008C1C07">
        <w:t>4</w:t>
      </w:r>
      <w:r w:rsidR="008C1C07" w:rsidRPr="008C1C07">
        <w:rPr>
          <w:vertAlign w:val="superscript"/>
        </w:rPr>
        <w:t>th</w:t>
      </w:r>
      <w:r w:rsidR="008C1C07">
        <w:t xml:space="preserve"> </w:t>
      </w:r>
      <w:r w:rsidRPr="008C1C07">
        <w:t>meeting of the Executive Committee.</w:t>
      </w:r>
    </w:p>
    <w:p w14:paraId="6F9E313C" w14:textId="77777777" w:rsidR="00CE2CE9" w:rsidRPr="008C1C07" w:rsidRDefault="00CE2CE9" w:rsidP="00706201">
      <w:pPr>
        <w:spacing w:after="240"/>
        <w:ind w:left="720"/>
        <w:outlineLvl w:val="0"/>
      </w:pPr>
      <w:r w:rsidRPr="008C1C07">
        <w:rPr>
          <w:u w:val="single"/>
        </w:rPr>
        <w:t>Issues to be addressed</w:t>
      </w:r>
      <w:r w:rsidRPr="008C1C07">
        <w:t>: None</w:t>
      </w:r>
    </w:p>
    <w:p w14:paraId="2E25FE88" w14:textId="77777777" w:rsidR="00CE2CE9" w:rsidRPr="00711BBE" w:rsidRDefault="00CE2CE9" w:rsidP="00D41835">
      <w:pPr>
        <w:keepNext/>
        <w:keepLines/>
        <w:numPr>
          <w:ilvl w:val="0"/>
          <w:numId w:val="1"/>
        </w:numPr>
        <w:spacing w:after="240"/>
        <w:outlineLvl w:val="0"/>
        <w:rPr>
          <w:b/>
          <w:bCs/>
        </w:rPr>
      </w:pPr>
      <w:r w:rsidRPr="00711BBE">
        <w:rPr>
          <w:b/>
          <w:bCs/>
        </w:rPr>
        <w:lastRenderedPageBreak/>
        <w:t>Financial matters</w:t>
      </w:r>
    </w:p>
    <w:p w14:paraId="02A26274" w14:textId="7F192379" w:rsidR="00CE2CE9" w:rsidRPr="00711BBE" w:rsidRDefault="007E228B" w:rsidP="00706201">
      <w:pPr>
        <w:keepNext/>
        <w:spacing w:after="240"/>
        <w:ind w:firstLine="720"/>
        <w:outlineLvl w:val="1"/>
        <w:rPr>
          <w:b/>
          <w:bCs/>
        </w:rPr>
      </w:pPr>
      <w:r>
        <w:rPr>
          <w:b/>
          <w:bCs/>
        </w:rPr>
        <w:t>4</w:t>
      </w:r>
      <w:r w:rsidR="00CE2CE9" w:rsidRPr="00711BBE">
        <w:rPr>
          <w:b/>
          <w:bCs/>
        </w:rPr>
        <w:t>(a)</w:t>
      </w:r>
      <w:r w:rsidR="00CE2CE9" w:rsidRPr="00711BBE">
        <w:rPr>
          <w:b/>
          <w:bCs/>
        </w:rPr>
        <w:tab/>
        <w:t>Status of contributions and disbursements</w:t>
      </w:r>
    </w:p>
    <w:p w14:paraId="2AA7B4B7" w14:textId="22B075B1" w:rsidR="00CE2CE9" w:rsidRPr="00711BBE" w:rsidRDefault="00CE2CE9" w:rsidP="00CE2CE9">
      <w:pPr>
        <w:widowControl w:val="0"/>
        <w:spacing w:after="240"/>
        <w:ind w:left="720"/>
        <w:outlineLvl w:val="1"/>
      </w:pPr>
      <w:r w:rsidRPr="00711BBE">
        <w:rPr>
          <w:u w:val="single"/>
        </w:rPr>
        <w:t>Document UNEP/</w:t>
      </w:r>
      <w:proofErr w:type="spellStart"/>
      <w:r w:rsidRPr="00711BBE">
        <w:rPr>
          <w:u w:val="single"/>
        </w:rPr>
        <w:t>OzL.Pro</w:t>
      </w:r>
      <w:proofErr w:type="spellEnd"/>
      <w:r w:rsidRPr="00711BBE">
        <w:rPr>
          <w:u w:val="single"/>
        </w:rPr>
        <w:t>/ExCom/9</w:t>
      </w:r>
      <w:r w:rsidR="00711BBE">
        <w:rPr>
          <w:u w:val="single"/>
        </w:rPr>
        <w:t>5</w:t>
      </w:r>
      <w:r w:rsidRPr="00711BBE">
        <w:rPr>
          <w:u w:val="single"/>
        </w:rPr>
        <w:t>/3</w:t>
      </w:r>
      <w:r w:rsidRPr="00711BBE">
        <w:t xml:space="preserve"> provides information on the status of the Fund as </w:t>
      </w:r>
      <w:proofErr w:type="gramStart"/>
      <w:r w:rsidRPr="00711BBE">
        <w:t>at</w:t>
      </w:r>
      <w:proofErr w:type="gramEnd"/>
      <w:r w:rsidRPr="00711BBE">
        <w:t xml:space="preserve"> </w:t>
      </w:r>
      <w:r w:rsidR="00702C21">
        <w:t>23</w:t>
      </w:r>
      <w:r w:rsidR="00BC7A2F">
        <w:t> </w:t>
      </w:r>
      <w:r w:rsidR="00702C21">
        <w:t>October 2024</w:t>
      </w:r>
      <w:r w:rsidRPr="00711BBE">
        <w:t xml:space="preserve">. The fund balance stood at </w:t>
      </w:r>
      <w:r w:rsidR="00A07EE7" w:rsidRPr="00A07EE7">
        <w:t>US $577,336,286 in cash, after considering all the funds approved by the Executive Committee, up to and including the 94</w:t>
      </w:r>
      <w:r w:rsidR="00A07EE7" w:rsidRPr="005A2706">
        <w:rPr>
          <w:vertAlign w:val="superscript"/>
        </w:rPr>
        <w:t>th</w:t>
      </w:r>
      <w:r w:rsidR="00A07EE7" w:rsidRPr="00A07EE7">
        <w:t xml:space="preserve"> meeting of the Executive Committee</w:t>
      </w:r>
      <w:r w:rsidRPr="00711BBE">
        <w:t xml:space="preserve">. </w:t>
      </w:r>
    </w:p>
    <w:p w14:paraId="7ECC8946" w14:textId="77777777" w:rsidR="00CE2CE9" w:rsidRPr="00711BBE" w:rsidRDefault="00CE2CE9" w:rsidP="00CE2CE9">
      <w:pPr>
        <w:widowControl w:val="0"/>
        <w:spacing w:after="240"/>
        <w:ind w:left="720"/>
        <w:outlineLvl w:val="1"/>
      </w:pPr>
      <w:r w:rsidRPr="00711BBE">
        <w:rPr>
          <w:u w:val="single"/>
        </w:rPr>
        <w:t>Issues to be addressed</w:t>
      </w:r>
      <w:r w:rsidRPr="00711BBE">
        <w:t>: None</w:t>
      </w:r>
    </w:p>
    <w:p w14:paraId="07BB4D80" w14:textId="77777777" w:rsidR="00CE2CE9" w:rsidRPr="00711BBE" w:rsidRDefault="00CE2CE9" w:rsidP="00CE2CE9">
      <w:pPr>
        <w:widowControl w:val="0"/>
        <w:spacing w:after="240"/>
        <w:ind w:left="720"/>
        <w:outlineLvl w:val="1"/>
      </w:pPr>
      <w:r w:rsidRPr="00711BBE">
        <w:rPr>
          <w:u w:val="single"/>
        </w:rPr>
        <w:t>The Executive Committee may wish</w:t>
      </w:r>
      <w:r w:rsidRPr="00711BBE">
        <w:t>:</w:t>
      </w:r>
    </w:p>
    <w:p w14:paraId="51C93E55" w14:textId="77777777" w:rsidR="00352EFD" w:rsidRPr="00A70420" w:rsidRDefault="00352EFD" w:rsidP="00352EFD">
      <w:pPr>
        <w:pStyle w:val="Heading2"/>
        <w:rPr>
          <w:lang w:val="en-US" w:bidi="hi-IN"/>
        </w:rPr>
      </w:pPr>
      <w:r w:rsidRPr="00BD736C">
        <w:rPr>
          <w:lang w:val="en-US" w:bidi="hi-IN"/>
        </w:rPr>
        <w:t>To</w:t>
      </w:r>
      <w:r>
        <w:rPr>
          <w:lang w:val="en-US" w:bidi="hi-IN"/>
        </w:rPr>
        <w:t xml:space="preserve"> </w:t>
      </w:r>
      <w:r w:rsidRPr="00BD736C">
        <w:rPr>
          <w:lang w:val="en-US" w:bidi="hi-IN"/>
        </w:rPr>
        <w:t>note</w:t>
      </w:r>
      <w:r>
        <w:rPr>
          <w:lang w:val="en-US" w:bidi="hi-IN"/>
        </w:rPr>
        <w:t xml:space="preserve"> </w:t>
      </w:r>
      <w:r w:rsidRPr="00BD736C">
        <w:rPr>
          <w:lang w:val="en-US" w:bidi="hi-IN"/>
        </w:rPr>
        <w:t>the</w:t>
      </w:r>
      <w:r>
        <w:rPr>
          <w:lang w:val="en-US" w:bidi="hi-IN"/>
        </w:rPr>
        <w:t xml:space="preserve"> </w:t>
      </w:r>
      <w:r w:rsidRPr="00BD736C">
        <w:rPr>
          <w:lang w:val="en-US" w:bidi="hi-IN"/>
        </w:rPr>
        <w:t>report</w:t>
      </w:r>
      <w:r>
        <w:rPr>
          <w:lang w:val="en-US" w:bidi="hi-IN"/>
        </w:rPr>
        <w:t xml:space="preserve"> </w:t>
      </w:r>
      <w:r w:rsidRPr="00BD736C">
        <w:rPr>
          <w:lang w:val="en-US" w:bidi="hi-IN"/>
        </w:rPr>
        <w:t>of</w:t>
      </w:r>
      <w:r>
        <w:rPr>
          <w:lang w:val="en-US" w:bidi="hi-IN"/>
        </w:rPr>
        <w:t xml:space="preserve"> </w:t>
      </w:r>
      <w:r w:rsidRPr="00BD736C">
        <w:rPr>
          <w:lang w:val="en-US" w:bidi="hi-IN"/>
        </w:rPr>
        <w:t>the</w:t>
      </w:r>
      <w:r>
        <w:rPr>
          <w:lang w:val="en-US" w:bidi="hi-IN"/>
        </w:rPr>
        <w:t xml:space="preserve"> </w:t>
      </w:r>
      <w:r w:rsidRPr="00BD736C">
        <w:rPr>
          <w:lang w:val="en-US" w:bidi="hi-IN"/>
        </w:rPr>
        <w:t>Treasurer</w:t>
      </w:r>
      <w:r>
        <w:rPr>
          <w:lang w:val="en-US" w:bidi="hi-IN"/>
        </w:rPr>
        <w:t xml:space="preserve"> </w:t>
      </w:r>
      <w:r w:rsidRPr="00BD736C">
        <w:rPr>
          <w:lang w:val="en-US" w:bidi="hi-IN"/>
        </w:rPr>
        <w:t>on</w:t>
      </w:r>
      <w:r>
        <w:rPr>
          <w:lang w:val="en-US" w:bidi="hi-IN"/>
        </w:rPr>
        <w:t xml:space="preserve"> </w:t>
      </w:r>
      <w:r w:rsidRPr="00BD736C">
        <w:rPr>
          <w:lang w:val="en-US" w:bidi="hi-IN"/>
        </w:rPr>
        <w:t>the</w:t>
      </w:r>
      <w:r>
        <w:rPr>
          <w:lang w:val="en-US" w:bidi="hi-IN"/>
        </w:rPr>
        <w:t xml:space="preserve"> </w:t>
      </w:r>
      <w:r w:rsidRPr="00BD736C">
        <w:rPr>
          <w:lang w:val="en-US" w:bidi="hi-IN"/>
        </w:rPr>
        <w:t>status</w:t>
      </w:r>
      <w:r>
        <w:rPr>
          <w:lang w:val="en-US" w:bidi="hi-IN"/>
        </w:rPr>
        <w:t xml:space="preserve"> </w:t>
      </w:r>
      <w:r w:rsidRPr="00BD736C">
        <w:rPr>
          <w:lang w:val="en-US" w:bidi="hi-IN"/>
        </w:rPr>
        <w:t>of</w:t>
      </w:r>
      <w:r>
        <w:rPr>
          <w:lang w:val="en-US" w:bidi="hi-IN"/>
        </w:rPr>
        <w:t xml:space="preserve"> </w:t>
      </w:r>
      <w:r w:rsidRPr="00BD736C">
        <w:rPr>
          <w:lang w:val="en-US" w:bidi="hi-IN"/>
        </w:rPr>
        <w:t>contributions</w:t>
      </w:r>
      <w:r>
        <w:rPr>
          <w:lang w:val="en-US" w:bidi="hi-IN"/>
        </w:rPr>
        <w:t xml:space="preserve"> </w:t>
      </w:r>
      <w:r w:rsidRPr="00BD736C">
        <w:rPr>
          <w:lang w:val="en-US" w:bidi="hi-IN"/>
        </w:rPr>
        <w:t>and</w:t>
      </w:r>
      <w:r>
        <w:rPr>
          <w:lang w:val="en-US" w:bidi="hi-IN"/>
        </w:rPr>
        <w:t xml:space="preserve"> </w:t>
      </w:r>
      <w:r w:rsidRPr="00BD736C">
        <w:rPr>
          <w:lang w:val="en-US" w:bidi="hi-IN"/>
        </w:rPr>
        <w:t>disbursements,</w:t>
      </w:r>
      <w:r>
        <w:rPr>
          <w:lang w:val="en-US" w:bidi="hi-IN"/>
        </w:rPr>
        <w:t xml:space="preserve"> </w:t>
      </w:r>
      <w:r w:rsidRPr="00BD736C">
        <w:rPr>
          <w:lang w:val="en-US" w:bidi="hi-IN"/>
        </w:rPr>
        <w:t>contained</w:t>
      </w:r>
      <w:r>
        <w:rPr>
          <w:lang w:val="en-US" w:bidi="hi-IN"/>
        </w:rPr>
        <w:t xml:space="preserve"> </w:t>
      </w:r>
      <w:r w:rsidRPr="00BD736C">
        <w:rPr>
          <w:lang w:val="en-US" w:bidi="hi-IN"/>
        </w:rPr>
        <w:t>in</w:t>
      </w:r>
      <w:r>
        <w:rPr>
          <w:lang w:val="en-US" w:bidi="hi-IN"/>
        </w:rPr>
        <w:t xml:space="preserve"> </w:t>
      </w:r>
      <w:r w:rsidRPr="00BD736C">
        <w:rPr>
          <w:lang w:val="en-US" w:bidi="hi-IN"/>
        </w:rPr>
        <w:t>annex</w:t>
      </w:r>
      <w:r>
        <w:rPr>
          <w:lang w:val="en-US" w:bidi="hi-IN"/>
        </w:rPr>
        <w:t xml:space="preserve"> </w:t>
      </w:r>
      <w:r w:rsidRPr="00BD736C">
        <w:rPr>
          <w:lang w:val="en-US" w:bidi="hi-IN"/>
        </w:rPr>
        <w:t>I</w:t>
      </w:r>
      <w:r>
        <w:rPr>
          <w:lang w:val="en-US" w:bidi="hi-IN"/>
        </w:rPr>
        <w:t xml:space="preserve"> </w:t>
      </w:r>
      <w:r w:rsidRPr="00BD736C">
        <w:rPr>
          <w:lang w:val="en-US" w:bidi="hi-IN"/>
        </w:rPr>
        <w:t>to</w:t>
      </w:r>
      <w:r>
        <w:rPr>
          <w:lang w:val="en-US" w:bidi="hi-IN"/>
        </w:rPr>
        <w:t xml:space="preserve"> </w:t>
      </w:r>
      <w:r w:rsidRPr="00BD736C">
        <w:rPr>
          <w:lang w:val="en-US" w:bidi="hi-IN"/>
        </w:rPr>
        <w:t>the</w:t>
      </w:r>
      <w:r>
        <w:rPr>
          <w:lang w:val="en-US" w:bidi="hi-IN"/>
        </w:rPr>
        <w:t xml:space="preserve"> </w:t>
      </w:r>
      <w:r w:rsidRPr="00BD736C">
        <w:rPr>
          <w:lang w:val="en-US" w:bidi="hi-IN"/>
        </w:rPr>
        <w:t>present</w:t>
      </w:r>
      <w:r>
        <w:rPr>
          <w:lang w:val="en-US" w:bidi="hi-IN"/>
        </w:rPr>
        <w:t xml:space="preserve"> </w:t>
      </w:r>
      <w:r w:rsidRPr="00BD736C">
        <w:rPr>
          <w:lang w:val="en-US" w:bidi="hi-IN"/>
        </w:rPr>
        <w:t>document.</w:t>
      </w:r>
      <w:r>
        <w:rPr>
          <w:lang w:val="en-US" w:bidi="hi-IN"/>
        </w:rPr>
        <w:t xml:space="preserve"> </w:t>
      </w:r>
    </w:p>
    <w:p w14:paraId="3069311A" w14:textId="77777777" w:rsidR="00352EFD" w:rsidRDefault="00352EFD" w:rsidP="00352EFD">
      <w:pPr>
        <w:pStyle w:val="Heading2"/>
        <w:rPr>
          <w:lang w:bidi="hi-IN"/>
        </w:rPr>
      </w:pPr>
      <w:r w:rsidRPr="00DB165E">
        <w:rPr>
          <w:lang w:bidi="hi-IN"/>
        </w:rPr>
        <w:t>To</w:t>
      </w:r>
      <w:r>
        <w:rPr>
          <w:lang w:bidi="hi-IN"/>
        </w:rPr>
        <w:t xml:space="preserve"> </w:t>
      </w:r>
      <w:r w:rsidRPr="00DB165E">
        <w:rPr>
          <w:lang w:bidi="hi-IN"/>
        </w:rPr>
        <w:t>request</w:t>
      </w:r>
      <w:r>
        <w:rPr>
          <w:lang w:bidi="hi-IN"/>
        </w:rPr>
        <w:t xml:space="preserve"> </w:t>
      </w:r>
      <w:r w:rsidRPr="00DB165E">
        <w:rPr>
          <w:lang w:bidi="hi-IN"/>
        </w:rPr>
        <w:t>the</w:t>
      </w:r>
      <w:r>
        <w:rPr>
          <w:lang w:bidi="hi-IN"/>
        </w:rPr>
        <w:t xml:space="preserve"> </w:t>
      </w:r>
      <w:r w:rsidRPr="00DB165E">
        <w:rPr>
          <w:lang w:bidi="hi-IN"/>
        </w:rPr>
        <w:t>Chief</w:t>
      </w:r>
      <w:r>
        <w:rPr>
          <w:lang w:bidi="hi-IN"/>
        </w:rPr>
        <w:t xml:space="preserve"> </w:t>
      </w:r>
      <w:r w:rsidRPr="00DB165E">
        <w:rPr>
          <w:lang w:bidi="hi-IN"/>
        </w:rPr>
        <w:t>Officer</w:t>
      </w:r>
      <w:r>
        <w:rPr>
          <w:lang w:bidi="hi-IN"/>
        </w:rPr>
        <w:t xml:space="preserve"> </w:t>
      </w:r>
      <w:r w:rsidRPr="00DB165E">
        <w:rPr>
          <w:lang w:bidi="hi-IN"/>
        </w:rPr>
        <w:t>and</w:t>
      </w:r>
      <w:r>
        <w:rPr>
          <w:lang w:bidi="hi-IN"/>
        </w:rPr>
        <w:t xml:space="preserve"> </w:t>
      </w:r>
      <w:r w:rsidRPr="00DB165E">
        <w:rPr>
          <w:lang w:bidi="hi-IN"/>
        </w:rPr>
        <w:t>the</w:t>
      </w:r>
      <w:r>
        <w:rPr>
          <w:lang w:bidi="hi-IN"/>
        </w:rPr>
        <w:t xml:space="preserve"> </w:t>
      </w:r>
      <w:r w:rsidRPr="00DB165E">
        <w:rPr>
          <w:lang w:bidi="hi-IN"/>
        </w:rPr>
        <w:t>Treasurer</w:t>
      </w:r>
      <w:r>
        <w:rPr>
          <w:lang w:bidi="hi-IN"/>
        </w:rPr>
        <w:t xml:space="preserve"> </w:t>
      </w:r>
      <w:r w:rsidRPr="00DB165E">
        <w:rPr>
          <w:lang w:bidi="hi-IN"/>
        </w:rPr>
        <w:t>to</w:t>
      </w:r>
      <w:r>
        <w:rPr>
          <w:lang w:bidi="hi-IN"/>
        </w:rPr>
        <w:t xml:space="preserve"> </w:t>
      </w:r>
      <w:r w:rsidRPr="00DB165E">
        <w:rPr>
          <w:lang w:bidi="hi-IN"/>
        </w:rPr>
        <w:t>continue</w:t>
      </w:r>
      <w:r>
        <w:rPr>
          <w:lang w:bidi="hi-IN"/>
        </w:rPr>
        <w:t xml:space="preserve"> </w:t>
      </w:r>
      <w:r w:rsidRPr="00DB165E">
        <w:rPr>
          <w:lang w:bidi="hi-IN"/>
        </w:rPr>
        <w:t>following</w:t>
      </w:r>
      <w:r>
        <w:rPr>
          <w:lang w:bidi="hi-IN"/>
        </w:rPr>
        <w:t xml:space="preserve"> </w:t>
      </w:r>
      <w:r w:rsidRPr="00DB165E">
        <w:rPr>
          <w:lang w:bidi="hi-IN"/>
        </w:rPr>
        <w:t>up</w:t>
      </w:r>
      <w:r>
        <w:rPr>
          <w:lang w:bidi="hi-IN"/>
        </w:rPr>
        <w:t xml:space="preserve"> </w:t>
      </w:r>
      <w:r w:rsidRPr="00DB165E">
        <w:rPr>
          <w:lang w:bidi="hi-IN"/>
        </w:rPr>
        <w:t>with</w:t>
      </w:r>
      <w:r>
        <w:rPr>
          <w:lang w:bidi="hi-IN"/>
        </w:rPr>
        <w:t xml:space="preserve"> </w:t>
      </w:r>
      <w:r w:rsidRPr="00DB165E">
        <w:rPr>
          <w:lang w:bidi="hi-IN"/>
        </w:rPr>
        <w:t>Parties</w:t>
      </w:r>
      <w:r>
        <w:rPr>
          <w:lang w:bidi="hi-IN"/>
        </w:rPr>
        <w:t xml:space="preserve"> </w:t>
      </w:r>
      <w:r w:rsidRPr="00DB165E">
        <w:rPr>
          <w:lang w:bidi="hi-IN"/>
        </w:rPr>
        <w:t>that</w:t>
      </w:r>
      <w:r>
        <w:rPr>
          <w:lang w:bidi="hi-IN"/>
        </w:rPr>
        <w:t xml:space="preserve"> </w:t>
      </w:r>
      <w:r w:rsidRPr="00DB165E">
        <w:rPr>
          <w:lang w:bidi="hi-IN"/>
        </w:rPr>
        <w:t>had</w:t>
      </w:r>
      <w:r>
        <w:rPr>
          <w:lang w:bidi="hi-IN"/>
        </w:rPr>
        <w:t xml:space="preserve"> </w:t>
      </w:r>
      <w:r w:rsidRPr="00DB165E">
        <w:rPr>
          <w:lang w:bidi="hi-IN"/>
        </w:rPr>
        <w:t>outstanding</w:t>
      </w:r>
      <w:r>
        <w:rPr>
          <w:lang w:bidi="hi-IN"/>
        </w:rPr>
        <w:t xml:space="preserve"> </w:t>
      </w:r>
      <w:r w:rsidRPr="00DB165E">
        <w:rPr>
          <w:lang w:bidi="hi-IN"/>
        </w:rPr>
        <w:t>contributions</w:t>
      </w:r>
      <w:r>
        <w:rPr>
          <w:lang w:bidi="hi-IN"/>
        </w:rPr>
        <w:t xml:space="preserve"> </w:t>
      </w:r>
      <w:r w:rsidRPr="00DB165E">
        <w:rPr>
          <w:lang w:bidi="hi-IN"/>
        </w:rPr>
        <w:t>for</w:t>
      </w:r>
      <w:r>
        <w:rPr>
          <w:lang w:bidi="hi-IN"/>
        </w:rPr>
        <w:t xml:space="preserve"> </w:t>
      </w:r>
      <w:r w:rsidRPr="00DB165E">
        <w:rPr>
          <w:lang w:bidi="hi-IN"/>
        </w:rPr>
        <w:t>one</w:t>
      </w:r>
      <w:r>
        <w:rPr>
          <w:lang w:bidi="hi-IN"/>
        </w:rPr>
        <w:t xml:space="preserve"> </w:t>
      </w:r>
      <w:r w:rsidRPr="00DB165E">
        <w:rPr>
          <w:lang w:bidi="hi-IN"/>
        </w:rPr>
        <w:t>triennium</w:t>
      </w:r>
      <w:r>
        <w:rPr>
          <w:lang w:bidi="hi-IN"/>
        </w:rPr>
        <w:t xml:space="preserve"> </w:t>
      </w:r>
      <w:r w:rsidRPr="00DB165E">
        <w:rPr>
          <w:lang w:bidi="hi-IN"/>
        </w:rPr>
        <w:t>or</w:t>
      </w:r>
      <w:r>
        <w:rPr>
          <w:lang w:bidi="hi-IN"/>
        </w:rPr>
        <w:t xml:space="preserve"> </w:t>
      </w:r>
      <w:r w:rsidRPr="00DB165E">
        <w:rPr>
          <w:lang w:bidi="hi-IN"/>
        </w:rPr>
        <w:t>more,</w:t>
      </w:r>
      <w:r>
        <w:rPr>
          <w:lang w:bidi="hi-IN"/>
        </w:rPr>
        <w:t xml:space="preserve"> </w:t>
      </w:r>
      <w:r w:rsidRPr="00DB165E">
        <w:rPr>
          <w:lang w:bidi="hi-IN"/>
        </w:rPr>
        <w:t>and</w:t>
      </w:r>
      <w:r>
        <w:rPr>
          <w:lang w:bidi="hi-IN"/>
        </w:rPr>
        <w:t xml:space="preserve"> </w:t>
      </w:r>
      <w:r w:rsidRPr="00DB165E">
        <w:rPr>
          <w:lang w:bidi="hi-IN"/>
        </w:rPr>
        <w:t>to</w:t>
      </w:r>
      <w:r>
        <w:rPr>
          <w:lang w:bidi="hi-IN"/>
        </w:rPr>
        <w:t xml:space="preserve"> </w:t>
      </w:r>
      <w:r w:rsidRPr="00DB165E">
        <w:rPr>
          <w:lang w:bidi="hi-IN"/>
        </w:rPr>
        <w:t>report</w:t>
      </w:r>
      <w:r>
        <w:rPr>
          <w:lang w:bidi="hi-IN"/>
        </w:rPr>
        <w:t xml:space="preserve"> </w:t>
      </w:r>
      <w:r w:rsidRPr="00DB165E">
        <w:rPr>
          <w:lang w:bidi="hi-IN"/>
        </w:rPr>
        <w:t>back</w:t>
      </w:r>
      <w:r>
        <w:rPr>
          <w:lang w:bidi="hi-IN"/>
        </w:rPr>
        <w:t xml:space="preserve"> </w:t>
      </w:r>
      <w:r w:rsidRPr="00DB165E">
        <w:rPr>
          <w:lang w:bidi="hi-IN"/>
        </w:rPr>
        <w:t>at</w:t>
      </w:r>
      <w:r>
        <w:rPr>
          <w:lang w:bidi="hi-IN"/>
        </w:rPr>
        <w:t xml:space="preserve"> </w:t>
      </w:r>
      <w:r w:rsidRPr="00DB165E">
        <w:rPr>
          <w:lang w:bidi="hi-IN"/>
        </w:rPr>
        <w:t>the</w:t>
      </w:r>
      <w:r>
        <w:rPr>
          <w:lang w:bidi="hi-IN"/>
        </w:rPr>
        <w:t xml:space="preserve"> 96</w:t>
      </w:r>
      <w:r w:rsidRPr="00CE04B5">
        <w:rPr>
          <w:vertAlign w:val="superscript"/>
          <w:lang w:bidi="hi-IN"/>
        </w:rPr>
        <w:t>th</w:t>
      </w:r>
      <w:r>
        <w:rPr>
          <w:lang w:bidi="hi-IN"/>
        </w:rPr>
        <w:t> </w:t>
      </w:r>
      <w:r w:rsidRPr="00DB165E">
        <w:rPr>
          <w:lang w:bidi="hi-IN"/>
        </w:rPr>
        <w:t>meeting.</w:t>
      </w:r>
    </w:p>
    <w:p w14:paraId="4E8D6D57" w14:textId="77777777" w:rsidR="00352EFD" w:rsidRPr="00FD1072" w:rsidRDefault="00352EFD" w:rsidP="00352EFD">
      <w:pPr>
        <w:pStyle w:val="Heading2"/>
        <w:rPr>
          <w:lang w:bidi="hi-IN"/>
        </w:rPr>
      </w:pPr>
      <w:r>
        <w:rPr>
          <w:lang w:bidi="hi-IN"/>
        </w:rPr>
        <w:t xml:space="preserve">To urge all Parties to pay their contributions to the Multilateral Fund in full and as early as possible. </w:t>
      </w:r>
    </w:p>
    <w:p w14:paraId="78B26248" w14:textId="0272D4AB" w:rsidR="00CE2CE9" w:rsidRPr="005B1284" w:rsidRDefault="007E228B" w:rsidP="00CE2CE9">
      <w:pPr>
        <w:widowControl w:val="0"/>
        <w:spacing w:after="240"/>
        <w:ind w:firstLine="720"/>
        <w:outlineLvl w:val="1"/>
        <w:rPr>
          <w:b/>
          <w:bCs/>
        </w:rPr>
      </w:pPr>
      <w:r>
        <w:rPr>
          <w:b/>
          <w:bCs/>
        </w:rPr>
        <w:t>4</w:t>
      </w:r>
      <w:r w:rsidR="00CE2CE9" w:rsidRPr="005B1284">
        <w:rPr>
          <w:b/>
          <w:bCs/>
        </w:rPr>
        <w:t>(b)</w:t>
      </w:r>
      <w:r w:rsidR="00CE2CE9" w:rsidRPr="005B1284">
        <w:rPr>
          <w:b/>
          <w:bCs/>
        </w:rPr>
        <w:tab/>
        <w:t>Report on balances and availability of resources</w:t>
      </w:r>
    </w:p>
    <w:p w14:paraId="6E716A5A" w14:textId="7BE7E3E2" w:rsidR="00CE2CE9" w:rsidRPr="005B1284" w:rsidRDefault="00CE2CE9" w:rsidP="00BD7521">
      <w:pPr>
        <w:widowControl w:val="0"/>
        <w:spacing w:after="240"/>
        <w:ind w:left="720"/>
        <w:outlineLvl w:val="1"/>
      </w:pPr>
      <w:r w:rsidRPr="7BF31DC9">
        <w:rPr>
          <w:u w:val="single"/>
        </w:rPr>
        <w:t>Document UNEP/</w:t>
      </w:r>
      <w:proofErr w:type="spellStart"/>
      <w:r w:rsidRPr="7BF31DC9">
        <w:rPr>
          <w:u w:val="single"/>
        </w:rPr>
        <w:t>OzL.Pro</w:t>
      </w:r>
      <w:proofErr w:type="spellEnd"/>
      <w:r w:rsidRPr="7BF31DC9">
        <w:rPr>
          <w:u w:val="single"/>
        </w:rPr>
        <w:t>/ExCom/9</w:t>
      </w:r>
      <w:r w:rsidR="005B1284" w:rsidRPr="7BF31DC9">
        <w:rPr>
          <w:u w:val="single"/>
        </w:rPr>
        <w:t>5</w:t>
      </w:r>
      <w:r w:rsidRPr="7BF31DC9">
        <w:rPr>
          <w:u w:val="single"/>
        </w:rPr>
        <w:t>/4</w:t>
      </w:r>
      <w:r>
        <w:t xml:space="preserve"> presents a summary of the funds being returned by the bilateral and implementing agencies and addresses financial aspects of projects transfer. </w:t>
      </w:r>
      <w:r w:rsidR="00601388">
        <w:t>It includes statistical data from all projects with balances that have been held for over 12 months following completion of the project, as required by decisions 28/7 and 56/2(c). It addresses balances to be returned against projects as a follow-up to relevant decisions (referred to as “by-decision” projects in th</w:t>
      </w:r>
      <w:r w:rsidR="00060D9C">
        <w:t>e</w:t>
      </w:r>
      <w:r w:rsidR="00601388">
        <w:t xml:space="preserve"> document) and project transfers.</w:t>
      </w:r>
      <w:r w:rsidR="00060D9C">
        <w:t xml:space="preserve"> </w:t>
      </w:r>
      <w:r>
        <w:t>It indicates that US </w:t>
      </w:r>
      <w:r w:rsidR="006F0ECC">
        <w:t>$135,939,008</w:t>
      </w:r>
      <w:r w:rsidR="006F0ECC" w:rsidRPr="7BF31DC9">
        <w:rPr>
          <w:rStyle w:val="FootnoteReference"/>
        </w:rPr>
        <w:t xml:space="preserve"> </w:t>
      </w:r>
      <w:r w:rsidR="006F0ECC">
        <w:t>is</w:t>
      </w:r>
      <w:r>
        <w:t xml:space="preserve"> available for approvals at the </w:t>
      </w:r>
      <w:r w:rsidR="00D20B68">
        <w:t>95</w:t>
      </w:r>
      <w:r w:rsidR="00D20B68" w:rsidRPr="7BF31DC9">
        <w:rPr>
          <w:vertAlign w:val="superscript"/>
        </w:rPr>
        <w:t>th</w:t>
      </w:r>
      <w:r w:rsidR="00D20B68">
        <w:t xml:space="preserve"> </w:t>
      </w:r>
      <w:r>
        <w:t xml:space="preserve">meeting, after </w:t>
      </w:r>
      <w:proofErr w:type="gramStart"/>
      <w:r>
        <w:t>taking into account</w:t>
      </w:r>
      <w:proofErr w:type="gramEnd"/>
      <w:r>
        <w:t xml:space="preserve"> the Fund’s balance and the total amount returned by bilateral and implementing agencies.</w:t>
      </w:r>
    </w:p>
    <w:p w14:paraId="1009E4D3" w14:textId="77777777" w:rsidR="00CE2CE9" w:rsidRPr="005B1284" w:rsidRDefault="00CE2CE9" w:rsidP="00CE2CE9">
      <w:pPr>
        <w:widowControl w:val="0"/>
        <w:spacing w:after="240"/>
        <w:ind w:left="720"/>
        <w:outlineLvl w:val="1"/>
      </w:pPr>
      <w:r w:rsidRPr="005B1284">
        <w:rPr>
          <w:u w:val="single"/>
        </w:rPr>
        <w:t>Issues to be addressed:</w:t>
      </w:r>
      <w:r w:rsidRPr="005B1284">
        <w:t xml:space="preserve"> None</w:t>
      </w:r>
    </w:p>
    <w:p w14:paraId="669C3C4E" w14:textId="77777777" w:rsidR="00CE2CE9" w:rsidRPr="005B1284" w:rsidRDefault="00CE2CE9" w:rsidP="00CE2CE9">
      <w:pPr>
        <w:keepNext/>
        <w:keepLines/>
        <w:widowControl w:val="0"/>
        <w:spacing w:after="240"/>
        <w:ind w:left="720"/>
        <w:outlineLvl w:val="1"/>
      </w:pPr>
      <w:r w:rsidRPr="005B1284">
        <w:rPr>
          <w:u w:val="single"/>
        </w:rPr>
        <w:t>The Executive Committee may wish</w:t>
      </w:r>
      <w:r w:rsidRPr="005B1284">
        <w:t>:</w:t>
      </w:r>
    </w:p>
    <w:p w14:paraId="09327E75" w14:textId="77777777" w:rsidR="00CD267F" w:rsidRPr="00325AD0" w:rsidRDefault="00CD267F" w:rsidP="00D41835">
      <w:pPr>
        <w:pStyle w:val="Heading2"/>
        <w:numPr>
          <w:ilvl w:val="1"/>
          <w:numId w:val="22"/>
        </w:numPr>
        <w:rPr>
          <w:lang w:val="en-US"/>
        </w:rPr>
      </w:pPr>
      <w:r w:rsidRPr="00325AD0">
        <w:rPr>
          <w:lang w:val="en-US"/>
        </w:rPr>
        <w:t>To note:</w:t>
      </w:r>
    </w:p>
    <w:p w14:paraId="712A0AE5" w14:textId="77777777" w:rsidR="00CD267F" w:rsidRPr="006778F8" w:rsidRDefault="00CD267F" w:rsidP="00CD267F">
      <w:pPr>
        <w:pStyle w:val="Heading3"/>
        <w:rPr>
          <w:lang w:val="en-US"/>
        </w:rPr>
      </w:pPr>
      <w:r w:rsidRPr="006778F8">
        <w:rPr>
          <w:lang w:val="en-US"/>
        </w:rPr>
        <w:t>The</w:t>
      </w:r>
      <w:r>
        <w:rPr>
          <w:lang w:val="en-US"/>
        </w:rPr>
        <w:t xml:space="preserve"> </w:t>
      </w:r>
      <w:r w:rsidRPr="006778F8">
        <w:rPr>
          <w:lang w:val="en-US"/>
        </w:rPr>
        <w:t>report</w:t>
      </w:r>
      <w:r>
        <w:rPr>
          <w:lang w:val="en-US"/>
        </w:rPr>
        <w:t xml:space="preserve"> </w:t>
      </w:r>
      <w:r w:rsidRPr="006778F8">
        <w:rPr>
          <w:lang w:val="en-US"/>
        </w:rPr>
        <w:t>on</w:t>
      </w:r>
      <w:r>
        <w:rPr>
          <w:lang w:val="en-US"/>
        </w:rPr>
        <w:t xml:space="preserve"> </w:t>
      </w:r>
      <w:r w:rsidRPr="006778F8">
        <w:rPr>
          <w:lang w:val="en-US"/>
        </w:rPr>
        <w:t>balances</w:t>
      </w:r>
      <w:r>
        <w:rPr>
          <w:lang w:val="en-US"/>
        </w:rPr>
        <w:t xml:space="preserve"> </w:t>
      </w:r>
      <w:r w:rsidRPr="006778F8">
        <w:rPr>
          <w:lang w:val="en-US"/>
        </w:rPr>
        <w:t>and</w:t>
      </w:r>
      <w:r>
        <w:rPr>
          <w:lang w:val="en-US"/>
        </w:rPr>
        <w:t xml:space="preserve"> </w:t>
      </w:r>
      <w:r w:rsidRPr="006778F8">
        <w:rPr>
          <w:lang w:val="en-US"/>
        </w:rPr>
        <w:t>availability</w:t>
      </w:r>
      <w:r>
        <w:rPr>
          <w:lang w:val="en-US"/>
        </w:rPr>
        <w:t xml:space="preserve"> </w:t>
      </w:r>
      <w:r w:rsidRPr="006778F8">
        <w:rPr>
          <w:lang w:val="en-US"/>
        </w:rPr>
        <w:t>of</w:t>
      </w:r>
      <w:r>
        <w:rPr>
          <w:lang w:val="en-US"/>
        </w:rPr>
        <w:t xml:space="preserve"> </w:t>
      </w:r>
      <w:r w:rsidRPr="006778F8">
        <w:rPr>
          <w:lang w:val="en-US"/>
        </w:rPr>
        <w:t>resources</w:t>
      </w:r>
      <w:r>
        <w:rPr>
          <w:lang w:val="en-US"/>
        </w:rPr>
        <w:t xml:space="preserve"> </w:t>
      </w:r>
      <w:r w:rsidRPr="006778F8">
        <w:rPr>
          <w:lang w:val="en-US"/>
        </w:rPr>
        <w:t>contained</w:t>
      </w:r>
      <w:r>
        <w:rPr>
          <w:lang w:val="en-US"/>
        </w:rPr>
        <w:t xml:space="preserve"> </w:t>
      </w:r>
      <w:r w:rsidRPr="006778F8">
        <w:rPr>
          <w:lang w:val="en-US"/>
        </w:rPr>
        <w:t>in</w:t>
      </w:r>
      <w:r>
        <w:rPr>
          <w:lang w:val="en-US"/>
        </w:rPr>
        <w:t xml:space="preserve"> </w:t>
      </w:r>
      <w:r w:rsidRPr="006778F8">
        <w:rPr>
          <w:lang w:val="en-US"/>
        </w:rPr>
        <w:t>document</w:t>
      </w:r>
      <w:r>
        <w:rPr>
          <w:lang w:val="en-US"/>
        </w:rPr>
        <w:t> </w:t>
      </w:r>
      <w:r w:rsidRPr="006778F8">
        <w:rPr>
          <w:lang w:val="en-US"/>
        </w:rPr>
        <w:t>UNEP/</w:t>
      </w:r>
      <w:proofErr w:type="spellStart"/>
      <w:r w:rsidRPr="006778F8">
        <w:rPr>
          <w:lang w:val="en-US"/>
        </w:rPr>
        <w:t>OzL.Pro</w:t>
      </w:r>
      <w:proofErr w:type="spellEnd"/>
      <w:r w:rsidRPr="006778F8">
        <w:rPr>
          <w:lang w:val="en-US"/>
        </w:rPr>
        <w:t>/ExCom/95/</w:t>
      </w:r>
      <w:proofErr w:type="gramStart"/>
      <w:r w:rsidRPr="006778F8">
        <w:rPr>
          <w:lang w:val="en-US"/>
        </w:rPr>
        <w:t>4;</w:t>
      </w:r>
      <w:proofErr w:type="gramEnd"/>
    </w:p>
    <w:p w14:paraId="74F0DC76" w14:textId="77777777" w:rsidR="00CD267F" w:rsidRPr="006778F8" w:rsidRDefault="00CD267F" w:rsidP="00CD267F">
      <w:pPr>
        <w:pStyle w:val="Heading3"/>
        <w:rPr>
          <w:lang w:val="en-US"/>
        </w:rPr>
      </w:pPr>
      <w:r w:rsidRPr="006778F8">
        <w:rPr>
          <w:lang w:val="en-US"/>
        </w:rPr>
        <w:t>That</w:t>
      </w:r>
      <w:r>
        <w:rPr>
          <w:lang w:val="en-US"/>
        </w:rPr>
        <w:t xml:space="preserve"> </w:t>
      </w:r>
      <w:r w:rsidRPr="006778F8">
        <w:rPr>
          <w:lang w:val="en-US"/>
        </w:rPr>
        <w:t>the</w:t>
      </w:r>
      <w:r>
        <w:rPr>
          <w:lang w:val="en-US"/>
        </w:rPr>
        <w:t xml:space="preserve"> </w:t>
      </w:r>
      <w:r w:rsidRPr="006778F8">
        <w:rPr>
          <w:lang w:val="en-US"/>
        </w:rPr>
        <w:t>net</w:t>
      </w:r>
      <w:r>
        <w:rPr>
          <w:lang w:val="en-US"/>
        </w:rPr>
        <w:t xml:space="preserve"> </w:t>
      </w:r>
      <w:r w:rsidRPr="006778F8">
        <w:rPr>
          <w:lang w:val="en-US"/>
        </w:rPr>
        <w:t>level</w:t>
      </w:r>
      <w:r>
        <w:rPr>
          <w:lang w:val="en-US"/>
        </w:rPr>
        <w:t xml:space="preserve"> </w:t>
      </w:r>
      <w:r w:rsidRPr="006778F8">
        <w:rPr>
          <w:lang w:val="en-US"/>
        </w:rPr>
        <w:t>of</w:t>
      </w:r>
      <w:r>
        <w:rPr>
          <w:lang w:val="en-US"/>
        </w:rPr>
        <w:t xml:space="preserve"> </w:t>
      </w:r>
      <w:r w:rsidRPr="006778F8">
        <w:rPr>
          <w:lang w:val="en-US"/>
        </w:rPr>
        <w:t>funds</w:t>
      </w:r>
      <w:r>
        <w:rPr>
          <w:lang w:val="en-US"/>
        </w:rPr>
        <w:t xml:space="preserve"> </w:t>
      </w:r>
      <w:r w:rsidRPr="006778F8">
        <w:rPr>
          <w:lang w:val="en-US"/>
        </w:rPr>
        <w:t>being</w:t>
      </w:r>
      <w:r>
        <w:rPr>
          <w:lang w:val="en-US"/>
        </w:rPr>
        <w:t xml:space="preserve"> </w:t>
      </w:r>
      <w:r w:rsidRPr="006778F8">
        <w:rPr>
          <w:lang w:val="en-US"/>
        </w:rPr>
        <w:t>returned</w:t>
      </w:r>
      <w:r>
        <w:rPr>
          <w:lang w:val="en-US"/>
        </w:rPr>
        <w:t xml:space="preserve"> </w:t>
      </w:r>
      <w:r w:rsidRPr="006778F8">
        <w:rPr>
          <w:lang w:val="en-US"/>
        </w:rPr>
        <w:t>by</w:t>
      </w:r>
      <w:r>
        <w:rPr>
          <w:lang w:val="en-US"/>
        </w:rPr>
        <w:t xml:space="preserve"> </w:t>
      </w:r>
      <w:r w:rsidRPr="006778F8">
        <w:rPr>
          <w:lang w:val="en-US"/>
        </w:rPr>
        <w:t>the</w:t>
      </w:r>
      <w:r>
        <w:rPr>
          <w:lang w:val="en-US"/>
        </w:rPr>
        <w:t xml:space="preserve"> </w:t>
      </w:r>
      <w:r w:rsidRPr="006778F8">
        <w:rPr>
          <w:lang w:val="en-US"/>
        </w:rPr>
        <w:t>implementing</w:t>
      </w:r>
      <w:r>
        <w:rPr>
          <w:lang w:val="en-US"/>
        </w:rPr>
        <w:t xml:space="preserve"> </w:t>
      </w:r>
      <w:r w:rsidRPr="006778F8">
        <w:rPr>
          <w:lang w:val="en-US"/>
        </w:rPr>
        <w:t>agencies</w:t>
      </w:r>
      <w:r>
        <w:rPr>
          <w:lang w:val="en-US"/>
        </w:rPr>
        <w:t xml:space="preserve"> </w:t>
      </w:r>
      <w:r w:rsidRPr="006778F8">
        <w:rPr>
          <w:lang w:val="en-US"/>
        </w:rPr>
        <w:t>at</w:t>
      </w:r>
      <w:r>
        <w:rPr>
          <w:lang w:val="en-US"/>
        </w:rPr>
        <w:t xml:space="preserve"> </w:t>
      </w:r>
      <w:r w:rsidRPr="006778F8">
        <w:rPr>
          <w:lang w:val="en-US"/>
        </w:rPr>
        <w:t>the</w:t>
      </w:r>
      <w:r>
        <w:rPr>
          <w:lang w:val="en-US"/>
        </w:rPr>
        <w:t xml:space="preserve"> </w:t>
      </w:r>
      <w:r w:rsidRPr="006778F8">
        <w:rPr>
          <w:lang w:val="en-US"/>
        </w:rPr>
        <w:t>95</w:t>
      </w:r>
      <w:r w:rsidRPr="006778F8">
        <w:rPr>
          <w:vertAlign w:val="superscript"/>
          <w:lang w:val="en-US"/>
        </w:rPr>
        <w:t>th</w:t>
      </w:r>
      <w:r>
        <w:rPr>
          <w:lang w:val="en-US"/>
        </w:rPr>
        <w:t> </w:t>
      </w:r>
      <w:r w:rsidRPr="006778F8">
        <w:rPr>
          <w:lang w:val="en-US"/>
        </w:rPr>
        <w:t>meeting</w:t>
      </w:r>
      <w:r>
        <w:rPr>
          <w:lang w:val="en-US"/>
        </w:rPr>
        <w:t xml:space="preserve"> </w:t>
      </w:r>
      <w:r w:rsidRPr="006778F8">
        <w:rPr>
          <w:lang w:val="en-US"/>
        </w:rPr>
        <w:t>is</w:t>
      </w:r>
      <w:r>
        <w:rPr>
          <w:lang w:val="en-US"/>
        </w:rPr>
        <w:t xml:space="preserve"> </w:t>
      </w:r>
      <w:r w:rsidRPr="006778F8">
        <w:rPr>
          <w:lang w:val="en-US"/>
        </w:rPr>
        <w:t>US</w:t>
      </w:r>
      <w:r>
        <w:rPr>
          <w:lang w:val="en-US"/>
        </w:rPr>
        <w:t xml:space="preserve"> </w:t>
      </w:r>
      <w:r w:rsidRPr="006778F8">
        <w:rPr>
          <w:lang w:val="en-US"/>
        </w:rPr>
        <w:t>$</w:t>
      </w:r>
      <w:r>
        <w:rPr>
          <w:lang w:val="en-US"/>
        </w:rPr>
        <w:t xml:space="preserve">2,906,091 </w:t>
      </w:r>
      <w:r w:rsidRPr="006778F8">
        <w:rPr>
          <w:lang w:val="en-US"/>
        </w:rPr>
        <w:t>consisting</w:t>
      </w:r>
      <w:r>
        <w:rPr>
          <w:lang w:val="en-US"/>
        </w:rPr>
        <w:t xml:space="preserve"> </w:t>
      </w:r>
      <w:r w:rsidRPr="006778F8">
        <w:rPr>
          <w:lang w:val="en-US"/>
        </w:rPr>
        <w:t>of</w:t>
      </w:r>
      <w:r>
        <w:rPr>
          <w:lang w:val="en-US"/>
        </w:rPr>
        <w:t xml:space="preserve"> </w:t>
      </w:r>
      <w:r w:rsidRPr="006778F8">
        <w:rPr>
          <w:lang w:val="en-US"/>
        </w:rPr>
        <w:t>US</w:t>
      </w:r>
      <w:r>
        <w:rPr>
          <w:lang w:val="en-US"/>
        </w:rPr>
        <w:t xml:space="preserve"> </w:t>
      </w:r>
      <w:r w:rsidRPr="006778F8">
        <w:rPr>
          <w:lang w:val="en-US"/>
        </w:rPr>
        <w:t>$49,738</w:t>
      </w:r>
      <w:r>
        <w:rPr>
          <w:lang w:val="en-US"/>
        </w:rPr>
        <w:t xml:space="preserve"> </w:t>
      </w:r>
      <w:r w:rsidRPr="006778F8">
        <w:rPr>
          <w:lang w:val="en-US"/>
        </w:rPr>
        <w:t>plus</w:t>
      </w:r>
      <w:r>
        <w:rPr>
          <w:lang w:val="en-US"/>
        </w:rPr>
        <w:t xml:space="preserve"> </w:t>
      </w:r>
      <w:r w:rsidRPr="006778F8">
        <w:rPr>
          <w:lang w:val="en-US"/>
        </w:rPr>
        <w:t>agency</w:t>
      </w:r>
      <w:r>
        <w:rPr>
          <w:lang w:val="en-US"/>
        </w:rPr>
        <w:t xml:space="preserve"> </w:t>
      </w:r>
      <w:r w:rsidRPr="006778F8">
        <w:rPr>
          <w:lang w:val="en-US"/>
        </w:rPr>
        <w:t>support</w:t>
      </w:r>
      <w:r>
        <w:rPr>
          <w:lang w:val="en-US"/>
        </w:rPr>
        <w:t xml:space="preserve"> </w:t>
      </w:r>
      <w:r w:rsidRPr="006778F8">
        <w:rPr>
          <w:lang w:val="en-US"/>
        </w:rPr>
        <w:t>costs</w:t>
      </w:r>
      <w:r>
        <w:rPr>
          <w:lang w:val="en-US"/>
        </w:rPr>
        <w:t xml:space="preserve"> </w:t>
      </w:r>
      <w:r w:rsidRPr="006778F8">
        <w:rPr>
          <w:lang w:val="en-US"/>
        </w:rPr>
        <w:t>of</w:t>
      </w:r>
      <w:r>
        <w:rPr>
          <w:lang w:val="en-US"/>
        </w:rPr>
        <w:t xml:space="preserve"> </w:t>
      </w:r>
      <w:r w:rsidRPr="006778F8">
        <w:rPr>
          <w:lang w:val="en-US"/>
        </w:rPr>
        <w:t>US</w:t>
      </w:r>
      <w:r>
        <w:rPr>
          <w:lang w:val="en-US"/>
        </w:rPr>
        <w:t xml:space="preserve"> </w:t>
      </w:r>
      <w:r w:rsidRPr="006778F8">
        <w:rPr>
          <w:lang w:val="en-US"/>
        </w:rPr>
        <w:t>$3,589</w:t>
      </w:r>
      <w:r>
        <w:rPr>
          <w:lang w:val="en-US"/>
        </w:rPr>
        <w:t xml:space="preserve"> </w:t>
      </w:r>
      <w:r w:rsidRPr="006778F8">
        <w:rPr>
          <w:lang w:val="en-US"/>
        </w:rPr>
        <w:t>from</w:t>
      </w:r>
      <w:r>
        <w:rPr>
          <w:lang w:val="en-US"/>
        </w:rPr>
        <w:t xml:space="preserve"> </w:t>
      </w:r>
      <w:r w:rsidRPr="006778F8">
        <w:rPr>
          <w:lang w:val="en-US"/>
        </w:rPr>
        <w:t>UNDP;</w:t>
      </w:r>
      <w:r>
        <w:rPr>
          <w:lang w:val="en-US"/>
        </w:rPr>
        <w:t xml:space="preserve"> </w:t>
      </w:r>
      <w:r w:rsidRPr="006778F8">
        <w:rPr>
          <w:lang w:val="en-US"/>
        </w:rPr>
        <w:t>US</w:t>
      </w:r>
      <w:r>
        <w:rPr>
          <w:lang w:val="en-US"/>
        </w:rPr>
        <w:t xml:space="preserve"> </w:t>
      </w:r>
      <w:r w:rsidRPr="006778F8">
        <w:rPr>
          <w:lang w:val="en-US"/>
        </w:rPr>
        <w:t>$</w:t>
      </w:r>
      <w:r>
        <w:rPr>
          <w:lang w:val="en-US"/>
        </w:rPr>
        <w:t>1,394,049</w:t>
      </w:r>
      <w:r w:rsidRPr="006778F8">
        <w:rPr>
          <w:lang w:val="en-US"/>
        </w:rPr>
        <w:t>,</w:t>
      </w:r>
      <w:r>
        <w:rPr>
          <w:lang w:val="en-US"/>
        </w:rPr>
        <w:t xml:space="preserve"> </w:t>
      </w:r>
      <w:r w:rsidRPr="006778F8">
        <w:rPr>
          <w:lang w:val="en-US"/>
        </w:rPr>
        <w:t>plus</w:t>
      </w:r>
      <w:r>
        <w:rPr>
          <w:lang w:val="en-US"/>
        </w:rPr>
        <w:t xml:space="preserve"> </w:t>
      </w:r>
      <w:r w:rsidRPr="006778F8">
        <w:rPr>
          <w:lang w:val="en-US"/>
        </w:rPr>
        <w:t>agency</w:t>
      </w:r>
      <w:r>
        <w:rPr>
          <w:lang w:val="en-US"/>
        </w:rPr>
        <w:t xml:space="preserve"> </w:t>
      </w:r>
      <w:r w:rsidRPr="006778F8">
        <w:rPr>
          <w:lang w:val="en-US"/>
        </w:rPr>
        <w:t>support</w:t>
      </w:r>
      <w:r>
        <w:rPr>
          <w:lang w:val="en-US"/>
        </w:rPr>
        <w:t xml:space="preserve"> </w:t>
      </w:r>
      <w:r w:rsidRPr="006778F8">
        <w:rPr>
          <w:lang w:val="en-US"/>
        </w:rPr>
        <w:t>costs</w:t>
      </w:r>
      <w:r>
        <w:rPr>
          <w:lang w:val="en-US"/>
        </w:rPr>
        <w:t xml:space="preserve"> </w:t>
      </w:r>
      <w:r w:rsidRPr="006778F8">
        <w:rPr>
          <w:lang w:val="en-US"/>
        </w:rPr>
        <w:t>of</w:t>
      </w:r>
      <w:r>
        <w:rPr>
          <w:lang w:val="en-US"/>
        </w:rPr>
        <w:t xml:space="preserve"> </w:t>
      </w:r>
      <w:r w:rsidRPr="006778F8">
        <w:rPr>
          <w:lang w:val="en-US"/>
        </w:rPr>
        <w:t>US</w:t>
      </w:r>
      <w:r>
        <w:rPr>
          <w:lang w:val="en-US"/>
        </w:rPr>
        <w:t> </w:t>
      </w:r>
      <w:r w:rsidRPr="006778F8">
        <w:rPr>
          <w:lang w:val="en-US"/>
        </w:rPr>
        <w:t>$1</w:t>
      </w:r>
      <w:r>
        <w:rPr>
          <w:lang w:val="en-US"/>
        </w:rPr>
        <w:t xml:space="preserve">15,804 </w:t>
      </w:r>
      <w:r w:rsidRPr="006778F8">
        <w:rPr>
          <w:lang w:val="en-US"/>
        </w:rPr>
        <w:t>from</w:t>
      </w:r>
      <w:r>
        <w:rPr>
          <w:lang w:val="en-US"/>
        </w:rPr>
        <w:t xml:space="preserve"> </w:t>
      </w:r>
      <w:r w:rsidRPr="006778F8">
        <w:rPr>
          <w:lang w:val="en-US"/>
        </w:rPr>
        <w:t>UNEP</w:t>
      </w:r>
      <w:r>
        <w:rPr>
          <w:lang w:val="en-US"/>
        </w:rPr>
        <w:t>;</w:t>
      </w:r>
      <w:r>
        <w:rPr>
          <w:rStyle w:val="FootnoteReference"/>
          <w:lang w:val="en-US"/>
        </w:rPr>
        <w:footnoteReference w:id="2"/>
      </w:r>
      <w:r>
        <w:rPr>
          <w:lang w:val="en-US"/>
        </w:rPr>
        <w:t xml:space="preserve"> </w:t>
      </w:r>
      <w:r w:rsidRPr="006778F8">
        <w:rPr>
          <w:lang w:val="en-US"/>
        </w:rPr>
        <w:t>US</w:t>
      </w:r>
      <w:r>
        <w:rPr>
          <w:lang w:val="en-US"/>
        </w:rPr>
        <w:t xml:space="preserve"> </w:t>
      </w:r>
      <w:r w:rsidRPr="006778F8">
        <w:rPr>
          <w:lang w:val="en-US"/>
        </w:rPr>
        <w:t>$567,175,</w:t>
      </w:r>
      <w:r>
        <w:rPr>
          <w:lang w:val="en-US"/>
        </w:rPr>
        <w:t xml:space="preserve"> </w:t>
      </w:r>
      <w:r w:rsidRPr="006778F8">
        <w:rPr>
          <w:lang w:val="en-US"/>
        </w:rPr>
        <w:t>plus</w:t>
      </w:r>
      <w:r>
        <w:rPr>
          <w:lang w:val="en-US"/>
        </w:rPr>
        <w:t xml:space="preserve"> </w:t>
      </w:r>
      <w:r w:rsidRPr="006778F8">
        <w:rPr>
          <w:lang w:val="en-US"/>
        </w:rPr>
        <w:t>agency</w:t>
      </w:r>
      <w:r>
        <w:rPr>
          <w:lang w:val="en-US"/>
        </w:rPr>
        <w:t xml:space="preserve"> </w:t>
      </w:r>
      <w:r w:rsidRPr="006778F8">
        <w:rPr>
          <w:lang w:val="en-US"/>
        </w:rPr>
        <w:t>support</w:t>
      </w:r>
      <w:r>
        <w:rPr>
          <w:lang w:val="en-US"/>
        </w:rPr>
        <w:t xml:space="preserve"> </w:t>
      </w:r>
      <w:r w:rsidRPr="006778F8">
        <w:rPr>
          <w:lang w:val="en-US"/>
        </w:rPr>
        <w:t>costs</w:t>
      </w:r>
      <w:r>
        <w:rPr>
          <w:lang w:val="en-US"/>
        </w:rPr>
        <w:t xml:space="preserve"> </w:t>
      </w:r>
      <w:r w:rsidRPr="006778F8">
        <w:rPr>
          <w:lang w:val="en-US"/>
        </w:rPr>
        <w:t>of</w:t>
      </w:r>
      <w:r>
        <w:rPr>
          <w:lang w:val="en-US"/>
        </w:rPr>
        <w:t xml:space="preserve"> </w:t>
      </w:r>
      <w:r w:rsidRPr="006778F8">
        <w:rPr>
          <w:lang w:val="en-US"/>
        </w:rPr>
        <w:t>US</w:t>
      </w:r>
      <w:r>
        <w:rPr>
          <w:lang w:val="en-US"/>
        </w:rPr>
        <w:t> </w:t>
      </w:r>
      <w:r w:rsidRPr="006778F8">
        <w:rPr>
          <w:lang w:val="en-US"/>
        </w:rPr>
        <w:t>$41,415</w:t>
      </w:r>
      <w:r>
        <w:rPr>
          <w:lang w:val="en-US"/>
        </w:rPr>
        <w:t xml:space="preserve"> </w:t>
      </w:r>
      <w:r w:rsidRPr="006778F8">
        <w:rPr>
          <w:lang w:val="en-US"/>
        </w:rPr>
        <w:t>from</w:t>
      </w:r>
      <w:r>
        <w:rPr>
          <w:lang w:val="en-US"/>
        </w:rPr>
        <w:t xml:space="preserve"> </w:t>
      </w:r>
      <w:r w:rsidRPr="006778F8">
        <w:rPr>
          <w:lang w:val="en-US"/>
        </w:rPr>
        <w:t>UNIDO;</w:t>
      </w:r>
      <w:r>
        <w:rPr>
          <w:lang w:val="en-US"/>
        </w:rPr>
        <w:t xml:space="preserve"> </w:t>
      </w:r>
      <w:r w:rsidRPr="006778F8">
        <w:rPr>
          <w:lang w:val="en-US"/>
        </w:rPr>
        <w:t>and</w:t>
      </w:r>
      <w:r>
        <w:rPr>
          <w:lang w:val="en-US"/>
        </w:rPr>
        <w:t xml:space="preserve"> </w:t>
      </w:r>
      <w:r w:rsidRPr="006778F8">
        <w:rPr>
          <w:lang w:val="en-US"/>
        </w:rPr>
        <w:t>US</w:t>
      </w:r>
      <w:r>
        <w:rPr>
          <w:lang w:val="en-US"/>
        </w:rPr>
        <w:t xml:space="preserve"> </w:t>
      </w:r>
      <w:r w:rsidRPr="006778F8">
        <w:rPr>
          <w:lang w:val="en-US"/>
        </w:rPr>
        <w:t>$620,456,</w:t>
      </w:r>
      <w:r>
        <w:rPr>
          <w:lang w:val="en-US"/>
        </w:rPr>
        <w:t xml:space="preserve"> </w:t>
      </w:r>
      <w:r w:rsidRPr="006778F8">
        <w:rPr>
          <w:lang w:val="en-US"/>
        </w:rPr>
        <w:t>plus</w:t>
      </w:r>
      <w:r>
        <w:rPr>
          <w:lang w:val="en-US"/>
        </w:rPr>
        <w:t xml:space="preserve"> </w:t>
      </w:r>
      <w:r w:rsidRPr="006778F8">
        <w:rPr>
          <w:lang w:val="en-US"/>
        </w:rPr>
        <w:t>agency</w:t>
      </w:r>
      <w:r>
        <w:rPr>
          <w:lang w:val="en-US"/>
        </w:rPr>
        <w:t xml:space="preserve"> </w:t>
      </w:r>
      <w:r w:rsidRPr="006778F8">
        <w:rPr>
          <w:lang w:val="en-US"/>
        </w:rPr>
        <w:t>support</w:t>
      </w:r>
      <w:r>
        <w:rPr>
          <w:lang w:val="en-US"/>
        </w:rPr>
        <w:t xml:space="preserve"> </w:t>
      </w:r>
      <w:r w:rsidRPr="006778F8">
        <w:rPr>
          <w:lang w:val="en-US"/>
        </w:rPr>
        <w:t>costs</w:t>
      </w:r>
      <w:r>
        <w:rPr>
          <w:lang w:val="en-US"/>
        </w:rPr>
        <w:t xml:space="preserve"> </w:t>
      </w:r>
      <w:r w:rsidRPr="006778F8">
        <w:rPr>
          <w:lang w:val="en-US"/>
        </w:rPr>
        <w:t>of</w:t>
      </w:r>
      <w:r>
        <w:rPr>
          <w:lang w:val="en-US"/>
        </w:rPr>
        <w:t xml:space="preserve"> </w:t>
      </w:r>
      <w:r w:rsidRPr="006778F8">
        <w:rPr>
          <w:lang w:val="en-US"/>
        </w:rPr>
        <w:t>US</w:t>
      </w:r>
      <w:r>
        <w:rPr>
          <w:lang w:val="en-US"/>
        </w:rPr>
        <w:t> </w:t>
      </w:r>
      <w:r w:rsidRPr="006778F8">
        <w:rPr>
          <w:lang w:val="en-US"/>
        </w:rPr>
        <w:t>$113,865</w:t>
      </w:r>
      <w:r>
        <w:rPr>
          <w:lang w:val="en-US"/>
        </w:rPr>
        <w:t xml:space="preserve"> </w:t>
      </w:r>
      <w:r w:rsidRPr="006778F8">
        <w:rPr>
          <w:lang w:val="en-US"/>
        </w:rPr>
        <w:t>from</w:t>
      </w:r>
      <w:r>
        <w:rPr>
          <w:lang w:val="en-US"/>
        </w:rPr>
        <w:t xml:space="preserve"> </w:t>
      </w:r>
      <w:r w:rsidRPr="006778F8">
        <w:rPr>
          <w:lang w:val="en-US"/>
        </w:rPr>
        <w:t>the</w:t>
      </w:r>
      <w:r>
        <w:rPr>
          <w:lang w:val="en-US"/>
        </w:rPr>
        <w:t xml:space="preserve"> </w:t>
      </w:r>
      <w:r w:rsidRPr="006778F8">
        <w:rPr>
          <w:lang w:val="en-US"/>
        </w:rPr>
        <w:t>W</w:t>
      </w:r>
      <w:r>
        <w:rPr>
          <w:lang w:val="en-US"/>
        </w:rPr>
        <w:t xml:space="preserve">orld </w:t>
      </w:r>
      <w:r w:rsidRPr="006778F8">
        <w:rPr>
          <w:lang w:val="en-US"/>
        </w:rPr>
        <w:t>Bank.</w:t>
      </w:r>
      <w:r>
        <w:rPr>
          <w:lang w:val="en-US"/>
        </w:rPr>
        <w:t xml:space="preserve"> </w:t>
      </w:r>
    </w:p>
    <w:p w14:paraId="5746A303" w14:textId="77777777" w:rsidR="00CD267F" w:rsidRPr="006778F8" w:rsidRDefault="00CD267F" w:rsidP="00BB0A2F">
      <w:pPr>
        <w:pStyle w:val="Heading3"/>
        <w:widowControl/>
        <w:rPr>
          <w:lang w:val="en-US"/>
        </w:rPr>
      </w:pPr>
      <w:r w:rsidRPr="006778F8">
        <w:rPr>
          <w:lang w:val="en-US"/>
        </w:rPr>
        <w:lastRenderedPageBreak/>
        <w:t>That</w:t>
      </w:r>
      <w:r>
        <w:rPr>
          <w:lang w:val="en-US"/>
        </w:rPr>
        <w:t xml:space="preserve"> </w:t>
      </w:r>
      <w:r w:rsidRPr="006778F8">
        <w:rPr>
          <w:lang w:val="en-US"/>
        </w:rPr>
        <w:t>UNDP</w:t>
      </w:r>
      <w:r>
        <w:rPr>
          <w:lang w:val="en-US"/>
        </w:rPr>
        <w:t xml:space="preserve"> </w:t>
      </w:r>
      <w:r w:rsidRPr="006778F8">
        <w:rPr>
          <w:lang w:val="en-US"/>
        </w:rPr>
        <w:t>held</w:t>
      </w:r>
      <w:r>
        <w:rPr>
          <w:lang w:val="en-US"/>
        </w:rPr>
        <w:t xml:space="preserve"> </w:t>
      </w:r>
      <w:r w:rsidRPr="006778F8">
        <w:rPr>
          <w:lang w:val="en-US"/>
        </w:rPr>
        <w:t>balances</w:t>
      </w:r>
      <w:r>
        <w:rPr>
          <w:lang w:val="en-US"/>
        </w:rPr>
        <w:t xml:space="preserve"> </w:t>
      </w:r>
      <w:r w:rsidRPr="006778F8">
        <w:rPr>
          <w:lang w:val="en-US"/>
        </w:rPr>
        <w:t>of</w:t>
      </w:r>
      <w:r>
        <w:rPr>
          <w:lang w:val="en-US"/>
        </w:rPr>
        <w:t xml:space="preserve"> </w:t>
      </w:r>
      <w:r w:rsidRPr="006778F8">
        <w:rPr>
          <w:lang w:val="en-US"/>
        </w:rPr>
        <w:t>US</w:t>
      </w:r>
      <w:r>
        <w:rPr>
          <w:lang w:val="en-US"/>
        </w:rPr>
        <w:t xml:space="preserve"> </w:t>
      </w:r>
      <w:r w:rsidRPr="006778F8">
        <w:rPr>
          <w:lang w:val="en-US"/>
        </w:rPr>
        <w:t>$62,043,</w:t>
      </w:r>
      <w:r>
        <w:rPr>
          <w:lang w:val="en-US"/>
        </w:rPr>
        <w:t xml:space="preserve"> </w:t>
      </w:r>
      <w:r w:rsidRPr="006778F8">
        <w:rPr>
          <w:lang w:val="en-US"/>
        </w:rPr>
        <w:t>including</w:t>
      </w:r>
      <w:r>
        <w:rPr>
          <w:lang w:val="en-US"/>
        </w:rPr>
        <w:t xml:space="preserve"> </w:t>
      </w:r>
      <w:r w:rsidRPr="006778F8">
        <w:rPr>
          <w:lang w:val="en-US"/>
        </w:rPr>
        <w:t>agency</w:t>
      </w:r>
      <w:r>
        <w:rPr>
          <w:lang w:val="en-US"/>
        </w:rPr>
        <w:t xml:space="preserve"> </w:t>
      </w:r>
      <w:r w:rsidRPr="006778F8">
        <w:rPr>
          <w:lang w:val="en-US"/>
        </w:rPr>
        <w:t>support</w:t>
      </w:r>
      <w:r>
        <w:rPr>
          <w:lang w:val="en-US"/>
        </w:rPr>
        <w:t xml:space="preserve"> </w:t>
      </w:r>
      <w:r w:rsidRPr="006778F8">
        <w:rPr>
          <w:lang w:val="en-US"/>
        </w:rPr>
        <w:t>costs,</w:t>
      </w:r>
      <w:r>
        <w:rPr>
          <w:lang w:val="en-US"/>
        </w:rPr>
        <w:t xml:space="preserve"> </w:t>
      </w:r>
      <w:r w:rsidRPr="006778F8">
        <w:rPr>
          <w:lang w:val="en-US"/>
        </w:rPr>
        <w:t>for</w:t>
      </w:r>
      <w:r>
        <w:rPr>
          <w:lang w:val="en-US"/>
        </w:rPr>
        <w:t xml:space="preserve"> </w:t>
      </w:r>
      <w:r w:rsidRPr="006778F8">
        <w:rPr>
          <w:lang w:val="en-US"/>
        </w:rPr>
        <w:t>five</w:t>
      </w:r>
      <w:r>
        <w:rPr>
          <w:lang w:val="en-US"/>
        </w:rPr>
        <w:t xml:space="preserve"> </w:t>
      </w:r>
      <w:r w:rsidRPr="006778F8">
        <w:rPr>
          <w:lang w:val="en-US"/>
        </w:rPr>
        <w:t>projects</w:t>
      </w:r>
      <w:r>
        <w:rPr>
          <w:lang w:val="en-US"/>
        </w:rPr>
        <w:t xml:space="preserve"> </w:t>
      </w:r>
      <w:r w:rsidRPr="006778F8">
        <w:rPr>
          <w:lang w:val="en-US"/>
        </w:rPr>
        <w:t>completed</w:t>
      </w:r>
      <w:r>
        <w:rPr>
          <w:lang w:val="en-US"/>
        </w:rPr>
        <w:t xml:space="preserve"> </w:t>
      </w:r>
      <w:r w:rsidRPr="006778F8">
        <w:rPr>
          <w:lang w:val="en-US"/>
        </w:rPr>
        <w:t>over</w:t>
      </w:r>
      <w:r>
        <w:rPr>
          <w:lang w:val="en-US"/>
        </w:rPr>
        <w:t xml:space="preserve"> </w:t>
      </w:r>
      <w:r w:rsidRPr="006778F8">
        <w:rPr>
          <w:lang w:val="en-US"/>
        </w:rPr>
        <w:t>two</w:t>
      </w:r>
      <w:r>
        <w:rPr>
          <w:lang w:val="en-US"/>
        </w:rPr>
        <w:t xml:space="preserve"> </w:t>
      </w:r>
      <w:r w:rsidRPr="006778F8">
        <w:rPr>
          <w:lang w:val="en-US"/>
        </w:rPr>
        <w:t>years</w:t>
      </w:r>
      <w:r>
        <w:rPr>
          <w:lang w:val="en-US"/>
        </w:rPr>
        <w:t xml:space="preserve"> </w:t>
      </w:r>
      <w:proofErr w:type="gramStart"/>
      <w:r w:rsidRPr="006778F8">
        <w:rPr>
          <w:lang w:val="en-US"/>
        </w:rPr>
        <w:t>previously;</w:t>
      </w:r>
      <w:proofErr w:type="gramEnd"/>
      <w:r>
        <w:rPr>
          <w:lang w:val="en-US"/>
        </w:rPr>
        <w:t xml:space="preserve"> </w:t>
      </w:r>
    </w:p>
    <w:p w14:paraId="4BE88594" w14:textId="77777777" w:rsidR="00CD267F" w:rsidRPr="006778F8" w:rsidRDefault="00CD267F" w:rsidP="00CD267F">
      <w:pPr>
        <w:pStyle w:val="Heading3"/>
        <w:rPr>
          <w:lang w:val="en-US"/>
        </w:rPr>
      </w:pPr>
      <w:r w:rsidRPr="006778F8">
        <w:rPr>
          <w:lang w:val="en-US"/>
        </w:rPr>
        <w:t>That</w:t>
      </w:r>
      <w:r>
        <w:rPr>
          <w:lang w:val="en-US"/>
        </w:rPr>
        <w:t xml:space="preserve"> </w:t>
      </w:r>
      <w:r w:rsidRPr="006778F8">
        <w:rPr>
          <w:lang w:val="en-US"/>
        </w:rPr>
        <w:t>UNIDO</w:t>
      </w:r>
      <w:r>
        <w:rPr>
          <w:lang w:val="en-US"/>
        </w:rPr>
        <w:t xml:space="preserve"> </w:t>
      </w:r>
      <w:r w:rsidRPr="006778F8">
        <w:rPr>
          <w:lang w:val="en-US"/>
        </w:rPr>
        <w:t>held</w:t>
      </w:r>
      <w:r>
        <w:rPr>
          <w:lang w:val="en-US"/>
        </w:rPr>
        <w:t xml:space="preserve"> </w:t>
      </w:r>
      <w:r w:rsidRPr="006778F8">
        <w:rPr>
          <w:lang w:val="en-US"/>
        </w:rPr>
        <w:t>balances</w:t>
      </w:r>
      <w:r>
        <w:rPr>
          <w:lang w:val="en-US"/>
        </w:rPr>
        <w:t xml:space="preserve"> </w:t>
      </w:r>
      <w:r w:rsidRPr="006778F8">
        <w:rPr>
          <w:lang w:val="en-US"/>
        </w:rPr>
        <w:t>of</w:t>
      </w:r>
      <w:r>
        <w:rPr>
          <w:lang w:val="en-US"/>
        </w:rPr>
        <w:t xml:space="preserve"> </w:t>
      </w:r>
      <w:r w:rsidRPr="006778F8">
        <w:rPr>
          <w:lang w:val="en-US"/>
        </w:rPr>
        <w:t>US</w:t>
      </w:r>
      <w:r>
        <w:rPr>
          <w:lang w:val="en-US"/>
        </w:rPr>
        <w:t xml:space="preserve"> </w:t>
      </w:r>
      <w:r w:rsidRPr="006778F8">
        <w:rPr>
          <w:lang w:val="en-US"/>
        </w:rPr>
        <w:t>$2,339,326,</w:t>
      </w:r>
      <w:r>
        <w:rPr>
          <w:lang w:val="en-US"/>
        </w:rPr>
        <w:t xml:space="preserve"> </w:t>
      </w:r>
      <w:r w:rsidRPr="006778F8">
        <w:rPr>
          <w:lang w:val="en-US"/>
        </w:rPr>
        <w:t>including</w:t>
      </w:r>
      <w:r>
        <w:rPr>
          <w:lang w:val="en-US"/>
        </w:rPr>
        <w:t xml:space="preserve"> </w:t>
      </w:r>
      <w:r w:rsidRPr="006778F8">
        <w:rPr>
          <w:lang w:val="en-US"/>
        </w:rPr>
        <w:t>agency</w:t>
      </w:r>
      <w:r>
        <w:rPr>
          <w:lang w:val="en-US"/>
        </w:rPr>
        <w:t xml:space="preserve"> </w:t>
      </w:r>
      <w:r w:rsidRPr="006778F8">
        <w:rPr>
          <w:lang w:val="en-US"/>
        </w:rPr>
        <w:t>support</w:t>
      </w:r>
      <w:r>
        <w:rPr>
          <w:lang w:val="en-US"/>
        </w:rPr>
        <w:t xml:space="preserve"> </w:t>
      </w:r>
      <w:r w:rsidRPr="006778F8">
        <w:rPr>
          <w:lang w:val="en-US"/>
        </w:rPr>
        <w:t>costs,</w:t>
      </w:r>
      <w:r>
        <w:rPr>
          <w:lang w:val="en-US"/>
        </w:rPr>
        <w:t xml:space="preserve"> </w:t>
      </w:r>
      <w:r w:rsidRPr="006778F8">
        <w:rPr>
          <w:lang w:val="en-US"/>
        </w:rPr>
        <w:t>for</w:t>
      </w:r>
      <w:r>
        <w:rPr>
          <w:lang w:val="en-US"/>
        </w:rPr>
        <w:t xml:space="preserve"> </w:t>
      </w:r>
      <w:r w:rsidRPr="006778F8">
        <w:rPr>
          <w:lang w:val="en-US"/>
        </w:rPr>
        <w:t>six</w:t>
      </w:r>
      <w:r>
        <w:rPr>
          <w:lang w:val="en-US"/>
        </w:rPr>
        <w:t xml:space="preserve"> </w:t>
      </w:r>
      <w:r w:rsidRPr="006778F8">
        <w:rPr>
          <w:lang w:val="en-US"/>
        </w:rPr>
        <w:t>projects</w:t>
      </w:r>
      <w:r>
        <w:rPr>
          <w:lang w:val="en-US"/>
        </w:rPr>
        <w:t xml:space="preserve"> </w:t>
      </w:r>
      <w:r w:rsidRPr="006778F8">
        <w:rPr>
          <w:lang w:val="en-US"/>
        </w:rPr>
        <w:t>completed</w:t>
      </w:r>
      <w:r>
        <w:rPr>
          <w:lang w:val="en-US"/>
        </w:rPr>
        <w:t xml:space="preserve"> </w:t>
      </w:r>
      <w:r w:rsidRPr="006778F8">
        <w:rPr>
          <w:lang w:val="en-US"/>
        </w:rPr>
        <w:t>over</w:t>
      </w:r>
      <w:r>
        <w:rPr>
          <w:lang w:val="en-US"/>
        </w:rPr>
        <w:t xml:space="preserve"> </w:t>
      </w:r>
      <w:r w:rsidRPr="006778F8">
        <w:rPr>
          <w:lang w:val="en-US"/>
        </w:rPr>
        <w:t>two</w:t>
      </w:r>
      <w:r>
        <w:rPr>
          <w:lang w:val="en-US"/>
        </w:rPr>
        <w:t xml:space="preserve"> </w:t>
      </w:r>
      <w:r w:rsidRPr="006778F8">
        <w:rPr>
          <w:lang w:val="en-US"/>
        </w:rPr>
        <w:t>years</w:t>
      </w:r>
      <w:r>
        <w:rPr>
          <w:lang w:val="en-US"/>
        </w:rPr>
        <w:t xml:space="preserve"> </w:t>
      </w:r>
      <w:r w:rsidRPr="006778F8">
        <w:rPr>
          <w:lang w:val="en-US"/>
        </w:rPr>
        <w:t>previously</w:t>
      </w:r>
      <w:r>
        <w:rPr>
          <w:lang w:val="en-US"/>
        </w:rPr>
        <w:t xml:space="preserve">; </w:t>
      </w:r>
      <w:r w:rsidRPr="006778F8">
        <w:rPr>
          <w:lang w:val="en-US"/>
        </w:rPr>
        <w:t>US</w:t>
      </w:r>
      <w:r>
        <w:rPr>
          <w:lang w:val="en-US"/>
        </w:rPr>
        <w:t xml:space="preserve"> </w:t>
      </w:r>
      <w:r w:rsidRPr="006778F8">
        <w:rPr>
          <w:lang w:val="en-US"/>
        </w:rPr>
        <w:t>$95,</w:t>
      </w:r>
      <w:r>
        <w:rPr>
          <w:lang w:val="en-US"/>
        </w:rPr>
        <w:t>945</w:t>
      </w:r>
      <w:r w:rsidRPr="006778F8">
        <w:rPr>
          <w:lang w:val="en-US"/>
        </w:rPr>
        <w:t>,</w:t>
      </w:r>
      <w:r>
        <w:rPr>
          <w:lang w:val="en-US"/>
        </w:rPr>
        <w:t xml:space="preserve"> </w:t>
      </w:r>
      <w:r w:rsidRPr="006778F8">
        <w:rPr>
          <w:color w:val="000000"/>
          <w:lang w:val="en-US"/>
        </w:rPr>
        <w:t>including</w:t>
      </w:r>
      <w:r>
        <w:rPr>
          <w:color w:val="000000"/>
          <w:lang w:val="en-US"/>
        </w:rPr>
        <w:t xml:space="preserve"> </w:t>
      </w:r>
      <w:r w:rsidRPr="006778F8">
        <w:rPr>
          <w:color w:val="000000"/>
          <w:lang w:val="en-US"/>
        </w:rPr>
        <w:t>agency</w:t>
      </w:r>
      <w:r>
        <w:rPr>
          <w:color w:val="000000"/>
          <w:lang w:val="en-US"/>
        </w:rPr>
        <w:t xml:space="preserve"> </w:t>
      </w:r>
      <w:r w:rsidRPr="006778F8">
        <w:rPr>
          <w:color w:val="000000"/>
          <w:lang w:val="en-US"/>
        </w:rPr>
        <w:t>support</w:t>
      </w:r>
      <w:r>
        <w:rPr>
          <w:color w:val="000000"/>
          <w:lang w:val="en-US"/>
        </w:rPr>
        <w:t xml:space="preserve"> </w:t>
      </w:r>
      <w:r w:rsidRPr="006778F8">
        <w:rPr>
          <w:color w:val="000000"/>
          <w:lang w:val="en-US"/>
        </w:rPr>
        <w:t>costs,</w:t>
      </w:r>
      <w:r>
        <w:rPr>
          <w:color w:val="000000"/>
          <w:lang w:val="en-US"/>
        </w:rPr>
        <w:t xml:space="preserve"> </w:t>
      </w:r>
      <w:r w:rsidRPr="006778F8">
        <w:rPr>
          <w:color w:val="000000"/>
          <w:lang w:val="en-US"/>
        </w:rPr>
        <w:t>for</w:t>
      </w:r>
      <w:r>
        <w:rPr>
          <w:color w:val="000000"/>
          <w:lang w:val="en-US"/>
        </w:rPr>
        <w:t xml:space="preserve"> </w:t>
      </w:r>
      <w:r w:rsidRPr="006778F8">
        <w:rPr>
          <w:color w:val="000000"/>
          <w:lang w:val="en-US"/>
        </w:rPr>
        <w:t>three</w:t>
      </w:r>
      <w:r>
        <w:rPr>
          <w:color w:val="000000"/>
          <w:lang w:val="en-US"/>
        </w:rPr>
        <w:t xml:space="preserve"> </w:t>
      </w:r>
      <w:r w:rsidRPr="006778F8">
        <w:rPr>
          <w:color w:val="000000"/>
          <w:lang w:val="en-US"/>
        </w:rPr>
        <w:t>projects</w:t>
      </w:r>
      <w:r>
        <w:rPr>
          <w:color w:val="000000"/>
          <w:lang w:val="en-US"/>
        </w:rPr>
        <w:t xml:space="preserve"> </w:t>
      </w:r>
      <w:r w:rsidRPr="006778F8">
        <w:rPr>
          <w:color w:val="000000"/>
          <w:lang w:val="en-US"/>
        </w:rPr>
        <w:t>funded</w:t>
      </w:r>
      <w:r>
        <w:rPr>
          <w:color w:val="000000"/>
          <w:lang w:val="en-US"/>
        </w:rPr>
        <w:t xml:space="preserve"> </w:t>
      </w:r>
      <w:r w:rsidRPr="006778F8">
        <w:rPr>
          <w:color w:val="000000"/>
          <w:lang w:val="en-US"/>
        </w:rPr>
        <w:t>using</w:t>
      </w:r>
      <w:r>
        <w:rPr>
          <w:color w:val="000000"/>
          <w:lang w:val="en-US"/>
        </w:rPr>
        <w:t xml:space="preserve"> </w:t>
      </w:r>
      <w:r w:rsidRPr="006778F8">
        <w:rPr>
          <w:color w:val="000000"/>
          <w:lang w:val="en-US"/>
        </w:rPr>
        <w:t>the</w:t>
      </w:r>
      <w:r>
        <w:rPr>
          <w:color w:val="000000"/>
          <w:lang w:val="en-US"/>
        </w:rPr>
        <w:t xml:space="preserve"> </w:t>
      </w:r>
      <w:r w:rsidRPr="006778F8">
        <w:rPr>
          <w:color w:val="000000"/>
          <w:lang w:val="en-US"/>
        </w:rPr>
        <w:t>additional</w:t>
      </w:r>
      <w:r>
        <w:rPr>
          <w:color w:val="000000"/>
          <w:lang w:val="en-US"/>
        </w:rPr>
        <w:t xml:space="preserve"> </w:t>
      </w:r>
      <w:r w:rsidRPr="006778F8">
        <w:rPr>
          <w:color w:val="000000"/>
          <w:lang w:val="en-US"/>
        </w:rPr>
        <w:t>voluntary</w:t>
      </w:r>
      <w:r>
        <w:rPr>
          <w:color w:val="000000"/>
          <w:lang w:val="en-US"/>
        </w:rPr>
        <w:t xml:space="preserve"> </w:t>
      </w:r>
      <w:r w:rsidRPr="006778F8">
        <w:rPr>
          <w:color w:val="000000"/>
          <w:lang w:val="en-US"/>
        </w:rPr>
        <w:t>contributions</w:t>
      </w:r>
      <w:r>
        <w:rPr>
          <w:color w:val="000000"/>
          <w:lang w:val="en-US"/>
        </w:rPr>
        <w:t xml:space="preserve"> </w:t>
      </w:r>
      <w:r w:rsidRPr="006778F8">
        <w:rPr>
          <w:color w:val="000000"/>
          <w:lang w:val="en-US"/>
        </w:rPr>
        <w:t>made</w:t>
      </w:r>
      <w:r>
        <w:rPr>
          <w:color w:val="000000"/>
          <w:lang w:val="en-US"/>
        </w:rPr>
        <w:t xml:space="preserve"> </w:t>
      </w:r>
      <w:r w:rsidRPr="006778F8">
        <w:rPr>
          <w:color w:val="000000"/>
          <w:lang w:val="en-US"/>
        </w:rPr>
        <w:t>by</w:t>
      </w:r>
      <w:r>
        <w:rPr>
          <w:color w:val="000000"/>
          <w:lang w:val="en-US"/>
        </w:rPr>
        <w:t xml:space="preserve"> </w:t>
      </w:r>
      <w:r w:rsidRPr="006778F8">
        <w:rPr>
          <w:color w:val="000000"/>
          <w:lang w:val="en-US"/>
        </w:rPr>
        <w:t>a</w:t>
      </w:r>
      <w:r>
        <w:rPr>
          <w:color w:val="000000"/>
          <w:lang w:val="en-US"/>
        </w:rPr>
        <w:t xml:space="preserve"> </w:t>
      </w:r>
      <w:r w:rsidRPr="006778F8">
        <w:rPr>
          <w:color w:val="000000"/>
          <w:lang w:val="en-US"/>
        </w:rPr>
        <w:t>group</w:t>
      </w:r>
      <w:r>
        <w:rPr>
          <w:color w:val="000000"/>
          <w:lang w:val="en-US"/>
        </w:rPr>
        <w:t xml:space="preserve"> </w:t>
      </w:r>
      <w:r w:rsidRPr="006778F8">
        <w:rPr>
          <w:color w:val="000000"/>
          <w:lang w:val="en-US"/>
        </w:rPr>
        <w:t>of</w:t>
      </w:r>
      <w:r>
        <w:rPr>
          <w:color w:val="000000"/>
          <w:lang w:val="en-US"/>
        </w:rPr>
        <w:t xml:space="preserve"> </w:t>
      </w:r>
      <w:r w:rsidRPr="006778F8">
        <w:rPr>
          <w:color w:val="000000"/>
          <w:lang w:val="en-US"/>
        </w:rPr>
        <w:t>donor</w:t>
      </w:r>
      <w:r>
        <w:rPr>
          <w:color w:val="000000"/>
          <w:lang w:val="en-US"/>
        </w:rPr>
        <w:t xml:space="preserve"> </w:t>
      </w:r>
      <w:r w:rsidRPr="006778F8">
        <w:rPr>
          <w:color w:val="000000"/>
          <w:lang w:val="en-US"/>
        </w:rPr>
        <w:t>countries</w:t>
      </w:r>
      <w:r>
        <w:rPr>
          <w:color w:val="000000"/>
          <w:lang w:val="en-US"/>
        </w:rPr>
        <w:t xml:space="preserve"> </w:t>
      </w:r>
      <w:r w:rsidRPr="006778F8">
        <w:rPr>
          <w:color w:val="000000"/>
          <w:lang w:val="en-US"/>
        </w:rPr>
        <w:t>to</w:t>
      </w:r>
      <w:r>
        <w:rPr>
          <w:color w:val="000000"/>
          <w:lang w:val="en-US"/>
        </w:rPr>
        <w:t xml:space="preserve"> </w:t>
      </w:r>
      <w:r w:rsidRPr="006778F8">
        <w:rPr>
          <w:color w:val="000000"/>
          <w:lang w:val="en-US"/>
        </w:rPr>
        <w:t>finance</w:t>
      </w:r>
      <w:r>
        <w:rPr>
          <w:color w:val="000000"/>
          <w:lang w:val="en-US"/>
        </w:rPr>
        <w:t xml:space="preserve"> </w:t>
      </w:r>
      <w:r w:rsidRPr="006778F8">
        <w:rPr>
          <w:color w:val="000000"/>
          <w:lang w:val="en-US"/>
        </w:rPr>
        <w:t>fast-start</w:t>
      </w:r>
      <w:r>
        <w:rPr>
          <w:color w:val="000000"/>
          <w:lang w:val="en-US"/>
        </w:rPr>
        <w:t xml:space="preserve"> </w:t>
      </w:r>
      <w:r w:rsidRPr="006778F8">
        <w:rPr>
          <w:color w:val="000000"/>
          <w:lang w:val="en-US"/>
        </w:rPr>
        <w:t>activities</w:t>
      </w:r>
      <w:r>
        <w:rPr>
          <w:color w:val="000000"/>
          <w:lang w:val="en-US"/>
        </w:rPr>
        <w:t xml:space="preserve"> </w:t>
      </w:r>
      <w:r w:rsidRPr="006778F8">
        <w:rPr>
          <w:color w:val="000000"/>
          <w:lang w:val="en-US"/>
        </w:rPr>
        <w:t>for</w:t>
      </w:r>
      <w:r>
        <w:rPr>
          <w:color w:val="000000"/>
          <w:lang w:val="en-US"/>
        </w:rPr>
        <w:t xml:space="preserve"> </w:t>
      </w:r>
      <w:r w:rsidRPr="006778F8">
        <w:rPr>
          <w:color w:val="000000"/>
          <w:lang w:val="en-US"/>
        </w:rPr>
        <w:t>the</w:t>
      </w:r>
      <w:r>
        <w:rPr>
          <w:color w:val="000000"/>
          <w:lang w:val="en-US"/>
        </w:rPr>
        <w:t xml:space="preserve"> </w:t>
      </w:r>
      <w:r w:rsidRPr="006778F8">
        <w:rPr>
          <w:color w:val="000000"/>
          <w:lang w:val="en-US"/>
        </w:rPr>
        <w:t>implementation</w:t>
      </w:r>
      <w:r>
        <w:rPr>
          <w:color w:val="000000"/>
          <w:lang w:val="en-US"/>
        </w:rPr>
        <w:t xml:space="preserve"> </w:t>
      </w:r>
      <w:r w:rsidRPr="006778F8">
        <w:rPr>
          <w:color w:val="000000"/>
          <w:lang w:val="en-US"/>
        </w:rPr>
        <w:t>of</w:t>
      </w:r>
      <w:r>
        <w:rPr>
          <w:color w:val="000000"/>
          <w:lang w:val="en-US"/>
        </w:rPr>
        <w:t xml:space="preserve"> </w:t>
      </w:r>
      <w:r w:rsidRPr="006778F8">
        <w:rPr>
          <w:color w:val="000000"/>
          <w:lang w:val="en-US"/>
        </w:rPr>
        <w:t>HFC</w:t>
      </w:r>
      <w:r>
        <w:rPr>
          <w:color w:val="000000"/>
          <w:lang w:val="en-US"/>
        </w:rPr>
        <w:t xml:space="preserve"> </w:t>
      </w:r>
      <w:r w:rsidRPr="006778F8">
        <w:rPr>
          <w:color w:val="000000"/>
          <w:lang w:val="en-US"/>
        </w:rPr>
        <w:t>phase-</w:t>
      </w:r>
      <w:proofErr w:type="gramStart"/>
      <w:r w:rsidRPr="006778F8">
        <w:rPr>
          <w:color w:val="000000"/>
          <w:lang w:val="en-US"/>
        </w:rPr>
        <w:t>down;</w:t>
      </w:r>
      <w:proofErr w:type="gramEnd"/>
    </w:p>
    <w:p w14:paraId="3259504A" w14:textId="77777777" w:rsidR="00CD267F" w:rsidRPr="006778F8" w:rsidRDefault="00CD267F" w:rsidP="00CD267F">
      <w:pPr>
        <w:pStyle w:val="Heading3"/>
        <w:rPr>
          <w:lang w:val="en-US"/>
        </w:rPr>
      </w:pPr>
      <w:r w:rsidRPr="006778F8">
        <w:rPr>
          <w:lang w:val="en-US"/>
        </w:rPr>
        <w:t>That</w:t>
      </w:r>
      <w:r>
        <w:rPr>
          <w:lang w:val="en-US"/>
        </w:rPr>
        <w:t xml:space="preserve"> </w:t>
      </w:r>
      <w:r w:rsidRPr="006778F8">
        <w:rPr>
          <w:lang w:val="en-US"/>
        </w:rPr>
        <w:t>UNEP</w:t>
      </w:r>
      <w:r>
        <w:rPr>
          <w:lang w:val="en-US"/>
        </w:rPr>
        <w:t xml:space="preserve"> </w:t>
      </w:r>
      <w:r w:rsidRPr="006778F8">
        <w:rPr>
          <w:lang w:val="en-US"/>
        </w:rPr>
        <w:t>return</w:t>
      </w:r>
      <w:r>
        <w:rPr>
          <w:lang w:val="en-US"/>
        </w:rPr>
        <w:t xml:space="preserve"> </w:t>
      </w:r>
      <w:r w:rsidRPr="006778F8">
        <w:rPr>
          <w:lang w:val="en-US"/>
        </w:rPr>
        <w:t>at</w:t>
      </w:r>
      <w:r>
        <w:rPr>
          <w:lang w:val="en-US"/>
        </w:rPr>
        <w:t xml:space="preserve"> </w:t>
      </w:r>
      <w:r w:rsidRPr="006778F8">
        <w:rPr>
          <w:lang w:val="en-US"/>
        </w:rPr>
        <w:t>the</w:t>
      </w:r>
      <w:r>
        <w:rPr>
          <w:lang w:val="en-US"/>
        </w:rPr>
        <w:t xml:space="preserve"> </w:t>
      </w:r>
      <w:r w:rsidRPr="006778F8">
        <w:rPr>
          <w:lang w:val="en-US"/>
        </w:rPr>
        <w:t>95</w:t>
      </w:r>
      <w:r w:rsidRPr="006778F8">
        <w:rPr>
          <w:vertAlign w:val="superscript"/>
          <w:lang w:val="en-US"/>
        </w:rPr>
        <w:t>th</w:t>
      </w:r>
      <w:r>
        <w:rPr>
          <w:lang w:val="en-US"/>
        </w:rPr>
        <w:t xml:space="preserve"> </w:t>
      </w:r>
      <w:r w:rsidRPr="006778F8">
        <w:rPr>
          <w:lang w:val="en-US"/>
        </w:rPr>
        <w:t>meeting</w:t>
      </w:r>
      <w:r>
        <w:rPr>
          <w:lang w:val="en-US"/>
        </w:rPr>
        <w:t xml:space="preserve"> </w:t>
      </w:r>
      <w:r w:rsidRPr="006778F8">
        <w:rPr>
          <w:lang w:val="en-US"/>
        </w:rPr>
        <w:t>the</w:t>
      </w:r>
      <w:r>
        <w:rPr>
          <w:lang w:val="en-US"/>
        </w:rPr>
        <w:t xml:space="preserve"> </w:t>
      </w:r>
      <w:r w:rsidRPr="006778F8">
        <w:rPr>
          <w:lang w:val="en-US"/>
        </w:rPr>
        <w:t>balance</w:t>
      </w:r>
      <w:r>
        <w:rPr>
          <w:lang w:val="en-US"/>
        </w:rPr>
        <w:t xml:space="preserve">s </w:t>
      </w:r>
      <w:r w:rsidRPr="006778F8">
        <w:rPr>
          <w:lang w:val="en-US"/>
        </w:rPr>
        <w:t>from</w:t>
      </w:r>
      <w:r>
        <w:rPr>
          <w:lang w:val="en-US"/>
        </w:rPr>
        <w:t xml:space="preserve"> </w:t>
      </w:r>
      <w:r w:rsidRPr="006778F8">
        <w:rPr>
          <w:lang w:val="en-US"/>
        </w:rPr>
        <w:t>stage</w:t>
      </w:r>
      <w:r>
        <w:rPr>
          <w:lang w:val="en-US"/>
        </w:rPr>
        <w:t xml:space="preserve">s </w:t>
      </w:r>
      <w:r w:rsidRPr="006778F8">
        <w:rPr>
          <w:lang w:val="en-US"/>
        </w:rPr>
        <w:t>I</w:t>
      </w:r>
      <w:r>
        <w:rPr>
          <w:lang w:val="en-US"/>
        </w:rPr>
        <w:t xml:space="preserve"> </w:t>
      </w:r>
      <w:r w:rsidRPr="006778F8">
        <w:rPr>
          <w:lang w:val="en-US"/>
        </w:rPr>
        <w:t>and</w:t>
      </w:r>
      <w:r>
        <w:rPr>
          <w:lang w:val="en-US"/>
        </w:rPr>
        <w:t xml:space="preserve"> </w:t>
      </w:r>
      <w:r w:rsidRPr="006778F8">
        <w:rPr>
          <w:lang w:val="en-US"/>
        </w:rPr>
        <w:t>II</w:t>
      </w:r>
      <w:r>
        <w:rPr>
          <w:lang w:val="en-US"/>
        </w:rPr>
        <w:t xml:space="preserve"> </w:t>
      </w:r>
      <w:r w:rsidRPr="006778F8">
        <w:rPr>
          <w:lang w:val="en-US"/>
        </w:rPr>
        <w:t>of</w:t>
      </w:r>
      <w:r>
        <w:rPr>
          <w:lang w:val="en-US"/>
        </w:rPr>
        <w:t xml:space="preserve"> </w:t>
      </w:r>
      <w:r w:rsidRPr="006778F8">
        <w:rPr>
          <w:lang w:val="en-US"/>
        </w:rPr>
        <w:t>the</w:t>
      </w:r>
      <w:r>
        <w:rPr>
          <w:lang w:val="en-US"/>
        </w:rPr>
        <w:t xml:space="preserve"> </w:t>
      </w:r>
      <w:r w:rsidRPr="006778F8">
        <w:rPr>
          <w:lang w:val="en-US"/>
        </w:rPr>
        <w:t>HCFC</w:t>
      </w:r>
      <w:r>
        <w:rPr>
          <w:lang w:val="en-US"/>
        </w:rPr>
        <w:t xml:space="preserve"> </w:t>
      </w:r>
      <w:r w:rsidRPr="006778F8">
        <w:rPr>
          <w:lang w:val="en-US"/>
        </w:rPr>
        <w:t>phase-out</w:t>
      </w:r>
      <w:r>
        <w:rPr>
          <w:lang w:val="en-US"/>
        </w:rPr>
        <w:t xml:space="preserve"> </w:t>
      </w:r>
      <w:r w:rsidRPr="006778F8">
        <w:rPr>
          <w:lang w:val="en-US"/>
        </w:rPr>
        <w:t>management</w:t>
      </w:r>
      <w:r>
        <w:rPr>
          <w:lang w:val="en-US"/>
        </w:rPr>
        <w:t xml:space="preserve"> </w:t>
      </w:r>
      <w:r w:rsidRPr="006778F8">
        <w:rPr>
          <w:lang w:val="en-US"/>
        </w:rPr>
        <w:t>plan</w:t>
      </w:r>
      <w:r>
        <w:rPr>
          <w:lang w:val="en-US"/>
        </w:rPr>
        <w:t xml:space="preserve"> </w:t>
      </w:r>
      <w:r w:rsidRPr="006778F8">
        <w:rPr>
          <w:lang w:val="en-US"/>
        </w:rPr>
        <w:t>(HPMP)</w:t>
      </w:r>
      <w:r>
        <w:rPr>
          <w:lang w:val="en-US"/>
        </w:rPr>
        <w:t xml:space="preserve"> </w:t>
      </w:r>
      <w:r w:rsidRPr="006778F8">
        <w:rPr>
          <w:lang w:val="en-US"/>
        </w:rPr>
        <w:t>and</w:t>
      </w:r>
      <w:r>
        <w:rPr>
          <w:lang w:val="en-US"/>
        </w:rPr>
        <w:t xml:space="preserve"> </w:t>
      </w:r>
      <w:r w:rsidRPr="006778F8">
        <w:rPr>
          <w:lang w:val="en-US"/>
        </w:rPr>
        <w:t>institutional</w:t>
      </w:r>
      <w:r>
        <w:rPr>
          <w:lang w:val="en-US"/>
        </w:rPr>
        <w:t xml:space="preserve"> </w:t>
      </w:r>
      <w:r w:rsidRPr="006778F8">
        <w:rPr>
          <w:lang w:val="en-US"/>
        </w:rPr>
        <w:t>strengthening</w:t>
      </w:r>
      <w:r>
        <w:rPr>
          <w:lang w:val="en-US"/>
        </w:rPr>
        <w:t xml:space="preserve"> </w:t>
      </w:r>
      <w:r w:rsidRPr="006778F8">
        <w:rPr>
          <w:lang w:val="en-US"/>
        </w:rPr>
        <w:t>project</w:t>
      </w:r>
      <w:r>
        <w:rPr>
          <w:lang w:val="en-US"/>
        </w:rPr>
        <w:t xml:space="preserve"> </w:t>
      </w:r>
      <w:r w:rsidRPr="006778F8">
        <w:rPr>
          <w:lang w:val="en-US"/>
        </w:rPr>
        <w:t>for</w:t>
      </w:r>
      <w:r>
        <w:rPr>
          <w:lang w:val="en-US"/>
        </w:rPr>
        <w:t xml:space="preserve"> </w:t>
      </w:r>
      <w:r w:rsidRPr="006778F8">
        <w:rPr>
          <w:lang w:val="en-US"/>
        </w:rPr>
        <w:t>Afghanistan</w:t>
      </w:r>
      <w:r>
        <w:rPr>
          <w:lang w:val="en-US"/>
        </w:rPr>
        <w:t xml:space="preserve"> </w:t>
      </w:r>
      <w:r w:rsidRPr="006778F8">
        <w:rPr>
          <w:lang w:val="en-US"/>
        </w:rPr>
        <w:t>in</w:t>
      </w:r>
      <w:r>
        <w:rPr>
          <w:lang w:val="en-US"/>
        </w:rPr>
        <w:t xml:space="preserve"> </w:t>
      </w:r>
      <w:r w:rsidRPr="006778F8">
        <w:rPr>
          <w:lang w:val="en-US"/>
        </w:rPr>
        <w:t>the</w:t>
      </w:r>
      <w:r>
        <w:rPr>
          <w:lang w:val="en-US"/>
        </w:rPr>
        <w:t xml:space="preserve"> </w:t>
      </w:r>
      <w:r w:rsidRPr="006778F8">
        <w:rPr>
          <w:lang w:val="en-US"/>
        </w:rPr>
        <w:t>amount</w:t>
      </w:r>
      <w:r>
        <w:rPr>
          <w:lang w:val="en-US"/>
        </w:rPr>
        <w:t xml:space="preserve"> </w:t>
      </w:r>
      <w:r w:rsidRPr="006778F8">
        <w:rPr>
          <w:lang w:val="en-US"/>
        </w:rPr>
        <w:t>of</w:t>
      </w:r>
      <w:r>
        <w:rPr>
          <w:lang w:val="en-US"/>
        </w:rPr>
        <w:t xml:space="preserve"> </w:t>
      </w:r>
      <w:r w:rsidRPr="006778F8">
        <w:rPr>
          <w:lang w:val="en-US"/>
        </w:rPr>
        <w:t>US</w:t>
      </w:r>
      <w:r>
        <w:rPr>
          <w:lang w:val="en-US"/>
        </w:rPr>
        <w:t xml:space="preserve"> </w:t>
      </w:r>
      <w:r w:rsidRPr="006778F8">
        <w:rPr>
          <w:lang w:val="en-US"/>
        </w:rPr>
        <w:t>$401,361,</w:t>
      </w:r>
      <w:r>
        <w:rPr>
          <w:lang w:val="en-US"/>
        </w:rPr>
        <w:t xml:space="preserve"> </w:t>
      </w:r>
      <w:r w:rsidRPr="006778F8">
        <w:rPr>
          <w:lang w:val="en-US"/>
        </w:rPr>
        <w:t>plus</w:t>
      </w:r>
      <w:r>
        <w:rPr>
          <w:lang w:val="en-US"/>
        </w:rPr>
        <w:t xml:space="preserve"> </w:t>
      </w:r>
      <w:r w:rsidRPr="006778F8">
        <w:rPr>
          <w:lang w:val="en-US"/>
        </w:rPr>
        <w:t>agency</w:t>
      </w:r>
      <w:r>
        <w:rPr>
          <w:lang w:val="en-US"/>
        </w:rPr>
        <w:t xml:space="preserve"> </w:t>
      </w:r>
      <w:r w:rsidRPr="006778F8">
        <w:rPr>
          <w:lang w:val="en-US"/>
        </w:rPr>
        <w:t>support</w:t>
      </w:r>
      <w:r>
        <w:rPr>
          <w:lang w:val="en-US"/>
        </w:rPr>
        <w:t xml:space="preserve"> </w:t>
      </w:r>
      <w:r w:rsidRPr="006778F8">
        <w:rPr>
          <w:lang w:val="en-US"/>
        </w:rPr>
        <w:t>costs</w:t>
      </w:r>
      <w:r>
        <w:rPr>
          <w:lang w:val="en-US"/>
        </w:rPr>
        <w:t xml:space="preserve"> </w:t>
      </w:r>
      <w:r w:rsidRPr="006778F8">
        <w:rPr>
          <w:lang w:val="en-US"/>
        </w:rPr>
        <w:t>of</w:t>
      </w:r>
      <w:r>
        <w:rPr>
          <w:lang w:val="en-US"/>
        </w:rPr>
        <w:t xml:space="preserve"> </w:t>
      </w:r>
      <w:r w:rsidRPr="006778F8">
        <w:rPr>
          <w:lang w:val="en-US"/>
        </w:rPr>
        <w:t>US</w:t>
      </w:r>
      <w:r>
        <w:rPr>
          <w:lang w:val="en-US"/>
        </w:rPr>
        <w:t> </w:t>
      </w:r>
      <w:r w:rsidRPr="006778F8">
        <w:rPr>
          <w:lang w:val="en-US"/>
        </w:rPr>
        <w:t>$27,217,</w:t>
      </w:r>
      <w:r>
        <w:rPr>
          <w:lang w:val="en-US"/>
        </w:rPr>
        <w:t xml:space="preserve"> consisting </w:t>
      </w:r>
      <w:r w:rsidRPr="006778F8">
        <w:rPr>
          <w:lang w:val="en-US"/>
        </w:rPr>
        <w:t>of:</w:t>
      </w:r>
    </w:p>
    <w:p w14:paraId="2769F256" w14:textId="77777777" w:rsidR="00CD267F" w:rsidRPr="006778F8" w:rsidRDefault="00CD267F" w:rsidP="007E228B">
      <w:pPr>
        <w:pStyle w:val="Header4"/>
        <w:tabs>
          <w:tab w:val="clear" w:pos="3240"/>
          <w:tab w:val="num" w:pos="2880"/>
        </w:tabs>
        <w:ind w:left="2880" w:hanging="720"/>
        <w:rPr>
          <w:lang w:val="en-US"/>
        </w:rPr>
      </w:pPr>
      <w:r w:rsidRPr="006778F8">
        <w:rPr>
          <w:lang w:val="en-US"/>
        </w:rPr>
        <w:t>US</w:t>
      </w:r>
      <w:r>
        <w:rPr>
          <w:lang w:val="en-US"/>
        </w:rPr>
        <w:t xml:space="preserve"> </w:t>
      </w:r>
      <w:r w:rsidRPr="006778F8">
        <w:rPr>
          <w:lang w:val="en-US"/>
        </w:rPr>
        <w:t>$28,453,</w:t>
      </w:r>
      <w:r>
        <w:rPr>
          <w:lang w:val="en-US"/>
        </w:rPr>
        <w:t xml:space="preserve"> </w:t>
      </w:r>
      <w:r w:rsidRPr="006778F8">
        <w:rPr>
          <w:lang w:val="en-US"/>
        </w:rPr>
        <w:t>plus</w:t>
      </w:r>
      <w:r>
        <w:rPr>
          <w:lang w:val="en-US"/>
        </w:rPr>
        <w:t xml:space="preserve"> </w:t>
      </w:r>
      <w:r w:rsidRPr="006778F8">
        <w:rPr>
          <w:lang w:val="en-US"/>
        </w:rPr>
        <w:t>agency</w:t>
      </w:r>
      <w:r>
        <w:rPr>
          <w:lang w:val="en-US"/>
        </w:rPr>
        <w:t xml:space="preserve"> </w:t>
      </w:r>
      <w:r w:rsidRPr="006778F8">
        <w:rPr>
          <w:lang w:val="en-US"/>
        </w:rPr>
        <w:t>support</w:t>
      </w:r>
      <w:r>
        <w:rPr>
          <w:lang w:val="en-US"/>
        </w:rPr>
        <w:t xml:space="preserve"> </w:t>
      </w:r>
      <w:r w:rsidRPr="006778F8">
        <w:rPr>
          <w:lang w:val="en-US"/>
        </w:rPr>
        <w:t>costs</w:t>
      </w:r>
      <w:r>
        <w:rPr>
          <w:lang w:val="en-US"/>
        </w:rPr>
        <w:t xml:space="preserve"> </w:t>
      </w:r>
      <w:r w:rsidRPr="006778F8">
        <w:rPr>
          <w:lang w:val="en-US"/>
        </w:rPr>
        <w:t>of</w:t>
      </w:r>
      <w:r>
        <w:rPr>
          <w:lang w:val="en-US"/>
        </w:rPr>
        <w:t xml:space="preserve"> </w:t>
      </w:r>
      <w:r w:rsidRPr="006778F8">
        <w:rPr>
          <w:lang w:val="en-US"/>
        </w:rPr>
        <w:t>US</w:t>
      </w:r>
      <w:r>
        <w:rPr>
          <w:lang w:val="en-US"/>
        </w:rPr>
        <w:t xml:space="preserve"> </w:t>
      </w:r>
      <w:r w:rsidRPr="006778F8">
        <w:rPr>
          <w:lang w:val="en-US"/>
        </w:rPr>
        <w:t>$3,699</w:t>
      </w:r>
      <w:r>
        <w:rPr>
          <w:lang w:val="en-US"/>
        </w:rPr>
        <w:t xml:space="preserve"> </w:t>
      </w:r>
      <w:r w:rsidRPr="006778F8">
        <w:rPr>
          <w:lang w:val="en-US"/>
        </w:rPr>
        <w:t>from</w:t>
      </w:r>
      <w:r>
        <w:rPr>
          <w:lang w:val="en-US"/>
        </w:rPr>
        <w:t xml:space="preserve"> </w:t>
      </w:r>
      <w:r w:rsidRPr="006778F8">
        <w:rPr>
          <w:lang w:val="en-US"/>
        </w:rPr>
        <w:t>the</w:t>
      </w:r>
      <w:r>
        <w:rPr>
          <w:lang w:val="en-US"/>
        </w:rPr>
        <w:t xml:space="preserve"> </w:t>
      </w:r>
      <w:r w:rsidRPr="006778F8">
        <w:rPr>
          <w:lang w:val="en-US"/>
        </w:rPr>
        <w:t>fourth</w:t>
      </w:r>
      <w:r>
        <w:rPr>
          <w:lang w:val="en-US"/>
        </w:rPr>
        <w:t xml:space="preserve"> </w:t>
      </w:r>
      <w:r w:rsidRPr="006778F8">
        <w:rPr>
          <w:lang w:val="en-US"/>
        </w:rPr>
        <w:t>tranche</w:t>
      </w:r>
      <w:r>
        <w:rPr>
          <w:lang w:val="en-US"/>
        </w:rPr>
        <w:t xml:space="preserve"> </w:t>
      </w:r>
      <w:r w:rsidRPr="006778F8">
        <w:rPr>
          <w:lang w:val="en-US"/>
        </w:rPr>
        <w:t>of</w:t>
      </w:r>
      <w:r>
        <w:rPr>
          <w:lang w:val="en-US"/>
        </w:rPr>
        <w:t xml:space="preserve"> </w:t>
      </w:r>
      <w:r w:rsidRPr="006778F8">
        <w:rPr>
          <w:lang w:val="en-US"/>
        </w:rPr>
        <w:t>stage</w:t>
      </w:r>
      <w:r>
        <w:rPr>
          <w:lang w:val="en-US"/>
        </w:rPr>
        <w:t xml:space="preserve"> </w:t>
      </w:r>
      <w:r w:rsidRPr="006778F8">
        <w:rPr>
          <w:lang w:val="en-US"/>
        </w:rPr>
        <w:t>I</w:t>
      </w:r>
      <w:r>
        <w:rPr>
          <w:lang w:val="en-US"/>
        </w:rPr>
        <w:t xml:space="preserve"> </w:t>
      </w:r>
      <w:r w:rsidRPr="006778F8">
        <w:rPr>
          <w:lang w:val="en-US"/>
        </w:rPr>
        <w:t>of</w:t>
      </w:r>
      <w:r>
        <w:rPr>
          <w:lang w:val="en-US"/>
        </w:rPr>
        <w:t xml:space="preserve"> </w:t>
      </w:r>
      <w:r w:rsidRPr="006778F8">
        <w:rPr>
          <w:lang w:val="en-US"/>
        </w:rPr>
        <w:t>the</w:t>
      </w:r>
      <w:r>
        <w:rPr>
          <w:lang w:val="en-US"/>
        </w:rPr>
        <w:t xml:space="preserve"> </w:t>
      </w:r>
      <w:r w:rsidRPr="006778F8">
        <w:rPr>
          <w:lang w:val="en-US"/>
        </w:rPr>
        <w:t>HPMP</w:t>
      </w:r>
      <w:r>
        <w:rPr>
          <w:lang w:val="en-US"/>
        </w:rPr>
        <w:t xml:space="preserve"> </w:t>
      </w:r>
      <w:r w:rsidRPr="006778F8">
        <w:rPr>
          <w:lang w:val="en-US"/>
        </w:rPr>
        <w:t>(AFG/PHA/85/TAS/27</w:t>
      </w:r>
      <w:proofErr w:type="gramStart"/>
      <w:r w:rsidRPr="006778F8">
        <w:rPr>
          <w:lang w:val="en-US"/>
        </w:rPr>
        <w:t>);</w:t>
      </w:r>
      <w:proofErr w:type="gramEnd"/>
    </w:p>
    <w:p w14:paraId="2682A3B6" w14:textId="77777777" w:rsidR="00CD267F" w:rsidRPr="006778F8" w:rsidRDefault="00CD267F" w:rsidP="007E228B">
      <w:pPr>
        <w:pStyle w:val="Header4"/>
        <w:tabs>
          <w:tab w:val="clear" w:pos="3240"/>
          <w:tab w:val="num" w:pos="2880"/>
        </w:tabs>
        <w:ind w:left="2880" w:hanging="720"/>
        <w:rPr>
          <w:lang w:val="en-US"/>
        </w:rPr>
      </w:pPr>
      <w:r w:rsidRPr="006778F8">
        <w:rPr>
          <w:lang w:val="en-US"/>
        </w:rPr>
        <w:t>US</w:t>
      </w:r>
      <w:r>
        <w:rPr>
          <w:lang w:val="en-US"/>
        </w:rPr>
        <w:t xml:space="preserve"> </w:t>
      </w:r>
      <w:r w:rsidRPr="006778F8">
        <w:rPr>
          <w:lang w:val="en-US"/>
        </w:rPr>
        <w:t>$180,908,</w:t>
      </w:r>
      <w:r>
        <w:rPr>
          <w:lang w:val="en-US"/>
        </w:rPr>
        <w:t xml:space="preserve"> </w:t>
      </w:r>
      <w:r w:rsidRPr="006778F8">
        <w:rPr>
          <w:lang w:val="en-US"/>
        </w:rPr>
        <w:t>plus</w:t>
      </w:r>
      <w:r>
        <w:rPr>
          <w:lang w:val="en-US"/>
        </w:rPr>
        <w:t xml:space="preserve"> </w:t>
      </w:r>
      <w:r w:rsidRPr="006778F8">
        <w:rPr>
          <w:lang w:val="en-US"/>
        </w:rPr>
        <w:t>agency</w:t>
      </w:r>
      <w:r>
        <w:rPr>
          <w:lang w:val="en-US"/>
        </w:rPr>
        <w:t xml:space="preserve"> </w:t>
      </w:r>
      <w:r w:rsidRPr="006778F8">
        <w:rPr>
          <w:lang w:val="en-US"/>
        </w:rPr>
        <w:t>support</w:t>
      </w:r>
      <w:r>
        <w:rPr>
          <w:lang w:val="en-US"/>
        </w:rPr>
        <w:t xml:space="preserve"> </w:t>
      </w:r>
      <w:r w:rsidRPr="006778F8">
        <w:rPr>
          <w:lang w:val="en-US"/>
        </w:rPr>
        <w:t>costs</w:t>
      </w:r>
      <w:r>
        <w:rPr>
          <w:lang w:val="en-US"/>
        </w:rPr>
        <w:t xml:space="preserve"> </w:t>
      </w:r>
      <w:r w:rsidRPr="006778F8">
        <w:rPr>
          <w:lang w:val="en-US"/>
        </w:rPr>
        <w:t>of</w:t>
      </w:r>
      <w:r>
        <w:rPr>
          <w:lang w:val="en-US"/>
        </w:rPr>
        <w:t xml:space="preserve"> </w:t>
      </w:r>
      <w:r w:rsidRPr="006778F8">
        <w:rPr>
          <w:lang w:val="en-US"/>
        </w:rPr>
        <w:t>US</w:t>
      </w:r>
      <w:r>
        <w:rPr>
          <w:lang w:val="en-US"/>
        </w:rPr>
        <w:t xml:space="preserve"> </w:t>
      </w:r>
      <w:r w:rsidRPr="006778F8">
        <w:rPr>
          <w:lang w:val="en-US"/>
        </w:rPr>
        <w:t>$23,518</w:t>
      </w:r>
      <w:r>
        <w:rPr>
          <w:lang w:val="en-US"/>
        </w:rPr>
        <w:t xml:space="preserve"> </w:t>
      </w:r>
      <w:r w:rsidRPr="006778F8">
        <w:rPr>
          <w:lang w:val="en-US"/>
        </w:rPr>
        <w:t>from</w:t>
      </w:r>
      <w:r>
        <w:rPr>
          <w:lang w:val="en-US"/>
        </w:rPr>
        <w:t xml:space="preserve"> </w:t>
      </w:r>
      <w:r w:rsidRPr="006778F8">
        <w:rPr>
          <w:lang w:val="en-US"/>
        </w:rPr>
        <w:t>the</w:t>
      </w:r>
      <w:r>
        <w:rPr>
          <w:lang w:val="en-US"/>
        </w:rPr>
        <w:t xml:space="preserve"> </w:t>
      </w:r>
      <w:r w:rsidRPr="006778F8">
        <w:rPr>
          <w:lang w:val="en-US"/>
        </w:rPr>
        <w:t>first</w:t>
      </w:r>
      <w:r>
        <w:rPr>
          <w:lang w:val="en-US"/>
        </w:rPr>
        <w:t xml:space="preserve"> </w:t>
      </w:r>
      <w:r w:rsidRPr="006778F8">
        <w:rPr>
          <w:lang w:val="en-US"/>
        </w:rPr>
        <w:t>tranche</w:t>
      </w:r>
      <w:r>
        <w:rPr>
          <w:lang w:val="en-US"/>
        </w:rPr>
        <w:t xml:space="preserve"> </w:t>
      </w:r>
      <w:r w:rsidRPr="006778F8">
        <w:rPr>
          <w:lang w:val="en-US"/>
        </w:rPr>
        <w:t>of</w:t>
      </w:r>
      <w:r>
        <w:rPr>
          <w:lang w:val="en-US"/>
        </w:rPr>
        <w:t xml:space="preserve"> </w:t>
      </w:r>
      <w:r w:rsidRPr="006778F8">
        <w:rPr>
          <w:lang w:val="en-US"/>
        </w:rPr>
        <w:t>stage</w:t>
      </w:r>
      <w:r>
        <w:rPr>
          <w:lang w:val="en-US"/>
        </w:rPr>
        <w:t xml:space="preserve"> </w:t>
      </w:r>
      <w:r w:rsidRPr="006778F8">
        <w:rPr>
          <w:lang w:val="en-US"/>
        </w:rPr>
        <w:t>II</w:t>
      </w:r>
      <w:r>
        <w:rPr>
          <w:lang w:val="en-US"/>
        </w:rPr>
        <w:t xml:space="preserve"> </w:t>
      </w:r>
      <w:r w:rsidRPr="006778F8">
        <w:rPr>
          <w:lang w:val="en-US"/>
        </w:rPr>
        <w:t>of</w:t>
      </w:r>
      <w:r>
        <w:rPr>
          <w:lang w:val="en-US"/>
        </w:rPr>
        <w:t xml:space="preserve"> </w:t>
      </w:r>
      <w:r w:rsidRPr="006778F8">
        <w:rPr>
          <w:lang w:val="en-US"/>
        </w:rPr>
        <w:t>the</w:t>
      </w:r>
      <w:r>
        <w:rPr>
          <w:lang w:val="en-US"/>
        </w:rPr>
        <w:t xml:space="preserve"> </w:t>
      </w:r>
      <w:r w:rsidRPr="006778F8">
        <w:rPr>
          <w:lang w:val="en-US"/>
        </w:rPr>
        <w:t>HPMP</w:t>
      </w:r>
      <w:r>
        <w:rPr>
          <w:lang w:val="en-US"/>
        </w:rPr>
        <w:t xml:space="preserve"> </w:t>
      </w:r>
      <w:r w:rsidRPr="006778F8">
        <w:rPr>
          <w:lang w:val="en-US"/>
        </w:rPr>
        <w:t>(AFG/PHA/85/TAS/29</w:t>
      </w:r>
      <w:proofErr w:type="gramStart"/>
      <w:r w:rsidRPr="006778F8">
        <w:rPr>
          <w:lang w:val="en-US"/>
        </w:rPr>
        <w:t>);</w:t>
      </w:r>
      <w:proofErr w:type="gramEnd"/>
    </w:p>
    <w:p w14:paraId="7CCF481E" w14:textId="77777777" w:rsidR="00CD267F" w:rsidRPr="006778F8" w:rsidRDefault="00CD267F" w:rsidP="007E228B">
      <w:pPr>
        <w:pStyle w:val="Header4"/>
        <w:tabs>
          <w:tab w:val="clear" w:pos="3240"/>
          <w:tab w:val="num" w:pos="2880"/>
        </w:tabs>
        <w:ind w:left="2880" w:hanging="720"/>
        <w:rPr>
          <w:lang w:val="en-US"/>
        </w:rPr>
      </w:pPr>
      <w:r w:rsidRPr="006778F8">
        <w:rPr>
          <w:lang w:val="en-US"/>
        </w:rPr>
        <w:t>US</w:t>
      </w:r>
      <w:r>
        <w:rPr>
          <w:lang w:val="en-US"/>
        </w:rPr>
        <w:t> </w:t>
      </w:r>
      <w:r w:rsidRPr="006778F8">
        <w:rPr>
          <w:lang w:val="en-US"/>
        </w:rPr>
        <w:t>$192,000</w:t>
      </w:r>
      <w:r>
        <w:rPr>
          <w:lang w:val="en-US"/>
        </w:rPr>
        <w:t xml:space="preserve"> </w:t>
      </w:r>
      <w:r w:rsidRPr="006778F8">
        <w:rPr>
          <w:lang w:val="en-US"/>
        </w:rPr>
        <w:t>from</w:t>
      </w:r>
      <w:r>
        <w:rPr>
          <w:lang w:val="en-US"/>
        </w:rPr>
        <w:t xml:space="preserve"> </w:t>
      </w:r>
      <w:r w:rsidRPr="006778F8">
        <w:rPr>
          <w:lang w:val="en-US"/>
        </w:rPr>
        <w:t>the</w:t>
      </w:r>
      <w:r>
        <w:rPr>
          <w:lang w:val="en-US"/>
        </w:rPr>
        <w:t xml:space="preserve"> extension of </w:t>
      </w:r>
      <w:r w:rsidRPr="006778F8">
        <w:rPr>
          <w:lang w:val="en-US"/>
        </w:rPr>
        <w:t>institutional</w:t>
      </w:r>
      <w:r>
        <w:rPr>
          <w:lang w:val="en-US"/>
        </w:rPr>
        <w:t xml:space="preserve"> </w:t>
      </w:r>
      <w:r w:rsidRPr="006778F8">
        <w:rPr>
          <w:lang w:val="en-US"/>
        </w:rPr>
        <w:t>strengthening</w:t>
      </w:r>
      <w:r>
        <w:rPr>
          <w:lang w:val="en-US"/>
        </w:rPr>
        <w:t xml:space="preserve"> </w:t>
      </w:r>
      <w:r w:rsidRPr="006778F8">
        <w:rPr>
          <w:lang w:val="en-US"/>
        </w:rPr>
        <w:t>project</w:t>
      </w:r>
      <w:r>
        <w:rPr>
          <w:lang w:val="en-US"/>
        </w:rPr>
        <w:t xml:space="preserve"> (phase X) </w:t>
      </w:r>
      <w:r w:rsidRPr="006778F8">
        <w:rPr>
          <w:lang w:val="en-US"/>
        </w:rPr>
        <w:t>(AFG/SEV/87/INS/31</w:t>
      </w:r>
      <w:proofErr w:type="gramStart"/>
      <w:r w:rsidRPr="006778F8">
        <w:rPr>
          <w:lang w:val="en-US"/>
        </w:rPr>
        <w:t>);</w:t>
      </w:r>
      <w:proofErr w:type="gramEnd"/>
      <w:r>
        <w:rPr>
          <w:lang w:val="en-US"/>
        </w:rPr>
        <w:t xml:space="preserve"> </w:t>
      </w:r>
    </w:p>
    <w:p w14:paraId="370EA048" w14:textId="77777777" w:rsidR="00CD267F" w:rsidRPr="006778F8" w:rsidRDefault="00CD267F" w:rsidP="00CD267F">
      <w:pPr>
        <w:pStyle w:val="Heading3"/>
        <w:rPr>
          <w:lang w:val="en-US"/>
        </w:rPr>
      </w:pPr>
      <w:r>
        <w:rPr>
          <w:lang w:val="en-US"/>
        </w:rPr>
        <w:t>That t</w:t>
      </w:r>
      <w:r w:rsidRPr="006778F8">
        <w:rPr>
          <w:lang w:val="en-US"/>
        </w:rPr>
        <w:t>he</w:t>
      </w:r>
      <w:r>
        <w:rPr>
          <w:lang w:val="en-US"/>
        </w:rPr>
        <w:t xml:space="preserve"> </w:t>
      </w:r>
      <w:r w:rsidRPr="006778F8">
        <w:rPr>
          <w:lang w:val="en-US"/>
        </w:rPr>
        <w:t>Government</w:t>
      </w:r>
      <w:r>
        <w:rPr>
          <w:lang w:val="en-US"/>
        </w:rPr>
        <w:t xml:space="preserve"> </w:t>
      </w:r>
      <w:r w:rsidRPr="006778F8">
        <w:rPr>
          <w:lang w:val="en-US"/>
        </w:rPr>
        <w:t>of</w:t>
      </w:r>
      <w:r>
        <w:rPr>
          <w:lang w:val="en-US"/>
        </w:rPr>
        <w:t xml:space="preserve"> </w:t>
      </w:r>
      <w:r w:rsidRPr="006778F8">
        <w:rPr>
          <w:lang w:val="en-US"/>
        </w:rPr>
        <w:t>Japan</w:t>
      </w:r>
      <w:r>
        <w:rPr>
          <w:lang w:val="en-US"/>
        </w:rPr>
        <w:t xml:space="preserve"> </w:t>
      </w:r>
      <w:r w:rsidRPr="006778F8">
        <w:rPr>
          <w:lang w:val="en-US"/>
        </w:rPr>
        <w:t>return</w:t>
      </w:r>
      <w:r>
        <w:rPr>
          <w:lang w:val="en-US"/>
        </w:rPr>
        <w:t xml:space="preserve">s </w:t>
      </w:r>
      <w:r w:rsidRPr="006778F8">
        <w:rPr>
          <w:lang w:val="en-US"/>
        </w:rPr>
        <w:t>US</w:t>
      </w:r>
      <w:r>
        <w:rPr>
          <w:lang w:val="en-US"/>
        </w:rPr>
        <w:t xml:space="preserve"> </w:t>
      </w:r>
      <w:r w:rsidRPr="006778F8">
        <w:rPr>
          <w:lang w:val="en-US"/>
        </w:rPr>
        <w:t>$2,600,</w:t>
      </w:r>
      <w:r>
        <w:rPr>
          <w:lang w:val="en-US"/>
        </w:rPr>
        <w:t xml:space="preserve"> </w:t>
      </w:r>
      <w:r w:rsidRPr="006778F8">
        <w:rPr>
          <w:lang w:val="en-US"/>
        </w:rPr>
        <w:t>including</w:t>
      </w:r>
      <w:r>
        <w:rPr>
          <w:lang w:val="en-US"/>
        </w:rPr>
        <w:t xml:space="preserve"> </w:t>
      </w:r>
      <w:r w:rsidRPr="006778F8">
        <w:rPr>
          <w:lang w:val="en-US"/>
        </w:rPr>
        <w:t>support</w:t>
      </w:r>
      <w:r>
        <w:rPr>
          <w:lang w:val="en-US"/>
        </w:rPr>
        <w:t xml:space="preserve"> </w:t>
      </w:r>
      <w:r w:rsidRPr="006778F8">
        <w:rPr>
          <w:lang w:val="en-US"/>
        </w:rPr>
        <w:t>costs</w:t>
      </w:r>
      <w:r>
        <w:rPr>
          <w:lang w:val="en-US"/>
        </w:rPr>
        <w:t xml:space="preserve"> </w:t>
      </w:r>
      <w:r w:rsidRPr="006778F8">
        <w:rPr>
          <w:lang w:val="en-US"/>
        </w:rPr>
        <w:t>for</w:t>
      </w:r>
      <w:r>
        <w:rPr>
          <w:lang w:val="en-US"/>
        </w:rPr>
        <w:t xml:space="preserve"> </w:t>
      </w:r>
      <w:r w:rsidRPr="006778F8">
        <w:rPr>
          <w:lang w:val="en-US"/>
        </w:rPr>
        <w:t>one</w:t>
      </w:r>
      <w:r>
        <w:rPr>
          <w:lang w:val="en-US"/>
        </w:rPr>
        <w:t xml:space="preserve"> </w:t>
      </w:r>
      <w:proofErr w:type="gramStart"/>
      <w:r w:rsidRPr="006778F8">
        <w:rPr>
          <w:lang w:val="en-US"/>
        </w:rPr>
        <w:t>project;</w:t>
      </w:r>
      <w:proofErr w:type="gramEnd"/>
    </w:p>
    <w:p w14:paraId="4727CDE3" w14:textId="77777777" w:rsidR="00CD267F" w:rsidRPr="006778F8" w:rsidRDefault="00CD267F" w:rsidP="00CD267F">
      <w:pPr>
        <w:pStyle w:val="Heading2"/>
        <w:tabs>
          <w:tab w:val="left" w:pos="851"/>
        </w:tabs>
        <w:rPr>
          <w:lang w:val="en-US"/>
        </w:rPr>
      </w:pPr>
      <w:r w:rsidRPr="006778F8">
        <w:rPr>
          <w:lang w:val="en-US"/>
        </w:rPr>
        <w:t>To</w:t>
      </w:r>
      <w:r>
        <w:rPr>
          <w:lang w:val="en-US"/>
        </w:rPr>
        <w:t xml:space="preserve"> </w:t>
      </w:r>
      <w:r w:rsidRPr="006778F8">
        <w:rPr>
          <w:lang w:val="en-US"/>
        </w:rPr>
        <w:t>request:</w:t>
      </w:r>
    </w:p>
    <w:p w14:paraId="5D124E3C" w14:textId="77777777" w:rsidR="00CD267F" w:rsidRPr="006778F8" w:rsidRDefault="00CD267F" w:rsidP="00CD267F">
      <w:pPr>
        <w:pStyle w:val="Heading3"/>
        <w:rPr>
          <w:lang w:val="en-US"/>
        </w:rPr>
      </w:pPr>
      <w:r w:rsidRPr="006778F8">
        <w:rPr>
          <w:lang w:val="en-US"/>
        </w:rPr>
        <w:t>UNDP</w:t>
      </w:r>
      <w:r>
        <w:rPr>
          <w:lang w:val="en-US"/>
        </w:rPr>
        <w:t xml:space="preserve"> </w:t>
      </w:r>
      <w:r w:rsidRPr="006778F8">
        <w:rPr>
          <w:lang w:val="en-US"/>
        </w:rPr>
        <w:t>and</w:t>
      </w:r>
      <w:r>
        <w:rPr>
          <w:lang w:val="en-US"/>
        </w:rPr>
        <w:t xml:space="preserve"> </w:t>
      </w:r>
      <w:r w:rsidRPr="006778F8">
        <w:rPr>
          <w:lang w:val="en-US"/>
        </w:rPr>
        <w:t>UNIDO</w:t>
      </w:r>
      <w:r>
        <w:rPr>
          <w:lang w:val="en-US"/>
        </w:rPr>
        <w:t xml:space="preserve"> </w:t>
      </w:r>
      <w:r w:rsidRPr="006778F8">
        <w:rPr>
          <w:lang w:val="en-US"/>
        </w:rPr>
        <w:t>to</w:t>
      </w:r>
      <w:r>
        <w:rPr>
          <w:lang w:val="en-US"/>
        </w:rPr>
        <w:t xml:space="preserve"> </w:t>
      </w:r>
      <w:r w:rsidRPr="006778F8">
        <w:rPr>
          <w:lang w:val="en-US"/>
        </w:rPr>
        <w:t>proceed</w:t>
      </w:r>
      <w:r>
        <w:rPr>
          <w:lang w:val="en-US"/>
        </w:rPr>
        <w:t xml:space="preserve"> </w:t>
      </w:r>
      <w:r w:rsidRPr="006778F8">
        <w:rPr>
          <w:lang w:val="en-US"/>
        </w:rPr>
        <w:t>with</w:t>
      </w:r>
      <w:r>
        <w:rPr>
          <w:lang w:val="en-US"/>
        </w:rPr>
        <w:t xml:space="preserve"> </w:t>
      </w:r>
      <w:r w:rsidRPr="006778F8">
        <w:rPr>
          <w:lang w:val="en-US"/>
        </w:rPr>
        <w:t>disbursement</w:t>
      </w:r>
      <w:r>
        <w:rPr>
          <w:lang w:val="en-US"/>
        </w:rPr>
        <w:t xml:space="preserve"> </w:t>
      </w:r>
      <w:r w:rsidRPr="006778F8">
        <w:rPr>
          <w:lang w:val="en-US"/>
        </w:rPr>
        <w:t>or</w:t>
      </w:r>
      <w:r>
        <w:rPr>
          <w:lang w:val="en-US"/>
        </w:rPr>
        <w:t xml:space="preserve"> </w:t>
      </w:r>
      <w:r w:rsidRPr="006778F8">
        <w:rPr>
          <w:lang w:val="en-US"/>
        </w:rPr>
        <w:t>to</w:t>
      </w:r>
      <w:r>
        <w:rPr>
          <w:lang w:val="en-US"/>
        </w:rPr>
        <w:t xml:space="preserve"> </w:t>
      </w:r>
      <w:r w:rsidRPr="006778F8">
        <w:rPr>
          <w:lang w:val="en-US"/>
        </w:rPr>
        <w:t>cancel</w:t>
      </w:r>
      <w:r>
        <w:rPr>
          <w:lang w:val="en-US"/>
        </w:rPr>
        <w:t xml:space="preserve"> </w:t>
      </w:r>
      <w:r w:rsidRPr="006778F8">
        <w:rPr>
          <w:lang w:val="en-US"/>
        </w:rPr>
        <w:t>committed</w:t>
      </w:r>
      <w:r>
        <w:rPr>
          <w:lang w:val="en-US"/>
        </w:rPr>
        <w:t xml:space="preserve"> </w:t>
      </w:r>
      <w:r w:rsidRPr="006778F8">
        <w:rPr>
          <w:lang w:val="en-US"/>
        </w:rPr>
        <w:t>funds</w:t>
      </w:r>
      <w:r>
        <w:rPr>
          <w:lang w:val="en-US"/>
        </w:rPr>
        <w:t xml:space="preserve"> </w:t>
      </w:r>
      <w:r w:rsidRPr="006778F8">
        <w:rPr>
          <w:lang w:val="en-US"/>
        </w:rPr>
        <w:t>that</w:t>
      </w:r>
      <w:r>
        <w:rPr>
          <w:lang w:val="en-US"/>
        </w:rPr>
        <w:t xml:space="preserve"> </w:t>
      </w:r>
      <w:r w:rsidRPr="006778F8">
        <w:rPr>
          <w:lang w:val="en-US"/>
        </w:rPr>
        <w:t>were</w:t>
      </w:r>
      <w:r>
        <w:rPr>
          <w:lang w:val="en-US"/>
        </w:rPr>
        <w:t xml:space="preserve"> </w:t>
      </w:r>
      <w:r w:rsidRPr="006778F8">
        <w:rPr>
          <w:lang w:val="en-US"/>
        </w:rPr>
        <w:t>not</w:t>
      </w:r>
      <w:r>
        <w:rPr>
          <w:lang w:val="en-US"/>
        </w:rPr>
        <w:t xml:space="preserve"> </w:t>
      </w:r>
      <w:r w:rsidRPr="006778F8">
        <w:rPr>
          <w:lang w:val="en-US"/>
        </w:rPr>
        <w:t>needed</w:t>
      </w:r>
      <w:r>
        <w:rPr>
          <w:lang w:val="en-US"/>
        </w:rPr>
        <w:t xml:space="preserve"> </w:t>
      </w:r>
      <w:r w:rsidRPr="006778F8">
        <w:rPr>
          <w:lang w:val="en-US"/>
        </w:rPr>
        <w:t>for</w:t>
      </w:r>
      <w:r>
        <w:rPr>
          <w:lang w:val="en-US"/>
        </w:rPr>
        <w:t xml:space="preserve"> </w:t>
      </w:r>
      <w:r w:rsidRPr="006778F8">
        <w:rPr>
          <w:lang w:val="en-US"/>
        </w:rPr>
        <w:t>completed</w:t>
      </w:r>
      <w:r>
        <w:rPr>
          <w:lang w:val="en-US"/>
        </w:rPr>
        <w:t xml:space="preserve"> </w:t>
      </w:r>
      <w:r w:rsidRPr="006778F8">
        <w:rPr>
          <w:lang w:val="en-US"/>
        </w:rPr>
        <w:t>projects,</w:t>
      </w:r>
      <w:r>
        <w:rPr>
          <w:lang w:val="en-US"/>
        </w:rPr>
        <w:t xml:space="preserve"> </w:t>
      </w:r>
      <w:r w:rsidRPr="006778F8">
        <w:rPr>
          <w:lang w:val="en-US"/>
        </w:rPr>
        <w:t>and</w:t>
      </w:r>
      <w:r>
        <w:rPr>
          <w:lang w:val="en-US"/>
        </w:rPr>
        <w:t xml:space="preserve"> </w:t>
      </w:r>
      <w:r w:rsidRPr="006778F8">
        <w:rPr>
          <w:lang w:val="en-US"/>
        </w:rPr>
        <w:t>to</w:t>
      </w:r>
      <w:r>
        <w:rPr>
          <w:lang w:val="en-US"/>
        </w:rPr>
        <w:t xml:space="preserve"> </w:t>
      </w:r>
      <w:r w:rsidRPr="006778F8">
        <w:rPr>
          <w:lang w:val="en-US"/>
        </w:rPr>
        <w:t>return</w:t>
      </w:r>
      <w:r>
        <w:rPr>
          <w:lang w:val="en-US"/>
        </w:rPr>
        <w:t xml:space="preserve"> </w:t>
      </w:r>
      <w:r w:rsidRPr="006778F8">
        <w:rPr>
          <w:lang w:val="en-US"/>
        </w:rPr>
        <w:t>the</w:t>
      </w:r>
      <w:r>
        <w:rPr>
          <w:lang w:val="en-US"/>
        </w:rPr>
        <w:t xml:space="preserve"> </w:t>
      </w:r>
      <w:r w:rsidRPr="006778F8">
        <w:rPr>
          <w:lang w:val="en-US"/>
        </w:rPr>
        <w:t>associated</w:t>
      </w:r>
      <w:r>
        <w:rPr>
          <w:lang w:val="en-US"/>
        </w:rPr>
        <w:t xml:space="preserve"> </w:t>
      </w:r>
      <w:r w:rsidRPr="006778F8">
        <w:rPr>
          <w:lang w:val="en-US"/>
        </w:rPr>
        <w:t>balances</w:t>
      </w:r>
      <w:r>
        <w:rPr>
          <w:lang w:val="en-US"/>
        </w:rPr>
        <w:t xml:space="preserve"> </w:t>
      </w:r>
      <w:r w:rsidRPr="006778F8">
        <w:rPr>
          <w:lang w:val="en-US"/>
        </w:rPr>
        <w:t>at</w:t>
      </w:r>
      <w:r>
        <w:rPr>
          <w:lang w:val="en-US"/>
        </w:rPr>
        <w:t xml:space="preserve"> </w:t>
      </w:r>
      <w:r w:rsidRPr="006778F8">
        <w:rPr>
          <w:lang w:val="en-US"/>
        </w:rPr>
        <w:t>the</w:t>
      </w:r>
      <w:r>
        <w:rPr>
          <w:lang w:val="en-US"/>
        </w:rPr>
        <w:t xml:space="preserve"> </w:t>
      </w:r>
      <w:r w:rsidRPr="006778F8">
        <w:rPr>
          <w:lang w:val="en-US"/>
        </w:rPr>
        <w:t>96</w:t>
      </w:r>
      <w:r w:rsidRPr="006778F8">
        <w:rPr>
          <w:vertAlign w:val="superscript"/>
          <w:lang w:val="en-US"/>
        </w:rPr>
        <w:t>th</w:t>
      </w:r>
      <w:r>
        <w:rPr>
          <w:lang w:val="en-US"/>
        </w:rPr>
        <w:t xml:space="preserve"> </w:t>
      </w:r>
      <w:proofErr w:type="gramStart"/>
      <w:r w:rsidRPr="006778F8">
        <w:rPr>
          <w:lang w:val="en-US"/>
        </w:rPr>
        <w:t>meeting;</w:t>
      </w:r>
      <w:proofErr w:type="gramEnd"/>
      <w:r>
        <w:rPr>
          <w:lang w:val="en-US"/>
        </w:rPr>
        <w:t xml:space="preserve"> </w:t>
      </w:r>
    </w:p>
    <w:p w14:paraId="22504CA9" w14:textId="77777777" w:rsidR="00CD267F" w:rsidRPr="006778F8" w:rsidRDefault="00CD267F" w:rsidP="00CD267F">
      <w:pPr>
        <w:pStyle w:val="Heading3"/>
        <w:rPr>
          <w:lang w:val="en-US"/>
        </w:rPr>
      </w:pPr>
      <w:r w:rsidRPr="006778F8">
        <w:rPr>
          <w:lang w:val="en-US"/>
        </w:rPr>
        <w:t>UNDP</w:t>
      </w:r>
      <w:r>
        <w:rPr>
          <w:lang w:val="en-US"/>
        </w:rPr>
        <w:t xml:space="preserve"> </w:t>
      </w:r>
      <w:r w:rsidRPr="006778F8">
        <w:rPr>
          <w:lang w:val="en-US"/>
        </w:rPr>
        <w:t>and</w:t>
      </w:r>
      <w:r>
        <w:rPr>
          <w:lang w:val="en-US"/>
        </w:rPr>
        <w:t xml:space="preserve"> </w:t>
      </w:r>
      <w:r w:rsidRPr="006778F8">
        <w:rPr>
          <w:lang w:val="en-US"/>
        </w:rPr>
        <w:t>UNIDO</w:t>
      </w:r>
      <w:r>
        <w:rPr>
          <w:lang w:val="en-US"/>
        </w:rPr>
        <w:t xml:space="preserve"> </w:t>
      </w:r>
      <w:r w:rsidRPr="006778F8">
        <w:rPr>
          <w:lang w:val="en-US"/>
        </w:rPr>
        <w:t>to</w:t>
      </w:r>
      <w:r>
        <w:rPr>
          <w:lang w:val="en-US"/>
        </w:rPr>
        <w:t xml:space="preserve"> </w:t>
      </w:r>
      <w:r w:rsidRPr="006778F8">
        <w:rPr>
          <w:lang w:val="en-US"/>
        </w:rPr>
        <w:t>proceed</w:t>
      </w:r>
      <w:r>
        <w:rPr>
          <w:lang w:val="en-US"/>
        </w:rPr>
        <w:t xml:space="preserve"> </w:t>
      </w:r>
      <w:r w:rsidRPr="006778F8">
        <w:rPr>
          <w:lang w:val="en-US"/>
        </w:rPr>
        <w:t>with</w:t>
      </w:r>
      <w:r>
        <w:rPr>
          <w:lang w:val="en-US"/>
        </w:rPr>
        <w:t xml:space="preserve"> </w:t>
      </w:r>
      <w:r w:rsidRPr="006778F8">
        <w:rPr>
          <w:lang w:val="en-US"/>
        </w:rPr>
        <w:t>disbursement</w:t>
      </w:r>
      <w:r>
        <w:rPr>
          <w:lang w:val="en-US"/>
        </w:rPr>
        <w:t xml:space="preserve"> </w:t>
      </w:r>
      <w:r w:rsidRPr="006778F8">
        <w:rPr>
          <w:lang w:val="en-US"/>
        </w:rPr>
        <w:t>or</w:t>
      </w:r>
      <w:r>
        <w:rPr>
          <w:lang w:val="en-US"/>
        </w:rPr>
        <w:t xml:space="preserve"> </w:t>
      </w:r>
      <w:r w:rsidRPr="006778F8">
        <w:rPr>
          <w:lang w:val="en-US"/>
        </w:rPr>
        <w:t>to</w:t>
      </w:r>
      <w:r>
        <w:rPr>
          <w:lang w:val="en-US"/>
        </w:rPr>
        <w:t xml:space="preserve"> </w:t>
      </w:r>
      <w:r w:rsidRPr="006778F8">
        <w:rPr>
          <w:lang w:val="en-US"/>
        </w:rPr>
        <w:t>cancel</w:t>
      </w:r>
      <w:r>
        <w:rPr>
          <w:lang w:val="en-US"/>
        </w:rPr>
        <w:t xml:space="preserve"> </w:t>
      </w:r>
      <w:r w:rsidRPr="006778F8">
        <w:rPr>
          <w:lang w:val="en-US"/>
        </w:rPr>
        <w:t>commitments</w:t>
      </w:r>
      <w:r>
        <w:rPr>
          <w:lang w:val="en-US"/>
        </w:rPr>
        <w:t xml:space="preserve"> </w:t>
      </w:r>
      <w:r w:rsidRPr="006778F8">
        <w:rPr>
          <w:lang w:val="en-US"/>
        </w:rPr>
        <w:t>for</w:t>
      </w:r>
      <w:r>
        <w:rPr>
          <w:lang w:val="en-US"/>
        </w:rPr>
        <w:t xml:space="preserve"> </w:t>
      </w:r>
      <w:r w:rsidRPr="006778F8">
        <w:rPr>
          <w:lang w:val="en-US"/>
        </w:rPr>
        <w:t>the</w:t>
      </w:r>
      <w:r>
        <w:rPr>
          <w:lang w:val="en-US"/>
        </w:rPr>
        <w:t xml:space="preserve"> </w:t>
      </w:r>
      <w:r w:rsidRPr="006778F8">
        <w:rPr>
          <w:lang w:val="en-US"/>
        </w:rPr>
        <w:t>projects</w:t>
      </w:r>
      <w:r>
        <w:rPr>
          <w:lang w:val="en-US"/>
        </w:rPr>
        <w:t xml:space="preserve"> </w:t>
      </w:r>
      <w:r w:rsidRPr="006778F8">
        <w:rPr>
          <w:lang w:val="en-US"/>
        </w:rPr>
        <w:t>completed</w:t>
      </w:r>
      <w:r>
        <w:rPr>
          <w:lang w:val="en-US"/>
        </w:rPr>
        <w:t xml:space="preserve"> </w:t>
      </w:r>
      <w:r w:rsidRPr="006778F8">
        <w:rPr>
          <w:lang w:val="en-US"/>
        </w:rPr>
        <w:t>over</w:t>
      </w:r>
      <w:r>
        <w:rPr>
          <w:lang w:val="en-US"/>
        </w:rPr>
        <w:t xml:space="preserve"> </w:t>
      </w:r>
      <w:r w:rsidRPr="006778F8">
        <w:rPr>
          <w:lang w:val="en-US"/>
        </w:rPr>
        <w:t>two</w:t>
      </w:r>
      <w:r>
        <w:rPr>
          <w:lang w:val="en-US"/>
        </w:rPr>
        <w:t xml:space="preserve"> </w:t>
      </w:r>
      <w:r w:rsidRPr="006778F8">
        <w:rPr>
          <w:lang w:val="en-US"/>
        </w:rPr>
        <w:t>years</w:t>
      </w:r>
      <w:r>
        <w:rPr>
          <w:lang w:val="en-US"/>
        </w:rPr>
        <w:t xml:space="preserve"> </w:t>
      </w:r>
      <w:r w:rsidRPr="006778F8">
        <w:rPr>
          <w:lang w:val="en-US"/>
        </w:rPr>
        <w:t>previously,</w:t>
      </w:r>
      <w:r>
        <w:rPr>
          <w:lang w:val="en-US"/>
        </w:rPr>
        <w:t xml:space="preserve"> </w:t>
      </w:r>
      <w:r w:rsidRPr="006778F8">
        <w:rPr>
          <w:lang w:val="en-US"/>
        </w:rPr>
        <w:t>and</w:t>
      </w:r>
      <w:r>
        <w:rPr>
          <w:lang w:val="en-US"/>
        </w:rPr>
        <w:t xml:space="preserve"> </w:t>
      </w:r>
      <w:r w:rsidRPr="006778F8">
        <w:rPr>
          <w:lang w:val="en-US"/>
        </w:rPr>
        <w:t>to</w:t>
      </w:r>
      <w:r>
        <w:rPr>
          <w:lang w:val="en-US"/>
        </w:rPr>
        <w:t xml:space="preserve"> </w:t>
      </w:r>
      <w:r w:rsidRPr="006778F8">
        <w:rPr>
          <w:lang w:val="en-US"/>
        </w:rPr>
        <w:t>return</w:t>
      </w:r>
      <w:r>
        <w:rPr>
          <w:lang w:val="en-US"/>
        </w:rPr>
        <w:t xml:space="preserve"> </w:t>
      </w:r>
      <w:r w:rsidRPr="006778F8">
        <w:rPr>
          <w:lang w:val="en-US"/>
        </w:rPr>
        <w:t>balances</w:t>
      </w:r>
      <w:r>
        <w:rPr>
          <w:lang w:val="en-US"/>
        </w:rPr>
        <w:t xml:space="preserve"> </w:t>
      </w:r>
      <w:r w:rsidRPr="006778F8">
        <w:rPr>
          <w:lang w:val="en-US"/>
        </w:rPr>
        <w:t>at</w:t>
      </w:r>
      <w:r>
        <w:rPr>
          <w:lang w:val="en-US"/>
        </w:rPr>
        <w:t xml:space="preserve"> </w:t>
      </w:r>
      <w:r w:rsidRPr="006778F8">
        <w:rPr>
          <w:lang w:val="en-US"/>
        </w:rPr>
        <w:t>the</w:t>
      </w:r>
      <w:r>
        <w:rPr>
          <w:lang w:val="en-US"/>
        </w:rPr>
        <w:t xml:space="preserve"> </w:t>
      </w:r>
      <w:r w:rsidRPr="006778F8">
        <w:rPr>
          <w:lang w:val="en-US"/>
        </w:rPr>
        <w:t>96</w:t>
      </w:r>
      <w:r w:rsidRPr="006778F8">
        <w:rPr>
          <w:vertAlign w:val="superscript"/>
          <w:lang w:val="en-US"/>
        </w:rPr>
        <w:t>th</w:t>
      </w:r>
      <w:r>
        <w:rPr>
          <w:lang w:val="en-US"/>
        </w:rPr>
        <w:t> </w:t>
      </w:r>
      <w:proofErr w:type="gramStart"/>
      <w:r w:rsidRPr="006778F8">
        <w:rPr>
          <w:lang w:val="en-US"/>
        </w:rPr>
        <w:t>meeting;</w:t>
      </w:r>
      <w:proofErr w:type="gramEnd"/>
      <w:r>
        <w:rPr>
          <w:lang w:val="en-US"/>
        </w:rPr>
        <w:t xml:space="preserve"> </w:t>
      </w:r>
    </w:p>
    <w:p w14:paraId="7D99A258" w14:textId="77777777" w:rsidR="00CD267F" w:rsidRPr="006778F8" w:rsidRDefault="00CD267F" w:rsidP="00CD267F">
      <w:pPr>
        <w:pStyle w:val="Heading3"/>
        <w:rPr>
          <w:lang w:val="en-US"/>
        </w:rPr>
      </w:pPr>
      <w:r w:rsidRPr="006778F8">
        <w:rPr>
          <w:lang w:val="en-US"/>
        </w:rPr>
        <w:t>UNIDO</w:t>
      </w:r>
      <w:r>
        <w:rPr>
          <w:lang w:val="en-US"/>
        </w:rPr>
        <w:t xml:space="preserve"> </w:t>
      </w:r>
      <w:r w:rsidRPr="006778F8">
        <w:rPr>
          <w:lang w:val="en-US"/>
        </w:rPr>
        <w:t>to</w:t>
      </w:r>
      <w:r>
        <w:rPr>
          <w:lang w:val="en-US"/>
        </w:rPr>
        <w:t xml:space="preserve"> </w:t>
      </w:r>
      <w:r w:rsidRPr="006778F8">
        <w:rPr>
          <w:lang w:val="en-US"/>
        </w:rPr>
        <w:t>proceed</w:t>
      </w:r>
      <w:r>
        <w:rPr>
          <w:lang w:val="en-US"/>
        </w:rPr>
        <w:t xml:space="preserve"> </w:t>
      </w:r>
      <w:r w:rsidRPr="006778F8">
        <w:rPr>
          <w:lang w:val="en-US"/>
        </w:rPr>
        <w:t>with</w:t>
      </w:r>
      <w:r>
        <w:rPr>
          <w:lang w:val="en-US"/>
        </w:rPr>
        <w:t xml:space="preserve"> </w:t>
      </w:r>
      <w:r w:rsidRPr="006778F8">
        <w:rPr>
          <w:lang w:val="en-US"/>
        </w:rPr>
        <w:t>disbursement</w:t>
      </w:r>
      <w:r>
        <w:rPr>
          <w:lang w:val="en-US"/>
        </w:rPr>
        <w:t xml:space="preserve"> </w:t>
      </w:r>
      <w:r w:rsidRPr="006778F8">
        <w:rPr>
          <w:lang w:val="en-US"/>
        </w:rPr>
        <w:t>or</w:t>
      </w:r>
      <w:r>
        <w:rPr>
          <w:lang w:val="en-US"/>
        </w:rPr>
        <w:t xml:space="preserve"> </w:t>
      </w:r>
      <w:r w:rsidRPr="006778F8">
        <w:rPr>
          <w:lang w:val="en-US"/>
        </w:rPr>
        <w:t>return</w:t>
      </w:r>
      <w:r>
        <w:rPr>
          <w:lang w:val="en-US"/>
        </w:rPr>
        <w:t xml:space="preserve"> </w:t>
      </w:r>
      <w:r w:rsidRPr="006778F8">
        <w:rPr>
          <w:lang w:val="en-US"/>
        </w:rPr>
        <w:t>at</w:t>
      </w:r>
      <w:r>
        <w:rPr>
          <w:lang w:val="en-US"/>
        </w:rPr>
        <w:t xml:space="preserve"> </w:t>
      </w:r>
      <w:r w:rsidRPr="006778F8">
        <w:rPr>
          <w:lang w:val="en-US"/>
        </w:rPr>
        <w:t>the</w:t>
      </w:r>
      <w:r>
        <w:rPr>
          <w:lang w:val="en-US"/>
        </w:rPr>
        <w:t xml:space="preserve"> </w:t>
      </w:r>
      <w:r w:rsidRPr="006778F8">
        <w:rPr>
          <w:lang w:val="en-US"/>
        </w:rPr>
        <w:t>96</w:t>
      </w:r>
      <w:r w:rsidRPr="006778F8">
        <w:rPr>
          <w:vertAlign w:val="superscript"/>
          <w:lang w:val="en-US"/>
        </w:rPr>
        <w:t>th</w:t>
      </w:r>
      <w:r>
        <w:rPr>
          <w:lang w:val="en-US"/>
        </w:rPr>
        <w:t xml:space="preserve"> </w:t>
      </w:r>
      <w:r w:rsidRPr="006778F8">
        <w:rPr>
          <w:lang w:val="en-US"/>
        </w:rPr>
        <w:t>meeting</w:t>
      </w:r>
      <w:r>
        <w:rPr>
          <w:lang w:val="en-US"/>
        </w:rPr>
        <w:t xml:space="preserve"> </w:t>
      </w:r>
      <w:r w:rsidRPr="006778F8">
        <w:rPr>
          <w:lang w:val="en-US"/>
        </w:rPr>
        <w:t>the</w:t>
      </w:r>
      <w:r>
        <w:rPr>
          <w:lang w:val="en-US"/>
        </w:rPr>
        <w:t xml:space="preserve"> </w:t>
      </w:r>
      <w:r w:rsidRPr="006778F8">
        <w:rPr>
          <w:lang w:val="en-US"/>
        </w:rPr>
        <w:t>balances</w:t>
      </w:r>
      <w:r>
        <w:rPr>
          <w:lang w:val="en-US"/>
        </w:rPr>
        <w:t xml:space="preserve"> </w:t>
      </w:r>
      <w:r w:rsidRPr="006778F8">
        <w:rPr>
          <w:lang w:val="en-US"/>
        </w:rPr>
        <w:t>of</w:t>
      </w:r>
      <w:r>
        <w:rPr>
          <w:lang w:val="en-US"/>
        </w:rPr>
        <w:t xml:space="preserve"> </w:t>
      </w:r>
      <w:r w:rsidRPr="006778F8">
        <w:rPr>
          <w:lang w:val="en-US"/>
        </w:rPr>
        <w:t>the</w:t>
      </w:r>
      <w:r>
        <w:rPr>
          <w:lang w:val="en-US"/>
        </w:rPr>
        <w:t xml:space="preserve"> </w:t>
      </w:r>
      <w:r w:rsidRPr="006778F8">
        <w:rPr>
          <w:lang w:val="en-US"/>
        </w:rPr>
        <w:t>projects</w:t>
      </w:r>
      <w:r>
        <w:rPr>
          <w:lang w:val="en-US"/>
        </w:rPr>
        <w:t xml:space="preserve"> </w:t>
      </w:r>
      <w:r w:rsidRPr="006778F8">
        <w:rPr>
          <w:lang w:val="en-US"/>
        </w:rPr>
        <w:t>funded</w:t>
      </w:r>
      <w:r>
        <w:rPr>
          <w:lang w:val="en-US"/>
        </w:rPr>
        <w:t xml:space="preserve"> </w:t>
      </w:r>
      <w:r w:rsidRPr="006778F8">
        <w:rPr>
          <w:lang w:val="en-US"/>
        </w:rPr>
        <w:t>using</w:t>
      </w:r>
      <w:r>
        <w:rPr>
          <w:lang w:val="en-US"/>
        </w:rPr>
        <w:t xml:space="preserve"> </w:t>
      </w:r>
      <w:r w:rsidRPr="006778F8">
        <w:rPr>
          <w:lang w:val="en-US"/>
        </w:rPr>
        <w:t>the</w:t>
      </w:r>
      <w:r>
        <w:rPr>
          <w:lang w:val="en-US"/>
        </w:rPr>
        <w:t xml:space="preserve"> </w:t>
      </w:r>
      <w:r w:rsidRPr="006778F8">
        <w:rPr>
          <w:lang w:val="en-US"/>
        </w:rPr>
        <w:t>additional</w:t>
      </w:r>
      <w:r>
        <w:rPr>
          <w:lang w:val="en-US"/>
        </w:rPr>
        <w:t xml:space="preserve"> </w:t>
      </w:r>
      <w:r w:rsidRPr="006778F8">
        <w:rPr>
          <w:lang w:val="en-US"/>
        </w:rPr>
        <w:t>voluntary</w:t>
      </w:r>
      <w:r>
        <w:rPr>
          <w:lang w:val="en-US"/>
        </w:rPr>
        <w:t xml:space="preserve"> </w:t>
      </w:r>
      <w:proofErr w:type="gramStart"/>
      <w:r w:rsidRPr="006778F8">
        <w:rPr>
          <w:lang w:val="en-US"/>
        </w:rPr>
        <w:t>contributions</w:t>
      </w:r>
      <w:r>
        <w:rPr>
          <w:lang w:val="en-US"/>
        </w:rPr>
        <w:t>;</w:t>
      </w:r>
      <w:proofErr w:type="gramEnd"/>
    </w:p>
    <w:p w14:paraId="09F5F798" w14:textId="77777777" w:rsidR="00CD267F" w:rsidRPr="006778F8" w:rsidRDefault="00CD267F" w:rsidP="00CD267F">
      <w:pPr>
        <w:pStyle w:val="Heading3"/>
        <w:rPr>
          <w:lang w:val="en-US"/>
        </w:rPr>
      </w:pPr>
      <w:r w:rsidRPr="006778F8">
        <w:rPr>
          <w:lang w:val="en-US"/>
        </w:rPr>
        <w:t>The</w:t>
      </w:r>
      <w:r>
        <w:rPr>
          <w:lang w:val="en-US"/>
        </w:rPr>
        <w:t xml:space="preserve"> </w:t>
      </w:r>
      <w:r w:rsidRPr="006778F8">
        <w:rPr>
          <w:lang w:val="en-US"/>
        </w:rPr>
        <w:t>Treasurer</w:t>
      </w:r>
      <w:r>
        <w:rPr>
          <w:lang w:val="en-US"/>
        </w:rPr>
        <w:t xml:space="preserve"> </w:t>
      </w:r>
      <w:r w:rsidRPr="006778F8">
        <w:rPr>
          <w:lang w:val="en-US"/>
        </w:rPr>
        <w:t>to</w:t>
      </w:r>
      <w:r>
        <w:rPr>
          <w:lang w:val="en-US"/>
        </w:rPr>
        <w:t xml:space="preserve"> </w:t>
      </w:r>
      <w:r w:rsidRPr="006778F8">
        <w:rPr>
          <w:lang w:val="en-US"/>
        </w:rPr>
        <w:t>transfer</w:t>
      </w:r>
      <w:r>
        <w:rPr>
          <w:lang w:val="en-US"/>
        </w:rPr>
        <w:t xml:space="preserve"> </w:t>
      </w:r>
      <w:r w:rsidRPr="006778F8">
        <w:rPr>
          <w:lang w:val="en-US"/>
        </w:rPr>
        <w:t>at</w:t>
      </w:r>
      <w:r>
        <w:rPr>
          <w:lang w:val="en-US"/>
        </w:rPr>
        <w:t xml:space="preserve"> </w:t>
      </w:r>
      <w:r w:rsidRPr="006778F8">
        <w:rPr>
          <w:lang w:val="en-US"/>
        </w:rPr>
        <w:t>the</w:t>
      </w:r>
      <w:r>
        <w:rPr>
          <w:lang w:val="en-US"/>
        </w:rPr>
        <w:t xml:space="preserve"> </w:t>
      </w:r>
      <w:r w:rsidRPr="006778F8">
        <w:rPr>
          <w:lang w:val="en-US"/>
        </w:rPr>
        <w:t>95</w:t>
      </w:r>
      <w:r w:rsidRPr="006778F8">
        <w:rPr>
          <w:vertAlign w:val="superscript"/>
          <w:lang w:val="en-US"/>
        </w:rPr>
        <w:t>th</w:t>
      </w:r>
      <w:r>
        <w:rPr>
          <w:lang w:val="en-US"/>
        </w:rPr>
        <w:t xml:space="preserve"> </w:t>
      </w:r>
      <w:r w:rsidRPr="006778F8">
        <w:rPr>
          <w:lang w:val="en-US"/>
        </w:rPr>
        <w:t>meeting</w:t>
      </w:r>
      <w:r>
        <w:rPr>
          <w:lang w:val="en-US"/>
        </w:rPr>
        <w:t xml:space="preserve"> </w:t>
      </w:r>
      <w:r w:rsidRPr="006778F8">
        <w:rPr>
          <w:lang w:val="en-US"/>
        </w:rPr>
        <w:t>the</w:t>
      </w:r>
      <w:r>
        <w:rPr>
          <w:lang w:val="en-US"/>
        </w:rPr>
        <w:t xml:space="preserve"> </w:t>
      </w:r>
      <w:r w:rsidRPr="006778F8">
        <w:rPr>
          <w:lang w:val="en-US"/>
        </w:rPr>
        <w:t>funds</w:t>
      </w:r>
      <w:r>
        <w:rPr>
          <w:lang w:val="en-US"/>
        </w:rPr>
        <w:t xml:space="preserve"> </w:t>
      </w:r>
      <w:r w:rsidRPr="006778F8">
        <w:rPr>
          <w:lang w:val="en-US"/>
        </w:rPr>
        <w:t>returned</w:t>
      </w:r>
      <w:r>
        <w:rPr>
          <w:lang w:val="en-US"/>
        </w:rPr>
        <w:t xml:space="preserve"> </w:t>
      </w:r>
      <w:r w:rsidRPr="006778F8">
        <w:rPr>
          <w:lang w:val="en-US"/>
        </w:rPr>
        <w:t>for</w:t>
      </w:r>
      <w:r>
        <w:rPr>
          <w:lang w:val="en-US"/>
        </w:rPr>
        <w:t xml:space="preserve"> </w:t>
      </w:r>
      <w:r w:rsidRPr="006778F8">
        <w:rPr>
          <w:lang w:val="en-US"/>
        </w:rPr>
        <w:t>the</w:t>
      </w:r>
      <w:r>
        <w:rPr>
          <w:lang w:val="en-US"/>
        </w:rPr>
        <w:t xml:space="preserve"> </w:t>
      </w:r>
      <w:r w:rsidRPr="006778F8">
        <w:rPr>
          <w:lang w:val="en-US"/>
        </w:rPr>
        <w:t>projects</w:t>
      </w:r>
      <w:r>
        <w:rPr>
          <w:lang w:val="en-US"/>
        </w:rPr>
        <w:t xml:space="preserve"> </w:t>
      </w:r>
      <w:r w:rsidRPr="006778F8">
        <w:rPr>
          <w:lang w:val="en-US"/>
        </w:rPr>
        <w:t>referred</w:t>
      </w:r>
      <w:r>
        <w:rPr>
          <w:lang w:val="en-US"/>
        </w:rPr>
        <w:t xml:space="preserve"> </w:t>
      </w:r>
      <w:r w:rsidRPr="006778F8">
        <w:rPr>
          <w:lang w:val="en-US"/>
        </w:rPr>
        <w:t>to</w:t>
      </w:r>
      <w:r>
        <w:rPr>
          <w:lang w:val="en-US"/>
        </w:rPr>
        <w:t xml:space="preserve"> </w:t>
      </w:r>
      <w:r w:rsidRPr="006778F8">
        <w:rPr>
          <w:lang w:val="en-US"/>
        </w:rPr>
        <w:t>in</w:t>
      </w:r>
      <w:r>
        <w:rPr>
          <w:lang w:val="en-US"/>
        </w:rPr>
        <w:t xml:space="preserve"> </w:t>
      </w:r>
      <w:r w:rsidRPr="006778F8">
        <w:rPr>
          <w:lang w:val="en-US"/>
        </w:rPr>
        <w:t>subparagraph</w:t>
      </w:r>
      <w:r>
        <w:rPr>
          <w:lang w:val="en-US"/>
        </w:rPr>
        <w:t xml:space="preserve"> </w:t>
      </w:r>
      <w:r w:rsidRPr="006778F8">
        <w:rPr>
          <w:lang w:val="en-US"/>
        </w:rPr>
        <w:t>(a)(v)</w:t>
      </w:r>
      <w:r>
        <w:rPr>
          <w:lang w:val="en-US"/>
        </w:rPr>
        <w:t xml:space="preserve"> </w:t>
      </w:r>
      <w:r w:rsidRPr="006778F8">
        <w:rPr>
          <w:lang w:val="en-US"/>
        </w:rPr>
        <w:t>above</w:t>
      </w:r>
      <w:r>
        <w:rPr>
          <w:lang w:val="en-US"/>
        </w:rPr>
        <w:t xml:space="preserve"> </w:t>
      </w:r>
      <w:r w:rsidRPr="006778F8">
        <w:rPr>
          <w:lang w:val="en-US"/>
        </w:rPr>
        <w:t>to</w:t>
      </w:r>
      <w:r>
        <w:rPr>
          <w:lang w:val="en-US"/>
        </w:rPr>
        <w:t xml:space="preserve"> </w:t>
      </w:r>
      <w:r w:rsidRPr="006778F8">
        <w:rPr>
          <w:lang w:val="en-US"/>
        </w:rPr>
        <w:t>UNIDO</w:t>
      </w:r>
      <w:r>
        <w:rPr>
          <w:lang w:val="en-US"/>
        </w:rPr>
        <w:t xml:space="preserve"> </w:t>
      </w:r>
      <w:r w:rsidRPr="006778F8">
        <w:rPr>
          <w:lang w:val="en-US"/>
        </w:rPr>
        <w:t>for</w:t>
      </w:r>
      <w:r>
        <w:rPr>
          <w:lang w:val="en-US"/>
        </w:rPr>
        <w:t xml:space="preserve"> </w:t>
      </w:r>
      <w:r w:rsidRPr="006778F8">
        <w:rPr>
          <w:lang w:val="en-US"/>
        </w:rPr>
        <w:t>implementation,</w:t>
      </w:r>
      <w:r>
        <w:rPr>
          <w:lang w:val="en-US"/>
        </w:rPr>
        <w:t xml:space="preserve"> </w:t>
      </w:r>
      <w:r w:rsidRPr="006778F8">
        <w:rPr>
          <w:lang w:val="en-US"/>
        </w:rPr>
        <w:t>in</w:t>
      </w:r>
      <w:r>
        <w:rPr>
          <w:lang w:val="en-US"/>
        </w:rPr>
        <w:t xml:space="preserve"> </w:t>
      </w:r>
      <w:r w:rsidRPr="006778F8">
        <w:rPr>
          <w:lang w:val="en-US"/>
        </w:rPr>
        <w:t>the</w:t>
      </w:r>
      <w:r>
        <w:rPr>
          <w:lang w:val="en-US"/>
        </w:rPr>
        <w:t xml:space="preserve"> </w:t>
      </w:r>
      <w:r w:rsidRPr="006778F8">
        <w:rPr>
          <w:lang w:val="en-US"/>
        </w:rPr>
        <w:t>amount</w:t>
      </w:r>
      <w:r>
        <w:rPr>
          <w:lang w:val="en-US"/>
        </w:rPr>
        <w:t xml:space="preserve"> </w:t>
      </w:r>
      <w:r w:rsidRPr="006778F8">
        <w:rPr>
          <w:lang w:val="en-US"/>
        </w:rPr>
        <w:t>of</w:t>
      </w:r>
      <w:r>
        <w:rPr>
          <w:lang w:val="en-US"/>
        </w:rPr>
        <w:t xml:space="preserve"> </w:t>
      </w:r>
      <w:r w:rsidRPr="006778F8">
        <w:rPr>
          <w:lang w:val="en-US"/>
        </w:rPr>
        <w:t>US</w:t>
      </w:r>
      <w:r>
        <w:rPr>
          <w:lang w:val="en-US"/>
        </w:rPr>
        <w:t xml:space="preserve"> </w:t>
      </w:r>
      <w:r w:rsidRPr="006778F8">
        <w:rPr>
          <w:lang w:val="en-US"/>
        </w:rPr>
        <w:t>$401,361,</w:t>
      </w:r>
      <w:r>
        <w:rPr>
          <w:lang w:val="en-US"/>
        </w:rPr>
        <w:t xml:space="preserve"> </w:t>
      </w:r>
      <w:r w:rsidRPr="006778F8">
        <w:rPr>
          <w:lang w:val="en-US"/>
        </w:rPr>
        <w:t>plus</w:t>
      </w:r>
      <w:r>
        <w:rPr>
          <w:lang w:val="en-US"/>
        </w:rPr>
        <w:t xml:space="preserve"> </w:t>
      </w:r>
      <w:r w:rsidRPr="006778F8">
        <w:rPr>
          <w:lang w:val="en-US"/>
        </w:rPr>
        <w:t>agency</w:t>
      </w:r>
      <w:r>
        <w:rPr>
          <w:lang w:val="en-US"/>
        </w:rPr>
        <w:t xml:space="preserve"> </w:t>
      </w:r>
      <w:r w:rsidRPr="006778F8">
        <w:rPr>
          <w:lang w:val="en-US"/>
        </w:rPr>
        <w:t>support</w:t>
      </w:r>
      <w:r>
        <w:rPr>
          <w:lang w:val="en-US"/>
        </w:rPr>
        <w:t xml:space="preserve"> </w:t>
      </w:r>
      <w:r w:rsidRPr="006778F8">
        <w:rPr>
          <w:lang w:val="en-US"/>
        </w:rPr>
        <w:t>costs</w:t>
      </w:r>
      <w:r>
        <w:rPr>
          <w:lang w:val="en-US"/>
        </w:rPr>
        <w:t xml:space="preserve"> </w:t>
      </w:r>
      <w:r w:rsidRPr="006778F8">
        <w:rPr>
          <w:lang w:val="en-US"/>
        </w:rPr>
        <w:t>of</w:t>
      </w:r>
      <w:r>
        <w:rPr>
          <w:lang w:val="en-US"/>
        </w:rPr>
        <w:t xml:space="preserve"> </w:t>
      </w:r>
      <w:r w:rsidRPr="006778F8">
        <w:rPr>
          <w:lang w:val="en-US"/>
        </w:rPr>
        <w:t>US</w:t>
      </w:r>
      <w:r>
        <w:rPr>
          <w:lang w:val="en-US"/>
        </w:rPr>
        <w:t xml:space="preserve"> </w:t>
      </w:r>
      <w:r w:rsidRPr="006778F8">
        <w:rPr>
          <w:lang w:val="en-US"/>
        </w:rPr>
        <w:t>$32,283</w:t>
      </w:r>
      <w:r>
        <w:rPr>
          <w:lang w:val="en-US"/>
        </w:rPr>
        <w:t xml:space="preserve"> </w:t>
      </w:r>
      <w:r w:rsidRPr="006778F8">
        <w:rPr>
          <w:lang w:val="en-US"/>
        </w:rPr>
        <w:t>consisting</w:t>
      </w:r>
      <w:r>
        <w:rPr>
          <w:lang w:val="en-US"/>
        </w:rPr>
        <w:t xml:space="preserve"> </w:t>
      </w:r>
      <w:r w:rsidRPr="006778F8">
        <w:rPr>
          <w:lang w:val="en-US"/>
        </w:rPr>
        <w:t>of:</w:t>
      </w:r>
    </w:p>
    <w:p w14:paraId="3C282BCE" w14:textId="77777777" w:rsidR="00CD267F" w:rsidRPr="007E228B" w:rsidRDefault="00CD267F" w:rsidP="00D41835">
      <w:pPr>
        <w:pStyle w:val="Header4"/>
        <w:numPr>
          <w:ilvl w:val="0"/>
          <w:numId w:val="61"/>
        </w:numPr>
        <w:tabs>
          <w:tab w:val="clear" w:pos="3240"/>
          <w:tab w:val="num" w:pos="2880"/>
        </w:tabs>
        <w:ind w:left="2880" w:hanging="720"/>
        <w:rPr>
          <w:lang w:val="en-US"/>
        </w:rPr>
      </w:pPr>
      <w:r w:rsidRPr="007E228B">
        <w:rPr>
          <w:lang w:val="en-US"/>
        </w:rPr>
        <w:t>US $28,453, plus agency support costs of US $2,561 from the fourth tranche of stage I of the HPMP (AFG/PHA/85/TAS/27</w:t>
      </w:r>
      <w:proofErr w:type="gramStart"/>
      <w:r w:rsidRPr="007E228B">
        <w:rPr>
          <w:lang w:val="en-US"/>
        </w:rPr>
        <w:t>);</w:t>
      </w:r>
      <w:proofErr w:type="gramEnd"/>
    </w:p>
    <w:p w14:paraId="6C255068" w14:textId="77777777" w:rsidR="00CD267F" w:rsidRPr="006778F8" w:rsidRDefault="00CD267F" w:rsidP="005A32E7">
      <w:pPr>
        <w:pStyle w:val="Header4"/>
        <w:tabs>
          <w:tab w:val="clear" w:pos="3240"/>
          <w:tab w:val="num" w:pos="2880"/>
        </w:tabs>
        <w:ind w:left="2880" w:hanging="720"/>
        <w:rPr>
          <w:lang w:val="en-US"/>
        </w:rPr>
      </w:pPr>
      <w:r w:rsidRPr="006778F8">
        <w:rPr>
          <w:lang w:val="en-US"/>
        </w:rPr>
        <w:t>US</w:t>
      </w:r>
      <w:r>
        <w:rPr>
          <w:lang w:val="en-US"/>
        </w:rPr>
        <w:t xml:space="preserve"> </w:t>
      </w:r>
      <w:r w:rsidRPr="006778F8">
        <w:rPr>
          <w:lang w:val="en-US"/>
        </w:rPr>
        <w:t>$180,908,</w:t>
      </w:r>
      <w:r>
        <w:rPr>
          <w:lang w:val="en-US"/>
        </w:rPr>
        <w:t xml:space="preserve"> </w:t>
      </w:r>
      <w:r w:rsidRPr="006778F8">
        <w:rPr>
          <w:lang w:val="en-US"/>
        </w:rPr>
        <w:t>plus</w:t>
      </w:r>
      <w:r>
        <w:rPr>
          <w:lang w:val="en-US"/>
        </w:rPr>
        <w:t xml:space="preserve"> </w:t>
      </w:r>
      <w:r w:rsidRPr="006778F8">
        <w:rPr>
          <w:lang w:val="en-US"/>
        </w:rPr>
        <w:t>agency</w:t>
      </w:r>
      <w:r>
        <w:rPr>
          <w:lang w:val="en-US"/>
        </w:rPr>
        <w:t xml:space="preserve"> </w:t>
      </w:r>
      <w:r w:rsidRPr="006778F8">
        <w:rPr>
          <w:lang w:val="en-US"/>
        </w:rPr>
        <w:t>support</w:t>
      </w:r>
      <w:r>
        <w:rPr>
          <w:lang w:val="en-US"/>
        </w:rPr>
        <w:t xml:space="preserve"> </w:t>
      </w:r>
      <w:r w:rsidRPr="006778F8">
        <w:rPr>
          <w:lang w:val="en-US"/>
        </w:rPr>
        <w:t>costs</w:t>
      </w:r>
      <w:r>
        <w:rPr>
          <w:lang w:val="en-US"/>
        </w:rPr>
        <w:t xml:space="preserve"> </w:t>
      </w:r>
      <w:r w:rsidRPr="006778F8">
        <w:rPr>
          <w:lang w:val="en-US"/>
        </w:rPr>
        <w:t>of</w:t>
      </w:r>
      <w:r>
        <w:rPr>
          <w:lang w:val="en-US"/>
        </w:rPr>
        <w:t xml:space="preserve"> </w:t>
      </w:r>
      <w:r w:rsidRPr="006778F8">
        <w:rPr>
          <w:lang w:val="en-US"/>
        </w:rPr>
        <w:t>US</w:t>
      </w:r>
      <w:r>
        <w:rPr>
          <w:lang w:val="en-US"/>
        </w:rPr>
        <w:t xml:space="preserve"> </w:t>
      </w:r>
      <w:r w:rsidRPr="006778F8">
        <w:rPr>
          <w:lang w:val="en-US"/>
        </w:rPr>
        <w:t>$16,282</w:t>
      </w:r>
      <w:r>
        <w:rPr>
          <w:lang w:val="en-US"/>
        </w:rPr>
        <w:t xml:space="preserve"> </w:t>
      </w:r>
      <w:r w:rsidRPr="006778F8">
        <w:rPr>
          <w:lang w:val="en-US"/>
        </w:rPr>
        <w:t>from</w:t>
      </w:r>
      <w:r>
        <w:rPr>
          <w:lang w:val="en-US"/>
        </w:rPr>
        <w:t xml:space="preserve"> </w:t>
      </w:r>
      <w:r w:rsidRPr="006778F8">
        <w:rPr>
          <w:lang w:val="en-US"/>
        </w:rPr>
        <w:t>the</w:t>
      </w:r>
      <w:r>
        <w:rPr>
          <w:lang w:val="en-US"/>
        </w:rPr>
        <w:t xml:space="preserve"> </w:t>
      </w:r>
      <w:r w:rsidRPr="006778F8">
        <w:rPr>
          <w:lang w:val="en-US"/>
        </w:rPr>
        <w:t>first</w:t>
      </w:r>
      <w:r>
        <w:rPr>
          <w:lang w:val="en-US"/>
        </w:rPr>
        <w:t xml:space="preserve"> </w:t>
      </w:r>
      <w:r w:rsidRPr="006778F8">
        <w:rPr>
          <w:lang w:val="en-US"/>
        </w:rPr>
        <w:t>tranche</w:t>
      </w:r>
      <w:r>
        <w:rPr>
          <w:lang w:val="en-US"/>
        </w:rPr>
        <w:t xml:space="preserve"> </w:t>
      </w:r>
      <w:r w:rsidRPr="006778F8">
        <w:rPr>
          <w:lang w:val="en-US"/>
        </w:rPr>
        <w:t>of</w:t>
      </w:r>
      <w:r>
        <w:rPr>
          <w:lang w:val="en-US"/>
        </w:rPr>
        <w:t xml:space="preserve"> </w:t>
      </w:r>
      <w:r w:rsidRPr="006778F8">
        <w:rPr>
          <w:lang w:val="en-US"/>
        </w:rPr>
        <w:t>stage</w:t>
      </w:r>
      <w:r>
        <w:rPr>
          <w:lang w:val="en-US"/>
        </w:rPr>
        <w:t xml:space="preserve"> </w:t>
      </w:r>
      <w:r w:rsidRPr="006778F8">
        <w:rPr>
          <w:lang w:val="en-US"/>
        </w:rPr>
        <w:t>II</w:t>
      </w:r>
      <w:r>
        <w:rPr>
          <w:lang w:val="en-US"/>
        </w:rPr>
        <w:t xml:space="preserve"> </w:t>
      </w:r>
      <w:r w:rsidRPr="006778F8">
        <w:rPr>
          <w:lang w:val="en-US"/>
        </w:rPr>
        <w:t>of</w:t>
      </w:r>
      <w:r>
        <w:rPr>
          <w:lang w:val="en-US"/>
        </w:rPr>
        <w:t xml:space="preserve"> </w:t>
      </w:r>
      <w:r w:rsidRPr="006778F8">
        <w:rPr>
          <w:lang w:val="en-US"/>
        </w:rPr>
        <w:t>the</w:t>
      </w:r>
      <w:r>
        <w:rPr>
          <w:lang w:val="en-US"/>
        </w:rPr>
        <w:t xml:space="preserve"> </w:t>
      </w:r>
      <w:r w:rsidRPr="006778F8">
        <w:rPr>
          <w:lang w:val="en-US"/>
        </w:rPr>
        <w:t>HPMP</w:t>
      </w:r>
      <w:r>
        <w:rPr>
          <w:lang w:val="en-US"/>
        </w:rPr>
        <w:t xml:space="preserve"> </w:t>
      </w:r>
      <w:r w:rsidRPr="006778F8">
        <w:rPr>
          <w:lang w:val="en-US"/>
        </w:rPr>
        <w:t>(AFG/PHA/85/TAS/29</w:t>
      </w:r>
      <w:proofErr w:type="gramStart"/>
      <w:r w:rsidRPr="006778F8">
        <w:rPr>
          <w:lang w:val="en-US"/>
        </w:rPr>
        <w:t>);</w:t>
      </w:r>
      <w:proofErr w:type="gramEnd"/>
      <w:r>
        <w:rPr>
          <w:lang w:val="en-US"/>
        </w:rPr>
        <w:t xml:space="preserve"> </w:t>
      </w:r>
    </w:p>
    <w:p w14:paraId="6E8A8610" w14:textId="77777777" w:rsidR="00CD267F" w:rsidRPr="006778F8" w:rsidRDefault="00CD267F" w:rsidP="005A32E7">
      <w:pPr>
        <w:pStyle w:val="Header4"/>
        <w:tabs>
          <w:tab w:val="clear" w:pos="3240"/>
          <w:tab w:val="num" w:pos="2880"/>
        </w:tabs>
        <w:ind w:left="2880" w:hanging="720"/>
        <w:rPr>
          <w:lang w:val="en-US"/>
        </w:rPr>
      </w:pPr>
      <w:r w:rsidRPr="006778F8">
        <w:rPr>
          <w:lang w:val="en-US"/>
        </w:rPr>
        <w:t>US</w:t>
      </w:r>
      <w:r>
        <w:rPr>
          <w:lang w:val="en-US"/>
        </w:rPr>
        <w:t xml:space="preserve"> </w:t>
      </w:r>
      <w:r w:rsidRPr="006778F8">
        <w:rPr>
          <w:lang w:val="en-US"/>
        </w:rPr>
        <w:t>$192,000,</w:t>
      </w:r>
      <w:r>
        <w:rPr>
          <w:lang w:val="en-US"/>
        </w:rPr>
        <w:t xml:space="preserve"> </w:t>
      </w:r>
      <w:r w:rsidRPr="006778F8">
        <w:rPr>
          <w:lang w:val="en-US"/>
        </w:rPr>
        <w:t>plus</w:t>
      </w:r>
      <w:r>
        <w:rPr>
          <w:lang w:val="en-US"/>
        </w:rPr>
        <w:t xml:space="preserve"> </w:t>
      </w:r>
      <w:r w:rsidRPr="006778F8">
        <w:rPr>
          <w:lang w:val="en-US"/>
        </w:rPr>
        <w:t>agency</w:t>
      </w:r>
      <w:r>
        <w:rPr>
          <w:lang w:val="en-US"/>
        </w:rPr>
        <w:t xml:space="preserve"> </w:t>
      </w:r>
      <w:r w:rsidRPr="006778F8">
        <w:rPr>
          <w:lang w:val="en-US"/>
        </w:rPr>
        <w:t>support</w:t>
      </w:r>
      <w:r>
        <w:rPr>
          <w:lang w:val="en-US"/>
        </w:rPr>
        <w:t xml:space="preserve"> </w:t>
      </w:r>
      <w:r w:rsidRPr="006778F8">
        <w:rPr>
          <w:lang w:val="en-US"/>
        </w:rPr>
        <w:t>costs</w:t>
      </w:r>
      <w:r>
        <w:rPr>
          <w:lang w:val="en-US"/>
        </w:rPr>
        <w:t xml:space="preserve"> </w:t>
      </w:r>
      <w:r w:rsidRPr="006778F8">
        <w:rPr>
          <w:lang w:val="en-US"/>
        </w:rPr>
        <w:t>of</w:t>
      </w:r>
      <w:r>
        <w:rPr>
          <w:lang w:val="en-US"/>
        </w:rPr>
        <w:t xml:space="preserve"> </w:t>
      </w:r>
      <w:r w:rsidRPr="006778F8">
        <w:rPr>
          <w:lang w:val="en-US"/>
        </w:rPr>
        <w:t>US</w:t>
      </w:r>
      <w:r>
        <w:rPr>
          <w:lang w:val="en-US"/>
        </w:rPr>
        <w:t xml:space="preserve"> </w:t>
      </w:r>
      <w:r w:rsidRPr="006778F8">
        <w:rPr>
          <w:lang w:val="en-US"/>
        </w:rPr>
        <w:t>$13,440</w:t>
      </w:r>
      <w:r>
        <w:rPr>
          <w:lang w:val="en-US"/>
        </w:rPr>
        <w:t xml:space="preserve"> </w:t>
      </w:r>
      <w:r w:rsidRPr="006778F8">
        <w:rPr>
          <w:lang w:val="en-US"/>
        </w:rPr>
        <w:t>from</w:t>
      </w:r>
      <w:r>
        <w:rPr>
          <w:lang w:val="en-US"/>
        </w:rPr>
        <w:t xml:space="preserve"> </w:t>
      </w:r>
      <w:r w:rsidRPr="006778F8">
        <w:rPr>
          <w:lang w:val="en-US"/>
        </w:rPr>
        <w:t>the</w:t>
      </w:r>
      <w:r>
        <w:rPr>
          <w:lang w:val="en-US"/>
        </w:rPr>
        <w:t xml:space="preserve"> extension of </w:t>
      </w:r>
      <w:r w:rsidRPr="006778F8">
        <w:rPr>
          <w:lang w:val="en-US"/>
        </w:rPr>
        <w:t>institutional</w:t>
      </w:r>
      <w:r>
        <w:rPr>
          <w:lang w:val="en-US"/>
        </w:rPr>
        <w:t xml:space="preserve"> </w:t>
      </w:r>
      <w:r w:rsidRPr="006778F8">
        <w:rPr>
          <w:lang w:val="en-US"/>
        </w:rPr>
        <w:t>strengthening</w:t>
      </w:r>
      <w:r>
        <w:rPr>
          <w:lang w:val="en-US"/>
        </w:rPr>
        <w:t xml:space="preserve"> </w:t>
      </w:r>
      <w:r w:rsidRPr="006778F8">
        <w:rPr>
          <w:lang w:val="en-US"/>
        </w:rPr>
        <w:t>project</w:t>
      </w:r>
      <w:r>
        <w:rPr>
          <w:lang w:val="en-US"/>
        </w:rPr>
        <w:t xml:space="preserve"> (phase X) </w:t>
      </w:r>
      <w:r w:rsidRPr="006778F8">
        <w:rPr>
          <w:lang w:val="en-US"/>
        </w:rPr>
        <w:t>(AFG/SEV/87/INS/31);</w:t>
      </w:r>
      <w:r>
        <w:rPr>
          <w:lang w:val="en-US"/>
        </w:rPr>
        <w:t xml:space="preserve"> </w:t>
      </w:r>
      <w:r w:rsidRPr="006778F8">
        <w:rPr>
          <w:lang w:val="en-US"/>
        </w:rPr>
        <w:t>and</w:t>
      </w:r>
    </w:p>
    <w:p w14:paraId="5345FD63" w14:textId="77777777" w:rsidR="00CD267F" w:rsidRPr="006778F8" w:rsidRDefault="00CD267F" w:rsidP="00BB0A2F">
      <w:pPr>
        <w:pStyle w:val="Heading3"/>
        <w:widowControl/>
        <w:rPr>
          <w:lang w:val="en-US"/>
        </w:rPr>
      </w:pPr>
      <w:r w:rsidRPr="006778F8">
        <w:rPr>
          <w:lang w:val="en-US"/>
        </w:rPr>
        <w:lastRenderedPageBreak/>
        <w:t>The</w:t>
      </w:r>
      <w:r>
        <w:rPr>
          <w:lang w:val="en-US"/>
        </w:rPr>
        <w:t xml:space="preserve"> </w:t>
      </w:r>
      <w:r w:rsidRPr="006778F8">
        <w:rPr>
          <w:lang w:val="en-US"/>
        </w:rPr>
        <w:t>Treasurer</w:t>
      </w:r>
      <w:r>
        <w:rPr>
          <w:lang w:val="en-US"/>
        </w:rPr>
        <w:t xml:space="preserve"> </w:t>
      </w:r>
      <w:r w:rsidRPr="006778F8">
        <w:rPr>
          <w:lang w:val="en-US"/>
        </w:rPr>
        <w:t>to</w:t>
      </w:r>
      <w:r>
        <w:rPr>
          <w:lang w:val="en-US"/>
        </w:rPr>
        <w:t xml:space="preserve"> </w:t>
      </w:r>
      <w:r w:rsidRPr="006778F8">
        <w:rPr>
          <w:lang w:val="en-US"/>
        </w:rPr>
        <w:t>follow-up</w:t>
      </w:r>
      <w:r>
        <w:rPr>
          <w:lang w:val="en-US"/>
        </w:rPr>
        <w:t xml:space="preserve"> </w:t>
      </w:r>
      <w:r w:rsidRPr="006778F8">
        <w:rPr>
          <w:lang w:val="en-US"/>
        </w:rPr>
        <w:t>with</w:t>
      </w:r>
      <w:r>
        <w:rPr>
          <w:lang w:val="en-US"/>
        </w:rPr>
        <w:t xml:space="preserve"> </w:t>
      </w:r>
      <w:r w:rsidRPr="006778F8">
        <w:rPr>
          <w:lang w:val="en-US"/>
        </w:rPr>
        <w:t>the</w:t>
      </w:r>
      <w:r>
        <w:rPr>
          <w:lang w:val="en-US"/>
        </w:rPr>
        <w:t xml:space="preserve"> </w:t>
      </w:r>
      <w:r w:rsidRPr="006778F8">
        <w:rPr>
          <w:lang w:val="en-US"/>
        </w:rPr>
        <w:t>Government</w:t>
      </w:r>
      <w:r>
        <w:rPr>
          <w:lang w:val="en-US"/>
        </w:rPr>
        <w:t xml:space="preserve"> </w:t>
      </w:r>
      <w:r w:rsidRPr="006778F8">
        <w:rPr>
          <w:lang w:val="en-US"/>
        </w:rPr>
        <w:t>of</w:t>
      </w:r>
      <w:r>
        <w:rPr>
          <w:lang w:val="en-US"/>
        </w:rPr>
        <w:t xml:space="preserve"> </w:t>
      </w:r>
      <w:r w:rsidRPr="006778F8">
        <w:rPr>
          <w:lang w:val="en-US"/>
        </w:rPr>
        <w:t>Japan</w:t>
      </w:r>
      <w:r>
        <w:rPr>
          <w:lang w:val="en-US"/>
        </w:rPr>
        <w:t xml:space="preserve"> </w:t>
      </w:r>
      <w:r w:rsidRPr="006778F8">
        <w:rPr>
          <w:lang w:val="en-US"/>
        </w:rPr>
        <w:t>on</w:t>
      </w:r>
      <w:r>
        <w:rPr>
          <w:lang w:val="en-US"/>
        </w:rPr>
        <w:t xml:space="preserve"> </w:t>
      </w:r>
      <w:r w:rsidRPr="006778F8">
        <w:rPr>
          <w:lang w:val="en-US"/>
        </w:rPr>
        <w:t>the</w:t>
      </w:r>
      <w:r>
        <w:rPr>
          <w:lang w:val="en-US"/>
        </w:rPr>
        <w:t xml:space="preserve"> </w:t>
      </w:r>
      <w:r w:rsidRPr="006778F8">
        <w:rPr>
          <w:lang w:val="en-US"/>
        </w:rPr>
        <w:t>return,</w:t>
      </w:r>
      <w:r>
        <w:rPr>
          <w:lang w:val="en-US"/>
        </w:rPr>
        <w:t xml:space="preserve"> </w:t>
      </w:r>
      <w:r w:rsidRPr="006778F8">
        <w:rPr>
          <w:lang w:val="en-US"/>
        </w:rPr>
        <w:t>in</w:t>
      </w:r>
      <w:r>
        <w:rPr>
          <w:lang w:val="en-US"/>
        </w:rPr>
        <w:t xml:space="preserve"> </w:t>
      </w:r>
      <w:r w:rsidRPr="006778F8">
        <w:rPr>
          <w:lang w:val="en-US"/>
        </w:rPr>
        <w:t>cash,</w:t>
      </w:r>
      <w:r>
        <w:rPr>
          <w:lang w:val="en-US"/>
        </w:rPr>
        <w:t xml:space="preserve"> </w:t>
      </w:r>
      <w:r w:rsidRPr="006778F8">
        <w:rPr>
          <w:lang w:val="en-US"/>
        </w:rPr>
        <w:t>of</w:t>
      </w:r>
      <w:r>
        <w:rPr>
          <w:lang w:val="en-US"/>
        </w:rPr>
        <w:t xml:space="preserve"> </w:t>
      </w:r>
      <w:r w:rsidRPr="006778F8">
        <w:rPr>
          <w:lang w:val="en-US"/>
        </w:rPr>
        <w:t>US</w:t>
      </w:r>
      <w:r>
        <w:rPr>
          <w:lang w:val="en-US"/>
        </w:rPr>
        <w:t xml:space="preserve"> </w:t>
      </w:r>
      <w:r w:rsidRPr="006778F8">
        <w:rPr>
          <w:lang w:val="en-US"/>
        </w:rPr>
        <w:t>$2,600</w:t>
      </w:r>
      <w:r>
        <w:rPr>
          <w:lang w:val="en-US"/>
        </w:rPr>
        <w:t xml:space="preserve"> </w:t>
      </w:r>
      <w:r w:rsidRPr="006778F8">
        <w:rPr>
          <w:lang w:val="en-US"/>
        </w:rPr>
        <w:t>as</w:t>
      </w:r>
      <w:r>
        <w:rPr>
          <w:lang w:val="en-US"/>
        </w:rPr>
        <w:t xml:space="preserve"> </w:t>
      </w:r>
      <w:r w:rsidRPr="006778F8">
        <w:rPr>
          <w:lang w:val="en-US"/>
        </w:rPr>
        <w:t>per</w:t>
      </w:r>
      <w:r>
        <w:rPr>
          <w:lang w:val="en-US"/>
        </w:rPr>
        <w:t xml:space="preserve"> </w:t>
      </w:r>
      <w:r w:rsidRPr="006778F8">
        <w:rPr>
          <w:lang w:val="en-US"/>
        </w:rPr>
        <w:t>sub-paragraph</w:t>
      </w:r>
      <w:r>
        <w:rPr>
          <w:lang w:val="en-US"/>
        </w:rPr>
        <w:t xml:space="preserve"> </w:t>
      </w:r>
      <w:r w:rsidRPr="006778F8">
        <w:rPr>
          <w:lang w:val="en-US"/>
        </w:rPr>
        <w:t>(a)(vi)</w:t>
      </w:r>
      <w:r>
        <w:rPr>
          <w:lang w:val="en-US"/>
        </w:rPr>
        <w:t xml:space="preserve"> </w:t>
      </w:r>
      <w:r w:rsidRPr="006778F8">
        <w:rPr>
          <w:lang w:val="en-US"/>
        </w:rPr>
        <w:t>above</w:t>
      </w:r>
      <w:r>
        <w:rPr>
          <w:lang w:val="en-US"/>
        </w:rPr>
        <w:t xml:space="preserve">. </w:t>
      </w:r>
    </w:p>
    <w:p w14:paraId="2ADA3D56" w14:textId="0C78202A" w:rsidR="00CE2CE9" w:rsidRPr="003D37E2" w:rsidRDefault="0021311F" w:rsidP="0021311F">
      <w:pPr>
        <w:pStyle w:val="Heading2"/>
        <w:widowControl/>
        <w:numPr>
          <w:ilvl w:val="0"/>
          <w:numId w:val="0"/>
        </w:numPr>
        <w:ind w:left="1440" w:hanging="720"/>
        <w:rPr>
          <w:b/>
        </w:rPr>
      </w:pPr>
      <w:r>
        <w:rPr>
          <w:b/>
        </w:rPr>
        <w:t>4(c)</w:t>
      </w:r>
      <w:r>
        <w:rPr>
          <w:b/>
        </w:rPr>
        <w:tab/>
      </w:r>
      <w:r w:rsidR="00CE2CE9" w:rsidRPr="003D37E2">
        <w:rPr>
          <w:b/>
        </w:rPr>
        <w:t>Accounts of the Multilateral Fund</w:t>
      </w:r>
    </w:p>
    <w:p w14:paraId="116FCF4E" w14:textId="5BE46B3F" w:rsidR="00CE2CE9" w:rsidRPr="003D37E2" w:rsidRDefault="00CE2CE9" w:rsidP="00BB0A2F">
      <w:pPr>
        <w:ind w:left="720" w:firstLine="720"/>
        <w:rPr>
          <w:b/>
          <w:bCs/>
        </w:rPr>
      </w:pPr>
      <w:r w:rsidRPr="003D37E2">
        <w:rPr>
          <w:b/>
          <w:bCs/>
        </w:rPr>
        <w:t>(i)</w:t>
      </w:r>
      <w:r w:rsidRPr="003D37E2">
        <w:rPr>
          <w:b/>
          <w:bCs/>
        </w:rPr>
        <w:tab/>
        <w:t>Final 202</w:t>
      </w:r>
      <w:r w:rsidR="00320EC2">
        <w:rPr>
          <w:b/>
          <w:bCs/>
        </w:rPr>
        <w:t>3</w:t>
      </w:r>
      <w:r w:rsidRPr="003D37E2">
        <w:rPr>
          <w:b/>
          <w:bCs/>
        </w:rPr>
        <w:t xml:space="preserve"> accounts</w:t>
      </w:r>
    </w:p>
    <w:p w14:paraId="0970AC9F" w14:textId="77777777" w:rsidR="00CE2CE9" w:rsidRPr="003D37E2" w:rsidRDefault="00CE2CE9" w:rsidP="00CE2CE9">
      <w:pPr>
        <w:ind w:firstLine="720"/>
      </w:pPr>
    </w:p>
    <w:p w14:paraId="429AF59A" w14:textId="6E2E4C15" w:rsidR="00CE2CE9" w:rsidRPr="003D37E2" w:rsidRDefault="00CE2CE9" w:rsidP="00CE2CE9">
      <w:pPr>
        <w:pStyle w:val="Heading3"/>
        <w:numPr>
          <w:ilvl w:val="0"/>
          <w:numId w:val="0"/>
        </w:numPr>
        <w:ind w:left="720"/>
      </w:pPr>
      <w:r w:rsidRPr="003D37E2">
        <w:rPr>
          <w:color w:val="000000" w:themeColor="text1"/>
          <w:u w:val="single"/>
        </w:rPr>
        <w:t>Document UNEP/</w:t>
      </w:r>
      <w:proofErr w:type="spellStart"/>
      <w:r w:rsidRPr="003D37E2">
        <w:rPr>
          <w:color w:val="000000" w:themeColor="text1"/>
          <w:u w:val="single"/>
        </w:rPr>
        <w:t>Oz</w:t>
      </w:r>
      <w:r w:rsidRPr="003D37E2">
        <w:rPr>
          <w:color w:val="000000" w:themeColor="text1"/>
          <w:szCs w:val="24"/>
          <w:u w:val="single"/>
        </w:rPr>
        <w:t>L.Pro</w:t>
      </w:r>
      <w:proofErr w:type="spellEnd"/>
      <w:r w:rsidRPr="003D37E2">
        <w:rPr>
          <w:color w:val="000000" w:themeColor="text1"/>
          <w:szCs w:val="24"/>
          <w:u w:val="single"/>
        </w:rPr>
        <w:t>/ExCom/9</w:t>
      </w:r>
      <w:r w:rsidR="00320EC2">
        <w:rPr>
          <w:color w:val="000000" w:themeColor="text1"/>
          <w:szCs w:val="24"/>
          <w:u w:val="single"/>
        </w:rPr>
        <w:t>5</w:t>
      </w:r>
      <w:r w:rsidRPr="003D37E2">
        <w:rPr>
          <w:color w:val="000000" w:themeColor="text1"/>
          <w:szCs w:val="24"/>
          <w:u w:val="single"/>
        </w:rPr>
        <w:t>/5</w:t>
      </w:r>
      <w:r w:rsidRPr="003D37E2">
        <w:rPr>
          <w:color w:val="000000" w:themeColor="text1"/>
        </w:rPr>
        <w:t xml:space="preserve"> </w:t>
      </w:r>
      <w:r w:rsidRPr="003D37E2">
        <w:t>contains the final accounts of the Multilateral Fund for the year ended 31 December 202</w:t>
      </w:r>
      <w:r w:rsidR="00320EC2">
        <w:t>3</w:t>
      </w:r>
      <w:r w:rsidRPr="003D37E2">
        <w:t>.</w:t>
      </w:r>
    </w:p>
    <w:p w14:paraId="4DCCE45E" w14:textId="77777777" w:rsidR="00CE2CE9" w:rsidRPr="003D37E2" w:rsidRDefault="00CE2CE9" w:rsidP="00CE2CE9">
      <w:pPr>
        <w:pStyle w:val="Heading3"/>
        <w:numPr>
          <w:ilvl w:val="0"/>
          <w:numId w:val="0"/>
        </w:numPr>
        <w:ind w:firstLine="720"/>
      </w:pPr>
      <w:r w:rsidRPr="003D37E2">
        <w:rPr>
          <w:u w:val="single"/>
        </w:rPr>
        <w:t>Issues to be addressed</w:t>
      </w:r>
      <w:r w:rsidRPr="003D37E2">
        <w:t>: None</w:t>
      </w:r>
    </w:p>
    <w:p w14:paraId="4861D8AB" w14:textId="77777777" w:rsidR="00CE2CE9" w:rsidRPr="003D37E2" w:rsidRDefault="00CE2CE9" w:rsidP="00CE2CE9">
      <w:pPr>
        <w:pStyle w:val="Heading3"/>
        <w:numPr>
          <w:ilvl w:val="0"/>
          <w:numId w:val="0"/>
        </w:numPr>
        <w:ind w:firstLine="720"/>
      </w:pPr>
      <w:r w:rsidRPr="003D37E2">
        <w:rPr>
          <w:u w:val="single"/>
        </w:rPr>
        <w:t>The Executive Committee may wish</w:t>
      </w:r>
      <w:r w:rsidRPr="003D37E2">
        <w:t xml:space="preserve">: </w:t>
      </w:r>
    </w:p>
    <w:p w14:paraId="17A2162F" w14:textId="77777777" w:rsidR="003369AC" w:rsidRPr="003369AC" w:rsidRDefault="003369AC" w:rsidP="00D41835">
      <w:pPr>
        <w:pStyle w:val="Heading2"/>
        <w:numPr>
          <w:ilvl w:val="1"/>
          <w:numId w:val="23"/>
        </w:numPr>
        <w:rPr>
          <w:rFonts w:asciiTheme="majorBidi" w:hAnsiTheme="majorBidi" w:cstheme="majorBidi"/>
          <w:lang w:val="en-US"/>
        </w:rPr>
      </w:pPr>
      <w:r w:rsidRPr="003369AC">
        <w:rPr>
          <w:rFonts w:asciiTheme="majorBidi" w:hAnsiTheme="majorBidi" w:cstheme="majorBidi"/>
          <w:lang w:val="en-US"/>
        </w:rPr>
        <w:t xml:space="preserve">To note the final audited financial statements of the Multilateral Fund as </w:t>
      </w:r>
      <w:proofErr w:type="gramStart"/>
      <w:r w:rsidRPr="003369AC">
        <w:rPr>
          <w:rFonts w:asciiTheme="majorBidi" w:hAnsiTheme="majorBidi" w:cstheme="majorBidi"/>
          <w:lang w:val="en-US"/>
        </w:rPr>
        <w:t>at</w:t>
      </w:r>
      <w:proofErr w:type="gramEnd"/>
      <w:r w:rsidRPr="003369AC">
        <w:rPr>
          <w:rFonts w:asciiTheme="majorBidi" w:hAnsiTheme="majorBidi" w:cstheme="majorBidi"/>
          <w:lang w:val="en-US"/>
        </w:rPr>
        <w:t xml:space="preserve"> 31 December 2023, prepared in accordance with the International Public Sector Accounting Standards, contained in document UNEP/</w:t>
      </w:r>
      <w:proofErr w:type="spellStart"/>
      <w:r w:rsidRPr="003369AC">
        <w:rPr>
          <w:rFonts w:asciiTheme="majorBidi" w:hAnsiTheme="majorBidi" w:cstheme="majorBidi"/>
          <w:lang w:val="en-US"/>
        </w:rPr>
        <w:t>OzL.Pro</w:t>
      </w:r>
      <w:proofErr w:type="spellEnd"/>
      <w:r w:rsidRPr="003369AC">
        <w:rPr>
          <w:rFonts w:asciiTheme="majorBidi" w:hAnsiTheme="majorBidi" w:cstheme="majorBidi"/>
          <w:lang w:val="en-US"/>
        </w:rPr>
        <w:t>/ExCom/95/5; and</w:t>
      </w:r>
    </w:p>
    <w:p w14:paraId="4039BB20" w14:textId="77777777" w:rsidR="003369AC" w:rsidRPr="00D23228" w:rsidRDefault="003369AC" w:rsidP="003369AC">
      <w:pPr>
        <w:pStyle w:val="Heading2"/>
        <w:rPr>
          <w:rFonts w:asciiTheme="majorBidi" w:hAnsiTheme="majorBidi" w:cstheme="majorBidi"/>
          <w:lang w:val="en-US"/>
        </w:rPr>
      </w:pPr>
      <w:r w:rsidRPr="00D23228">
        <w:rPr>
          <w:rStyle w:val="bumpedfont15"/>
          <w:rFonts w:asciiTheme="majorBidi" w:hAnsiTheme="majorBidi" w:cstheme="majorBidi"/>
          <w:bCs/>
          <w:szCs w:val="16"/>
          <w:lang w:val="en-US"/>
        </w:rPr>
        <w:t>To</w:t>
      </w:r>
      <w:r>
        <w:rPr>
          <w:rStyle w:val="bumpedfont15"/>
          <w:rFonts w:asciiTheme="majorBidi" w:hAnsiTheme="majorBidi" w:cstheme="majorBidi"/>
          <w:bCs/>
          <w:szCs w:val="16"/>
          <w:lang w:val="en-US"/>
        </w:rPr>
        <w:t xml:space="preserve"> </w:t>
      </w:r>
      <w:r w:rsidRPr="00D23228">
        <w:rPr>
          <w:rStyle w:val="bumpedfont15"/>
          <w:rFonts w:asciiTheme="majorBidi" w:hAnsiTheme="majorBidi" w:cstheme="majorBidi"/>
          <w:bCs/>
          <w:szCs w:val="16"/>
          <w:lang w:val="en-US"/>
        </w:rPr>
        <w:t>request</w:t>
      </w:r>
      <w:r>
        <w:rPr>
          <w:rFonts w:asciiTheme="majorBidi" w:hAnsiTheme="majorBidi" w:cstheme="majorBidi"/>
          <w:lang w:val="en-US"/>
        </w:rPr>
        <w:t xml:space="preserve"> </w:t>
      </w:r>
      <w:r w:rsidRPr="00D23228">
        <w:rPr>
          <w:rFonts w:asciiTheme="majorBidi" w:hAnsiTheme="majorBidi" w:cstheme="majorBidi"/>
          <w:lang w:val="en-US"/>
        </w:rPr>
        <w:t>the</w:t>
      </w:r>
      <w:r>
        <w:rPr>
          <w:rFonts w:asciiTheme="majorBidi" w:hAnsiTheme="majorBidi" w:cstheme="majorBidi"/>
          <w:lang w:val="en-US"/>
        </w:rPr>
        <w:t xml:space="preserve"> </w:t>
      </w:r>
      <w:r w:rsidRPr="00D23228">
        <w:rPr>
          <w:rFonts w:asciiTheme="majorBidi" w:hAnsiTheme="majorBidi" w:cstheme="majorBidi"/>
          <w:lang w:val="en-US"/>
        </w:rPr>
        <w:t>Treasurer</w:t>
      </w:r>
      <w:r>
        <w:rPr>
          <w:rFonts w:asciiTheme="majorBidi" w:hAnsiTheme="majorBidi" w:cstheme="majorBidi"/>
          <w:lang w:val="en-US"/>
        </w:rPr>
        <w:t xml:space="preserve"> </w:t>
      </w:r>
      <w:r w:rsidRPr="00D23228">
        <w:rPr>
          <w:rFonts w:asciiTheme="majorBidi" w:hAnsiTheme="majorBidi" w:cstheme="majorBidi"/>
          <w:lang w:val="en-US"/>
        </w:rPr>
        <w:t>to</w:t>
      </w:r>
      <w:r>
        <w:rPr>
          <w:rFonts w:asciiTheme="majorBidi" w:hAnsiTheme="majorBidi" w:cstheme="majorBidi"/>
          <w:lang w:val="en-US"/>
        </w:rPr>
        <w:t xml:space="preserve"> </w:t>
      </w:r>
      <w:r w:rsidRPr="00D23228">
        <w:rPr>
          <w:rFonts w:asciiTheme="majorBidi" w:hAnsiTheme="majorBidi" w:cstheme="majorBidi"/>
          <w:lang w:val="en-US"/>
        </w:rPr>
        <w:t>record</w:t>
      </w:r>
      <w:r>
        <w:rPr>
          <w:rFonts w:asciiTheme="majorBidi" w:hAnsiTheme="majorBidi" w:cstheme="majorBidi"/>
          <w:lang w:val="en-US"/>
        </w:rPr>
        <w:t xml:space="preserve"> </w:t>
      </w:r>
      <w:r w:rsidRPr="00D23228">
        <w:rPr>
          <w:rFonts w:asciiTheme="majorBidi" w:hAnsiTheme="majorBidi" w:cstheme="majorBidi"/>
          <w:lang w:val="en-US"/>
        </w:rPr>
        <w:t>in</w:t>
      </w:r>
      <w:r>
        <w:rPr>
          <w:rFonts w:asciiTheme="majorBidi" w:hAnsiTheme="majorBidi" w:cstheme="majorBidi"/>
          <w:lang w:val="en-US"/>
        </w:rPr>
        <w:t xml:space="preserve"> </w:t>
      </w:r>
      <w:r w:rsidRPr="00D23228">
        <w:rPr>
          <w:rFonts w:asciiTheme="majorBidi" w:hAnsiTheme="majorBidi" w:cstheme="majorBidi"/>
          <w:lang w:val="en-US"/>
        </w:rPr>
        <w:t>the</w:t>
      </w:r>
      <w:r>
        <w:rPr>
          <w:rFonts w:asciiTheme="majorBidi" w:hAnsiTheme="majorBidi" w:cstheme="majorBidi"/>
          <w:lang w:val="en-US"/>
        </w:rPr>
        <w:t xml:space="preserve"> </w:t>
      </w:r>
      <w:r w:rsidRPr="00D23228">
        <w:rPr>
          <w:rFonts w:asciiTheme="majorBidi" w:hAnsiTheme="majorBidi" w:cstheme="majorBidi"/>
          <w:lang w:val="en-US"/>
        </w:rPr>
        <w:t>2024</w:t>
      </w:r>
      <w:r>
        <w:rPr>
          <w:rFonts w:asciiTheme="majorBidi" w:hAnsiTheme="majorBidi" w:cstheme="majorBidi"/>
          <w:lang w:val="en-US"/>
        </w:rPr>
        <w:t xml:space="preserve"> </w:t>
      </w:r>
      <w:r w:rsidRPr="00D23228">
        <w:rPr>
          <w:rFonts w:asciiTheme="majorBidi" w:hAnsiTheme="majorBidi" w:cstheme="majorBidi"/>
          <w:lang w:val="en-US"/>
        </w:rPr>
        <w:t>accounts</w:t>
      </w:r>
      <w:r>
        <w:rPr>
          <w:rFonts w:asciiTheme="majorBidi" w:hAnsiTheme="majorBidi" w:cstheme="majorBidi"/>
          <w:lang w:val="en-US"/>
        </w:rPr>
        <w:t xml:space="preserve"> </w:t>
      </w:r>
      <w:r w:rsidRPr="00D23228">
        <w:rPr>
          <w:rFonts w:asciiTheme="majorBidi" w:hAnsiTheme="majorBidi" w:cstheme="majorBidi"/>
          <w:lang w:val="en-US"/>
        </w:rPr>
        <w:t>of</w:t>
      </w:r>
      <w:r>
        <w:rPr>
          <w:rFonts w:asciiTheme="majorBidi" w:hAnsiTheme="majorBidi" w:cstheme="majorBidi"/>
          <w:lang w:val="en-US"/>
        </w:rPr>
        <w:t xml:space="preserve"> </w:t>
      </w:r>
      <w:r w:rsidRPr="00D23228">
        <w:rPr>
          <w:rFonts w:asciiTheme="majorBidi" w:hAnsiTheme="majorBidi" w:cstheme="majorBidi"/>
          <w:lang w:val="en-US"/>
        </w:rPr>
        <w:t>the</w:t>
      </w:r>
      <w:r>
        <w:rPr>
          <w:rFonts w:asciiTheme="majorBidi" w:hAnsiTheme="majorBidi" w:cstheme="majorBidi"/>
          <w:lang w:val="en-US"/>
        </w:rPr>
        <w:t xml:space="preserve"> </w:t>
      </w:r>
      <w:r w:rsidRPr="00D23228">
        <w:rPr>
          <w:rFonts w:asciiTheme="majorBidi" w:hAnsiTheme="majorBidi" w:cstheme="majorBidi"/>
          <w:lang w:val="en-US"/>
        </w:rPr>
        <w:t>Multilateral</w:t>
      </w:r>
      <w:r>
        <w:rPr>
          <w:rFonts w:asciiTheme="majorBidi" w:hAnsiTheme="majorBidi" w:cstheme="majorBidi"/>
          <w:lang w:val="en-US"/>
        </w:rPr>
        <w:t xml:space="preserve"> </w:t>
      </w:r>
      <w:r w:rsidRPr="00D23228">
        <w:rPr>
          <w:rFonts w:asciiTheme="majorBidi" w:hAnsiTheme="majorBidi" w:cstheme="majorBidi"/>
          <w:lang w:val="en-US"/>
        </w:rPr>
        <w:t>Fund</w:t>
      </w:r>
      <w:r>
        <w:rPr>
          <w:rFonts w:asciiTheme="majorBidi" w:hAnsiTheme="majorBidi" w:cstheme="majorBidi"/>
          <w:lang w:val="en-US"/>
        </w:rPr>
        <w:t xml:space="preserve"> </w:t>
      </w:r>
      <w:r w:rsidRPr="00D23228">
        <w:rPr>
          <w:rFonts w:asciiTheme="majorBidi" w:hAnsiTheme="majorBidi" w:cstheme="majorBidi"/>
          <w:lang w:val="en-US"/>
        </w:rPr>
        <w:t>the</w:t>
      </w:r>
      <w:r>
        <w:rPr>
          <w:rFonts w:asciiTheme="majorBidi" w:hAnsiTheme="majorBidi" w:cstheme="majorBidi"/>
          <w:lang w:val="en-US"/>
        </w:rPr>
        <w:t xml:space="preserve"> </w:t>
      </w:r>
      <w:r w:rsidRPr="00D23228">
        <w:rPr>
          <w:rFonts w:asciiTheme="majorBidi" w:hAnsiTheme="majorBidi" w:cstheme="majorBidi"/>
          <w:lang w:val="en-US"/>
        </w:rPr>
        <w:t>differences</w:t>
      </w:r>
      <w:r>
        <w:rPr>
          <w:rFonts w:asciiTheme="majorBidi" w:hAnsiTheme="majorBidi" w:cstheme="majorBidi"/>
          <w:lang w:val="en-US"/>
        </w:rPr>
        <w:t xml:space="preserve"> </w:t>
      </w:r>
      <w:r w:rsidRPr="00D23228">
        <w:rPr>
          <w:rFonts w:asciiTheme="majorBidi" w:hAnsiTheme="majorBidi" w:cstheme="majorBidi"/>
          <w:lang w:val="en-US"/>
        </w:rPr>
        <w:t>between</w:t>
      </w:r>
      <w:r>
        <w:rPr>
          <w:rFonts w:asciiTheme="majorBidi" w:hAnsiTheme="majorBidi" w:cstheme="majorBidi"/>
          <w:lang w:val="en-US"/>
        </w:rPr>
        <w:t xml:space="preserve"> </w:t>
      </w:r>
      <w:r w:rsidRPr="00D23228">
        <w:rPr>
          <w:rFonts w:asciiTheme="majorBidi" w:hAnsiTheme="majorBidi" w:cstheme="majorBidi"/>
          <w:lang w:val="en-US"/>
        </w:rPr>
        <w:t>the</w:t>
      </w:r>
      <w:r>
        <w:rPr>
          <w:rFonts w:asciiTheme="majorBidi" w:hAnsiTheme="majorBidi" w:cstheme="majorBidi"/>
          <w:lang w:val="en-US"/>
        </w:rPr>
        <w:t xml:space="preserve"> </w:t>
      </w:r>
      <w:r w:rsidRPr="00D23228">
        <w:rPr>
          <w:rFonts w:asciiTheme="majorBidi" w:hAnsiTheme="majorBidi" w:cstheme="majorBidi"/>
          <w:lang w:val="en-US"/>
        </w:rPr>
        <w:t>implementing</w:t>
      </w:r>
      <w:r>
        <w:rPr>
          <w:rFonts w:asciiTheme="majorBidi" w:hAnsiTheme="majorBidi" w:cstheme="majorBidi"/>
          <w:lang w:val="en-US"/>
        </w:rPr>
        <w:t xml:space="preserve"> </w:t>
      </w:r>
      <w:r w:rsidRPr="00D23228">
        <w:rPr>
          <w:rFonts w:asciiTheme="majorBidi" w:hAnsiTheme="majorBidi" w:cstheme="majorBidi"/>
          <w:lang w:val="en-US"/>
        </w:rPr>
        <w:t>agencies’</w:t>
      </w:r>
      <w:r>
        <w:rPr>
          <w:rFonts w:asciiTheme="majorBidi" w:hAnsiTheme="majorBidi" w:cstheme="majorBidi"/>
          <w:lang w:val="en-US"/>
        </w:rPr>
        <w:t xml:space="preserve"> </w:t>
      </w:r>
      <w:r w:rsidRPr="00D23228">
        <w:rPr>
          <w:rFonts w:asciiTheme="majorBidi" w:hAnsiTheme="majorBidi" w:cstheme="majorBidi"/>
          <w:lang w:val="en-US"/>
        </w:rPr>
        <w:t>provisional</w:t>
      </w:r>
      <w:r>
        <w:rPr>
          <w:rFonts w:asciiTheme="majorBidi" w:hAnsiTheme="majorBidi" w:cstheme="majorBidi"/>
          <w:lang w:val="en-US"/>
        </w:rPr>
        <w:t xml:space="preserve"> </w:t>
      </w:r>
      <w:r w:rsidRPr="00D23228">
        <w:rPr>
          <w:rFonts w:asciiTheme="majorBidi" w:hAnsiTheme="majorBidi" w:cstheme="majorBidi"/>
          <w:lang w:val="en-US"/>
        </w:rPr>
        <w:t>2023</w:t>
      </w:r>
      <w:r>
        <w:rPr>
          <w:rFonts w:asciiTheme="majorBidi" w:hAnsiTheme="majorBidi" w:cstheme="majorBidi"/>
          <w:lang w:val="en-US"/>
        </w:rPr>
        <w:t xml:space="preserve"> </w:t>
      </w:r>
      <w:r w:rsidRPr="00D23228">
        <w:rPr>
          <w:rFonts w:asciiTheme="majorBidi" w:hAnsiTheme="majorBidi" w:cstheme="majorBidi"/>
          <w:lang w:val="en-US"/>
        </w:rPr>
        <w:t>financial</w:t>
      </w:r>
      <w:r>
        <w:rPr>
          <w:rFonts w:asciiTheme="majorBidi" w:hAnsiTheme="majorBidi" w:cstheme="majorBidi"/>
          <w:lang w:val="en-US"/>
        </w:rPr>
        <w:t xml:space="preserve"> </w:t>
      </w:r>
      <w:r w:rsidRPr="00D23228">
        <w:rPr>
          <w:rFonts w:asciiTheme="majorBidi" w:hAnsiTheme="majorBidi" w:cstheme="majorBidi"/>
          <w:lang w:val="en-US"/>
        </w:rPr>
        <w:t>statements</w:t>
      </w:r>
      <w:r>
        <w:rPr>
          <w:rFonts w:asciiTheme="majorBidi" w:hAnsiTheme="majorBidi" w:cstheme="majorBidi"/>
          <w:lang w:val="en-US"/>
        </w:rPr>
        <w:t xml:space="preserve"> </w:t>
      </w:r>
      <w:r w:rsidRPr="00D23228">
        <w:rPr>
          <w:rFonts w:asciiTheme="majorBidi" w:hAnsiTheme="majorBidi" w:cstheme="majorBidi"/>
          <w:lang w:val="en-US"/>
        </w:rPr>
        <w:t>and</w:t>
      </w:r>
      <w:r>
        <w:rPr>
          <w:rFonts w:asciiTheme="majorBidi" w:hAnsiTheme="majorBidi" w:cstheme="majorBidi"/>
          <w:lang w:val="en-US"/>
        </w:rPr>
        <w:t xml:space="preserve"> </w:t>
      </w:r>
      <w:r w:rsidRPr="00D23228">
        <w:rPr>
          <w:rFonts w:asciiTheme="majorBidi" w:hAnsiTheme="majorBidi" w:cstheme="majorBidi"/>
          <w:lang w:val="en-US"/>
        </w:rPr>
        <w:t>their</w:t>
      </w:r>
      <w:r>
        <w:rPr>
          <w:rFonts w:asciiTheme="majorBidi" w:hAnsiTheme="majorBidi" w:cstheme="majorBidi"/>
          <w:lang w:val="en-US"/>
        </w:rPr>
        <w:t xml:space="preserve"> </w:t>
      </w:r>
      <w:r w:rsidRPr="00D23228">
        <w:rPr>
          <w:rFonts w:asciiTheme="majorBidi" w:hAnsiTheme="majorBidi" w:cstheme="majorBidi"/>
          <w:lang w:val="en-US"/>
        </w:rPr>
        <w:t>final</w:t>
      </w:r>
      <w:r>
        <w:rPr>
          <w:rFonts w:asciiTheme="majorBidi" w:hAnsiTheme="majorBidi" w:cstheme="majorBidi"/>
          <w:lang w:val="en-US"/>
        </w:rPr>
        <w:t xml:space="preserve"> </w:t>
      </w:r>
      <w:r w:rsidRPr="00D23228">
        <w:rPr>
          <w:rFonts w:asciiTheme="majorBidi" w:hAnsiTheme="majorBidi" w:cstheme="majorBidi"/>
          <w:lang w:val="en-US"/>
        </w:rPr>
        <w:t>2023</w:t>
      </w:r>
      <w:r>
        <w:rPr>
          <w:rFonts w:asciiTheme="majorBidi" w:hAnsiTheme="majorBidi" w:cstheme="majorBidi"/>
          <w:lang w:val="en-US"/>
        </w:rPr>
        <w:t xml:space="preserve"> </w:t>
      </w:r>
      <w:r w:rsidRPr="00D23228">
        <w:rPr>
          <w:rFonts w:asciiTheme="majorBidi" w:hAnsiTheme="majorBidi" w:cstheme="majorBidi"/>
          <w:lang w:val="en-US"/>
        </w:rPr>
        <w:t>statements</w:t>
      </w:r>
      <w:r>
        <w:rPr>
          <w:rFonts w:asciiTheme="majorBidi" w:hAnsiTheme="majorBidi" w:cstheme="majorBidi"/>
          <w:lang w:val="en-US"/>
        </w:rPr>
        <w:t xml:space="preserve"> </w:t>
      </w:r>
      <w:r w:rsidRPr="00D23228">
        <w:rPr>
          <w:rFonts w:asciiTheme="majorBidi" w:hAnsiTheme="majorBidi" w:cstheme="majorBidi"/>
          <w:lang w:val="en-US"/>
        </w:rPr>
        <w:t>reflected</w:t>
      </w:r>
      <w:r>
        <w:rPr>
          <w:rFonts w:asciiTheme="majorBidi" w:hAnsiTheme="majorBidi" w:cstheme="majorBidi"/>
          <w:lang w:val="en-US"/>
        </w:rPr>
        <w:t xml:space="preserve"> </w:t>
      </w:r>
      <w:r w:rsidRPr="00D23228">
        <w:rPr>
          <w:rFonts w:asciiTheme="majorBidi" w:hAnsiTheme="majorBidi" w:cstheme="majorBidi"/>
          <w:lang w:val="en-US"/>
        </w:rPr>
        <w:t>in</w:t>
      </w:r>
      <w:r>
        <w:rPr>
          <w:rFonts w:asciiTheme="majorBidi" w:hAnsiTheme="majorBidi" w:cstheme="majorBidi"/>
          <w:lang w:val="en-US"/>
        </w:rPr>
        <w:t xml:space="preserve"> </w:t>
      </w:r>
      <w:r w:rsidRPr="00D23228">
        <w:rPr>
          <w:rFonts w:asciiTheme="majorBidi" w:hAnsiTheme="majorBidi" w:cstheme="majorBidi"/>
          <w:lang w:val="en-US"/>
        </w:rPr>
        <w:t>table</w:t>
      </w:r>
      <w:r>
        <w:rPr>
          <w:rFonts w:asciiTheme="majorBidi" w:hAnsiTheme="majorBidi" w:cstheme="majorBidi"/>
          <w:lang w:val="en-US"/>
        </w:rPr>
        <w:t xml:space="preserve"> </w:t>
      </w:r>
      <w:r w:rsidRPr="00D23228">
        <w:rPr>
          <w:rFonts w:asciiTheme="majorBidi" w:hAnsiTheme="majorBidi" w:cstheme="majorBidi"/>
          <w:lang w:val="en-US"/>
        </w:rPr>
        <w:t>1</w:t>
      </w:r>
      <w:r>
        <w:rPr>
          <w:rFonts w:asciiTheme="majorBidi" w:hAnsiTheme="majorBidi" w:cstheme="majorBidi"/>
          <w:lang w:val="en-US"/>
        </w:rPr>
        <w:t xml:space="preserve"> </w:t>
      </w:r>
      <w:r w:rsidRPr="00D23228">
        <w:rPr>
          <w:rFonts w:asciiTheme="majorBidi" w:hAnsiTheme="majorBidi" w:cstheme="majorBidi"/>
          <w:lang w:val="en-US"/>
        </w:rPr>
        <w:t>of</w:t>
      </w:r>
      <w:r>
        <w:rPr>
          <w:rFonts w:asciiTheme="majorBidi" w:hAnsiTheme="majorBidi" w:cstheme="majorBidi"/>
          <w:lang w:val="en-US"/>
        </w:rPr>
        <w:t xml:space="preserve"> </w:t>
      </w:r>
      <w:r w:rsidRPr="00D23228">
        <w:rPr>
          <w:rFonts w:asciiTheme="majorBidi" w:hAnsiTheme="majorBidi" w:cstheme="majorBidi"/>
          <w:lang w:val="en-US"/>
        </w:rPr>
        <w:t>document</w:t>
      </w:r>
      <w:r>
        <w:rPr>
          <w:rFonts w:asciiTheme="majorBidi" w:hAnsiTheme="majorBidi" w:cstheme="majorBidi"/>
          <w:lang w:val="en-US"/>
        </w:rPr>
        <w:t xml:space="preserve"> </w:t>
      </w:r>
      <w:r w:rsidRPr="00D23228">
        <w:rPr>
          <w:rFonts w:asciiTheme="majorBidi" w:hAnsiTheme="majorBidi" w:cstheme="majorBidi"/>
          <w:lang w:val="en-US"/>
        </w:rPr>
        <w:t>UNEP/</w:t>
      </w:r>
      <w:proofErr w:type="spellStart"/>
      <w:r w:rsidRPr="00D23228">
        <w:rPr>
          <w:rFonts w:asciiTheme="majorBidi" w:hAnsiTheme="majorBidi" w:cstheme="majorBidi"/>
          <w:lang w:val="en-US"/>
        </w:rPr>
        <w:t>OzL.Pro</w:t>
      </w:r>
      <w:proofErr w:type="spellEnd"/>
      <w:r w:rsidRPr="00D23228">
        <w:rPr>
          <w:rFonts w:asciiTheme="majorBidi" w:hAnsiTheme="majorBidi" w:cstheme="majorBidi"/>
          <w:lang w:val="en-US"/>
        </w:rPr>
        <w:t>/ExCom/95/5.</w:t>
      </w:r>
    </w:p>
    <w:p w14:paraId="698B2CF6" w14:textId="1CBDB282" w:rsidR="00CE2CE9" w:rsidRPr="00AB4875" w:rsidRDefault="00CE2CE9" w:rsidP="005A32E7">
      <w:pPr>
        <w:ind w:left="720" w:firstLine="720"/>
        <w:rPr>
          <w:b/>
          <w:bCs/>
        </w:rPr>
      </w:pPr>
      <w:r w:rsidRPr="00AB4875">
        <w:rPr>
          <w:b/>
          <w:bCs/>
        </w:rPr>
        <w:t>(ii)</w:t>
      </w:r>
      <w:r w:rsidRPr="00AB4875">
        <w:rPr>
          <w:b/>
          <w:bCs/>
        </w:rPr>
        <w:tab/>
        <w:t>Reconciliation of the 202</w:t>
      </w:r>
      <w:r w:rsidR="00AB4875">
        <w:rPr>
          <w:b/>
          <w:bCs/>
        </w:rPr>
        <w:t>3</w:t>
      </w:r>
      <w:r w:rsidRPr="00AB4875">
        <w:rPr>
          <w:b/>
          <w:bCs/>
        </w:rPr>
        <w:t xml:space="preserve"> accounts</w:t>
      </w:r>
    </w:p>
    <w:p w14:paraId="1B48BE4C" w14:textId="77777777" w:rsidR="00CE2CE9" w:rsidRPr="00AB4875" w:rsidRDefault="00CE2CE9" w:rsidP="00CE2CE9"/>
    <w:p w14:paraId="50B936C9" w14:textId="5AFF6997" w:rsidR="00CE2CE9" w:rsidRPr="00AB4875" w:rsidRDefault="00CE2CE9" w:rsidP="00CE2CE9">
      <w:pPr>
        <w:ind w:left="720"/>
      </w:pPr>
      <w:r w:rsidRPr="00AB4875">
        <w:rPr>
          <w:u w:val="single"/>
        </w:rPr>
        <w:t>Document UNEP/</w:t>
      </w:r>
      <w:proofErr w:type="spellStart"/>
      <w:r w:rsidRPr="00AB4875">
        <w:rPr>
          <w:u w:val="single"/>
        </w:rPr>
        <w:t>OzL.Pro</w:t>
      </w:r>
      <w:proofErr w:type="spellEnd"/>
      <w:r w:rsidRPr="00AB4875">
        <w:rPr>
          <w:u w:val="single"/>
        </w:rPr>
        <w:t>/ExCom/93/6</w:t>
      </w:r>
      <w:r w:rsidRPr="00AB4875">
        <w:t xml:space="preserve"> provides information on the reconciliation of the 202</w:t>
      </w:r>
      <w:r w:rsidR="00AB4875">
        <w:t>3</w:t>
      </w:r>
      <w:r w:rsidRPr="00AB4875">
        <w:t xml:space="preserve"> accounts with the financial data of the implementing agencies in their annual progress and financial reports as </w:t>
      </w:r>
      <w:proofErr w:type="gramStart"/>
      <w:r w:rsidRPr="00AB4875">
        <w:t>at</w:t>
      </w:r>
      <w:proofErr w:type="gramEnd"/>
      <w:r w:rsidRPr="00AB4875">
        <w:t xml:space="preserve"> 31 December 202</w:t>
      </w:r>
      <w:r w:rsidR="00AB4875">
        <w:t>3</w:t>
      </w:r>
      <w:r w:rsidRPr="00AB4875">
        <w:t xml:space="preserve">, and the Secretariat’s </w:t>
      </w:r>
      <w:r w:rsidR="00A41583" w:rsidRPr="00AB4875">
        <w:t xml:space="preserve">inventory of approved projects </w:t>
      </w:r>
      <w:r w:rsidRPr="00AB4875">
        <w:t>database. It also provides the outstanding reconciling items.</w:t>
      </w:r>
    </w:p>
    <w:p w14:paraId="6C779A4E" w14:textId="77777777" w:rsidR="00CE2CE9" w:rsidRPr="00AB4875" w:rsidRDefault="00CE2CE9" w:rsidP="00CE2CE9">
      <w:pPr>
        <w:ind w:left="720"/>
      </w:pPr>
    </w:p>
    <w:p w14:paraId="436781A5" w14:textId="77777777" w:rsidR="00CE2CE9" w:rsidRPr="00AB4875" w:rsidRDefault="00CE2CE9" w:rsidP="00CE2CE9">
      <w:pPr>
        <w:widowControl w:val="0"/>
        <w:ind w:left="720"/>
      </w:pPr>
      <w:r w:rsidRPr="00AB4875">
        <w:rPr>
          <w:u w:val="single"/>
        </w:rPr>
        <w:t>Issues to be addressed</w:t>
      </w:r>
      <w:r w:rsidRPr="00AB4875">
        <w:t>: None</w:t>
      </w:r>
    </w:p>
    <w:p w14:paraId="74E57293" w14:textId="77777777" w:rsidR="00CE2CE9" w:rsidRPr="00AB4875" w:rsidRDefault="00CE2CE9" w:rsidP="00CE2CE9">
      <w:pPr>
        <w:widowControl w:val="0"/>
        <w:ind w:left="720"/>
      </w:pPr>
    </w:p>
    <w:p w14:paraId="2169773A" w14:textId="77777777" w:rsidR="00CE2CE9" w:rsidRPr="00AB4875" w:rsidRDefault="00CE2CE9" w:rsidP="00CE2CE9">
      <w:pPr>
        <w:keepNext/>
        <w:ind w:firstLine="720"/>
      </w:pPr>
      <w:r w:rsidRPr="00AB4875">
        <w:rPr>
          <w:u w:val="single"/>
        </w:rPr>
        <w:t>The Executive Committee may wish</w:t>
      </w:r>
      <w:r w:rsidRPr="00AB4875">
        <w:t>:</w:t>
      </w:r>
    </w:p>
    <w:p w14:paraId="660FAF6E" w14:textId="77777777" w:rsidR="00CE2CE9" w:rsidRPr="00AB4875" w:rsidRDefault="00CE2CE9" w:rsidP="00CE2CE9">
      <w:pPr>
        <w:keepNext/>
        <w:ind w:left="720"/>
      </w:pPr>
    </w:p>
    <w:p w14:paraId="2C715214" w14:textId="77777777" w:rsidR="00752103" w:rsidRPr="00EA0CDC" w:rsidRDefault="00752103" w:rsidP="00D41835">
      <w:pPr>
        <w:pStyle w:val="Heading2"/>
        <w:numPr>
          <w:ilvl w:val="1"/>
          <w:numId w:val="24"/>
        </w:numPr>
        <w:tabs>
          <w:tab w:val="clear" w:pos="0"/>
          <w:tab w:val="num" w:pos="-450"/>
        </w:tabs>
      </w:pPr>
      <w:r w:rsidRPr="00EA0CDC">
        <w:t>To</w:t>
      </w:r>
      <w:r>
        <w:t xml:space="preserve"> </w:t>
      </w:r>
      <w:r w:rsidRPr="00EA0CDC">
        <w:t>note</w:t>
      </w:r>
      <w:r>
        <w:t xml:space="preserve"> </w:t>
      </w:r>
      <w:r w:rsidRPr="00EA0CDC">
        <w:t>the</w:t>
      </w:r>
      <w:r>
        <w:t xml:space="preserve"> </w:t>
      </w:r>
      <w:r w:rsidRPr="00EA0CDC">
        <w:t>reconciliation</w:t>
      </w:r>
      <w:r>
        <w:t xml:space="preserve"> </w:t>
      </w:r>
      <w:r w:rsidRPr="00EA0CDC">
        <w:t>of</w:t>
      </w:r>
      <w:r>
        <w:t xml:space="preserve"> </w:t>
      </w:r>
      <w:r w:rsidRPr="00EA0CDC">
        <w:t>the</w:t>
      </w:r>
      <w:r>
        <w:t xml:space="preserve"> </w:t>
      </w:r>
      <w:r w:rsidRPr="00EA0CDC">
        <w:t>2023</w:t>
      </w:r>
      <w:r>
        <w:t xml:space="preserve"> </w:t>
      </w:r>
      <w:r w:rsidRPr="00EA0CDC">
        <w:t>accounts</w:t>
      </w:r>
      <w:r>
        <w:t xml:space="preserve"> </w:t>
      </w:r>
      <w:r w:rsidRPr="00EA0CDC">
        <w:t>contained</w:t>
      </w:r>
      <w:r>
        <w:t xml:space="preserve"> </w:t>
      </w:r>
      <w:r w:rsidRPr="00EA0CDC">
        <w:t>in</w:t>
      </w:r>
      <w:r>
        <w:t xml:space="preserve"> </w:t>
      </w:r>
      <w:r w:rsidRPr="00EA0CDC">
        <w:t>document</w:t>
      </w:r>
      <w:r>
        <w:t> </w:t>
      </w:r>
      <w:r w:rsidRPr="00EA0CDC">
        <w:t>UNEP/</w:t>
      </w:r>
      <w:proofErr w:type="spellStart"/>
      <w:r w:rsidRPr="00EA0CDC">
        <w:t>OzL.Pro</w:t>
      </w:r>
      <w:proofErr w:type="spellEnd"/>
      <w:r w:rsidRPr="00EA0CDC">
        <w:t>/ExCom/95/</w:t>
      </w:r>
      <w:proofErr w:type="gramStart"/>
      <w:r w:rsidRPr="00EA0CDC">
        <w:t>6;</w:t>
      </w:r>
      <w:proofErr w:type="gramEnd"/>
    </w:p>
    <w:p w14:paraId="126687AF" w14:textId="77777777" w:rsidR="00752103" w:rsidRPr="00EA0CDC" w:rsidRDefault="00752103" w:rsidP="00752103">
      <w:pPr>
        <w:pStyle w:val="Heading2"/>
        <w:tabs>
          <w:tab w:val="clear" w:pos="0"/>
          <w:tab w:val="num" w:pos="-450"/>
        </w:tabs>
      </w:pPr>
      <w:r w:rsidRPr="00EA0CDC">
        <w:t>To</w:t>
      </w:r>
      <w:r>
        <w:t xml:space="preserve"> </w:t>
      </w:r>
      <w:r w:rsidRPr="00EA0CDC">
        <w:t>request</w:t>
      </w:r>
      <w:r>
        <w:t xml:space="preserve"> </w:t>
      </w:r>
      <w:r w:rsidRPr="00EA0CDC">
        <w:t>the</w:t>
      </w:r>
      <w:r>
        <w:t xml:space="preserve"> </w:t>
      </w:r>
      <w:r w:rsidRPr="00EA0CDC">
        <w:t>Treasurer</w:t>
      </w:r>
      <w:r>
        <w:t xml:space="preserve"> </w:t>
      </w:r>
      <w:r w:rsidRPr="00EA0CDC">
        <w:t>to</w:t>
      </w:r>
      <w:r>
        <w:t xml:space="preserve"> </w:t>
      </w:r>
      <w:r w:rsidRPr="00EA0CDC">
        <w:t>deduct</w:t>
      </w:r>
      <w:r>
        <w:t xml:space="preserve"> </w:t>
      </w:r>
      <w:r w:rsidRPr="00EA0CDC">
        <w:t>from</w:t>
      </w:r>
      <w:r>
        <w:t xml:space="preserve"> </w:t>
      </w:r>
      <w:r w:rsidRPr="00EA0CDC">
        <w:t>future</w:t>
      </w:r>
      <w:r>
        <w:t xml:space="preserve"> </w:t>
      </w:r>
      <w:r w:rsidRPr="00EA0CDC">
        <w:t>transfers</w:t>
      </w:r>
      <w:r>
        <w:t xml:space="preserve"> at the 95</w:t>
      </w:r>
      <w:r w:rsidRPr="00EC09B3">
        <w:rPr>
          <w:vertAlign w:val="superscript"/>
        </w:rPr>
        <w:t>th</w:t>
      </w:r>
      <w:r>
        <w:t xml:space="preserve"> meeting</w:t>
      </w:r>
      <w:r w:rsidRPr="00EA0CDC">
        <w:t>:</w:t>
      </w:r>
    </w:p>
    <w:p w14:paraId="027003D1" w14:textId="77777777" w:rsidR="00752103" w:rsidRPr="00EA0CDC" w:rsidRDefault="00752103" w:rsidP="00752103">
      <w:pPr>
        <w:pStyle w:val="Heading3"/>
      </w:pPr>
      <w:bookmarkStart w:id="0" w:name="_Hlk150354905"/>
      <w:r>
        <w:t>T</w:t>
      </w:r>
      <w:r w:rsidRPr="00EA0CDC">
        <w:t>o</w:t>
      </w:r>
      <w:r>
        <w:t xml:space="preserve"> </w:t>
      </w:r>
      <w:r w:rsidRPr="00EA0CDC">
        <w:t>UNEP,</w:t>
      </w:r>
      <w:r>
        <w:t xml:space="preserve"> </w:t>
      </w:r>
      <w:r w:rsidRPr="00EA0CDC">
        <w:t>US</w:t>
      </w:r>
      <w:r>
        <w:t> </w:t>
      </w:r>
      <w:r w:rsidRPr="00EA0CDC">
        <w:t>$659,258,</w:t>
      </w:r>
      <w:r>
        <w:t xml:space="preserve"> </w:t>
      </w:r>
      <w:r w:rsidRPr="00EA0CDC">
        <w:t>on</w:t>
      </w:r>
      <w:r>
        <w:t xml:space="preserve"> </w:t>
      </w:r>
      <w:r w:rsidRPr="00EA0CDC">
        <w:t>account</w:t>
      </w:r>
      <w:r>
        <w:t xml:space="preserve"> </w:t>
      </w:r>
      <w:r w:rsidRPr="00EA0CDC">
        <w:t>of</w:t>
      </w:r>
      <w:r>
        <w:t xml:space="preserve"> </w:t>
      </w:r>
      <w:r w:rsidRPr="00EA0CDC">
        <w:t>income</w:t>
      </w:r>
      <w:r>
        <w:t xml:space="preserve"> </w:t>
      </w:r>
      <w:r w:rsidRPr="00EA0CDC">
        <w:t>from</w:t>
      </w:r>
      <w:r>
        <w:t xml:space="preserve"> </w:t>
      </w:r>
      <w:r w:rsidRPr="00EA0CDC">
        <w:t>interest</w:t>
      </w:r>
      <w:r>
        <w:t xml:space="preserve"> </w:t>
      </w:r>
      <w:r w:rsidRPr="00EA0CDC">
        <w:t>reported</w:t>
      </w:r>
      <w:r>
        <w:t xml:space="preserve"> </w:t>
      </w:r>
      <w:r w:rsidRPr="00EA0CDC">
        <w:t>in</w:t>
      </w:r>
      <w:r>
        <w:t xml:space="preserve"> </w:t>
      </w:r>
      <w:r w:rsidRPr="00EA0CDC">
        <w:t>its</w:t>
      </w:r>
      <w:r>
        <w:t xml:space="preserve"> </w:t>
      </w:r>
      <w:r w:rsidRPr="00EA0CDC">
        <w:t>2023</w:t>
      </w:r>
      <w:r>
        <w:t xml:space="preserve"> </w:t>
      </w:r>
      <w:r w:rsidRPr="00EA0CDC">
        <w:t>final</w:t>
      </w:r>
      <w:r>
        <w:t xml:space="preserve"> </w:t>
      </w:r>
      <w:r w:rsidRPr="00EA0CDC">
        <w:t>accounts</w:t>
      </w:r>
      <w:r>
        <w:t xml:space="preserve"> </w:t>
      </w:r>
      <w:r w:rsidRPr="00EA0CDC">
        <w:t>that</w:t>
      </w:r>
      <w:r>
        <w:t xml:space="preserve"> </w:t>
      </w:r>
      <w:r w:rsidRPr="00EA0CDC">
        <w:t>had</w:t>
      </w:r>
      <w:r>
        <w:t xml:space="preserve"> </w:t>
      </w:r>
      <w:r w:rsidRPr="00EA0CDC">
        <w:t>yet</w:t>
      </w:r>
      <w:r>
        <w:t xml:space="preserve"> </w:t>
      </w:r>
      <w:r w:rsidRPr="00EA0CDC">
        <w:t>to</w:t>
      </w:r>
      <w:r>
        <w:t xml:space="preserve"> </w:t>
      </w:r>
      <w:r w:rsidRPr="00EA0CDC">
        <w:t>be</w:t>
      </w:r>
      <w:r>
        <w:t xml:space="preserve"> </w:t>
      </w:r>
      <w:r w:rsidRPr="00EA0CDC">
        <w:t>offset</w:t>
      </w:r>
      <w:r>
        <w:t xml:space="preserve"> </w:t>
      </w:r>
      <w:r w:rsidRPr="00EA0CDC">
        <w:t>against</w:t>
      </w:r>
      <w:r>
        <w:t xml:space="preserve"> </w:t>
      </w:r>
      <w:r w:rsidRPr="00EA0CDC">
        <w:t>new</w:t>
      </w:r>
      <w:r>
        <w:t xml:space="preserve"> </w:t>
      </w:r>
      <w:proofErr w:type="gramStart"/>
      <w:r w:rsidRPr="00EA0CDC">
        <w:t>approvals</w:t>
      </w:r>
      <w:bookmarkEnd w:id="0"/>
      <w:r w:rsidRPr="00EA0CDC">
        <w:t>;</w:t>
      </w:r>
      <w:proofErr w:type="gramEnd"/>
    </w:p>
    <w:p w14:paraId="1E4F2818" w14:textId="77777777" w:rsidR="00752103" w:rsidRPr="00EA0CDC" w:rsidRDefault="00752103" w:rsidP="00752103">
      <w:pPr>
        <w:pStyle w:val="Heading3"/>
      </w:pPr>
      <w:r>
        <w:t>T</w:t>
      </w:r>
      <w:r w:rsidRPr="00EA0CDC">
        <w:t>o</w:t>
      </w:r>
      <w:r>
        <w:t xml:space="preserve"> </w:t>
      </w:r>
      <w:r w:rsidRPr="00EA0CDC">
        <w:t>the</w:t>
      </w:r>
      <w:r>
        <w:t xml:space="preserve"> </w:t>
      </w:r>
      <w:r w:rsidRPr="00EA0CDC">
        <w:t>World</w:t>
      </w:r>
      <w:r>
        <w:t xml:space="preserve"> </w:t>
      </w:r>
      <w:r w:rsidRPr="00EA0CDC">
        <w:t>Bank,</w:t>
      </w:r>
      <w:r>
        <w:t xml:space="preserve"> </w:t>
      </w:r>
      <w:r w:rsidRPr="00EA0CDC">
        <w:t>US</w:t>
      </w:r>
      <w:r>
        <w:t> </w:t>
      </w:r>
      <w:r w:rsidRPr="00EA0CDC">
        <w:t>$705,796,</w:t>
      </w:r>
      <w:r>
        <w:t xml:space="preserve"> </w:t>
      </w:r>
      <w:r w:rsidRPr="00EA0CDC">
        <w:t>on</w:t>
      </w:r>
      <w:r>
        <w:t xml:space="preserve"> </w:t>
      </w:r>
      <w:r w:rsidRPr="00EA0CDC">
        <w:t>account</w:t>
      </w:r>
      <w:r>
        <w:t xml:space="preserve"> </w:t>
      </w:r>
      <w:r w:rsidRPr="00EA0CDC">
        <w:t>of</w:t>
      </w:r>
      <w:r>
        <w:t xml:space="preserve"> </w:t>
      </w:r>
      <w:r w:rsidRPr="00EA0CDC">
        <w:t>income</w:t>
      </w:r>
      <w:r>
        <w:t xml:space="preserve"> </w:t>
      </w:r>
      <w:r w:rsidRPr="00EA0CDC">
        <w:t>from</w:t>
      </w:r>
      <w:r>
        <w:t xml:space="preserve"> </w:t>
      </w:r>
      <w:r w:rsidRPr="00EA0CDC">
        <w:t>interest</w:t>
      </w:r>
      <w:r>
        <w:t xml:space="preserve"> reported in its 2023 final accounts </w:t>
      </w:r>
      <w:r w:rsidRPr="00EA0CDC">
        <w:t>that</w:t>
      </w:r>
      <w:r>
        <w:t xml:space="preserve"> </w:t>
      </w:r>
      <w:r w:rsidRPr="00EA0CDC">
        <w:t>had</w:t>
      </w:r>
      <w:r>
        <w:t xml:space="preserve"> </w:t>
      </w:r>
      <w:r w:rsidRPr="00EA0CDC">
        <w:t>yet</w:t>
      </w:r>
      <w:r>
        <w:t xml:space="preserve"> </w:t>
      </w:r>
      <w:r w:rsidRPr="00EA0CDC">
        <w:t>to</w:t>
      </w:r>
      <w:r>
        <w:t xml:space="preserve"> </w:t>
      </w:r>
      <w:r w:rsidRPr="00EA0CDC">
        <w:t>be</w:t>
      </w:r>
      <w:r>
        <w:t xml:space="preserve"> </w:t>
      </w:r>
      <w:r w:rsidRPr="00EA0CDC">
        <w:t>offset</w:t>
      </w:r>
      <w:r>
        <w:t xml:space="preserve"> </w:t>
      </w:r>
      <w:r w:rsidRPr="00EA0CDC">
        <w:t>against</w:t>
      </w:r>
      <w:r>
        <w:t xml:space="preserve"> </w:t>
      </w:r>
      <w:r w:rsidRPr="00EA0CDC">
        <w:t>new</w:t>
      </w:r>
      <w:r>
        <w:t xml:space="preserve"> </w:t>
      </w:r>
      <w:proofErr w:type="gramStart"/>
      <w:r w:rsidRPr="00EA0CDC">
        <w:t>approvals;</w:t>
      </w:r>
      <w:proofErr w:type="gramEnd"/>
    </w:p>
    <w:p w14:paraId="5DC1D8EA" w14:textId="77777777" w:rsidR="00752103" w:rsidRPr="00EA0CDC" w:rsidRDefault="00752103" w:rsidP="00752103">
      <w:pPr>
        <w:pStyle w:val="Heading2"/>
      </w:pPr>
      <w:r w:rsidRPr="00EA0CDC">
        <w:t>To</w:t>
      </w:r>
      <w:r>
        <w:t xml:space="preserve"> </w:t>
      </w:r>
      <w:r w:rsidRPr="00EA0CDC">
        <w:t>request</w:t>
      </w:r>
      <w:r>
        <w:t xml:space="preserve"> </w:t>
      </w:r>
      <w:r w:rsidRPr="00EA0CDC">
        <w:t>UNDP</w:t>
      </w:r>
      <w:r>
        <w:t xml:space="preserve"> </w:t>
      </w:r>
      <w:r w:rsidRPr="00EA0CDC">
        <w:t>to</w:t>
      </w:r>
      <w:r>
        <w:t xml:space="preserve"> </w:t>
      </w:r>
      <w:r w:rsidRPr="00EA0CDC">
        <w:t>make</w:t>
      </w:r>
      <w:r>
        <w:t xml:space="preserve"> </w:t>
      </w:r>
      <w:r w:rsidRPr="00EA0CDC">
        <w:t>adjustments</w:t>
      </w:r>
      <w:r>
        <w:t xml:space="preserve"> </w:t>
      </w:r>
      <w:r w:rsidRPr="00EA0CDC">
        <w:t>in</w:t>
      </w:r>
      <w:r>
        <w:t xml:space="preserve"> </w:t>
      </w:r>
      <w:r w:rsidRPr="00EA0CDC">
        <w:t>its</w:t>
      </w:r>
      <w:r>
        <w:t xml:space="preserve"> </w:t>
      </w:r>
      <w:r w:rsidRPr="00EA0CDC">
        <w:t>2024</w:t>
      </w:r>
      <w:r>
        <w:t xml:space="preserve"> </w:t>
      </w:r>
      <w:r w:rsidRPr="00EA0CDC">
        <w:t>accounts,</w:t>
      </w:r>
      <w:r>
        <w:t xml:space="preserve"> </w:t>
      </w:r>
      <w:r w:rsidRPr="00EA0CDC">
        <w:t>US</w:t>
      </w:r>
      <w:r>
        <w:t> </w:t>
      </w:r>
      <w:r w:rsidRPr="00EA0CDC">
        <w:t>$5,871</w:t>
      </w:r>
      <w:r>
        <w:t xml:space="preserve"> </w:t>
      </w:r>
      <w:r w:rsidRPr="00EA0CDC">
        <w:t>representing</w:t>
      </w:r>
      <w:r>
        <w:t xml:space="preserve"> </w:t>
      </w:r>
      <w:r w:rsidRPr="00EA0CDC">
        <w:t>expenditure</w:t>
      </w:r>
      <w:r>
        <w:t xml:space="preserve"> </w:t>
      </w:r>
      <w:r w:rsidRPr="00EA0CDC">
        <w:t>that</w:t>
      </w:r>
      <w:r>
        <w:t xml:space="preserve"> </w:t>
      </w:r>
      <w:r w:rsidRPr="00EA0CDC">
        <w:t>had</w:t>
      </w:r>
      <w:r>
        <w:t xml:space="preserve"> </w:t>
      </w:r>
      <w:r w:rsidRPr="00EA0CDC">
        <w:t>been</w:t>
      </w:r>
      <w:r>
        <w:t xml:space="preserve"> </w:t>
      </w:r>
      <w:r w:rsidRPr="00EA0CDC">
        <w:t>reflected</w:t>
      </w:r>
      <w:r>
        <w:t xml:space="preserve"> </w:t>
      </w:r>
      <w:r w:rsidRPr="00EA0CDC">
        <w:t>in</w:t>
      </w:r>
      <w:r>
        <w:t xml:space="preserve"> </w:t>
      </w:r>
      <w:r w:rsidRPr="00EA0CDC">
        <w:t>its</w:t>
      </w:r>
      <w:r>
        <w:t xml:space="preserve"> </w:t>
      </w:r>
      <w:r w:rsidRPr="00EA0CDC">
        <w:t>2023</w:t>
      </w:r>
      <w:r>
        <w:t xml:space="preserve"> </w:t>
      </w:r>
      <w:r w:rsidRPr="00EA0CDC">
        <w:t>progress</w:t>
      </w:r>
      <w:r>
        <w:t xml:space="preserve"> </w:t>
      </w:r>
      <w:r w:rsidRPr="00EA0CDC">
        <w:t>report</w:t>
      </w:r>
      <w:r>
        <w:t xml:space="preserve"> </w:t>
      </w:r>
      <w:r w:rsidRPr="00EA0CDC">
        <w:t>but</w:t>
      </w:r>
      <w:r>
        <w:t xml:space="preserve"> </w:t>
      </w:r>
      <w:r w:rsidRPr="00EA0CDC">
        <w:t>not</w:t>
      </w:r>
      <w:r>
        <w:t xml:space="preserve"> </w:t>
      </w:r>
      <w:r w:rsidRPr="00EA0CDC">
        <w:t>in</w:t>
      </w:r>
      <w:r>
        <w:t xml:space="preserve"> </w:t>
      </w:r>
      <w:r w:rsidRPr="00EA0CDC">
        <w:t>the</w:t>
      </w:r>
      <w:r>
        <w:t xml:space="preserve"> </w:t>
      </w:r>
      <w:r w:rsidRPr="00EA0CDC">
        <w:t>final</w:t>
      </w:r>
      <w:r>
        <w:t xml:space="preserve"> </w:t>
      </w:r>
      <w:proofErr w:type="gramStart"/>
      <w:r w:rsidRPr="00EA0CDC">
        <w:t>accounts;</w:t>
      </w:r>
      <w:proofErr w:type="gramEnd"/>
    </w:p>
    <w:p w14:paraId="70AB82B0" w14:textId="77777777" w:rsidR="00752103" w:rsidRPr="00EE0653" w:rsidRDefault="00752103" w:rsidP="00752103">
      <w:pPr>
        <w:pStyle w:val="Heading2"/>
        <w:tabs>
          <w:tab w:val="clear" w:pos="0"/>
          <w:tab w:val="num" w:pos="-450"/>
        </w:tabs>
      </w:pPr>
      <w:bookmarkStart w:id="1" w:name="_Hlk149147181"/>
      <w:r w:rsidRPr="00EE0653">
        <w:t>To</w:t>
      </w:r>
      <w:r>
        <w:t xml:space="preserve"> </w:t>
      </w:r>
      <w:r w:rsidRPr="00EE0653">
        <w:t>request</w:t>
      </w:r>
      <w:r>
        <w:t xml:space="preserve"> </w:t>
      </w:r>
      <w:r w:rsidRPr="00EE0653">
        <w:t>UNIDO</w:t>
      </w:r>
      <w:r>
        <w:t xml:space="preserve"> </w:t>
      </w:r>
      <w:r w:rsidRPr="00EE0653">
        <w:t>to</w:t>
      </w:r>
      <w:r>
        <w:t xml:space="preserve"> </w:t>
      </w:r>
      <w:r w:rsidRPr="00EE0653">
        <w:t>make</w:t>
      </w:r>
      <w:r>
        <w:t xml:space="preserve"> </w:t>
      </w:r>
      <w:r w:rsidRPr="00EE0653">
        <w:t>adjustments</w:t>
      </w:r>
      <w:r>
        <w:t xml:space="preserve"> </w:t>
      </w:r>
      <w:r w:rsidRPr="00EE0653">
        <w:t>in</w:t>
      </w:r>
      <w:r>
        <w:t xml:space="preserve"> </w:t>
      </w:r>
      <w:r w:rsidRPr="00EE0653">
        <w:t>its</w:t>
      </w:r>
      <w:r>
        <w:t xml:space="preserve"> </w:t>
      </w:r>
      <w:r w:rsidRPr="00EE0653">
        <w:t>2024</w:t>
      </w:r>
      <w:r>
        <w:t xml:space="preserve"> </w:t>
      </w:r>
      <w:r w:rsidRPr="00EE0653">
        <w:t>accounts,</w:t>
      </w:r>
      <w:r>
        <w:t xml:space="preserve"> </w:t>
      </w:r>
      <w:r w:rsidRPr="00EE0653">
        <w:t>US</w:t>
      </w:r>
      <w:r>
        <w:t> </w:t>
      </w:r>
      <w:r w:rsidRPr="00EE0653">
        <w:t>$</w:t>
      </w:r>
      <w:bookmarkStart w:id="2" w:name="_Hlk117253863"/>
      <w:r w:rsidRPr="00EE0653">
        <w:t>2,264,760</w:t>
      </w:r>
      <w:r>
        <w:t xml:space="preserve"> </w:t>
      </w:r>
      <w:r w:rsidRPr="00EE0653">
        <w:t>representing</w:t>
      </w:r>
      <w:r>
        <w:t xml:space="preserve"> </w:t>
      </w:r>
      <w:r w:rsidRPr="00EE0653">
        <w:t>income</w:t>
      </w:r>
      <w:r>
        <w:t xml:space="preserve"> </w:t>
      </w:r>
      <w:r w:rsidRPr="00EE0653">
        <w:t>that</w:t>
      </w:r>
      <w:r>
        <w:t xml:space="preserve"> </w:t>
      </w:r>
      <w:r w:rsidRPr="00EE0653">
        <w:t>had</w:t>
      </w:r>
      <w:r>
        <w:t xml:space="preserve"> </w:t>
      </w:r>
      <w:r w:rsidRPr="00EE0653">
        <w:t>been</w:t>
      </w:r>
      <w:r>
        <w:t xml:space="preserve"> </w:t>
      </w:r>
      <w:r w:rsidRPr="00EE0653">
        <w:t>recorded</w:t>
      </w:r>
      <w:r>
        <w:t xml:space="preserve"> </w:t>
      </w:r>
      <w:r w:rsidRPr="00EE0653">
        <w:t>in</w:t>
      </w:r>
      <w:r>
        <w:t xml:space="preserve"> </w:t>
      </w:r>
      <w:r w:rsidRPr="00EE0653">
        <w:t>202</w:t>
      </w:r>
      <w:bookmarkEnd w:id="2"/>
      <w:r w:rsidRPr="00EE0653">
        <w:t>3,</w:t>
      </w:r>
      <w:r>
        <w:t xml:space="preserve"> and </w:t>
      </w:r>
      <w:r w:rsidRPr="00EE0653">
        <w:t>US</w:t>
      </w:r>
      <w:r>
        <w:t> </w:t>
      </w:r>
      <w:r w:rsidRPr="00EE0653">
        <w:t>$121,092</w:t>
      </w:r>
      <w:r>
        <w:t xml:space="preserve"> </w:t>
      </w:r>
      <w:r w:rsidRPr="00EE0653">
        <w:t>representing</w:t>
      </w:r>
      <w:r>
        <w:t xml:space="preserve"> </w:t>
      </w:r>
      <w:r w:rsidRPr="00EE0653">
        <w:t>interest</w:t>
      </w:r>
      <w:r>
        <w:t xml:space="preserve"> </w:t>
      </w:r>
      <w:r w:rsidRPr="00EE0653">
        <w:t>for</w:t>
      </w:r>
      <w:r>
        <w:t xml:space="preserve"> </w:t>
      </w:r>
      <w:r w:rsidRPr="00EE0653">
        <w:t>China</w:t>
      </w:r>
      <w:r>
        <w:t xml:space="preserve"> </w:t>
      </w:r>
      <w:r w:rsidRPr="00EE0653">
        <w:t>deducted</w:t>
      </w:r>
      <w:r>
        <w:t xml:space="preserve"> </w:t>
      </w:r>
      <w:r w:rsidRPr="00EE0653">
        <w:t>in</w:t>
      </w:r>
      <w:r>
        <w:t xml:space="preserve"> </w:t>
      </w:r>
      <w:r w:rsidRPr="00EE0653">
        <w:t>its</w:t>
      </w:r>
      <w:r>
        <w:t xml:space="preserve"> </w:t>
      </w:r>
      <w:r w:rsidRPr="00EE0653">
        <w:t>2023</w:t>
      </w:r>
      <w:r>
        <w:t xml:space="preserve"> </w:t>
      </w:r>
      <w:r w:rsidRPr="00EE0653">
        <w:t>accounts</w:t>
      </w:r>
      <w:r>
        <w:t xml:space="preserve"> </w:t>
      </w:r>
      <w:r w:rsidRPr="00EE0653">
        <w:t>but</w:t>
      </w:r>
      <w:r>
        <w:t xml:space="preserve"> </w:t>
      </w:r>
      <w:r w:rsidRPr="00EE0653">
        <w:t>not</w:t>
      </w:r>
      <w:r>
        <w:t xml:space="preserve"> </w:t>
      </w:r>
      <w:r w:rsidRPr="00EE0653">
        <w:t>yet</w:t>
      </w:r>
      <w:r>
        <w:t xml:space="preserve"> </w:t>
      </w:r>
      <w:r w:rsidRPr="00EE0653">
        <w:t>offset</w:t>
      </w:r>
      <w:r>
        <w:t xml:space="preserve"> </w:t>
      </w:r>
      <w:r w:rsidRPr="00EE0653">
        <w:t>against</w:t>
      </w:r>
      <w:r>
        <w:t xml:space="preserve"> </w:t>
      </w:r>
      <w:r w:rsidRPr="00EE0653">
        <w:t>payments</w:t>
      </w:r>
      <w:r>
        <w:t xml:space="preserve"> </w:t>
      </w:r>
      <w:r w:rsidRPr="00EE0653">
        <w:t>by</w:t>
      </w:r>
      <w:r>
        <w:t xml:space="preserve"> </w:t>
      </w:r>
      <w:proofErr w:type="gramStart"/>
      <w:r w:rsidRPr="00EE0653">
        <w:t>UNIDO;</w:t>
      </w:r>
      <w:proofErr w:type="gramEnd"/>
    </w:p>
    <w:bookmarkEnd w:id="1"/>
    <w:p w14:paraId="7EC19989" w14:textId="77777777" w:rsidR="00752103" w:rsidRPr="00EA0CDC" w:rsidRDefault="00752103" w:rsidP="00FC7F74">
      <w:pPr>
        <w:pStyle w:val="Heading2"/>
        <w:keepNext/>
        <w:widowControl/>
        <w:tabs>
          <w:tab w:val="clear" w:pos="0"/>
          <w:tab w:val="num" w:pos="-450"/>
        </w:tabs>
      </w:pPr>
      <w:r w:rsidRPr="00EA0CDC">
        <w:rPr>
          <w:lang w:val="en-US"/>
        </w:rPr>
        <w:lastRenderedPageBreak/>
        <w:t>To</w:t>
      </w:r>
      <w:r>
        <w:rPr>
          <w:lang w:val="en-US"/>
        </w:rPr>
        <w:t xml:space="preserve"> </w:t>
      </w:r>
      <w:r w:rsidRPr="00EA0CDC">
        <w:rPr>
          <w:lang w:val="en-US"/>
        </w:rPr>
        <w:t>note</w:t>
      </w:r>
      <w:r>
        <w:rPr>
          <w:lang w:val="en-US"/>
        </w:rPr>
        <w:t xml:space="preserve"> </w:t>
      </w:r>
      <w:r w:rsidRPr="00EA0CDC">
        <w:rPr>
          <w:lang w:val="en-US"/>
        </w:rPr>
        <w:t>that</w:t>
      </w:r>
      <w:r>
        <w:rPr>
          <w:lang w:val="en-US"/>
        </w:rPr>
        <w:t xml:space="preserve"> </w:t>
      </w:r>
      <w:r w:rsidRPr="00EA0CDC">
        <w:rPr>
          <w:lang w:val="en-US"/>
        </w:rPr>
        <w:t>the</w:t>
      </w:r>
      <w:r>
        <w:rPr>
          <w:lang w:val="en-US"/>
        </w:rPr>
        <w:t xml:space="preserve"> </w:t>
      </w:r>
      <w:r w:rsidRPr="00EA0CDC">
        <w:rPr>
          <w:lang w:val="en-US"/>
        </w:rPr>
        <w:t>following</w:t>
      </w:r>
      <w:r>
        <w:rPr>
          <w:lang w:val="en-US"/>
        </w:rPr>
        <w:t xml:space="preserve"> </w:t>
      </w:r>
      <w:r w:rsidRPr="00EA0CDC">
        <w:rPr>
          <w:lang w:val="en-US"/>
        </w:rPr>
        <w:t>2023</w:t>
      </w:r>
      <w:r>
        <w:rPr>
          <w:lang w:val="en-US"/>
        </w:rPr>
        <w:t xml:space="preserve"> </w:t>
      </w:r>
      <w:r w:rsidRPr="00EA0CDC">
        <w:rPr>
          <w:lang w:val="en-US"/>
        </w:rPr>
        <w:t>outstanding</w:t>
      </w:r>
      <w:r>
        <w:rPr>
          <w:lang w:val="en-US"/>
        </w:rPr>
        <w:t xml:space="preserve"> </w:t>
      </w:r>
      <w:r w:rsidRPr="00EA0CDC">
        <w:rPr>
          <w:lang w:val="en-US"/>
        </w:rPr>
        <w:t>reconciling</w:t>
      </w:r>
      <w:r>
        <w:rPr>
          <w:lang w:val="en-US"/>
        </w:rPr>
        <w:t xml:space="preserve"> </w:t>
      </w:r>
      <w:r w:rsidRPr="00EA0CDC">
        <w:rPr>
          <w:lang w:val="en-US"/>
        </w:rPr>
        <w:t>items</w:t>
      </w:r>
      <w:r>
        <w:rPr>
          <w:lang w:val="en-US"/>
        </w:rPr>
        <w:t xml:space="preserve"> </w:t>
      </w:r>
      <w:r w:rsidRPr="00EA0CDC">
        <w:rPr>
          <w:lang w:val="en-US"/>
        </w:rPr>
        <w:t>would</w:t>
      </w:r>
      <w:r>
        <w:rPr>
          <w:lang w:val="en-US"/>
        </w:rPr>
        <w:t xml:space="preserve"> </w:t>
      </w:r>
      <w:r w:rsidRPr="00EA0CDC">
        <w:rPr>
          <w:lang w:val="en-US"/>
        </w:rPr>
        <w:t>be</w:t>
      </w:r>
      <w:r>
        <w:rPr>
          <w:lang w:val="en-US"/>
        </w:rPr>
        <w:t xml:space="preserve"> </w:t>
      </w:r>
      <w:r w:rsidRPr="00EA0CDC">
        <w:rPr>
          <w:lang w:val="en-US"/>
        </w:rPr>
        <w:t>updated</w:t>
      </w:r>
      <w:r>
        <w:rPr>
          <w:lang w:val="en-US"/>
        </w:rPr>
        <w:t xml:space="preserve"> </w:t>
      </w:r>
      <w:r w:rsidRPr="00EA0CDC">
        <w:rPr>
          <w:lang w:val="en-US"/>
        </w:rPr>
        <w:t>prior</w:t>
      </w:r>
      <w:r>
        <w:rPr>
          <w:lang w:val="en-US"/>
        </w:rPr>
        <w:t xml:space="preserve"> </w:t>
      </w:r>
      <w:r w:rsidRPr="00EA0CDC">
        <w:rPr>
          <w:lang w:val="en-US"/>
        </w:rPr>
        <w:t>to</w:t>
      </w:r>
      <w:r>
        <w:rPr>
          <w:lang w:val="en-US"/>
        </w:rPr>
        <w:t xml:space="preserve"> </w:t>
      </w:r>
      <w:r w:rsidRPr="00EA0CDC">
        <w:rPr>
          <w:lang w:val="en-US"/>
        </w:rPr>
        <w:t>the</w:t>
      </w:r>
      <w:r>
        <w:rPr>
          <w:lang w:val="en-US"/>
        </w:rPr>
        <w:t xml:space="preserve"> </w:t>
      </w:r>
      <w:r w:rsidRPr="00EA0CDC">
        <w:rPr>
          <w:lang w:val="en-US"/>
        </w:rPr>
        <w:t>9</w:t>
      </w:r>
      <w:r>
        <w:rPr>
          <w:lang w:val="en-US"/>
        </w:rPr>
        <w:t>7</w:t>
      </w:r>
      <w:r w:rsidRPr="00EA0CDC">
        <w:rPr>
          <w:vertAlign w:val="superscript"/>
          <w:lang w:val="en-US"/>
        </w:rPr>
        <w:t>th</w:t>
      </w:r>
      <w:r>
        <w:rPr>
          <w:lang w:val="en-US"/>
        </w:rPr>
        <w:t xml:space="preserve"> </w:t>
      </w:r>
      <w:r w:rsidRPr="00EA0CDC">
        <w:rPr>
          <w:lang w:val="en-US"/>
        </w:rPr>
        <w:t>meeting</w:t>
      </w:r>
      <w:r>
        <w:rPr>
          <w:lang w:val="en-US"/>
        </w:rPr>
        <w:t xml:space="preserve"> </w:t>
      </w:r>
      <w:r w:rsidRPr="00EA0CDC">
        <w:rPr>
          <w:lang w:val="en-US"/>
        </w:rPr>
        <w:t>by</w:t>
      </w:r>
      <w:r>
        <w:rPr>
          <w:lang w:val="en-US"/>
        </w:rPr>
        <w:t xml:space="preserve"> </w:t>
      </w:r>
      <w:r w:rsidRPr="00EA0CDC">
        <w:rPr>
          <w:lang w:val="en-US"/>
        </w:rPr>
        <w:t>relevant</w:t>
      </w:r>
      <w:r>
        <w:rPr>
          <w:lang w:val="en-US"/>
        </w:rPr>
        <w:t xml:space="preserve"> </w:t>
      </w:r>
      <w:r w:rsidRPr="00EA0CDC">
        <w:rPr>
          <w:lang w:val="en-US"/>
        </w:rPr>
        <w:t>implementing</w:t>
      </w:r>
      <w:r>
        <w:rPr>
          <w:lang w:val="en-US"/>
        </w:rPr>
        <w:t xml:space="preserve"> </w:t>
      </w:r>
      <w:r w:rsidRPr="00EA0CDC">
        <w:rPr>
          <w:lang w:val="en-US"/>
        </w:rPr>
        <w:t>agencies:</w:t>
      </w:r>
    </w:p>
    <w:p w14:paraId="642C29DC" w14:textId="77777777" w:rsidR="00752103" w:rsidRPr="006A35B6" w:rsidRDefault="00752103" w:rsidP="00752103">
      <w:pPr>
        <w:pStyle w:val="Heading3"/>
      </w:pPr>
      <w:r w:rsidRPr="006A35B6">
        <w:rPr>
          <w:lang w:val="en-US"/>
        </w:rPr>
        <w:t>Differences</w:t>
      </w:r>
      <w:r>
        <w:rPr>
          <w:lang w:val="en-US"/>
        </w:rPr>
        <w:t xml:space="preserve"> </w:t>
      </w:r>
      <w:r w:rsidRPr="006A35B6">
        <w:rPr>
          <w:lang w:val="en-US"/>
        </w:rPr>
        <w:t>of</w:t>
      </w:r>
      <w:r>
        <w:rPr>
          <w:lang w:val="en-US"/>
        </w:rPr>
        <w:t xml:space="preserve"> </w:t>
      </w:r>
      <w:r w:rsidRPr="006A35B6">
        <w:rPr>
          <w:lang w:val="en-US"/>
        </w:rPr>
        <w:t>US</w:t>
      </w:r>
      <w:r>
        <w:rPr>
          <w:lang w:val="en-US"/>
        </w:rPr>
        <w:t> </w:t>
      </w:r>
      <w:r w:rsidRPr="006A35B6">
        <w:rPr>
          <w:lang w:val="en-US"/>
        </w:rPr>
        <w:t>$66,187</w:t>
      </w:r>
      <w:r>
        <w:rPr>
          <w:lang w:val="en-US"/>
        </w:rPr>
        <w:t xml:space="preserve"> </w:t>
      </w:r>
      <w:r w:rsidRPr="006A35B6">
        <w:rPr>
          <w:lang w:val="en-US"/>
        </w:rPr>
        <w:t>in</w:t>
      </w:r>
      <w:r>
        <w:rPr>
          <w:lang w:val="en-US"/>
        </w:rPr>
        <w:t xml:space="preserve"> </w:t>
      </w:r>
      <w:r w:rsidRPr="006A35B6">
        <w:rPr>
          <w:lang w:val="en-US"/>
        </w:rPr>
        <w:t>income</w:t>
      </w:r>
      <w:r>
        <w:rPr>
          <w:lang w:val="en-US"/>
        </w:rPr>
        <w:t xml:space="preserve"> </w:t>
      </w:r>
      <w:r w:rsidRPr="006A35B6">
        <w:rPr>
          <w:lang w:val="en-US"/>
        </w:rPr>
        <w:t>and</w:t>
      </w:r>
      <w:r>
        <w:rPr>
          <w:lang w:val="en-US"/>
        </w:rPr>
        <w:t xml:space="preserve"> </w:t>
      </w:r>
      <w:r w:rsidRPr="006A35B6">
        <w:rPr>
          <w:lang w:val="en-US"/>
        </w:rPr>
        <w:t>US</w:t>
      </w:r>
      <w:r>
        <w:rPr>
          <w:lang w:val="en-US"/>
        </w:rPr>
        <w:t> </w:t>
      </w:r>
      <w:r w:rsidRPr="006A35B6">
        <w:rPr>
          <w:lang w:val="en-US"/>
        </w:rPr>
        <w:t>$</w:t>
      </w:r>
      <w:r>
        <w:rPr>
          <w:lang w:val="en-US"/>
        </w:rPr>
        <w:t xml:space="preserve">1,959,198 </w:t>
      </w:r>
      <w:r w:rsidRPr="006A35B6">
        <w:rPr>
          <w:lang w:val="en-US"/>
        </w:rPr>
        <w:t>in</w:t>
      </w:r>
      <w:r>
        <w:rPr>
          <w:lang w:val="en-US"/>
        </w:rPr>
        <w:t xml:space="preserve"> </w:t>
      </w:r>
      <w:r w:rsidRPr="006A35B6">
        <w:rPr>
          <w:lang w:val="en-US"/>
        </w:rPr>
        <w:t>expenditure,</w:t>
      </w:r>
      <w:r>
        <w:rPr>
          <w:lang w:val="en-US"/>
        </w:rPr>
        <w:t xml:space="preserve"> </w:t>
      </w:r>
      <w:r w:rsidRPr="006A35B6">
        <w:rPr>
          <w:lang w:val="en-US"/>
        </w:rPr>
        <w:t>between</w:t>
      </w:r>
      <w:r>
        <w:rPr>
          <w:lang w:val="en-US"/>
        </w:rPr>
        <w:t xml:space="preserve"> </w:t>
      </w:r>
      <w:r w:rsidRPr="006A35B6">
        <w:rPr>
          <w:lang w:val="en-US"/>
        </w:rPr>
        <w:t>the</w:t>
      </w:r>
      <w:r>
        <w:rPr>
          <w:lang w:val="en-US"/>
        </w:rPr>
        <w:t xml:space="preserve"> </w:t>
      </w:r>
      <w:r w:rsidRPr="006A35B6">
        <w:rPr>
          <w:lang w:val="en-US"/>
        </w:rPr>
        <w:t>progress</w:t>
      </w:r>
      <w:r>
        <w:rPr>
          <w:lang w:val="en-US"/>
        </w:rPr>
        <w:t xml:space="preserve"> </w:t>
      </w:r>
      <w:r w:rsidRPr="006A35B6">
        <w:rPr>
          <w:lang w:val="en-US"/>
        </w:rPr>
        <w:t>report</w:t>
      </w:r>
      <w:r>
        <w:rPr>
          <w:lang w:val="en-US"/>
        </w:rPr>
        <w:t xml:space="preserve"> </w:t>
      </w:r>
      <w:r w:rsidRPr="006A35B6">
        <w:rPr>
          <w:lang w:val="en-US"/>
        </w:rPr>
        <w:t>and</w:t>
      </w:r>
      <w:r>
        <w:rPr>
          <w:lang w:val="en-US"/>
        </w:rPr>
        <w:t xml:space="preserve"> </w:t>
      </w:r>
      <w:r w:rsidRPr="006A35B6">
        <w:rPr>
          <w:lang w:val="en-US"/>
        </w:rPr>
        <w:t>the</w:t>
      </w:r>
      <w:r>
        <w:rPr>
          <w:lang w:val="en-US"/>
        </w:rPr>
        <w:t xml:space="preserve"> </w:t>
      </w:r>
      <w:r w:rsidRPr="006A35B6">
        <w:rPr>
          <w:lang w:val="en-US"/>
        </w:rPr>
        <w:t>final</w:t>
      </w:r>
      <w:r>
        <w:rPr>
          <w:lang w:val="en-US"/>
        </w:rPr>
        <w:t xml:space="preserve"> </w:t>
      </w:r>
      <w:r w:rsidRPr="006A35B6">
        <w:rPr>
          <w:lang w:val="en-US"/>
        </w:rPr>
        <w:t>accounts</w:t>
      </w:r>
      <w:r>
        <w:rPr>
          <w:lang w:val="en-US"/>
        </w:rPr>
        <w:t xml:space="preserve"> </w:t>
      </w:r>
      <w:r w:rsidRPr="006A35B6">
        <w:rPr>
          <w:lang w:val="en-US"/>
        </w:rPr>
        <w:t>of</w:t>
      </w:r>
      <w:r>
        <w:rPr>
          <w:lang w:val="en-US"/>
        </w:rPr>
        <w:t xml:space="preserve"> </w:t>
      </w:r>
      <w:proofErr w:type="gramStart"/>
      <w:r w:rsidRPr="006A35B6">
        <w:rPr>
          <w:lang w:val="en-US"/>
        </w:rPr>
        <w:t>UNIDO</w:t>
      </w:r>
      <w:r w:rsidRPr="006A35B6">
        <w:t>;</w:t>
      </w:r>
      <w:proofErr w:type="gramEnd"/>
    </w:p>
    <w:p w14:paraId="0D4EB7F7" w14:textId="77777777" w:rsidR="00752103" w:rsidRPr="00EA0CDC" w:rsidRDefault="00752103" w:rsidP="00752103">
      <w:pPr>
        <w:pStyle w:val="Heading3"/>
      </w:pPr>
      <w:r w:rsidRPr="00EA0CDC">
        <w:t>Differences</w:t>
      </w:r>
      <w:r>
        <w:t xml:space="preserve"> </w:t>
      </w:r>
      <w:r w:rsidRPr="00EA0CDC">
        <w:t>of</w:t>
      </w:r>
      <w:r>
        <w:t xml:space="preserve"> </w:t>
      </w:r>
      <w:r w:rsidRPr="00EA0CDC">
        <w:t>US</w:t>
      </w:r>
      <w:r>
        <w:t> </w:t>
      </w:r>
      <w:r w:rsidRPr="00EA0CDC">
        <w:t>$336,162</w:t>
      </w:r>
      <w:r>
        <w:t xml:space="preserve"> </w:t>
      </w:r>
      <w:r w:rsidRPr="00EA0CDC">
        <w:t>in</w:t>
      </w:r>
      <w:r>
        <w:t xml:space="preserve"> </w:t>
      </w:r>
      <w:r w:rsidRPr="00EA0CDC">
        <w:t>income</w:t>
      </w:r>
      <w:r>
        <w:t xml:space="preserve"> </w:t>
      </w:r>
      <w:r w:rsidRPr="00EA0CDC">
        <w:t>and</w:t>
      </w:r>
      <w:r>
        <w:t xml:space="preserve"> </w:t>
      </w:r>
      <w:r w:rsidRPr="00EA0CDC">
        <w:t>US</w:t>
      </w:r>
      <w:r>
        <w:t> </w:t>
      </w:r>
      <w:r w:rsidRPr="00EA0CDC">
        <w:t>$198,115</w:t>
      </w:r>
      <w:r>
        <w:t xml:space="preserve"> </w:t>
      </w:r>
      <w:r w:rsidRPr="00EA0CDC">
        <w:t>in</w:t>
      </w:r>
      <w:r>
        <w:t xml:space="preserve"> </w:t>
      </w:r>
      <w:r w:rsidRPr="00EA0CDC">
        <w:t>expenditure,</w:t>
      </w:r>
      <w:r>
        <w:t xml:space="preserve"> </w:t>
      </w:r>
      <w:r w:rsidRPr="00EA0CDC">
        <w:t>between</w:t>
      </w:r>
      <w:r>
        <w:t xml:space="preserve"> </w:t>
      </w:r>
      <w:r w:rsidRPr="00EA0CDC">
        <w:t>the</w:t>
      </w:r>
      <w:r>
        <w:t xml:space="preserve"> </w:t>
      </w:r>
      <w:r w:rsidRPr="00EA0CDC">
        <w:t>progress</w:t>
      </w:r>
      <w:r>
        <w:t xml:space="preserve"> </w:t>
      </w:r>
      <w:r w:rsidRPr="00EA0CDC">
        <w:t>report</w:t>
      </w:r>
      <w:r>
        <w:t xml:space="preserve"> </w:t>
      </w:r>
      <w:r w:rsidRPr="00EA0CDC">
        <w:t>and</w:t>
      </w:r>
      <w:r>
        <w:t xml:space="preserve"> </w:t>
      </w:r>
      <w:r w:rsidRPr="00EA0CDC">
        <w:t>the</w:t>
      </w:r>
      <w:r>
        <w:t xml:space="preserve"> </w:t>
      </w:r>
      <w:r w:rsidRPr="00EA0CDC">
        <w:t>final</w:t>
      </w:r>
      <w:r>
        <w:t xml:space="preserve"> </w:t>
      </w:r>
      <w:r w:rsidRPr="00EA0CDC">
        <w:t>accounts</w:t>
      </w:r>
      <w:r>
        <w:t xml:space="preserve"> </w:t>
      </w:r>
      <w:r w:rsidRPr="00EA0CDC">
        <w:t>of</w:t>
      </w:r>
      <w:r>
        <w:t xml:space="preserve"> </w:t>
      </w:r>
      <w:r w:rsidRPr="00EA0CDC">
        <w:t>the</w:t>
      </w:r>
      <w:r>
        <w:t xml:space="preserve"> </w:t>
      </w:r>
      <w:r w:rsidRPr="00EA0CDC">
        <w:t>World</w:t>
      </w:r>
      <w:r>
        <w:t xml:space="preserve"> </w:t>
      </w:r>
      <w:proofErr w:type="gramStart"/>
      <w:r w:rsidRPr="00EA0CDC">
        <w:t>Bank;</w:t>
      </w:r>
      <w:proofErr w:type="gramEnd"/>
      <w:r>
        <w:t xml:space="preserve"> </w:t>
      </w:r>
    </w:p>
    <w:p w14:paraId="1FF42672" w14:textId="77777777" w:rsidR="00752103" w:rsidRPr="00B335F3" w:rsidRDefault="00752103" w:rsidP="00752103">
      <w:pPr>
        <w:pStyle w:val="Heading2"/>
        <w:keepNext/>
        <w:widowControl/>
        <w:tabs>
          <w:tab w:val="clear" w:pos="0"/>
          <w:tab w:val="num" w:pos="-450"/>
        </w:tabs>
        <w:rPr>
          <w:lang w:val="en-US"/>
        </w:rPr>
      </w:pPr>
      <w:r w:rsidRPr="00B335F3">
        <w:rPr>
          <w:lang w:val="en-US"/>
        </w:rPr>
        <w:t>To</w:t>
      </w:r>
      <w:r>
        <w:rPr>
          <w:lang w:val="en-US"/>
        </w:rPr>
        <w:t xml:space="preserve"> </w:t>
      </w:r>
      <w:r w:rsidRPr="00B335F3">
        <w:rPr>
          <w:lang w:val="en-US"/>
        </w:rPr>
        <w:t>note</w:t>
      </w:r>
      <w:r>
        <w:rPr>
          <w:lang w:val="en-US"/>
        </w:rPr>
        <w:t xml:space="preserve"> </w:t>
      </w:r>
      <w:r w:rsidRPr="00B335F3">
        <w:rPr>
          <w:lang w:val="en-US"/>
        </w:rPr>
        <w:t>the</w:t>
      </w:r>
      <w:r>
        <w:rPr>
          <w:lang w:val="en-US"/>
        </w:rPr>
        <w:t xml:space="preserve"> </w:t>
      </w:r>
      <w:r w:rsidRPr="00B335F3">
        <w:rPr>
          <w:lang w:val="en-US"/>
        </w:rPr>
        <w:t>standing</w:t>
      </w:r>
      <w:r>
        <w:rPr>
          <w:lang w:val="en-US"/>
        </w:rPr>
        <w:t xml:space="preserve"> </w:t>
      </w:r>
      <w:r w:rsidRPr="00B335F3">
        <w:t>reconciling</w:t>
      </w:r>
      <w:r>
        <w:rPr>
          <w:lang w:val="en-US"/>
        </w:rPr>
        <w:t xml:space="preserve"> </w:t>
      </w:r>
      <w:r w:rsidRPr="00B335F3">
        <w:rPr>
          <w:lang w:val="en-US"/>
        </w:rPr>
        <w:t>items</w:t>
      </w:r>
      <w:r>
        <w:rPr>
          <w:lang w:val="en-US"/>
        </w:rPr>
        <w:t xml:space="preserve"> </w:t>
      </w:r>
      <w:r w:rsidRPr="00B335F3">
        <w:rPr>
          <w:lang w:val="en-US"/>
        </w:rPr>
        <w:t>as</w:t>
      </w:r>
      <w:r>
        <w:rPr>
          <w:lang w:val="en-US"/>
        </w:rPr>
        <w:t xml:space="preserve"> </w:t>
      </w:r>
      <w:r w:rsidRPr="00B335F3">
        <w:rPr>
          <w:lang w:val="en-US"/>
        </w:rPr>
        <w:t>follows:</w:t>
      </w:r>
    </w:p>
    <w:p w14:paraId="7473A13A" w14:textId="77777777" w:rsidR="00752103" w:rsidRPr="00B335F3" w:rsidRDefault="00752103" w:rsidP="00752103">
      <w:pPr>
        <w:pStyle w:val="Heading3"/>
        <w:rPr>
          <w:lang w:val="en-US"/>
        </w:rPr>
      </w:pPr>
      <w:r w:rsidRPr="00B335F3">
        <w:rPr>
          <w:lang w:val="en-US"/>
        </w:rPr>
        <w:t>For</w:t>
      </w:r>
      <w:r>
        <w:rPr>
          <w:lang w:val="en-US"/>
        </w:rPr>
        <w:t xml:space="preserve"> </w:t>
      </w:r>
      <w:r w:rsidRPr="00B335F3">
        <w:rPr>
          <w:lang w:val="en-US"/>
        </w:rPr>
        <w:t>UNDP,</w:t>
      </w:r>
      <w:r>
        <w:rPr>
          <w:lang w:val="en-US"/>
        </w:rPr>
        <w:t xml:space="preserve"> </w:t>
      </w:r>
      <w:r w:rsidRPr="00B335F3">
        <w:rPr>
          <w:lang w:val="en-US"/>
        </w:rPr>
        <w:t>for</w:t>
      </w:r>
      <w:r>
        <w:rPr>
          <w:lang w:val="en-US"/>
        </w:rPr>
        <w:t xml:space="preserve"> </w:t>
      </w:r>
      <w:r w:rsidRPr="00B335F3">
        <w:rPr>
          <w:lang w:val="en-US"/>
        </w:rPr>
        <w:t>unspecified</w:t>
      </w:r>
      <w:r>
        <w:rPr>
          <w:lang w:val="en-US"/>
        </w:rPr>
        <w:t xml:space="preserve"> </w:t>
      </w:r>
      <w:r w:rsidRPr="00B335F3">
        <w:rPr>
          <w:lang w:val="en-US"/>
        </w:rPr>
        <w:t>projects,</w:t>
      </w:r>
      <w:r>
        <w:rPr>
          <w:lang w:val="en-US"/>
        </w:rPr>
        <w:t xml:space="preserve"> </w:t>
      </w:r>
      <w:r w:rsidRPr="00B335F3">
        <w:rPr>
          <w:lang w:val="en-US"/>
        </w:rPr>
        <w:t>in</w:t>
      </w:r>
      <w:r>
        <w:rPr>
          <w:lang w:val="en-US"/>
        </w:rPr>
        <w:t xml:space="preserve"> </w:t>
      </w:r>
      <w:r w:rsidRPr="00B335F3">
        <w:rPr>
          <w:lang w:val="en-US"/>
        </w:rPr>
        <w:t>the</w:t>
      </w:r>
      <w:r>
        <w:rPr>
          <w:lang w:val="en-US"/>
        </w:rPr>
        <w:t xml:space="preserve"> </w:t>
      </w:r>
      <w:r w:rsidRPr="00B335F3">
        <w:rPr>
          <w:lang w:val="en-US"/>
        </w:rPr>
        <w:t>amounts</w:t>
      </w:r>
      <w:r>
        <w:rPr>
          <w:lang w:val="en-US"/>
        </w:rPr>
        <w:t xml:space="preserve"> </w:t>
      </w:r>
      <w:r w:rsidRPr="00B335F3">
        <w:rPr>
          <w:lang w:val="en-US"/>
        </w:rPr>
        <w:t>of</w:t>
      </w:r>
      <w:r>
        <w:rPr>
          <w:lang w:val="en-US"/>
        </w:rPr>
        <w:t xml:space="preserve"> </w:t>
      </w:r>
      <w:r w:rsidRPr="00B335F3">
        <w:rPr>
          <w:lang w:val="en-US"/>
        </w:rPr>
        <w:t>US</w:t>
      </w:r>
      <w:r>
        <w:rPr>
          <w:lang w:val="en-US"/>
        </w:rPr>
        <w:t> </w:t>
      </w:r>
      <w:r w:rsidRPr="00B335F3">
        <w:rPr>
          <w:lang w:val="en-US"/>
        </w:rPr>
        <w:t>$68,300</w:t>
      </w:r>
      <w:r>
        <w:rPr>
          <w:lang w:val="en-US"/>
        </w:rPr>
        <w:t xml:space="preserve"> </w:t>
      </w:r>
      <w:r w:rsidRPr="00B335F3">
        <w:rPr>
          <w:lang w:val="en-US"/>
        </w:rPr>
        <w:t>and</w:t>
      </w:r>
      <w:r>
        <w:rPr>
          <w:lang w:val="en-US"/>
        </w:rPr>
        <w:t xml:space="preserve"> </w:t>
      </w:r>
      <w:proofErr w:type="gramStart"/>
      <w:r w:rsidRPr="00B335F3">
        <w:rPr>
          <w:lang w:val="en-US"/>
        </w:rPr>
        <w:t>US</w:t>
      </w:r>
      <w:r>
        <w:rPr>
          <w:lang w:val="en-US"/>
        </w:rPr>
        <w:t> </w:t>
      </w:r>
      <w:r w:rsidRPr="00B335F3">
        <w:rPr>
          <w:lang w:val="en-US"/>
        </w:rPr>
        <w:t>$29,054;</w:t>
      </w:r>
      <w:proofErr w:type="gramEnd"/>
    </w:p>
    <w:p w14:paraId="12FD28A8" w14:textId="77777777" w:rsidR="00752103" w:rsidRPr="00B335F3" w:rsidRDefault="00752103" w:rsidP="00752103">
      <w:pPr>
        <w:pStyle w:val="Heading3"/>
        <w:rPr>
          <w:lang w:val="en-US"/>
        </w:rPr>
      </w:pPr>
      <w:r w:rsidRPr="00B335F3">
        <w:rPr>
          <w:lang w:val="en-US"/>
        </w:rPr>
        <w:t>For</w:t>
      </w:r>
      <w:r>
        <w:rPr>
          <w:lang w:val="en-US"/>
        </w:rPr>
        <w:t xml:space="preserve"> </w:t>
      </w:r>
      <w:r w:rsidRPr="00B335F3">
        <w:rPr>
          <w:lang w:val="en-US"/>
        </w:rPr>
        <w:t>the</w:t>
      </w:r>
      <w:r>
        <w:rPr>
          <w:lang w:val="en-US"/>
        </w:rPr>
        <w:t xml:space="preserve"> </w:t>
      </w:r>
      <w:r w:rsidRPr="00B335F3">
        <w:rPr>
          <w:lang w:val="en-US"/>
        </w:rPr>
        <w:t>World</w:t>
      </w:r>
      <w:r>
        <w:rPr>
          <w:lang w:val="en-US"/>
        </w:rPr>
        <w:t xml:space="preserve"> </w:t>
      </w:r>
      <w:r w:rsidRPr="00B335F3">
        <w:rPr>
          <w:lang w:val="en-US"/>
        </w:rPr>
        <w:t>Bank,</w:t>
      </w:r>
      <w:r>
        <w:rPr>
          <w:lang w:val="en-US"/>
        </w:rPr>
        <w:t xml:space="preserve"> </w:t>
      </w:r>
      <w:r w:rsidRPr="00B335F3">
        <w:rPr>
          <w:lang w:val="en-US"/>
        </w:rPr>
        <w:t>for</w:t>
      </w:r>
      <w:r>
        <w:rPr>
          <w:lang w:val="en-US"/>
        </w:rPr>
        <w:t xml:space="preserve"> </w:t>
      </w:r>
      <w:r w:rsidRPr="00B335F3">
        <w:rPr>
          <w:lang w:val="en-US"/>
        </w:rPr>
        <w:t>the</w:t>
      </w:r>
      <w:r>
        <w:rPr>
          <w:lang w:val="en-US"/>
        </w:rPr>
        <w:t xml:space="preserve"> </w:t>
      </w:r>
      <w:r w:rsidRPr="00B335F3">
        <w:rPr>
          <w:lang w:val="en-US"/>
        </w:rPr>
        <w:t>following</w:t>
      </w:r>
      <w:r>
        <w:rPr>
          <w:lang w:val="en-US"/>
        </w:rPr>
        <w:t xml:space="preserve"> </w:t>
      </w:r>
      <w:r w:rsidRPr="00B335F3">
        <w:rPr>
          <w:lang w:val="en-US"/>
        </w:rPr>
        <w:t>projects</w:t>
      </w:r>
      <w:r>
        <w:rPr>
          <w:lang w:val="en-US"/>
        </w:rPr>
        <w:t xml:space="preserve"> </w:t>
      </w:r>
      <w:r w:rsidRPr="00B335F3">
        <w:rPr>
          <w:lang w:val="en-US"/>
        </w:rPr>
        <w:t>implementing</w:t>
      </w:r>
      <w:r>
        <w:rPr>
          <w:lang w:val="en-US"/>
        </w:rPr>
        <w:t xml:space="preserve"> </w:t>
      </w:r>
      <w:r w:rsidRPr="00B335F3">
        <w:rPr>
          <w:lang w:val="en-US"/>
        </w:rPr>
        <w:t>with</w:t>
      </w:r>
      <w:r>
        <w:rPr>
          <w:lang w:val="en-US"/>
        </w:rPr>
        <w:t xml:space="preserve"> </w:t>
      </w:r>
      <w:r w:rsidRPr="00B335F3">
        <w:rPr>
          <w:lang w:val="en-US"/>
        </w:rPr>
        <w:t>other</w:t>
      </w:r>
      <w:r>
        <w:rPr>
          <w:lang w:val="en-US"/>
        </w:rPr>
        <w:t xml:space="preserve"> </w:t>
      </w:r>
      <w:r w:rsidRPr="00B335F3">
        <w:rPr>
          <w:lang w:val="en-US"/>
        </w:rPr>
        <w:t>bilateral</w:t>
      </w:r>
      <w:r>
        <w:rPr>
          <w:lang w:val="en-US"/>
        </w:rPr>
        <w:t xml:space="preserve"> </w:t>
      </w:r>
      <w:r w:rsidRPr="00B335F3">
        <w:rPr>
          <w:lang w:val="en-US"/>
        </w:rPr>
        <w:t>agencies</w:t>
      </w:r>
      <w:r>
        <w:rPr>
          <w:lang w:val="en-US"/>
        </w:rPr>
        <w:t xml:space="preserve"> </w:t>
      </w:r>
      <w:r w:rsidRPr="00B335F3">
        <w:rPr>
          <w:lang w:val="en-US"/>
        </w:rPr>
        <w:t>where</w:t>
      </w:r>
      <w:r>
        <w:rPr>
          <w:lang w:val="en-US"/>
        </w:rPr>
        <w:t xml:space="preserve"> </w:t>
      </w:r>
      <w:r w:rsidRPr="00B335F3">
        <w:rPr>
          <w:lang w:val="en-US"/>
        </w:rPr>
        <w:t>applicable:</w:t>
      </w:r>
    </w:p>
    <w:p w14:paraId="150D6ECE" w14:textId="77777777" w:rsidR="00752103" w:rsidRPr="0099750D" w:rsidRDefault="00752103" w:rsidP="00D41835">
      <w:pPr>
        <w:pStyle w:val="Header4"/>
        <w:numPr>
          <w:ilvl w:val="0"/>
          <w:numId w:val="54"/>
        </w:numPr>
        <w:tabs>
          <w:tab w:val="clear" w:pos="3240"/>
          <w:tab w:val="num" w:pos="2880"/>
        </w:tabs>
        <w:ind w:left="2880" w:hanging="720"/>
        <w:rPr>
          <w:lang w:val="en-US"/>
        </w:rPr>
      </w:pPr>
      <w:r w:rsidRPr="0099750D">
        <w:rPr>
          <w:lang w:val="en-US"/>
        </w:rPr>
        <w:t xml:space="preserve">Bilateral cooperation of the Government of Japan (THA/PHA/68/TAS/158), in the amount of </w:t>
      </w:r>
      <w:proofErr w:type="gramStart"/>
      <w:r w:rsidRPr="0099750D">
        <w:rPr>
          <w:lang w:val="en-US"/>
        </w:rPr>
        <w:t>US $342,350;</w:t>
      </w:r>
      <w:proofErr w:type="gramEnd"/>
    </w:p>
    <w:p w14:paraId="3F608A09" w14:textId="77777777" w:rsidR="00752103" w:rsidRPr="00B335F3" w:rsidRDefault="00752103" w:rsidP="005A32E7">
      <w:pPr>
        <w:pStyle w:val="Header4"/>
        <w:tabs>
          <w:tab w:val="clear" w:pos="3240"/>
          <w:tab w:val="num" w:pos="2880"/>
        </w:tabs>
        <w:ind w:left="2880" w:hanging="720"/>
        <w:rPr>
          <w:lang w:val="en-US"/>
        </w:rPr>
      </w:pPr>
      <w:r w:rsidRPr="00B335F3">
        <w:rPr>
          <w:lang w:val="en-US"/>
        </w:rPr>
        <w:t>Bilateral</w:t>
      </w:r>
      <w:r>
        <w:rPr>
          <w:lang w:val="en-US"/>
        </w:rPr>
        <w:t xml:space="preserve"> </w:t>
      </w:r>
      <w:r w:rsidRPr="00B335F3">
        <w:rPr>
          <w:lang w:val="en-US"/>
        </w:rPr>
        <w:t>cooperation</w:t>
      </w:r>
      <w:r>
        <w:rPr>
          <w:lang w:val="en-US"/>
        </w:rPr>
        <w:t xml:space="preserve"> </w:t>
      </w:r>
      <w:r w:rsidRPr="00B335F3">
        <w:rPr>
          <w:lang w:val="en-US"/>
        </w:rPr>
        <w:t>of</w:t>
      </w:r>
      <w:r>
        <w:rPr>
          <w:lang w:val="en-US"/>
        </w:rPr>
        <w:t xml:space="preserve"> </w:t>
      </w:r>
      <w:r w:rsidRPr="00B335F3">
        <w:rPr>
          <w:lang w:val="en-US"/>
        </w:rPr>
        <w:t>the</w:t>
      </w:r>
      <w:r>
        <w:rPr>
          <w:lang w:val="en-US"/>
        </w:rPr>
        <w:t xml:space="preserve"> </w:t>
      </w:r>
      <w:r w:rsidRPr="00B335F3">
        <w:rPr>
          <w:lang w:val="en-US"/>
        </w:rPr>
        <w:t>Government</w:t>
      </w:r>
      <w:r>
        <w:rPr>
          <w:lang w:val="en-US"/>
        </w:rPr>
        <w:t xml:space="preserve"> </w:t>
      </w:r>
      <w:r w:rsidRPr="00B335F3">
        <w:rPr>
          <w:lang w:val="en-US"/>
        </w:rPr>
        <w:t>of</w:t>
      </w:r>
      <w:r>
        <w:rPr>
          <w:lang w:val="en-US"/>
        </w:rPr>
        <w:t xml:space="preserve"> </w:t>
      </w:r>
      <w:r w:rsidRPr="00B335F3">
        <w:rPr>
          <w:lang w:val="en-US"/>
        </w:rPr>
        <w:t>Japan</w:t>
      </w:r>
      <w:r>
        <w:rPr>
          <w:lang w:val="en-US"/>
        </w:rPr>
        <w:t xml:space="preserve"> </w:t>
      </w:r>
      <w:r w:rsidRPr="00B335F3">
        <w:rPr>
          <w:lang w:val="en-US"/>
        </w:rPr>
        <w:t>(VIE/PHA/76/TAS/71)</w:t>
      </w:r>
      <w:r>
        <w:rPr>
          <w:lang w:val="en-US"/>
        </w:rPr>
        <w:t xml:space="preserve">, </w:t>
      </w:r>
      <w:r w:rsidRPr="00B335F3">
        <w:rPr>
          <w:lang w:val="en-US"/>
        </w:rPr>
        <w:t>(VIE/PHA/84/INV/75)</w:t>
      </w:r>
      <w:r>
        <w:rPr>
          <w:lang w:val="en-US"/>
        </w:rPr>
        <w:t xml:space="preserve"> and (</w:t>
      </w:r>
      <w:r w:rsidRPr="00DE7935">
        <w:rPr>
          <w:lang w:val="en-US"/>
        </w:rPr>
        <w:t>VIE/PHA/87/INV/79</w:t>
      </w:r>
      <w:r>
        <w:rPr>
          <w:lang w:val="en-US"/>
        </w:rPr>
        <w:t>)</w:t>
      </w:r>
      <w:r w:rsidRPr="00B335F3">
        <w:rPr>
          <w:lang w:val="en-US"/>
        </w:rPr>
        <w:t>,</w:t>
      </w:r>
      <w:r>
        <w:rPr>
          <w:lang w:val="en-US"/>
        </w:rPr>
        <w:t xml:space="preserve"> </w:t>
      </w:r>
      <w:r w:rsidRPr="00B335F3">
        <w:rPr>
          <w:lang w:val="en-US"/>
        </w:rPr>
        <w:t>in</w:t>
      </w:r>
      <w:r>
        <w:rPr>
          <w:lang w:val="en-US"/>
        </w:rPr>
        <w:t xml:space="preserve"> </w:t>
      </w:r>
      <w:r w:rsidRPr="00B335F3">
        <w:rPr>
          <w:lang w:val="en-US"/>
        </w:rPr>
        <w:t>the</w:t>
      </w:r>
      <w:r>
        <w:rPr>
          <w:lang w:val="en-US"/>
        </w:rPr>
        <w:t xml:space="preserve"> </w:t>
      </w:r>
      <w:r w:rsidRPr="00B335F3">
        <w:rPr>
          <w:lang w:val="en-US"/>
        </w:rPr>
        <w:t>amount</w:t>
      </w:r>
      <w:r>
        <w:rPr>
          <w:lang w:val="en-US"/>
        </w:rPr>
        <w:t xml:space="preserve"> </w:t>
      </w:r>
      <w:r w:rsidRPr="00B335F3">
        <w:rPr>
          <w:lang w:val="en-US"/>
        </w:rPr>
        <w:t>of</w:t>
      </w:r>
      <w:r>
        <w:rPr>
          <w:lang w:val="en-US"/>
        </w:rPr>
        <w:t xml:space="preserve"> </w:t>
      </w:r>
      <w:proofErr w:type="gramStart"/>
      <w:r w:rsidRPr="00B335F3">
        <w:rPr>
          <w:lang w:val="en-US"/>
        </w:rPr>
        <w:t>US</w:t>
      </w:r>
      <w:r>
        <w:rPr>
          <w:lang w:val="en-US"/>
        </w:rPr>
        <w:t> </w:t>
      </w:r>
      <w:r w:rsidRPr="00B335F3">
        <w:rPr>
          <w:lang w:val="en-US"/>
        </w:rPr>
        <w:t>$234,170;</w:t>
      </w:r>
      <w:proofErr w:type="gramEnd"/>
    </w:p>
    <w:p w14:paraId="759C53C2" w14:textId="77777777" w:rsidR="00752103" w:rsidRPr="00B335F3" w:rsidRDefault="00752103" w:rsidP="005A32E7">
      <w:pPr>
        <w:pStyle w:val="Header4"/>
        <w:tabs>
          <w:tab w:val="clear" w:pos="3240"/>
          <w:tab w:val="num" w:pos="2880"/>
        </w:tabs>
        <w:ind w:left="2880" w:hanging="720"/>
        <w:rPr>
          <w:lang w:val="en-US"/>
        </w:rPr>
      </w:pPr>
      <w:r w:rsidRPr="00B335F3">
        <w:rPr>
          <w:lang w:val="en-US"/>
        </w:rPr>
        <w:t>Bilateral</w:t>
      </w:r>
      <w:r>
        <w:rPr>
          <w:lang w:val="en-US"/>
        </w:rPr>
        <w:t xml:space="preserve"> </w:t>
      </w:r>
      <w:r w:rsidRPr="00B335F3">
        <w:rPr>
          <w:lang w:val="en-US"/>
        </w:rPr>
        <w:t>cooperation</w:t>
      </w:r>
      <w:r>
        <w:rPr>
          <w:lang w:val="en-US"/>
        </w:rPr>
        <w:t xml:space="preserve"> </w:t>
      </w:r>
      <w:r w:rsidRPr="00B335F3">
        <w:rPr>
          <w:lang w:val="en-US"/>
        </w:rPr>
        <w:t>of</w:t>
      </w:r>
      <w:r>
        <w:rPr>
          <w:lang w:val="en-US"/>
        </w:rPr>
        <w:t xml:space="preserve"> </w:t>
      </w:r>
      <w:r w:rsidRPr="00B335F3">
        <w:rPr>
          <w:lang w:val="en-US"/>
        </w:rPr>
        <w:t>the</w:t>
      </w:r>
      <w:r>
        <w:rPr>
          <w:lang w:val="en-US"/>
        </w:rPr>
        <w:t xml:space="preserve"> </w:t>
      </w:r>
      <w:r w:rsidRPr="00B335F3">
        <w:rPr>
          <w:lang w:val="en-US"/>
        </w:rPr>
        <w:t>Government</w:t>
      </w:r>
      <w:r>
        <w:rPr>
          <w:lang w:val="en-US"/>
        </w:rPr>
        <w:t xml:space="preserve"> </w:t>
      </w:r>
      <w:r w:rsidRPr="00B335F3">
        <w:rPr>
          <w:lang w:val="en-US"/>
        </w:rPr>
        <w:t>of</w:t>
      </w:r>
      <w:r>
        <w:rPr>
          <w:lang w:val="en-US"/>
        </w:rPr>
        <w:t xml:space="preserve"> </w:t>
      </w:r>
      <w:r w:rsidRPr="00B335F3">
        <w:rPr>
          <w:lang w:val="en-US"/>
        </w:rPr>
        <w:t>Sweden</w:t>
      </w:r>
      <w:r>
        <w:rPr>
          <w:lang w:val="en-US"/>
        </w:rPr>
        <w:t xml:space="preserve"> </w:t>
      </w:r>
      <w:r w:rsidRPr="00B335F3">
        <w:rPr>
          <w:lang w:val="en-US"/>
        </w:rPr>
        <w:t>(THA/HAL/29/TAS/120),</w:t>
      </w:r>
      <w:r>
        <w:rPr>
          <w:lang w:val="en-US"/>
        </w:rPr>
        <w:t xml:space="preserve"> </w:t>
      </w:r>
      <w:r w:rsidRPr="00B335F3">
        <w:rPr>
          <w:lang w:val="en-US"/>
        </w:rPr>
        <w:t>in</w:t>
      </w:r>
      <w:r>
        <w:rPr>
          <w:lang w:val="en-US"/>
        </w:rPr>
        <w:t xml:space="preserve"> </w:t>
      </w:r>
      <w:r w:rsidRPr="00B335F3">
        <w:rPr>
          <w:lang w:val="en-US"/>
        </w:rPr>
        <w:t>the</w:t>
      </w:r>
      <w:r>
        <w:rPr>
          <w:lang w:val="en-US"/>
        </w:rPr>
        <w:t xml:space="preserve"> </w:t>
      </w:r>
      <w:r w:rsidRPr="00B335F3">
        <w:rPr>
          <w:lang w:val="en-US"/>
        </w:rPr>
        <w:t>amount</w:t>
      </w:r>
      <w:r>
        <w:rPr>
          <w:lang w:val="en-US"/>
        </w:rPr>
        <w:t xml:space="preserve"> </w:t>
      </w:r>
      <w:r w:rsidRPr="00B335F3">
        <w:rPr>
          <w:lang w:val="en-US"/>
        </w:rPr>
        <w:t>of</w:t>
      </w:r>
      <w:r>
        <w:rPr>
          <w:lang w:val="en-US"/>
        </w:rPr>
        <w:t xml:space="preserve"> </w:t>
      </w:r>
      <w:proofErr w:type="gramStart"/>
      <w:r w:rsidRPr="00B335F3">
        <w:rPr>
          <w:lang w:val="en-US"/>
        </w:rPr>
        <w:t>US</w:t>
      </w:r>
      <w:r>
        <w:rPr>
          <w:lang w:val="en-US"/>
        </w:rPr>
        <w:t> </w:t>
      </w:r>
      <w:r w:rsidRPr="00B335F3">
        <w:rPr>
          <w:lang w:val="en-US"/>
        </w:rPr>
        <w:t>$225,985;</w:t>
      </w:r>
      <w:proofErr w:type="gramEnd"/>
    </w:p>
    <w:p w14:paraId="0946272D" w14:textId="77777777" w:rsidR="00752103" w:rsidRPr="00B335F3" w:rsidRDefault="00752103" w:rsidP="005A32E7">
      <w:pPr>
        <w:pStyle w:val="Header4"/>
        <w:tabs>
          <w:tab w:val="clear" w:pos="3240"/>
          <w:tab w:val="num" w:pos="2880"/>
        </w:tabs>
        <w:ind w:left="2880" w:hanging="720"/>
        <w:rPr>
          <w:lang w:val="en-US"/>
        </w:rPr>
      </w:pPr>
      <w:r w:rsidRPr="00B335F3">
        <w:rPr>
          <w:lang w:val="en-US"/>
        </w:rPr>
        <w:t>Bilateral</w:t>
      </w:r>
      <w:r>
        <w:rPr>
          <w:lang w:val="en-US"/>
        </w:rPr>
        <w:t xml:space="preserve"> </w:t>
      </w:r>
      <w:r w:rsidRPr="00B335F3">
        <w:rPr>
          <w:lang w:val="en-US"/>
        </w:rPr>
        <w:t>cooperation</w:t>
      </w:r>
      <w:r>
        <w:rPr>
          <w:lang w:val="en-US"/>
        </w:rPr>
        <w:t xml:space="preserve"> </w:t>
      </w:r>
      <w:r w:rsidRPr="00B335F3">
        <w:rPr>
          <w:lang w:val="en-US"/>
        </w:rPr>
        <w:t>of</w:t>
      </w:r>
      <w:r>
        <w:rPr>
          <w:lang w:val="en-US"/>
        </w:rPr>
        <w:t xml:space="preserve"> </w:t>
      </w:r>
      <w:r w:rsidRPr="00B335F3">
        <w:rPr>
          <w:lang w:val="en-US"/>
        </w:rPr>
        <w:t>the</w:t>
      </w:r>
      <w:r>
        <w:rPr>
          <w:lang w:val="en-US"/>
        </w:rPr>
        <w:t xml:space="preserve"> </w:t>
      </w:r>
      <w:r w:rsidRPr="00B335F3">
        <w:rPr>
          <w:lang w:val="en-US"/>
        </w:rPr>
        <w:t>Government</w:t>
      </w:r>
      <w:r>
        <w:rPr>
          <w:lang w:val="en-US"/>
        </w:rPr>
        <w:t xml:space="preserve"> </w:t>
      </w:r>
      <w:r w:rsidRPr="00B335F3">
        <w:rPr>
          <w:lang w:val="en-US"/>
        </w:rPr>
        <w:t>of</w:t>
      </w:r>
      <w:r>
        <w:rPr>
          <w:lang w:val="en-US"/>
        </w:rPr>
        <w:t xml:space="preserve"> </w:t>
      </w:r>
      <w:r w:rsidRPr="00B335F3">
        <w:rPr>
          <w:lang w:val="en-US"/>
        </w:rPr>
        <w:t>the</w:t>
      </w:r>
      <w:r>
        <w:rPr>
          <w:lang w:val="en-US"/>
        </w:rPr>
        <w:t xml:space="preserve"> </w:t>
      </w:r>
      <w:r w:rsidRPr="00B335F3">
        <w:rPr>
          <w:lang w:val="en-US"/>
        </w:rPr>
        <w:t>United</w:t>
      </w:r>
      <w:r>
        <w:rPr>
          <w:lang w:val="en-US"/>
        </w:rPr>
        <w:t xml:space="preserve"> </w:t>
      </w:r>
      <w:r w:rsidRPr="00B335F3">
        <w:rPr>
          <w:lang w:val="en-US"/>
        </w:rPr>
        <w:t>States</w:t>
      </w:r>
      <w:r>
        <w:rPr>
          <w:lang w:val="en-US"/>
        </w:rPr>
        <w:t xml:space="preserve"> </w:t>
      </w:r>
      <w:r w:rsidRPr="00B335F3">
        <w:rPr>
          <w:lang w:val="en-US"/>
        </w:rPr>
        <w:t>of</w:t>
      </w:r>
      <w:r>
        <w:rPr>
          <w:lang w:val="en-US"/>
        </w:rPr>
        <w:t xml:space="preserve"> </w:t>
      </w:r>
      <w:r w:rsidRPr="00B335F3">
        <w:rPr>
          <w:lang w:val="en-US"/>
        </w:rPr>
        <w:t>America</w:t>
      </w:r>
      <w:r>
        <w:rPr>
          <w:lang w:val="en-US"/>
        </w:rPr>
        <w:t xml:space="preserve"> </w:t>
      </w:r>
      <w:r w:rsidRPr="00B335F3">
        <w:rPr>
          <w:lang w:val="en-US"/>
        </w:rPr>
        <w:t>(CPR/PRO/44/INV/425),</w:t>
      </w:r>
      <w:r>
        <w:rPr>
          <w:lang w:val="en-US"/>
        </w:rPr>
        <w:t xml:space="preserve"> </w:t>
      </w:r>
      <w:r w:rsidRPr="00B335F3">
        <w:rPr>
          <w:lang w:val="en-US"/>
        </w:rPr>
        <w:t>in</w:t>
      </w:r>
      <w:r>
        <w:rPr>
          <w:lang w:val="en-US"/>
        </w:rPr>
        <w:t xml:space="preserve"> </w:t>
      </w:r>
      <w:r w:rsidRPr="00B335F3">
        <w:rPr>
          <w:lang w:val="en-US"/>
        </w:rPr>
        <w:t>the</w:t>
      </w:r>
      <w:r>
        <w:rPr>
          <w:lang w:val="en-US"/>
        </w:rPr>
        <w:t xml:space="preserve"> </w:t>
      </w:r>
      <w:r w:rsidRPr="00B335F3">
        <w:rPr>
          <w:lang w:val="en-US"/>
        </w:rPr>
        <w:t>amount</w:t>
      </w:r>
      <w:r>
        <w:rPr>
          <w:lang w:val="en-US"/>
        </w:rPr>
        <w:t xml:space="preserve"> </w:t>
      </w:r>
      <w:r w:rsidRPr="00B335F3">
        <w:rPr>
          <w:lang w:val="en-US"/>
        </w:rPr>
        <w:t>of</w:t>
      </w:r>
      <w:r>
        <w:rPr>
          <w:lang w:val="en-US"/>
        </w:rPr>
        <w:t xml:space="preserve"> </w:t>
      </w:r>
      <w:proofErr w:type="gramStart"/>
      <w:r w:rsidRPr="00B335F3">
        <w:rPr>
          <w:lang w:val="en-US"/>
        </w:rPr>
        <w:t>US</w:t>
      </w:r>
      <w:r>
        <w:rPr>
          <w:lang w:val="en-US"/>
        </w:rPr>
        <w:t> </w:t>
      </w:r>
      <w:r w:rsidRPr="00B335F3">
        <w:rPr>
          <w:lang w:val="en-US"/>
        </w:rPr>
        <w:t>$5,375,000;</w:t>
      </w:r>
      <w:proofErr w:type="gramEnd"/>
      <w:r>
        <w:rPr>
          <w:lang w:val="en-US"/>
        </w:rPr>
        <w:t xml:space="preserve"> </w:t>
      </w:r>
    </w:p>
    <w:p w14:paraId="635999D3" w14:textId="77777777" w:rsidR="00752103" w:rsidRPr="00B335F3" w:rsidRDefault="00752103" w:rsidP="005A32E7">
      <w:pPr>
        <w:pStyle w:val="Header4"/>
        <w:tabs>
          <w:tab w:val="clear" w:pos="3240"/>
          <w:tab w:val="num" w:pos="2880"/>
        </w:tabs>
        <w:ind w:left="2880" w:hanging="720"/>
        <w:rPr>
          <w:lang w:val="en-US"/>
        </w:rPr>
      </w:pPr>
      <w:r w:rsidRPr="00B335F3">
        <w:rPr>
          <w:lang w:val="en-US"/>
        </w:rPr>
        <w:t>Bilateral</w:t>
      </w:r>
      <w:r>
        <w:rPr>
          <w:lang w:val="en-US"/>
        </w:rPr>
        <w:t xml:space="preserve"> </w:t>
      </w:r>
      <w:r w:rsidRPr="00B335F3">
        <w:rPr>
          <w:lang w:val="en-US"/>
        </w:rPr>
        <w:t>cooperation</w:t>
      </w:r>
      <w:r>
        <w:rPr>
          <w:lang w:val="en-US"/>
        </w:rPr>
        <w:t xml:space="preserve"> </w:t>
      </w:r>
      <w:r w:rsidRPr="00B335F3">
        <w:rPr>
          <w:lang w:val="en-US"/>
        </w:rPr>
        <w:t>of</w:t>
      </w:r>
      <w:r>
        <w:rPr>
          <w:lang w:val="en-US"/>
        </w:rPr>
        <w:t xml:space="preserve"> </w:t>
      </w:r>
      <w:r w:rsidRPr="00B335F3">
        <w:rPr>
          <w:lang w:val="en-US"/>
        </w:rPr>
        <w:t>the</w:t>
      </w:r>
      <w:r>
        <w:rPr>
          <w:lang w:val="en-US"/>
        </w:rPr>
        <w:t xml:space="preserve"> </w:t>
      </w:r>
      <w:r w:rsidRPr="00B335F3">
        <w:rPr>
          <w:lang w:val="en-US"/>
        </w:rPr>
        <w:t>Government</w:t>
      </w:r>
      <w:r>
        <w:rPr>
          <w:lang w:val="en-US"/>
        </w:rPr>
        <w:t xml:space="preserve"> </w:t>
      </w:r>
      <w:r w:rsidRPr="00B335F3">
        <w:rPr>
          <w:lang w:val="en-US"/>
        </w:rPr>
        <w:t>of</w:t>
      </w:r>
      <w:r>
        <w:rPr>
          <w:lang w:val="en-US"/>
        </w:rPr>
        <w:t xml:space="preserve"> </w:t>
      </w:r>
      <w:r w:rsidRPr="00B335F3">
        <w:rPr>
          <w:lang w:val="en-US"/>
        </w:rPr>
        <w:t>the</w:t>
      </w:r>
      <w:r>
        <w:rPr>
          <w:lang w:val="en-US"/>
        </w:rPr>
        <w:t xml:space="preserve"> </w:t>
      </w:r>
      <w:r w:rsidRPr="00B335F3">
        <w:rPr>
          <w:lang w:val="en-US"/>
        </w:rPr>
        <w:t>United</w:t>
      </w:r>
      <w:r>
        <w:rPr>
          <w:lang w:val="en-US"/>
        </w:rPr>
        <w:t xml:space="preserve"> </w:t>
      </w:r>
      <w:r w:rsidRPr="00B335F3">
        <w:rPr>
          <w:lang w:val="en-US"/>
        </w:rPr>
        <w:t>States</w:t>
      </w:r>
      <w:r>
        <w:rPr>
          <w:lang w:val="en-US"/>
        </w:rPr>
        <w:t xml:space="preserve"> </w:t>
      </w:r>
      <w:r w:rsidRPr="00B335F3">
        <w:rPr>
          <w:lang w:val="en-US"/>
        </w:rPr>
        <w:t>of</w:t>
      </w:r>
      <w:r>
        <w:rPr>
          <w:lang w:val="en-US"/>
        </w:rPr>
        <w:t xml:space="preserve"> </w:t>
      </w:r>
      <w:r w:rsidRPr="00B335F3">
        <w:rPr>
          <w:lang w:val="en-US"/>
        </w:rPr>
        <w:t>America</w:t>
      </w:r>
      <w:r>
        <w:rPr>
          <w:lang w:val="en-US"/>
        </w:rPr>
        <w:t xml:space="preserve"> </w:t>
      </w:r>
      <w:r w:rsidRPr="00B335F3">
        <w:rPr>
          <w:lang w:val="en-US"/>
        </w:rPr>
        <w:t>(CPR/PRO/47/INV/439),</w:t>
      </w:r>
      <w:r>
        <w:rPr>
          <w:lang w:val="en-US"/>
        </w:rPr>
        <w:t xml:space="preserve"> </w:t>
      </w:r>
      <w:r w:rsidRPr="00B335F3">
        <w:rPr>
          <w:lang w:val="en-US"/>
        </w:rPr>
        <w:t>in</w:t>
      </w:r>
      <w:r>
        <w:rPr>
          <w:lang w:val="en-US"/>
        </w:rPr>
        <w:t xml:space="preserve"> </w:t>
      </w:r>
      <w:r w:rsidRPr="00B335F3">
        <w:rPr>
          <w:lang w:val="en-US"/>
        </w:rPr>
        <w:t>the</w:t>
      </w:r>
      <w:r>
        <w:rPr>
          <w:lang w:val="en-US"/>
        </w:rPr>
        <w:t xml:space="preserve"> </w:t>
      </w:r>
      <w:r w:rsidRPr="00B335F3">
        <w:rPr>
          <w:lang w:val="en-US"/>
        </w:rPr>
        <w:t>amount</w:t>
      </w:r>
      <w:r>
        <w:rPr>
          <w:lang w:val="en-US"/>
        </w:rPr>
        <w:t xml:space="preserve"> </w:t>
      </w:r>
      <w:r w:rsidRPr="00B335F3">
        <w:rPr>
          <w:lang w:val="en-US"/>
        </w:rPr>
        <w:t>of</w:t>
      </w:r>
      <w:r>
        <w:rPr>
          <w:lang w:val="en-US"/>
        </w:rPr>
        <w:t xml:space="preserve"> </w:t>
      </w:r>
      <w:r w:rsidRPr="00B335F3">
        <w:rPr>
          <w:lang w:val="en-US"/>
        </w:rPr>
        <w:t>US</w:t>
      </w:r>
      <w:r>
        <w:rPr>
          <w:lang w:val="en-US"/>
        </w:rPr>
        <w:t xml:space="preserve"> </w:t>
      </w:r>
      <w:r w:rsidRPr="00B335F3">
        <w:rPr>
          <w:lang w:val="en-US"/>
        </w:rPr>
        <w:t>$5,375,000;</w:t>
      </w:r>
      <w:r>
        <w:rPr>
          <w:lang w:val="en-US"/>
        </w:rPr>
        <w:t xml:space="preserve"> </w:t>
      </w:r>
      <w:r w:rsidRPr="00B335F3">
        <w:rPr>
          <w:lang w:val="en-US"/>
        </w:rPr>
        <w:t>and</w:t>
      </w:r>
    </w:p>
    <w:p w14:paraId="7F6F217E" w14:textId="77777777" w:rsidR="00752103" w:rsidRPr="00B335F3" w:rsidRDefault="00752103" w:rsidP="005A32E7">
      <w:pPr>
        <w:pStyle w:val="Header4"/>
        <w:tabs>
          <w:tab w:val="clear" w:pos="3240"/>
          <w:tab w:val="num" w:pos="2880"/>
        </w:tabs>
        <w:ind w:left="2880" w:hanging="720"/>
        <w:rPr>
          <w:lang w:val="en-US"/>
        </w:rPr>
      </w:pPr>
      <w:r w:rsidRPr="00B335F3">
        <w:rPr>
          <w:lang w:val="en-US"/>
        </w:rPr>
        <w:t>The</w:t>
      </w:r>
      <w:r>
        <w:rPr>
          <w:lang w:val="en-US"/>
        </w:rPr>
        <w:t xml:space="preserve"> </w:t>
      </w:r>
      <w:r w:rsidRPr="00B335F3">
        <w:rPr>
          <w:lang w:val="en-US"/>
        </w:rPr>
        <w:t>Thailand</w:t>
      </w:r>
      <w:r>
        <w:rPr>
          <w:lang w:val="en-US"/>
        </w:rPr>
        <w:t xml:space="preserve"> </w:t>
      </w:r>
      <w:r w:rsidRPr="00B335F3">
        <w:rPr>
          <w:lang w:val="en-US"/>
        </w:rPr>
        <w:t>chiller</w:t>
      </w:r>
      <w:r>
        <w:rPr>
          <w:lang w:val="en-US"/>
        </w:rPr>
        <w:t xml:space="preserve"> </w:t>
      </w:r>
      <w:r w:rsidRPr="00B335F3">
        <w:rPr>
          <w:lang w:val="en-US"/>
        </w:rPr>
        <w:t>project</w:t>
      </w:r>
      <w:r>
        <w:rPr>
          <w:lang w:val="en-US"/>
        </w:rPr>
        <w:t xml:space="preserve"> </w:t>
      </w:r>
      <w:r w:rsidRPr="00B335F3">
        <w:rPr>
          <w:lang w:val="en-US"/>
        </w:rPr>
        <w:t>(THA/REF/26/INV/104),</w:t>
      </w:r>
      <w:r>
        <w:rPr>
          <w:lang w:val="en-US"/>
        </w:rPr>
        <w:t xml:space="preserve"> </w:t>
      </w:r>
      <w:r w:rsidRPr="00B335F3">
        <w:rPr>
          <w:lang w:val="en-US"/>
        </w:rPr>
        <w:t>in</w:t>
      </w:r>
      <w:r>
        <w:rPr>
          <w:lang w:val="en-US"/>
        </w:rPr>
        <w:t xml:space="preserve"> </w:t>
      </w:r>
      <w:r w:rsidRPr="00B335F3">
        <w:rPr>
          <w:lang w:val="en-US"/>
        </w:rPr>
        <w:t>the</w:t>
      </w:r>
      <w:r>
        <w:rPr>
          <w:lang w:val="en-US"/>
        </w:rPr>
        <w:t xml:space="preserve"> </w:t>
      </w:r>
      <w:r w:rsidRPr="00B335F3">
        <w:rPr>
          <w:lang w:val="en-US"/>
        </w:rPr>
        <w:t>amount</w:t>
      </w:r>
      <w:r>
        <w:rPr>
          <w:lang w:val="en-US"/>
        </w:rPr>
        <w:t xml:space="preserve"> </w:t>
      </w:r>
      <w:r w:rsidRPr="00B335F3">
        <w:rPr>
          <w:lang w:val="en-US"/>
        </w:rPr>
        <w:t>of</w:t>
      </w:r>
      <w:r>
        <w:rPr>
          <w:lang w:val="en-US"/>
        </w:rPr>
        <w:t xml:space="preserve"> </w:t>
      </w:r>
      <w:r w:rsidRPr="00B335F3">
        <w:rPr>
          <w:lang w:val="en-US"/>
        </w:rPr>
        <w:t>US</w:t>
      </w:r>
      <w:r>
        <w:rPr>
          <w:lang w:val="en-US"/>
        </w:rPr>
        <w:t> </w:t>
      </w:r>
      <w:r w:rsidRPr="00B335F3">
        <w:rPr>
          <w:lang w:val="en-US"/>
        </w:rPr>
        <w:t>$1,198,946.</w:t>
      </w:r>
    </w:p>
    <w:p w14:paraId="07D3E4D4" w14:textId="3AD4E2DD" w:rsidR="00CE2CE9" w:rsidRPr="008B06A6" w:rsidRDefault="0021311F" w:rsidP="0021311F">
      <w:pPr>
        <w:pStyle w:val="Heading2"/>
        <w:numPr>
          <w:ilvl w:val="0"/>
          <w:numId w:val="0"/>
        </w:numPr>
        <w:ind w:left="720"/>
        <w:rPr>
          <w:b/>
        </w:rPr>
      </w:pPr>
      <w:r>
        <w:rPr>
          <w:b/>
          <w:lang w:val="en-US"/>
        </w:rPr>
        <w:t>4(d)</w:t>
      </w:r>
      <w:r>
        <w:rPr>
          <w:b/>
          <w:lang w:val="en-US"/>
        </w:rPr>
        <w:tab/>
      </w:r>
      <w:r w:rsidR="00CE2CE9" w:rsidRPr="008B06A6">
        <w:rPr>
          <w:b/>
        </w:rPr>
        <w:t>Approved 202</w:t>
      </w:r>
      <w:r w:rsidR="00087974">
        <w:rPr>
          <w:b/>
        </w:rPr>
        <w:t>5</w:t>
      </w:r>
      <w:r w:rsidR="00CE2CE9" w:rsidRPr="008B06A6">
        <w:rPr>
          <w:b/>
        </w:rPr>
        <w:t>, 202</w:t>
      </w:r>
      <w:r w:rsidR="00087974">
        <w:rPr>
          <w:b/>
        </w:rPr>
        <w:t>6</w:t>
      </w:r>
      <w:r w:rsidR="00CE2CE9" w:rsidRPr="008B06A6">
        <w:rPr>
          <w:b/>
        </w:rPr>
        <w:t xml:space="preserve"> and proposed 202</w:t>
      </w:r>
      <w:r w:rsidR="00087974">
        <w:rPr>
          <w:b/>
        </w:rPr>
        <w:t>7</w:t>
      </w:r>
      <w:r w:rsidR="00CE2CE9" w:rsidRPr="008B06A6">
        <w:rPr>
          <w:b/>
        </w:rPr>
        <w:t xml:space="preserve"> budgets of the Fund Secretariat</w:t>
      </w:r>
    </w:p>
    <w:p w14:paraId="66FE5B66" w14:textId="51B4B35F" w:rsidR="00CE2CE9" w:rsidRPr="008B06A6" w:rsidRDefault="00CE2CE9" w:rsidP="00CE2CE9">
      <w:pPr>
        <w:ind w:left="720"/>
      </w:pPr>
      <w:r w:rsidRPr="27E9FFF9">
        <w:rPr>
          <w:u w:val="single"/>
        </w:rPr>
        <w:t>Document UNEP/</w:t>
      </w:r>
      <w:proofErr w:type="spellStart"/>
      <w:r w:rsidRPr="27E9FFF9">
        <w:rPr>
          <w:u w:val="single"/>
        </w:rPr>
        <w:t>OzL.Pro</w:t>
      </w:r>
      <w:proofErr w:type="spellEnd"/>
      <w:r w:rsidRPr="27E9FFF9">
        <w:rPr>
          <w:u w:val="single"/>
        </w:rPr>
        <w:t>/ExCom/9</w:t>
      </w:r>
      <w:r w:rsidR="00087974" w:rsidRPr="27E9FFF9">
        <w:rPr>
          <w:u w:val="single"/>
        </w:rPr>
        <w:t>5</w:t>
      </w:r>
      <w:r w:rsidRPr="27E9FFF9">
        <w:rPr>
          <w:u w:val="single"/>
        </w:rPr>
        <w:t>/7</w:t>
      </w:r>
      <w:r>
        <w:t xml:space="preserve"> provides information on the revised 202</w:t>
      </w:r>
      <w:r w:rsidR="00087974">
        <w:t>5</w:t>
      </w:r>
      <w:r>
        <w:t xml:space="preserve"> and 202</w:t>
      </w:r>
      <w:r w:rsidR="00087974">
        <w:t>6</w:t>
      </w:r>
      <w:r>
        <w:t xml:space="preserve"> budgets, and the proposed 202</w:t>
      </w:r>
      <w:r w:rsidR="00087974">
        <w:t>7</w:t>
      </w:r>
      <w:r>
        <w:t xml:space="preserve"> budget of the Fund Secretariat submitted for consideration by the Executive Committee. It also contains a proposal for additional resources based on </w:t>
      </w:r>
      <w:r w:rsidR="006B3584">
        <w:t>a needs analysis</w:t>
      </w:r>
      <w:r>
        <w:t>.</w:t>
      </w:r>
    </w:p>
    <w:p w14:paraId="470555B6" w14:textId="77777777" w:rsidR="00CE2CE9" w:rsidRPr="008B06A6" w:rsidRDefault="00CE2CE9" w:rsidP="00CE2CE9">
      <w:pPr>
        <w:ind w:left="720"/>
      </w:pPr>
    </w:p>
    <w:p w14:paraId="32B5F20C" w14:textId="77777777" w:rsidR="00CE2CE9" w:rsidRPr="008B06A6" w:rsidRDefault="00CE2CE9" w:rsidP="00CE2CE9">
      <w:pPr>
        <w:keepNext/>
        <w:keepLines/>
        <w:ind w:left="720"/>
      </w:pPr>
      <w:r w:rsidRPr="008B06A6">
        <w:rPr>
          <w:u w:val="single"/>
        </w:rPr>
        <w:t>Issues to be addressed</w:t>
      </w:r>
      <w:r w:rsidRPr="008B06A6">
        <w:t xml:space="preserve">: </w:t>
      </w:r>
    </w:p>
    <w:p w14:paraId="0913826A" w14:textId="77777777" w:rsidR="00CE2CE9" w:rsidRPr="008B06A6" w:rsidRDefault="00CE2CE9" w:rsidP="00CE2CE9">
      <w:pPr>
        <w:keepNext/>
        <w:keepLines/>
        <w:ind w:left="720"/>
      </w:pPr>
    </w:p>
    <w:p w14:paraId="4C7EDDFF" w14:textId="79B0873E" w:rsidR="00CE2CE9" w:rsidRPr="006B3584" w:rsidRDefault="006B3584" w:rsidP="00D41835">
      <w:pPr>
        <w:pStyle w:val="ListParagraph"/>
        <w:keepNext/>
        <w:keepLines/>
        <w:numPr>
          <w:ilvl w:val="0"/>
          <w:numId w:val="9"/>
        </w:numPr>
        <w:rPr>
          <w:lang w:val="en-CA"/>
        </w:rPr>
      </w:pPr>
      <w:r w:rsidRPr="3606AF01">
        <w:rPr>
          <w:lang w:val="en-CA"/>
        </w:rPr>
        <w:t>Revision</w:t>
      </w:r>
      <w:r w:rsidR="00CE2CE9" w:rsidRPr="3606AF01">
        <w:rPr>
          <w:lang w:val="en-CA"/>
        </w:rPr>
        <w:t xml:space="preserve"> of the 202</w:t>
      </w:r>
      <w:r w:rsidRPr="3606AF01">
        <w:rPr>
          <w:lang w:val="en-CA"/>
        </w:rPr>
        <w:t>5</w:t>
      </w:r>
      <w:r w:rsidR="00CE2CE9" w:rsidRPr="3606AF01">
        <w:rPr>
          <w:lang w:val="en-CA"/>
        </w:rPr>
        <w:t xml:space="preserve"> and 202</w:t>
      </w:r>
      <w:r w:rsidRPr="3606AF01">
        <w:rPr>
          <w:lang w:val="en-CA"/>
        </w:rPr>
        <w:t>6</w:t>
      </w:r>
      <w:r w:rsidR="00CE2CE9" w:rsidRPr="3606AF01">
        <w:rPr>
          <w:lang w:val="en-CA"/>
        </w:rPr>
        <w:t xml:space="preserve"> budgets</w:t>
      </w:r>
      <w:r w:rsidR="10B5D4E9" w:rsidRPr="3606AF01">
        <w:rPr>
          <w:lang w:val="en-CA"/>
        </w:rPr>
        <w:t xml:space="preserve"> and consideration of the 2027 budget</w:t>
      </w:r>
      <w:r w:rsidR="00920C1F">
        <w:rPr>
          <w:lang w:val="en-CA"/>
        </w:rPr>
        <w:t>.</w:t>
      </w:r>
    </w:p>
    <w:p w14:paraId="3A175009" w14:textId="77777777" w:rsidR="00CE2CE9" w:rsidRPr="008B06A6" w:rsidRDefault="00CE2CE9" w:rsidP="00CE2CE9">
      <w:pPr>
        <w:ind w:left="720"/>
        <w:rPr>
          <w:u w:val="single"/>
        </w:rPr>
      </w:pPr>
    </w:p>
    <w:p w14:paraId="2B663F4A" w14:textId="77777777" w:rsidR="00CE2CE9" w:rsidRPr="008B06A6" w:rsidRDefault="00CE2CE9" w:rsidP="00CE2CE9">
      <w:pPr>
        <w:ind w:left="720"/>
      </w:pPr>
      <w:r w:rsidRPr="008B06A6">
        <w:rPr>
          <w:u w:val="single"/>
        </w:rPr>
        <w:t>The Executive Committee may wish</w:t>
      </w:r>
      <w:r w:rsidRPr="008B06A6">
        <w:t>:</w:t>
      </w:r>
    </w:p>
    <w:p w14:paraId="0C96C171" w14:textId="77777777" w:rsidR="00CE2CE9" w:rsidRPr="008B06A6" w:rsidRDefault="00CE2CE9" w:rsidP="00CE2CE9">
      <w:pPr>
        <w:ind w:left="720"/>
      </w:pPr>
    </w:p>
    <w:p w14:paraId="1D3D5861" w14:textId="77777777" w:rsidR="00473527" w:rsidRPr="00473527" w:rsidRDefault="00473527" w:rsidP="00D41835">
      <w:pPr>
        <w:pStyle w:val="Heading2"/>
        <w:keepNext/>
        <w:widowControl/>
        <w:numPr>
          <w:ilvl w:val="1"/>
          <w:numId w:val="25"/>
        </w:numPr>
        <w:rPr>
          <w:lang w:val="en-US"/>
        </w:rPr>
      </w:pPr>
      <w:r w:rsidRPr="00473527">
        <w:rPr>
          <w:lang w:val="en-US"/>
        </w:rPr>
        <w:t>To note:</w:t>
      </w:r>
    </w:p>
    <w:p w14:paraId="55744319" w14:textId="77777777" w:rsidR="00473527" w:rsidRPr="00354B87" w:rsidRDefault="00473527" w:rsidP="00473527">
      <w:pPr>
        <w:pStyle w:val="Heading3"/>
        <w:rPr>
          <w:lang w:val="en-US"/>
        </w:rPr>
      </w:pPr>
      <w:r w:rsidRPr="00354B87">
        <w:rPr>
          <w:lang w:val="en-US"/>
        </w:rPr>
        <w:t>The</w:t>
      </w:r>
      <w:r>
        <w:rPr>
          <w:lang w:val="en-US"/>
        </w:rPr>
        <w:t xml:space="preserve"> </w:t>
      </w:r>
      <w:r w:rsidRPr="00354B87">
        <w:t>document</w:t>
      </w:r>
      <w:r>
        <w:rPr>
          <w:lang w:val="en-US"/>
        </w:rPr>
        <w:t xml:space="preserve"> </w:t>
      </w:r>
      <w:r w:rsidRPr="00354B87">
        <w:rPr>
          <w:lang w:val="en-US"/>
        </w:rPr>
        <w:t>on</w:t>
      </w:r>
      <w:r>
        <w:rPr>
          <w:lang w:val="en-US"/>
        </w:rPr>
        <w:t xml:space="preserve"> </w:t>
      </w:r>
      <w:r w:rsidRPr="00354B87">
        <w:rPr>
          <w:lang w:val="en-US"/>
        </w:rPr>
        <w:t>the</w:t>
      </w:r>
      <w:r>
        <w:rPr>
          <w:lang w:val="en-US"/>
        </w:rPr>
        <w:t xml:space="preserve"> </w:t>
      </w:r>
      <w:r w:rsidRPr="00354B87">
        <w:rPr>
          <w:lang w:val="en-US"/>
        </w:rPr>
        <w:t>revised</w:t>
      </w:r>
      <w:r>
        <w:rPr>
          <w:lang w:val="en-US"/>
        </w:rPr>
        <w:t xml:space="preserve"> </w:t>
      </w:r>
      <w:r w:rsidRPr="00354B87">
        <w:rPr>
          <w:lang w:val="en-US"/>
        </w:rPr>
        <w:t>2025,</w:t>
      </w:r>
      <w:r>
        <w:rPr>
          <w:lang w:val="en-US"/>
        </w:rPr>
        <w:t xml:space="preserve"> </w:t>
      </w:r>
      <w:r w:rsidRPr="00354B87">
        <w:rPr>
          <w:lang w:val="en-US"/>
        </w:rPr>
        <w:t>2026</w:t>
      </w:r>
      <w:r>
        <w:rPr>
          <w:lang w:val="en-US"/>
        </w:rPr>
        <w:t xml:space="preserve"> </w:t>
      </w:r>
      <w:r w:rsidRPr="00354B87">
        <w:rPr>
          <w:lang w:val="en-US"/>
        </w:rPr>
        <w:t>and</w:t>
      </w:r>
      <w:r>
        <w:rPr>
          <w:lang w:val="en-US"/>
        </w:rPr>
        <w:t xml:space="preserve"> </w:t>
      </w:r>
      <w:r w:rsidRPr="00354B87">
        <w:rPr>
          <w:lang w:val="en-US"/>
        </w:rPr>
        <w:t>proposed</w:t>
      </w:r>
      <w:r>
        <w:rPr>
          <w:lang w:val="en-US"/>
        </w:rPr>
        <w:t xml:space="preserve"> </w:t>
      </w:r>
      <w:r w:rsidRPr="00354B87">
        <w:rPr>
          <w:lang w:val="en-US"/>
        </w:rPr>
        <w:t>202</w:t>
      </w:r>
      <w:r>
        <w:rPr>
          <w:lang w:val="en-US"/>
        </w:rPr>
        <w:t xml:space="preserve">7 </w:t>
      </w:r>
      <w:r w:rsidRPr="00354B87">
        <w:rPr>
          <w:lang w:val="en-US"/>
        </w:rPr>
        <w:t>budgets</w:t>
      </w:r>
      <w:r>
        <w:rPr>
          <w:lang w:val="en-US"/>
        </w:rPr>
        <w:t xml:space="preserve"> </w:t>
      </w:r>
      <w:r w:rsidRPr="00354B87">
        <w:rPr>
          <w:lang w:val="en-US"/>
        </w:rPr>
        <w:t>of</w:t>
      </w:r>
      <w:r>
        <w:rPr>
          <w:lang w:val="en-US"/>
        </w:rPr>
        <w:t xml:space="preserve"> </w:t>
      </w:r>
      <w:r w:rsidRPr="00354B87">
        <w:rPr>
          <w:lang w:val="en-US"/>
        </w:rPr>
        <w:t>the</w:t>
      </w:r>
      <w:r>
        <w:rPr>
          <w:lang w:val="en-US"/>
        </w:rPr>
        <w:t xml:space="preserve"> </w:t>
      </w:r>
      <w:r w:rsidRPr="00354B87">
        <w:rPr>
          <w:lang w:val="en-US"/>
        </w:rPr>
        <w:t>Fund</w:t>
      </w:r>
      <w:r>
        <w:rPr>
          <w:lang w:val="en-US"/>
        </w:rPr>
        <w:t xml:space="preserve"> </w:t>
      </w:r>
      <w:r w:rsidRPr="00354B87">
        <w:rPr>
          <w:lang w:val="en-US"/>
        </w:rPr>
        <w:t>Secretariat</w:t>
      </w:r>
      <w:r>
        <w:rPr>
          <w:lang w:val="en-US"/>
        </w:rPr>
        <w:t xml:space="preserve"> </w:t>
      </w:r>
      <w:r w:rsidRPr="00354B87">
        <w:rPr>
          <w:lang w:val="en-US"/>
        </w:rPr>
        <w:t>contained</w:t>
      </w:r>
      <w:r>
        <w:rPr>
          <w:lang w:val="en-US"/>
        </w:rPr>
        <w:t xml:space="preserve"> </w:t>
      </w:r>
      <w:r w:rsidRPr="00354B87">
        <w:rPr>
          <w:lang w:val="en-US"/>
        </w:rPr>
        <w:t>in</w:t>
      </w:r>
      <w:r>
        <w:rPr>
          <w:lang w:val="en-US"/>
        </w:rPr>
        <w:t xml:space="preserve"> </w:t>
      </w:r>
      <w:r w:rsidRPr="00354B87">
        <w:rPr>
          <w:lang w:val="en-US"/>
        </w:rPr>
        <w:t>UNEP/</w:t>
      </w:r>
      <w:proofErr w:type="spellStart"/>
      <w:r w:rsidRPr="00354B87">
        <w:rPr>
          <w:lang w:val="en-US"/>
        </w:rPr>
        <w:t>OzL.Pro</w:t>
      </w:r>
      <w:proofErr w:type="spellEnd"/>
      <w:r w:rsidRPr="00354B87">
        <w:rPr>
          <w:lang w:val="en-US"/>
        </w:rPr>
        <w:t>/ExCom/95/</w:t>
      </w:r>
      <w:proofErr w:type="gramStart"/>
      <w:r w:rsidRPr="00354B87">
        <w:rPr>
          <w:lang w:val="en-US"/>
        </w:rPr>
        <w:t>7;</w:t>
      </w:r>
      <w:proofErr w:type="gramEnd"/>
    </w:p>
    <w:p w14:paraId="683F0952" w14:textId="77777777" w:rsidR="00473527" w:rsidRPr="00354B87" w:rsidRDefault="00473527" w:rsidP="00FC7F74">
      <w:pPr>
        <w:pStyle w:val="Heading3"/>
        <w:widowControl/>
        <w:rPr>
          <w:lang w:val="en-US"/>
        </w:rPr>
      </w:pPr>
      <w:r w:rsidRPr="00354B87">
        <w:rPr>
          <w:lang w:val="en-US"/>
        </w:rPr>
        <w:lastRenderedPageBreak/>
        <w:t>The</w:t>
      </w:r>
      <w:r>
        <w:rPr>
          <w:lang w:val="en-US"/>
        </w:rPr>
        <w:t xml:space="preserve"> </w:t>
      </w:r>
      <w:r w:rsidRPr="00354B87">
        <w:rPr>
          <w:lang w:val="en-US"/>
        </w:rPr>
        <w:t>return,</w:t>
      </w:r>
      <w:r>
        <w:rPr>
          <w:lang w:val="en-US"/>
        </w:rPr>
        <w:t xml:space="preserve"> </w:t>
      </w:r>
      <w:r w:rsidRPr="00354B87">
        <w:rPr>
          <w:lang w:val="en-US"/>
        </w:rPr>
        <w:t>to</w:t>
      </w:r>
      <w:r>
        <w:rPr>
          <w:lang w:val="en-US"/>
        </w:rPr>
        <w:t xml:space="preserve"> </w:t>
      </w:r>
      <w:r w:rsidRPr="00354B87">
        <w:rPr>
          <w:lang w:val="en-US"/>
        </w:rPr>
        <w:t>the</w:t>
      </w:r>
      <w:r>
        <w:rPr>
          <w:lang w:val="en-US"/>
        </w:rPr>
        <w:t xml:space="preserve"> </w:t>
      </w:r>
      <w:r w:rsidRPr="00354B87">
        <w:rPr>
          <w:lang w:val="en-US"/>
        </w:rPr>
        <w:t>Multilateral</w:t>
      </w:r>
      <w:r>
        <w:rPr>
          <w:lang w:val="en-US"/>
        </w:rPr>
        <w:t xml:space="preserve"> </w:t>
      </w:r>
      <w:r w:rsidRPr="00354B87">
        <w:rPr>
          <w:lang w:val="en-US"/>
        </w:rPr>
        <w:t>Fund</w:t>
      </w:r>
      <w:r>
        <w:rPr>
          <w:lang w:val="en-US"/>
        </w:rPr>
        <w:t xml:space="preserve"> </w:t>
      </w:r>
      <w:r w:rsidRPr="00354B87">
        <w:rPr>
          <w:lang w:val="en-US"/>
        </w:rPr>
        <w:t>at</w:t>
      </w:r>
      <w:r>
        <w:rPr>
          <w:lang w:val="en-US"/>
        </w:rPr>
        <w:t xml:space="preserve"> </w:t>
      </w:r>
      <w:r w:rsidRPr="00354B87">
        <w:rPr>
          <w:lang w:val="en-US"/>
        </w:rPr>
        <w:t>the</w:t>
      </w:r>
      <w:r>
        <w:rPr>
          <w:lang w:val="en-US"/>
        </w:rPr>
        <w:t xml:space="preserve"> </w:t>
      </w:r>
      <w:r w:rsidRPr="00354B87">
        <w:rPr>
          <w:lang w:val="en-US"/>
        </w:rPr>
        <w:t>95</w:t>
      </w:r>
      <w:r w:rsidRPr="003C5FB7">
        <w:rPr>
          <w:vertAlign w:val="superscript"/>
          <w:lang w:val="en-US"/>
        </w:rPr>
        <w:t>th</w:t>
      </w:r>
      <w:r>
        <w:rPr>
          <w:lang w:val="en-US"/>
        </w:rPr>
        <w:t xml:space="preserve"> </w:t>
      </w:r>
      <w:r w:rsidRPr="00354B87">
        <w:rPr>
          <w:lang w:val="en-US"/>
        </w:rPr>
        <w:t>meeting,</w:t>
      </w:r>
      <w:r>
        <w:rPr>
          <w:lang w:val="en-US"/>
        </w:rPr>
        <w:t xml:space="preserve"> </w:t>
      </w:r>
      <w:r w:rsidRPr="00354B87">
        <w:rPr>
          <w:lang w:val="en-US"/>
        </w:rPr>
        <w:t>of</w:t>
      </w:r>
      <w:r>
        <w:rPr>
          <w:lang w:val="en-US"/>
        </w:rPr>
        <w:t xml:space="preserve"> </w:t>
      </w:r>
      <w:r w:rsidRPr="00354B87">
        <w:rPr>
          <w:lang w:val="en-US"/>
        </w:rPr>
        <w:t>US</w:t>
      </w:r>
      <w:r>
        <w:rPr>
          <w:lang w:val="en-US"/>
        </w:rPr>
        <w:t xml:space="preserve"> </w:t>
      </w:r>
      <w:r w:rsidRPr="00354B87">
        <w:rPr>
          <w:lang w:val="en-US"/>
        </w:rPr>
        <w:t>$350,542</w:t>
      </w:r>
      <w:r>
        <w:rPr>
          <w:lang w:val="en-US"/>
        </w:rPr>
        <w:t xml:space="preserve"> </w:t>
      </w:r>
      <w:r w:rsidRPr="00354B87">
        <w:rPr>
          <w:lang w:val="en-US"/>
        </w:rPr>
        <w:t>from</w:t>
      </w:r>
      <w:r>
        <w:rPr>
          <w:lang w:val="en-US"/>
        </w:rPr>
        <w:t xml:space="preserve"> </w:t>
      </w:r>
      <w:r w:rsidRPr="00354B87">
        <w:rPr>
          <w:lang w:val="en-US"/>
        </w:rPr>
        <w:t>the</w:t>
      </w:r>
      <w:r>
        <w:rPr>
          <w:lang w:val="en-US"/>
        </w:rPr>
        <w:t xml:space="preserve"> </w:t>
      </w:r>
      <w:r w:rsidRPr="00354B87">
        <w:rPr>
          <w:lang w:val="en-US"/>
        </w:rPr>
        <w:t>approved</w:t>
      </w:r>
      <w:r>
        <w:rPr>
          <w:lang w:val="en-US"/>
        </w:rPr>
        <w:t xml:space="preserve"> </w:t>
      </w:r>
      <w:r w:rsidRPr="00354B87">
        <w:rPr>
          <w:lang w:val="en-US"/>
        </w:rPr>
        <w:t>2023</w:t>
      </w:r>
      <w:r>
        <w:rPr>
          <w:lang w:val="en-US"/>
        </w:rPr>
        <w:t xml:space="preserve"> </w:t>
      </w:r>
      <w:r w:rsidRPr="00354B87">
        <w:rPr>
          <w:lang w:val="en-US"/>
        </w:rPr>
        <w:t>budget</w:t>
      </w:r>
      <w:r>
        <w:rPr>
          <w:lang w:val="en-US"/>
        </w:rPr>
        <w:t xml:space="preserve"> </w:t>
      </w:r>
      <w:r w:rsidRPr="00354B87">
        <w:rPr>
          <w:lang w:val="en-US"/>
        </w:rPr>
        <w:t>of</w:t>
      </w:r>
      <w:r>
        <w:rPr>
          <w:lang w:val="en-US"/>
        </w:rPr>
        <w:t xml:space="preserve"> </w:t>
      </w:r>
      <w:r w:rsidRPr="00354B87">
        <w:rPr>
          <w:lang w:val="en-US"/>
        </w:rPr>
        <w:t>the</w:t>
      </w:r>
      <w:r>
        <w:rPr>
          <w:lang w:val="en-US"/>
        </w:rPr>
        <w:t xml:space="preserve"> </w:t>
      </w:r>
      <w:r w:rsidRPr="00354B87">
        <w:rPr>
          <w:lang w:val="en-US"/>
        </w:rPr>
        <w:t>Fund</w:t>
      </w:r>
      <w:r>
        <w:rPr>
          <w:lang w:val="en-US"/>
        </w:rPr>
        <w:t xml:space="preserve"> </w:t>
      </w:r>
      <w:r w:rsidRPr="00354B87">
        <w:rPr>
          <w:lang w:val="en-US"/>
        </w:rPr>
        <w:t>Secretariat</w:t>
      </w:r>
      <w:r>
        <w:rPr>
          <w:lang w:val="en-US"/>
        </w:rPr>
        <w:t xml:space="preserve"> </w:t>
      </w:r>
      <w:r w:rsidRPr="00354B87">
        <w:rPr>
          <w:lang w:val="en-US"/>
        </w:rPr>
        <w:t>(US</w:t>
      </w:r>
      <w:r>
        <w:rPr>
          <w:lang w:val="en-US"/>
        </w:rPr>
        <w:t xml:space="preserve"> </w:t>
      </w:r>
      <w:r w:rsidRPr="00354B87">
        <w:rPr>
          <w:lang w:val="en-US"/>
        </w:rPr>
        <w:t>$296,045)</w:t>
      </w:r>
      <w:r>
        <w:rPr>
          <w:lang w:val="en-US"/>
        </w:rPr>
        <w:t xml:space="preserve"> </w:t>
      </w:r>
      <w:r w:rsidRPr="00354B87">
        <w:rPr>
          <w:lang w:val="en-US"/>
        </w:rPr>
        <w:t>and</w:t>
      </w:r>
      <w:r>
        <w:rPr>
          <w:lang w:val="en-US"/>
        </w:rPr>
        <w:t xml:space="preserve"> </w:t>
      </w:r>
      <w:r w:rsidRPr="00354B87">
        <w:rPr>
          <w:lang w:val="en-US"/>
        </w:rPr>
        <w:t>the</w:t>
      </w:r>
      <w:r>
        <w:rPr>
          <w:lang w:val="en-US"/>
        </w:rPr>
        <w:t xml:space="preserve"> </w:t>
      </w:r>
      <w:r w:rsidRPr="00354B87">
        <w:rPr>
          <w:lang w:val="en-US"/>
        </w:rPr>
        <w:t>monitoring</w:t>
      </w:r>
      <w:r>
        <w:rPr>
          <w:lang w:val="en-US"/>
        </w:rPr>
        <w:t xml:space="preserve"> </w:t>
      </w:r>
      <w:r w:rsidRPr="00354B87">
        <w:rPr>
          <w:lang w:val="en-US"/>
        </w:rPr>
        <w:t>and</w:t>
      </w:r>
      <w:r>
        <w:rPr>
          <w:lang w:val="en-US"/>
        </w:rPr>
        <w:t xml:space="preserve"> </w:t>
      </w:r>
      <w:r w:rsidRPr="00354B87">
        <w:rPr>
          <w:lang w:val="en-US"/>
        </w:rPr>
        <w:t>evaluation</w:t>
      </w:r>
      <w:r>
        <w:rPr>
          <w:lang w:val="en-US"/>
        </w:rPr>
        <w:t xml:space="preserve"> </w:t>
      </w:r>
      <w:r w:rsidRPr="00354B87">
        <w:rPr>
          <w:lang w:val="en-US"/>
        </w:rPr>
        <w:t>work</w:t>
      </w:r>
      <w:r>
        <w:rPr>
          <w:lang w:val="en-US"/>
        </w:rPr>
        <w:t xml:space="preserve"> </w:t>
      </w:r>
      <w:proofErr w:type="spellStart"/>
      <w:r w:rsidRPr="00354B87">
        <w:rPr>
          <w:lang w:val="en-US"/>
        </w:rPr>
        <w:t>programme</w:t>
      </w:r>
      <w:proofErr w:type="spellEnd"/>
      <w:r>
        <w:rPr>
          <w:lang w:val="en-US"/>
        </w:rPr>
        <w:t xml:space="preserve"> </w:t>
      </w:r>
      <w:r w:rsidRPr="00354B87">
        <w:rPr>
          <w:lang w:val="en-US"/>
        </w:rPr>
        <w:t>(US</w:t>
      </w:r>
      <w:r>
        <w:rPr>
          <w:lang w:val="en-US"/>
        </w:rPr>
        <w:t xml:space="preserve"> </w:t>
      </w:r>
      <w:r w:rsidRPr="00354B87">
        <w:rPr>
          <w:lang w:val="en-US"/>
        </w:rPr>
        <w:t>$54,497</w:t>
      </w:r>
      <w:proofErr w:type="gramStart"/>
      <w:r w:rsidRPr="00354B87">
        <w:rPr>
          <w:lang w:val="en-US"/>
        </w:rPr>
        <w:t>);</w:t>
      </w:r>
      <w:proofErr w:type="gramEnd"/>
      <w:r>
        <w:rPr>
          <w:lang w:val="en-US"/>
        </w:rPr>
        <w:t xml:space="preserve"> </w:t>
      </w:r>
    </w:p>
    <w:p w14:paraId="55557690" w14:textId="77777777" w:rsidR="00473527" w:rsidRPr="00354B87" w:rsidRDefault="00473527" w:rsidP="00473527">
      <w:pPr>
        <w:pStyle w:val="Heading2"/>
        <w:rPr>
          <w:lang w:val="en-US"/>
        </w:rPr>
      </w:pPr>
      <w:r w:rsidRPr="00354B87">
        <w:rPr>
          <w:lang w:val="en-US"/>
        </w:rPr>
        <w:t>To</w:t>
      </w:r>
      <w:r>
        <w:rPr>
          <w:lang w:val="en-US"/>
        </w:rPr>
        <w:t xml:space="preserve"> </w:t>
      </w:r>
      <w:r w:rsidRPr="00354B87">
        <w:rPr>
          <w:lang w:val="en-US"/>
        </w:rPr>
        <w:t>consider</w:t>
      </w:r>
      <w:r>
        <w:rPr>
          <w:lang w:val="en-US"/>
        </w:rPr>
        <w:t xml:space="preserve"> </w:t>
      </w:r>
      <w:r w:rsidRPr="00354B87">
        <w:rPr>
          <w:lang w:val="en-US"/>
        </w:rPr>
        <w:t>the</w:t>
      </w:r>
      <w:r>
        <w:rPr>
          <w:lang w:val="en-US"/>
        </w:rPr>
        <w:t xml:space="preserve"> </w:t>
      </w:r>
      <w:r w:rsidRPr="00354B87">
        <w:rPr>
          <w:lang w:val="en-US"/>
        </w:rPr>
        <w:t>following</w:t>
      </w:r>
      <w:r>
        <w:rPr>
          <w:lang w:val="en-US"/>
        </w:rPr>
        <w:t xml:space="preserve"> </w:t>
      </w:r>
      <w:r w:rsidRPr="00354B87">
        <w:rPr>
          <w:lang w:val="en-US"/>
        </w:rPr>
        <w:t>additional</w:t>
      </w:r>
      <w:r>
        <w:rPr>
          <w:lang w:val="en-US"/>
        </w:rPr>
        <w:t xml:space="preserve"> </w:t>
      </w:r>
      <w:r w:rsidRPr="00354B87">
        <w:rPr>
          <w:lang w:val="en-US"/>
        </w:rPr>
        <w:t>resources</w:t>
      </w:r>
      <w:r>
        <w:rPr>
          <w:lang w:val="en-US"/>
        </w:rPr>
        <w:t xml:space="preserve"> </w:t>
      </w:r>
      <w:r w:rsidRPr="00354B87">
        <w:rPr>
          <w:lang w:val="en-US"/>
        </w:rPr>
        <w:t>for</w:t>
      </w:r>
      <w:r>
        <w:rPr>
          <w:lang w:val="en-US"/>
        </w:rPr>
        <w:t xml:space="preserve"> </w:t>
      </w:r>
      <w:r w:rsidRPr="00354B87">
        <w:rPr>
          <w:lang w:val="en-US"/>
        </w:rPr>
        <w:t>the</w:t>
      </w:r>
      <w:r>
        <w:rPr>
          <w:lang w:val="en-US"/>
        </w:rPr>
        <w:t xml:space="preserve"> </w:t>
      </w:r>
      <w:r w:rsidRPr="00354B87">
        <w:rPr>
          <w:lang w:val="en-US"/>
        </w:rPr>
        <w:t>Secretariat:</w:t>
      </w:r>
      <w:r>
        <w:rPr>
          <w:lang w:val="en-US"/>
        </w:rPr>
        <w:t xml:space="preserve"> </w:t>
      </w:r>
    </w:p>
    <w:p w14:paraId="4AB2621B" w14:textId="77777777" w:rsidR="00473527" w:rsidRPr="00354B87" w:rsidRDefault="00473527" w:rsidP="00473527">
      <w:pPr>
        <w:pStyle w:val="Heading3"/>
        <w:rPr>
          <w:lang w:val="en-US"/>
        </w:rPr>
      </w:pPr>
      <w:r w:rsidRPr="00354B87">
        <w:rPr>
          <w:lang w:val="en-US"/>
        </w:rPr>
        <w:t>Knowledge</w:t>
      </w:r>
      <w:r>
        <w:rPr>
          <w:lang w:val="en-US"/>
        </w:rPr>
        <w:t xml:space="preserve"> </w:t>
      </w:r>
      <w:r w:rsidRPr="00354B87">
        <w:rPr>
          <w:lang w:val="en-US"/>
        </w:rPr>
        <w:t>management</w:t>
      </w:r>
      <w:r>
        <w:rPr>
          <w:lang w:val="en-US"/>
        </w:rPr>
        <w:t xml:space="preserve"> </w:t>
      </w:r>
      <w:r w:rsidRPr="00354B87">
        <w:rPr>
          <w:lang w:val="en-US"/>
        </w:rPr>
        <w:t>system</w:t>
      </w:r>
      <w:r>
        <w:rPr>
          <w:lang w:val="en-US"/>
        </w:rPr>
        <w:t xml:space="preserve"> </w:t>
      </w:r>
      <w:r w:rsidRPr="00354B87">
        <w:rPr>
          <w:lang w:val="en-US"/>
        </w:rPr>
        <w:t>in</w:t>
      </w:r>
      <w:r>
        <w:rPr>
          <w:lang w:val="en-US"/>
        </w:rPr>
        <w:t xml:space="preserve"> </w:t>
      </w:r>
      <w:r w:rsidRPr="00354B87">
        <w:rPr>
          <w:lang w:val="en-US"/>
        </w:rPr>
        <w:t>the</w:t>
      </w:r>
      <w:r>
        <w:rPr>
          <w:lang w:val="en-US"/>
        </w:rPr>
        <w:t xml:space="preserve"> </w:t>
      </w:r>
      <w:r w:rsidRPr="00354B87">
        <w:rPr>
          <w:lang w:val="en-US"/>
        </w:rPr>
        <w:t>amount</w:t>
      </w:r>
      <w:r>
        <w:rPr>
          <w:lang w:val="en-US"/>
        </w:rPr>
        <w:t xml:space="preserve"> </w:t>
      </w:r>
      <w:r w:rsidRPr="00354B87">
        <w:rPr>
          <w:lang w:val="en-US"/>
        </w:rPr>
        <w:t>of</w:t>
      </w:r>
      <w:r>
        <w:rPr>
          <w:lang w:val="en-US"/>
        </w:rPr>
        <w:t xml:space="preserve"> </w:t>
      </w:r>
      <w:r w:rsidRPr="00354B87">
        <w:rPr>
          <w:lang w:val="en-US"/>
        </w:rPr>
        <w:t>US</w:t>
      </w:r>
      <w:r>
        <w:rPr>
          <w:lang w:val="en-US"/>
        </w:rPr>
        <w:t> </w:t>
      </w:r>
      <w:r w:rsidRPr="00354B87">
        <w:rPr>
          <w:lang w:val="en-US"/>
        </w:rPr>
        <w:t>$680,000</w:t>
      </w:r>
      <w:r>
        <w:rPr>
          <w:lang w:val="en-US"/>
        </w:rPr>
        <w:t xml:space="preserve"> </w:t>
      </w:r>
      <w:r w:rsidRPr="00354B87">
        <w:rPr>
          <w:lang w:val="en-US"/>
        </w:rPr>
        <w:t>in</w:t>
      </w:r>
      <w:r>
        <w:rPr>
          <w:lang w:val="en-US"/>
        </w:rPr>
        <w:t xml:space="preserve"> </w:t>
      </w:r>
      <w:r w:rsidRPr="00354B87">
        <w:rPr>
          <w:lang w:val="en-US"/>
        </w:rPr>
        <w:t>2025,</w:t>
      </w:r>
      <w:r>
        <w:rPr>
          <w:lang w:val="en-US"/>
        </w:rPr>
        <w:t xml:space="preserve"> </w:t>
      </w:r>
      <w:r w:rsidRPr="00354B87">
        <w:rPr>
          <w:lang w:val="en-US"/>
        </w:rPr>
        <w:t>US</w:t>
      </w:r>
      <w:r>
        <w:rPr>
          <w:lang w:val="en-US"/>
        </w:rPr>
        <w:t> </w:t>
      </w:r>
      <w:r w:rsidRPr="00354B87">
        <w:rPr>
          <w:lang w:val="en-US"/>
        </w:rPr>
        <w:t>$200,000</w:t>
      </w:r>
      <w:r>
        <w:rPr>
          <w:lang w:val="en-US"/>
        </w:rPr>
        <w:t xml:space="preserve"> </w:t>
      </w:r>
      <w:r w:rsidRPr="00354B87">
        <w:rPr>
          <w:lang w:val="en-US"/>
        </w:rPr>
        <w:t>in</w:t>
      </w:r>
      <w:r>
        <w:rPr>
          <w:lang w:val="en-US"/>
        </w:rPr>
        <w:t xml:space="preserve"> </w:t>
      </w:r>
      <w:r w:rsidRPr="00354B87">
        <w:rPr>
          <w:lang w:val="en-US"/>
        </w:rPr>
        <w:t>2026,</w:t>
      </w:r>
      <w:r>
        <w:rPr>
          <w:lang w:val="en-US"/>
        </w:rPr>
        <w:t xml:space="preserve"> </w:t>
      </w:r>
      <w:r w:rsidRPr="00354B87">
        <w:rPr>
          <w:lang w:val="en-US"/>
        </w:rPr>
        <w:t>and</w:t>
      </w:r>
      <w:r>
        <w:rPr>
          <w:lang w:val="en-US"/>
        </w:rPr>
        <w:t xml:space="preserve"> </w:t>
      </w:r>
      <w:r w:rsidRPr="00354B87">
        <w:rPr>
          <w:lang w:val="en-US"/>
        </w:rPr>
        <w:t>US</w:t>
      </w:r>
      <w:r>
        <w:rPr>
          <w:lang w:val="en-US"/>
        </w:rPr>
        <w:t> </w:t>
      </w:r>
      <w:r w:rsidRPr="00354B87">
        <w:rPr>
          <w:lang w:val="en-US"/>
        </w:rPr>
        <w:t>$100,000</w:t>
      </w:r>
      <w:r>
        <w:rPr>
          <w:lang w:val="en-US"/>
        </w:rPr>
        <w:t xml:space="preserve"> </w:t>
      </w:r>
      <w:r w:rsidRPr="00354B87">
        <w:rPr>
          <w:lang w:val="en-US"/>
        </w:rPr>
        <w:t>in</w:t>
      </w:r>
      <w:r>
        <w:rPr>
          <w:lang w:val="en-US"/>
        </w:rPr>
        <w:t xml:space="preserve"> </w:t>
      </w:r>
      <w:proofErr w:type="gramStart"/>
      <w:r w:rsidRPr="00354B87">
        <w:rPr>
          <w:lang w:val="en-US"/>
        </w:rPr>
        <w:t>2027;</w:t>
      </w:r>
      <w:proofErr w:type="gramEnd"/>
      <w:r>
        <w:rPr>
          <w:lang w:val="en-US"/>
        </w:rPr>
        <w:t xml:space="preserve"> </w:t>
      </w:r>
    </w:p>
    <w:p w14:paraId="386A7FF3" w14:textId="77777777" w:rsidR="00473527" w:rsidRPr="00354B87" w:rsidRDefault="00473527" w:rsidP="00473527">
      <w:pPr>
        <w:pStyle w:val="Heading3"/>
      </w:pPr>
      <w:r w:rsidRPr="00354B87">
        <w:t>Upgrade</w:t>
      </w:r>
      <w:r>
        <w:t xml:space="preserve"> </w:t>
      </w:r>
      <w:r w:rsidRPr="00354B87">
        <w:t>of</w:t>
      </w:r>
      <w:r>
        <w:t xml:space="preserve"> </w:t>
      </w:r>
      <w:r w:rsidRPr="00354B87">
        <w:t>the</w:t>
      </w:r>
      <w:r>
        <w:t xml:space="preserve"> </w:t>
      </w:r>
      <w:r w:rsidRPr="00354B87">
        <w:t>existing</w:t>
      </w:r>
      <w:r>
        <w:t xml:space="preserve"> </w:t>
      </w:r>
      <w:r w:rsidRPr="00354B87">
        <w:t>P2</w:t>
      </w:r>
      <w:r>
        <w:t xml:space="preserve"> </w:t>
      </w:r>
      <w:r w:rsidRPr="00354B87">
        <w:t>Associate</w:t>
      </w:r>
      <w:r>
        <w:t xml:space="preserve"> </w:t>
      </w:r>
      <w:r w:rsidRPr="00354B87">
        <w:t>Administrative</w:t>
      </w:r>
      <w:r>
        <w:t xml:space="preserve"> </w:t>
      </w:r>
      <w:r w:rsidRPr="00354B87">
        <w:t>Officer</w:t>
      </w:r>
      <w:r>
        <w:t xml:space="preserve"> </w:t>
      </w:r>
      <w:r w:rsidRPr="00354B87">
        <w:t>position</w:t>
      </w:r>
      <w:r>
        <w:t xml:space="preserve"> </w:t>
      </w:r>
      <w:r w:rsidRPr="00354B87">
        <w:t>to</w:t>
      </w:r>
      <w:r>
        <w:t xml:space="preserve"> </w:t>
      </w:r>
      <w:r w:rsidRPr="00354B87">
        <w:t>P3</w:t>
      </w:r>
      <w:r>
        <w:t xml:space="preserve"> </w:t>
      </w:r>
      <w:r w:rsidRPr="00354B87">
        <w:t>level</w:t>
      </w:r>
      <w:r>
        <w:t xml:space="preserve"> </w:t>
      </w:r>
      <w:r w:rsidRPr="00354B87">
        <w:t>in</w:t>
      </w:r>
      <w:r>
        <w:t xml:space="preserve"> </w:t>
      </w:r>
      <w:r w:rsidRPr="00354B87">
        <w:t>the</w:t>
      </w:r>
      <w:r>
        <w:t xml:space="preserve"> </w:t>
      </w:r>
      <w:r w:rsidRPr="00354B87">
        <w:t>amount</w:t>
      </w:r>
      <w:r>
        <w:t xml:space="preserve"> </w:t>
      </w:r>
      <w:r w:rsidRPr="00354B87">
        <w:t>of</w:t>
      </w:r>
      <w:r>
        <w:t xml:space="preserve"> </w:t>
      </w:r>
      <w:r w:rsidRPr="00354B87">
        <w:t>US</w:t>
      </w:r>
      <w:r>
        <w:t xml:space="preserve"> </w:t>
      </w:r>
      <w:r w:rsidRPr="00354B87">
        <w:t>$86,567</w:t>
      </w:r>
      <w:r>
        <w:t xml:space="preserve"> </w:t>
      </w:r>
      <w:r w:rsidRPr="00354B87">
        <w:t>in</w:t>
      </w:r>
      <w:r>
        <w:t xml:space="preserve"> </w:t>
      </w:r>
      <w:r w:rsidRPr="00354B87">
        <w:t>2025</w:t>
      </w:r>
      <w:r>
        <w:t xml:space="preserve"> </w:t>
      </w:r>
      <w:r w:rsidRPr="00354B87">
        <w:t>and</w:t>
      </w:r>
      <w:r>
        <w:t xml:space="preserve"> </w:t>
      </w:r>
      <w:r w:rsidRPr="00354B87">
        <w:t>thereafter</w:t>
      </w:r>
      <w:r>
        <w:t xml:space="preserve"> </w:t>
      </w:r>
      <w:r w:rsidRPr="00354B87">
        <w:t>with</w:t>
      </w:r>
      <w:r>
        <w:t xml:space="preserve"> </w:t>
      </w:r>
      <w:r w:rsidRPr="00354B87">
        <w:t>a</w:t>
      </w:r>
      <w:r>
        <w:t xml:space="preserve"> </w:t>
      </w:r>
      <w:r w:rsidRPr="00354B87">
        <w:t>3</w:t>
      </w:r>
      <w:r>
        <w:t xml:space="preserve"> </w:t>
      </w:r>
      <w:r w:rsidRPr="00354B87">
        <w:t>per</w:t>
      </w:r>
      <w:r>
        <w:t xml:space="preserve"> </w:t>
      </w:r>
      <w:r w:rsidRPr="00354B87">
        <w:t>cent</w:t>
      </w:r>
      <w:r>
        <w:t xml:space="preserve"> </w:t>
      </w:r>
      <w:r w:rsidRPr="00354B87">
        <w:t>inflation</w:t>
      </w:r>
      <w:r>
        <w:t xml:space="preserve"> </w:t>
      </w:r>
      <w:proofErr w:type="gramStart"/>
      <w:r w:rsidRPr="00354B87">
        <w:t>rate;</w:t>
      </w:r>
      <w:proofErr w:type="gramEnd"/>
      <w:r>
        <w:t xml:space="preserve"> </w:t>
      </w:r>
    </w:p>
    <w:p w14:paraId="68BB5475" w14:textId="77777777" w:rsidR="00473527" w:rsidRPr="00354B87" w:rsidRDefault="00473527" w:rsidP="00473527">
      <w:pPr>
        <w:pStyle w:val="Heading2"/>
        <w:rPr>
          <w:lang w:val="en-US"/>
        </w:rPr>
      </w:pPr>
      <w:r w:rsidRPr="00354B87">
        <w:rPr>
          <w:lang w:val="en-US"/>
        </w:rPr>
        <w:t>To</w:t>
      </w:r>
      <w:r>
        <w:rPr>
          <w:lang w:val="en-US"/>
        </w:rPr>
        <w:t xml:space="preserve"> </w:t>
      </w:r>
      <w:r w:rsidRPr="00354B87">
        <w:rPr>
          <w:lang w:val="en-US"/>
        </w:rPr>
        <w:t>approve</w:t>
      </w:r>
      <w:r>
        <w:rPr>
          <w:lang w:val="en-US"/>
        </w:rPr>
        <w:t>, as contained in annex I to the present document</w:t>
      </w:r>
      <w:r w:rsidRPr="00354B87">
        <w:rPr>
          <w:lang w:val="en-US"/>
        </w:rPr>
        <w:t>:</w:t>
      </w:r>
      <w:r>
        <w:rPr>
          <w:lang w:val="en-US"/>
        </w:rPr>
        <w:t xml:space="preserve"> </w:t>
      </w:r>
    </w:p>
    <w:p w14:paraId="75A3FBC5" w14:textId="77777777" w:rsidR="00473527" w:rsidRPr="00354B87" w:rsidRDefault="00473527" w:rsidP="00473527">
      <w:pPr>
        <w:pStyle w:val="Heading3"/>
        <w:rPr>
          <w:lang w:val="en-US"/>
        </w:rPr>
      </w:pPr>
      <w:r w:rsidRPr="00354B87">
        <w:rPr>
          <w:lang w:val="en-US"/>
        </w:rPr>
        <w:t>The</w:t>
      </w:r>
      <w:r>
        <w:rPr>
          <w:lang w:val="en-US"/>
        </w:rPr>
        <w:t xml:space="preserve"> </w:t>
      </w:r>
      <w:r w:rsidRPr="00354B87">
        <w:rPr>
          <w:lang w:val="en-US"/>
        </w:rPr>
        <w:t>revised</w:t>
      </w:r>
      <w:r>
        <w:rPr>
          <w:lang w:val="en-US"/>
        </w:rPr>
        <w:t xml:space="preserve"> </w:t>
      </w:r>
      <w:r w:rsidRPr="00354B87">
        <w:rPr>
          <w:lang w:val="en-US"/>
        </w:rPr>
        <w:t>2025</w:t>
      </w:r>
      <w:r>
        <w:rPr>
          <w:lang w:val="en-US"/>
        </w:rPr>
        <w:t xml:space="preserve"> </w:t>
      </w:r>
      <w:r w:rsidRPr="00354B87">
        <w:rPr>
          <w:lang w:val="en-US"/>
        </w:rPr>
        <w:t>budget</w:t>
      </w:r>
      <w:r>
        <w:rPr>
          <w:lang w:val="en-US"/>
        </w:rPr>
        <w:t xml:space="preserve"> </w:t>
      </w:r>
      <w:r w:rsidRPr="00354B87">
        <w:rPr>
          <w:lang w:val="en-US"/>
        </w:rPr>
        <w:t>of</w:t>
      </w:r>
      <w:r>
        <w:rPr>
          <w:lang w:val="en-US"/>
        </w:rPr>
        <w:t xml:space="preserve"> </w:t>
      </w:r>
      <w:r w:rsidRPr="00354B87">
        <w:rPr>
          <w:lang w:val="en-US"/>
        </w:rPr>
        <w:t>[US</w:t>
      </w:r>
      <w:r>
        <w:rPr>
          <w:lang w:val="en-US"/>
        </w:rPr>
        <w:t xml:space="preserve"> </w:t>
      </w:r>
      <w:r w:rsidRPr="00354B87">
        <w:rPr>
          <w:lang w:val="en-US"/>
        </w:rPr>
        <w:t>$9,670,045]</w:t>
      </w:r>
      <w:r>
        <w:rPr>
          <w:lang w:val="en-US"/>
        </w:rPr>
        <w:t xml:space="preserve"> </w:t>
      </w:r>
      <w:r w:rsidRPr="00354B87">
        <w:rPr>
          <w:lang w:val="en-US"/>
        </w:rPr>
        <w:t>related</w:t>
      </w:r>
      <w:r>
        <w:rPr>
          <w:lang w:val="en-US"/>
        </w:rPr>
        <w:t xml:space="preserve"> </w:t>
      </w:r>
      <w:r w:rsidRPr="00354B87">
        <w:rPr>
          <w:lang w:val="en-US"/>
        </w:rPr>
        <w:t>to</w:t>
      </w:r>
      <w:r>
        <w:rPr>
          <w:lang w:val="en-US"/>
        </w:rPr>
        <w:t xml:space="preserve"> </w:t>
      </w:r>
      <w:r w:rsidRPr="00354B87">
        <w:rPr>
          <w:lang w:val="en-US"/>
        </w:rPr>
        <w:t>the</w:t>
      </w:r>
      <w:r>
        <w:rPr>
          <w:lang w:val="en-US"/>
        </w:rPr>
        <w:t xml:space="preserve"> </w:t>
      </w:r>
      <w:r w:rsidRPr="00354B87">
        <w:rPr>
          <w:lang w:val="en-US"/>
        </w:rPr>
        <w:t>additional</w:t>
      </w:r>
      <w:r>
        <w:rPr>
          <w:lang w:val="en-US"/>
        </w:rPr>
        <w:t xml:space="preserve"> </w:t>
      </w:r>
      <w:r w:rsidRPr="00354B87">
        <w:rPr>
          <w:lang w:val="en-US"/>
        </w:rPr>
        <w:t>resources</w:t>
      </w:r>
      <w:r>
        <w:rPr>
          <w:lang w:val="en-US"/>
        </w:rPr>
        <w:t xml:space="preserve"> </w:t>
      </w:r>
      <w:r w:rsidRPr="00354B87">
        <w:rPr>
          <w:lang w:val="en-US"/>
        </w:rPr>
        <w:t>referred</w:t>
      </w:r>
      <w:r>
        <w:rPr>
          <w:lang w:val="en-US"/>
        </w:rPr>
        <w:t xml:space="preserve"> </w:t>
      </w:r>
      <w:r w:rsidRPr="00354B87">
        <w:rPr>
          <w:lang w:val="en-US"/>
        </w:rPr>
        <w:t>to</w:t>
      </w:r>
      <w:r>
        <w:rPr>
          <w:lang w:val="en-US"/>
        </w:rPr>
        <w:t xml:space="preserve"> </w:t>
      </w:r>
      <w:r w:rsidRPr="00354B87">
        <w:rPr>
          <w:lang w:val="en-US"/>
        </w:rPr>
        <w:t>in</w:t>
      </w:r>
      <w:r>
        <w:rPr>
          <w:lang w:val="en-US"/>
        </w:rPr>
        <w:t xml:space="preserve"> </w:t>
      </w:r>
      <w:r w:rsidRPr="00354B87">
        <w:rPr>
          <w:lang w:val="en-US"/>
        </w:rPr>
        <w:t>sub</w:t>
      </w:r>
      <w:r w:rsidRPr="00354B87">
        <w:rPr>
          <w:lang w:val="en-US"/>
        </w:rPr>
        <w:noBreakHyphen/>
        <w:t>paragraph</w:t>
      </w:r>
      <w:r>
        <w:rPr>
          <w:lang w:val="en-US"/>
        </w:rPr>
        <w:t xml:space="preserve"> </w:t>
      </w:r>
      <w:r w:rsidRPr="00354B87">
        <w:rPr>
          <w:lang w:val="en-US"/>
        </w:rPr>
        <w:t>(b)</w:t>
      </w:r>
      <w:r>
        <w:rPr>
          <w:lang w:val="en-US"/>
        </w:rPr>
        <w:t xml:space="preserve"> </w:t>
      </w:r>
      <w:proofErr w:type="gramStart"/>
      <w:r w:rsidRPr="00354B87">
        <w:rPr>
          <w:lang w:val="en-US"/>
        </w:rPr>
        <w:t>above;</w:t>
      </w:r>
      <w:proofErr w:type="gramEnd"/>
      <w:r>
        <w:rPr>
          <w:lang w:val="en-US"/>
        </w:rPr>
        <w:t xml:space="preserve"> </w:t>
      </w:r>
    </w:p>
    <w:p w14:paraId="2EFEAAA8" w14:textId="77777777" w:rsidR="00473527" w:rsidRPr="00354B87" w:rsidRDefault="00473527" w:rsidP="00473527">
      <w:pPr>
        <w:pStyle w:val="Heading3"/>
        <w:rPr>
          <w:lang w:val="en-US"/>
        </w:rPr>
      </w:pPr>
      <w:r w:rsidRPr="00354B87">
        <w:rPr>
          <w:lang w:val="en-US"/>
        </w:rPr>
        <w:t>The</w:t>
      </w:r>
      <w:r>
        <w:rPr>
          <w:lang w:val="en-US"/>
        </w:rPr>
        <w:t xml:space="preserve"> </w:t>
      </w:r>
      <w:r w:rsidRPr="00354B87">
        <w:rPr>
          <w:lang w:val="en-US"/>
        </w:rPr>
        <w:t>revised</w:t>
      </w:r>
      <w:r>
        <w:rPr>
          <w:lang w:val="en-US"/>
        </w:rPr>
        <w:t xml:space="preserve"> </w:t>
      </w:r>
      <w:r w:rsidRPr="00354B87">
        <w:rPr>
          <w:lang w:val="en-US"/>
        </w:rPr>
        <w:t>2026</w:t>
      </w:r>
      <w:r>
        <w:rPr>
          <w:lang w:val="en-US"/>
        </w:rPr>
        <w:t xml:space="preserve"> </w:t>
      </w:r>
      <w:r w:rsidRPr="00354B87">
        <w:rPr>
          <w:lang w:val="en-US"/>
        </w:rPr>
        <w:t>budget</w:t>
      </w:r>
      <w:r>
        <w:rPr>
          <w:lang w:val="en-US"/>
        </w:rPr>
        <w:t xml:space="preserve"> </w:t>
      </w:r>
      <w:r w:rsidRPr="00354B87">
        <w:rPr>
          <w:lang w:val="en-US"/>
        </w:rPr>
        <w:t>of</w:t>
      </w:r>
      <w:r>
        <w:rPr>
          <w:lang w:val="en-US"/>
        </w:rPr>
        <w:t xml:space="preserve"> </w:t>
      </w:r>
      <w:r w:rsidRPr="00354B87">
        <w:rPr>
          <w:lang w:val="en-US"/>
        </w:rPr>
        <w:t>[US</w:t>
      </w:r>
      <w:r>
        <w:rPr>
          <w:lang w:val="en-US"/>
        </w:rPr>
        <w:t xml:space="preserve"> </w:t>
      </w:r>
      <w:r w:rsidRPr="00354B87">
        <w:rPr>
          <w:lang w:val="en-US"/>
        </w:rPr>
        <w:t>$9,354,175]</w:t>
      </w:r>
      <w:r>
        <w:rPr>
          <w:lang w:val="en-US"/>
        </w:rPr>
        <w:t xml:space="preserve"> </w:t>
      </w:r>
      <w:r w:rsidRPr="00354B87">
        <w:rPr>
          <w:lang w:val="en-US"/>
        </w:rPr>
        <w:t>related</w:t>
      </w:r>
      <w:r>
        <w:rPr>
          <w:lang w:val="en-US"/>
        </w:rPr>
        <w:t xml:space="preserve"> </w:t>
      </w:r>
      <w:r w:rsidRPr="00354B87">
        <w:rPr>
          <w:lang w:val="en-US"/>
        </w:rPr>
        <w:t>to</w:t>
      </w:r>
      <w:r>
        <w:rPr>
          <w:lang w:val="en-US"/>
        </w:rPr>
        <w:t xml:space="preserve"> </w:t>
      </w:r>
      <w:r w:rsidRPr="00354B87">
        <w:rPr>
          <w:lang w:val="en-US"/>
        </w:rPr>
        <w:t>the</w:t>
      </w:r>
      <w:r>
        <w:rPr>
          <w:lang w:val="en-US"/>
        </w:rPr>
        <w:t xml:space="preserve"> </w:t>
      </w:r>
      <w:r w:rsidRPr="00354B87">
        <w:rPr>
          <w:lang w:val="en-US"/>
        </w:rPr>
        <w:t>additional</w:t>
      </w:r>
      <w:r>
        <w:rPr>
          <w:lang w:val="en-US"/>
        </w:rPr>
        <w:t xml:space="preserve"> </w:t>
      </w:r>
      <w:r w:rsidRPr="00354B87">
        <w:rPr>
          <w:lang w:val="en-US"/>
        </w:rPr>
        <w:t>resources</w:t>
      </w:r>
      <w:r>
        <w:rPr>
          <w:lang w:val="en-US"/>
        </w:rPr>
        <w:t xml:space="preserve"> </w:t>
      </w:r>
      <w:r w:rsidRPr="00354B87">
        <w:rPr>
          <w:lang w:val="en-US"/>
        </w:rPr>
        <w:t>referred</w:t>
      </w:r>
      <w:r>
        <w:rPr>
          <w:lang w:val="en-US"/>
        </w:rPr>
        <w:t xml:space="preserve"> </w:t>
      </w:r>
      <w:r w:rsidRPr="00354B87">
        <w:rPr>
          <w:lang w:val="en-US"/>
        </w:rPr>
        <w:t>to</w:t>
      </w:r>
      <w:r>
        <w:rPr>
          <w:lang w:val="en-US"/>
        </w:rPr>
        <w:t xml:space="preserve"> </w:t>
      </w:r>
      <w:r w:rsidRPr="00354B87">
        <w:rPr>
          <w:lang w:val="en-US"/>
        </w:rPr>
        <w:t>in</w:t>
      </w:r>
      <w:r>
        <w:rPr>
          <w:lang w:val="en-US"/>
        </w:rPr>
        <w:t xml:space="preserve"> </w:t>
      </w:r>
      <w:r w:rsidRPr="00354B87">
        <w:rPr>
          <w:lang w:val="en-US"/>
        </w:rPr>
        <w:t>sub</w:t>
      </w:r>
      <w:r w:rsidRPr="00354B87">
        <w:rPr>
          <w:lang w:val="en-US"/>
        </w:rPr>
        <w:noBreakHyphen/>
        <w:t>paragraph</w:t>
      </w:r>
      <w:r>
        <w:rPr>
          <w:lang w:val="en-US"/>
        </w:rPr>
        <w:t xml:space="preserve"> </w:t>
      </w:r>
      <w:r w:rsidRPr="00354B87">
        <w:rPr>
          <w:lang w:val="en-US"/>
        </w:rPr>
        <w:t>(b)</w:t>
      </w:r>
      <w:r>
        <w:rPr>
          <w:lang w:val="en-US"/>
        </w:rPr>
        <w:t xml:space="preserve"> </w:t>
      </w:r>
      <w:r w:rsidRPr="00354B87">
        <w:rPr>
          <w:lang w:val="en-US"/>
        </w:rPr>
        <w:t>above;</w:t>
      </w:r>
      <w:r>
        <w:rPr>
          <w:lang w:val="en-US"/>
        </w:rPr>
        <w:t xml:space="preserve"> </w:t>
      </w:r>
      <w:r w:rsidRPr="00354B87">
        <w:rPr>
          <w:lang w:val="en-US"/>
        </w:rPr>
        <w:t>and</w:t>
      </w:r>
      <w:r>
        <w:rPr>
          <w:lang w:val="en-US"/>
        </w:rPr>
        <w:t xml:space="preserve"> </w:t>
      </w:r>
    </w:p>
    <w:p w14:paraId="361E2AA2" w14:textId="77777777" w:rsidR="00473527" w:rsidRPr="00354B87" w:rsidRDefault="00473527" w:rsidP="00473527">
      <w:pPr>
        <w:pStyle w:val="Heading3"/>
        <w:rPr>
          <w:lang w:val="en-US"/>
        </w:rPr>
      </w:pPr>
      <w:r w:rsidRPr="00354B87">
        <w:rPr>
          <w:lang w:val="en-US"/>
        </w:rPr>
        <w:t>The</w:t>
      </w:r>
      <w:r>
        <w:rPr>
          <w:lang w:val="en-US"/>
        </w:rPr>
        <w:t xml:space="preserve"> </w:t>
      </w:r>
      <w:r w:rsidRPr="00354B87">
        <w:rPr>
          <w:lang w:val="en-US"/>
        </w:rPr>
        <w:t>proposed</w:t>
      </w:r>
      <w:r>
        <w:rPr>
          <w:lang w:val="en-US"/>
        </w:rPr>
        <w:t xml:space="preserve"> </w:t>
      </w:r>
      <w:r w:rsidRPr="00354B87">
        <w:rPr>
          <w:lang w:val="en-US"/>
        </w:rPr>
        <w:t>2027</w:t>
      </w:r>
      <w:r>
        <w:rPr>
          <w:lang w:val="en-US"/>
        </w:rPr>
        <w:t xml:space="preserve"> </w:t>
      </w:r>
      <w:r w:rsidRPr="00354B87">
        <w:rPr>
          <w:lang w:val="en-US"/>
        </w:rPr>
        <w:t>budget</w:t>
      </w:r>
      <w:r>
        <w:rPr>
          <w:lang w:val="en-US"/>
        </w:rPr>
        <w:t xml:space="preserve"> </w:t>
      </w:r>
      <w:r w:rsidRPr="00354B87">
        <w:rPr>
          <w:lang w:val="en-US"/>
        </w:rPr>
        <w:t>of</w:t>
      </w:r>
      <w:r>
        <w:rPr>
          <w:lang w:val="en-US"/>
        </w:rPr>
        <w:t xml:space="preserve"> [</w:t>
      </w:r>
      <w:r w:rsidRPr="00354B87">
        <w:rPr>
          <w:lang w:val="en-US"/>
        </w:rPr>
        <w:t>US</w:t>
      </w:r>
      <w:r>
        <w:rPr>
          <w:lang w:val="en-US"/>
        </w:rPr>
        <w:t xml:space="preserve"> </w:t>
      </w:r>
      <w:r w:rsidRPr="00354B87">
        <w:rPr>
          <w:lang w:val="en-US"/>
        </w:rPr>
        <w:t>$9,423,228</w:t>
      </w:r>
      <w:r>
        <w:rPr>
          <w:lang w:val="en-US"/>
        </w:rPr>
        <w:t xml:space="preserve">] </w:t>
      </w:r>
      <w:r w:rsidRPr="00354B87">
        <w:rPr>
          <w:lang w:val="en-US"/>
        </w:rPr>
        <w:t>based</w:t>
      </w:r>
      <w:r>
        <w:rPr>
          <w:lang w:val="en-US"/>
        </w:rPr>
        <w:t xml:space="preserve"> </w:t>
      </w:r>
      <w:r w:rsidRPr="00354B87">
        <w:rPr>
          <w:lang w:val="en-US"/>
        </w:rPr>
        <w:t>on</w:t>
      </w:r>
      <w:r>
        <w:rPr>
          <w:lang w:val="en-US"/>
        </w:rPr>
        <w:t xml:space="preserve"> </w:t>
      </w:r>
      <w:r w:rsidRPr="00354B87">
        <w:rPr>
          <w:lang w:val="en-US"/>
        </w:rPr>
        <w:t>the</w:t>
      </w:r>
      <w:r>
        <w:rPr>
          <w:lang w:val="en-US"/>
        </w:rPr>
        <w:t xml:space="preserve"> additional resources referred to in </w:t>
      </w:r>
      <w:r w:rsidRPr="00354B87">
        <w:rPr>
          <w:lang w:val="en-US"/>
        </w:rPr>
        <w:t>sub</w:t>
      </w:r>
      <w:r w:rsidRPr="00354B87">
        <w:rPr>
          <w:lang w:val="en-US"/>
        </w:rPr>
        <w:noBreakHyphen/>
        <w:t>paragraph</w:t>
      </w:r>
      <w:r>
        <w:rPr>
          <w:lang w:val="en-US"/>
        </w:rPr>
        <w:t xml:space="preserve"> </w:t>
      </w:r>
      <w:r w:rsidRPr="00354B87">
        <w:rPr>
          <w:lang w:val="en-US"/>
        </w:rPr>
        <w:t>(b)</w:t>
      </w:r>
      <w:r>
        <w:rPr>
          <w:lang w:val="en-US"/>
        </w:rPr>
        <w:t xml:space="preserve"> </w:t>
      </w:r>
      <w:r w:rsidRPr="00354B87">
        <w:rPr>
          <w:lang w:val="en-US"/>
        </w:rPr>
        <w:t>above;</w:t>
      </w:r>
      <w:r>
        <w:rPr>
          <w:lang w:val="en-US"/>
        </w:rPr>
        <w:t xml:space="preserve"> </w:t>
      </w:r>
      <w:r w:rsidRPr="00354B87">
        <w:rPr>
          <w:lang w:val="en-US"/>
        </w:rPr>
        <w:t>and</w:t>
      </w:r>
      <w:r>
        <w:rPr>
          <w:lang w:val="en-US"/>
        </w:rPr>
        <w:t xml:space="preserve"> </w:t>
      </w:r>
      <w:r w:rsidRPr="00354B87">
        <w:rPr>
          <w:lang w:val="en-US"/>
        </w:rPr>
        <w:t>a</w:t>
      </w:r>
      <w:r>
        <w:rPr>
          <w:lang w:val="en-US"/>
        </w:rPr>
        <w:t xml:space="preserve"> </w:t>
      </w:r>
      <w:r w:rsidRPr="00354B87">
        <w:rPr>
          <w:lang w:val="en-US"/>
        </w:rPr>
        <w:t>3</w:t>
      </w:r>
      <w:r>
        <w:rPr>
          <w:lang w:val="en-US"/>
        </w:rPr>
        <w:t xml:space="preserve"> </w:t>
      </w:r>
      <w:r w:rsidRPr="00354B87">
        <w:rPr>
          <w:lang w:val="en-US"/>
        </w:rPr>
        <w:t>per</w:t>
      </w:r>
      <w:r>
        <w:rPr>
          <w:lang w:val="en-US"/>
        </w:rPr>
        <w:t xml:space="preserve"> </w:t>
      </w:r>
      <w:r w:rsidRPr="00354B87">
        <w:rPr>
          <w:lang w:val="en-US"/>
        </w:rPr>
        <w:t>cent</w:t>
      </w:r>
      <w:r>
        <w:rPr>
          <w:lang w:val="en-US"/>
        </w:rPr>
        <w:t xml:space="preserve"> </w:t>
      </w:r>
      <w:r w:rsidRPr="00354B87">
        <w:rPr>
          <w:lang w:val="en-US"/>
        </w:rPr>
        <w:t>increase</w:t>
      </w:r>
      <w:r>
        <w:rPr>
          <w:lang w:val="en-US"/>
        </w:rPr>
        <w:t xml:space="preserve"> </w:t>
      </w:r>
      <w:r w:rsidRPr="00354B87">
        <w:rPr>
          <w:lang w:val="en-US"/>
        </w:rPr>
        <w:t>in</w:t>
      </w:r>
      <w:r>
        <w:rPr>
          <w:lang w:val="en-US"/>
        </w:rPr>
        <w:t xml:space="preserve"> </w:t>
      </w:r>
      <w:r w:rsidRPr="00354B87">
        <w:rPr>
          <w:lang w:val="en-US"/>
        </w:rPr>
        <w:t>staff</w:t>
      </w:r>
      <w:r>
        <w:rPr>
          <w:lang w:val="en-US"/>
        </w:rPr>
        <w:t xml:space="preserve"> </w:t>
      </w:r>
      <w:r w:rsidRPr="00354B87">
        <w:rPr>
          <w:lang w:val="en-US"/>
        </w:rPr>
        <w:t>costs</w:t>
      </w:r>
      <w:r>
        <w:rPr>
          <w:lang w:val="en-US"/>
        </w:rPr>
        <w:t xml:space="preserve"> based on the 2026 revised budget</w:t>
      </w:r>
      <w:r w:rsidRPr="00354B87">
        <w:rPr>
          <w:lang w:val="en-US"/>
        </w:rPr>
        <w:t>.</w:t>
      </w:r>
    </w:p>
    <w:p w14:paraId="564FFD81" w14:textId="77777777" w:rsidR="00CE2CE9" w:rsidRPr="00473527" w:rsidRDefault="00CE2CE9" w:rsidP="00D41835">
      <w:pPr>
        <w:numPr>
          <w:ilvl w:val="0"/>
          <w:numId w:val="1"/>
        </w:numPr>
        <w:spacing w:after="240"/>
        <w:outlineLvl w:val="0"/>
        <w:rPr>
          <w:b/>
          <w:bCs/>
        </w:rPr>
      </w:pPr>
      <w:r w:rsidRPr="00473527">
        <w:rPr>
          <w:b/>
          <w:bCs/>
        </w:rPr>
        <w:t>Country programme data and prospects for compliance</w:t>
      </w:r>
    </w:p>
    <w:p w14:paraId="55BD11B5" w14:textId="64264217" w:rsidR="00CE2CE9" w:rsidRPr="00473527" w:rsidRDefault="00CE2CE9" w:rsidP="00CE2CE9">
      <w:pPr>
        <w:spacing w:after="240"/>
        <w:ind w:left="720"/>
        <w:outlineLvl w:val="0"/>
      </w:pPr>
      <w:r w:rsidRPr="27E9FFF9">
        <w:rPr>
          <w:u w:val="single"/>
        </w:rPr>
        <w:t>Document UNEP/</w:t>
      </w:r>
      <w:proofErr w:type="spellStart"/>
      <w:r w:rsidRPr="27E9FFF9">
        <w:rPr>
          <w:u w:val="single"/>
        </w:rPr>
        <w:t>OzL.Pro</w:t>
      </w:r>
      <w:proofErr w:type="spellEnd"/>
      <w:r w:rsidRPr="27E9FFF9">
        <w:rPr>
          <w:u w:val="single"/>
        </w:rPr>
        <w:t>/ExCom/9</w:t>
      </w:r>
      <w:r w:rsidR="00473527" w:rsidRPr="27E9FFF9">
        <w:rPr>
          <w:u w:val="single"/>
        </w:rPr>
        <w:t>5</w:t>
      </w:r>
      <w:r w:rsidRPr="27E9FFF9">
        <w:rPr>
          <w:u w:val="single"/>
        </w:rPr>
        <w:t>/8</w:t>
      </w:r>
      <w:r>
        <w:t xml:space="preserve"> contains the status of, and prospects for, compliance of Article 5 countries (</w:t>
      </w:r>
      <w:r w:rsidR="3EFD43B3">
        <w:t>s</w:t>
      </w:r>
      <w:r>
        <w:t>ection I); Article 5 countries subject to decisions on compliance by the Parties (</w:t>
      </w:r>
      <w:r w:rsidR="5BEE9A9E">
        <w:t>s</w:t>
      </w:r>
      <w:r>
        <w:t>ection II); analysis on the CP implementation reports for HCFCs and HFCs (</w:t>
      </w:r>
      <w:r w:rsidR="4D230AC3">
        <w:t>s</w:t>
      </w:r>
      <w:r>
        <w:t>ection III); issues related to CP implementation reports (</w:t>
      </w:r>
      <w:r w:rsidR="0C4A5170">
        <w:t>s</w:t>
      </w:r>
      <w:r>
        <w:t>ection IV); and a recommendation (</w:t>
      </w:r>
      <w:r w:rsidR="13819FCD">
        <w:t>s</w:t>
      </w:r>
      <w:r>
        <w:t>ection V).</w:t>
      </w:r>
      <w:r w:rsidRPr="27E9FFF9">
        <w:rPr>
          <w:color w:val="000000" w:themeColor="text1"/>
        </w:rPr>
        <w:t xml:space="preserve"> </w:t>
      </w:r>
      <w:r>
        <w:t>The document also contains annexes providing methyl bromide consumption for quarantine and pre</w:t>
      </w:r>
      <w:r w:rsidR="00336D63">
        <w:noBreakHyphen/>
      </w:r>
      <w:r>
        <w:t>shipment (QPS) applications (</w:t>
      </w:r>
      <w:r w:rsidR="2F095460">
        <w:t>a</w:t>
      </w:r>
      <w:r>
        <w:t>nnex I); an analysis of HCFC consumption of Article 5 countries (</w:t>
      </w:r>
      <w:r w:rsidR="69A24848">
        <w:t>a</w:t>
      </w:r>
      <w:r>
        <w:t xml:space="preserve">nnex II); and </w:t>
      </w:r>
      <w:r w:rsidR="00543FD9">
        <w:t xml:space="preserve">an </w:t>
      </w:r>
      <w:r>
        <w:t xml:space="preserve">HFC </w:t>
      </w:r>
      <w:r w:rsidR="000A6B59">
        <w:t xml:space="preserve">analysis in </w:t>
      </w:r>
      <w:r>
        <w:t>CO</w:t>
      </w:r>
      <w:r w:rsidRPr="27E9FFF9">
        <w:rPr>
          <w:vertAlign w:val="subscript"/>
        </w:rPr>
        <w:t>2</w:t>
      </w:r>
      <w:r w:rsidR="00B83B73" w:rsidRPr="00B83B73">
        <w:t>-</w:t>
      </w:r>
      <w:r>
        <w:t>equivalent</w:t>
      </w:r>
      <w:r w:rsidR="000A6B59">
        <w:t xml:space="preserve"> tonnes</w:t>
      </w:r>
      <w:r>
        <w:t xml:space="preserve"> (</w:t>
      </w:r>
      <w:r w:rsidR="713BED17">
        <w:t>a</w:t>
      </w:r>
      <w:r>
        <w:t>nnex III).</w:t>
      </w:r>
    </w:p>
    <w:p w14:paraId="515D3068" w14:textId="77777777" w:rsidR="00CE2CE9" w:rsidRPr="00473527" w:rsidRDefault="00CE2CE9" w:rsidP="00CE2CE9">
      <w:pPr>
        <w:spacing w:after="240"/>
        <w:ind w:left="720"/>
        <w:outlineLvl w:val="0"/>
      </w:pPr>
      <w:r w:rsidRPr="00473527">
        <w:rPr>
          <w:u w:val="single"/>
        </w:rPr>
        <w:t>Issues to be addressed:</w:t>
      </w:r>
      <w:r w:rsidRPr="00473527">
        <w:t xml:space="preserve"> None</w:t>
      </w:r>
    </w:p>
    <w:p w14:paraId="7F16F5F2" w14:textId="77777777" w:rsidR="00CE2CE9" w:rsidRPr="00473527" w:rsidRDefault="00CE2CE9" w:rsidP="00CE2CE9">
      <w:pPr>
        <w:keepNext/>
        <w:spacing w:after="240"/>
        <w:ind w:left="720"/>
        <w:outlineLvl w:val="0"/>
        <w:rPr>
          <w:u w:val="single"/>
        </w:rPr>
      </w:pPr>
      <w:r w:rsidRPr="00473527">
        <w:rPr>
          <w:u w:val="single"/>
        </w:rPr>
        <w:t>The Executive Committee may wish</w:t>
      </w:r>
      <w:r w:rsidRPr="00473527">
        <w:t>:</w:t>
      </w:r>
      <w:r w:rsidRPr="00473527">
        <w:rPr>
          <w:u w:val="single"/>
        </w:rPr>
        <w:t xml:space="preserve"> </w:t>
      </w:r>
    </w:p>
    <w:p w14:paraId="10D6E829" w14:textId="3C224082" w:rsidR="00A15FEA" w:rsidRPr="006825A5" w:rsidRDefault="00A15FEA" w:rsidP="00A15FEA">
      <w:pPr>
        <w:pStyle w:val="Heading2"/>
        <w:keepNext/>
      </w:pPr>
      <w:r>
        <w:t>To note the information on country programme (CP) data and prospects for compliance contained in document UNEP/</w:t>
      </w:r>
      <w:proofErr w:type="spellStart"/>
      <w:r>
        <w:t>OzL.Pro</w:t>
      </w:r>
      <w:proofErr w:type="spellEnd"/>
      <w:r>
        <w:t xml:space="preserve">/ExCom/95/8 and </w:t>
      </w:r>
      <w:proofErr w:type="gramStart"/>
      <w:r>
        <w:t>that</w:t>
      </w:r>
      <w:r w:rsidR="25210A66">
        <w:t xml:space="preserve"> </w:t>
      </w:r>
      <w:r>
        <w:t>136 countries</w:t>
      </w:r>
      <w:proofErr w:type="gramEnd"/>
      <w:r>
        <w:t xml:space="preserve"> had submitted 2023 CP data as at 18 October 2024; and eight countries had not yet submitted their data;</w:t>
      </w:r>
    </w:p>
    <w:p w14:paraId="1F952C70" w14:textId="77777777" w:rsidR="00A15FEA" w:rsidRPr="006825A5" w:rsidRDefault="00A15FEA" w:rsidP="00A15FEA">
      <w:pPr>
        <w:pStyle w:val="Heading2"/>
      </w:pPr>
      <w:r w:rsidRPr="006825A5">
        <w:t>[Further to note that an additional [??] countries had submitted 2023 CP data after the issuance of document UNEP/</w:t>
      </w:r>
      <w:proofErr w:type="spellStart"/>
      <w:r w:rsidRPr="006825A5">
        <w:t>OzL.Pro</w:t>
      </w:r>
      <w:proofErr w:type="spellEnd"/>
      <w:r w:rsidRPr="006825A5">
        <w:t>/ExCom/95/8;]</w:t>
      </w:r>
    </w:p>
    <w:p w14:paraId="38D6795D" w14:textId="77777777" w:rsidR="00A15FEA" w:rsidRPr="006825A5" w:rsidRDefault="00A15FEA" w:rsidP="00A15FEA">
      <w:pPr>
        <w:pStyle w:val="Heading2"/>
      </w:pPr>
      <w:r w:rsidRPr="006825A5">
        <w:t>To request:</w:t>
      </w:r>
    </w:p>
    <w:p w14:paraId="16FAB2DD" w14:textId="77777777" w:rsidR="00A15FEA" w:rsidRPr="006825A5" w:rsidRDefault="00A15FEA" w:rsidP="00A15FEA">
      <w:pPr>
        <w:pStyle w:val="Heading3"/>
        <w:rPr>
          <w:rFonts w:eastAsia="Calibri"/>
        </w:rPr>
      </w:pPr>
      <w:r w:rsidRPr="006825A5">
        <w:t>The relevant implementing agencies to continue assisting the respective governments in clarifying the discrepancies between CP data and Article 7 data for 2023 as indicated in table 12 of document UNEP/</w:t>
      </w:r>
      <w:proofErr w:type="spellStart"/>
      <w:r w:rsidRPr="006825A5">
        <w:t>OzL.Pro</w:t>
      </w:r>
      <w:proofErr w:type="spellEnd"/>
      <w:r w:rsidRPr="006825A5">
        <w:t>/ExCom/95/8 and to report back no later than the 96</w:t>
      </w:r>
      <w:r w:rsidRPr="006825A5">
        <w:rPr>
          <w:vertAlign w:val="superscript"/>
        </w:rPr>
        <w:t>th</w:t>
      </w:r>
      <w:r w:rsidRPr="006825A5">
        <w:t xml:space="preserve"> meeting; and </w:t>
      </w:r>
    </w:p>
    <w:p w14:paraId="2AAC861A" w14:textId="77777777" w:rsidR="00A15FEA" w:rsidRPr="006825A5" w:rsidRDefault="00A15FEA" w:rsidP="00A15FEA">
      <w:pPr>
        <w:pStyle w:val="Heading3"/>
      </w:pPr>
      <w:r w:rsidRPr="006825A5">
        <w:t xml:space="preserve">The Secretariat to send letters to the Governments of [Cabo Verde, the Democratic People’s Republic of Korea, the Democratic Republic of </w:t>
      </w:r>
      <w:proofErr w:type="gramStart"/>
      <w:r w:rsidRPr="006825A5">
        <w:t>the Congo</w:t>
      </w:r>
      <w:proofErr w:type="gramEnd"/>
      <w:r w:rsidRPr="006825A5">
        <w:t xml:space="preserve">, Djibouti, </w:t>
      </w:r>
      <w:r w:rsidRPr="006825A5">
        <w:lastRenderedPageBreak/>
        <w:t>Equatorial Guinea, Myanmar, Nicaragua, and Suriname] regarding outstanding CP data reports for 2023, urging them to submit those reports as soon as possible.</w:t>
      </w:r>
    </w:p>
    <w:p w14:paraId="5282BCCD" w14:textId="77777777" w:rsidR="00CE2CE9" w:rsidRPr="00D8121C" w:rsidRDefault="00CE2CE9" w:rsidP="00D41835">
      <w:pPr>
        <w:keepNext/>
        <w:numPr>
          <w:ilvl w:val="0"/>
          <w:numId w:val="1"/>
        </w:numPr>
        <w:spacing w:after="240"/>
        <w:outlineLvl w:val="0"/>
        <w:rPr>
          <w:b/>
          <w:bCs/>
        </w:rPr>
      </w:pPr>
      <w:r w:rsidRPr="00D8121C">
        <w:rPr>
          <w:b/>
          <w:bCs/>
        </w:rPr>
        <w:t xml:space="preserve">Evaluation </w:t>
      </w:r>
    </w:p>
    <w:p w14:paraId="7C91E19B" w14:textId="14100BC2" w:rsidR="00CE2CE9" w:rsidRPr="00D8121C" w:rsidRDefault="0021311F" w:rsidP="00CE2CE9">
      <w:pPr>
        <w:widowControl w:val="0"/>
        <w:spacing w:after="240"/>
        <w:ind w:left="1440" w:hanging="720"/>
        <w:outlineLvl w:val="1"/>
        <w:rPr>
          <w:b/>
          <w:bCs/>
        </w:rPr>
      </w:pPr>
      <w:r>
        <w:rPr>
          <w:b/>
          <w:bCs/>
        </w:rPr>
        <w:t>6</w:t>
      </w:r>
      <w:r w:rsidR="00CE2CE9" w:rsidRPr="00D8121C">
        <w:rPr>
          <w:b/>
          <w:bCs/>
        </w:rPr>
        <w:t>(a)</w:t>
      </w:r>
      <w:r w:rsidR="00CE2CE9" w:rsidRPr="00D8121C">
        <w:rPr>
          <w:b/>
          <w:bCs/>
        </w:rPr>
        <w:tab/>
        <w:t>Evaluation of the performance of implementing agencies against their 202</w:t>
      </w:r>
      <w:r w:rsidR="00D8121C">
        <w:rPr>
          <w:b/>
          <w:bCs/>
        </w:rPr>
        <w:t>3</w:t>
      </w:r>
      <w:r w:rsidR="00CE2CE9" w:rsidRPr="00D8121C">
        <w:rPr>
          <w:b/>
          <w:bCs/>
        </w:rPr>
        <w:t xml:space="preserve"> business plans</w:t>
      </w:r>
    </w:p>
    <w:p w14:paraId="0388EF0C" w14:textId="6EB35E14" w:rsidR="00CE2CE9" w:rsidRPr="00D8121C" w:rsidRDefault="00CE2CE9" w:rsidP="00CE2CE9">
      <w:pPr>
        <w:widowControl w:val="0"/>
        <w:spacing w:after="240"/>
        <w:ind w:left="720"/>
        <w:outlineLvl w:val="1"/>
      </w:pPr>
      <w:r w:rsidRPr="00D8121C">
        <w:rPr>
          <w:u w:val="single"/>
        </w:rPr>
        <w:t>Document UNEP/</w:t>
      </w:r>
      <w:proofErr w:type="spellStart"/>
      <w:r w:rsidRPr="00D8121C">
        <w:rPr>
          <w:u w:val="single"/>
        </w:rPr>
        <w:t>OzL.Pro</w:t>
      </w:r>
      <w:proofErr w:type="spellEnd"/>
      <w:r w:rsidRPr="00D8121C">
        <w:rPr>
          <w:u w:val="single"/>
        </w:rPr>
        <w:t>/ExCom/9</w:t>
      </w:r>
      <w:r w:rsidR="00E13117">
        <w:rPr>
          <w:u w:val="single"/>
        </w:rPr>
        <w:t>5</w:t>
      </w:r>
      <w:r w:rsidRPr="00D8121C">
        <w:rPr>
          <w:u w:val="single"/>
        </w:rPr>
        <w:t>/9</w:t>
      </w:r>
      <w:r w:rsidRPr="00D8121C">
        <w:t xml:space="preserve"> presents an analysis of the quantitative and qualitative performance indicators of the performance of bilateral and implementing agencies with respect to the performance targets set in their 202</w:t>
      </w:r>
      <w:r w:rsidR="00F9086B">
        <w:t>3</w:t>
      </w:r>
      <w:r w:rsidRPr="00D8121C">
        <w:t xml:space="preserve"> business plans, and progress and financial reports submitted to the </w:t>
      </w:r>
      <w:r w:rsidR="00F9086B">
        <w:t>95</w:t>
      </w:r>
      <w:r w:rsidR="00F9086B" w:rsidRPr="00F9086B">
        <w:rPr>
          <w:vertAlign w:val="superscript"/>
        </w:rPr>
        <w:t>th</w:t>
      </w:r>
      <w:r w:rsidR="00F9086B">
        <w:t xml:space="preserve"> </w:t>
      </w:r>
      <w:r w:rsidRPr="00D8121C">
        <w:t>meeting</w:t>
      </w:r>
      <w:r w:rsidR="00E13117">
        <w:t>.</w:t>
      </w:r>
    </w:p>
    <w:p w14:paraId="37475D07" w14:textId="6AA978B1" w:rsidR="00CE2CE9" w:rsidRPr="00D8121C" w:rsidRDefault="00CE2CE9" w:rsidP="00CE2CE9">
      <w:pPr>
        <w:widowControl w:val="0"/>
        <w:spacing w:after="240"/>
        <w:ind w:left="720"/>
        <w:outlineLvl w:val="1"/>
      </w:pPr>
      <w:r w:rsidRPr="00F9086B">
        <w:rPr>
          <w:u w:val="single"/>
        </w:rPr>
        <w:t>Issues to be addressed</w:t>
      </w:r>
      <w:r w:rsidRPr="00F9086B">
        <w:t xml:space="preserve">: </w:t>
      </w:r>
      <w:r w:rsidR="00F9086B">
        <w:t>None</w:t>
      </w:r>
    </w:p>
    <w:p w14:paraId="47C89BD3" w14:textId="77777777" w:rsidR="00CE2CE9" w:rsidRPr="00D8121C" w:rsidRDefault="00CE2CE9" w:rsidP="00CE2CE9">
      <w:pPr>
        <w:widowControl w:val="0"/>
        <w:spacing w:after="240"/>
        <w:ind w:left="720"/>
        <w:outlineLvl w:val="1"/>
      </w:pPr>
      <w:r w:rsidRPr="00D8121C">
        <w:rPr>
          <w:u w:val="single"/>
        </w:rPr>
        <w:t>The Executive Committee may wish</w:t>
      </w:r>
      <w:r w:rsidRPr="00D8121C">
        <w:t xml:space="preserve">: </w:t>
      </w:r>
    </w:p>
    <w:p w14:paraId="760ED606" w14:textId="77777777" w:rsidR="00A50976" w:rsidRPr="00FC5E81" w:rsidRDefault="00A50976" w:rsidP="00A50976">
      <w:pPr>
        <w:pStyle w:val="Heading2"/>
      </w:pPr>
      <w:r w:rsidRPr="00FC5E81">
        <w:t xml:space="preserve">To note: </w:t>
      </w:r>
    </w:p>
    <w:p w14:paraId="3235A55B" w14:textId="5FEF4B9F" w:rsidR="00A50976" w:rsidRPr="00FC5E81" w:rsidRDefault="00A50976" w:rsidP="00A50976">
      <w:pPr>
        <w:pStyle w:val="Heading3"/>
      </w:pPr>
      <w:r w:rsidRPr="00FC5E81">
        <w:t>The evaluation of the performance of implementing agencies against their 2023 business plans, as contained in document UNEP/</w:t>
      </w:r>
      <w:proofErr w:type="spellStart"/>
      <w:r w:rsidRPr="00FC5E81">
        <w:t>OzL.Pro</w:t>
      </w:r>
      <w:proofErr w:type="spellEnd"/>
      <w:r w:rsidRPr="00FC5E81">
        <w:t>/ExCom/95/</w:t>
      </w:r>
      <w:proofErr w:type="gramStart"/>
      <w:r w:rsidRPr="00FC5E81">
        <w:t>9;</w:t>
      </w:r>
      <w:proofErr w:type="gramEnd"/>
      <w:r w:rsidRPr="00FC5E81">
        <w:t xml:space="preserve"> </w:t>
      </w:r>
    </w:p>
    <w:p w14:paraId="4F157397" w14:textId="7A34F43D" w:rsidR="00A50976" w:rsidRPr="00FC5E81" w:rsidRDefault="00A50976" w:rsidP="00A50976">
      <w:pPr>
        <w:pStyle w:val="Heading3"/>
      </w:pPr>
      <w:r w:rsidRPr="00FC5E81">
        <w:t xml:space="preserve">That all implementing agencies had a quantitative assessment of their performance for 2023 of at least 80 on a scale of </w:t>
      </w:r>
      <w:proofErr w:type="gramStart"/>
      <w:r w:rsidRPr="00FC5E81">
        <w:t>100;</w:t>
      </w:r>
      <w:proofErr w:type="gramEnd"/>
    </w:p>
    <w:p w14:paraId="5EE2A40B" w14:textId="77777777" w:rsidR="00A50976" w:rsidRPr="00FC5E81" w:rsidRDefault="00A50976" w:rsidP="00A50976">
      <w:pPr>
        <w:pStyle w:val="Heading3"/>
      </w:pPr>
      <w:r w:rsidRPr="00FC5E81">
        <w:t xml:space="preserve">That trend analysis indicated that the performance of implementing agencies had not improved for some indicators in 2023 compared with </w:t>
      </w:r>
      <w:proofErr w:type="gramStart"/>
      <w:r w:rsidRPr="00FC5E81">
        <w:t>2022;</w:t>
      </w:r>
      <w:proofErr w:type="gramEnd"/>
      <w:r w:rsidRPr="00FC5E81">
        <w:t xml:space="preserve"> </w:t>
      </w:r>
    </w:p>
    <w:p w14:paraId="37BC243F" w14:textId="77777777" w:rsidR="00A50976" w:rsidRPr="00FC5E81" w:rsidRDefault="00A50976" w:rsidP="00A50976">
      <w:pPr>
        <w:pStyle w:val="Heading3"/>
      </w:pPr>
      <w:r w:rsidRPr="00FC5E81">
        <w:t xml:space="preserve">That quantitative performance in 2023 had improved for three implementing agencies (UNDP, UNIDO and the World Bank) compared with </w:t>
      </w:r>
      <w:proofErr w:type="gramStart"/>
      <w:r w:rsidRPr="00FC5E81">
        <w:t>2022;</w:t>
      </w:r>
      <w:proofErr w:type="gramEnd"/>
      <w:r w:rsidRPr="00FC5E81">
        <w:t xml:space="preserve"> </w:t>
      </w:r>
    </w:p>
    <w:p w14:paraId="47C74E17" w14:textId="77777777" w:rsidR="00A50976" w:rsidRPr="00FC5E81" w:rsidRDefault="00A50976" w:rsidP="00A50976">
      <w:pPr>
        <w:pStyle w:val="Heading3"/>
      </w:pPr>
      <w:r w:rsidRPr="00FC5E81">
        <w:t xml:space="preserve">With appreciation, the efforts undertaken by bilateral and implementing agencies to have open and constructive discussions with the respective national ozone units (NOUs) about the areas in which their services were perceived to be less than satisfactory and that the outcome of their consultations with the NOUs concerned had also been satisfactory; </w:t>
      </w:r>
      <w:r>
        <w:t>and</w:t>
      </w:r>
    </w:p>
    <w:p w14:paraId="0C827C3C" w14:textId="3FE2DE5A" w:rsidR="00CE2CE9" w:rsidRPr="00D8121C" w:rsidRDefault="00A50976" w:rsidP="00F8134B">
      <w:pPr>
        <w:pStyle w:val="Heading2"/>
      </w:pPr>
      <w:r w:rsidRPr="00FC5E81">
        <w:t xml:space="preserve">To encourage NOUs to submit, on a yearly basis and in a timely manner, their assessments of the qualitative performance of the bilateral and implementing agencies assisting their governments, </w:t>
      </w:r>
      <w:r w:rsidRPr="00290A9B">
        <w:t>noting that 88 out of</w:t>
      </w:r>
      <w:r w:rsidRPr="00FC5E81">
        <w:t xml:space="preserve"> the 144 countries had submitted such assessments for 2023, compared with 80 in 2022. </w:t>
      </w:r>
    </w:p>
    <w:p w14:paraId="04E4C944" w14:textId="469FD24A" w:rsidR="00CE2CE9" w:rsidRPr="002C166D" w:rsidRDefault="0021311F" w:rsidP="00EF2DFE">
      <w:pPr>
        <w:widowControl w:val="0"/>
        <w:spacing w:after="240"/>
        <w:ind w:left="1440" w:hanging="720"/>
        <w:outlineLvl w:val="1"/>
        <w:rPr>
          <w:b/>
          <w:bCs/>
        </w:rPr>
      </w:pPr>
      <w:r>
        <w:rPr>
          <w:b/>
          <w:bCs/>
        </w:rPr>
        <w:t>6</w:t>
      </w:r>
      <w:r w:rsidR="00CE2CE9" w:rsidRPr="002C166D">
        <w:rPr>
          <w:b/>
          <w:bCs/>
        </w:rPr>
        <w:t>(b)</w:t>
      </w:r>
      <w:r w:rsidR="00CE2CE9" w:rsidRPr="002C166D">
        <w:rPr>
          <w:b/>
          <w:bCs/>
        </w:rPr>
        <w:tab/>
      </w:r>
      <w:r w:rsidR="00EF2DFE">
        <w:rPr>
          <w:b/>
          <w:bCs/>
        </w:rPr>
        <w:t>Final report on the external assessment of the evaluation function of the Multilateral Fund</w:t>
      </w:r>
    </w:p>
    <w:p w14:paraId="0E660558" w14:textId="3259F6AC" w:rsidR="00CE2CE9" w:rsidRPr="002C166D" w:rsidRDefault="00CE2CE9" w:rsidP="00CE2CE9">
      <w:pPr>
        <w:widowControl w:val="0"/>
        <w:spacing w:after="240"/>
        <w:ind w:left="720"/>
        <w:outlineLvl w:val="1"/>
      </w:pPr>
      <w:r w:rsidRPr="002C166D">
        <w:rPr>
          <w:u w:val="single"/>
        </w:rPr>
        <w:t>Document UNEP/</w:t>
      </w:r>
      <w:proofErr w:type="spellStart"/>
      <w:r w:rsidRPr="002C166D">
        <w:rPr>
          <w:u w:val="single"/>
        </w:rPr>
        <w:t>OzL.Pro</w:t>
      </w:r>
      <w:proofErr w:type="spellEnd"/>
      <w:r w:rsidRPr="002C166D">
        <w:rPr>
          <w:u w:val="single"/>
        </w:rPr>
        <w:t>/ExCom/9</w:t>
      </w:r>
      <w:r w:rsidR="00371ECB">
        <w:rPr>
          <w:u w:val="single"/>
        </w:rPr>
        <w:t>5</w:t>
      </w:r>
      <w:r w:rsidRPr="002C166D">
        <w:rPr>
          <w:u w:val="single"/>
        </w:rPr>
        <w:t>/10</w:t>
      </w:r>
      <w:r w:rsidRPr="002C166D">
        <w:t xml:space="preserve"> </w:t>
      </w:r>
      <w:r w:rsidR="00F65917">
        <w:t>introduces the final report on</w:t>
      </w:r>
      <w:r w:rsidRPr="002C166D">
        <w:t xml:space="preserve"> the external assessment of the evaluation function of the Multilateral Fund.</w:t>
      </w:r>
    </w:p>
    <w:p w14:paraId="35CBE3FA" w14:textId="77777777" w:rsidR="00920C1F" w:rsidRDefault="00CE2CE9" w:rsidP="00CE2CE9">
      <w:pPr>
        <w:widowControl w:val="0"/>
        <w:spacing w:after="240"/>
        <w:ind w:left="720"/>
        <w:outlineLvl w:val="1"/>
      </w:pPr>
      <w:r w:rsidRPr="002C166D">
        <w:rPr>
          <w:u w:val="single"/>
        </w:rPr>
        <w:t>Issues to be addressed</w:t>
      </w:r>
      <w:r w:rsidRPr="002C166D">
        <w:t xml:space="preserve">: </w:t>
      </w:r>
    </w:p>
    <w:p w14:paraId="7AE7BE68" w14:textId="3A704266" w:rsidR="00CE2CE9" w:rsidRDefault="00551BB5" w:rsidP="00D41835">
      <w:pPr>
        <w:pStyle w:val="ListParagraph"/>
        <w:widowControl w:val="0"/>
        <w:numPr>
          <w:ilvl w:val="0"/>
          <w:numId w:val="51"/>
        </w:numPr>
        <w:spacing w:after="240"/>
        <w:outlineLvl w:val="1"/>
      </w:pPr>
      <w:r w:rsidRPr="00551BB5">
        <w:t>Consider</w:t>
      </w:r>
      <w:r w:rsidR="00920C1F">
        <w:t xml:space="preserve">ation of </w:t>
      </w:r>
      <w:r w:rsidRPr="00551BB5">
        <w:t>the prepar</w:t>
      </w:r>
      <w:r w:rsidR="00920C1F">
        <w:t xml:space="preserve">ation of </w:t>
      </w:r>
      <w:r w:rsidRPr="00551BB5">
        <w:t>an evaluation policy for the Multilateral Fund</w:t>
      </w:r>
      <w:r w:rsidR="00920C1F">
        <w:t>, and relevant guidance</w:t>
      </w:r>
      <w:r w:rsidRPr="00551BB5">
        <w:t>.</w:t>
      </w:r>
    </w:p>
    <w:p w14:paraId="3705057D" w14:textId="77777777" w:rsidR="00F65917" w:rsidRPr="00D8121C" w:rsidRDefault="00F65917" w:rsidP="00FC7F74">
      <w:pPr>
        <w:keepNext/>
        <w:spacing w:after="240"/>
        <w:ind w:left="720"/>
        <w:outlineLvl w:val="1"/>
      </w:pPr>
      <w:r w:rsidRPr="00D8121C">
        <w:rPr>
          <w:u w:val="single"/>
        </w:rPr>
        <w:lastRenderedPageBreak/>
        <w:t>The Executive Committee may wish</w:t>
      </w:r>
      <w:r w:rsidRPr="00D8121C">
        <w:t xml:space="preserve">: </w:t>
      </w:r>
    </w:p>
    <w:p w14:paraId="453B54C3" w14:textId="77777777" w:rsidR="003B0E8C" w:rsidRPr="00F84769" w:rsidRDefault="003B0E8C" w:rsidP="00D41835">
      <w:pPr>
        <w:pStyle w:val="Heading2"/>
        <w:keepLines/>
        <w:numPr>
          <w:ilvl w:val="1"/>
          <w:numId w:val="26"/>
        </w:numPr>
        <w:tabs>
          <w:tab w:val="clear" w:pos="0"/>
        </w:tabs>
        <w:ind w:left="1418" w:hanging="709"/>
        <w:rPr>
          <w:rFonts w:asciiTheme="majorBidi" w:eastAsia="Calibri" w:hAnsiTheme="majorBidi" w:cstheme="majorBidi"/>
        </w:rPr>
      </w:pPr>
      <w:r w:rsidRPr="00F84769">
        <w:rPr>
          <w:rFonts w:asciiTheme="majorBidi" w:hAnsiTheme="majorBidi" w:cstheme="majorBidi"/>
        </w:rPr>
        <w:t xml:space="preserve">To take note of the final report </w:t>
      </w:r>
      <w:bookmarkStart w:id="3" w:name="RANGE!C9"/>
      <w:r w:rsidRPr="00F84769">
        <w:rPr>
          <w:rFonts w:asciiTheme="majorBidi" w:hAnsiTheme="majorBidi" w:cstheme="majorBidi"/>
        </w:rPr>
        <w:t>on the external assessment of the evaluation function of the Multilateral Fund</w:t>
      </w:r>
      <w:bookmarkEnd w:id="3"/>
      <w:r w:rsidRPr="00F84769">
        <w:rPr>
          <w:rFonts w:asciiTheme="majorBidi" w:hAnsiTheme="majorBidi" w:cstheme="majorBidi"/>
        </w:rPr>
        <w:t xml:space="preserve"> as contained in document UNEP/</w:t>
      </w:r>
      <w:proofErr w:type="spellStart"/>
      <w:r w:rsidRPr="00F84769">
        <w:rPr>
          <w:rFonts w:asciiTheme="majorBidi" w:hAnsiTheme="majorBidi" w:cstheme="majorBidi"/>
        </w:rPr>
        <w:t>OzL.Pro</w:t>
      </w:r>
      <w:proofErr w:type="spellEnd"/>
      <w:r w:rsidRPr="00F84769">
        <w:rPr>
          <w:rFonts w:asciiTheme="majorBidi" w:hAnsiTheme="majorBidi" w:cstheme="majorBidi"/>
        </w:rPr>
        <w:t>/ExCom/95/10;</w:t>
      </w:r>
      <w:r>
        <w:rPr>
          <w:rFonts w:asciiTheme="majorBidi" w:hAnsiTheme="majorBidi" w:cstheme="majorBidi"/>
        </w:rPr>
        <w:t xml:space="preserve"> and</w:t>
      </w:r>
    </w:p>
    <w:p w14:paraId="102FA3CB" w14:textId="0995454B" w:rsidR="006E29F1" w:rsidRDefault="003B0E8C" w:rsidP="003B0E8C">
      <w:pPr>
        <w:pStyle w:val="Heading2"/>
        <w:rPr>
          <w:rFonts w:asciiTheme="majorBidi" w:hAnsiTheme="majorBidi" w:cstheme="majorBidi"/>
        </w:rPr>
      </w:pPr>
      <w:r w:rsidRPr="27E9FFF9">
        <w:rPr>
          <w:rFonts w:asciiTheme="majorBidi" w:hAnsiTheme="majorBidi" w:cstheme="majorBidi"/>
        </w:rPr>
        <w:t>To request the Senior Monitoring and Evaluation Officer to prepare an evaluation policy for the Multilateral Fund, for its consideration at the 96</w:t>
      </w:r>
      <w:r w:rsidRPr="27E9FFF9">
        <w:rPr>
          <w:rFonts w:asciiTheme="majorBidi" w:hAnsiTheme="majorBidi" w:cstheme="majorBidi"/>
          <w:vertAlign w:val="superscript"/>
        </w:rPr>
        <w:t>th</w:t>
      </w:r>
      <w:r w:rsidRPr="27E9FFF9">
        <w:rPr>
          <w:rFonts w:asciiTheme="majorBidi" w:hAnsiTheme="majorBidi" w:cstheme="majorBidi"/>
        </w:rPr>
        <w:t xml:space="preserve"> meeting, taking into consideration the elements for a draft outline of such policy contained in annex II to the final report referred to in subparagraph (a), and the recommendations listed in paragraphs 22 to 31 of the final report.</w:t>
      </w:r>
    </w:p>
    <w:p w14:paraId="082ECBBD" w14:textId="7C533F4A" w:rsidR="00CE2CE9" w:rsidRPr="009223CB" w:rsidRDefault="0021311F" w:rsidP="00CE2CE9">
      <w:pPr>
        <w:widowControl w:val="0"/>
        <w:spacing w:after="240"/>
        <w:ind w:firstLine="720"/>
        <w:outlineLvl w:val="1"/>
        <w:rPr>
          <w:b/>
          <w:bCs/>
        </w:rPr>
      </w:pPr>
      <w:r>
        <w:rPr>
          <w:b/>
          <w:bCs/>
        </w:rPr>
        <w:t>6</w:t>
      </w:r>
      <w:r w:rsidR="00CE2CE9" w:rsidRPr="009223CB">
        <w:rPr>
          <w:b/>
          <w:bCs/>
        </w:rPr>
        <w:t>(c)</w:t>
      </w:r>
      <w:r w:rsidR="00CE2CE9" w:rsidRPr="009223CB">
        <w:rPr>
          <w:b/>
          <w:bCs/>
        </w:rPr>
        <w:tab/>
      </w:r>
      <w:r w:rsidR="009223CB">
        <w:rPr>
          <w:b/>
          <w:bCs/>
        </w:rPr>
        <w:t>Desk study</w:t>
      </w:r>
      <w:r w:rsidR="00CE2CE9" w:rsidRPr="009223CB">
        <w:rPr>
          <w:b/>
          <w:bCs/>
        </w:rPr>
        <w:t xml:space="preserve"> for the evaluation of the Compliance Assistance Programme</w:t>
      </w:r>
    </w:p>
    <w:p w14:paraId="064ACD4F" w14:textId="406DC854" w:rsidR="00CE2CE9" w:rsidRPr="009223CB" w:rsidRDefault="00CE2CE9" w:rsidP="00CE2CE9">
      <w:pPr>
        <w:widowControl w:val="0"/>
        <w:spacing w:after="240"/>
        <w:ind w:left="720"/>
        <w:outlineLvl w:val="1"/>
      </w:pPr>
      <w:r w:rsidRPr="009223CB">
        <w:rPr>
          <w:u w:val="single"/>
        </w:rPr>
        <w:t>Document UNEP/</w:t>
      </w:r>
      <w:proofErr w:type="spellStart"/>
      <w:r w:rsidRPr="009223CB">
        <w:rPr>
          <w:u w:val="single"/>
        </w:rPr>
        <w:t>OzL.Pro</w:t>
      </w:r>
      <w:proofErr w:type="spellEnd"/>
      <w:r w:rsidRPr="009223CB">
        <w:rPr>
          <w:u w:val="single"/>
        </w:rPr>
        <w:t>/ExCom/9</w:t>
      </w:r>
      <w:r w:rsidR="009223CB">
        <w:rPr>
          <w:u w:val="single"/>
        </w:rPr>
        <w:t>5</w:t>
      </w:r>
      <w:r w:rsidRPr="009223CB">
        <w:rPr>
          <w:u w:val="single"/>
        </w:rPr>
        <w:t>/1</w:t>
      </w:r>
      <w:r w:rsidR="009223CB">
        <w:rPr>
          <w:u w:val="single"/>
        </w:rPr>
        <w:t>1</w:t>
      </w:r>
      <w:r w:rsidRPr="009223CB">
        <w:t xml:space="preserve"> presents </w:t>
      </w:r>
      <w:r w:rsidR="00503100">
        <w:t>the results of the desk stud</w:t>
      </w:r>
      <w:r w:rsidR="00F964B1">
        <w:t>y of</w:t>
      </w:r>
      <w:r w:rsidRPr="009223CB">
        <w:t xml:space="preserve"> the evaluation of the Compliance Assistance Programme.</w:t>
      </w:r>
    </w:p>
    <w:p w14:paraId="08BB793E" w14:textId="77777777" w:rsidR="00E53DD0" w:rsidRDefault="00CE2CE9" w:rsidP="00CE2CE9">
      <w:pPr>
        <w:widowControl w:val="0"/>
        <w:spacing w:after="240"/>
        <w:ind w:left="720"/>
        <w:outlineLvl w:val="1"/>
      </w:pPr>
      <w:r w:rsidRPr="009223CB">
        <w:rPr>
          <w:u w:val="single"/>
        </w:rPr>
        <w:t>Issues to be addressed</w:t>
      </w:r>
      <w:r w:rsidRPr="009223CB">
        <w:t xml:space="preserve">: </w:t>
      </w:r>
    </w:p>
    <w:p w14:paraId="7EB2F349" w14:textId="56704267" w:rsidR="00CE2CE9" w:rsidRPr="009223CB" w:rsidRDefault="00BE0CF5" w:rsidP="00D41835">
      <w:pPr>
        <w:pStyle w:val="ListParagraph"/>
        <w:widowControl w:val="0"/>
        <w:numPr>
          <w:ilvl w:val="0"/>
          <w:numId w:val="9"/>
        </w:numPr>
        <w:spacing w:after="240"/>
        <w:outlineLvl w:val="1"/>
      </w:pPr>
      <w:r>
        <w:t xml:space="preserve">Possibility for </w:t>
      </w:r>
      <w:r w:rsidR="00E53DD0" w:rsidRPr="007D74A7">
        <w:t>an in-depth comprehensive evaluation of the UNEP Compliance Assistance Programme</w:t>
      </w:r>
    </w:p>
    <w:p w14:paraId="322C4270" w14:textId="34CD320C" w:rsidR="00CE2CE9" w:rsidRDefault="00CE2CE9" w:rsidP="00CE2CE9">
      <w:pPr>
        <w:widowControl w:val="0"/>
        <w:spacing w:after="240"/>
        <w:ind w:left="720"/>
        <w:outlineLvl w:val="1"/>
      </w:pPr>
      <w:r w:rsidRPr="009223CB">
        <w:rPr>
          <w:u w:val="single"/>
        </w:rPr>
        <w:t>The Executive Committee may wish</w:t>
      </w:r>
      <w:r w:rsidR="00D0779E">
        <w:rPr>
          <w:u w:val="single"/>
        </w:rPr>
        <w:t>:</w:t>
      </w:r>
      <w:r w:rsidRPr="009223CB">
        <w:t xml:space="preserve"> </w:t>
      </w:r>
    </w:p>
    <w:p w14:paraId="06729751" w14:textId="77777777" w:rsidR="00AB01DC" w:rsidRDefault="00AB01DC" w:rsidP="00D41835">
      <w:pPr>
        <w:pStyle w:val="Heading2"/>
        <w:numPr>
          <w:ilvl w:val="1"/>
          <w:numId w:val="27"/>
        </w:numPr>
      </w:pPr>
      <w:r w:rsidRPr="007D74A7">
        <w:t>To note the desk study for the evaluation of the UNEP Compliance Assistance Programme, as contained in document UNEP/</w:t>
      </w:r>
      <w:proofErr w:type="spellStart"/>
      <w:r w:rsidRPr="007D74A7">
        <w:t>OzL.Pro</w:t>
      </w:r>
      <w:proofErr w:type="spellEnd"/>
      <w:r w:rsidRPr="007D74A7">
        <w:t>/ExCom/95/</w:t>
      </w:r>
      <w:proofErr w:type="gramStart"/>
      <w:r w:rsidRPr="007D74A7">
        <w:t>11;</w:t>
      </w:r>
      <w:proofErr w:type="gramEnd"/>
    </w:p>
    <w:p w14:paraId="3B4D0A02" w14:textId="37C7C8E4" w:rsidR="001B127D" w:rsidRPr="009223CB" w:rsidRDefault="00AB01DC" w:rsidP="00AB01DC">
      <w:pPr>
        <w:pStyle w:val="Heading2"/>
      </w:pPr>
      <w:r w:rsidRPr="007D74A7">
        <w:t>To request the Senior Monitoring and Evaluation Officer to present updated terms of reference for an in-depth comprehensive evaluation of the UNEP Compliance Assistance Programme to the 97</w:t>
      </w:r>
      <w:r w:rsidRPr="00AB01DC">
        <w:rPr>
          <w:vertAlign w:val="superscript"/>
        </w:rPr>
        <w:t>th</w:t>
      </w:r>
      <w:r w:rsidRPr="007D74A7">
        <w:t xml:space="preserve"> meeting, </w:t>
      </w:r>
      <w:proofErr w:type="gramStart"/>
      <w:r w:rsidRPr="007D74A7">
        <w:t>taking into account</w:t>
      </w:r>
      <w:proofErr w:type="gramEnd"/>
      <w:r w:rsidRPr="007D74A7">
        <w:t xml:space="preserve"> the reports by the </w:t>
      </w:r>
      <w:proofErr w:type="spellStart"/>
      <w:r w:rsidRPr="007D74A7">
        <w:t>OzonAction</w:t>
      </w:r>
      <w:proofErr w:type="spellEnd"/>
      <w:r w:rsidRPr="007D74A7">
        <w:t xml:space="preserve"> and the Senior Monitoring and Evaluation Officer to the 96</w:t>
      </w:r>
      <w:r w:rsidRPr="00AB01DC">
        <w:rPr>
          <w:vertAlign w:val="superscript"/>
        </w:rPr>
        <w:t>th</w:t>
      </w:r>
      <w:r w:rsidRPr="007D74A7">
        <w:t xml:space="preserve"> and 97</w:t>
      </w:r>
      <w:r w:rsidRPr="00AB01DC">
        <w:rPr>
          <w:vertAlign w:val="superscript"/>
        </w:rPr>
        <w:t>th</w:t>
      </w:r>
      <w:r w:rsidRPr="007D74A7">
        <w:t xml:space="preserve"> meeting, respectively, pursuant decision 92/5(e) and 92/5(f), and the related discussions and decisions, where applicable.</w:t>
      </w:r>
    </w:p>
    <w:p w14:paraId="66FD9388" w14:textId="1F38F293" w:rsidR="00CE2CE9" w:rsidRPr="0021311F" w:rsidRDefault="0021311F" w:rsidP="0021311F">
      <w:pPr>
        <w:widowControl w:val="0"/>
        <w:spacing w:after="240"/>
        <w:ind w:left="1440" w:hanging="720"/>
        <w:outlineLvl w:val="1"/>
        <w:rPr>
          <w:b/>
          <w:bCs/>
        </w:rPr>
      </w:pPr>
      <w:r>
        <w:rPr>
          <w:b/>
          <w:bCs/>
        </w:rPr>
        <w:t>6(d)</w:t>
      </w:r>
      <w:r>
        <w:rPr>
          <w:b/>
          <w:bCs/>
        </w:rPr>
        <w:tab/>
      </w:r>
      <w:r w:rsidR="00646A7E" w:rsidRPr="0021311F">
        <w:rPr>
          <w:b/>
          <w:bCs/>
        </w:rPr>
        <w:t>Terms of reference for the desk study for the evaluation of the recovery, recycling and reclamation projects</w:t>
      </w:r>
    </w:p>
    <w:p w14:paraId="2911C83C" w14:textId="4920F15D" w:rsidR="00CE2CE9" w:rsidRPr="000C61CD" w:rsidRDefault="00CE2CE9" w:rsidP="00CE2CE9">
      <w:pPr>
        <w:widowControl w:val="0"/>
        <w:spacing w:after="240"/>
        <w:ind w:left="720"/>
        <w:outlineLvl w:val="1"/>
      </w:pPr>
      <w:r w:rsidRPr="000C61CD">
        <w:rPr>
          <w:u w:val="single"/>
        </w:rPr>
        <w:t>Document UNEP/</w:t>
      </w:r>
      <w:proofErr w:type="spellStart"/>
      <w:r w:rsidRPr="000C61CD">
        <w:rPr>
          <w:u w:val="single"/>
        </w:rPr>
        <w:t>OzL.Pro</w:t>
      </w:r>
      <w:proofErr w:type="spellEnd"/>
      <w:r w:rsidRPr="000C61CD">
        <w:rPr>
          <w:u w:val="single"/>
        </w:rPr>
        <w:t>/ExCom/9</w:t>
      </w:r>
      <w:r w:rsidR="009223CB" w:rsidRPr="000C61CD">
        <w:rPr>
          <w:u w:val="single"/>
        </w:rPr>
        <w:t>5</w:t>
      </w:r>
      <w:r w:rsidRPr="000C61CD">
        <w:rPr>
          <w:u w:val="single"/>
        </w:rPr>
        <w:t>/1</w:t>
      </w:r>
      <w:r w:rsidR="009223CB" w:rsidRPr="000C61CD">
        <w:rPr>
          <w:u w:val="single"/>
        </w:rPr>
        <w:t>2</w:t>
      </w:r>
      <w:r w:rsidRPr="000C61CD">
        <w:t xml:space="preserve"> contains the </w:t>
      </w:r>
      <w:r w:rsidR="0031341D">
        <w:t>draft</w:t>
      </w:r>
      <w:r w:rsidR="00646A7E">
        <w:t xml:space="preserve"> t</w:t>
      </w:r>
      <w:r w:rsidR="00646A7E" w:rsidRPr="00646A7E">
        <w:t>erms of reference for the desk study for the evaluation of the recovery, recycling and reclamation projects</w:t>
      </w:r>
      <w:r w:rsidRPr="000C61CD">
        <w:t>.</w:t>
      </w:r>
    </w:p>
    <w:p w14:paraId="2A3B7AFE" w14:textId="77777777" w:rsidR="00CE2CE9" w:rsidRPr="000C61CD" w:rsidRDefault="00CE2CE9" w:rsidP="00CE2CE9">
      <w:pPr>
        <w:widowControl w:val="0"/>
        <w:spacing w:after="240"/>
        <w:ind w:left="720"/>
        <w:outlineLvl w:val="1"/>
      </w:pPr>
      <w:r w:rsidRPr="000C61CD">
        <w:rPr>
          <w:u w:val="single"/>
        </w:rPr>
        <w:t>Issues to be addressed</w:t>
      </w:r>
      <w:r w:rsidRPr="000C61CD">
        <w:t>: None</w:t>
      </w:r>
    </w:p>
    <w:p w14:paraId="46EA29E8" w14:textId="598DA050" w:rsidR="00CE2CE9" w:rsidRPr="00100C00" w:rsidRDefault="00CE2CE9" w:rsidP="00CE2CE9">
      <w:pPr>
        <w:widowControl w:val="0"/>
        <w:spacing w:after="240"/>
        <w:ind w:left="720"/>
        <w:outlineLvl w:val="1"/>
      </w:pPr>
      <w:r w:rsidRPr="000C61CD">
        <w:rPr>
          <w:u w:val="single"/>
        </w:rPr>
        <w:t>The Executive Committee may wish</w:t>
      </w:r>
      <w:r w:rsidR="00100C00" w:rsidRPr="00100C00">
        <w:t xml:space="preserve"> to approve the terms of reference for the desk study for the evaluation of recovery, recycling and reclamation projects as contained in document UNEP/</w:t>
      </w:r>
      <w:proofErr w:type="spellStart"/>
      <w:r w:rsidR="00100C00" w:rsidRPr="00100C00">
        <w:t>OzL.Pro</w:t>
      </w:r>
      <w:proofErr w:type="spellEnd"/>
      <w:r w:rsidR="00100C00" w:rsidRPr="00100C00">
        <w:t>/ExCom/95/12.</w:t>
      </w:r>
    </w:p>
    <w:p w14:paraId="6F3D28E2" w14:textId="149EC53D" w:rsidR="00303E85" w:rsidRPr="0021311F" w:rsidRDefault="00B00BA1" w:rsidP="00B00BA1">
      <w:pPr>
        <w:widowControl w:val="0"/>
        <w:spacing w:after="240"/>
        <w:ind w:left="1440" w:hanging="720"/>
        <w:outlineLvl w:val="1"/>
        <w:rPr>
          <w:b/>
          <w:bCs/>
        </w:rPr>
      </w:pPr>
      <w:r>
        <w:rPr>
          <w:b/>
          <w:bCs/>
        </w:rPr>
        <w:t>6(e)</w:t>
      </w:r>
      <w:r>
        <w:rPr>
          <w:b/>
          <w:bCs/>
        </w:rPr>
        <w:tab/>
      </w:r>
      <w:r w:rsidR="00F03FBE" w:rsidRPr="0021311F">
        <w:rPr>
          <w:b/>
          <w:bCs/>
        </w:rPr>
        <w:t>Annual report on the implementation of the monitoring and evaluation work programme for 2024 and the updated work programme for 2025</w:t>
      </w:r>
    </w:p>
    <w:p w14:paraId="18565EAA" w14:textId="2407F669" w:rsidR="00303E85" w:rsidRPr="00820D42" w:rsidRDefault="00303E85" w:rsidP="00303E85">
      <w:pPr>
        <w:widowControl w:val="0"/>
        <w:spacing w:after="240"/>
        <w:ind w:left="720"/>
        <w:outlineLvl w:val="1"/>
      </w:pPr>
      <w:r w:rsidRPr="00820D42">
        <w:rPr>
          <w:u w:val="single"/>
        </w:rPr>
        <w:t>Document UNEP/</w:t>
      </w:r>
      <w:proofErr w:type="spellStart"/>
      <w:r w:rsidRPr="00820D42">
        <w:rPr>
          <w:u w:val="single"/>
        </w:rPr>
        <w:t>OzL.Pro</w:t>
      </w:r>
      <w:proofErr w:type="spellEnd"/>
      <w:r w:rsidRPr="00820D42">
        <w:rPr>
          <w:u w:val="single"/>
        </w:rPr>
        <w:t>/ExCom/9</w:t>
      </w:r>
      <w:r w:rsidR="00F2087F">
        <w:rPr>
          <w:u w:val="single"/>
        </w:rPr>
        <w:t>5</w:t>
      </w:r>
      <w:r w:rsidRPr="00820D42">
        <w:rPr>
          <w:u w:val="single"/>
        </w:rPr>
        <w:t>/13</w:t>
      </w:r>
      <w:r w:rsidRPr="00820D42">
        <w:t xml:space="preserve"> contains the annual report on the status of implementation of the work programme for 202</w:t>
      </w:r>
      <w:r w:rsidR="00F03FBE">
        <w:t>4</w:t>
      </w:r>
      <w:r w:rsidRPr="00820D42">
        <w:t xml:space="preserve"> including </w:t>
      </w:r>
      <w:r w:rsidR="004E7CA7" w:rsidRPr="004E7CA7">
        <w:t xml:space="preserve">information reported pursuant to decision 92/6(d) on the evaluation of enabling activities for HFC phase-down </w:t>
      </w:r>
      <w:r w:rsidR="004E7CA7">
        <w:t xml:space="preserve">and </w:t>
      </w:r>
      <w:r w:rsidRPr="00820D42">
        <w:t xml:space="preserve">expenditures, followed by </w:t>
      </w:r>
      <w:r w:rsidR="004E7CA7">
        <w:t xml:space="preserve">prospects for the work programme activities </w:t>
      </w:r>
      <w:r w:rsidRPr="00820D42">
        <w:t>and budget for 2025.</w:t>
      </w:r>
    </w:p>
    <w:p w14:paraId="1F744FD8" w14:textId="77777777" w:rsidR="00920C1F" w:rsidRDefault="00303E85" w:rsidP="00411486">
      <w:pPr>
        <w:keepNext/>
        <w:spacing w:after="240"/>
        <w:ind w:left="720"/>
        <w:outlineLvl w:val="1"/>
      </w:pPr>
      <w:r w:rsidRPr="00820D42">
        <w:rPr>
          <w:u w:val="single"/>
        </w:rPr>
        <w:lastRenderedPageBreak/>
        <w:t>Issues to be addressed</w:t>
      </w:r>
      <w:r w:rsidRPr="00820D42">
        <w:t xml:space="preserve">: </w:t>
      </w:r>
    </w:p>
    <w:p w14:paraId="6A5CFCEF" w14:textId="398335B7" w:rsidR="00504957" w:rsidRDefault="00920C1F" w:rsidP="00D41835">
      <w:pPr>
        <w:pStyle w:val="ListParagraph"/>
        <w:widowControl w:val="0"/>
        <w:numPr>
          <w:ilvl w:val="0"/>
          <w:numId w:val="51"/>
        </w:numPr>
        <w:spacing w:after="240"/>
        <w:outlineLvl w:val="1"/>
      </w:pPr>
      <w:r>
        <w:t>C</w:t>
      </w:r>
      <w:r w:rsidR="00504957" w:rsidRPr="00504957">
        <w:t>onsider</w:t>
      </w:r>
      <w:r>
        <w:t xml:space="preserve">ation of </w:t>
      </w:r>
      <w:r w:rsidR="00504957" w:rsidRPr="00504957">
        <w:t xml:space="preserve">the </w:t>
      </w:r>
      <w:r w:rsidRPr="00BF3580">
        <w:t xml:space="preserve">revised monitoring and evaluation work programme </w:t>
      </w:r>
      <w:r w:rsidR="00504957" w:rsidRPr="00504957">
        <w:t xml:space="preserve">for 2025. </w:t>
      </w:r>
    </w:p>
    <w:p w14:paraId="25592524" w14:textId="5203799A" w:rsidR="00303E85" w:rsidRPr="00820D42" w:rsidRDefault="00303E85" w:rsidP="00504957">
      <w:pPr>
        <w:widowControl w:val="0"/>
        <w:spacing w:after="240"/>
        <w:ind w:left="720"/>
        <w:outlineLvl w:val="1"/>
      </w:pPr>
      <w:r w:rsidRPr="00820D42">
        <w:rPr>
          <w:u w:val="single"/>
        </w:rPr>
        <w:t>The Executive Committee may wish</w:t>
      </w:r>
      <w:r w:rsidRPr="00820D42">
        <w:t xml:space="preserve">: </w:t>
      </w:r>
    </w:p>
    <w:p w14:paraId="1683A141" w14:textId="77777777" w:rsidR="00B3528B" w:rsidRPr="00BF3580" w:rsidRDefault="00B3528B" w:rsidP="00D41835">
      <w:pPr>
        <w:pStyle w:val="Heading2"/>
        <w:numPr>
          <w:ilvl w:val="1"/>
          <w:numId w:val="28"/>
        </w:numPr>
      </w:pPr>
      <w:r w:rsidRPr="00BF3580">
        <w:t xml:space="preserve">To note the annual report on </w:t>
      </w:r>
      <w:r>
        <w:t xml:space="preserve">the implementation of the </w:t>
      </w:r>
      <w:r w:rsidRPr="00BF3580">
        <w:t xml:space="preserve">monitoring and evaluation </w:t>
      </w:r>
      <w:r>
        <w:t xml:space="preserve">work programme </w:t>
      </w:r>
      <w:r w:rsidRPr="00BF3580">
        <w:t>for 2024</w:t>
      </w:r>
      <w:r>
        <w:t xml:space="preserve">, </w:t>
      </w:r>
      <w:r w:rsidRPr="00BF3580">
        <w:t xml:space="preserve">including information reported pursuant </w:t>
      </w:r>
      <w:r>
        <w:t xml:space="preserve">to </w:t>
      </w:r>
      <w:r w:rsidRPr="00BF3580">
        <w:t>decision 92/6(d)</w:t>
      </w:r>
      <w:r>
        <w:t xml:space="preserve"> on the evaluation of enabling activities for HFC phase-down,</w:t>
      </w:r>
      <w:r w:rsidRPr="00BF3580">
        <w:t xml:space="preserve"> and the update</w:t>
      </w:r>
      <w:r>
        <w:t>d</w:t>
      </w:r>
      <w:r w:rsidRPr="00BF3580">
        <w:t xml:space="preserve"> work programme for 2025, contained in document</w:t>
      </w:r>
      <w:r>
        <w:t> </w:t>
      </w:r>
      <w:r w:rsidRPr="00BF3580">
        <w:t>UNEP/</w:t>
      </w:r>
      <w:proofErr w:type="spellStart"/>
      <w:r w:rsidRPr="00BF3580">
        <w:t>OzL.Pro</w:t>
      </w:r>
      <w:proofErr w:type="spellEnd"/>
      <w:r w:rsidRPr="00BF3580">
        <w:t>/ExCom/95/</w:t>
      </w:r>
      <w:proofErr w:type="gramStart"/>
      <w:r w:rsidRPr="00BF3580">
        <w:t>13;</w:t>
      </w:r>
      <w:proofErr w:type="gramEnd"/>
    </w:p>
    <w:p w14:paraId="52CDF522" w14:textId="77777777" w:rsidR="00B3528B" w:rsidRPr="00BF3580" w:rsidRDefault="00B3528B" w:rsidP="00B3528B">
      <w:pPr>
        <w:pStyle w:val="Heading2"/>
      </w:pPr>
      <w:r w:rsidRPr="00BF3580">
        <w:t xml:space="preserve">To note that the consolidated project completion report will be presented on an annual basis, starting from the first meeting in </w:t>
      </w:r>
      <w:proofErr w:type="gramStart"/>
      <w:r w:rsidRPr="00BF3580">
        <w:t>2025;</w:t>
      </w:r>
      <w:proofErr w:type="gramEnd"/>
    </w:p>
    <w:p w14:paraId="39AD8B8C" w14:textId="77777777" w:rsidR="00B3528B" w:rsidRDefault="00B3528B" w:rsidP="00B3528B">
      <w:pPr>
        <w:pStyle w:val="Heading2"/>
      </w:pPr>
      <w:r w:rsidRPr="00BF3580">
        <w:t>To re</w:t>
      </w:r>
      <w:r>
        <w:t>allocate</w:t>
      </w:r>
      <w:r w:rsidRPr="00BF3580">
        <w:t xml:space="preserve"> the amount of US $17,250</w:t>
      </w:r>
      <w:r>
        <w:t xml:space="preserve">, from </w:t>
      </w:r>
      <w:r w:rsidRPr="00BF3580">
        <w:t>the provisional unspent balance of US $35,849 from the year 2024, to the 2025 budget</w:t>
      </w:r>
      <w:r>
        <w:t>,</w:t>
      </w:r>
      <w:r w:rsidRPr="00BF3580">
        <w:t xml:space="preserve"> and to return the remaining balance of US $18,599 to the Multilateral </w:t>
      </w:r>
      <w:r w:rsidRPr="007E3E82">
        <w:t>Fund; and</w:t>
      </w:r>
    </w:p>
    <w:p w14:paraId="70ADF683" w14:textId="3C8377F6" w:rsidR="00B3528B" w:rsidRPr="00B3528B" w:rsidRDefault="00B3528B" w:rsidP="00AF4C58">
      <w:pPr>
        <w:pStyle w:val="Heading2"/>
      </w:pPr>
      <w:r w:rsidRPr="00BF3580">
        <w:t xml:space="preserve">To approve the revised monitoring and evaluation work programme for 2025 contained in annex III </w:t>
      </w:r>
      <w:r>
        <w:t xml:space="preserve">to </w:t>
      </w:r>
      <w:r w:rsidRPr="00BF3580">
        <w:t>document UNEP/</w:t>
      </w:r>
      <w:proofErr w:type="spellStart"/>
      <w:r w:rsidRPr="00BF3580">
        <w:t>OzL.Pro</w:t>
      </w:r>
      <w:proofErr w:type="spellEnd"/>
      <w:r w:rsidRPr="00BF3580">
        <w:t>/ExCom/95/13</w:t>
      </w:r>
      <w:r>
        <w:t xml:space="preserve">, noting that </w:t>
      </w:r>
      <w:r w:rsidRPr="00BF3580">
        <w:t>the re</w:t>
      </w:r>
      <w:r>
        <w:t>vised</w:t>
      </w:r>
      <w:r w:rsidRPr="00BF3580">
        <w:t xml:space="preserve"> budget </w:t>
      </w:r>
      <w:r>
        <w:t xml:space="preserve">will amount to </w:t>
      </w:r>
      <w:bookmarkStart w:id="4" w:name="_Hlk179826631"/>
      <w:r w:rsidRPr="00BF3580">
        <w:t>US $</w:t>
      </w:r>
      <w:bookmarkEnd w:id="4"/>
      <w:r w:rsidRPr="00BF3580">
        <w:t>192,250 for the year 2025, which includes the re</w:t>
      </w:r>
      <w:r>
        <w:t>allocated</w:t>
      </w:r>
      <w:r w:rsidRPr="00BF3580">
        <w:t xml:space="preserve"> amount </w:t>
      </w:r>
      <w:r>
        <w:t xml:space="preserve">referred to in subparagraph (c) above </w:t>
      </w:r>
      <w:r w:rsidRPr="00BF3580">
        <w:t xml:space="preserve">from </w:t>
      </w:r>
      <w:r>
        <w:t xml:space="preserve">the year for </w:t>
      </w:r>
      <w:r w:rsidRPr="00BF3580">
        <w:t>2024</w:t>
      </w:r>
      <w:r w:rsidR="00CC3C94">
        <w:t>.</w:t>
      </w:r>
    </w:p>
    <w:p w14:paraId="43329EB5" w14:textId="77777777" w:rsidR="00CE2CE9" w:rsidRPr="009366CA" w:rsidRDefault="00CE2CE9" w:rsidP="00CE2CE9">
      <w:pPr>
        <w:pStyle w:val="Heading1"/>
        <w:rPr>
          <w:b/>
        </w:rPr>
      </w:pPr>
      <w:r w:rsidRPr="009366CA">
        <w:rPr>
          <w:b/>
        </w:rPr>
        <w:t>Programme implementation</w:t>
      </w:r>
    </w:p>
    <w:p w14:paraId="07FF6597" w14:textId="58439BE7" w:rsidR="00CE2CE9" w:rsidRPr="009366CA" w:rsidRDefault="00B00BA1" w:rsidP="00B00BA1">
      <w:pPr>
        <w:pStyle w:val="Heading2"/>
        <w:numPr>
          <w:ilvl w:val="0"/>
          <w:numId w:val="0"/>
        </w:numPr>
        <w:ind w:left="1440" w:hanging="720"/>
        <w:rPr>
          <w:b/>
          <w:bCs/>
        </w:rPr>
      </w:pPr>
      <w:r>
        <w:rPr>
          <w:b/>
          <w:bCs/>
        </w:rPr>
        <w:t>7(a)</w:t>
      </w:r>
      <w:r>
        <w:rPr>
          <w:b/>
          <w:bCs/>
        </w:rPr>
        <w:tab/>
      </w:r>
      <w:r w:rsidR="00CE2CE9" w:rsidRPr="009366CA">
        <w:rPr>
          <w:b/>
          <w:bCs/>
        </w:rPr>
        <w:t xml:space="preserve">Progress and financial reports as </w:t>
      </w:r>
      <w:proofErr w:type="gramStart"/>
      <w:r w:rsidR="00CE2CE9" w:rsidRPr="009366CA">
        <w:rPr>
          <w:b/>
          <w:bCs/>
        </w:rPr>
        <w:t>at</w:t>
      </w:r>
      <w:proofErr w:type="gramEnd"/>
      <w:r w:rsidR="00CE2CE9" w:rsidRPr="009366CA">
        <w:rPr>
          <w:b/>
          <w:bCs/>
        </w:rPr>
        <w:t xml:space="preserve"> 31 December 202</w:t>
      </w:r>
      <w:r w:rsidR="00815409">
        <w:rPr>
          <w:b/>
          <w:bCs/>
        </w:rPr>
        <w:t>3</w:t>
      </w:r>
    </w:p>
    <w:p w14:paraId="6BE9118B" w14:textId="77777777" w:rsidR="00CE2CE9" w:rsidRPr="009366CA" w:rsidRDefault="00CE2CE9" w:rsidP="00CE2CE9">
      <w:pPr>
        <w:pStyle w:val="Heading3"/>
        <w:rPr>
          <w:b/>
          <w:bCs/>
        </w:rPr>
      </w:pPr>
      <w:r w:rsidRPr="009366CA">
        <w:rPr>
          <w:b/>
          <w:bCs/>
        </w:rPr>
        <w:t>Consolidated progress report</w:t>
      </w:r>
    </w:p>
    <w:p w14:paraId="6752EA78" w14:textId="557EB2BB" w:rsidR="00CE2CE9" w:rsidRPr="009366CA" w:rsidRDefault="00CE2CE9" w:rsidP="00CE2CE9">
      <w:pPr>
        <w:ind w:left="720"/>
      </w:pPr>
      <w:r w:rsidRPr="27E9FFF9">
        <w:rPr>
          <w:color w:val="000000" w:themeColor="text1"/>
          <w:u w:val="single"/>
        </w:rPr>
        <w:t>Document UNEP/</w:t>
      </w:r>
      <w:proofErr w:type="spellStart"/>
      <w:r w:rsidRPr="27E9FFF9">
        <w:rPr>
          <w:color w:val="000000" w:themeColor="text1"/>
          <w:u w:val="single"/>
        </w:rPr>
        <w:t>OzL.Pro</w:t>
      </w:r>
      <w:proofErr w:type="spellEnd"/>
      <w:r w:rsidRPr="27E9FFF9">
        <w:rPr>
          <w:color w:val="000000" w:themeColor="text1"/>
          <w:u w:val="single"/>
        </w:rPr>
        <w:t>/ExCom/9</w:t>
      </w:r>
      <w:r w:rsidR="00335075" w:rsidRPr="27E9FFF9">
        <w:rPr>
          <w:color w:val="000000" w:themeColor="text1"/>
          <w:u w:val="single"/>
        </w:rPr>
        <w:t>5</w:t>
      </w:r>
      <w:r w:rsidRPr="27E9FFF9">
        <w:rPr>
          <w:color w:val="000000" w:themeColor="text1"/>
          <w:u w:val="single"/>
        </w:rPr>
        <w:t>/14</w:t>
      </w:r>
      <w:r w:rsidRPr="27E9FFF9">
        <w:rPr>
          <w:color w:val="000000" w:themeColor="text1"/>
        </w:rPr>
        <w:t xml:space="preserve"> </w:t>
      </w:r>
      <w:r>
        <w:t>summarises progress and financial information provided by bilateral and implementing agencies as of 31 December 202</w:t>
      </w:r>
      <w:r w:rsidR="00815409">
        <w:t>3</w:t>
      </w:r>
      <w:r>
        <w:t xml:space="preserve">, in their respective progress reports submitted to the </w:t>
      </w:r>
      <w:r w:rsidR="00815409">
        <w:t>95</w:t>
      </w:r>
      <w:r w:rsidR="00815409" w:rsidRPr="27E9FFF9">
        <w:rPr>
          <w:vertAlign w:val="superscript"/>
        </w:rPr>
        <w:t>th</w:t>
      </w:r>
      <w:r w:rsidR="00815409">
        <w:t xml:space="preserve"> </w:t>
      </w:r>
      <w:r>
        <w:t>meeting. The report includes a summary of the financial progress in the implementation of projects for 202</w:t>
      </w:r>
      <w:r w:rsidR="00815409">
        <w:t>3</w:t>
      </w:r>
      <w:r>
        <w:t xml:space="preserve"> and cumulative since 1991 with a review on the status of implementation of each ongoing project at the country level. It identifies projects with implementation delays and the potential impact on the phase</w:t>
      </w:r>
      <w:r w:rsidR="00411486">
        <w:t>-</w:t>
      </w:r>
      <w:r>
        <w:t>out of controlled substances, and projects with outstanding issues for consideration by the Executive Committee (</w:t>
      </w:r>
      <w:r w:rsidR="648D6EA5">
        <w:t>p</w:t>
      </w:r>
      <w:r>
        <w:t xml:space="preserve">art I); and projects approved for </w:t>
      </w:r>
      <w:r w:rsidR="3AF89558">
        <w:t>a</w:t>
      </w:r>
      <w:r>
        <w:t>nnex F substances (HFCs) under the additional voluntary contributions for HFC activities and their status of implementation (</w:t>
      </w:r>
      <w:r w:rsidR="4A2AACE4">
        <w:t>p</w:t>
      </w:r>
      <w:r>
        <w:t xml:space="preserve">art II). </w:t>
      </w:r>
    </w:p>
    <w:p w14:paraId="72F9E9DD" w14:textId="77777777" w:rsidR="00CE2CE9" w:rsidRPr="009366CA" w:rsidRDefault="00CE2CE9" w:rsidP="00CE2CE9">
      <w:pPr>
        <w:ind w:left="720"/>
      </w:pPr>
    </w:p>
    <w:p w14:paraId="788DAF2E" w14:textId="77777777" w:rsidR="00CE2CE9" w:rsidRPr="009366CA" w:rsidRDefault="00CE2CE9" w:rsidP="00CE2CE9">
      <w:pPr>
        <w:ind w:left="720"/>
      </w:pPr>
      <w:r w:rsidRPr="009366CA">
        <w:rPr>
          <w:u w:val="single"/>
        </w:rPr>
        <w:t>Issues to be addressed</w:t>
      </w:r>
      <w:r w:rsidRPr="009366CA">
        <w:t>: None</w:t>
      </w:r>
    </w:p>
    <w:p w14:paraId="6E866720" w14:textId="77777777" w:rsidR="00CE2CE9" w:rsidRPr="009366CA" w:rsidRDefault="00CE2CE9" w:rsidP="00CE2CE9">
      <w:pPr>
        <w:ind w:left="720"/>
      </w:pPr>
    </w:p>
    <w:p w14:paraId="352F3AB9" w14:textId="77777777" w:rsidR="00CE2CE9" w:rsidRPr="009366CA" w:rsidRDefault="00CE2CE9" w:rsidP="00CE2CE9">
      <w:pPr>
        <w:keepNext/>
        <w:ind w:left="720"/>
      </w:pPr>
      <w:r w:rsidRPr="009366CA">
        <w:rPr>
          <w:u w:val="single"/>
        </w:rPr>
        <w:t>The Executive Committee may wish</w:t>
      </w:r>
      <w:r w:rsidRPr="009366CA">
        <w:t xml:space="preserve"> to note:</w:t>
      </w:r>
    </w:p>
    <w:p w14:paraId="6FECAE09" w14:textId="77777777" w:rsidR="00CE2CE9" w:rsidRPr="009366CA" w:rsidRDefault="00CE2CE9" w:rsidP="00CE2CE9">
      <w:pPr>
        <w:keepNext/>
        <w:ind w:left="720"/>
      </w:pPr>
    </w:p>
    <w:p w14:paraId="37387F9F" w14:textId="77777777" w:rsidR="00950E3F" w:rsidRPr="00970F45" w:rsidRDefault="00950E3F" w:rsidP="00D41835">
      <w:pPr>
        <w:pStyle w:val="Heading2"/>
        <w:numPr>
          <w:ilvl w:val="1"/>
          <w:numId w:val="29"/>
        </w:numPr>
      </w:pPr>
      <w:r w:rsidRPr="00970F45">
        <w:t xml:space="preserve">To note: </w:t>
      </w:r>
    </w:p>
    <w:p w14:paraId="0D84C285" w14:textId="77777777" w:rsidR="00950E3F" w:rsidRPr="00970F45" w:rsidRDefault="00950E3F" w:rsidP="00950E3F">
      <w:pPr>
        <w:pStyle w:val="Heading3"/>
      </w:pPr>
      <w:r w:rsidRPr="00970F45">
        <w:t xml:space="preserve">The consolidated progress report of the Multilateral Fund as </w:t>
      </w:r>
      <w:proofErr w:type="gramStart"/>
      <w:r w:rsidRPr="00970F45">
        <w:t>at</w:t>
      </w:r>
      <w:proofErr w:type="gramEnd"/>
      <w:r w:rsidRPr="00970F45">
        <w:t xml:space="preserve"> 31 December 2023 contained in document UNEP/</w:t>
      </w:r>
      <w:proofErr w:type="spellStart"/>
      <w:r w:rsidRPr="00970F45">
        <w:t>OzL.Pro</w:t>
      </w:r>
      <w:proofErr w:type="spellEnd"/>
      <w:r w:rsidRPr="00970F45">
        <w:t xml:space="preserve">/ExCom/95/14; </w:t>
      </w:r>
    </w:p>
    <w:p w14:paraId="39270DEE" w14:textId="77777777" w:rsidR="00950E3F" w:rsidRPr="00970F45" w:rsidRDefault="00950E3F" w:rsidP="00950E3F">
      <w:pPr>
        <w:pStyle w:val="Heading3"/>
      </w:pPr>
      <w:r w:rsidRPr="00970F45">
        <w:t xml:space="preserve">With appreciation, the efforts undertaken by bilateral and implementing agencies in reporting their 2023 </w:t>
      </w:r>
      <w:proofErr w:type="gramStart"/>
      <w:r w:rsidRPr="00970F45">
        <w:t>activities;</w:t>
      </w:r>
      <w:proofErr w:type="gramEnd"/>
      <w:r w:rsidRPr="00970F45">
        <w:t xml:space="preserve"> </w:t>
      </w:r>
    </w:p>
    <w:p w14:paraId="2A4E4458" w14:textId="77777777" w:rsidR="00950E3F" w:rsidRPr="00970F45" w:rsidRDefault="00950E3F" w:rsidP="00950E3F">
      <w:pPr>
        <w:pStyle w:val="Heading3"/>
      </w:pPr>
      <w:r w:rsidRPr="00970F45">
        <w:t>That the bilateral and implementing agencies would report, at the 96</w:t>
      </w:r>
      <w:r w:rsidRPr="00970F45">
        <w:rPr>
          <w:vertAlign w:val="superscript"/>
        </w:rPr>
        <w:t>th</w:t>
      </w:r>
      <w:r w:rsidRPr="00970F45">
        <w:t xml:space="preserve"> meeting, on 114 projects with implementation delays and 11 ongoing projects recommended </w:t>
      </w:r>
      <w:r w:rsidRPr="00970F45">
        <w:lastRenderedPageBreak/>
        <w:t>for additional status reports, as contained in annex III of each individual progress report of bilateral and implementing agencies; and</w:t>
      </w:r>
    </w:p>
    <w:p w14:paraId="17A0B87E" w14:textId="77777777" w:rsidR="00950E3F" w:rsidRPr="00970F45" w:rsidRDefault="00950E3F" w:rsidP="00950E3F">
      <w:pPr>
        <w:pStyle w:val="Heading2"/>
      </w:pPr>
      <w:r w:rsidRPr="00970F45">
        <w:t>To request bilateral and implementing agencies to provide an update, prior to the last meeting of every year, on the countries for which requests for renewal of institutional strengthening projects had not been submitted for three years, instead of two years as specified in decision 82/11(c)(ii).</w:t>
      </w:r>
    </w:p>
    <w:p w14:paraId="7660A9B4" w14:textId="77777777" w:rsidR="00CE2CE9" w:rsidRPr="00F11451" w:rsidRDefault="00CE2CE9" w:rsidP="00D41835">
      <w:pPr>
        <w:pStyle w:val="Heading3"/>
        <w:numPr>
          <w:ilvl w:val="2"/>
          <w:numId w:val="21"/>
        </w:numPr>
        <w:rPr>
          <w:b/>
          <w:bCs/>
        </w:rPr>
      </w:pPr>
      <w:r w:rsidRPr="00F11451">
        <w:rPr>
          <w:b/>
          <w:bCs/>
        </w:rPr>
        <w:t>Bilateral agencies</w:t>
      </w:r>
    </w:p>
    <w:p w14:paraId="755B4E08" w14:textId="5DADCA3B" w:rsidR="00CE2CE9" w:rsidRPr="00F11451" w:rsidRDefault="00CE2CE9" w:rsidP="00CE2CE9">
      <w:pPr>
        <w:ind w:left="720"/>
      </w:pPr>
      <w:r w:rsidRPr="27E9FFF9">
        <w:rPr>
          <w:color w:val="000000" w:themeColor="text1"/>
          <w:u w:val="single"/>
        </w:rPr>
        <w:t>Document UNEP/</w:t>
      </w:r>
      <w:proofErr w:type="spellStart"/>
      <w:r w:rsidRPr="27E9FFF9">
        <w:rPr>
          <w:color w:val="000000" w:themeColor="text1"/>
          <w:u w:val="single"/>
        </w:rPr>
        <w:t>OzL.Pro</w:t>
      </w:r>
      <w:proofErr w:type="spellEnd"/>
      <w:r w:rsidRPr="27E9FFF9">
        <w:rPr>
          <w:color w:val="000000" w:themeColor="text1"/>
          <w:u w:val="single"/>
        </w:rPr>
        <w:t>/ExCom/9</w:t>
      </w:r>
      <w:r w:rsidR="00F11451" w:rsidRPr="27E9FFF9">
        <w:rPr>
          <w:color w:val="000000" w:themeColor="text1"/>
          <w:u w:val="single"/>
        </w:rPr>
        <w:t>5</w:t>
      </w:r>
      <w:r w:rsidRPr="27E9FFF9">
        <w:rPr>
          <w:color w:val="000000" w:themeColor="text1"/>
          <w:u w:val="single"/>
        </w:rPr>
        <w:t>/15</w:t>
      </w:r>
      <w:r w:rsidRPr="27E9FFF9">
        <w:rPr>
          <w:color w:val="000000" w:themeColor="text1"/>
        </w:rPr>
        <w:t xml:space="preserve"> </w:t>
      </w:r>
      <w:r>
        <w:t>contains a summary of the progress by the bilateral agencies in the implementation of projects for 202</w:t>
      </w:r>
      <w:r w:rsidR="002B6903">
        <w:t>3</w:t>
      </w:r>
      <w:r>
        <w:t xml:space="preserve"> and cumulative since 1992. The report includes a review of the status of implementation of projects and identifies projects with implementation delays and the potential impact on the phase-out of controlled substances, and those with outstanding issues for consideration by the Executive Committee (</w:t>
      </w:r>
      <w:r w:rsidR="5313B6DE">
        <w:t>p</w:t>
      </w:r>
      <w:r>
        <w:t>art I); and projects approved for Annex F substances (HFCs) under the additional voluntary contributions for fast start support for HFC phase-down (</w:t>
      </w:r>
      <w:r w:rsidR="505B8AFC">
        <w:t>p</w:t>
      </w:r>
      <w:r>
        <w:t>art II). Annex I presents the status of project implementation by country for 202</w:t>
      </w:r>
      <w:r w:rsidR="004709D8">
        <w:t>3</w:t>
      </w:r>
      <w:r>
        <w:t xml:space="preserve"> in achieved phased out, planned and achieved disbursements and project completion. Annex II presents an overview of the status of project implementation by year. Annex III presents a list of ongoing projects with outstanding issues in the progress report for bilateral agencies.</w:t>
      </w:r>
    </w:p>
    <w:p w14:paraId="4ACD7B9F" w14:textId="77777777" w:rsidR="00CE2CE9" w:rsidRPr="00F11451" w:rsidRDefault="00CE2CE9" w:rsidP="00CE2CE9">
      <w:pPr>
        <w:ind w:left="720"/>
      </w:pPr>
    </w:p>
    <w:p w14:paraId="480C6032" w14:textId="77777777" w:rsidR="00CE2CE9" w:rsidRPr="00F11451" w:rsidRDefault="00CE2CE9" w:rsidP="00CE2CE9">
      <w:pPr>
        <w:ind w:left="720"/>
      </w:pPr>
      <w:r w:rsidRPr="00F11451">
        <w:rPr>
          <w:u w:val="single"/>
        </w:rPr>
        <w:t>Issues to be addressed</w:t>
      </w:r>
      <w:r w:rsidRPr="00F11451">
        <w:t xml:space="preserve">: </w:t>
      </w:r>
    </w:p>
    <w:p w14:paraId="1DD34B69" w14:textId="77777777" w:rsidR="00CE2CE9" w:rsidRPr="00F11451" w:rsidRDefault="00CE2CE9" w:rsidP="00CE2CE9">
      <w:pPr>
        <w:ind w:left="720"/>
      </w:pPr>
    </w:p>
    <w:p w14:paraId="4E00CE8A" w14:textId="7357BC6F" w:rsidR="00CE2CE9" w:rsidRPr="00F11451" w:rsidRDefault="00CE2CE9" w:rsidP="00D41835">
      <w:pPr>
        <w:pStyle w:val="ListParagraph"/>
        <w:numPr>
          <w:ilvl w:val="0"/>
          <w:numId w:val="12"/>
        </w:numPr>
        <w:tabs>
          <w:tab w:val="left" w:pos="720"/>
          <w:tab w:val="left" w:pos="1440"/>
          <w:tab w:val="left" w:pos="2160"/>
        </w:tabs>
        <w:spacing w:after="240"/>
        <w:rPr>
          <w:color w:val="000000" w:themeColor="text1"/>
          <w:lang w:val="en-CA"/>
        </w:rPr>
      </w:pPr>
      <w:r w:rsidRPr="00F11451">
        <w:rPr>
          <w:color w:val="000000" w:themeColor="text1"/>
          <w:lang w:val="en-CA"/>
        </w:rPr>
        <w:t xml:space="preserve">Projects listed in </w:t>
      </w:r>
      <w:r w:rsidR="00F73F08">
        <w:rPr>
          <w:color w:val="000000" w:themeColor="text1"/>
          <w:lang w:val="en-CA"/>
        </w:rPr>
        <w:t>a</w:t>
      </w:r>
      <w:r w:rsidRPr="00F11451">
        <w:rPr>
          <w:color w:val="000000" w:themeColor="text1"/>
          <w:lang w:val="en-CA"/>
        </w:rPr>
        <w:t>nnex III to document </w:t>
      </w:r>
      <w:r w:rsidRPr="00F11451">
        <w:rPr>
          <w:lang w:val="en-CA"/>
        </w:rPr>
        <w:t>UNEP/</w:t>
      </w:r>
      <w:proofErr w:type="spellStart"/>
      <w:r w:rsidRPr="00F11451">
        <w:rPr>
          <w:lang w:val="en-CA"/>
        </w:rPr>
        <w:t>OzL.Pro</w:t>
      </w:r>
      <w:proofErr w:type="spellEnd"/>
      <w:r w:rsidRPr="00F11451">
        <w:rPr>
          <w:lang w:val="en-CA"/>
        </w:rPr>
        <w:t>/ExCom/9</w:t>
      </w:r>
      <w:r w:rsidR="00D010F6">
        <w:rPr>
          <w:lang w:val="en-CA"/>
        </w:rPr>
        <w:t>5</w:t>
      </w:r>
      <w:r w:rsidRPr="00F11451">
        <w:rPr>
          <w:lang w:val="en-CA"/>
        </w:rPr>
        <w:t>/15</w:t>
      </w:r>
      <w:r w:rsidR="00920C1F">
        <w:rPr>
          <w:lang w:val="en-CA"/>
        </w:rPr>
        <w:t>.</w:t>
      </w:r>
    </w:p>
    <w:p w14:paraId="10006458" w14:textId="77777777" w:rsidR="00CE2CE9" w:rsidRPr="00F11451" w:rsidRDefault="00CE2CE9" w:rsidP="00CE2CE9">
      <w:pPr>
        <w:ind w:left="720"/>
      </w:pPr>
      <w:r w:rsidRPr="00F11451">
        <w:rPr>
          <w:u w:val="single"/>
        </w:rPr>
        <w:t>The Executive Committee may wish</w:t>
      </w:r>
      <w:r w:rsidRPr="00F11451">
        <w:t>:</w:t>
      </w:r>
    </w:p>
    <w:p w14:paraId="7A164022" w14:textId="77777777" w:rsidR="00CE2CE9" w:rsidRPr="00F11451" w:rsidRDefault="00CE2CE9" w:rsidP="00CE2CE9">
      <w:pPr>
        <w:ind w:left="720"/>
      </w:pPr>
    </w:p>
    <w:p w14:paraId="04205FD2" w14:textId="77777777" w:rsidR="005B15C6" w:rsidRPr="00354425" w:rsidRDefault="005B15C6" w:rsidP="00D41835">
      <w:pPr>
        <w:pStyle w:val="Heading2"/>
        <w:keepNext/>
        <w:keepLines/>
        <w:numPr>
          <w:ilvl w:val="1"/>
          <w:numId w:val="30"/>
        </w:numPr>
      </w:pPr>
      <w:r w:rsidRPr="005B15C6">
        <w:rPr>
          <w:snapToGrid w:val="0"/>
        </w:rPr>
        <w:t xml:space="preserve">To note, with </w:t>
      </w:r>
      <w:r w:rsidRPr="00354425">
        <w:t xml:space="preserve">appreciation, the progress reports, as </w:t>
      </w:r>
      <w:proofErr w:type="gramStart"/>
      <w:r w:rsidRPr="00354425">
        <w:t>at</w:t>
      </w:r>
      <w:proofErr w:type="gramEnd"/>
      <w:r w:rsidRPr="00354425">
        <w:t xml:space="preserve"> 31 December 2023, submitted by the Governments of Australia, Canada, France, Germany, Italy, Japan and Spain contained in document UNEP/</w:t>
      </w:r>
      <w:proofErr w:type="spellStart"/>
      <w:r w:rsidRPr="00354425">
        <w:t>OzL.Pro</w:t>
      </w:r>
      <w:proofErr w:type="spellEnd"/>
      <w:r w:rsidRPr="00354425">
        <w:t>/ExCom/95/15; and</w:t>
      </w:r>
    </w:p>
    <w:p w14:paraId="69089DC1" w14:textId="77777777" w:rsidR="005B15C6" w:rsidRPr="00354425" w:rsidRDefault="005B15C6" w:rsidP="005B15C6">
      <w:pPr>
        <w:pStyle w:val="Heading2"/>
        <w:keepNext/>
        <w:keepLines/>
        <w:rPr>
          <w:rFonts w:eastAsiaTheme="minorHAnsi"/>
          <w:lang w:val="en-US"/>
        </w:rPr>
      </w:pPr>
      <w:r w:rsidRPr="00354425">
        <w:t xml:space="preserve">To approve the recommendations related to ongoing projects with specific issues contained in annex III to the present document. </w:t>
      </w:r>
    </w:p>
    <w:p w14:paraId="7174DB5A" w14:textId="77777777" w:rsidR="00CE2CE9" w:rsidRPr="000655CA" w:rsidRDefault="00CE2CE9" w:rsidP="00D41835">
      <w:pPr>
        <w:pStyle w:val="Heading3"/>
        <w:keepNext/>
        <w:widowControl/>
        <w:numPr>
          <w:ilvl w:val="2"/>
          <w:numId w:val="13"/>
        </w:numPr>
        <w:tabs>
          <w:tab w:val="clear" w:pos="0"/>
          <w:tab w:val="num" w:pos="360"/>
        </w:tabs>
        <w:ind w:left="2127" w:hanging="709"/>
        <w:rPr>
          <w:b/>
        </w:rPr>
      </w:pPr>
      <w:r w:rsidRPr="000655CA">
        <w:rPr>
          <w:b/>
        </w:rPr>
        <w:t>UNDP</w:t>
      </w:r>
    </w:p>
    <w:p w14:paraId="2B0FF319" w14:textId="3ACB2FEE" w:rsidR="00CE2CE9" w:rsidRPr="000655CA" w:rsidRDefault="00CE2CE9" w:rsidP="00CE2CE9">
      <w:pPr>
        <w:keepNext/>
        <w:ind w:left="720"/>
      </w:pPr>
      <w:r w:rsidRPr="27E9FFF9">
        <w:rPr>
          <w:u w:val="single"/>
        </w:rPr>
        <w:t>Document UNEP/</w:t>
      </w:r>
      <w:proofErr w:type="spellStart"/>
      <w:r w:rsidRPr="27E9FFF9">
        <w:rPr>
          <w:u w:val="single"/>
        </w:rPr>
        <w:t>OzL.Pro</w:t>
      </w:r>
      <w:proofErr w:type="spellEnd"/>
      <w:r w:rsidRPr="27E9FFF9">
        <w:rPr>
          <w:u w:val="single"/>
        </w:rPr>
        <w:t>/ExCom/9</w:t>
      </w:r>
      <w:r w:rsidR="00D85F4A" w:rsidRPr="27E9FFF9">
        <w:rPr>
          <w:u w:val="single"/>
        </w:rPr>
        <w:t>5</w:t>
      </w:r>
      <w:r w:rsidRPr="27E9FFF9">
        <w:rPr>
          <w:u w:val="single"/>
        </w:rPr>
        <w:t>/16</w:t>
      </w:r>
      <w:r>
        <w:t xml:space="preserve"> contains a summary of the progress by UNDP in the implementation of projects for 202</w:t>
      </w:r>
      <w:r w:rsidR="00D85F4A">
        <w:t>3</w:t>
      </w:r>
      <w:r>
        <w:t xml:space="preserve"> and cumulative since 1991. The report includes a review of the status of implementation of projects and identifies projects with implementation delays and the potential impact on the phase-out of controlled substances, and those with outstanding issues for consideration by the Executive Committee (</w:t>
      </w:r>
      <w:r w:rsidR="29F55D25">
        <w:t>p</w:t>
      </w:r>
      <w:r>
        <w:t>art I); and projects approved for Annex F substances (HFCs) under the additional voluntary contributions for fast start support for HFC phase-down (</w:t>
      </w:r>
      <w:r w:rsidR="266954FC">
        <w:t>p</w:t>
      </w:r>
      <w:r>
        <w:t>art</w:t>
      </w:r>
      <w:r w:rsidR="00E17141">
        <w:t> </w:t>
      </w:r>
      <w:r>
        <w:t>II). Annex I presents the status of project implementation by country for 202</w:t>
      </w:r>
      <w:r w:rsidR="00D85F4A">
        <w:t>3</w:t>
      </w:r>
      <w:r>
        <w:t xml:space="preserve"> in achieved phased out, planned and achieved disbursements and project completion. Annex II presents an overview of the status of project implementation by year. Annex III presents a list of ongoing projects with outstanding issues in the progress report for UNDP.</w:t>
      </w:r>
    </w:p>
    <w:p w14:paraId="1DEDD309" w14:textId="77777777" w:rsidR="00CE2CE9" w:rsidRPr="000655CA" w:rsidRDefault="00CE2CE9" w:rsidP="00CE2CE9">
      <w:pPr>
        <w:ind w:left="720"/>
        <w:rPr>
          <w:u w:val="single"/>
        </w:rPr>
      </w:pPr>
    </w:p>
    <w:p w14:paraId="47C5C8A6" w14:textId="77777777" w:rsidR="00CE2CE9" w:rsidRPr="000655CA" w:rsidRDefault="00CE2CE9" w:rsidP="00CE2CE9">
      <w:pPr>
        <w:ind w:left="720"/>
      </w:pPr>
      <w:r w:rsidRPr="000655CA">
        <w:rPr>
          <w:u w:val="single"/>
        </w:rPr>
        <w:t>Issues to be addressed</w:t>
      </w:r>
      <w:r w:rsidRPr="000655CA">
        <w:t>:</w:t>
      </w:r>
    </w:p>
    <w:p w14:paraId="09AF73FB" w14:textId="77777777" w:rsidR="00CE2CE9" w:rsidRPr="000655CA" w:rsidRDefault="00CE2CE9" w:rsidP="00CE2CE9">
      <w:pPr>
        <w:ind w:left="720"/>
      </w:pPr>
    </w:p>
    <w:p w14:paraId="2B011856" w14:textId="00C2AEBB" w:rsidR="00CE2CE9" w:rsidRPr="000655CA" w:rsidRDefault="00CE2CE9" w:rsidP="00D41835">
      <w:pPr>
        <w:pStyle w:val="ListParagraph"/>
        <w:numPr>
          <w:ilvl w:val="0"/>
          <w:numId w:val="12"/>
        </w:numPr>
        <w:tabs>
          <w:tab w:val="left" w:pos="720"/>
          <w:tab w:val="left" w:pos="1440"/>
          <w:tab w:val="left" w:pos="2160"/>
        </w:tabs>
        <w:spacing w:after="240"/>
        <w:rPr>
          <w:color w:val="000000" w:themeColor="text1"/>
          <w:lang w:val="en-CA"/>
        </w:rPr>
      </w:pPr>
      <w:r w:rsidRPr="27E9FFF9">
        <w:rPr>
          <w:color w:val="000000" w:themeColor="text1"/>
          <w:lang w:val="en-CA"/>
        </w:rPr>
        <w:t xml:space="preserve">Projects listed in </w:t>
      </w:r>
      <w:r w:rsidR="062E21D3" w:rsidRPr="27E9FFF9">
        <w:rPr>
          <w:color w:val="000000" w:themeColor="text1"/>
          <w:lang w:val="en-CA"/>
        </w:rPr>
        <w:t>a</w:t>
      </w:r>
      <w:r w:rsidRPr="27E9FFF9">
        <w:rPr>
          <w:color w:val="000000" w:themeColor="text1"/>
          <w:lang w:val="en-CA"/>
        </w:rPr>
        <w:t>nnex III to document </w:t>
      </w:r>
      <w:r w:rsidRPr="27E9FFF9">
        <w:rPr>
          <w:lang w:val="en-CA"/>
        </w:rPr>
        <w:t>UNEP/</w:t>
      </w:r>
      <w:proofErr w:type="spellStart"/>
      <w:r w:rsidRPr="27E9FFF9">
        <w:rPr>
          <w:lang w:val="en-CA"/>
        </w:rPr>
        <w:t>OzL.Pro</w:t>
      </w:r>
      <w:proofErr w:type="spellEnd"/>
      <w:r w:rsidRPr="27E9FFF9">
        <w:rPr>
          <w:lang w:val="en-CA"/>
        </w:rPr>
        <w:t>/ExCom/9</w:t>
      </w:r>
      <w:r w:rsidR="00D85F4A" w:rsidRPr="27E9FFF9">
        <w:rPr>
          <w:lang w:val="en-CA"/>
        </w:rPr>
        <w:t>5</w:t>
      </w:r>
      <w:r w:rsidRPr="27E9FFF9">
        <w:rPr>
          <w:lang w:val="en-CA"/>
        </w:rPr>
        <w:t>/16</w:t>
      </w:r>
      <w:r w:rsidRPr="27E9FFF9">
        <w:rPr>
          <w:color w:val="000000" w:themeColor="text1"/>
          <w:lang w:val="en-CA"/>
        </w:rPr>
        <w:t>.</w:t>
      </w:r>
    </w:p>
    <w:p w14:paraId="640F5EE7" w14:textId="77777777" w:rsidR="00CE2CE9" w:rsidRPr="000655CA" w:rsidRDefault="00CE2CE9" w:rsidP="00F73F08">
      <w:pPr>
        <w:keepNext/>
        <w:keepLines/>
        <w:ind w:left="720"/>
      </w:pPr>
      <w:r w:rsidRPr="000655CA">
        <w:rPr>
          <w:u w:val="single"/>
        </w:rPr>
        <w:lastRenderedPageBreak/>
        <w:t>The Executive Committee may wish</w:t>
      </w:r>
      <w:r w:rsidRPr="000655CA">
        <w:t>:</w:t>
      </w:r>
    </w:p>
    <w:p w14:paraId="3CB89E95" w14:textId="77777777" w:rsidR="00CE2CE9" w:rsidRPr="000655CA" w:rsidRDefault="00CE2CE9" w:rsidP="00F73F08">
      <w:pPr>
        <w:keepNext/>
        <w:ind w:left="720"/>
      </w:pPr>
    </w:p>
    <w:p w14:paraId="0CA3D2CC" w14:textId="77777777" w:rsidR="009E10AD" w:rsidRPr="00825144" w:rsidRDefault="009E10AD" w:rsidP="00D41835">
      <w:pPr>
        <w:pStyle w:val="Heading2"/>
        <w:keepNext/>
        <w:widowControl/>
        <w:numPr>
          <w:ilvl w:val="1"/>
          <w:numId w:val="31"/>
        </w:numPr>
      </w:pPr>
      <w:r w:rsidRPr="00825144">
        <w:t xml:space="preserve">To note the progress report of UNDP as </w:t>
      </w:r>
      <w:proofErr w:type="gramStart"/>
      <w:r w:rsidRPr="00825144">
        <w:t>at</w:t>
      </w:r>
      <w:proofErr w:type="gramEnd"/>
      <w:r w:rsidRPr="00825144">
        <w:t xml:space="preserve"> 31 December 2023 contained in document UNEP/</w:t>
      </w:r>
      <w:proofErr w:type="spellStart"/>
      <w:r w:rsidRPr="00825144">
        <w:t>OzL.Pro</w:t>
      </w:r>
      <w:proofErr w:type="spellEnd"/>
      <w:r w:rsidRPr="00825144">
        <w:t>/ExCom/95/16; and</w:t>
      </w:r>
    </w:p>
    <w:p w14:paraId="03DA8267" w14:textId="77777777" w:rsidR="009E10AD" w:rsidRPr="00825144" w:rsidRDefault="009E10AD" w:rsidP="009E10AD">
      <w:pPr>
        <w:pStyle w:val="Heading2"/>
      </w:pPr>
      <w:r w:rsidRPr="00825144">
        <w:t>To approve the recommendations related to ongoing projects with specific issues contained in annex III to the present document.</w:t>
      </w:r>
    </w:p>
    <w:p w14:paraId="043552A0" w14:textId="77777777" w:rsidR="00CE2CE9" w:rsidRPr="00E6773E" w:rsidRDefault="00CE2CE9" w:rsidP="00CE2CE9">
      <w:pPr>
        <w:pStyle w:val="Heading3"/>
        <w:numPr>
          <w:ilvl w:val="0"/>
          <w:numId w:val="0"/>
        </w:numPr>
        <w:ind w:left="720" w:firstLine="720"/>
        <w:rPr>
          <w:b/>
        </w:rPr>
      </w:pPr>
      <w:r w:rsidRPr="00E6773E">
        <w:rPr>
          <w:b/>
        </w:rPr>
        <w:t>(iv)</w:t>
      </w:r>
      <w:r w:rsidRPr="00E6773E">
        <w:rPr>
          <w:b/>
        </w:rPr>
        <w:tab/>
        <w:t>UNEP</w:t>
      </w:r>
    </w:p>
    <w:p w14:paraId="0CAF6925" w14:textId="64A5F8D6" w:rsidR="00CE2CE9" w:rsidRPr="00E6773E" w:rsidRDefault="00CE2CE9" w:rsidP="00CE2CE9">
      <w:pPr>
        <w:ind w:left="720"/>
      </w:pPr>
      <w:r w:rsidRPr="27E9FFF9">
        <w:rPr>
          <w:u w:val="single"/>
        </w:rPr>
        <w:t>Document UNEP/</w:t>
      </w:r>
      <w:proofErr w:type="spellStart"/>
      <w:r w:rsidRPr="27E9FFF9">
        <w:rPr>
          <w:u w:val="single"/>
        </w:rPr>
        <w:t>OzL.Pro</w:t>
      </w:r>
      <w:proofErr w:type="spellEnd"/>
      <w:r w:rsidRPr="27E9FFF9">
        <w:rPr>
          <w:u w:val="single"/>
        </w:rPr>
        <w:t>/ExCom/9</w:t>
      </w:r>
      <w:r w:rsidR="00E6773E" w:rsidRPr="27E9FFF9">
        <w:rPr>
          <w:u w:val="single"/>
        </w:rPr>
        <w:t>5</w:t>
      </w:r>
      <w:r w:rsidRPr="27E9FFF9">
        <w:rPr>
          <w:u w:val="single"/>
        </w:rPr>
        <w:t>/17</w:t>
      </w:r>
      <w:r>
        <w:t xml:space="preserve"> contains a summary of the progress by UNEP in the implementation of projects for 202</w:t>
      </w:r>
      <w:r w:rsidR="00E6773E">
        <w:t>3</w:t>
      </w:r>
      <w:r>
        <w:t xml:space="preserve"> and cumulative since 1991. The report includes a review of the status of implementation of projects and identifies projects with implementation delays and the potential impact on the phase-out of controlled substances, and those with outstanding issues for consideration by the Executive Committee (</w:t>
      </w:r>
      <w:r w:rsidR="1C0E56F7">
        <w:t>p</w:t>
      </w:r>
      <w:r>
        <w:t>art I); and projects approved for Annex F substances (HFCs) under the additional voluntary contributions for fast start support for HFC phase-down (</w:t>
      </w:r>
      <w:r w:rsidR="11095870">
        <w:t>p</w:t>
      </w:r>
      <w:r>
        <w:t>art</w:t>
      </w:r>
      <w:r w:rsidR="00F73F08">
        <w:t> </w:t>
      </w:r>
      <w:r>
        <w:t>II). Annex I presents the status of project implementation by country for 202</w:t>
      </w:r>
      <w:r w:rsidR="00E6773E">
        <w:t>3</w:t>
      </w:r>
      <w:r>
        <w:t xml:space="preserve"> in achieved phased out, planned and achieved disbursements and project completion. Annex II presents an overview of the status of project implementation by year. Annex III presents a list of ongoing projects with outstanding issues in the progress report for UNEP.</w:t>
      </w:r>
    </w:p>
    <w:p w14:paraId="40615994" w14:textId="77777777" w:rsidR="00CE2CE9" w:rsidRPr="00E6773E" w:rsidRDefault="00CE2CE9" w:rsidP="00CE2CE9">
      <w:pPr>
        <w:ind w:left="720"/>
      </w:pPr>
    </w:p>
    <w:p w14:paraId="71B651E3" w14:textId="77777777" w:rsidR="00CE2CE9" w:rsidRPr="00E6773E" w:rsidRDefault="00CE2CE9" w:rsidP="00CE2CE9">
      <w:pPr>
        <w:ind w:left="720"/>
      </w:pPr>
      <w:r w:rsidRPr="00E6773E">
        <w:rPr>
          <w:u w:val="single"/>
        </w:rPr>
        <w:t>Issues to be addressed</w:t>
      </w:r>
      <w:r w:rsidRPr="00E6773E">
        <w:t xml:space="preserve">: </w:t>
      </w:r>
    </w:p>
    <w:p w14:paraId="7A706A79" w14:textId="77777777" w:rsidR="00CE2CE9" w:rsidRPr="00E6773E" w:rsidRDefault="00CE2CE9" w:rsidP="00CE2CE9">
      <w:pPr>
        <w:ind w:left="720"/>
      </w:pPr>
    </w:p>
    <w:p w14:paraId="2B50835F" w14:textId="77777777" w:rsidR="00BD010B" w:rsidRPr="00BD010B" w:rsidRDefault="00CE2CE9" w:rsidP="00D41835">
      <w:pPr>
        <w:pStyle w:val="ListParagraph"/>
        <w:numPr>
          <w:ilvl w:val="0"/>
          <w:numId w:val="12"/>
        </w:numPr>
        <w:tabs>
          <w:tab w:val="left" w:pos="720"/>
          <w:tab w:val="left" w:pos="1440"/>
          <w:tab w:val="left" w:pos="2160"/>
        </w:tabs>
        <w:spacing w:after="240"/>
        <w:rPr>
          <w:color w:val="000000" w:themeColor="text1"/>
          <w:lang w:val="en-CA"/>
        </w:rPr>
      </w:pPr>
      <w:r w:rsidRPr="27E9FFF9">
        <w:rPr>
          <w:color w:val="000000" w:themeColor="text1"/>
          <w:lang w:val="en-CA"/>
        </w:rPr>
        <w:t xml:space="preserve">Projects listed in </w:t>
      </w:r>
      <w:r w:rsidR="5751D747" w:rsidRPr="27E9FFF9">
        <w:rPr>
          <w:color w:val="000000" w:themeColor="text1"/>
          <w:lang w:val="en-CA"/>
        </w:rPr>
        <w:t>a</w:t>
      </w:r>
      <w:r w:rsidRPr="27E9FFF9">
        <w:rPr>
          <w:color w:val="000000" w:themeColor="text1"/>
          <w:lang w:val="en-CA"/>
        </w:rPr>
        <w:t>nnex III to document </w:t>
      </w:r>
      <w:r w:rsidRPr="27E9FFF9">
        <w:rPr>
          <w:lang w:val="en-CA"/>
        </w:rPr>
        <w:t>UNEP/</w:t>
      </w:r>
      <w:proofErr w:type="spellStart"/>
      <w:r w:rsidRPr="27E9FFF9">
        <w:rPr>
          <w:lang w:val="en-CA"/>
        </w:rPr>
        <w:t>OzL.Pro</w:t>
      </w:r>
      <w:proofErr w:type="spellEnd"/>
      <w:r w:rsidRPr="27E9FFF9">
        <w:rPr>
          <w:lang w:val="en-CA"/>
        </w:rPr>
        <w:t>/ExCom/9</w:t>
      </w:r>
      <w:r w:rsidR="00E6773E" w:rsidRPr="27E9FFF9">
        <w:rPr>
          <w:lang w:val="en-CA"/>
        </w:rPr>
        <w:t>5</w:t>
      </w:r>
      <w:r w:rsidRPr="27E9FFF9">
        <w:rPr>
          <w:lang w:val="en-CA"/>
        </w:rPr>
        <w:t>/</w:t>
      </w:r>
      <w:proofErr w:type="gramStart"/>
      <w:r w:rsidRPr="27E9FFF9">
        <w:rPr>
          <w:lang w:val="en-CA"/>
        </w:rPr>
        <w:t>17</w:t>
      </w:r>
      <w:r w:rsidR="00BD010B">
        <w:rPr>
          <w:lang w:val="en-CA"/>
        </w:rPr>
        <w:t>;</w:t>
      </w:r>
      <w:proofErr w:type="gramEnd"/>
    </w:p>
    <w:p w14:paraId="45B18B48" w14:textId="684C2069" w:rsidR="00CE2CE9" w:rsidRPr="00E6773E" w:rsidRDefault="00BD010B" w:rsidP="00D41835">
      <w:pPr>
        <w:pStyle w:val="ListParagraph"/>
        <w:numPr>
          <w:ilvl w:val="0"/>
          <w:numId w:val="12"/>
        </w:numPr>
        <w:tabs>
          <w:tab w:val="left" w:pos="720"/>
          <w:tab w:val="left" w:pos="1440"/>
          <w:tab w:val="left" w:pos="2160"/>
        </w:tabs>
        <w:spacing w:after="240"/>
        <w:rPr>
          <w:color w:val="000000" w:themeColor="text1"/>
          <w:lang w:val="en-CA"/>
        </w:rPr>
      </w:pPr>
      <w:r>
        <w:rPr>
          <w:color w:val="000000" w:themeColor="text1"/>
          <w:lang w:val="en-CA"/>
        </w:rPr>
        <w:t>Project cancellation</w:t>
      </w:r>
      <w:r w:rsidR="00297ADA">
        <w:rPr>
          <w:color w:val="000000" w:themeColor="text1"/>
          <w:lang w:val="en-CA"/>
        </w:rPr>
        <w:t xml:space="preserve"> of stage I of </w:t>
      </w:r>
      <w:r w:rsidR="00F76767">
        <w:rPr>
          <w:color w:val="000000" w:themeColor="text1"/>
          <w:lang w:val="en-CA"/>
        </w:rPr>
        <w:t>an</w:t>
      </w:r>
      <w:r w:rsidR="00297ADA">
        <w:rPr>
          <w:color w:val="000000" w:themeColor="text1"/>
          <w:lang w:val="en-CA"/>
        </w:rPr>
        <w:t xml:space="preserve"> HCFC phase-out management plan </w:t>
      </w:r>
      <w:r w:rsidR="00F76767">
        <w:rPr>
          <w:color w:val="000000" w:themeColor="text1"/>
          <w:lang w:val="en-CA"/>
        </w:rPr>
        <w:t xml:space="preserve">(HPMP) </w:t>
      </w:r>
      <w:r w:rsidR="00297ADA">
        <w:rPr>
          <w:color w:val="000000" w:themeColor="text1"/>
          <w:lang w:val="en-CA"/>
        </w:rPr>
        <w:t>for a country</w:t>
      </w:r>
      <w:r w:rsidR="008D3314">
        <w:rPr>
          <w:lang w:val="en-CA"/>
        </w:rPr>
        <w:t>.</w:t>
      </w:r>
    </w:p>
    <w:p w14:paraId="47393594" w14:textId="77777777" w:rsidR="00CE2CE9" w:rsidRPr="00E6773E" w:rsidRDefault="00CE2CE9" w:rsidP="00CE2CE9">
      <w:pPr>
        <w:spacing w:after="240"/>
        <w:ind w:left="720"/>
        <w:rPr>
          <w:color w:val="000000" w:themeColor="text1"/>
        </w:rPr>
      </w:pPr>
      <w:r w:rsidRPr="00E6773E">
        <w:rPr>
          <w:color w:val="000000" w:themeColor="text1"/>
          <w:u w:val="single"/>
        </w:rPr>
        <w:t>The Executive Committee may wish</w:t>
      </w:r>
      <w:r w:rsidRPr="00E6773E">
        <w:rPr>
          <w:color w:val="000000" w:themeColor="text1"/>
        </w:rPr>
        <w:t>:</w:t>
      </w:r>
    </w:p>
    <w:p w14:paraId="78EC6015" w14:textId="77777777" w:rsidR="00B04EAD" w:rsidRPr="00D405C7" w:rsidRDefault="00B04EAD" w:rsidP="00D41835">
      <w:pPr>
        <w:pStyle w:val="Heading2"/>
        <w:keepNext/>
        <w:numPr>
          <w:ilvl w:val="1"/>
          <w:numId w:val="32"/>
        </w:numPr>
      </w:pPr>
      <w:r w:rsidRPr="00D405C7">
        <w:t xml:space="preserve">To note the progress report of UNEP as </w:t>
      </w:r>
      <w:proofErr w:type="gramStart"/>
      <w:r w:rsidRPr="00D405C7">
        <w:t>at</w:t>
      </w:r>
      <w:proofErr w:type="gramEnd"/>
      <w:r w:rsidRPr="00D405C7">
        <w:t xml:space="preserve"> 31 December 2023 contained in document UNEP/</w:t>
      </w:r>
      <w:proofErr w:type="spellStart"/>
      <w:r w:rsidRPr="00D405C7">
        <w:t>OzL.Pro</w:t>
      </w:r>
      <w:proofErr w:type="spellEnd"/>
      <w:r w:rsidRPr="00D405C7">
        <w:t xml:space="preserve">/ExCom/95/17; </w:t>
      </w:r>
    </w:p>
    <w:p w14:paraId="1F2EF6C6" w14:textId="77777777" w:rsidR="00B04EAD" w:rsidRPr="00D405C7" w:rsidRDefault="00B04EAD" w:rsidP="00B04EAD">
      <w:pPr>
        <w:pStyle w:val="Heading2"/>
      </w:pPr>
      <w:r w:rsidRPr="00D405C7">
        <w:t xml:space="preserve">To cancel </w:t>
      </w:r>
      <w:proofErr w:type="gramStart"/>
      <w:r w:rsidRPr="00D405C7">
        <w:t>stage</w:t>
      </w:r>
      <w:proofErr w:type="gramEnd"/>
      <w:r w:rsidRPr="00D405C7">
        <w:t xml:space="preserve"> I of the HCFC phase</w:t>
      </w:r>
      <w:r w:rsidRPr="00D405C7">
        <w:noBreakHyphen/>
        <w:t>out management plan for Haiti; and</w:t>
      </w:r>
    </w:p>
    <w:p w14:paraId="67BDC831" w14:textId="77777777" w:rsidR="00B04EAD" w:rsidRPr="00D405C7" w:rsidRDefault="00B04EAD" w:rsidP="00B04EAD">
      <w:pPr>
        <w:pStyle w:val="Heading2"/>
      </w:pPr>
      <w:r w:rsidRPr="00D405C7">
        <w:t xml:space="preserve">To approve the recommendations related to ongoing projects with specific issues contained in annex III to the present document. </w:t>
      </w:r>
    </w:p>
    <w:p w14:paraId="244FF973" w14:textId="77777777" w:rsidR="00CE2CE9" w:rsidRPr="00CD64DD" w:rsidRDefault="00CE2CE9" w:rsidP="00CE2CE9">
      <w:pPr>
        <w:pStyle w:val="Heading3"/>
        <w:keepNext/>
        <w:widowControl/>
        <w:numPr>
          <w:ilvl w:val="0"/>
          <w:numId w:val="0"/>
        </w:numPr>
        <w:ind w:left="2160" w:hanging="720"/>
        <w:rPr>
          <w:b/>
        </w:rPr>
      </w:pPr>
      <w:r w:rsidRPr="00CD64DD">
        <w:rPr>
          <w:b/>
        </w:rPr>
        <w:t>(v)</w:t>
      </w:r>
      <w:r w:rsidRPr="00CD64DD">
        <w:rPr>
          <w:b/>
        </w:rPr>
        <w:tab/>
        <w:t>UNIDO</w:t>
      </w:r>
    </w:p>
    <w:p w14:paraId="2B21703E" w14:textId="6D9AC92D" w:rsidR="00CE2CE9" w:rsidRPr="00CD64DD" w:rsidRDefault="00CE2CE9" w:rsidP="00CE2CE9">
      <w:pPr>
        <w:keepNext/>
        <w:ind w:left="720"/>
      </w:pPr>
      <w:r w:rsidRPr="27E9FFF9">
        <w:rPr>
          <w:u w:val="single"/>
        </w:rPr>
        <w:t>Document UNEP/</w:t>
      </w:r>
      <w:proofErr w:type="spellStart"/>
      <w:r w:rsidRPr="27E9FFF9">
        <w:rPr>
          <w:u w:val="single"/>
        </w:rPr>
        <w:t>OzL.Pro</w:t>
      </w:r>
      <w:proofErr w:type="spellEnd"/>
      <w:r w:rsidRPr="27E9FFF9">
        <w:rPr>
          <w:u w:val="single"/>
        </w:rPr>
        <w:t>/ExCom/9</w:t>
      </w:r>
      <w:r w:rsidR="00CD64DD" w:rsidRPr="27E9FFF9">
        <w:rPr>
          <w:u w:val="single"/>
        </w:rPr>
        <w:t>5</w:t>
      </w:r>
      <w:r w:rsidRPr="27E9FFF9">
        <w:rPr>
          <w:u w:val="single"/>
        </w:rPr>
        <w:t>/18</w:t>
      </w:r>
      <w:r>
        <w:t xml:space="preserve"> contains a summary of the progress by UNIDO in the implementation of projects for 202</w:t>
      </w:r>
      <w:r w:rsidR="00CD64DD">
        <w:t>3</w:t>
      </w:r>
      <w:r>
        <w:t xml:space="preserve"> and cumulative since 199</w:t>
      </w:r>
      <w:r w:rsidR="00B26D81">
        <w:t>3</w:t>
      </w:r>
      <w:r>
        <w:t>. The report includes a review of the status of implementation of projects and identifies projects with implementation delays and the potential impact on the phase-out of controlled substances, and those with outstanding issues for consideration by the Executive Committee (</w:t>
      </w:r>
      <w:r w:rsidR="5FDE4D04">
        <w:t>p</w:t>
      </w:r>
      <w:r>
        <w:t>art I); and projects approved for Annex F substances (HFCs) under the additional voluntary contributions for fast start support for HFC phase-down (</w:t>
      </w:r>
      <w:r w:rsidR="65769728">
        <w:t>p</w:t>
      </w:r>
      <w:r>
        <w:t>art</w:t>
      </w:r>
      <w:r w:rsidR="00BB7336">
        <w:t> </w:t>
      </w:r>
      <w:r>
        <w:t>II). Annex I presents the status of project implementation by country for 202</w:t>
      </w:r>
      <w:r w:rsidR="00CD64DD">
        <w:t>3</w:t>
      </w:r>
      <w:r>
        <w:t xml:space="preserve"> in achieved phased out, planned and achieved disbursements and project completion. Annex II presents an overview of the status of project implementation by year. Annex III presents a list of ongoing projects with outstanding issues in the progress report for UNIDO.</w:t>
      </w:r>
    </w:p>
    <w:p w14:paraId="3CDBCE98" w14:textId="77777777" w:rsidR="00CE2CE9" w:rsidRPr="00CD64DD" w:rsidRDefault="00CE2CE9" w:rsidP="00CE2CE9">
      <w:pPr>
        <w:ind w:left="720"/>
      </w:pPr>
    </w:p>
    <w:p w14:paraId="57916F6A" w14:textId="77777777" w:rsidR="00CE2CE9" w:rsidRPr="00CD64DD" w:rsidRDefault="00CE2CE9" w:rsidP="00CE2CE9">
      <w:pPr>
        <w:keepNext/>
        <w:ind w:firstLine="720"/>
      </w:pPr>
      <w:r w:rsidRPr="00CD64DD">
        <w:rPr>
          <w:u w:val="single"/>
        </w:rPr>
        <w:lastRenderedPageBreak/>
        <w:t>Issues to be addressed</w:t>
      </w:r>
      <w:r w:rsidRPr="00CD64DD">
        <w:t xml:space="preserve">: </w:t>
      </w:r>
    </w:p>
    <w:p w14:paraId="016C1951" w14:textId="77777777" w:rsidR="00CE2CE9" w:rsidRPr="00CD64DD" w:rsidRDefault="00CE2CE9" w:rsidP="00CE2CE9">
      <w:pPr>
        <w:keepNext/>
        <w:ind w:firstLine="720"/>
      </w:pPr>
    </w:p>
    <w:p w14:paraId="2B837B87" w14:textId="77777777" w:rsidR="00CF5396" w:rsidRPr="00CF5396" w:rsidRDefault="00CE2CE9" w:rsidP="00D41835">
      <w:pPr>
        <w:pStyle w:val="ListParagraph"/>
        <w:keepNext/>
        <w:numPr>
          <w:ilvl w:val="0"/>
          <w:numId w:val="12"/>
        </w:numPr>
        <w:tabs>
          <w:tab w:val="left" w:pos="720"/>
          <w:tab w:val="left" w:pos="1440"/>
          <w:tab w:val="left" w:pos="2160"/>
        </w:tabs>
        <w:spacing w:after="240"/>
        <w:rPr>
          <w:color w:val="000000" w:themeColor="text1"/>
          <w:lang w:val="en-CA"/>
        </w:rPr>
      </w:pPr>
      <w:r w:rsidRPr="27E9FFF9">
        <w:rPr>
          <w:color w:val="000000" w:themeColor="text1"/>
          <w:lang w:val="en-CA"/>
        </w:rPr>
        <w:t xml:space="preserve">Projects listed in </w:t>
      </w:r>
      <w:r w:rsidR="181B0675" w:rsidRPr="27E9FFF9">
        <w:rPr>
          <w:color w:val="000000" w:themeColor="text1"/>
          <w:lang w:val="en-CA"/>
        </w:rPr>
        <w:t>a</w:t>
      </w:r>
      <w:r w:rsidRPr="27E9FFF9">
        <w:rPr>
          <w:color w:val="000000" w:themeColor="text1"/>
          <w:lang w:val="en-CA"/>
        </w:rPr>
        <w:t>nnex III to document </w:t>
      </w:r>
      <w:r w:rsidRPr="27E9FFF9">
        <w:rPr>
          <w:lang w:val="en-CA"/>
        </w:rPr>
        <w:t>UNEP/</w:t>
      </w:r>
      <w:proofErr w:type="spellStart"/>
      <w:r w:rsidRPr="27E9FFF9">
        <w:rPr>
          <w:lang w:val="en-CA"/>
        </w:rPr>
        <w:t>OzL.Pro</w:t>
      </w:r>
      <w:proofErr w:type="spellEnd"/>
      <w:r w:rsidRPr="27E9FFF9">
        <w:rPr>
          <w:lang w:val="en-CA"/>
        </w:rPr>
        <w:t>/ExCom/9</w:t>
      </w:r>
      <w:r w:rsidR="00CD64DD" w:rsidRPr="27E9FFF9">
        <w:rPr>
          <w:lang w:val="en-CA"/>
        </w:rPr>
        <w:t>5</w:t>
      </w:r>
      <w:r w:rsidRPr="27E9FFF9">
        <w:rPr>
          <w:lang w:val="en-CA"/>
        </w:rPr>
        <w:t>/</w:t>
      </w:r>
      <w:proofErr w:type="gramStart"/>
      <w:r w:rsidRPr="27E9FFF9">
        <w:rPr>
          <w:lang w:val="en-CA"/>
        </w:rPr>
        <w:t>18</w:t>
      </w:r>
      <w:r w:rsidR="00CF5396">
        <w:rPr>
          <w:lang w:val="en-CA"/>
        </w:rPr>
        <w:t>;</w:t>
      </w:r>
      <w:proofErr w:type="gramEnd"/>
    </w:p>
    <w:p w14:paraId="2B13E9CE" w14:textId="65CC44F4" w:rsidR="00CE2CE9" w:rsidRPr="00CD64DD" w:rsidRDefault="00CF5396" w:rsidP="00D41835">
      <w:pPr>
        <w:pStyle w:val="ListParagraph"/>
        <w:keepNext/>
        <w:numPr>
          <w:ilvl w:val="0"/>
          <w:numId w:val="12"/>
        </w:numPr>
        <w:tabs>
          <w:tab w:val="left" w:pos="720"/>
          <w:tab w:val="left" w:pos="1440"/>
          <w:tab w:val="left" w:pos="2160"/>
        </w:tabs>
        <w:spacing w:after="240"/>
        <w:rPr>
          <w:color w:val="000000" w:themeColor="text1"/>
          <w:lang w:val="en-CA"/>
        </w:rPr>
      </w:pPr>
      <w:r>
        <w:rPr>
          <w:color w:val="000000" w:themeColor="text1"/>
          <w:lang w:val="en-CA"/>
        </w:rPr>
        <w:t>Extension of the completion date of stage II of a</w:t>
      </w:r>
      <w:r w:rsidR="00F76767">
        <w:rPr>
          <w:color w:val="000000" w:themeColor="text1"/>
          <w:lang w:val="en-CA"/>
        </w:rPr>
        <w:t>n HPMP for a country</w:t>
      </w:r>
      <w:r w:rsidR="008D3314">
        <w:rPr>
          <w:lang w:val="en-CA"/>
        </w:rPr>
        <w:t>.</w:t>
      </w:r>
    </w:p>
    <w:p w14:paraId="35FD5237" w14:textId="77777777" w:rsidR="00CE2CE9" w:rsidRPr="00CD64DD" w:rsidRDefault="00CE2CE9" w:rsidP="00CE2CE9">
      <w:pPr>
        <w:keepNext/>
        <w:spacing w:after="240"/>
        <w:ind w:left="720"/>
        <w:rPr>
          <w:color w:val="000000" w:themeColor="text1"/>
        </w:rPr>
      </w:pPr>
      <w:r w:rsidRPr="00CD64DD">
        <w:rPr>
          <w:color w:val="000000" w:themeColor="text1"/>
          <w:u w:val="single"/>
        </w:rPr>
        <w:t>The Executive Committee may wish</w:t>
      </w:r>
      <w:r w:rsidRPr="00CD64DD">
        <w:rPr>
          <w:color w:val="000000" w:themeColor="text1"/>
        </w:rPr>
        <w:t>:</w:t>
      </w:r>
    </w:p>
    <w:p w14:paraId="25E762B9" w14:textId="77777777" w:rsidR="00032330" w:rsidRPr="00E931DD" w:rsidRDefault="00032330" w:rsidP="00D41835">
      <w:pPr>
        <w:pStyle w:val="Heading2"/>
        <w:numPr>
          <w:ilvl w:val="1"/>
          <w:numId w:val="33"/>
        </w:numPr>
      </w:pPr>
      <w:r w:rsidRPr="00E931DD">
        <w:t xml:space="preserve">To note the progress report of UNIDO as </w:t>
      </w:r>
      <w:proofErr w:type="gramStart"/>
      <w:r w:rsidRPr="00E931DD">
        <w:t>at</w:t>
      </w:r>
      <w:proofErr w:type="gramEnd"/>
      <w:r w:rsidRPr="00E931DD">
        <w:t xml:space="preserve"> 31 December 2023 contained in document UNEP/</w:t>
      </w:r>
      <w:proofErr w:type="spellStart"/>
      <w:r w:rsidRPr="00E931DD">
        <w:t>OzL.Pro</w:t>
      </w:r>
      <w:proofErr w:type="spellEnd"/>
      <w:r w:rsidRPr="00E931DD">
        <w:t xml:space="preserve">/ExCom/95/18; </w:t>
      </w:r>
    </w:p>
    <w:p w14:paraId="38C30E1A" w14:textId="77777777" w:rsidR="00032330" w:rsidRPr="00E931DD" w:rsidRDefault="00032330" w:rsidP="00032330">
      <w:pPr>
        <w:pStyle w:val="Heading2"/>
      </w:pPr>
      <w:r w:rsidRPr="00E931DD">
        <w:t>To approve the extension, to 31 December 2025, of the completion date of stage</w:t>
      </w:r>
      <w:r w:rsidRPr="00E931DD">
        <w:rPr>
          <w:lang w:val="en-US"/>
        </w:rPr>
        <w:t> II</w:t>
      </w:r>
      <w:r w:rsidRPr="00E931DD">
        <w:t xml:space="preserve"> of the HCFC phase</w:t>
      </w:r>
      <w:r w:rsidRPr="00E931DD">
        <w:noBreakHyphen/>
        <w:t>out management plan for the Sudan (first tranche (foam sector) (SUD/PHA/75/INV/38)) to allow completion of the remaining ongoing activities, as reflected in table 5 of document UNEP/</w:t>
      </w:r>
      <w:proofErr w:type="spellStart"/>
      <w:r w:rsidRPr="00E931DD">
        <w:t>OzL.Pro</w:t>
      </w:r>
      <w:proofErr w:type="spellEnd"/>
      <w:r w:rsidRPr="00E931DD">
        <w:t>/ExCom/95/18; and</w:t>
      </w:r>
    </w:p>
    <w:p w14:paraId="2E00CC72" w14:textId="77777777" w:rsidR="00032330" w:rsidRPr="00E931DD" w:rsidRDefault="00032330" w:rsidP="00032330">
      <w:pPr>
        <w:pStyle w:val="Heading2"/>
      </w:pPr>
      <w:r w:rsidRPr="00E931DD">
        <w:t>To approve the recommendations related to ongoing projects with specific issues contained in annex III to the present document.</w:t>
      </w:r>
    </w:p>
    <w:p w14:paraId="17E73F87" w14:textId="77777777" w:rsidR="00CE2CE9" w:rsidRPr="00493295" w:rsidRDefault="00CE2CE9" w:rsidP="00CE2CE9">
      <w:pPr>
        <w:pStyle w:val="Heading3"/>
        <w:numPr>
          <w:ilvl w:val="0"/>
          <w:numId w:val="0"/>
        </w:numPr>
        <w:ind w:left="720" w:firstLine="720"/>
        <w:rPr>
          <w:b/>
        </w:rPr>
      </w:pPr>
      <w:r w:rsidRPr="00493295">
        <w:rPr>
          <w:b/>
        </w:rPr>
        <w:t>(vi)</w:t>
      </w:r>
      <w:r w:rsidRPr="00493295">
        <w:rPr>
          <w:b/>
        </w:rPr>
        <w:tab/>
        <w:t>World Bank</w:t>
      </w:r>
    </w:p>
    <w:p w14:paraId="1D7CDEEF" w14:textId="61E371B7" w:rsidR="00CE2CE9" w:rsidRPr="00493295" w:rsidRDefault="00CE2CE9" w:rsidP="00CE2CE9">
      <w:pPr>
        <w:keepNext/>
        <w:ind w:left="720"/>
      </w:pPr>
      <w:r w:rsidRPr="27E9FFF9">
        <w:rPr>
          <w:u w:val="single"/>
        </w:rPr>
        <w:t>Document UNEP/</w:t>
      </w:r>
      <w:proofErr w:type="spellStart"/>
      <w:r w:rsidRPr="27E9FFF9">
        <w:rPr>
          <w:u w:val="single"/>
        </w:rPr>
        <w:t>OzL.Pro</w:t>
      </w:r>
      <w:proofErr w:type="spellEnd"/>
      <w:r w:rsidRPr="27E9FFF9">
        <w:rPr>
          <w:u w:val="single"/>
        </w:rPr>
        <w:t>/ExCom/9</w:t>
      </w:r>
      <w:r w:rsidR="00493295" w:rsidRPr="27E9FFF9">
        <w:rPr>
          <w:u w:val="single"/>
        </w:rPr>
        <w:t>5</w:t>
      </w:r>
      <w:r w:rsidRPr="27E9FFF9">
        <w:rPr>
          <w:u w:val="single"/>
        </w:rPr>
        <w:t>/19</w:t>
      </w:r>
      <w:r>
        <w:t xml:space="preserve"> contains a summary of the progress by the World Bank in the implementation of projects for 202</w:t>
      </w:r>
      <w:r w:rsidR="00493295">
        <w:t>3</w:t>
      </w:r>
      <w:r>
        <w:t xml:space="preserve"> and cumulative since 1991. The report includes a review of the status of implementation of projects and identifies projects with implementation delays and the potential impact on the phase-out of controlled substances, and those with outstanding issues for consideration by the Executive Committee (</w:t>
      </w:r>
      <w:r w:rsidR="59663119">
        <w:t>p</w:t>
      </w:r>
      <w:r>
        <w:t>art I); and projects approved for Annex F substances (HFCs) under the additional voluntary contributions for fast start support for HFC phase-down (</w:t>
      </w:r>
      <w:r w:rsidR="6FB7CAA7">
        <w:t>p</w:t>
      </w:r>
      <w:r>
        <w:t>art II). Annex I presents the status of project implementation by country for 202</w:t>
      </w:r>
      <w:r w:rsidR="00493295">
        <w:t>3</w:t>
      </w:r>
      <w:r>
        <w:t xml:space="preserve"> in achieved phased out, planned and achieved disbursements and project completion. Annex II presents an overview of the status of project implementation by year. Annex III presents a list of ongoing projects with outstanding issues in the progress report for the World Bank.</w:t>
      </w:r>
    </w:p>
    <w:p w14:paraId="5A8135D6" w14:textId="77777777" w:rsidR="00CE2CE9" w:rsidRPr="00493295" w:rsidRDefault="00CE2CE9" w:rsidP="00CE2CE9">
      <w:pPr>
        <w:ind w:left="720"/>
        <w:rPr>
          <w:u w:val="single"/>
        </w:rPr>
      </w:pPr>
    </w:p>
    <w:p w14:paraId="29FB49BB" w14:textId="77777777" w:rsidR="00CE2CE9" w:rsidRPr="00493295" w:rsidRDefault="00CE2CE9" w:rsidP="00CE2CE9">
      <w:pPr>
        <w:keepNext/>
        <w:ind w:left="720"/>
      </w:pPr>
      <w:r w:rsidRPr="00493295">
        <w:rPr>
          <w:u w:val="single"/>
        </w:rPr>
        <w:t>Issues to be addressed</w:t>
      </w:r>
      <w:r w:rsidRPr="00493295">
        <w:t xml:space="preserve">: </w:t>
      </w:r>
    </w:p>
    <w:p w14:paraId="28484F7F" w14:textId="77777777" w:rsidR="00CE2CE9" w:rsidRPr="00493295" w:rsidRDefault="00CE2CE9" w:rsidP="00CE2CE9">
      <w:pPr>
        <w:keepNext/>
        <w:ind w:left="720"/>
      </w:pPr>
    </w:p>
    <w:p w14:paraId="4A5EEB1C" w14:textId="77777777" w:rsidR="00F76767" w:rsidRPr="00F76767" w:rsidRDefault="00CE2CE9" w:rsidP="00D41835">
      <w:pPr>
        <w:pStyle w:val="ListParagraph"/>
        <w:keepNext/>
        <w:numPr>
          <w:ilvl w:val="0"/>
          <w:numId w:val="12"/>
        </w:numPr>
        <w:tabs>
          <w:tab w:val="left" w:pos="720"/>
          <w:tab w:val="left" w:pos="1440"/>
          <w:tab w:val="left" w:pos="2160"/>
        </w:tabs>
        <w:spacing w:after="240"/>
        <w:rPr>
          <w:color w:val="000000" w:themeColor="text1"/>
          <w:lang w:val="en-CA"/>
        </w:rPr>
      </w:pPr>
      <w:r w:rsidRPr="27E9FFF9">
        <w:rPr>
          <w:color w:val="000000" w:themeColor="text1"/>
          <w:lang w:val="en-CA"/>
        </w:rPr>
        <w:t xml:space="preserve">Projects listed in </w:t>
      </w:r>
      <w:r w:rsidR="3DF8CD50" w:rsidRPr="27E9FFF9">
        <w:rPr>
          <w:color w:val="000000" w:themeColor="text1"/>
          <w:lang w:val="en-CA"/>
        </w:rPr>
        <w:t>a</w:t>
      </w:r>
      <w:r w:rsidRPr="27E9FFF9">
        <w:rPr>
          <w:color w:val="000000" w:themeColor="text1"/>
          <w:lang w:val="en-CA"/>
        </w:rPr>
        <w:t>nnex III to document </w:t>
      </w:r>
      <w:r w:rsidRPr="27E9FFF9">
        <w:rPr>
          <w:lang w:val="en-CA"/>
        </w:rPr>
        <w:t>UNEP/</w:t>
      </w:r>
      <w:proofErr w:type="spellStart"/>
      <w:r w:rsidRPr="27E9FFF9">
        <w:rPr>
          <w:lang w:val="en-CA"/>
        </w:rPr>
        <w:t>OzL.Pro</w:t>
      </w:r>
      <w:proofErr w:type="spellEnd"/>
      <w:r w:rsidRPr="27E9FFF9">
        <w:rPr>
          <w:lang w:val="en-CA"/>
        </w:rPr>
        <w:t>/ExCom/9</w:t>
      </w:r>
      <w:r w:rsidR="00493295" w:rsidRPr="27E9FFF9">
        <w:rPr>
          <w:lang w:val="en-CA"/>
        </w:rPr>
        <w:t>5</w:t>
      </w:r>
      <w:r w:rsidRPr="27E9FFF9">
        <w:rPr>
          <w:lang w:val="en-CA"/>
        </w:rPr>
        <w:t>/</w:t>
      </w:r>
      <w:proofErr w:type="gramStart"/>
      <w:r w:rsidRPr="27E9FFF9">
        <w:rPr>
          <w:lang w:val="en-CA"/>
        </w:rPr>
        <w:t>19</w:t>
      </w:r>
      <w:r w:rsidR="00F76767">
        <w:rPr>
          <w:lang w:val="en-CA"/>
        </w:rPr>
        <w:t>;</w:t>
      </w:r>
      <w:proofErr w:type="gramEnd"/>
    </w:p>
    <w:p w14:paraId="366E7354" w14:textId="77777777" w:rsidR="00F76767" w:rsidRPr="00CD64DD" w:rsidRDefault="00F76767" w:rsidP="00D41835">
      <w:pPr>
        <w:pStyle w:val="ListParagraph"/>
        <w:keepNext/>
        <w:numPr>
          <w:ilvl w:val="0"/>
          <w:numId w:val="12"/>
        </w:numPr>
        <w:tabs>
          <w:tab w:val="left" w:pos="720"/>
          <w:tab w:val="left" w:pos="1440"/>
          <w:tab w:val="left" w:pos="2160"/>
        </w:tabs>
        <w:spacing w:after="240"/>
        <w:rPr>
          <w:color w:val="000000" w:themeColor="text1"/>
          <w:lang w:val="en-CA"/>
        </w:rPr>
      </w:pPr>
      <w:r>
        <w:rPr>
          <w:color w:val="000000" w:themeColor="text1"/>
          <w:lang w:val="en-CA"/>
        </w:rPr>
        <w:t>Extension of the completion date of stage II of an HPMP for a country</w:t>
      </w:r>
      <w:r>
        <w:rPr>
          <w:lang w:val="en-CA"/>
        </w:rPr>
        <w:t>.</w:t>
      </w:r>
    </w:p>
    <w:p w14:paraId="20AE6164" w14:textId="77777777" w:rsidR="00CE2CE9" w:rsidRPr="00493295" w:rsidRDefault="00CE2CE9" w:rsidP="00CE2CE9">
      <w:pPr>
        <w:ind w:left="720"/>
      </w:pPr>
      <w:r w:rsidRPr="00493295">
        <w:rPr>
          <w:u w:val="single"/>
        </w:rPr>
        <w:t>The Executive Committee may wish</w:t>
      </w:r>
      <w:r w:rsidRPr="00493295">
        <w:t xml:space="preserve">: </w:t>
      </w:r>
    </w:p>
    <w:p w14:paraId="5CDAE9F5" w14:textId="77777777" w:rsidR="00CE2CE9" w:rsidRPr="00493295" w:rsidRDefault="00CE2CE9" w:rsidP="00CE2CE9">
      <w:pPr>
        <w:ind w:left="720"/>
      </w:pPr>
    </w:p>
    <w:p w14:paraId="734C99D9" w14:textId="77777777" w:rsidR="008A4EF8" w:rsidRPr="005A66ED" w:rsidRDefault="008A4EF8" w:rsidP="00D41835">
      <w:pPr>
        <w:pStyle w:val="Heading2"/>
        <w:keepNext/>
        <w:keepLines/>
        <w:numPr>
          <w:ilvl w:val="1"/>
          <w:numId w:val="34"/>
        </w:numPr>
      </w:pPr>
      <w:r w:rsidRPr="005A66ED">
        <w:t xml:space="preserve">To note the progress report of the World Bank as </w:t>
      </w:r>
      <w:proofErr w:type="gramStart"/>
      <w:r w:rsidRPr="005A66ED">
        <w:t>at</w:t>
      </w:r>
      <w:proofErr w:type="gramEnd"/>
      <w:r w:rsidRPr="005A66ED">
        <w:t xml:space="preserve"> 31 December 2023 contained in document UNEP/</w:t>
      </w:r>
      <w:proofErr w:type="spellStart"/>
      <w:r w:rsidRPr="005A66ED">
        <w:t>OzL.Pro</w:t>
      </w:r>
      <w:proofErr w:type="spellEnd"/>
      <w:r w:rsidRPr="005A66ED">
        <w:t>/ExCom/95/19;</w:t>
      </w:r>
    </w:p>
    <w:p w14:paraId="5CB70D98" w14:textId="77777777" w:rsidR="008A4EF8" w:rsidRPr="005A66ED" w:rsidRDefault="008A4EF8" w:rsidP="008A4EF8">
      <w:pPr>
        <w:pStyle w:val="Heading2"/>
        <w:keepNext/>
        <w:keepLines/>
      </w:pPr>
      <w:r w:rsidRPr="005A66ED">
        <w:t>To approve the extension, to 30 June 2025, of the completion date of stage II of the HCFC phase-out management plan for Thailand (first tranche (spray foam sector) (THA/PHA/82/INV/179) and (refrigeration servicing sector and project management unit) (THA/PHA/82/TAS/177); and second tranche (PMU) (THA/PHA/92/INV/181), (refrigeration servicing sector) (THA/PHA/92/INV/182) and (spray foam manufacturing sector) (THA/PHA/92/INV/183)) to allow completion of the remaining ongoing activities, as reflected in table 5 of document UNEP/</w:t>
      </w:r>
      <w:proofErr w:type="spellStart"/>
      <w:r w:rsidRPr="005A66ED">
        <w:t>OzL.Pro</w:t>
      </w:r>
      <w:proofErr w:type="spellEnd"/>
      <w:r w:rsidRPr="005A66ED">
        <w:t xml:space="preserve">/ExCom/95/19; and </w:t>
      </w:r>
    </w:p>
    <w:p w14:paraId="7591727B" w14:textId="77777777" w:rsidR="008A4EF8" w:rsidRPr="005A66ED" w:rsidRDefault="008A4EF8" w:rsidP="008A4EF8">
      <w:pPr>
        <w:pStyle w:val="Heading2"/>
      </w:pPr>
      <w:r w:rsidRPr="005A66ED">
        <w:t>To approve the recommendations related to ongoing projects with specific issues contained in annex III to the present document.</w:t>
      </w:r>
    </w:p>
    <w:p w14:paraId="59368CDB" w14:textId="06E083B0" w:rsidR="00CE2CE9" w:rsidRPr="00DB63AB" w:rsidRDefault="00DB63AB" w:rsidP="00DB63AB">
      <w:pPr>
        <w:keepNext/>
        <w:spacing w:after="240"/>
        <w:ind w:left="720"/>
        <w:outlineLvl w:val="1"/>
        <w:rPr>
          <w:b/>
          <w:bCs/>
        </w:rPr>
      </w:pPr>
      <w:r>
        <w:rPr>
          <w:b/>
          <w:bCs/>
        </w:rPr>
        <w:lastRenderedPageBreak/>
        <w:t>7(b)</w:t>
      </w:r>
      <w:r>
        <w:rPr>
          <w:b/>
          <w:bCs/>
        </w:rPr>
        <w:tab/>
      </w:r>
      <w:r w:rsidR="00CE2CE9" w:rsidRPr="00DB63AB">
        <w:rPr>
          <w:b/>
          <w:bCs/>
        </w:rPr>
        <w:t>Reports on projects with specific reporting requirements</w:t>
      </w:r>
    </w:p>
    <w:p w14:paraId="078D027F" w14:textId="77777777" w:rsidR="00CE2CE9" w:rsidRPr="00A2329F" w:rsidRDefault="00CE2CE9" w:rsidP="00D41835">
      <w:pPr>
        <w:pStyle w:val="ListParagraph"/>
        <w:widowControl w:val="0"/>
        <w:numPr>
          <w:ilvl w:val="2"/>
          <w:numId w:val="11"/>
        </w:numPr>
        <w:spacing w:after="240"/>
        <w:outlineLvl w:val="1"/>
        <w:rPr>
          <w:b/>
          <w:bCs/>
          <w:lang w:val="en-CA"/>
        </w:rPr>
      </w:pPr>
      <w:r w:rsidRPr="00A2329F">
        <w:rPr>
          <w:b/>
          <w:bCs/>
          <w:lang w:val="en-CA"/>
        </w:rPr>
        <w:t>Reports on projects with no outstanding issues</w:t>
      </w:r>
    </w:p>
    <w:p w14:paraId="47A5813A" w14:textId="701F7D24" w:rsidR="00CE2CE9" w:rsidRPr="00A2329F" w:rsidRDefault="00CE2CE9" w:rsidP="00CE2CE9">
      <w:pPr>
        <w:spacing w:after="240"/>
        <w:ind w:left="709"/>
      </w:pPr>
      <w:r w:rsidRPr="00A2329F">
        <w:rPr>
          <w:color w:val="000000" w:themeColor="text1"/>
          <w:szCs w:val="24"/>
          <w:u w:val="single"/>
        </w:rPr>
        <w:t>Document</w:t>
      </w:r>
      <w:r w:rsidR="00304BFD">
        <w:rPr>
          <w:color w:val="000000" w:themeColor="text1"/>
          <w:szCs w:val="24"/>
          <w:u w:val="single"/>
        </w:rPr>
        <w:t>s</w:t>
      </w:r>
      <w:r w:rsidRPr="00A2329F">
        <w:rPr>
          <w:color w:val="000000" w:themeColor="text1"/>
          <w:szCs w:val="24"/>
          <w:u w:val="single"/>
        </w:rPr>
        <w:t> UNEP/</w:t>
      </w:r>
      <w:proofErr w:type="spellStart"/>
      <w:r w:rsidRPr="00A2329F">
        <w:rPr>
          <w:color w:val="000000" w:themeColor="text1"/>
          <w:szCs w:val="24"/>
          <w:u w:val="single"/>
        </w:rPr>
        <w:t>OzL.Pro</w:t>
      </w:r>
      <w:proofErr w:type="spellEnd"/>
      <w:r w:rsidRPr="00A2329F">
        <w:rPr>
          <w:color w:val="000000" w:themeColor="text1"/>
          <w:szCs w:val="24"/>
          <w:u w:val="single"/>
        </w:rPr>
        <w:t>/ExCom/9</w:t>
      </w:r>
      <w:r w:rsidR="00A2329F">
        <w:rPr>
          <w:color w:val="000000" w:themeColor="text1"/>
          <w:szCs w:val="24"/>
          <w:u w:val="single"/>
        </w:rPr>
        <w:t>5</w:t>
      </w:r>
      <w:r w:rsidRPr="00A2329F">
        <w:rPr>
          <w:color w:val="000000" w:themeColor="text1"/>
          <w:szCs w:val="24"/>
          <w:u w:val="single"/>
        </w:rPr>
        <w:t>/20</w:t>
      </w:r>
      <w:r w:rsidR="00304BFD">
        <w:rPr>
          <w:color w:val="000000" w:themeColor="text1"/>
          <w:szCs w:val="24"/>
          <w:u w:val="single"/>
        </w:rPr>
        <w:t xml:space="preserve"> and </w:t>
      </w:r>
      <w:proofErr w:type="gramStart"/>
      <w:r w:rsidR="00304BFD">
        <w:rPr>
          <w:color w:val="000000" w:themeColor="text1"/>
          <w:szCs w:val="24"/>
          <w:u w:val="single"/>
        </w:rPr>
        <w:t>Add</w:t>
      </w:r>
      <w:proofErr w:type="gramEnd"/>
      <w:r w:rsidR="00304BFD">
        <w:rPr>
          <w:color w:val="000000" w:themeColor="text1"/>
          <w:szCs w:val="24"/>
          <w:u w:val="single"/>
        </w:rPr>
        <w:t>.1</w:t>
      </w:r>
      <w:r w:rsidRPr="00A2329F">
        <w:rPr>
          <w:color w:val="000000" w:themeColor="text1"/>
          <w:szCs w:val="24"/>
        </w:rPr>
        <w:t xml:space="preserve"> </w:t>
      </w:r>
      <w:r w:rsidRPr="00A2329F">
        <w:rPr>
          <w:color w:val="000000" w:themeColor="text1"/>
        </w:rPr>
        <w:t xml:space="preserve">address the projects </w:t>
      </w:r>
      <w:r w:rsidRPr="00A2329F">
        <w:t>with specific reporting requirements submitted to the 9</w:t>
      </w:r>
      <w:r w:rsidR="00DA0B39">
        <w:t>5</w:t>
      </w:r>
      <w:r w:rsidR="00DA0B39" w:rsidRPr="00DA0B39">
        <w:rPr>
          <w:vertAlign w:val="superscript"/>
        </w:rPr>
        <w:t>th</w:t>
      </w:r>
      <w:r w:rsidRPr="00A2329F">
        <w:t> meeting which, after the Secretariat’s review, have no outstanding issues and therefore do not require the Executive Committee to consider them individually.</w:t>
      </w:r>
    </w:p>
    <w:p w14:paraId="335B65AA" w14:textId="77777777" w:rsidR="00CE2CE9" w:rsidRPr="004A7FED" w:rsidRDefault="00CE2CE9" w:rsidP="00D41835">
      <w:pPr>
        <w:pStyle w:val="ListParagraph"/>
        <w:keepNext/>
        <w:keepLines/>
        <w:numPr>
          <w:ilvl w:val="0"/>
          <w:numId w:val="14"/>
        </w:numPr>
        <w:ind w:left="1440" w:hanging="720"/>
        <w:rPr>
          <w:b/>
          <w:lang w:val="en-CA"/>
        </w:rPr>
      </w:pPr>
      <w:r w:rsidRPr="004A7FED">
        <w:rPr>
          <w:b/>
          <w:bCs/>
          <w:lang w:val="en-CA"/>
        </w:rPr>
        <w:t>Reports related to HCFC phase-out management plans</w:t>
      </w:r>
    </w:p>
    <w:p w14:paraId="5457EB32" w14:textId="77777777" w:rsidR="00CE2CE9" w:rsidRPr="004A7FED" w:rsidRDefault="00CE2CE9" w:rsidP="00CE2CE9">
      <w:pPr>
        <w:pStyle w:val="ListParagraph"/>
        <w:keepNext/>
        <w:keepLines/>
        <w:rPr>
          <w:b/>
          <w:bCs/>
          <w:iCs/>
          <w:lang w:val="en-CA"/>
        </w:rPr>
      </w:pPr>
    </w:p>
    <w:p w14:paraId="4BE6BF18" w14:textId="6BA28014" w:rsidR="00CE2CE9" w:rsidRPr="004A7FED" w:rsidRDefault="00D9721D" w:rsidP="00CE2CE9">
      <w:pPr>
        <w:keepNext/>
        <w:keepLines/>
        <w:spacing w:after="240"/>
        <w:ind w:left="709"/>
        <w:rPr>
          <w:i/>
        </w:rPr>
      </w:pPr>
      <w:r w:rsidRPr="00D9721D">
        <w:rPr>
          <w:i/>
          <w:iCs/>
          <w:u w:val="single"/>
        </w:rPr>
        <w:t>Afghanistan: HCFC phase-out management plan (stages I and II – transfer of implementation of UNEP’s components to UNIDO</w:t>
      </w:r>
      <w:r w:rsidR="00CE2CE9" w:rsidRPr="004A7FED">
        <w:rPr>
          <w:i/>
          <w:iCs/>
          <w:u w:val="single"/>
        </w:rPr>
        <w:t>)</w:t>
      </w:r>
      <w:r w:rsidR="00CE2CE9" w:rsidRPr="004A7FED">
        <w:rPr>
          <w:i/>
          <w:iCs/>
        </w:rPr>
        <w:t xml:space="preserve"> (UNIDO)</w:t>
      </w:r>
      <w:r w:rsidR="00CE2CE9" w:rsidRPr="004A7FED">
        <w:rPr>
          <w:i/>
        </w:rPr>
        <w:t xml:space="preserve"> (paragraphs 2-</w:t>
      </w:r>
      <w:r>
        <w:rPr>
          <w:i/>
        </w:rPr>
        <w:t>1</w:t>
      </w:r>
      <w:r w:rsidR="008C0362">
        <w:rPr>
          <w:i/>
        </w:rPr>
        <w:t>5</w:t>
      </w:r>
      <w:r w:rsidR="00CE2CE9" w:rsidRPr="004A7FED">
        <w:rPr>
          <w:i/>
        </w:rPr>
        <w:t>)</w:t>
      </w:r>
    </w:p>
    <w:p w14:paraId="6E3DE511" w14:textId="77777777" w:rsidR="00CE2CE9" w:rsidRPr="004A7FED" w:rsidRDefault="00CE2CE9" w:rsidP="00CE2CE9">
      <w:pPr>
        <w:keepNext/>
        <w:keepLines/>
        <w:spacing w:after="240"/>
        <w:ind w:left="709"/>
        <w:rPr>
          <w:color w:val="000000" w:themeColor="text1"/>
        </w:rPr>
      </w:pPr>
      <w:bookmarkStart w:id="5" w:name="_Hlk134004882"/>
      <w:r w:rsidRPr="004A7FED">
        <w:rPr>
          <w:color w:val="000000" w:themeColor="text1"/>
          <w:u w:val="single"/>
        </w:rPr>
        <w:t>Issues to be addressed</w:t>
      </w:r>
      <w:r w:rsidRPr="004A7FED">
        <w:rPr>
          <w:color w:val="000000" w:themeColor="text1"/>
        </w:rPr>
        <w:t>: None</w:t>
      </w:r>
    </w:p>
    <w:p w14:paraId="5789A5D9" w14:textId="77777777" w:rsidR="00CE2CE9" w:rsidRPr="004A7FED" w:rsidRDefault="00CE2CE9" w:rsidP="00CE2CE9">
      <w:pPr>
        <w:keepNext/>
        <w:spacing w:after="240"/>
        <w:ind w:left="709"/>
        <w:rPr>
          <w:color w:val="000000" w:themeColor="text1"/>
        </w:rPr>
      </w:pPr>
      <w:r w:rsidRPr="004A7FED">
        <w:rPr>
          <w:color w:val="000000" w:themeColor="text1"/>
          <w:u w:val="single"/>
        </w:rPr>
        <w:t>The Executive Committee may wish</w:t>
      </w:r>
      <w:r w:rsidRPr="004A7FED">
        <w:rPr>
          <w:color w:val="000000" w:themeColor="text1"/>
        </w:rPr>
        <w:t>:</w:t>
      </w:r>
    </w:p>
    <w:bookmarkEnd w:id="5"/>
    <w:p w14:paraId="46F76FF9" w14:textId="77777777" w:rsidR="007A1676" w:rsidRPr="00891C0E" w:rsidRDefault="007A1676" w:rsidP="00D41835">
      <w:pPr>
        <w:widowControl w:val="0"/>
        <w:numPr>
          <w:ilvl w:val="1"/>
          <w:numId w:val="46"/>
        </w:numPr>
        <w:spacing w:after="240"/>
        <w:outlineLvl w:val="1"/>
        <w:rPr>
          <w:rFonts w:eastAsiaTheme="minorEastAsia"/>
          <w:lang w:eastAsia="zh-CN"/>
        </w:rPr>
      </w:pPr>
      <w:r w:rsidRPr="00891C0E">
        <w:rPr>
          <w:rFonts w:eastAsiaTheme="minorEastAsia"/>
          <w:lang w:eastAsia="zh-CN"/>
        </w:rPr>
        <w:t>To note the progress report on the implementation of stages I and II of the HCFC phase</w:t>
      </w:r>
      <w:r w:rsidRPr="00891C0E">
        <w:rPr>
          <w:rFonts w:eastAsiaTheme="minorEastAsia"/>
          <w:lang w:eastAsia="zh-CN"/>
        </w:rPr>
        <w:noBreakHyphen/>
        <w:t>out management plan (HPMP) for Afghanistan, submitted by UNIDO as contained in document UNEP/</w:t>
      </w:r>
      <w:proofErr w:type="spellStart"/>
      <w:r w:rsidRPr="00891C0E">
        <w:rPr>
          <w:rFonts w:eastAsiaTheme="minorEastAsia"/>
          <w:lang w:eastAsia="zh-CN"/>
        </w:rPr>
        <w:t>OzL.Pro</w:t>
      </w:r>
      <w:proofErr w:type="spellEnd"/>
      <w:r w:rsidRPr="00891C0E">
        <w:rPr>
          <w:rFonts w:eastAsiaTheme="minorEastAsia"/>
          <w:lang w:eastAsia="zh-CN"/>
        </w:rPr>
        <w:t>/ExCom/95/</w:t>
      </w:r>
      <w:proofErr w:type="gramStart"/>
      <w:r w:rsidRPr="00891C0E">
        <w:rPr>
          <w:rFonts w:eastAsiaTheme="minorEastAsia"/>
          <w:lang w:eastAsia="zh-CN"/>
        </w:rPr>
        <w:t>20;</w:t>
      </w:r>
      <w:proofErr w:type="gramEnd"/>
    </w:p>
    <w:p w14:paraId="1D8F73DC" w14:textId="77777777" w:rsidR="007A1676" w:rsidRPr="00891C0E" w:rsidRDefault="007A1676" w:rsidP="00D41835">
      <w:pPr>
        <w:numPr>
          <w:ilvl w:val="1"/>
          <w:numId w:val="1"/>
        </w:numPr>
        <w:spacing w:after="240"/>
        <w:outlineLvl w:val="0"/>
        <w:rPr>
          <w:rFonts w:eastAsiaTheme="minorEastAsia"/>
          <w:lang w:eastAsia="zh-CN"/>
        </w:rPr>
      </w:pPr>
      <w:r w:rsidRPr="00891C0E">
        <w:rPr>
          <w:rFonts w:eastAsiaTheme="minorEastAsia"/>
          <w:lang w:eastAsia="zh-CN"/>
        </w:rPr>
        <w:t xml:space="preserve">To note the return of balances by UNEP of US $28,453 from the fourth tranche of stage I of the HPMP and US $180,908 from the first tranche of stage II of the HPMP and approve the transfer of these funds to UNIDO, along with the corresponding implementation plans for the transferred </w:t>
      </w:r>
      <w:proofErr w:type="gramStart"/>
      <w:r w:rsidRPr="00891C0E">
        <w:rPr>
          <w:rFonts w:eastAsiaTheme="minorEastAsia"/>
          <w:lang w:eastAsia="zh-CN"/>
        </w:rPr>
        <w:t>funds;</w:t>
      </w:r>
      <w:proofErr w:type="gramEnd"/>
      <w:r w:rsidRPr="00891C0E">
        <w:rPr>
          <w:rFonts w:eastAsiaTheme="minorEastAsia"/>
          <w:lang w:eastAsia="zh-CN"/>
        </w:rPr>
        <w:t xml:space="preserve"> </w:t>
      </w:r>
    </w:p>
    <w:p w14:paraId="235C6E94" w14:textId="77777777" w:rsidR="007A1676" w:rsidRPr="00891C0E" w:rsidRDefault="007A1676" w:rsidP="00D41835">
      <w:pPr>
        <w:keepNext/>
        <w:numPr>
          <w:ilvl w:val="1"/>
          <w:numId w:val="1"/>
        </w:numPr>
        <w:spacing w:after="240"/>
        <w:outlineLvl w:val="1"/>
        <w:rPr>
          <w:rFonts w:eastAsiaTheme="minorEastAsia"/>
          <w:lang w:eastAsia="zh-CN"/>
        </w:rPr>
      </w:pPr>
      <w:r w:rsidRPr="00891C0E">
        <w:rPr>
          <w:rFonts w:eastAsiaTheme="minorEastAsia"/>
          <w:lang w:eastAsia="zh-CN"/>
        </w:rPr>
        <w:t xml:space="preserve">To approve the transfer from UNEP to UNIDO of the funding of US $239,000, plus agency support costs, approved in principle, associated with the second and third tranches of stage II of the </w:t>
      </w:r>
      <w:proofErr w:type="gramStart"/>
      <w:r w:rsidRPr="00891C0E">
        <w:rPr>
          <w:rFonts w:eastAsiaTheme="minorEastAsia"/>
          <w:lang w:eastAsia="zh-CN"/>
        </w:rPr>
        <w:t>HPMP;</w:t>
      </w:r>
      <w:proofErr w:type="gramEnd"/>
    </w:p>
    <w:p w14:paraId="2C0AEB53" w14:textId="77777777" w:rsidR="007A1676" w:rsidRPr="00891C0E" w:rsidRDefault="007A1676" w:rsidP="00D41835">
      <w:pPr>
        <w:widowControl w:val="0"/>
        <w:numPr>
          <w:ilvl w:val="1"/>
          <w:numId w:val="1"/>
        </w:numPr>
        <w:spacing w:after="240"/>
        <w:outlineLvl w:val="1"/>
        <w:rPr>
          <w:rFonts w:eastAsiaTheme="minorEastAsia"/>
          <w:lang w:eastAsia="zh-CN"/>
        </w:rPr>
      </w:pPr>
      <w:r w:rsidRPr="00891C0E">
        <w:rPr>
          <w:rFonts w:eastAsiaTheme="minorEastAsia"/>
          <w:lang w:eastAsia="zh-CN"/>
        </w:rPr>
        <w:t>To approve the extension of the implementation period for the fourth tranche of stage I of the HPMP to 31 December 2026 and for the first tranche of stage II of the HPMP to 31 December </w:t>
      </w:r>
      <w:proofErr w:type="gramStart"/>
      <w:r w:rsidRPr="00891C0E">
        <w:rPr>
          <w:rFonts w:eastAsiaTheme="minorEastAsia"/>
          <w:lang w:eastAsia="zh-CN"/>
        </w:rPr>
        <w:t>2028;</w:t>
      </w:r>
      <w:proofErr w:type="gramEnd"/>
      <w:r w:rsidRPr="00891C0E">
        <w:rPr>
          <w:rFonts w:eastAsiaTheme="minorEastAsia"/>
          <w:lang w:eastAsia="zh-CN"/>
        </w:rPr>
        <w:t xml:space="preserve"> </w:t>
      </w:r>
    </w:p>
    <w:p w14:paraId="39F29489" w14:textId="77777777" w:rsidR="007A1676" w:rsidRPr="00891C0E" w:rsidRDefault="007A1676" w:rsidP="00D41835">
      <w:pPr>
        <w:numPr>
          <w:ilvl w:val="1"/>
          <w:numId w:val="1"/>
        </w:numPr>
        <w:spacing w:after="240"/>
        <w:outlineLvl w:val="0"/>
        <w:rPr>
          <w:rFonts w:eastAsiaTheme="minorEastAsia"/>
          <w:lang w:eastAsia="zh-CN"/>
        </w:rPr>
      </w:pPr>
      <w:r w:rsidRPr="00891C0E">
        <w:rPr>
          <w:rFonts w:eastAsiaTheme="minorEastAsia"/>
          <w:lang w:eastAsia="zh-CN"/>
        </w:rPr>
        <w:t xml:space="preserve">To further note that the Fund Secretariat has updated the Agreements between Afghanistan and the Executive Committee, as contained in annexes </w:t>
      </w:r>
      <w:r w:rsidRPr="005A6A82">
        <w:rPr>
          <w:rFonts w:eastAsiaTheme="minorEastAsia"/>
          <w:lang w:eastAsia="zh-CN"/>
        </w:rPr>
        <w:t>I</w:t>
      </w:r>
      <w:r w:rsidRPr="00891C0E">
        <w:rPr>
          <w:rFonts w:eastAsiaTheme="minorEastAsia"/>
          <w:lang w:eastAsia="zh-CN"/>
        </w:rPr>
        <w:t xml:space="preserve"> and </w:t>
      </w:r>
      <w:r w:rsidRPr="005A6A82">
        <w:rPr>
          <w:rFonts w:eastAsiaTheme="minorEastAsia"/>
          <w:lang w:eastAsia="zh-CN"/>
        </w:rPr>
        <w:t>II</w:t>
      </w:r>
      <w:r w:rsidRPr="00891C0E">
        <w:rPr>
          <w:rFonts w:eastAsiaTheme="minorEastAsia"/>
          <w:lang w:eastAsia="zh-CN"/>
        </w:rPr>
        <w:t xml:space="preserve"> of this </w:t>
      </w:r>
      <w:proofErr w:type="gramStart"/>
      <w:r w:rsidRPr="00891C0E">
        <w:rPr>
          <w:rFonts w:eastAsiaTheme="minorEastAsia"/>
          <w:lang w:eastAsia="zh-CN"/>
        </w:rPr>
        <w:t>document</w:t>
      </w:r>
      <w:proofErr w:type="gramEnd"/>
      <w:r w:rsidRPr="00891C0E">
        <w:rPr>
          <w:rFonts w:eastAsiaTheme="minorEastAsia"/>
          <w:lang w:eastAsia="zh-CN"/>
        </w:rPr>
        <w:t>, specifically:</w:t>
      </w:r>
    </w:p>
    <w:p w14:paraId="2A392D41" w14:textId="77777777" w:rsidR="007A1676" w:rsidRPr="00891C0E" w:rsidRDefault="007A1676" w:rsidP="00D41835">
      <w:pPr>
        <w:numPr>
          <w:ilvl w:val="2"/>
          <w:numId w:val="1"/>
        </w:numPr>
        <w:spacing w:after="240"/>
        <w:outlineLvl w:val="2"/>
        <w:rPr>
          <w:rFonts w:eastAsiaTheme="minorEastAsia"/>
          <w:lang w:eastAsia="zh-CN"/>
        </w:rPr>
      </w:pPr>
      <w:r w:rsidRPr="00891C0E">
        <w:rPr>
          <w:rFonts w:eastAsiaTheme="minorEastAsia"/>
          <w:lang w:eastAsia="zh-CN"/>
        </w:rPr>
        <w:t xml:space="preserve">For stage I, </w:t>
      </w:r>
      <w:bookmarkStart w:id="6" w:name="_Hlk182822546"/>
      <w:r w:rsidRPr="00891C0E">
        <w:rPr>
          <w:rFonts w:eastAsiaTheme="minorEastAsia"/>
          <w:lang w:eastAsia="zh-CN"/>
        </w:rPr>
        <w:t>Appendix 2-A has been revised to reflect the transfer of funding balance from UNEP to UNIDO referenced in subparagraph (b) above, and paragraph 16 has been updated to indicate that the revised updated Agreement supersede that reached at the 79</w:t>
      </w:r>
      <w:r w:rsidRPr="00891C0E">
        <w:rPr>
          <w:rFonts w:eastAsiaTheme="minorEastAsia"/>
          <w:vertAlign w:val="superscript"/>
          <w:lang w:eastAsia="zh-CN"/>
        </w:rPr>
        <w:t>th</w:t>
      </w:r>
      <w:r w:rsidRPr="00891C0E">
        <w:rPr>
          <w:rFonts w:eastAsiaTheme="minorEastAsia"/>
          <w:lang w:eastAsia="zh-CN"/>
        </w:rPr>
        <w:t xml:space="preserve"> meeting</w:t>
      </w:r>
      <w:bookmarkEnd w:id="6"/>
      <w:r w:rsidRPr="00891C0E">
        <w:rPr>
          <w:rFonts w:eastAsiaTheme="minorEastAsia"/>
          <w:lang w:eastAsia="zh-CN"/>
        </w:rPr>
        <w:t xml:space="preserve"> by decision 79/27; and</w:t>
      </w:r>
    </w:p>
    <w:p w14:paraId="6E89D626" w14:textId="77777777" w:rsidR="007A1676" w:rsidRPr="00891C0E" w:rsidRDefault="007A1676" w:rsidP="00D41835">
      <w:pPr>
        <w:widowControl w:val="0"/>
        <w:numPr>
          <w:ilvl w:val="2"/>
          <w:numId w:val="1"/>
        </w:numPr>
        <w:spacing w:after="240"/>
        <w:outlineLvl w:val="2"/>
        <w:rPr>
          <w:rFonts w:eastAsiaTheme="minorEastAsia"/>
          <w:lang w:eastAsia="zh-CN"/>
        </w:rPr>
      </w:pPr>
      <w:r w:rsidRPr="00891C0E">
        <w:rPr>
          <w:rFonts w:eastAsiaTheme="minorEastAsia"/>
          <w:lang w:eastAsia="zh-CN"/>
        </w:rPr>
        <w:t>For stage II, Appendix 2-A has been revised to reflect the transfer of funding balance from UNEP to UNIDO referenced in subparagraph (b) above, and paragraph 17 has been added to indicate that the updated Agreement supersedes that reached at the 85</w:t>
      </w:r>
      <w:r w:rsidRPr="00891C0E">
        <w:rPr>
          <w:rFonts w:eastAsiaTheme="minorEastAsia"/>
          <w:vertAlign w:val="superscript"/>
          <w:lang w:eastAsia="zh-CN"/>
        </w:rPr>
        <w:t>th</w:t>
      </w:r>
      <w:r w:rsidRPr="00891C0E">
        <w:rPr>
          <w:rFonts w:eastAsiaTheme="minorEastAsia"/>
          <w:lang w:eastAsia="zh-CN"/>
        </w:rPr>
        <w:t xml:space="preserve"> meeting by decision 85/24.</w:t>
      </w:r>
    </w:p>
    <w:p w14:paraId="21144A8E" w14:textId="0EE69A4A" w:rsidR="00CE2CE9" w:rsidRPr="004A7FED" w:rsidRDefault="001175D8" w:rsidP="00CE2CE9">
      <w:pPr>
        <w:spacing w:after="240"/>
        <w:ind w:left="709"/>
        <w:rPr>
          <w:i/>
        </w:rPr>
      </w:pPr>
      <w:r w:rsidRPr="001175D8">
        <w:rPr>
          <w:i/>
          <w:u w:val="single"/>
        </w:rPr>
        <w:t>Argentina: HCFC phase-out management plan (stage II – availability of low global warming potential alternatives to HCFC 141b in the foam sector and transitional use of high global warming potential alternatives</w:t>
      </w:r>
      <w:r w:rsidR="00CE2CE9" w:rsidRPr="004A7FED">
        <w:rPr>
          <w:i/>
        </w:rPr>
        <w:t>)</w:t>
      </w:r>
      <w:r w:rsidR="00CE2CE9" w:rsidRPr="004A7FED">
        <w:rPr>
          <w:b/>
          <w:bCs/>
          <w:i/>
        </w:rPr>
        <w:t xml:space="preserve"> </w:t>
      </w:r>
      <w:r w:rsidR="00CE2CE9" w:rsidRPr="004A7FED">
        <w:rPr>
          <w:i/>
        </w:rPr>
        <w:t>(UN</w:t>
      </w:r>
      <w:r w:rsidR="00E8641F">
        <w:rPr>
          <w:i/>
        </w:rPr>
        <w:t>IDO and the Government of Italy</w:t>
      </w:r>
      <w:r w:rsidR="00CE2CE9" w:rsidRPr="004A7FED">
        <w:rPr>
          <w:i/>
        </w:rPr>
        <w:t>) (paragraphs 1</w:t>
      </w:r>
      <w:r w:rsidR="00E8641F">
        <w:rPr>
          <w:i/>
        </w:rPr>
        <w:t>6</w:t>
      </w:r>
      <w:r w:rsidR="00CE2CE9" w:rsidRPr="004A7FED">
        <w:rPr>
          <w:i/>
        </w:rPr>
        <w:t>-</w:t>
      </w:r>
      <w:r w:rsidR="00E8641F">
        <w:rPr>
          <w:i/>
        </w:rPr>
        <w:t>2</w:t>
      </w:r>
      <w:r w:rsidR="00E8101C">
        <w:rPr>
          <w:i/>
        </w:rPr>
        <w:t>8</w:t>
      </w:r>
      <w:r w:rsidR="00CE2CE9" w:rsidRPr="004A7FED">
        <w:rPr>
          <w:i/>
        </w:rPr>
        <w:t>)</w:t>
      </w:r>
    </w:p>
    <w:p w14:paraId="227CE921" w14:textId="77777777" w:rsidR="00CE2CE9" w:rsidRPr="004A7FED" w:rsidRDefault="00CE2CE9" w:rsidP="00CE2CE9">
      <w:pPr>
        <w:spacing w:after="240"/>
        <w:ind w:left="709"/>
        <w:rPr>
          <w:color w:val="000000" w:themeColor="text1"/>
        </w:rPr>
      </w:pPr>
      <w:r w:rsidRPr="004A7FED">
        <w:rPr>
          <w:color w:val="000000" w:themeColor="text1"/>
          <w:u w:val="single"/>
        </w:rPr>
        <w:t>Issues to be addressed</w:t>
      </w:r>
      <w:r w:rsidRPr="004A7FED">
        <w:rPr>
          <w:color w:val="000000" w:themeColor="text1"/>
        </w:rPr>
        <w:t>: None</w:t>
      </w:r>
    </w:p>
    <w:p w14:paraId="2D084BAA" w14:textId="77777777" w:rsidR="00CE2CE9" w:rsidRPr="004A7FED" w:rsidRDefault="00CE2CE9" w:rsidP="00CE2CE9">
      <w:pPr>
        <w:keepNext/>
        <w:spacing w:after="240"/>
        <w:ind w:left="709"/>
        <w:rPr>
          <w:color w:val="000000" w:themeColor="text1"/>
        </w:rPr>
      </w:pPr>
      <w:r w:rsidRPr="004A7FED">
        <w:rPr>
          <w:color w:val="000000" w:themeColor="text1"/>
          <w:u w:val="single"/>
        </w:rPr>
        <w:lastRenderedPageBreak/>
        <w:t>The Executive Committee may wish</w:t>
      </w:r>
      <w:r w:rsidRPr="004A7FED">
        <w:rPr>
          <w:color w:val="000000" w:themeColor="text1"/>
        </w:rPr>
        <w:t>:</w:t>
      </w:r>
    </w:p>
    <w:p w14:paraId="2548BFB0" w14:textId="2854FC6C" w:rsidR="0014076C" w:rsidRPr="00E62175" w:rsidRDefault="0014076C" w:rsidP="00D41835">
      <w:pPr>
        <w:pStyle w:val="Heading2"/>
        <w:numPr>
          <w:ilvl w:val="1"/>
          <w:numId w:val="55"/>
        </w:numPr>
      </w:pPr>
      <w:r>
        <w:t xml:space="preserve">To note the report on the update on the status of </w:t>
      </w:r>
      <w:bookmarkStart w:id="7" w:name="_Hlk152497896"/>
      <w:r>
        <w:t>availability of low</w:t>
      </w:r>
      <w:r w:rsidR="50FCFFF7">
        <w:t xml:space="preserve"> </w:t>
      </w:r>
      <w:r>
        <w:t>global</w:t>
      </w:r>
      <w:r w:rsidR="3C94AB3E">
        <w:t xml:space="preserve"> </w:t>
      </w:r>
      <w:r>
        <w:t>warming</w:t>
      </w:r>
      <w:r w:rsidR="60A1C8B1">
        <w:t xml:space="preserve"> </w:t>
      </w:r>
      <w:r>
        <w:t>potential (GWP) alternatives to HCFC-141b in the foam sector and on the transitional use of high</w:t>
      </w:r>
      <w:r w:rsidR="46182D52">
        <w:t>-</w:t>
      </w:r>
      <w:r>
        <w:t>GWP alternatives</w:t>
      </w:r>
      <w:bookmarkEnd w:id="7"/>
      <w:r>
        <w:t xml:space="preserve"> in the context of stage II of the HCFC phaseout management plan for Argentina, provided by UNIDO and contained in document UNEP/</w:t>
      </w:r>
      <w:proofErr w:type="spellStart"/>
      <w:r>
        <w:t>OzL.Pro</w:t>
      </w:r>
      <w:proofErr w:type="spellEnd"/>
      <w:r>
        <w:t>/ExCom/95/20; and</w:t>
      </w:r>
    </w:p>
    <w:p w14:paraId="72EE926F" w14:textId="46080DF5" w:rsidR="0014076C" w:rsidRPr="00E62175" w:rsidRDefault="0014076C" w:rsidP="0014076C">
      <w:pPr>
        <w:pStyle w:val="Heading2"/>
      </w:pPr>
      <w:r>
        <w:t>To request the Government of Argentina and UNIDO, in line with decision 92/31(c)(ii), to provide an update at the 96</w:t>
      </w:r>
      <w:r w:rsidRPr="27E9FFF9">
        <w:rPr>
          <w:vertAlign w:val="superscript"/>
        </w:rPr>
        <w:t>th</w:t>
      </w:r>
      <w:r>
        <w:t> meeting on the local market availability of low</w:t>
      </w:r>
      <w:r w:rsidR="65DA627D">
        <w:t>-</w:t>
      </w:r>
      <w:r>
        <w:t>GWP alternatives to HCFC141b in the foam sector and on the transitional use of high</w:t>
      </w:r>
      <w:r w:rsidR="22CD1936">
        <w:t>-</w:t>
      </w:r>
      <w:r>
        <w:t>GWP alternatives.</w:t>
      </w:r>
    </w:p>
    <w:p w14:paraId="1613D104" w14:textId="7A23D9E0" w:rsidR="00CE2CE9" w:rsidRPr="004A7FED" w:rsidRDefault="00BC6555" w:rsidP="00CE2CE9">
      <w:pPr>
        <w:spacing w:after="240"/>
        <w:ind w:left="709"/>
        <w:rPr>
          <w:i/>
          <w:iCs/>
        </w:rPr>
      </w:pPr>
      <w:r w:rsidRPr="00BC6555">
        <w:rPr>
          <w:i/>
          <w:iCs/>
          <w:u w:val="single"/>
        </w:rPr>
        <w:t>Bolivia (Plurinational State of): HCFC phase-out management plan (stage II – report on the progress made in establishing a ban on HCFC-based equipment</w:t>
      </w:r>
      <w:r w:rsidR="00CE2CE9" w:rsidRPr="004A7FED">
        <w:rPr>
          <w:i/>
          <w:iCs/>
          <w:u w:val="single"/>
        </w:rPr>
        <w:t>)</w:t>
      </w:r>
      <w:r w:rsidR="00CE2CE9" w:rsidRPr="004A7FED">
        <w:rPr>
          <w:i/>
          <w:iCs/>
        </w:rPr>
        <w:t xml:space="preserve"> (</w:t>
      </w:r>
      <w:bookmarkStart w:id="8" w:name="_Int_I2bxxNkL"/>
      <w:r w:rsidR="00CE2CE9" w:rsidRPr="004A7FED">
        <w:rPr>
          <w:i/>
          <w:iCs/>
        </w:rPr>
        <w:t>UN</w:t>
      </w:r>
      <w:bookmarkEnd w:id="8"/>
      <w:r>
        <w:rPr>
          <w:i/>
          <w:iCs/>
        </w:rPr>
        <w:t>IDO</w:t>
      </w:r>
      <w:r w:rsidR="00CE2CE9" w:rsidRPr="004A7FED">
        <w:rPr>
          <w:i/>
          <w:iCs/>
        </w:rPr>
        <w:t xml:space="preserve"> and UN</w:t>
      </w:r>
      <w:r>
        <w:rPr>
          <w:i/>
          <w:iCs/>
        </w:rPr>
        <w:t>EP</w:t>
      </w:r>
      <w:r w:rsidR="00CE2CE9" w:rsidRPr="004A7FED">
        <w:rPr>
          <w:i/>
          <w:iCs/>
        </w:rPr>
        <w:t>) (paragraphs</w:t>
      </w:r>
      <w:r w:rsidR="00830365">
        <w:rPr>
          <w:i/>
          <w:iCs/>
        </w:rPr>
        <w:t> </w:t>
      </w:r>
      <w:r>
        <w:rPr>
          <w:i/>
          <w:iCs/>
        </w:rPr>
        <w:t>29</w:t>
      </w:r>
      <w:r w:rsidR="00CE2CE9" w:rsidRPr="004A7FED">
        <w:rPr>
          <w:i/>
          <w:iCs/>
        </w:rPr>
        <w:t>-</w:t>
      </w:r>
      <w:r>
        <w:rPr>
          <w:i/>
          <w:iCs/>
        </w:rPr>
        <w:t>3</w:t>
      </w:r>
      <w:r w:rsidR="00830365">
        <w:rPr>
          <w:i/>
          <w:iCs/>
        </w:rPr>
        <w:t>4</w:t>
      </w:r>
      <w:r w:rsidR="00CE2CE9" w:rsidRPr="004A7FED">
        <w:rPr>
          <w:i/>
          <w:iCs/>
        </w:rPr>
        <w:t>)</w:t>
      </w:r>
    </w:p>
    <w:p w14:paraId="11463DE8" w14:textId="77777777" w:rsidR="00CE2CE9" w:rsidRPr="004A7FED" w:rsidRDefault="00CE2CE9" w:rsidP="00CE2CE9">
      <w:pPr>
        <w:spacing w:after="240"/>
        <w:ind w:left="709"/>
        <w:rPr>
          <w:color w:val="000000" w:themeColor="text1"/>
        </w:rPr>
      </w:pPr>
      <w:r w:rsidRPr="004A7FED">
        <w:rPr>
          <w:color w:val="000000" w:themeColor="text1"/>
          <w:u w:val="single"/>
        </w:rPr>
        <w:t>Issues to be addressed</w:t>
      </w:r>
      <w:r w:rsidRPr="004A7FED">
        <w:rPr>
          <w:color w:val="000000" w:themeColor="text1"/>
        </w:rPr>
        <w:t>: None</w:t>
      </w:r>
    </w:p>
    <w:p w14:paraId="4EC1A148" w14:textId="2FA65E97" w:rsidR="00CE2CE9" w:rsidRPr="004A7FED" w:rsidRDefault="00CE2CE9" w:rsidP="00CE2CE9">
      <w:pPr>
        <w:keepNext/>
        <w:spacing w:after="240"/>
        <w:ind w:left="709"/>
        <w:rPr>
          <w:color w:val="000000" w:themeColor="text1"/>
        </w:rPr>
      </w:pPr>
      <w:r w:rsidRPr="004A7FED">
        <w:rPr>
          <w:color w:val="000000" w:themeColor="text1"/>
          <w:u w:val="single"/>
        </w:rPr>
        <w:t>The Executive Committee may wish</w:t>
      </w:r>
      <w:r w:rsidRPr="004A7FED">
        <w:rPr>
          <w:color w:val="000000" w:themeColor="text1"/>
        </w:rPr>
        <w:t xml:space="preserve"> to note</w:t>
      </w:r>
      <w:r w:rsidR="00C10BAC">
        <w:rPr>
          <w:color w:val="000000" w:themeColor="text1"/>
        </w:rPr>
        <w:t xml:space="preserve"> </w:t>
      </w:r>
      <w:r w:rsidR="000203B5" w:rsidRPr="000203B5">
        <w:rPr>
          <w:color w:val="000000" w:themeColor="text1"/>
        </w:rPr>
        <w:t>the update on the progress toward implementing the recommendations in the verification report for the second tranche of stage II of the HCFC phase-out management plan for Honduras, submitted by UNIDO and contained in document UNEP/</w:t>
      </w:r>
      <w:proofErr w:type="spellStart"/>
      <w:r w:rsidR="000203B5" w:rsidRPr="000203B5">
        <w:rPr>
          <w:color w:val="000000" w:themeColor="text1"/>
        </w:rPr>
        <w:t>OzL.Pro</w:t>
      </w:r>
      <w:proofErr w:type="spellEnd"/>
      <w:r w:rsidR="000203B5" w:rsidRPr="000203B5">
        <w:rPr>
          <w:color w:val="000000" w:themeColor="text1"/>
        </w:rPr>
        <w:t>/ExCom/95/20</w:t>
      </w:r>
      <w:r w:rsidR="00C10BAC" w:rsidRPr="00C10BAC">
        <w:rPr>
          <w:color w:val="000000" w:themeColor="text1"/>
        </w:rPr>
        <w:t>.</w:t>
      </w:r>
    </w:p>
    <w:p w14:paraId="548920CF" w14:textId="27643F4F" w:rsidR="00CE2CE9" w:rsidRPr="004A7FED" w:rsidRDefault="00B87B17" w:rsidP="00CE2CE9">
      <w:pPr>
        <w:spacing w:after="240"/>
        <w:ind w:left="709"/>
      </w:pPr>
      <w:r w:rsidRPr="00B87B17">
        <w:rPr>
          <w:i/>
          <w:iCs/>
          <w:u w:val="single"/>
        </w:rPr>
        <w:t>Mauritania: HCFC phase-out management plan (stage I – steps taken to strengthen the HCFC import and export licensing and quota systems</w:t>
      </w:r>
      <w:r w:rsidR="00CE2CE9" w:rsidRPr="004A7FED">
        <w:rPr>
          <w:i/>
          <w:iCs/>
        </w:rPr>
        <w:t>) (UNEP)</w:t>
      </w:r>
      <w:r w:rsidR="00CE2CE9" w:rsidRPr="004A7FED" w:rsidDel="008E12BD">
        <w:rPr>
          <w:i/>
          <w:iCs/>
        </w:rPr>
        <w:t xml:space="preserve"> </w:t>
      </w:r>
      <w:r w:rsidR="00CE2CE9" w:rsidRPr="004A7FED">
        <w:rPr>
          <w:i/>
          <w:iCs/>
        </w:rPr>
        <w:t>(paragraphs </w:t>
      </w:r>
      <w:r>
        <w:rPr>
          <w:i/>
          <w:iCs/>
        </w:rPr>
        <w:t>40</w:t>
      </w:r>
      <w:r w:rsidR="00CE2CE9" w:rsidRPr="004A7FED">
        <w:rPr>
          <w:i/>
          <w:iCs/>
        </w:rPr>
        <w:t>-</w:t>
      </w:r>
      <w:r>
        <w:rPr>
          <w:i/>
          <w:iCs/>
        </w:rPr>
        <w:t>4</w:t>
      </w:r>
      <w:r w:rsidR="00830365">
        <w:rPr>
          <w:i/>
          <w:iCs/>
        </w:rPr>
        <w:t>4</w:t>
      </w:r>
      <w:r w:rsidR="00CE2CE9" w:rsidRPr="004A7FED">
        <w:rPr>
          <w:i/>
          <w:iCs/>
        </w:rPr>
        <w:t>)</w:t>
      </w:r>
    </w:p>
    <w:p w14:paraId="2BBC7EAA" w14:textId="77777777" w:rsidR="00CE2CE9" w:rsidRPr="004A7FED" w:rsidRDefault="00CE2CE9" w:rsidP="00CE2CE9">
      <w:pPr>
        <w:widowControl w:val="0"/>
        <w:spacing w:after="240"/>
        <w:ind w:left="706"/>
        <w:rPr>
          <w:color w:val="000000" w:themeColor="text1"/>
        </w:rPr>
      </w:pPr>
      <w:r w:rsidRPr="004A7FED">
        <w:rPr>
          <w:color w:val="000000" w:themeColor="text1"/>
          <w:u w:val="single"/>
        </w:rPr>
        <w:t>Issues to be addressed</w:t>
      </w:r>
      <w:r w:rsidRPr="004A7FED">
        <w:rPr>
          <w:color w:val="000000" w:themeColor="text1"/>
        </w:rPr>
        <w:t>: None</w:t>
      </w:r>
    </w:p>
    <w:p w14:paraId="795414F3" w14:textId="1EB6C00B" w:rsidR="00CE2CE9" w:rsidRDefault="00CE2CE9" w:rsidP="00CE2CE9">
      <w:pPr>
        <w:widowControl w:val="0"/>
        <w:spacing w:after="240"/>
        <w:ind w:left="706"/>
        <w:rPr>
          <w:color w:val="000000" w:themeColor="text1"/>
        </w:rPr>
      </w:pPr>
      <w:r w:rsidRPr="004A7FED">
        <w:rPr>
          <w:color w:val="000000" w:themeColor="text1"/>
          <w:u w:val="single"/>
        </w:rPr>
        <w:t>The Executive Committee may wish</w:t>
      </w:r>
      <w:r w:rsidR="00B87B17">
        <w:rPr>
          <w:color w:val="000000" w:themeColor="text1"/>
          <w:u w:val="single"/>
        </w:rPr>
        <w:t>:</w:t>
      </w:r>
      <w:r w:rsidRPr="004A7FED">
        <w:rPr>
          <w:color w:val="000000" w:themeColor="text1"/>
        </w:rPr>
        <w:t xml:space="preserve"> </w:t>
      </w:r>
    </w:p>
    <w:p w14:paraId="3350CA04" w14:textId="77777777" w:rsidR="00F60425" w:rsidRPr="003479EB" w:rsidRDefault="00F60425" w:rsidP="00D41835">
      <w:pPr>
        <w:pStyle w:val="Heading2"/>
        <w:numPr>
          <w:ilvl w:val="1"/>
          <w:numId w:val="47"/>
        </w:numPr>
      </w:pPr>
      <w:r w:rsidRPr="003479EB">
        <w:t>To note the report on the steps taken to strengthen the HCFC import and export licensing and quota systems for Mauritania, in the context of its stage I of the HCFC phase-out management plan (HPMP), as submitted by UNEP and contained in document UNEP/</w:t>
      </w:r>
      <w:proofErr w:type="spellStart"/>
      <w:r w:rsidRPr="003479EB">
        <w:t>OzL.Pro</w:t>
      </w:r>
      <w:proofErr w:type="spellEnd"/>
      <w:r w:rsidRPr="003479EB">
        <w:t>/ExCom/95/</w:t>
      </w:r>
      <w:proofErr w:type="gramStart"/>
      <w:r w:rsidRPr="003479EB">
        <w:t>20;</w:t>
      </w:r>
      <w:proofErr w:type="gramEnd"/>
      <w:r w:rsidRPr="003479EB">
        <w:t xml:space="preserve"> </w:t>
      </w:r>
    </w:p>
    <w:p w14:paraId="3D62C6D5" w14:textId="77777777" w:rsidR="00F60425" w:rsidRPr="003479EB" w:rsidRDefault="00F60425" w:rsidP="00F60425">
      <w:pPr>
        <w:pStyle w:val="Heading2"/>
      </w:pPr>
      <w:r w:rsidRPr="003479EB">
        <w:t>To request:</w:t>
      </w:r>
    </w:p>
    <w:p w14:paraId="1172A8E2" w14:textId="77777777" w:rsidR="00F60425" w:rsidRPr="003479EB" w:rsidRDefault="00F60425" w:rsidP="00F60425">
      <w:pPr>
        <w:pStyle w:val="Heading3"/>
      </w:pPr>
      <w:r w:rsidRPr="003479EB">
        <w:t>UNEP to prepare a report on the uses of HCFCs by foreign vessels in 2023 as part of the preparation of stage II of the HPMP for Mauritania and to include the report as part of the submission of stage II; and</w:t>
      </w:r>
    </w:p>
    <w:p w14:paraId="5C5D2AE2" w14:textId="7510D66F" w:rsidR="00B87B17" w:rsidRPr="004A7FED" w:rsidRDefault="00F60425" w:rsidP="00F60425">
      <w:pPr>
        <w:pStyle w:val="Heading3"/>
      </w:pPr>
      <w:r w:rsidRPr="003479EB">
        <w:t>The Government of Mauritania to start reporting as of 2024 the HCFC types and amounts used by foreign vessels in the country programme implementation reports and Article 7 data.</w:t>
      </w:r>
    </w:p>
    <w:p w14:paraId="29B49C46" w14:textId="0916C47F" w:rsidR="00CE2CE9" w:rsidRPr="004A7FED" w:rsidRDefault="00C0269F" w:rsidP="00CE2CE9">
      <w:pPr>
        <w:widowControl w:val="0"/>
        <w:spacing w:after="240"/>
        <w:ind w:left="706"/>
        <w:rPr>
          <w:iCs/>
        </w:rPr>
      </w:pPr>
      <w:r w:rsidRPr="00C0269F">
        <w:rPr>
          <w:i/>
          <w:u w:val="single"/>
        </w:rPr>
        <w:t>Viet Nam: HCFC phase out management plan (stage II – final progress report</w:t>
      </w:r>
      <w:r w:rsidR="00CE2CE9" w:rsidRPr="004A7FED">
        <w:rPr>
          <w:i/>
        </w:rPr>
        <w:t>)</w:t>
      </w:r>
      <w:r w:rsidR="00CE2CE9" w:rsidRPr="004A7FED">
        <w:rPr>
          <w:b/>
          <w:bCs/>
          <w:i/>
        </w:rPr>
        <w:t xml:space="preserve"> </w:t>
      </w:r>
      <w:r w:rsidR="00CE2CE9" w:rsidRPr="004A7FED">
        <w:rPr>
          <w:i/>
          <w:u w:val="single"/>
        </w:rPr>
        <w:t>(</w:t>
      </w:r>
      <w:r>
        <w:rPr>
          <w:i/>
          <w:u w:val="single"/>
        </w:rPr>
        <w:t>World Bank and the Government of Japan</w:t>
      </w:r>
      <w:r w:rsidR="00CE2CE9" w:rsidRPr="004A7FED">
        <w:rPr>
          <w:i/>
          <w:u w:val="single"/>
        </w:rPr>
        <w:t>)</w:t>
      </w:r>
      <w:r w:rsidR="00CE2CE9" w:rsidRPr="004A7FED" w:rsidDel="00740D61">
        <w:rPr>
          <w:i/>
        </w:rPr>
        <w:t xml:space="preserve"> </w:t>
      </w:r>
      <w:r w:rsidR="00CE2CE9" w:rsidRPr="004A7FED">
        <w:rPr>
          <w:i/>
        </w:rPr>
        <w:t>(paragraphs </w:t>
      </w:r>
      <w:r>
        <w:rPr>
          <w:i/>
        </w:rPr>
        <w:t>45</w:t>
      </w:r>
      <w:r w:rsidR="00CE2CE9" w:rsidRPr="004A7FED">
        <w:rPr>
          <w:i/>
        </w:rPr>
        <w:t>-</w:t>
      </w:r>
      <w:r>
        <w:rPr>
          <w:i/>
        </w:rPr>
        <w:t>6</w:t>
      </w:r>
      <w:r w:rsidR="00830365">
        <w:rPr>
          <w:i/>
        </w:rPr>
        <w:t>1</w:t>
      </w:r>
      <w:r w:rsidR="00CE2CE9" w:rsidRPr="004A7FED">
        <w:rPr>
          <w:i/>
        </w:rPr>
        <w:t>)</w:t>
      </w:r>
    </w:p>
    <w:p w14:paraId="10DBF5C9" w14:textId="77777777" w:rsidR="00CE2CE9" w:rsidRPr="004A7FED" w:rsidRDefault="00CE2CE9" w:rsidP="00CE2CE9">
      <w:pPr>
        <w:widowControl w:val="0"/>
        <w:spacing w:after="240"/>
        <w:ind w:left="706"/>
        <w:rPr>
          <w:color w:val="000000" w:themeColor="text1"/>
        </w:rPr>
      </w:pPr>
      <w:r w:rsidRPr="004A7FED">
        <w:rPr>
          <w:color w:val="000000" w:themeColor="text1"/>
          <w:u w:val="single"/>
        </w:rPr>
        <w:t>Issues to be addressed</w:t>
      </w:r>
      <w:r w:rsidRPr="004A7FED">
        <w:rPr>
          <w:color w:val="000000" w:themeColor="text1"/>
        </w:rPr>
        <w:t>: None</w:t>
      </w:r>
    </w:p>
    <w:p w14:paraId="6170D704" w14:textId="2FECE327" w:rsidR="00CE2CE9" w:rsidRPr="004A7FED" w:rsidRDefault="00CE2CE9" w:rsidP="00CE2CE9">
      <w:pPr>
        <w:widowControl w:val="0"/>
        <w:spacing w:after="240"/>
        <w:ind w:left="706"/>
      </w:pPr>
      <w:r w:rsidRPr="004A7FED">
        <w:rPr>
          <w:color w:val="000000" w:themeColor="text1"/>
          <w:u w:val="single"/>
        </w:rPr>
        <w:t>The Executive Committee may wish</w:t>
      </w:r>
      <w:r w:rsidRPr="004A7FED">
        <w:t xml:space="preserve"> to</w:t>
      </w:r>
      <w:r w:rsidR="006915C0" w:rsidRPr="006915C0">
        <w:t xml:space="preserve"> note the final progress report on the implementation of the final tranche of stage II of the HCFC phase-out management plan for Viet Nam, as submitted by the World Bank.</w:t>
      </w:r>
    </w:p>
    <w:p w14:paraId="61709CB9" w14:textId="29D4E017" w:rsidR="00CE2CE9" w:rsidRPr="004A7FED" w:rsidRDefault="00CE2CE9" w:rsidP="00CE2CE9">
      <w:pPr>
        <w:keepNext/>
        <w:spacing w:after="240"/>
        <w:ind w:left="709"/>
        <w:rPr>
          <w:b/>
          <w:bCs/>
          <w:iCs/>
        </w:rPr>
      </w:pPr>
      <w:r w:rsidRPr="004A7FED">
        <w:rPr>
          <w:b/>
          <w:bCs/>
          <w:iCs/>
        </w:rPr>
        <w:lastRenderedPageBreak/>
        <w:t>B.</w:t>
      </w:r>
      <w:r w:rsidRPr="004A7FED">
        <w:rPr>
          <w:b/>
          <w:bCs/>
          <w:iCs/>
        </w:rPr>
        <w:tab/>
        <w:t xml:space="preserve">Report </w:t>
      </w:r>
      <w:r w:rsidR="003A712A">
        <w:rPr>
          <w:b/>
          <w:bCs/>
          <w:iCs/>
        </w:rPr>
        <w:t>related to KIPs</w:t>
      </w:r>
    </w:p>
    <w:p w14:paraId="38394E2F" w14:textId="2908F62F" w:rsidR="00CE2CE9" w:rsidRPr="004A7FED" w:rsidRDefault="00C61DD6" w:rsidP="00CE2CE9">
      <w:pPr>
        <w:keepNext/>
        <w:spacing w:after="240"/>
        <w:ind w:left="709"/>
        <w:rPr>
          <w:i/>
        </w:rPr>
      </w:pPr>
      <w:r w:rsidRPr="00C61DD6">
        <w:rPr>
          <w:i/>
          <w:u w:val="single"/>
        </w:rPr>
        <w:t>Burkina Faso: Kigali HFC implementation plan (stage I – first tranche – feasibility study on establishing a hydrocarbon distribution centre</w:t>
      </w:r>
      <w:r w:rsidR="00CE2CE9" w:rsidRPr="004A7FED">
        <w:rPr>
          <w:i/>
        </w:rPr>
        <w:t>) (</w:t>
      </w:r>
      <w:r w:rsidR="006178B2">
        <w:rPr>
          <w:i/>
        </w:rPr>
        <w:t>Government of Germany</w:t>
      </w:r>
      <w:r w:rsidR="00CE2CE9" w:rsidRPr="004A7FED">
        <w:rPr>
          <w:i/>
        </w:rPr>
        <w:t>) (paragraphs </w:t>
      </w:r>
      <w:r w:rsidR="00863704">
        <w:rPr>
          <w:i/>
        </w:rPr>
        <w:t>62</w:t>
      </w:r>
      <w:r w:rsidR="00CE2CE9" w:rsidRPr="004A7FED">
        <w:rPr>
          <w:i/>
        </w:rPr>
        <w:t>-</w:t>
      </w:r>
      <w:r w:rsidR="00863704">
        <w:rPr>
          <w:i/>
        </w:rPr>
        <w:t>7</w:t>
      </w:r>
      <w:r w:rsidR="00DB3D8B">
        <w:rPr>
          <w:i/>
        </w:rPr>
        <w:t>1</w:t>
      </w:r>
      <w:r w:rsidR="00CE2CE9" w:rsidRPr="004A7FED">
        <w:rPr>
          <w:i/>
        </w:rPr>
        <w:t>)</w:t>
      </w:r>
    </w:p>
    <w:p w14:paraId="097926E9" w14:textId="77777777" w:rsidR="00CE2CE9" w:rsidRPr="004A7FED" w:rsidRDefault="00CE2CE9" w:rsidP="00CE2CE9">
      <w:pPr>
        <w:spacing w:after="240"/>
        <w:ind w:left="709"/>
        <w:rPr>
          <w:color w:val="000000" w:themeColor="text1"/>
        </w:rPr>
      </w:pPr>
      <w:r w:rsidRPr="004A7FED">
        <w:rPr>
          <w:color w:val="000000" w:themeColor="text1"/>
          <w:u w:val="single"/>
        </w:rPr>
        <w:t>Issues to be addressed</w:t>
      </w:r>
      <w:r w:rsidRPr="004A7FED">
        <w:rPr>
          <w:color w:val="000000" w:themeColor="text1"/>
        </w:rPr>
        <w:t>: None</w:t>
      </w:r>
    </w:p>
    <w:p w14:paraId="07D67737" w14:textId="77777777" w:rsidR="00CE2CE9" w:rsidRPr="004A7FED" w:rsidRDefault="00CE2CE9" w:rsidP="00CE2CE9">
      <w:pPr>
        <w:spacing w:after="240"/>
        <w:ind w:left="709"/>
        <w:rPr>
          <w:color w:val="000000" w:themeColor="text1"/>
          <w:u w:val="single"/>
        </w:rPr>
      </w:pPr>
      <w:r w:rsidRPr="004A7FED">
        <w:rPr>
          <w:color w:val="000000" w:themeColor="text1"/>
          <w:u w:val="single"/>
        </w:rPr>
        <w:t>The Executive Committee may wish:</w:t>
      </w:r>
    </w:p>
    <w:p w14:paraId="43A2EE48" w14:textId="77777777" w:rsidR="008B1880" w:rsidRPr="001A2F97" w:rsidRDefault="008B1880" w:rsidP="00D41835">
      <w:pPr>
        <w:numPr>
          <w:ilvl w:val="1"/>
          <w:numId w:val="48"/>
        </w:numPr>
        <w:spacing w:after="240"/>
        <w:outlineLvl w:val="1"/>
      </w:pPr>
      <w:r w:rsidRPr="001A2F97">
        <w:t>To note the plan for the establishment of a recovery, recycling and reclamation centre for HCFCs, HFCs and blended refrigerants including a feasibility study, associated with stage I of the Kigali HFC implementation plan (KIP)</w:t>
      </w:r>
      <w:r>
        <w:t xml:space="preserve"> for Burkina Faso</w:t>
      </w:r>
      <w:r w:rsidRPr="001A2F97">
        <w:t>, as submitted by the Government of Germany and contained in document UNEP/</w:t>
      </w:r>
      <w:proofErr w:type="spellStart"/>
      <w:r w:rsidRPr="001A2F97">
        <w:t>OzL.Pro</w:t>
      </w:r>
      <w:proofErr w:type="spellEnd"/>
      <w:r w:rsidRPr="001A2F97">
        <w:t>/ExCom/95/20; and</w:t>
      </w:r>
    </w:p>
    <w:p w14:paraId="5C9C0AA2" w14:textId="77777777" w:rsidR="008B1880" w:rsidRPr="001A2F97" w:rsidRDefault="008B1880" w:rsidP="00D41835">
      <w:pPr>
        <w:widowControl w:val="0"/>
        <w:numPr>
          <w:ilvl w:val="1"/>
          <w:numId w:val="48"/>
        </w:numPr>
        <w:spacing w:after="240"/>
        <w:outlineLvl w:val="1"/>
      </w:pPr>
      <w:r w:rsidRPr="001A2F97">
        <w:t xml:space="preserve">To approve the request of the Government of Burkina Faso to replace the establishment of </w:t>
      </w:r>
      <w:r>
        <w:t xml:space="preserve">a </w:t>
      </w:r>
      <w:r w:rsidRPr="001A2F97">
        <w:t>refrigerant distribution centre for hydrocarbons with th</w:t>
      </w:r>
      <w:r>
        <w:t>e</w:t>
      </w:r>
      <w:r w:rsidRPr="001A2F97">
        <w:t xml:space="preserve"> centre referred to </w:t>
      </w:r>
      <w:r>
        <w:t xml:space="preserve">in </w:t>
      </w:r>
      <w:r w:rsidRPr="001A2F97">
        <w:t>subparagraph (a) above, at the same cost.</w:t>
      </w:r>
    </w:p>
    <w:p w14:paraId="1C3F8F9F" w14:textId="120067A9" w:rsidR="00CE2CE9" w:rsidRPr="004A7FED" w:rsidRDefault="00CE2CE9" w:rsidP="00D54F03">
      <w:pPr>
        <w:keepNext/>
        <w:spacing w:after="240"/>
        <w:ind w:left="1440" w:hanging="731"/>
        <w:rPr>
          <w:b/>
          <w:bCs/>
          <w:iCs/>
        </w:rPr>
      </w:pPr>
      <w:r w:rsidRPr="004A7FED">
        <w:rPr>
          <w:b/>
          <w:bCs/>
          <w:iCs/>
        </w:rPr>
        <w:t>C.</w:t>
      </w:r>
      <w:r w:rsidRPr="004A7FED">
        <w:rPr>
          <w:b/>
          <w:bCs/>
          <w:iCs/>
        </w:rPr>
        <w:tab/>
        <w:t xml:space="preserve">Report related to </w:t>
      </w:r>
      <w:r w:rsidR="008B1880">
        <w:rPr>
          <w:b/>
          <w:bCs/>
          <w:iCs/>
        </w:rPr>
        <w:t>additional activities to maintain energy efficiency in the refrigeration servicing sector (decision 89/6)</w:t>
      </w:r>
    </w:p>
    <w:p w14:paraId="4D757FEE" w14:textId="1FB7AF21" w:rsidR="00CE2CE9" w:rsidRPr="004A7FED" w:rsidRDefault="00B97D7B" w:rsidP="00CE2CE9">
      <w:pPr>
        <w:keepNext/>
        <w:spacing w:after="240"/>
        <w:ind w:left="709"/>
        <w:rPr>
          <w:i/>
        </w:rPr>
      </w:pPr>
      <w:r w:rsidRPr="00B97D7B">
        <w:rPr>
          <w:i/>
          <w:u w:val="single"/>
        </w:rPr>
        <w:t>Maldives: Additional activities to maintain energy efficiency in the refrigeration servicing sector under decision 89/6(b) (progress report</w:t>
      </w:r>
      <w:r w:rsidRPr="00B97D7B">
        <w:rPr>
          <w:i/>
        </w:rPr>
        <w:t>)</w:t>
      </w:r>
      <w:r w:rsidRPr="004A7FED">
        <w:rPr>
          <w:i/>
        </w:rPr>
        <w:t xml:space="preserve"> (</w:t>
      </w:r>
      <w:r w:rsidR="00CE2CE9" w:rsidRPr="004A7FED">
        <w:rPr>
          <w:i/>
        </w:rPr>
        <w:t>UNEP) (paragraphs </w:t>
      </w:r>
      <w:r>
        <w:rPr>
          <w:i/>
        </w:rPr>
        <w:t>72</w:t>
      </w:r>
      <w:r w:rsidR="00CE2CE9" w:rsidRPr="004A7FED">
        <w:rPr>
          <w:i/>
        </w:rPr>
        <w:t>-</w:t>
      </w:r>
      <w:r w:rsidR="00DB3D8B">
        <w:rPr>
          <w:i/>
        </w:rPr>
        <w:t>80</w:t>
      </w:r>
      <w:r w:rsidR="00CE2CE9" w:rsidRPr="004A7FED">
        <w:rPr>
          <w:i/>
        </w:rPr>
        <w:t>)</w:t>
      </w:r>
    </w:p>
    <w:p w14:paraId="2FB9BE01" w14:textId="77777777" w:rsidR="00CE2CE9" w:rsidRPr="004A7FED" w:rsidRDefault="00CE2CE9" w:rsidP="00CE2CE9">
      <w:pPr>
        <w:spacing w:after="240"/>
        <w:ind w:left="709"/>
        <w:rPr>
          <w:color w:val="000000" w:themeColor="text1"/>
        </w:rPr>
      </w:pPr>
      <w:r w:rsidRPr="004A7FED">
        <w:rPr>
          <w:color w:val="000000" w:themeColor="text1"/>
          <w:u w:val="single"/>
        </w:rPr>
        <w:t>Issues to be addressed</w:t>
      </w:r>
      <w:r w:rsidRPr="004A7FED">
        <w:rPr>
          <w:color w:val="000000" w:themeColor="text1"/>
        </w:rPr>
        <w:t>: None</w:t>
      </w:r>
    </w:p>
    <w:p w14:paraId="7750C152" w14:textId="3FD321CE" w:rsidR="00CE2CE9" w:rsidRDefault="00CE2CE9" w:rsidP="00C14206">
      <w:pPr>
        <w:spacing w:after="240"/>
        <w:ind w:left="709"/>
        <w:rPr>
          <w:color w:val="000000" w:themeColor="text1"/>
        </w:rPr>
      </w:pPr>
      <w:r w:rsidRPr="004A7FED">
        <w:rPr>
          <w:color w:val="000000" w:themeColor="text1"/>
          <w:u w:val="single"/>
        </w:rPr>
        <w:t xml:space="preserve">The Executive Committee may wish </w:t>
      </w:r>
      <w:r w:rsidRPr="004A7FED">
        <w:rPr>
          <w:color w:val="000000" w:themeColor="text1"/>
        </w:rPr>
        <w:t>to</w:t>
      </w:r>
      <w:r w:rsidR="00CF148E" w:rsidRPr="00CF148E">
        <w:rPr>
          <w:color w:val="000000" w:themeColor="text1"/>
        </w:rPr>
        <w:t xml:space="preserve"> note the progress report on the project on additional activities for the introduction of alternatives to HCFCs with low- or zero-global-warming potential and on maintaining energy efficiency in the refrigeration servicing sector in Maldives, as submitted by UNEP and contained in document UNEP/</w:t>
      </w:r>
      <w:proofErr w:type="spellStart"/>
      <w:r w:rsidR="00CF148E" w:rsidRPr="00CF148E">
        <w:rPr>
          <w:color w:val="000000" w:themeColor="text1"/>
        </w:rPr>
        <w:t>OzL.Pro</w:t>
      </w:r>
      <w:proofErr w:type="spellEnd"/>
      <w:r w:rsidR="00CF148E" w:rsidRPr="00CF148E">
        <w:rPr>
          <w:color w:val="000000" w:themeColor="text1"/>
        </w:rPr>
        <w:t>/ExCom/95/20.</w:t>
      </w:r>
    </w:p>
    <w:p w14:paraId="400AD87E" w14:textId="00945C8E" w:rsidR="00D54F03" w:rsidRPr="004A7FED" w:rsidRDefault="00D54F03" w:rsidP="00D54F03">
      <w:pPr>
        <w:keepNext/>
        <w:spacing w:after="240"/>
        <w:ind w:left="1440" w:hanging="731"/>
        <w:rPr>
          <w:b/>
          <w:bCs/>
          <w:iCs/>
        </w:rPr>
      </w:pPr>
      <w:r>
        <w:rPr>
          <w:b/>
          <w:bCs/>
          <w:iCs/>
        </w:rPr>
        <w:t>D</w:t>
      </w:r>
      <w:r w:rsidRPr="004A7FED">
        <w:rPr>
          <w:b/>
          <w:bCs/>
          <w:iCs/>
        </w:rPr>
        <w:t>.</w:t>
      </w:r>
      <w:r w:rsidRPr="004A7FED">
        <w:rPr>
          <w:b/>
          <w:bCs/>
          <w:iCs/>
        </w:rPr>
        <w:tab/>
        <w:t>Re</w:t>
      </w:r>
      <w:r w:rsidR="001759D4">
        <w:rPr>
          <w:b/>
          <w:bCs/>
          <w:iCs/>
        </w:rPr>
        <w:t>quest for a change of technology in approved projects</w:t>
      </w:r>
    </w:p>
    <w:p w14:paraId="285366A6" w14:textId="629DF783" w:rsidR="00DB3D8B" w:rsidRDefault="006F0E41" w:rsidP="00C14206">
      <w:pPr>
        <w:spacing w:after="240"/>
        <w:ind w:left="709"/>
        <w:rPr>
          <w:i/>
          <w:iCs/>
          <w:color w:val="000000" w:themeColor="text1"/>
          <w:u w:val="single"/>
        </w:rPr>
      </w:pPr>
      <w:r w:rsidRPr="003C2D50">
        <w:rPr>
          <w:i/>
          <w:iCs/>
          <w:color w:val="000000" w:themeColor="text1"/>
          <w:u w:val="single"/>
        </w:rPr>
        <w:t>China: HCFC phase</w:t>
      </w:r>
      <w:r w:rsidR="00E44BC6">
        <w:rPr>
          <w:i/>
          <w:iCs/>
          <w:color w:val="000000" w:themeColor="text1"/>
          <w:u w:val="single"/>
        </w:rPr>
        <w:t>-</w:t>
      </w:r>
      <w:r w:rsidRPr="003C2D50">
        <w:rPr>
          <w:i/>
          <w:iCs/>
          <w:color w:val="000000" w:themeColor="text1"/>
          <w:u w:val="single"/>
        </w:rPr>
        <w:t>out management plan (stage II – industrial and commercial refrigeration sector plan – change in technology) (UNDP)</w:t>
      </w:r>
      <w:r w:rsidR="003C2D50">
        <w:rPr>
          <w:i/>
          <w:iCs/>
          <w:color w:val="000000" w:themeColor="text1"/>
          <w:u w:val="single"/>
        </w:rPr>
        <w:t xml:space="preserve"> (paragraphs 81-87)</w:t>
      </w:r>
    </w:p>
    <w:p w14:paraId="142ECE6A" w14:textId="77777777" w:rsidR="003F00DA" w:rsidRPr="004A7FED" w:rsidRDefault="003F00DA" w:rsidP="003F00DA">
      <w:pPr>
        <w:spacing w:after="240"/>
        <w:ind w:left="709"/>
        <w:rPr>
          <w:color w:val="000000" w:themeColor="text1"/>
        </w:rPr>
      </w:pPr>
      <w:r w:rsidRPr="004A7FED">
        <w:rPr>
          <w:color w:val="000000" w:themeColor="text1"/>
          <w:u w:val="single"/>
        </w:rPr>
        <w:t>Issues to be addressed</w:t>
      </w:r>
      <w:r w:rsidRPr="004A7FED">
        <w:rPr>
          <w:color w:val="000000" w:themeColor="text1"/>
        </w:rPr>
        <w:t>: None</w:t>
      </w:r>
    </w:p>
    <w:p w14:paraId="24ACF9C6" w14:textId="275F464F" w:rsidR="003F00DA" w:rsidRPr="003F00DA" w:rsidRDefault="003F00DA" w:rsidP="003F00DA">
      <w:pPr>
        <w:spacing w:after="240"/>
        <w:ind w:firstLine="709"/>
        <w:rPr>
          <w:color w:val="000000" w:themeColor="text1"/>
          <w:lang w:val="en-US"/>
        </w:rPr>
      </w:pPr>
      <w:r w:rsidRPr="003F00DA">
        <w:rPr>
          <w:color w:val="000000" w:themeColor="text1"/>
          <w:u w:val="single"/>
          <w:lang w:val="en-US"/>
        </w:rPr>
        <w:t>The Executive Committee may wish</w:t>
      </w:r>
      <w:r w:rsidRPr="003F00DA">
        <w:rPr>
          <w:color w:val="000000" w:themeColor="text1"/>
          <w:lang w:val="en-US"/>
        </w:rPr>
        <w:t>:</w:t>
      </w:r>
    </w:p>
    <w:p w14:paraId="1AF6E4F8" w14:textId="77777777" w:rsidR="003F00DA" w:rsidRPr="003F00DA" w:rsidRDefault="003F00DA" w:rsidP="00D41835">
      <w:pPr>
        <w:pStyle w:val="Heading2"/>
        <w:numPr>
          <w:ilvl w:val="1"/>
          <w:numId w:val="56"/>
        </w:numPr>
        <w:rPr>
          <w:color w:val="000000" w:themeColor="text1"/>
          <w:lang w:val="en-US"/>
        </w:rPr>
      </w:pPr>
      <w:r w:rsidRPr="003F00DA">
        <w:rPr>
          <w:color w:val="000000" w:themeColor="text1"/>
          <w:lang w:val="en-US"/>
        </w:rPr>
        <w:t>To note the request, submitted by UNDP on behalf of the Government of China, for a change of technology in the manufacture of large-scale freezers and refrigeration and condensing units from ammonia to ammonia/CO</w:t>
      </w:r>
      <w:r w:rsidRPr="003F00DA">
        <w:rPr>
          <w:color w:val="000000" w:themeColor="text1"/>
          <w:vertAlign w:val="subscript"/>
          <w:lang w:val="en-US"/>
        </w:rPr>
        <w:t>2</w:t>
      </w:r>
      <w:r w:rsidRPr="003F00DA">
        <w:rPr>
          <w:color w:val="000000" w:themeColor="text1"/>
          <w:lang w:val="en-US"/>
        </w:rPr>
        <w:t xml:space="preserve"> cascade in the context of stage II of the industrial and commercial refrigeration and air-conditioning sector plan of the HCFC phase-out management plan for the country, as contained in document UNEP/</w:t>
      </w:r>
      <w:proofErr w:type="spellStart"/>
      <w:r w:rsidRPr="003F00DA">
        <w:rPr>
          <w:color w:val="000000" w:themeColor="text1"/>
          <w:lang w:val="en-US"/>
        </w:rPr>
        <w:t>OzL.Pro</w:t>
      </w:r>
      <w:proofErr w:type="spellEnd"/>
      <w:r w:rsidRPr="003F00DA">
        <w:rPr>
          <w:color w:val="000000" w:themeColor="text1"/>
          <w:lang w:val="en-US"/>
        </w:rPr>
        <w:t>/ExCom/95/20/Add1; and</w:t>
      </w:r>
    </w:p>
    <w:p w14:paraId="0CBABC83" w14:textId="77777777" w:rsidR="003F00DA" w:rsidRPr="003F00DA" w:rsidRDefault="003F00DA" w:rsidP="00D41835">
      <w:pPr>
        <w:numPr>
          <w:ilvl w:val="1"/>
          <w:numId w:val="3"/>
        </w:numPr>
        <w:spacing w:after="240"/>
        <w:rPr>
          <w:color w:val="000000" w:themeColor="text1"/>
          <w:lang w:val="en-US"/>
        </w:rPr>
      </w:pPr>
      <w:r w:rsidRPr="003F00DA">
        <w:rPr>
          <w:color w:val="000000" w:themeColor="text1"/>
          <w:lang w:val="en-US"/>
        </w:rPr>
        <w:t xml:space="preserve">To approve the change in technology referred to in subparagraph (a) above. </w:t>
      </w:r>
    </w:p>
    <w:p w14:paraId="70155947" w14:textId="77777777" w:rsidR="00CE2CE9" w:rsidRPr="00962018" w:rsidRDefault="00CE2CE9" w:rsidP="00D41835">
      <w:pPr>
        <w:pStyle w:val="ListParagraph"/>
        <w:numPr>
          <w:ilvl w:val="2"/>
          <w:numId w:val="11"/>
        </w:numPr>
        <w:rPr>
          <w:b/>
          <w:bCs/>
          <w:lang w:val="en-CA"/>
        </w:rPr>
      </w:pPr>
      <w:r w:rsidRPr="00962018">
        <w:rPr>
          <w:b/>
          <w:bCs/>
          <w:lang w:val="en-CA"/>
        </w:rPr>
        <w:t>Reports on projects with outstanding issues for individual consideration</w:t>
      </w:r>
    </w:p>
    <w:p w14:paraId="7E0EE79C" w14:textId="77777777" w:rsidR="00CE2CE9" w:rsidRPr="00CE2CE9" w:rsidRDefault="00CE2CE9" w:rsidP="00CE2CE9">
      <w:pPr>
        <w:pStyle w:val="ListParagraph"/>
        <w:ind w:left="2160"/>
        <w:rPr>
          <w:highlight w:val="yellow"/>
          <w:lang w:val="en-CA"/>
        </w:rPr>
      </w:pPr>
    </w:p>
    <w:p w14:paraId="5D579AC7" w14:textId="715BD076" w:rsidR="00CE2CE9" w:rsidRDefault="00CE2CE9" w:rsidP="27E9FFF9">
      <w:pPr>
        <w:pStyle w:val="ListParagraph"/>
        <w:spacing w:after="240"/>
        <w:ind w:left="0" w:firstLine="709"/>
        <w:rPr>
          <w:lang w:val="en-CA"/>
        </w:rPr>
      </w:pPr>
      <w:r w:rsidRPr="27E9FFF9">
        <w:rPr>
          <w:color w:val="000000" w:themeColor="text1"/>
          <w:u w:val="single"/>
        </w:rPr>
        <w:t>Document UNEP/</w:t>
      </w:r>
      <w:proofErr w:type="spellStart"/>
      <w:r w:rsidRPr="27E9FFF9">
        <w:rPr>
          <w:color w:val="000000" w:themeColor="text1"/>
          <w:u w:val="single"/>
        </w:rPr>
        <w:t>OzL.Pro</w:t>
      </w:r>
      <w:proofErr w:type="spellEnd"/>
      <w:r w:rsidRPr="27E9FFF9">
        <w:rPr>
          <w:color w:val="000000" w:themeColor="text1"/>
          <w:u w:val="single"/>
        </w:rPr>
        <w:t>/ExCom/9</w:t>
      </w:r>
      <w:r w:rsidR="009332DB" w:rsidRPr="27E9FFF9">
        <w:rPr>
          <w:color w:val="000000" w:themeColor="text1"/>
          <w:u w:val="single"/>
        </w:rPr>
        <w:t>5</w:t>
      </w:r>
      <w:r w:rsidRPr="27E9FFF9">
        <w:rPr>
          <w:color w:val="000000" w:themeColor="text1"/>
          <w:u w:val="single"/>
        </w:rPr>
        <w:t>/21</w:t>
      </w:r>
      <w:r w:rsidR="74FDDCC3" w:rsidRPr="27E9FFF9">
        <w:rPr>
          <w:color w:val="000000" w:themeColor="text1"/>
          <w:u w:val="single"/>
        </w:rPr>
        <w:t xml:space="preserve"> c</w:t>
      </w:r>
      <w:proofErr w:type="spellStart"/>
      <w:r w:rsidR="74FDDCC3" w:rsidRPr="27E9FFF9">
        <w:rPr>
          <w:lang w:val="en-CA"/>
        </w:rPr>
        <w:t>ontains</w:t>
      </w:r>
      <w:proofErr w:type="spellEnd"/>
      <w:r w:rsidR="74FDDCC3" w:rsidRPr="27E9FFF9">
        <w:rPr>
          <w:lang w:val="en-CA"/>
        </w:rPr>
        <w:t xml:space="preserve"> a report on a project with specific reporting </w:t>
      </w:r>
      <w:r>
        <w:tab/>
      </w:r>
      <w:r w:rsidR="74FDDCC3" w:rsidRPr="27E9FFF9">
        <w:rPr>
          <w:lang w:val="en-CA"/>
        </w:rPr>
        <w:t>requirements submitted to the 95</w:t>
      </w:r>
      <w:r w:rsidR="74FDDCC3" w:rsidRPr="27E9FFF9">
        <w:rPr>
          <w:vertAlign w:val="superscript"/>
          <w:lang w:val="en-CA"/>
        </w:rPr>
        <w:t>th</w:t>
      </w:r>
      <w:r w:rsidR="74FDDCC3" w:rsidRPr="27E9FFF9">
        <w:rPr>
          <w:lang w:val="en-CA"/>
        </w:rPr>
        <w:t xml:space="preserve"> meeting which, after the Secretariat’s review, presents </w:t>
      </w:r>
      <w:r>
        <w:lastRenderedPageBreak/>
        <w:tab/>
      </w:r>
      <w:r w:rsidR="74FDDCC3" w:rsidRPr="27E9FFF9">
        <w:rPr>
          <w:lang w:val="en-CA"/>
        </w:rPr>
        <w:t xml:space="preserve">outstanding issues and requires the Executive Committee to consider it individually. The report is </w:t>
      </w:r>
      <w:r>
        <w:tab/>
      </w:r>
      <w:r w:rsidR="74FDDCC3" w:rsidRPr="27E9FFF9">
        <w:rPr>
          <w:lang w:val="en-CA"/>
        </w:rPr>
        <w:t>related to an HFC investment project in Jordan.</w:t>
      </w:r>
    </w:p>
    <w:p w14:paraId="1E4CEB4D" w14:textId="71F955CA" w:rsidR="00CE2CE9" w:rsidRPr="00A9343B" w:rsidRDefault="00DF202C" w:rsidP="00CE2CE9">
      <w:pPr>
        <w:spacing w:after="240"/>
        <w:ind w:left="709"/>
        <w:rPr>
          <w:i/>
        </w:rPr>
      </w:pPr>
      <w:r w:rsidRPr="00DF202C">
        <w:rPr>
          <w:i/>
          <w:iCs/>
          <w:u w:val="single"/>
        </w:rPr>
        <w:t>Jordan: Report on the project for the conversion from HFC to propane of the facility manufacturing large commercial unitary roof-top air-conditioning units of up to 400 kW at Petra Engineering Industries Co</w:t>
      </w:r>
      <w:r w:rsidR="00065C3E">
        <w:rPr>
          <w:i/>
          <w:iCs/>
          <w:u w:val="single"/>
        </w:rPr>
        <w:t>.</w:t>
      </w:r>
      <w:r w:rsidR="00CE2CE9" w:rsidRPr="00A9343B">
        <w:rPr>
          <w:i/>
          <w:iCs/>
        </w:rPr>
        <w:t xml:space="preserve"> (UNIDO)</w:t>
      </w:r>
      <w:r w:rsidR="00CE2CE9" w:rsidRPr="00A9343B">
        <w:rPr>
          <w:i/>
        </w:rPr>
        <w:t xml:space="preserve"> </w:t>
      </w:r>
    </w:p>
    <w:p w14:paraId="787A1976" w14:textId="77777777" w:rsidR="008D3314" w:rsidRPr="00D1796A" w:rsidRDefault="00CE2CE9" w:rsidP="27E9FFF9">
      <w:pPr>
        <w:spacing w:after="240"/>
        <w:ind w:left="709"/>
        <w:rPr>
          <w:color w:val="000000" w:themeColor="text1"/>
        </w:rPr>
      </w:pPr>
      <w:r w:rsidRPr="00D1796A">
        <w:rPr>
          <w:color w:val="000000" w:themeColor="text1"/>
          <w:u w:val="single"/>
        </w:rPr>
        <w:t>Issue to be addressed</w:t>
      </w:r>
      <w:r w:rsidRPr="00D1796A">
        <w:rPr>
          <w:color w:val="000000" w:themeColor="text1"/>
        </w:rPr>
        <w:t>: </w:t>
      </w:r>
    </w:p>
    <w:p w14:paraId="3CF941AA" w14:textId="57AD4ED2" w:rsidR="008D3314" w:rsidRDefault="008D3314" w:rsidP="00D41835">
      <w:pPr>
        <w:pStyle w:val="ListParagraph"/>
        <w:numPr>
          <w:ilvl w:val="0"/>
          <w:numId w:val="51"/>
        </w:numPr>
        <w:spacing w:after="360"/>
        <w:outlineLvl w:val="1"/>
      </w:pPr>
      <w:r w:rsidRPr="00D1796A">
        <w:rPr>
          <w:color w:val="000000" w:themeColor="text1"/>
        </w:rPr>
        <w:t>Whether to r</w:t>
      </w:r>
      <w:r w:rsidR="00CE2CE9" w:rsidRPr="00D1796A">
        <w:rPr>
          <w:color w:val="000000" w:themeColor="text1"/>
        </w:rPr>
        <w:t xml:space="preserve">equest </w:t>
      </w:r>
      <w:r w:rsidR="3CE39552" w:rsidRPr="00D1796A">
        <w:rPr>
          <w:color w:val="000000" w:themeColor="text1"/>
        </w:rPr>
        <w:t xml:space="preserve">UNIDO to </w:t>
      </w:r>
      <w:r w:rsidR="003066FD" w:rsidRPr="00D1796A">
        <w:rPr>
          <w:color w:val="000000" w:themeColor="text1"/>
        </w:rPr>
        <w:t>submit a proposal to the 96</w:t>
      </w:r>
      <w:r w:rsidR="003066FD" w:rsidRPr="00D1796A">
        <w:rPr>
          <w:color w:val="000000" w:themeColor="text1"/>
          <w:vertAlign w:val="superscript"/>
        </w:rPr>
        <w:t>th</w:t>
      </w:r>
      <w:r w:rsidR="003066FD" w:rsidRPr="00D1796A">
        <w:rPr>
          <w:color w:val="000000" w:themeColor="text1"/>
        </w:rPr>
        <w:t xml:space="preserve"> meeting </w:t>
      </w:r>
      <w:r w:rsidRPr="00D1796A">
        <w:t>to</w:t>
      </w:r>
      <w:r>
        <w:t xml:space="preserve"> use part of the remaining balances from the project for the conversion from HFC to propane of the facility manufacturing large commercial unitary roof-top air conditioning units of up to 400 kW at Petra Engineering Industries Co., or to return the remaining balances from the project to the 95</w:t>
      </w:r>
      <w:r w:rsidRPr="008D3314">
        <w:rPr>
          <w:vertAlign w:val="superscript"/>
        </w:rPr>
        <w:t>th</w:t>
      </w:r>
      <w:r>
        <w:t> meeting.</w:t>
      </w:r>
    </w:p>
    <w:p w14:paraId="79A6425A" w14:textId="01D32331" w:rsidR="00CE2CE9" w:rsidRPr="00A9343B" w:rsidRDefault="00CE2CE9" w:rsidP="00CE2CE9">
      <w:pPr>
        <w:keepNext/>
        <w:spacing w:after="240"/>
        <w:ind w:left="709"/>
        <w:rPr>
          <w:color w:val="000000" w:themeColor="text1"/>
        </w:rPr>
      </w:pPr>
      <w:r w:rsidRPr="00A9343B">
        <w:rPr>
          <w:color w:val="000000" w:themeColor="text1"/>
          <w:u w:val="single"/>
        </w:rPr>
        <w:t>The Executive Committee may wish</w:t>
      </w:r>
      <w:r w:rsidR="00DB0D4E">
        <w:rPr>
          <w:color w:val="000000" w:themeColor="text1"/>
          <w:u w:val="single"/>
        </w:rPr>
        <w:t xml:space="preserve"> to consider whether to</w:t>
      </w:r>
      <w:r w:rsidRPr="00A9343B">
        <w:rPr>
          <w:color w:val="000000" w:themeColor="text1"/>
        </w:rPr>
        <w:t>:</w:t>
      </w:r>
    </w:p>
    <w:p w14:paraId="5C644DB3" w14:textId="5E088E06" w:rsidR="001F22E1" w:rsidRPr="00C6345E" w:rsidRDefault="001F22E1" w:rsidP="00D41835">
      <w:pPr>
        <w:pStyle w:val="Heading2"/>
        <w:numPr>
          <w:ilvl w:val="1"/>
          <w:numId w:val="52"/>
        </w:numPr>
      </w:pPr>
      <w:r>
        <w:t>Invite UNIDO, on behalf of the Government of Jordan, to submit a proposal to the 96</w:t>
      </w:r>
      <w:r w:rsidRPr="00DB0D4E">
        <w:rPr>
          <w:vertAlign w:val="superscript"/>
        </w:rPr>
        <w:t>th</w:t>
      </w:r>
      <w:r>
        <w:t> meeting to use part of the remaining balances from the project for the conversion from HFC to propane of the facility manufacturing large commercial unitary roof-top air</w:t>
      </w:r>
      <w:r w:rsidR="19AA3AB9">
        <w:t xml:space="preserve"> </w:t>
      </w:r>
      <w:r>
        <w:t>conditioning units of up to 400 kW at Petra Engineering Industries Co. to demonstrate the manufacture and use of an R-290-based chiller at Petra, as described in document </w:t>
      </w:r>
      <w:r>
        <w:fldChar w:fldCharType="begin"/>
      </w:r>
      <w:r>
        <w:instrText>DOCPROPERTY "Document number"  \* MERGEFORMAT</w:instrText>
      </w:r>
      <w:r>
        <w:fldChar w:fldCharType="separate"/>
      </w:r>
      <w:r>
        <w:t>UNEP/</w:t>
      </w:r>
      <w:proofErr w:type="spellStart"/>
      <w:r>
        <w:t>OzL.Pro</w:t>
      </w:r>
      <w:proofErr w:type="spellEnd"/>
      <w:r>
        <w:t>/ExCom/95/21</w:t>
      </w:r>
      <w:r>
        <w:fldChar w:fldCharType="end"/>
      </w:r>
      <w:r>
        <w:t xml:space="preserve">; or </w:t>
      </w:r>
    </w:p>
    <w:p w14:paraId="0F05B288" w14:textId="3EA9C868" w:rsidR="001F22E1" w:rsidRDefault="001F22E1" w:rsidP="00D41835">
      <w:pPr>
        <w:numPr>
          <w:ilvl w:val="1"/>
          <w:numId w:val="1"/>
        </w:numPr>
        <w:spacing w:after="360"/>
        <w:outlineLvl w:val="1"/>
      </w:pPr>
      <w:r>
        <w:t>Request UNIDO to return the remaining balances of US $113,089 plus agency support costs of US $7,916 from the project for the conversion from HFC to propane of the facility manufacturing large commercial unitary roof-top air</w:t>
      </w:r>
      <w:r w:rsidR="5842A6BB">
        <w:t xml:space="preserve"> </w:t>
      </w:r>
      <w:r>
        <w:t>conditioning units of up to 400 kW at Petra Engineering Industries Co. to the 95</w:t>
      </w:r>
      <w:r w:rsidRPr="27E9FFF9">
        <w:rPr>
          <w:vertAlign w:val="superscript"/>
        </w:rPr>
        <w:t>th</w:t>
      </w:r>
      <w:r>
        <w:t> meeting.</w:t>
      </w:r>
    </w:p>
    <w:p w14:paraId="12A25CF7" w14:textId="747C7759" w:rsidR="00CE2CE9" w:rsidRPr="00116719" w:rsidRDefault="00DB63AB" w:rsidP="00CE2CE9">
      <w:pPr>
        <w:widowControl w:val="0"/>
        <w:spacing w:after="240"/>
        <w:ind w:firstLine="709"/>
        <w:outlineLvl w:val="1"/>
        <w:rPr>
          <w:b/>
          <w:bCs/>
        </w:rPr>
      </w:pPr>
      <w:r>
        <w:rPr>
          <w:b/>
          <w:bCs/>
        </w:rPr>
        <w:t>7</w:t>
      </w:r>
      <w:r w:rsidR="00CE2CE9" w:rsidRPr="00116719">
        <w:rPr>
          <w:b/>
          <w:bCs/>
        </w:rPr>
        <w:t>(c)</w:t>
      </w:r>
      <w:r w:rsidR="00CE2CE9" w:rsidRPr="00116719">
        <w:rPr>
          <w:b/>
          <w:bCs/>
        </w:rPr>
        <w:tab/>
        <w:t>202</w:t>
      </w:r>
      <w:r w:rsidR="00116719">
        <w:rPr>
          <w:b/>
          <w:bCs/>
        </w:rPr>
        <w:t>4</w:t>
      </w:r>
      <w:r w:rsidR="00CE2CE9" w:rsidRPr="00116719">
        <w:rPr>
          <w:b/>
          <w:bCs/>
        </w:rPr>
        <w:t xml:space="preserve"> consolidated project completion report</w:t>
      </w:r>
    </w:p>
    <w:p w14:paraId="79D51AA9" w14:textId="7F46E0ED" w:rsidR="00CE2CE9" w:rsidRPr="00116719" w:rsidRDefault="00CE2CE9" w:rsidP="00CE2CE9">
      <w:pPr>
        <w:widowControl w:val="0"/>
        <w:spacing w:after="240"/>
        <w:ind w:left="720"/>
        <w:outlineLvl w:val="1"/>
      </w:pPr>
      <w:r w:rsidRPr="00116719">
        <w:rPr>
          <w:u w:val="single"/>
        </w:rPr>
        <w:t>Document UNEP/</w:t>
      </w:r>
      <w:proofErr w:type="spellStart"/>
      <w:r w:rsidRPr="00116719">
        <w:rPr>
          <w:u w:val="single"/>
        </w:rPr>
        <w:t>OzL.Pro</w:t>
      </w:r>
      <w:proofErr w:type="spellEnd"/>
      <w:r w:rsidRPr="00116719">
        <w:rPr>
          <w:u w:val="single"/>
        </w:rPr>
        <w:t>/ExCom/9</w:t>
      </w:r>
      <w:r w:rsidR="00116719">
        <w:rPr>
          <w:u w:val="single"/>
        </w:rPr>
        <w:t>5</w:t>
      </w:r>
      <w:r w:rsidRPr="00116719">
        <w:rPr>
          <w:u w:val="single"/>
        </w:rPr>
        <w:t>/22</w:t>
      </w:r>
      <w:r w:rsidRPr="00116719">
        <w:t xml:space="preserve"> presents the consolidated summary report of PCRs submitted after the 9</w:t>
      </w:r>
      <w:r w:rsidR="00411C1F">
        <w:t>4</w:t>
      </w:r>
      <w:r w:rsidR="00411C1F" w:rsidRPr="00411C1F">
        <w:rPr>
          <w:vertAlign w:val="superscript"/>
        </w:rPr>
        <w:t>th</w:t>
      </w:r>
      <w:r w:rsidRPr="00116719">
        <w:t> meeting for their consideration at the 9</w:t>
      </w:r>
      <w:r w:rsidR="00411C1F">
        <w:t>5</w:t>
      </w:r>
      <w:r w:rsidR="00411C1F" w:rsidRPr="00411C1F">
        <w:rPr>
          <w:vertAlign w:val="superscript"/>
        </w:rPr>
        <w:t>th</w:t>
      </w:r>
      <w:r w:rsidR="00411C1F">
        <w:t xml:space="preserve"> </w:t>
      </w:r>
      <w:r w:rsidRPr="00116719">
        <w:t>meeting. The report summarises reasons for delays in project completion and lessons learned from implementation, for MYAs and individual projects.</w:t>
      </w:r>
    </w:p>
    <w:p w14:paraId="7F6CC8AA" w14:textId="77777777" w:rsidR="00CE2CE9" w:rsidRPr="00116719" w:rsidRDefault="00CE2CE9" w:rsidP="00CE2CE9">
      <w:pPr>
        <w:widowControl w:val="0"/>
        <w:spacing w:after="240"/>
        <w:ind w:left="720"/>
        <w:outlineLvl w:val="1"/>
      </w:pPr>
      <w:r w:rsidRPr="00116719">
        <w:rPr>
          <w:u w:val="single"/>
        </w:rPr>
        <w:t>Issues to be addressed</w:t>
      </w:r>
      <w:r w:rsidRPr="00116719">
        <w:t>: None</w:t>
      </w:r>
    </w:p>
    <w:p w14:paraId="0B5B2AF4" w14:textId="77777777" w:rsidR="00CE2CE9" w:rsidRPr="00116719" w:rsidRDefault="00CE2CE9" w:rsidP="00CE2CE9">
      <w:pPr>
        <w:widowControl w:val="0"/>
        <w:spacing w:after="240"/>
        <w:ind w:left="720"/>
        <w:outlineLvl w:val="1"/>
      </w:pPr>
      <w:r w:rsidRPr="00116719">
        <w:rPr>
          <w:u w:val="single"/>
        </w:rPr>
        <w:t>The Executive Committee may wish</w:t>
      </w:r>
      <w:r w:rsidRPr="00116719">
        <w:t xml:space="preserve">: </w:t>
      </w:r>
    </w:p>
    <w:p w14:paraId="0357B73F" w14:textId="77777777" w:rsidR="006C18DC" w:rsidRPr="006C18DC" w:rsidRDefault="006C18DC" w:rsidP="00D41835">
      <w:pPr>
        <w:pStyle w:val="Heading2"/>
        <w:numPr>
          <w:ilvl w:val="1"/>
          <w:numId w:val="35"/>
        </w:numPr>
        <w:rPr>
          <w:lang w:val="en-GB"/>
        </w:rPr>
      </w:pPr>
      <w:r w:rsidRPr="006C18DC">
        <w:rPr>
          <w:lang w:val="en-GB"/>
        </w:rPr>
        <w:t>To note the 2024 consolidated project completion report (PCR) (part II) contained in document UNEP/</w:t>
      </w:r>
      <w:proofErr w:type="spellStart"/>
      <w:r w:rsidRPr="006C18DC">
        <w:rPr>
          <w:lang w:val="en-GB"/>
        </w:rPr>
        <w:t>OzL.Pro</w:t>
      </w:r>
      <w:proofErr w:type="spellEnd"/>
      <w:r w:rsidRPr="006C18DC">
        <w:rPr>
          <w:lang w:val="en-GB"/>
        </w:rPr>
        <w:t>/ExCom/95/22;</w:t>
      </w:r>
    </w:p>
    <w:p w14:paraId="571D9DCA" w14:textId="77777777" w:rsidR="006C18DC" w:rsidRPr="00CD129D" w:rsidRDefault="006C18DC" w:rsidP="006C18DC">
      <w:pPr>
        <w:pStyle w:val="Heading2"/>
        <w:rPr>
          <w:lang w:val="en-GB"/>
        </w:rPr>
      </w:pPr>
      <w:r w:rsidRPr="00CD129D">
        <w:rPr>
          <w:lang w:val="en-GB"/>
        </w:rPr>
        <w:t>To request:</w:t>
      </w:r>
    </w:p>
    <w:p w14:paraId="263B272D" w14:textId="77777777" w:rsidR="006C18DC" w:rsidRPr="00CD129D" w:rsidRDefault="006C18DC" w:rsidP="006C18DC">
      <w:pPr>
        <w:pStyle w:val="Heading3"/>
        <w:keepNext/>
        <w:widowControl/>
        <w:rPr>
          <w:lang w:val="en-GB"/>
        </w:rPr>
      </w:pPr>
      <w:r w:rsidRPr="00CD129D">
        <w:rPr>
          <w:lang w:val="en-GB"/>
        </w:rPr>
        <w:t>Bilateral and implementing agencies to submit to the 96</w:t>
      </w:r>
      <w:r w:rsidRPr="00CD129D">
        <w:rPr>
          <w:vertAlign w:val="superscript"/>
          <w:lang w:val="en-GB"/>
        </w:rPr>
        <w:t>th</w:t>
      </w:r>
      <w:r w:rsidRPr="00CD129D">
        <w:rPr>
          <w:lang w:val="en-GB"/>
        </w:rPr>
        <w:t xml:space="preserve"> meeting of the Executive Committee, outstanding project completion reports (PCRs) for multi</w:t>
      </w:r>
      <w:r w:rsidRPr="00CD129D">
        <w:rPr>
          <w:lang w:val="en-GB"/>
        </w:rPr>
        <w:noBreakHyphen/>
        <w:t>year agreements (MYAs) and individual projects or to provide reasons for failing to do so;</w:t>
      </w:r>
    </w:p>
    <w:p w14:paraId="465AA630" w14:textId="77777777" w:rsidR="006C18DC" w:rsidRPr="00CD129D" w:rsidRDefault="006C18DC" w:rsidP="006C18DC">
      <w:pPr>
        <w:pStyle w:val="Heading3"/>
        <w:rPr>
          <w:lang w:val="en-GB"/>
        </w:rPr>
      </w:pPr>
      <w:r w:rsidRPr="00CD129D">
        <w:rPr>
          <w:lang w:val="en-GB"/>
        </w:rPr>
        <w:t>Lead and cooperating implementing agencies to continue coordinating their work closely in finalizing their respective portions of PCRs to facilitate the timely submission of the reports by the lead implementing agency;</w:t>
      </w:r>
    </w:p>
    <w:p w14:paraId="1EA66C29" w14:textId="77777777" w:rsidR="006C18DC" w:rsidRPr="00CD129D" w:rsidRDefault="006C18DC" w:rsidP="006C18DC">
      <w:pPr>
        <w:pStyle w:val="Heading3"/>
        <w:rPr>
          <w:lang w:val="en-GB"/>
        </w:rPr>
      </w:pPr>
      <w:bookmarkStart w:id="9" w:name="_Hlk134511359"/>
      <w:r w:rsidRPr="00CD129D">
        <w:rPr>
          <w:lang w:val="en-GB"/>
        </w:rPr>
        <w:lastRenderedPageBreak/>
        <w:t>Bilateral and implementing agencies, when filling in the data for PCR submissions, to ensure the inclusion of relevant and useful information, including gender information, and to report on lessons learned and reasons for delays in project implementation for their use in future improvements in project design and implementation; and</w:t>
      </w:r>
    </w:p>
    <w:bookmarkEnd w:id="9"/>
    <w:p w14:paraId="719029DF" w14:textId="77777777" w:rsidR="006C18DC" w:rsidRPr="00B10A9F" w:rsidRDefault="006C18DC" w:rsidP="006C18DC">
      <w:pPr>
        <w:pStyle w:val="Heading2"/>
        <w:rPr>
          <w:lang w:val="en-GB"/>
        </w:rPr>
      </w:pPr>
      <w:r w:rsidRPr="00CD129D">
        <w:rPr>
          <w:lang w:val="en-GB"/>
        </w:rPr>
        <w:t xml:space="preserve">To invite all those involved in the preparation and implementation of MYAs and individual projects, in particular the Secretariat and the bilateral and implementing agencies, to take </w:t>
      </w:r>
      <w:r w:rsidRPr="00B10A9F">
        <w:rPr>
          <w:lang w:val="en-GB"/>
        </w:rPr>
        <w:t>into consideration the lessons learned from PCRs, where applicable.</w:t>
      </w:r>
    </w:p>
    <w:p w14:paraId="7490C8A8" w14:textId="77777777" w:rsidR="00CE2CE9" w:rsidRPr="00B10A9F" w:rsidRDefault="00CE2CE9" w:rsidP="00D41835">
      <w:pPr>
        <w:keepNext/>
        <w:numPr>
          <w:ilvl w:val="0"/>
          <w:numId w:val="1"/>
        </w:numPr>
        <w:spacing w:after="240"/>
        <w:outlineLvl w:val="0"/>
        <w:rPr>
          <w:b/>
          <w:bCs/>
        </w:rPr>
      </w:pPr>
      <w:r w:rsidRPr="00B10A9F">
        <w:rPr>
          <w:b/>
          <w:bCs/>
        </w:rPr>
        <w:t>Business planning</w:t>
      </w:r>
    </w:p>
    <w:p w14:paraId="716ECAF7" w14:textId="65604DC2" w:rsidR="00CE2CE9" w:rsidRPr="00B10A9F" w:rsidRDefault="00DB63AB" w:rsidP="00CE2CE9">
      <w:pPr>
        <w:keepNext/>
        <w:spacing w:after="240"/>
        <w:ind w:left="1440" w:hanging="720"/>
        <w:outlineLvl w:val="1"/>
        <w:rPr>
          <w:b/>
          <w:bCs/>
        </w:rPr>
      </w:pPr>
      <w:r>
        <w:rPr>
          <w:b/>
          <w:bCs/>
        </w:rPr>
        <w:t>8</w:t>
      </w:r>
      <w:r w:rsidR="00CE2CE9" w:rsidRPr="00B10A9F">
        <w:rPr>
          <w:b/>
          <w:bCs/>
        </w:rPr>
        <w:t>(a)</w:t>
      </w:r>
      <w:r w:rsidR="00CE2CE9" w:rsidRPr="00B10A9F">
        <w:rPr>
          <w:b/>
          <w:bCs/>
        </w:rPr>
        <w:tab/>
        <w:t>Update on the status of implementation of the 202</w:t>
      </w:r>
      <w:r w:rsidR="00F601BC" w:rsidRPr="00B10A9F">
        <w:rPr>
          <w:b/>
          <w:bCs/>
        </w:rPr>
        <w:t>4</w:t>
      </w:r>
      <w:r w:rsidR="00CE2CE9" w:rsidRPr="00B10A9F">
        <w:rPr>
          <w:b/>
          <w:bCs/>
        </w:rPr>
        <w:t>-202</w:t>
      </w:r>
      <w:r w:rsidR="00F601BC" w:rsidRPr="00B10A9F">
        <w:rPr>
          <w:b/>
          <w:bCs/>
        </w:rPr>
        <w:t>6</w:t>
      </w:r>
      <w:r w:rsidR="00CE2CE9" w:rsidRPr="00B10A9F">
        <w:rPr>
          <w:b/>
          <w:bCs/>
        </w:rPr>
        <w:t xml:space="preserve"> consolidated business plan of the Multilateral Fund </w:t>
      </w:r>
    </w:p>
    <w:p w14:paraId="426D6256" w14:textId="6C1968EA" w:rsidR="00CE2CE9" w:rsidRPr="00B10A9F" w:rsidRDefault="00CE2CE9" w:rsidP="00CE2CE9">
      <w:pPr>
        <w:widowControl w:val="0"/>
        <w:spacing w:after="240"/>
        <w:ind w:left="720"/>
        <w:outlineLvl w:val="1"/>
      </w:pPr>
      <w:r w:rsidRPr="00B10A9F">
        <w:rPr>
          <w:u w:val="single"/>
        </w:rPr>
        <w:t>Document UNEP/</w:t>
      </w:r>
      <w:proofErr w:type="spellStart"/>
      <w:r w:rsidRPr="00B10A9F">
        <w:rPr>
          <w:u w:val="single"/>
        </w:rPr>
        <w:t>OzL.Pro</w:t>
      </w:r>
      <w:proofErr w:type="spellEnd"/>
      <w:r w:rsidRPr="00B10A9F">
        <w:rPr>
          <w:u w:val="single"/>
        </w:rPr>
        <w:t>/ExCom/9</w:t>
      </w:r>
      <w:r w:rsidR="00B10A9F">
        <w:rPr>
          <w:u w:val="single"/>
        </w:rPr>
        <w:t>5</w:t>
      </w:r>
      <w:r w:rsidRPr="00B10A9F">
        <w:rPr>
          <w:u w:val="single"/>
        </w:rPr>
        <w:t>/23</w:t>
      </w:r>
      <w:r w:rsidRPr="00B10A9F">
        <w:t xml:space="preserve"> presents a summary on the status of implementation of the 202</w:t>
      </w:r>
      <w:r w:rsidR="00F601BC" w:rsidRPr="00B10A9F">
        <w:t>4</w:t>
      </w:r>
      <w:r w:rsidRPr="00B10A9F">
        <w:t>-202</w:t>
      </w:r>
      <w:r w:rsidR="00F601BC" w:rsidRPr="00B10A9F">
        <w:t>6</w:t>
      </w:r>
      <w:r w:rsidRPr="00B10A9F">
        <w:t xml:space="preserve"> business plan, the status of implementation of the 202</w:t>
      </w:r>
      <w:r w:rsidR="00F601BC" w:rsidRPr="00B10A9F">
        <w:t>4</w:t>
      </w:r>
      <w:r w:rsidRPr="00B10A9F">
        <w:t xml:space="preserve"> business plan </w:t>
      </w:r>
      <w:proofErr w:type="gramStart"/>
      <w:r w:rsidRPr="00B10A9F">
        <w:t>in light of</w:t>
      </w:r>
      <w:proofErr w:type="gramEnd"/>
      <w:r w:rsidRPr="00B10A9F">
        <w:t xml:space="preserve"> the submissions to the 9</w:t>
      </w:r>
      <w:r w:rsidR="00F601BC" w:rsidRPr="00B10A9F">
        <w:t>5</w:t>
      </w:r>
      <w:r w:rsidR="00F601BC" w:rsidRPr="00B10A9F">
        <w:rPr>
          <w:vertAlign w:val="superscript"/>
        </w:rPr>
        <w:t>th</w:t>
      </w:r>
      <w:r w:rsidR="00F601BC" w:rsidRPr="00B10A9F">
        <w:t xml:space="preserve"> </w:t>
      </w:r>
      <w:r w:rsidRPr="00B10A9F">
        <w:t>meeting, forward commitments for multi-year agreements for the period 202</w:t>
      </w:r>
      <w:r w:rsidR="0006501F">
        <w:t>4</w:t>
      </w:r>
      <w:r w:rsidRPr="00B10A9F">
        <w:t xml:space="preserve"> to 2031, and resource allocation for the 202</w:t>
      </w:r>
      <w:r w:rsidR="00756B60" w:rsidRPr="00B10A9F">
        <w:t>4</w:t>
      </w:r>
      <w:r w:rsidRPr="00B10A9F">
        <w:t>–202</w:t>
      </w:r>
      <w:r w:rsidR="00756B60" w:rsidRPr="00B10A9F">
        <w:t>6</w:t>
      </w:r>
      <w:r w:rsidRPr="00B10A9F">
        <w:t xml:space="preserve"> triennium.</w:t>
      </w:r>
    </w:p>
    <w:p w14:paraId="4D1B0DA5" w14:textId="29A7E3B4" w:rsidR="00CE2CE9" w:rsidRPr="00B10A9F" w:rsidRDefault="00CE2CE9" w:rsidP="000D246C">
      <w:pPr>
        <w:widowControl w:val="0"/>
        <w:spacing w:after="240"/>
        <w:ind w:left="720"/>
        <w:outlineLvl w:val="1"/>
        <w:rPr>
          <w:color w:val="000000" w:themeColor="text1"/>
        </w:rPr>
      </w:pPr>
      <w:r w:rsidRPr="00B10A9F">
        <w:rPr>
          <w:u w:val="single"/>
        </w:rPr>
        <w:t>Issues to be addressed</w:t>
      </w:r>
      <w:r w:rsidRPr="00B10A9F">
        <w:t xml:space="preserve">: </w:t>
      </w:r>
      <w:r w:rsidR="000D246C">
        <w:rPr>
          <w:color w:val="000000" w:themeColor="text1"/>
        </w:rPr>
        <w:t>None</w:t>
      </w:r>
    </w:p>
    <w:p w14:paraId="42315E0D" w14:textId="04497F26" w:rsidR="00CE2CE9" w:rsidRPr="00B10A9F" w:rsidRDefault="00CE2CE9" w:rsidP="00CE2CE9">
      <w:pPr>
        <w:widowControl w:val="0"/>
        <w:spacing w:after="240"/>
        <w:ind w:left="720"/>
        <w:outlineLvl w:val="1"/>
        <w:rPr>
          <w:u w:val="single"/>
        </w:rPr>
      </w:pPr>
      <w:r w:rsidRPr="00B10A9F">
        <w:rPr>
          <w:u w:val="single"/>
        </w:rPr>
        <w:t>The Executive Committee may wish</w:t>
      </w:r>
      <w:r w:rsidR="0006501F" w:rsidRPr="00BD7520">
        <w:t xml:space="preserve"> to note</w:t>
      </w:r>
      <w:r w:rsidRPr="00B10A9F">
        <w:t>:</w:t>
      </w:r>
    </w:p>
    <w:p w14:paraId="1F0CD536" w14:textId="77777777" w:rsidR="00C26389" w:rsidRPr="00EE77D4" w:rsidRDefault="00C26389" w:rsidP="00D41835">
      <w:pPr>
        <w:pStyle w:val="Heading2"/>
        <w:numPr>
          <w:ilvl w:val="1"/>
          <w:numId w:val="2"/>
        </w:numPr>
      </w:pPr>
      <w:r w:rsidRPr="00EE77D4">
        <w:t>The update on the status of implementation of the 2024-2026 consolidated business plan of the Multilateral Fund contained in document UNEP/</w:t>
      </w:r>
      <w:proofErr w:type="spellStart"/>
      <w:r w:rsidRPr="00EE77D4">
        <w:t>OzL.Pro</w:t>
      </w:r>
      <w:proofErr w:type="spellEnd"/>
      <w:r w:rsidRPr="00EE77D4">
        <w:t>/ExCom/95/</w:t>
      </w:r>
      <w:r>
        <w:t>23</w:t>
      </w:r>
      <w:r w:rsidRPr="00EE77D4">
        <w:t>; and</w:t>
      </w:r>
    </w:p>
    <w:p w14:paraId="4A5C3A7B" w14:textId="77777777" w:rsidR="00C26389" w:rsidRPr="00EE77D4" w:rsidRDefault="00C26389" w:rsidP="00D41835">
      <w:pPr>
        <w:pStyle w:val="Heading2"/>
        <w:numPr>
          <w:ilvl w:val="1"/>
          <w:numId w:val="2"/>
        </w:numPr>
      </w:pPr>
      <w:r w:rsidRPr="00EE77D4">
        <w:t>That the total value of activities as recommended to the 95</w:t>
      </w:r>
      <w:r w:rsidRPr="00EE77D4">
        <w:rPr>
          <w:vertAlign w:val="superscript"/>
        </w:rPr>
        <w:t>th</w:t>
      </w:r>
      <w:r w:rsidRPr="00EE77D4">
        <w:t xml:space="preserve"> meeting amounts to US $116,476,540 (including US $19,833,551 for HFC</w:t>
      </w:r>
      <w:r w:rsidRPr="00EE77D4">
        <w:noBreakHyphen/>
        <w:t>related activities</w:t>
      </w:r>
      <w:r>
        <w:t>;</w:t>
      </w:r>
      <w:r w:rsidRPr="00EE77D4">
        <w:t xml:space="preserve"> US $4,642,176 for pilot projects for energy efficiency pursuant to decision 91/65</w:t>
      </w:r>
      <w:r>
        <w:t>;</w:t>
      </w:r>
      <w:r w:rsidRPr="00EE77D4">
        <w:t xml:space="preserve"> US</w:t>
      </w:r>
      <w:r>
        <w:t> </w:t>
      </w:r>
      <w:r w:rsidRPr="00EE77D4">
        <w:t>$1,170,247 for energy efficiency projects pursuant to decision 94/60</w:t>
      </w:r>
      <w:r>
        <w:t>;</w:t>
      </w:r>
      <w:r w:rsidRPr="00EE77D4">
        <w:t xml:space="preserve"> and US</w:t>
      </w:r>
      <w:r>
        <w:t> </w:t>
      </w:r>
      <w:r w:rsidRPr="00EE77D4">
        <w:t>$2,638,600 for the preparation of national inventories of banks of waste-controlled substances</w:t>
      </w:r>
      <w:r w:rsidRPr="003F11A7">
        <w:t xml:space="preserve"> </w:t>
      </w:r>
      <w:r w:rsidRPr="00EE77D4">
        <w:t>pursuant to decision</w:t>
      </w:r>
      <w:r>
        <w:t> </w:t>
      </w:r>
      <w:r w:rsidRPr="00EE77D4">
        <w:t>91/66), of which US $15,899,209 is associated with project proposals not included in the 2024 business plan.</w:t>
      </w:r>
    </w:p>
    <w:p w14:paraId="72E411A9" w14:textId="3A9403E3" w:rsidR="00CE2CE9" w:rsidRPr="0032258A" w:rsidRDefault="00DB63AB" w:rsidP="00CE2CE9">
      <w:pPr>
        <w:widowControl w:val="0"/>
        <w:spacing w:after="240"/>
        <w:ind w:firstLine="720"/>
        <w:outlineLvl w:val="1"/>
        <w:rPr>
          <w:b/>
          <w:bCs/>
        </w:rPr>
      </w:pPr>
      <w:r>
        <w:rPr>
          <w:b/>
          <w:bCs/>
        </w:rPr>
        <w:t>8</w:t>
      </w:r>
      <w:r w:rsidR="00CE2CE9" w:rsidRPr="00031E81">
        <w:rPr>
          <w:b/>
          <w:bCs/>
        </w:rPr>
        <w:t>(b)</w:t>
      </w:r>
      <w:r w:rsidR="00CE2CE9" w:rsidRPr="00031E81">
        <w:rPr>
          <w:b/>
          <w:bCs/>
        </w:rPr>
        <w:tab/>
        <w:t>Tranche submission delays</w:t>
      </w:r>
    </w:p>
    <w:p w14:paraId="32866CE4" w14:textId="7C5E21DE" w:rsidR="00CE2CE9" w:rsidRDefault="00CE2CE9" w:rsidP="00C26389">
      <w:pPr>
        <w:widowControl w:val="0"/>
        <w:spacing w:after="240"/>
        <w:ind w:left="720"/>
        <w:outlineLvl w:val="1"/>
      </w:pPr>
      <w:r w:rsidRPr="27E9FFF9">
        <w:rPr>
          <w:u w:val="single"/>
        </w:rPr>
        <w:t>Document UNEP/</w:t>
      </w:r>
      <w:proofErr w:type="spellStart"/>
      <w:r w:rsidRPr="27E9FFF9">
        <w:rPr>
          <w:u w:val="single"/>
        </w:rPr>
        <w:t>OzL.Pro</w:t>
      </w:r>
      <w:proofErr w:type="spellEnd"/>
      <w:r w:rsidRPr="27E9FFF9">
        <w:rPr>
          <w:u w:val="single"/>
        </w:rPr>
        <w:t>/ExCom/9</w:t>
      </w:r>
      <w:r w:rsidR="00BF61BE" w:rsidRPr="27E9FFF9">
        <w:rPr>
          <w:u w:val="single"/>
        </w:rPr>
        <w:t>5</w:t>
      </w:r>
      <w:r w:rsidRPr="27E9FFF9">
        <w:rPr>
          <w:u w:val="single"/>
        </w:rPr>
        <w:t>/24</w:t>
      </w:r>
      <w:r>
        <w:t xml:space="preserve"> presents </w:t>
      </w:r>
      <w:r w:rsidR="00560071" w:rsidRPr="00CB3ABE">
        <w:t>actions taken in response to decisions on tranche submission delays adopted at the 94</w:t>
      </w:r>
      <w:r w:rsidR="00560071" w:rsidRPr="00CB3ABE">
        <w:rPr>
          <w:vertAlign w:val="superscript"/>
        </w:rPr>
        <w:t>th</w:t>
      </w:r>
      <w:r w:rsidR="00560071" w:rsidRPr="00CB3ABE">
        <w:t xml:space="preserve"> meeting; an analysis of each of the tranches that were due but were not submitted to the 95</w:t>
      </w:r>
      <w:r w:rsidR="00560071" w:rsidRPr="00CB3ABE">
        <w:rPr>
          <w:vertAlign w:val="superscript"/>
        </w:rPr>
        <w:t>th</w:t>
      </w:r>
      <w:r w:rsidR="00560071" w:rsidRPr="00CB3ABE">
        <w:t xml:space="preserve"> meeting and the tranches that were submitted but subsequently withdrawn during the project review process. It also provides an overview of the reasons for the delays and the impact on compliance with the countries’ obligations under the Montreal Protocol, and the Secretariat’s recommendation</w:t>
      </w:r>
      <w:r>
        <w:t>.</w:t>
      </w:r>
    </w:p>
    <w:p w14:paraId="6A0C4144" w14:textId="77777777" w:rsidR="00CE2CE9" w:rsidRPr="0032258A" w:rsidRDefault="00CE2CE9" w:rsidP="00CE2CE9">
      <w:pPr>
        <w:widowControl w:val="0"/>
        <w:spacing w:after="240"/>
        <w:ind w:left="720"/>
        <w:outlineLvl w:val="1"/>
      </w:pPr>
      <w:r w:rsidRPr="0032258A">
        <w:rPr>
          <w:u w:val="single"/>
        </w:rPr>
        <w:t>Issues to be addressed</w:t>
      </w:r>
      <w:r w:rsidRPr="0032258A">
        <w:t xml:space="preserve">: </w:t>
      </w:r>
    </w:p>
    <w:p w14:paraId="7330B0C1" w14:textId="2794EF1E" w:rsidR="00CE2CE9" w:rsidRPr="00C32B34" w:rsidRDefault="00CE2CE9" w:rsidP="00D41835">
      <w:pPr>
        <w:pStyle w:val="ListParagraph"/>
        <w:numPr>
          <w:ilvl w:val="0"/>
          <w:numId w:val="57"/>
        </w:numPr>
        <w:rPr>
          <w:color w:val="000000" w:themeColor="text1"/>
        </w:rPr>
      </w:pPr>
      <w:r w:rsidRPr="00C32B34">
        <w:rPr>
          <w:color w:val="000000" w:themeColor="text1"/>
        </w:rPr>
        <w:t>Reasons for delays (2</w:t>
      </w:r>
      <w:r w:rsidR="007E070D" w:rsidRPr="00C32B34">
        <w:rPr>
          <w:color w:val="000000" w:themeColor="text1"/>
        </w:rPr>
        <w:t>4</w:t>
      </w:r>
      <w:r w:rsidRPr="00C32B34">
        <w:rPr>
          <w:color w:val="000000" w:themeColor="text1"/>
        </w:rPr>
        <w:t xml:space="preserve"> activities associated with tranches of HPMPs for 1</w:t>
      </w:r>
      <w:r w:rsidR="007E070D" w:rsidRPr="00C32B34">
        <w:rPr>
          <w:color w:val="000000" w:themeColor="text1"/>
        </w:rPr>
        <w:t>4</w:t>
      </w:r>
      <w:r w:rsidRPr="00C32B34">
        <w:rPr>
          <w:color w:val="000000" w:themeColor="text1"/>
        </w:rPr>
        <w:t xml:space="preserve"> countries due for submission to the </w:t>
      </w:r>
      <w:r w:rsidR="00BC6D2D" w:rsidRPr="00C32B34">
        <w:rPr>
          <w:color w:val="000000" w:themeColor="text1"/>
        </w:rPr>
        <w:t>95</w:t>
      </w:r>
      <w:r w:rsidR="00BC6D2D" w:rsidRPr="00C32B34">
        <w:rPr>
          <w:color w:val="000000" w:themeColor="text1"/>
          <w:vertAlign w:val="superscript"/>
        </w:rPr>
        <w:t>th</w:t>
      </w:r>
      <w:r w:rsidRPr="00C32B34">
        <w:rPr>
          <w:color w:val="000000" w:themeColor="text1"/>
        </w:rPr>
        <w:t> meeting were not submitted)</w:t>
      </w:r>
    </w:p>
    <w:p w14:paraId="2DF9E143" w14:textId="77777777" w:rsidR="00CE2CE9" w:rsidRPr="0032258A" w:rsidRDefault="00CE2CE9" w:rsidP="00CE2CE9">
      <w:pPr>
        <w:widowControl w:val="0"/>
        <w:ind w:left="720"/>
        <w:outlineLvl w:val="1"/>
      </w:pPr>
    </w:p>
    <w:p w14:paraId="664398A3" w14:textId="77777777" w:rsidR="00CE2CE9" w:rsidRPr="0032258A" w:rsidRDefault="00CE2CE9" w:rsidP="00BD7520">
      <w:pPr>
        <w:keepNext/>
        <w:spacing w:after="240"/>
        <w:ind w:left="720"/>
        <w:outlineLvl w:val="1"/>
      </w:pPr>
      <w:r w:rsidRPr="0032258A">
        <w:rPr>
          <w:u w:val="single"/>
        </w:rPr>
        <w:lastRenderedPageBreak/>
        <w:t>The Executive Committee may wish</w:t>
      </w:r>
      <w:r w:rsidRPr="0032258A">
        <w:t xml:space="preserve">: </w:t>
      </w:r>
    </w:p>
    <w:p w14:paraId="1DE46552" w14:textId="77777777" w:rsidR="00A64A54" w:rsidRPr="00CB3ABE" w:rsidRDefault="00A64A54" w:rsidP="00D41835">
      <w:pPr>
        <w:pStyle w:val="Heading2"/>
        <w:keepNext/>
        <w:widowControl/>
        <w:numPr>
          <w:ilvl w:val="1"/>
          <w:numId w:val="36"/>
        </w:numPr>
      </w:pPr>
      <w:r w:rsidRPr="00CB3ABE">
        <w:t>To note:</w:t>
      </w:r>
    </w:p>
    <w:p w14:paraId="5E0FBD8C" w14:textId="77777777" w:rsidR="00A64A54" w:rsidRPr="00CB3ABE" w:rsidRDefault="00A64A54" w:rsidP="00BD7520">
      <w:pPr>
        <w:pStyle w:val="Heading3"/>
        <w:widowControl/>
      </w:pPr>
      <w:r w:rsidRPr="00CB3ABE">
        <w:t>The report on tranche submission delays contained in document UNEP/</w:t>
      </w:r>
      <w:proofErr w:type="spellStart"/>
      <w:r w:rsidRPr="00CB3ABE">
        <w:t>OzL.Pro</w:t>
      </w:r>
      <w:proofErr w:type="spellEnd"/>
      <w:r w:rsidRPr="00CB3ABE">
        <w:t>/ExCom/95/</w:t>
      </w:r>
      <w:proofErr w:type="gramStart"/>
      <w:r w:rsidRPr="00CB3ABE">
        <w:t>24;</w:t>
      </w:r>
      <w:proofErr w:type="gramEnd"/>
    </w:p>
    <w:p w14:paraId="1CE79DFF" w14:textId="77777777" w:rsidR="00A64A54" w:rsidRPr="00CB3ABE" w:rsidRDefault="00A64A54" w:rsidP="00A64A54">
      <w:pPr>
        <w:pStyle w:val="Heading3"/>
        <w:keepNext/>
        <w:widowControl/>
      </w:pPr>
      <w:r w:rsidRPr="00CB3ABE">
        <w:t>The information on tranche submission delays under HCFC phase-out management plans (HPMPs) submitted by the Governments of France</w:t>
      </w:r>
      <w:r>
        <w:t xml:space="preserve"> and </w:t>
      </w:r>
      <w:r w:rsidRPr="00CB3ABE">
        <w:t>Germany</w:t>
      </w:r>
      <w:r>
        <w:t>,</w:t>
      </w:r>
      <w:r w:rsidRPr="00CB3ABE">
        <w:t xml:space="preserve"> UNDP, UNEP, UNIDO and the World </w:t>
      </w:r>
      <w:proofErr w:type="gramStart"/>
      <w:r w:rsidRPr="00CB3ABE">
        <w:t>Bank;</w:t>
      </w:r>
      <w:proofErr w:type="gramEnd"/>
    </w:p>
    <w:p w14:paraId="7CA4F5F5" w14:textId="77777777" w:rsidR="00A64A54" w:rsidRPr="00CB3ABE" w:rsidRDefault="00A64A54" w:rsidP="00A64A54">
      <w:pPr>
        <w:pStyle w:val="Heading3"/>
      </w:pPr>
      <w:r w:rsidRPr="00CB3ABE">
        <w:t>That 31 out of 55 activities (16 out of 30 countries) related to tranches of HPMPs due for submission at the 95</w:t>
      </w:r>
      <w:r w:rsidRPr="00CB3ABE">
        <w:rPr>
          <w:vertAlign w:val="superscript"/>
        </w:rPr>
        <w:t>th</w:t>
      </w:r>
      <w:r w:rsidRPr="00CB3ABE">
        <w:t xml:space="preserve"> meeting had been submitted on </w:t>
      </w:r>
      <w:proofErr w:type="gramStart"/>
      <w:r w:rsidRPr="00CB3ABE">
        <w:t>time;</w:t>
      </w:r>
      <w:proofErr w:type="gramEnd"/>
    </w:p>
    <w:p w14:paraId="5F7CAC4B" w14:textId="77777777" w:rsidR="00A64A54" w:rsidRPr="00CB3ABE" w:rsidRDefault="00A64A54" w:rsidP="00A64A54">
      <w:pPr>
        <w:pStyle w:val="Heading3"/>
      </w:pPr>
      <w:r w:rsidRPr="00CB3ABE">
        <w:t xml:space="preserve">That relevant bilateral and implementing agencies had indicated that the late submission of the tranches of HPMPs due for submission at the second meeting </w:t>
      </w:r>
      <w:r>
        <w:t>in</w:t>
      </w:r>
      <w:r w:rsidRPr="00CB3ABE">
        <w:t xml:space="preserve"> 2024 would have no impact on countries’ compliance with the Montreal Protocol, and that there was no indication that any of the countries concerned were in non</w:t>
      </w:r>
      <w:r w:rsidRPr="00CB3ABE">
        <w:noBreakHyphen/>
        <w:t>compliance with the Montreal Protocol control measures; and</w:t>
      </w:r>
    </w:p>
    <w:p w14:paraId="4CEA8F7D" w14:textId="77777777" w:rsidR="00A64A54" w:rsidRPr="00CB3ABE" w:rsidRDefault="00A64A54" w:rsidP="00A64A54">
      <w:pPr>
        <w:pStyle w:val="Heading2"/>
      </w:pPr>
      <w:r w:rsidRPr="00CB3ABE">
        <w:t>To request the Secretariat to send letters to the relevant Governments regarding the decisions on tranche submission delays contained in annex I to the present report.</w:t>
      </w:r>
    </w:p>
    <w:p w14:paraId="243E96F3" w14:textId="75AC5534" w:rsidR="00CE2CE9" w:rsidRPr="00A56B5B" w:rsidRDefault="00D41835" w:rsidP="00D41835">
      <w:pPr>
        <w:pStyle w:val="Heading2"/>
        <w:keepNext/>
        <w:widowControl/>
        <w:numPr>
          <w:ilvl w:val="0"/>
          <w:numId w:val="0"/>
        </w:numPr>
        <w:ind w:left="720"/>
        <w:rPr>
          <w:b/>
        </w:rPr>
      </w:pPr>
      <w:r>
        <w:rPr>
          <w:b/>
        </w:rPr>
        <w:t>8(c)</w:t>
      </w:r>
      <w:r>
        <w:rPr>
          <w:b/>
        </w:rPr>
        <w:tab/>
      </w:r>
      <w:r w:rsidR="00CE2CE9" w:rsidRPr="00A56B5B">
        <w:rPr>
          <w:b/>
        </w:rPr>
        <w:t>Consolidated business plan of the Multilateral Fund for 202</w:t>
      </w:r>
      <w:r w:rsidR="00E478A7">
        <w:rPr>
          <w:b/>
        </w:rPr>
        <w:t>5</w:t>
      </w:r>
      <w:r w:rsidR="00CE2CE9" w:rsidRPr="00A56B5B">
        <w:rPr>
          <w:b/>
        </w:rPr>
        <w:t>-202</w:t>
      </w:r>
      <w:r w:rsidR="00E478A7">
        <w:rPr>
          <w:b/>
        </w:rPr>
        <w:t>7</w:t>
      </w:r>
      <w:r w:rsidR="00CE2CE9" w:rsidRPr="00A56B5B">
        <w:rPr>
          <w:b/>
        </w:rPr>
        <w:t xml:space="preserve"> </w:t>
      </w:r>
    </w:p>
    <w:p w14:paraId="10319D68" w14:textId="3976CDFA" w:rsidR="00CE2CE9" w:rsidRDefault="00CE2CE9" w:rsidP="00CE2CE9">
      <w:pPr>
        <w:keepNext/>
        <w:ind w:left="720"/>
      </w:pPr>
      <w:r w:rsidRPr="00A56B5B">
        <w:rPr>
          <w:u w:val="single"/>
        </w:rPr>
        <w:t>Document UNEP/</w:t>
      </w:r>
      <w:proofErr w:type="spellStart"/>
      <w:r w:rsidRPr="00A56B5B">
        <w:rPr>
          <w:u w:val="single"/>
        </w:rPr>
        <w:t>OzL.Pro</w:t>
      </w:r>
      <w:proofErr w:type="spellEnd"/>
      <w:r w:rsidRPr="00A56B5B">
        <w:rPr>
          <w:u w:val="single"/>
        </w:rPr>
        <w:t>/ExCom/9</w:t>
      </w:r>
      <w:r w:rsidR="00E478A7">
        <w:rPr>
          <w:u w:val="single"/>
        </w:rPr>
        <w:t>5</w:t>
      </w:r>
      <w:r w:rsidRPr="00A56B5B">
        <w:rPr>
          <w:u w:val="single"/>
        </w:rPr>
        <w:t>/25</w:t>
      </w:r>
      <w:r w:rsidR="007E070D">
        <w:t xml:space="preserve"> </w:t>
      </w:r>
      <w:r w:rsidRPr="00A56B5B">
        <w:t>presents the consolidated business plans of the Multilateral Fund for 202</w:t>
      </w:r>
      <w:r w:rsidR="00E478A7">
        <w:t>5</w:t>
      </w:r>
      <w:r w:rsidRPr="00A56B5B">
        <w:t>-202</w:t>
      </w:r>
      <w:r w:rsidR="00E478A7">
        <w:t>7</w:t>
      </w:r>
      <w:r w:rsidR="00162B06">
        <w:t>.</w:t>
      </w:r>
      <w:r w:rsidRPr="00A56B5B">
        <w:t xml:space="preserve"> </w:t>
      </w:r>
      <w:r w:rsidR="009C1F07">
        <w:t>It</w:t>
      </w:r>
      <w:r w:rsidR="007E070D">
        <w:t xml:space="preserve"> present</w:t>
      </w:r>
      <w:r w:rsidRPr="00A56B5B">
        <w:t>s the resource allocation plan for the next three years.</w:t>
      </w:r>
      <w:r w:rsidR="00162B06" w:rsidRPr="00162B06">
        <w:t xml:space="preserve"> </w:t>
      </w:r>
      <w:r w:rsidR="00162B06" w:rsidRPr="00E677E1">
        <w:t>The plan is expected to result in continued implementation of HCFC phase-out activities including energy efficiency related components pursuant to decision 89/6, implementation of HFC phase-down activities, continued implementation of HFC-23 emission control activities, projects related to energy efficiency pursuant to decisions 91/65 and 94/60, project preparation for national inventories of banks of waste</w:t>
      </w:r>
      <w:r w:rsidR="00162B06" w:rsidRPr="00E677E1">
        <w:noBreakHyphen/>
        <w:t>controlled substances pursuant to decision 91/66 and continued implementation of other standard activities for the management of Montreal Protocol projects.</w:t>
      </w:r>
    </w:p>
    <w:p w14:paraId="5A7049F0" w14:textId="77777777" w:rsidR="00CE2CE9" w:rsidRPr="00A56B5B" w:rsidRDefault="00CE2CE9" w:rsidP="00CE2CE9">
      <w:pPr>
        <w:keepNext/>
        <w:ind w:left="720"/>
      </w:pPr>
    </w:p>
    <w:p w14:paraId="20D16E01" w14:textId="77777777" w:rsidR="00CE2CE9" w:rsidRPr="00A56B5B" w:rsidRDefault="00CE2CE9" w:rsidP="00CE2CE9">
      <w:pPr>
        <w:ind w:left="720"/>
      </w:pPr>
      <w:r w:rsidRPr="00A56B5B">
        <w:rPr>
          <w:u w:val="single"/>
        </w:rPr>
        <w:t>Issues to be addressed</w:t>
      </w:r>
      <w:r w:rsidRPr="00A56B5B">
        <w:t xml:space="preserve">: </w:t>
      </w:r>
    </w:p>
    <w:p w14:paraId="1D75F2D5" w14:textId="77777777" w:rsidR="00CE2CE9" w:rsidRPr="00A56B5B" w:rsidRDefault="00CE2CE9" w:rsidP="00CE2CE9"/>
    <w:p w14:paraId="50F1A062" w14:textId="3EE68F7D" w:rsidR="00CE2CE9" w:rsidRPr="00A56B5B" w:rsidRDefault="00CE2CE9" w:rsidP="00D41835">
      <w:pPr>
        <w:pStyle w:val="ListParagraph"/>
        <w:numPr>
          <w:ilvl w:val="0"/>
          <w:numId w:val="16"/>
        </w:numPr>
        <w:tabs>
          <w:tab w:val="left" w:pos="720"/>
          <w:tab w:val="left" w:pos="1440"/>
          <w:tab w:val="left" w:pos="2160"/>
        </w:tabs>
        <w:spacing w:after="240"/>
        <w:rPr>
          <w:color w:val="000000" w:themeColor="text1"/>
          <w:lang w:val="en-CA"/>
        </w:rPr>
      </w:pPr>
      <w:r w:rsidRPr="27E9FFF9">
        <w:rPr>
          <w:color w:val="000000" w:themeColor="text1"/>
          <w:lang w:val="en-CA"/>
        </w:rPr>
        <w:t>Whether to adjust the 202</w:t>
      </w:r>
      <w:r w:rsidR="00034B19" w:rsidRPr="27E9FFF9">
        <w:rPr>
          <w:color w:val="000000" w:themeColor="text1"/>
          <w:lang w:val="en-CA"/>
        </w:rPr>
        <w:t>5</w:t>
      </w:r>
      <w:r w:rsidRPr="27E9FFF9">
        <w:rPr>
          <w:color w:val="000000" w:themeColor="text1"/>
          <w:lang w:val="en-CA"/>
        </w:rPr>
        <w:t>-202</w:t>
      </w:r>
      <w:r w:rsidR="00034B19" w:rsidRPr="27E9FFF9">
        <w:rPr>
          <w:color w:val="000000" w:themeColor="text1"/>
          <w:lang w:val="en-CA"/>
        </w:rPr>
        <w:t>7</w:t>
      </w:r>
      <w:r w:rsidRPr="27E9FFF9">
        <w:rPr>
          <w:color w:val="000000" w:themeColor="text1"/>
          <w:lang w:val="en-CA"/>
        </w:rPr>
        <w:t xml:space="preserve"> business plan by adding to the 202</w:t>
      </w:r>
      <w:r w:rsidR="00034B19" w:rsidRPr="27E9FFF9">
        <w:rPr>
          <w:color w:val="000000" w:themeColor="text1"/>
          <w:lang w:val="en-CA"/>
        </w:rPr>
        <w:t>5</w:t>
      </w:r>
      <w:r w:rsidRPr="27E9FFF9">
        <w:rPr>
          <w:color w:val="000000" w:themeColor="text1"/>
          <w:lang w:val="en-CA"/>
        </w:rPr>
        <w:t xml:space="preserve"> business plan projects and activities that had been deferred at the 9</w:t>
      </w:r>
      <w:r w:rsidR="00034B19" w:rsidRPr="27E9FFF9">
        <w:rPr>
          <w:color w:val="000000" w:themeColor="text1"/>
          <w:lang w:val="en-CA"/>
        </w:rPr>
        <w:t>5</w:t>
      </w:r>
      <w:r w:rsidR="00034B19" w:rsidRPr="27E9FFF9">
        <w:rPr>
          <w:color w:val="000000" w:themeColor="text1"/>
          <w:vertAlign w:val="superscript"/>
          <w:lang w:val="en-CA"/>
        </w:rPr>
        <w:t>th</w:t>
      </w:r>
      <w:r w:rsidRPr="27E9FFF9">
        <w:rPr>
          <w:color w:val="000000" w:themeColor="text1"/>
          <w:lang w:val="en-CA"/>
        </w:rPr>
        <w:t xml:space="preserve"> meeting; and by taking into account the values approved in principle for new HPMPs and KIPs at the </w:t>
      </w:r>
      <w:r w:rsidR="00034B19" w:rsidRPr="27E9FFF9">
        <w:rPr>
          <w:color w:val="000000" w:themeColor="text1"/>
          <w:lang w:val="en-CA"/>
        </w:rPr>
        <w:t>95</w:t>
      </w:r>
      <w:r w:rsidR="00034B19" w:rsidRPr="27E9FFF9">
        <w:rPr>
          <w:color w:val="000000" w:themeColor="text1"/>
          <w:vertAlign w:val="superscript"/>
          <w:lang w:val="en-CA"/>
        </w:rPr>
        <w:t>th</w:t>
      </w:r>
      <w:r w:rsidR="00034B19" w:rsidRPr="27E9FFF9">
        <w:rPr>
          <w:color w:val="000000" w:themeColor="text1"/>
          <w:lang w:val="en-CA"/>
        </w:rPr>
        <w:t xml:space="preserve"> </w:t>
      </w:r>
      <w:proofErr w:type="gramStart"/>
      <w:r w:rsidRPr="27E9FFF9">
        <w:rPr>
          <w:color w:val="000000" w:themeColor="text1"/>
          <w:lang w:val="en-CA"/>
        </w:rPr>
        <w:t>meeting;</w:t>
      </w:r>
      <w:proofErr w:type="gramEnd"/>
      <w:r w:rsidRPr="27E9FFF9">
        <w:rPr>
          <w:color w:val="000000" w:themeColor="text1"/>
          <w:lang w:val="en-CA"/>
        </w:rPr>
        <w:t xml:space="preserve"> </w:t>
      </w:r>
    </w:p>
    <w:p w14:paraId="60A2A29F" w14:textId="208E145F" w:rsidR="00CE2CE9" w:rsidRPr="00A56B5B" w:rsidRDefault="00CE2CE9" w:rsidP="00D41835">
      <w:pPr>
        <w:pStyle w:val="ListParagraph"/>
        <w:numPr>
          <w:ilvl w:val="0"/>
          <w:numId w:val="16"/>
        </w:numPr>
        <w:tabs>
          <w:tab w:val="left" w:pos="720"/>
          <w:tab w:val="left" w:pos="1440"/>
          <w:tab w:val="left" w:pos="2160"/>
        </w:tabs>
        <w:spacing w:after="240"/>
      </w:pPr>
      <w:r w:rsidRPr="27E9FFF9">
        <w:t>Whether to reinstate the</w:t>
      </w:r>
      <w:r w:rsidR="00AC6666" w:rsidRPr="27E9FFF9">
        <w:t xml:space="preserve"> regional activity for “regional support for Europe and Central Asia countries to enhance national strategies on energy efficiency, life-cycle management and enforcement” for the Czech Republic</w:t>
      </w:r>
      <w:r w:rsidRPr="27E9FFF9">
        <w:t>.</w:t>
      </w:r>
    </w:p>
    <w:p w14:paraId="5A45917D" w14:textId="77777777" w:rsidR="00CE2CE9" w:rsidRPr="00A56B5B" w:rsidRDefault="00CE2CE9" w:rsidP="00CE2CE9">
      <w:pPr>
        <w:ind w:left="720"/>
      </w:pPr>
      <w:r w:rsidRPr="00A56B5B">
        <w:rPr>
          <w:u w:val="single"/>
        </w:rPr>
        <w:t>The Executive Committee may wish</w:t>
      </w:r>
      <w:r w:rsidRPr="00A56B5B">
        <w:t>:</w:t>
      </w:r>
    </w:p>
    <w:p w14:paraId="39EB5F8C" w14:textId="77777777" w:rsidR="00CE2CE9" w:rsidRPr="00A56B5B" w:rsidRDefault="00CE2CE9" w:rsidP="00CE2CE9">
      <w:pPr>
        <w:ind w:left="720"/>
      </w:pPr>
    </w:p>
    <w:p w14:paraId="459A6E6B" w14:textId="77777777" w:rsidR="00FC504D" w:rsidRPr="00E677E1" w:rsidRDefault="00FC504D" w:rsidP="00D41835">
      <w:pPr>
        <w:pStyle w:val="Heading2"/>
        <w:numPr>
          <w:ilvl w:val="1"/>
          <w:numId w:val="37"/>
        </w:numPr>
      </w:pPr>
      <w:r w:rsidRPr="00E677E1">
        <w:t>To note the consolidated business plan of the Multilateral Fund for 2025–2027 contained in document UNEP/</w:t>
      </w:r>
      <w:proofErr w:type="spellStart"/>
      <w:r w:rsidRPr="00E677E1">
        <w:t>OzL.Pro</w:t>
      </w:r>
      <w:proofErr w:type="spellEnd"/>
      <w:r w:rsidRPr="00E677E1">
        <w:t>/ExCom/95/</w:t>
      </w:r>
      <w:proofErr w:type="gramStart"/>
      <w:r w:rsidRPr="00E677E1">
        <w:t>25;</w:t>
      </w:r>
      <w:proofErr w:type="gramEnd"/>
    </w:p>
    <w:p w14:paraId="508ADD21" w14:textId="77777777" w:rsidR="00FC504D" w:rsidRPr="00E677E1" w:rsidRDefault="00FC504D" w:rsidP="00FC504D">
      <w:pPr>
        <w:pStyle w:val="Heading2"/>
      </w:pPr>
      <w:r w:rsidRPr="00E677E1">
        <w:t xml:space="preserve">To decide whether: </w:t>
      </w:r>
    </w:p>
    <w:p w14:paraId="7A522828" w14:textId="77777777" w:rsidR="00FC504D" w:rsidRPr="00E677E1" w:rsidRDefault="00FC504D" w:rsidP="00FC504D">
      <w:pPr>
        <w:pStyle w:val="Heading3"/>
      </w:pPr>
      <w:r w:rsidRPr="00E677E1">
        <w:t>To adjust the business plan as proposed by the Secretariat in document UNEP/</w:t>
      </w:r>
      <w:proofErr w:type="spellStart"/>
      <w:r w:rsidRPr="00E677E1">
        <w:t>OzL.Pro</w:t>
      </w:r>
      <w:proofErr w:type="spellEnd"/>
      <w:r w:rsidRPr="00E677E1">
        <w:t>/ExCom/95/</w:t>
      </w:r>
      <w:proofErr w:type="gramStart"/>
      <w:r w:rsidRPr="00E677E1">
        <w:t>25;</w:t>
      </w:r>
      <w:proofErr w:type="gramEnd"/>
    </w:p>
    <w:p w14:paraId="3CDB7952" w14:textId="77777777" w:rsidR="00FC504D" w:rsidRPr="00E677E1" w:rsidRDefault="00FC504D" w:rsidP="00FC504D">
      <w:pPr>
        <w:pStyle w:val="Heading3"/>
      </w:pPr>
      <w:r w:rsidRPr="00E677E1">
        <w:lastRenderedPageBreak/>
        <w:t>To further adjust the business plan:</w:t>
      </w:r>
    </w:p>
    <w:p w14:paraId="4ACA231E" w14:textId="77777777" w:rsidR="00FC504D" w:rsidRPr="00E677E1" w:rsidRDefault="00FC504D" w:rsidP="00D41835">
      <w:pPr>
        <w:pStyle w:val="Header4"/>
        <w:numPr>
          <w:ilvl w:val="0"/>
          <w:numId w:val="53"/>
        </w:numPr>
        <w:tabs>
          <w:tab w:val="clear" w:pos="3240"/>
          <w:tab w:val="num" w:pos="2880"/>
        </w:tabs>
        <w:ind w:left="2880" w:hanging="720"/>
      </w:pPr>
      <w:r w:rsidRPr="00E677E1">
        <w:t>By adding to the 2025 business plan projects and activities that had been deferred at the 95</w:t>
      </w:r>
      <w:r w:rsidRPr="003E58D6">
        <w:rPr>
          <w:vertAlign w:val="superscript"/>
        </w:rPr>
        <w:t>th</w:t>
      </w:r>
      <w:r w:rsidRPr="00E677E1">
        <w:t xml:space="preserve"> </w:t>
      </w:r>
      <w:proofErr w:type="gramStart"/>
      <w:r w:rsidRPr="00E677E1">
        <w:t>meeting;</w:t>
      </w:r>
      <w:proofErr w:type="gramEnd"/>
      <w:r w:rsidRPr="00E677E1">
        <w:t xml:space="preserve"> </w:t>
      </w:r>
    </w:p>
    <w:p w14:paraId="47B2180E" w14:textId="77777777" w:rsidR="00FC504D" w:rsidRPr="00E677E1" w:rsidRDefault="00FC504D" w:rsidP="00BE509F">
      <w:pPr>
        <w:pStyle w:val="Header4"/>
        <w:tabs>
          <w:tab w:val="clear" w:pos="3240"/>
          <w:tab w:val="num" w:pos="2880"/>
        </w:tabs>
        <w:ind w:left="2880" w:hanging="720"/>
      </w:pPr>
      <w:r w:rsidRPr="00E677E1">
        <w:t>By taking into account the values approved in principle at the 95</w:t>
      </w:r>
      <w:r w:rsidRPr="00E677E1">
        <w:rPr>
          <w:vertAlign w:val="superscript"/>
        </w:rPr>
        <w:t>th</w:t>
      </w:r>
      <w:r w:rsidRPr="00E677E1">
        <w:t xml:space="preserve"> meeting for new HCFC phase-out management plans and Kigali HFC implementation </w:t>
      </w:r>
      <w:proofErr w:type="gramStart"/>
      <w:r w:rsidRPr="00E677E1">
        <w:t>plans;</w:t>
      </w:r>
      <w:proofErr w:type="gramEnd"/>
    </w:p>
    <w:p w14:paraId="1651A8FB" w14:textId="77777777" w:rsidR="00FC504D" w:rsidRPr="00E677E1" w:rsidRDefault="00FC504D" w:rsidP="00FC504D">
      <w:pPr>
        <w:pStyle w:val="Heading2"/>
      </w:pPr>
      <w:r w:rsidRPr="00E677E1">
        <w:t>To consider whether to reinstate the regional activity for “regional support for Europe and Central Asia countries to enhance national strategies on energy efficiency, life-cycle management and enforcement” for the Czech Republic; and</w:t>
      </w:r>
    </w:p>
    <w:p w14:paraId="55CC5B22" w14:textId="77777777" w:rsidR="00FC504D" w:rsidRPr="00E677E1" w:rsidRDefault="00FC504D" w:rsidP="00FC504D">
      <w:pPr>
        <w:pStyle w:val="Heading2"/>
      </w:pPr>
      <w:r w:rsidRPr="00E677E1">
        <w:t xml:space="preserve">To endorse the consolidated business plan of the Multilateral Fund for </w:t>
      </w:r>
      <w:r w:rsidRPr="00E677E1">
        <w:rPr>
          <w:bCs/>
        </w:rPr>
        <w:t>2025–2027</w:t>
      </w:r>
      <w:r w:rsidRPr="00E677E1">
        <w:t>, as adjusted by the Secretariat [and the Executive Committee], taking into consideration relevant decisions taken at the 95</w:t>
      </w:r>
      <w:r w:rsidRPr="00E677E1">
        <w:rPr>
          <w:vertAlign w:val="superscript"/>
        </w:rPr>
        <w:t>th</w:t>
      </w:r>
      <w:r w:rsidRPr="00E677E1">
        <w:t xml:space="preserve"> meeting, while noting that endorsement did not denote approval of the projects identified therein or their funding or tonnage levels.</w:t>
      </w:r>
    </w:p>
    <w:p w14:paraId="6371287C" w14:textId="6F4DA13A" w:rsidR="00CE2CE9" w:rsidRPr="00DE2238" w:rsidRDefault="00D41835" w:rsidP="00CE2CE9">
      <w:pPr>
        <w:pStyle w:val="Heading2"/>
        <w:keepNext/>
        <w:widowControl/>
        <w:numPr>
          <w:ilvl w:val="0"/>
          <w:numId w:val="0"/>
        </w:numPr>
        <w:ind w:left="720"/>
        <w:rPr>
          <w:b/>
        </w:rPr>
      </w:pPr>
      <w:r>
        <w:rPr>
          <w:b/>
        </w:rPr>
        <w:t>8</w:t>
      </w:r>
      <w:r w:rsidR="00CE2CE9" w:rsidRPr="00DE2238">
        <w:rPr>
          <w:b/>
        </w:rPr>
        <w:t>(d)</w:t>
      </w:r>
      <w:r w:rsidR="00CE2CE9" w:rsidRPr="00DE2238">
        <w:rPr>
          <w:b/>
        </w:rPr>
        <w:tab/>
        <w:t>Business plans of the bilateral and implementing agencies for 202</w:t>
      </w:r>
      <w:r w:rsidR="00DE2238">
        <w:rPr>
          <w:b/>
        </w:rPr>
        <w:t>5</w:t>
      </w:r>
      <w:r w:rsidR="00CE2CE9" w:rsidRPr="00DE2238">
        <w:rPr>
          <w:b/>
        </w:rPr>
        <w:t>-202</w:t>
      </w:r>
      <w:r w:rsidR="00DE2238">
        <w:rPr>
          <w:b/>
        </w:rPr>
        <w:t>7</w:t>
      </w:r>
      <w:r w:rsidR="00CE2CE9" w:rsidRPr="00DE2238">
        <w:rPr>
          <w:b/>
        </w:rPr>
        <w:t xml:space="preserve"> </w:t>
      </w:r>
    </w:p>
    <w:p w14:paraId="072B19A8" w14:textId="77777777" w:rsidR="00CE2CE9" w:rsidRPr="00DE2238" w:rsidRDefault="00CE2CE9" w:rsidP="00CE2CE9">
      <w:pPr>
        <w:pStyle w:val="Heading3"/>
        <w:keepNext/>
        <w:widowControl/>
        <w:rPr>
          <w:b/>
        </w:rPr>
      </w:pPr>
      <w:r w:rsidRPr="00DE2238">
        <w:rPr>
          <w:b/>
        </w:rPr>
        <w:t xml:space="preserve">Bilateral agencies </w:t>
      </w:r>
    </w:p>
    <w:p w14:paraId="1B83F822" w14:textId="3DA55610" w:rsidR="00CE2CE9" w:rsidRPr="00DE2238" w:rsidRDefault="00CE2CE9" w:rsidP="00CE2CE9">
      <w:pPr>
        <w:ind w:left="720"/>
      </w:pPr>
      <w:r w:rsidRPr="00DE2238">
        <w:rPr>
          <w:u w:val="single"/>
        </w:rPr>
        <w:t>Document UNEP/</w:t>
      </w:r>
      <w:proofErr w:type="spellStart"/>
      <w:r w:rsidRPr="00DE2238">
        <w:rPr>
          <w:u w:val="single"/>
        </w:rPr>
        <w:t>OzL.Pro</w:t>
      </w:r>
      <w:proofErr w:type="spellEnd"/>
      <w:r w:rsidRPr="00DE2238">
        <w:rPr>
          <w:u w:val="single"/>
        </w:rPr>
        <w:t>/ExCom/9</w:t>
      </w:r>
      <w:r w:rsidR="00DE2238">
        <w:rPr>
          <w:u w:val="single"/>
        </w:rPr>
        <w:t>5</w:t>
      </w:r>
      <w:r w:rsidRPr="00DE2238">
        <w:rPr>
          <w:u w:val="single"/>
        </w:rPr>
        <w:t>/26</w:t>
      </w:r>
      <w:r w:rsidRPr="00DE2238">
        <w:t xml:space="preserve"> presents the business plans for the years 202</w:t>
      </w:r>
      <w:r w:rsidR="008E5272">
        <w:t>5</w:t>
      </w:r>
      <w:r w:rsidRPr="00DE2238">
        <w:t>-202</w:t>
      </w:r>
      <w:r w:rsidR="008E5272">
        <w:t>7</w:t>
      </w:r>
      <w:r w:rsidRPr="00DE2238">
        <w:t xml:space="preserve"> submitted to the 9</w:t>
      </w:r>
      <w:r w:rsidR="008E5272">
        <w:t>5</w:t>
      </w:r>
      <w:r w:rsidR="008E5272" w:rsidRPr="008E5272">
        <w:rPr>
          <w:vertAlign w:val="superscript"/>
        </w:rPr>
        <w:t>th</w:t>
      </w:r>
      <w:r w:rsidRPr="00DE2238">
        <w:t> meeting by the Government</w:t>
      </w:r>
      <w:r w:rsidR="008E5272">
        <w:t>s</w:t>
      </w:r>
      <w:r w:rsidRPr="00DE2238">
        <w:t xml:space="preserve"> of </w:t>
      </w:r>
      <w:r w:rsidR="00061A5E" w:rsidRPr="00061A5E">
        <w:t xml:space="preserve">Australia, the Czech Republic, France, Germany and </w:t>
      </w:r>
      <w:r w:rsidR="006C4BEF">
        <w:t xml:space="preserve">the </w:t>
      </w:r>
      <w:r w:rsidR="00061A5E" w:rsidRPr="00061A5E">
        <w:t>United Kingdom of Great Britain and Northern Ireland</w:t>
      </w:r>
      <w:r w:rsidRPr="00DE2238">
        <w:t xml:space="preserve">. </w:t>
      </w:r>
    </w:p>
    <w:p w14:paraId="30D2E960" w14:textId="77777777" w:rsidR="00CE2CE9" w:rsidRPr="00DE2238" w:rsidRDefault="00CE2CE9" w:rsidP="00CE2CE9">
      <w:pPr>
        <w:ind w:left="720"/>
      </w:pPr>
    </w:p>
    <w:p w14:paraId="38147DBF" w14:textId="3964A571" w:rsidR="00CE2CE9" w:rsidRPr="00BA2204" w:rsidRDefault="00CE2CE9" w:rsidP="00BA2204">
      <w:pPr>
        <w:ind w:left="720"/>
      </w:pPr>
      <w:r w:rsidRPr="00DE2238">
        <w:rPr>
          <w:u w:val="single"/>
        </w:rPr>
        <w:t>Issues to be addressed</w:t>
      </w:r>
      <w:r w:rsidRPr="00DE2238">
        <w:t xml:space="preserve">: </w:t>
      </w:r>
      <w:r w:rsidR="00EF118C" w:rsidRPr="00BA2204">
        <w:rPr>
          <w:color w:val="000000" w:themeColor="text1"/>
        </w:rPr>
        <w:t>None</w:t>
      </w:r>
    </w:p>
    <w:p w14:paraId="0528DC16" w14:textId="77777777" w:rsidR="00CE2CE9" w:rsidRPr="00DE2238" w:rsidRDefault="00CE2CE9" w:rsidP="00CE2CE9">
      <w:pPr>
        <w:ind w:left="720"/>
      </w:pPr>
    </w:p>
    <w:p w14:paraId="0B8FE75A" w14:textId="77777777" w:rsidR="00CE2CE9" w:rsidRPr="00DE2238" w:rsidRDefault="00CE2CE9" w:rsidP="00CE2CE9">
      <w:pPr>
        <w:ind w:left="720"/>
      </w:pPr>
      <w:r w:rsidRPr="00DE2238">
        <w:rPr>
          <w:u w:val="single"/>
        </w:rPr>
        <w:t>The Executive Committee may wish to note</w:t>
      </w:r>
      <w:r w:rsidRPr="00DE2238">
        <w:t>:</w:t>
      </w:r>
    </w:p>
    <w:p w14:paraId="2AAB1361" w14:textId="77777777" w:rsidR="00CE2CE9" w:rsidRPr="00DE2238" w:rsidRDefault="00CE2CE9" w:rsidP="00CE2CE9">
      <w:pPr>
        <w:ind w:left="720"/>
      </w:pPr>
    </w:p>
    <w:p w14:paraId="5CE93805" w14:textId="77777777" w:rsidR="006531FD" w:rsidRPr="00371D46" w:rsidRDefault="006531FD" w:rsidP="00D41835">
      <w:pPr>
        <w:pStyle w:val="Heading2"/>
        <w:numPr>
          <w:ilvl w:val="1"/>
          <w:numId w:val="38"/>
        </w:numPr>
      </w:pPr>
      <w:r w:rsidRPr="00371D46">
        <w:t>The business plans for 2025–2027 submitted by the Governments of Australia, the Czech Republic, France, Germany and the United Kingdom of Great Britain and Northern Ireland and contained in document UNEP/</w:t>
      </w:r>
      <w:proofErr w:type="spellStart"/>
      <w:r w:rsidRPr="00371D46">
        <w:t>OzL.Pro</w:t>
      </w:r>
      <w:proofErr w:type="spellEnd"/>
      <w:r w:rsidRPr="00371D46">
        <w:t xml:space="preserve">/ExCom/95/26; and </w:t>
      </w:r>
    </w:p>
    <w:p w14:paraId="7A170FC6" w14:textId="77777777" w:rsidR="006531FD" w:rsidRPr="00371D46" w:rsidRDefault="006531FD" w:rsidP="006531FD">
      <w:pPr>
        <w:pStyle w:val="Heading2"/>
      </w:pPr>
      <w:r w:rsidRPr="00371D46">
        <w:t>That the level of activities in the business plan of the Government of Germany for 2025</w:t>
      </w:r>
      <w:r w:rsidRPr="00371D46">
        <w:noBreakHyphen/>
        <w:t xml:space="preserve">2027 should be considered </w:t>
      </w:r>
      <w:proofErr w:type="gramStart"/>
      <w:r w:rsidRPr="00371D46">
        <w:t>in light of</w:t>
      </w:r>
      <w:proofErr w:type="gramEnd"/>
      <w:r w:rsidRPr="00371D46">
        <w:t xml:space="preserve"> the bilateral activity allocation for the triennium 2024–2026.</w:t>
      </w:r>
    </w:p>
    <w:p w14:paraId="77028E5F" w14:textId="77777777" w:rsidR="00CE2CE9" w:rsidRPr="00E96FB3" w:rsidRDefault="00CE2CE9" w:rsidP="00D41835">
      <w:pPr>
        <w:pStyle w:val="Heading3"/>
        <w:numPr>
          <w:ilvl w:val="2"/>
          <w:numId w:val="15"/>
        </w:numPr>
        <w:tabs>
          <w:tab w:val="clear" w:pos="0"/>
        </w:tabs>
        <w:ind w:left="2127" w:hanging="709"/>
        <w:rPr>
          <w:b/>
        </w:rPr>
      </w:pPr>
      <w:r w:rsidRPr="00E96FB3">
        <w:rPr>
          <w:b/>
        </w:rPr>
        <w:t xml:space="preserve">UNDP </w:t>
      </w:r>
    </w:p>
    <w:p w14:paraId="381CC108" w14:textId="0622B678" w:rsidR="00CE2CE9" w:rsidRPr="00E96FB3" w:rsidRDefault="00CE2CE9" w:rsidP="00CE2CE9">
      <w:pPr>
        <w:ind w:left="720"/>
      </w:pPr>
      <w:r w:rsidRPr="00E96FB3">
        <w:rPr>
          <w:u w:val="single"/>
        </w:rPr>
        <w:t>Document UNEP/</w:t>
      </w:r>
      <w:proofErr w:type="spellStart"/>
      <w:r w:rsidRPr="00E96FB3">
        <w:rPr>
          <w:u w:val="single"/>
        </w:rPr>
        <w:t>OzL.Pro</w:t>
      </w:r>
      <w:proofErr w:type="spellEnd"/>
      <w:r w:rsidRPr="00E96FB3">
        <w:rPr>
          <w:u w:val="single"/>
        </w:rPr>
        <w:t>/ExCom/9</w:t>
      </w:r>
      <w:r w:rsidR="00E96FB3">
        <w:rPr>
          <w:u w:val="single"/>
        </w:rPr>
        <w:t>5</w:t>
      </w:r>
      <w:r w:rsidRPr="00E96FB3">
        <w:rPr>
          <w:u w:val="single"/>
        </w:rPr>
        <w:t>/27</w:t>
      </w:r>
      <w:r w:rsidRPr="00E96FB3">
        <w:t xml:space="preserve"> presents the UNDP business plan for 202</w:t>
      </w:r>
      <w:r w:rsidR="00E96FB3">
        <w:t>5</w:t>
      </w:r>
      <w:r w:rsidRPr="00E96FB3">
        <w:t>-202</w:t>
      </w:r>
      <w:r w:rsidR="00E96FB3">
        <w:t>7</w:t>
      </w:r>
      <w:r w:rsidRPr="00E96FB3">
        <w:t xml:space="preserve"> and includes: the planned activities for the phase-out of controlled substances under the Montreal Protocol during the 202</w:t>
      </w:r>
      <w:r w:rsidR="00E96FB3">
        <w:t>5</w:t>
      </w:r>
      <w:r w:rsidRPr="00E96FB3">
        <w:t>-202</w:t>
      </w:r>
      <w:r w:rsidR="00E96FB3">
        <w:t>7</w:t>
      </w:r>
      <w:r w:rsidRPr="00E96FB3">
        <w:t xml:space="preserve"> period, </w:t>
      </w:r>
      <w:r w:rsidR="000033B0">
        <w:t xml:space="preserve">and </w:t>
      </w:r>
      <w:r w:rsidRPr="00E96FB3">
        <w:t>the business plan performance indicators.</w:t>
      </w:r>
    </w:p>
    <w:p w14:paraId="422626C0" w14:textId="77777777" w:rsidR="00CE2CE9" w:rsidRPr="00E96FB3" w:rsidRDefault="00CE2CE9" w:rsidP="00CE2CE9">
      <w:pPr>
        <w:ind w:left="720"/>
      </w:pPr>
    </w:p>
    <w:p w14:paraId="4CA95B3B" w14:textId="77777777" w:rsidR="00CE2CE9" w:rsidRPr="00E96FB3" w:rsidRDefault="00CE2CE9" w:rsidP="00CE2CE9">
      <w:pPr>
        <w:ind w:left="720"/>
      </w:pPr>
      <w:r w:rsidRPr="00E96FB3">
        <w:rPr>
          <w:u w:val="single"/>
        </w:rPr>
        <w:t>Issues to be addressed</w:t>
      </w:r>
      <w:r w:rsidRPr="00E96FB3">
        <w:t>: None</w:t>
      </w:r>
    </w:p>
    <w:p w14:paraId="181DCB37" w14:textId="77777777" w:rsidR="00CE2CE9" w:rsidRPr="00E96FB3" w:rsidRDefault="00CE2CE9" w:rsidP="00CE2CE9">
      <w:pPr>
        <w:ind w:left="720"/>
      </w:pPr>
    </w:p>
    <w:p w14:paraId="4A09BC38" w14:textId="77777777" w:rsidR="00CE2CE9" w:rsidRPr="00E96FB3" w:rsidRDefault="00CE2CE9" w:rsidP="00CE2CE9">
      <w:pPr>
        <w:ind w:left="720"/>
      </w:pPr>
      <w:r w:rsidRPr="00E96FB3">
        <w:rPr>
          <w:u w:val="single"/>
        </w:rPr>
        <w:t>The Executive Committee may wish</w:t>
      </w:r>
      <w:r w:rsidRPr="00E96FB3">
        <w:t>:</w:t>
      </w:r>
    </w:p>
    <w:p w14:paraId="728695DE" w14:textId="77777777" w:rsidR="00CE2CE9" w:rsidRPr="00E96FB3" w:rsidRDefault="00CE2CE9" w:rsidP="00CE2CE9">
      <w:pPr>
        <w:ind w:left="720"/>
      </w:pPr>
    </w:p>
    <w:p w14:paraId="06E2517C" w14:textId="77777777" w:rsidR="009F3280" w:rsidRPr="00846D53" w:rsidRDefault="009F3280" w:rsidP="00D41835">
      <w:pPr>
        <w:pStyle w:val="Heading2"/>
        <w:numPr>
          <w:ilvl w:val="1"/>
          <w:numId w:val="39"/>
        </w:numPr>
      </w:pPr>
      <w:r w:rsidRPr="00846D53">
        <w:t>To note the UNDP business plan for 2025–2027 contained in document UNEP/</w:t>
      </w:r>
      <w:proofErr w:type="spellStart"/>
      <w:r w:rsidRPr="00846D53">
        <w:t>OzL.Pro</w:t>
      </w:r>
      <w:proofErr w:type="spellEnd"/>
      <w:r w:rsidRPr="00846D53">
        <w:t>/ExCom/95/27; and</w:t>
      </w:r>
    </w:p>
    <w:p w14:paraId="335CBF0A" w14:textId="77777777" w:rsidR="009F3280" w:rsidRPr="00846D53" w:rsidRDefault="009F3280" w:rsidP="009F3280">
      <w:pPr>
        <w:pStyle w:val="Heading2"/>
      </w:pPr>
      <w:r w:rsidRPr="00846D53">
        <w:t>To approve the performance indicators for UNDP set out in table 4 of document UNEP/</w:t>
      </w:r>
      <w:proofErr w:type="spellStart"/>
      <w:r w:rsidRPr="00846D53">
        <w:t>OzL.Pro</w:t>
      </w:r>
      <w:proofErr w:type="spellEnd"/>
      <w:r w:rsidRPr="00846D53">
        <w:t>/ExCom/95/27.</w:t>
      </w:r>
    </w:p>
    <w:p w14:paraId="4A0645E4" w14:textId="77777777" w:rsidR="00CE2CE9" w:rsidRPr="00736995" w:rsidRDefault="00CE2CE9" w:rsidP="00D41835">
      <w:pPr>
        <w:pStyle w:val="Heading3"/>
        <w:numPr>
          <w:ilvl w:val="2"/>
          <w:numId w:val="17"/>
        </w:numPr>
        <w:tabs>
          <w:tab w:val="clear" w:pos="0"/>
          <w:tab w:val="num" w:pos="360"/>
        </w:tabs>
        <w:rPr>
          <w:b/>
        </w:rPr>
      </w:pPr>
      <w:r w:rsidRPr="00736995">
        <w:rPr>
          <w:b/>
        </w:rPr>
        <w:lastRenderedPageBreak/>
        <w:t xml:space="preserve">UNEP </w:t>
      </w:r>
    </w:p>
    <w:p w14:paraId="6DB41969" w14:textId="1BC166F4" w:rsidR="00CE2CE9" w:rsidRPr="00736995" w:rsidRDefault="00CE2CE9" w:rsidP="00CE2CE9">
      <w:pPr>
        <w:ind w:left="720"/>
      </w:pPr>
      <w:r w:rsidRPr="00736995">
        <w:rPr>
          <w:u w:val="single"/>
        </w:rPr>
        <w:t>Document UNEP/</w:t>
      </w:r>
      <w:proofErr w:type="spellStart"/>
      <w:r w:rsidRPr="00736995">
        <w:rPr>
          <w:u w:val="single"/>
        </w:rPr>
        <w:t>OzL.Pro</w:t>
      </w:r>
      <w:proofErr w:type="spellEnd"/>
      <w:r w:rsidRPr="00736995">
        <w:rPr>
          <w:u w:val="single"/>
        </w:rPr>
        <w:t>/ExCom/9</w:t>
      </w:r>
      <w:r w:rsidR="00736995">
        <w:rPr>
          <w:u w:val="single"/>
        </w:rPr>
        <w:t>5</w:t>
      </w:r>
      <w:r w:rsidRPr="00736995">
        <w:rPr>
          <w:u w:val="single"/>
        </w:rPr>
        <w:t>/28</w:t>
      </w:r>
      <w:r w:rsidRPr="00736995">
        <w:t xml:space="preserve"> presents the UNEP business plan for 202</w:t>
      </w:r>
      <w:r w:rsidR="00736995">
        <w:t>5</w:t>
      </w:r>
      <w:r w:rsidRPr="00736995">
        <w:t>-202</w:t>
      </w:r>
      <w:r w:rsidR="00736995">
        <w:t>7</w:t>
      </w:r>
      <w:r w:rsidRPr="00736995">
        <w:t xml:space="preserve"> and includes: the planned activities for the phase-out of controlled substances under the Montreal Protocol during the 202</w:t>
      </w:r>
      <w:r w:rsidR="00736995">
        <w:t>5</w:t>
      </w:r>
      <w:r w:rsidRPr="00736995">
        <w:t>-202</w:t>
      </w:r>
      <w:r w:rsidR="00736995">
        <w:t>7</w:t>
      </w:r>
      <w:r w:rsidRPr="00736995">
        <w:t xml:space="preserve"> period, and the business plan performance indicators.</w:t>
      </w:r>
    </w:p>
    <w:p w14:paraId="313FCC54" w14:textId="77777777" w:rsidR="00CE2CE9" w:rsidRPr="00736995" w:rsidRDefault="00CE2CE9" w:rsidP="00CE2CE9">
      <w:pPr>
        <w:ind w:left="720"/>
      </w:pPr>
    </w:p>
    <w:p w14:paraId="778E7DAA" w14:textId="77777777" w:rsidR="00CE2CE9" w:rsidRPr="00736995" w:rsidRDefault="00CE2CE9" w:rsidP="00CE2CE9">
      <w:pPr>
        <w:ind w:left="720"/>
      </w:pPr>
      <w:r w:rsidRPr="00736995">
        <w:rPr>
          <w:u w:val="single"/>
        </w:rPr>
        <w:t>Issues to be addressed:</w:t>
      </w:r>
      <w:r w:rsidRPr="00736995">
        <w:t xml:space="preserve"> None</w:t>
      </w:r>
    </w:p>
    <w:p w14:paraId="3077EA14" w14:textId="77777777" w:rsidR="00CE2CE9" w:rsidRPr="00736995" w:rsidRDefault="00CE2CE9" w:rsidP="00CE2CE9">
      <w:pPr>
        <w:ind w:left="720"/>
      </w:pPr>
    </w:p>
    <w:p w14:paraId="035BDCE8" w14:textId="77777777" w:rsidR="00CE2CE9" w:rsidRPr="00736995" w:rsidRDefault="00CE2CE9" w:rsidP="00CE2CE9">
      <w:pPr>
        <w:ind w:left="720"/>
      </w:pPr>
      <w:r w:rsidRPr="00736995">
        <w:rPr>
          <w:u w:val="single"/>
        </w:rPr>
        <w:t>The Executive Committee may wish</w:t>
      </w:r>
      <w:r w:rsidRPr="00736995">
        <w:t>:</w:t>
      </w:r>
    </w:p>
    <w:p w14:paraId="76366960" w14:textId="77777777" w:rsidR="00CE2CE9" w:rsidRPr="00736995" w:rsidRDefault="00CE2CE9" w:rsidP="00CE2CE9">
      <w:pPr>
        <w:ind w:left="720"/>
      </w:pPr>
    </w:p>
    <w:p w14:paraId="5D93E3D1" w14:textId="77777777" w:rsidR="00797887" w:rsidRPr="00EC1F41" w:rsidRDefault="00797887" w:rsidP="00D41835">
      <w:pPr>
        <w:pStyle w:val="Heading2"/>
        <w:numPr>
          <w:ilvl w:val="1"/>
          <w:numId w:val="40"/>
        </w:numPr>
      </w:pPr>
      <w:r w:rsidRPr="00EC1F41">
        <w:t>To note the UNEP business plan for 2025–2027 contained in document UNEP/</w:t>
      </w:r>
      <w:proofErr w:type="spellStart"/>
      <w:r w:rsidRPr="00EC1F41">
        <w:t>OzL.Pro</w:t>
      </w:r>
      <w:proofErr w:type="spellEnd"/>
      <w:r w:rsidRPr="00EC1F41">
        <w:t>/ExCom/95/28; and</w:t>
      </w:r>
    </w:p>
    <w:p w14:paraId="0D97B700" w14:textId="77777777" w:rsidR="00797887" w:rsidRPr="00DD3CF6" w:rsidRDefault="00797887" w:rsidP="00797887">
      <w:pPr>
        <w:pStyle w:val="Heading2"/>
      </w:pPr>
      <w:r w:rsidRPr="00EC1F41">
        <w:t xml:space="preserve">To approve the performance indicators for UNEP set out in table 4 of </w:t>
      </w:r>
      <w:r w:rsidRPr="00DD3CF6">
        <w:t>document UNEP/</w:t>
      </w:r>
      <w:proofErr w:type="spellStart"/>
      <w:r w:rsidRPr="00DD3CF6">
        <w:t>OzL.Pro</w:t>
      </w:r>
      <w:proofErr w:type="spellEnd"/>
      <w:r w:rsidRPr="00DD3CF6">
        <w:t>/ExCom/95/28.</w:t>
      </w:r>
    </w:p>
    <w:p w14:paraId="6B711D77" w14:textId="77777777" w:rsidR="00CE2CE9" w:rsidRPr="00DD3CF6" w:rsidRDefault="00CE2CE9" w:rsidP="00D41835">
      <w:pPr>
        <w:pStyle w:val="Heading3"/>
        <w:keepNext/>
        <w:widowControl/>
        <w:numPr>
          <w:ilvl w:val="2"/>
          <w:numId w:val="18"/>
        </w:numPr>
        <w:tabs>
          <w:tab w:val="clear" w:pos="0"/>
          <w:tab w:val="num" w:pos="360"/>
        </w:tabs>
        <w:rPr>
          <w:b/>
        </w:rPr>
      </w:pPr>
      <w:r w:rsidRPr="00DD3CF6">
        <w:rPr>
          <w:b/>
        </w:rPr>
        <w:t xml:space="preserve">UNIDO </w:t>
      </w:r>
    </w:p>
    <w:p w14:paraId="6D8450A5" w14:textId="31FB59C6" w:rsidR="00CE2CE9" w:rsidRPr="00DD3CF6" w:rsidRDefault="00CE2CE9" w:rsidP="00CE2CE9">
      <w:pPr>
        <w:keepNext/>
        <w:ind w:left="720"/>
      </w:pPr>
      <w:r w:rsidRPr="00DD3CF6">
        <w:rPr>
          <w:u w:val="single"/>
        </w:rPr>
        <w:t>Document UNEP/</w:t>
      </w:r>
      <w:proofErr w:type="spellStart"/>
      <w:r w:rsidRPr="00DD3CF6">
        <w:rPr>
          <w:u w:val="single"/>
        </w:rPr>
        <w:t>OzL.Pro</w:t>
      </w:r>
      <w:proofErr w:type="spellEnd"/>
      <w:r w:rsidRPr="00DD3CF6">
        <w:rPr>
          <w:u w:val="single"/>
        </w:rPr>
        <w:t>/ExCom/9</w:t>
      </w:r>
      <w:r w:rsidR="00DD3CF6">
        <w:rPr>
          <w:u w:val="single"/>
        </w:rPr>
        <w:t>5</w:t>
      </w:r>
      <w:r w:rsidRPr="00DD3CF6">
        <w:rPr>
          <w:u w:val="single"/>
        </w:rPr>
        <w:t>/29</w:t>
      </w:r>
      <w:r w:rsidRPr="00DD3CF6">
        <w:t xml:space="preserve"> presents the UNIDO business plan for 202</w:t>
      </w:r>
      <w:r w:rsidR="00DD3CF6">
        <w:t>5</w:t>
      </w:r>
      <w:r w:rsidRPr="00DD3CF6">
        <w:t>-202</w:t>
      </w:r>
      <w:r w:rsidR="00DD3CF6">
        <w:t>7</w:t>
      </w:r>
      <w:r w:rsidRPr="00DD3CF6">
        <w:t xml:space="preserve"> and includes: the planned activities for the phase-out of controlled substances under the Montreal Protocol during the 202</w:t>
      </w:r>
      <w:r w:rsidR="00DD3CF6">
        <w:t>5</w:t>
      </w:r>
      <w:r w:rsidRPr="00DD3CF6">
        <w:t>-202</w:t>
      </w:r>
      <w:r w:rsidR="00DD3CF6">
        <w:t>7</w:t>
      </w:r>
      <w:r w:rsidRPr="00DD3CF6">
        <w:t xml:space="preserve"> period, and the business plan performance indicators.</w:t>
      </w:r>
    </w:p>
    <w:p w14:paraId="0816B1DF" w14:textId="77777777" w:rsidR="00CE2CE9" w:rsidRPr="00DD3CF6" w:rsidRDefault="00CE2CE9" w:rsidP="00CE2CE9">
      <w:pPr>
        <w:ind w:left="720"/>
      </w:pPr>
    </w:p>
    <w:p w14:paraId="69B26916" w14:textId="77777777" w:rsidR="00CE2CE9" w:rsidRPr="00DD3CF6" w:rsidRDefault="00CE2CE9" w:rsidP="00CE2CE9">
      <w:pPr>
        <w:ind w:left="720"/>
      </w:pPr>
      <w:r w:rsidRPr="00DD3CF6">
        <w:rPr>
          <w:u w:val="single"/>
        </w:rPr>
        <w:t>Issues to be addressed</w:t>
      </w:r>
      <w:r w:rsidRPr="00DD3CF6">
        <w:t>: None</w:t>
      </w:r>
    </w:p>
    <w:p w14:paraId="7C767038" w14:textId="77777777" w:rsidR="00CE2CE9" w:rsidRPr="00DD3CF6" w:rsidRDefault="00CE2CE9" w:rsidP="00CE2CE9">
      <w:pPr>
        <w:ind w:left="720"/>
      </w:pPr>
    </w:p>
    <w:p w14:paraId="66BBFE84" w14:textId="77777777" w:rsidR="00CE2CE9" w:rsidRPr="00DD3CF6" w:rsidRDefault="00CE2CE9" w:rsidP="00CE2CE9">
      <w:pPr>
        <w:ind w:left="720"/>
      </w:pPr>
      <w:r w:rsidRPr="00DD3CF6">
        <w:rPr>
          <w:u w:val="single"/>
        </w:rPr>
        <w:t>The Executive Committee may wish</w:t>
      </w:r>
      <w:r w:rsidRPr="00DD3CF6">
        <w:t>:</w:t>
      </w:r>
    </w:p>
    <w:p w14:paraId="551FF6A1" w14:textId="77777777" w:rsidR="00CE2CE9" w:rsidRPr="00DD3CF6" w:rsidRDefault="00CE2CE9" w:rsidP="00CE2CE9">
      <w:pPr>
        <w:ind w:left="720"/>
      </w:pPr>
    </w:p>
    <w:p w14:paraId="70A521B3" w14:textId="77777777" w:rsidR="00A40C0C" w:rsidRPr="00731C59" w:rsidRDefault="00A40C0C" w:rsidP="00D41835">
      <w:pPr>
        <w:pStyle w:val="Heading2"/>
        <w:numPr>
          <w:ilvl w:val="1"/>
          <w:numId w:val="41"/>
        </w:numPr>
      </w:pPr>
      <w:r w:rsidRPr="00731C59">
        <w:t>To note the UNIDO business plan for 2025–2027 contained in document UNEP/</w:t>
      </w:r>
      <w:proofErr w:type="spellStart"/>
      <w:r w:rsidRPr="00731C59">
        <w:t>OzL.Pro</w:t>
      </w:r>
      <w:proofErr w:type="spellEnd"/>
      <w:r w:rsidRPr="00731C59">
        <w:t>/ExCom/95/29; and</w:t>
      </w:r>
    </w:p>
    <w:p w14:paraId="0A0AB376" w14:textId="77777777" w:rsidR="00A40C0C" w:rsidRPr="00841FA8" w:rsidRDefault="00A40C0C" w:rsidP="00A40C0C">
      <w:pPr>
        <w:pStyle w:val="Heading2"/>
      </w:pPr>
      <w:r w:rsidRPr="00731C59">
        <w:t xml:space="preserve">To approve the performance indicators for UNIDO set out in table 4 of </w:t>
      </w:r>
      <w:r w:rsidRPr="00841FA8">
        <w:t>document UNEP/</w:t>
      </w:r>
      <w:proofErr w:type="spellStart"/>
      <w:r w:rsidRPr="00841FA8">
        <w:t>OzL.Pro</w:t>
      </w:r>
      <w:proofErr w:type="spellEnd"/>
      <w:r w:rsidRPr="00841FA8">
        <w:t>/ExCom/95/29.</w:t>
      </w:r>
    </w:p>
    <w:p w14:paraId="0A3A62B7" w14:textId="77777777" w:rsidR="00CE2CE9" w:rsidRPr="00841FA8" w:rsidRDefault="00CE2CE9" w:rsidP="00CE2CE9">
      <w:pPr>
        <w:pStyle w:val="Heading3"/>
        <w:numPr>
          <w:ilvl w:val="0"/>
          <w:numId w:val="0"/>
        </w:numPr>
        <w:ind w:left="2160" w:hanging="720"/>
        <w:rPr>
          <w:b/>
        </w:rPr>
      </w:pPr>
      <w:r w:rsidRPr="00841FA8">
        <w:rPr>
          <w:b/>
        </w:rPr>
        <w:t>(v)</w:t>
      </w:r>
      <w:r w:rsidRPr="00841FA8">
        <w:rPr>
          <w:b/>
        </w:rPr>
        <w:tab/>
        <w:t xml:space="preserve">World Bank </w:t>
      </w:r>
    </w:p>
    <w:p w14:paraId="7CE9CBA3" w14:textId="78E8E97E" w:rsidR="00CE2CE9" w:rsidRPr="00841FA8" w:rsidRDefault="00CE2CE9" w:rsidP="00CE2CE9">
      <w:pPr>
        <w:ind w:left="720"/>
      </w:pPr>
      <w:r w:rsidRPr="00841FA8">
        <w:rPr>
          <w:u w:val="single"/>
        </w:rPr>
        <w:t>Document UNEP/</w:t>
      </w:r>
      <w:proofErr w:type="spellStart"/>
      <w:r w:rsidRPr="00841FA8">
        <w:rPr>
          <w:u w:val="single"/>
        </w:rPr>
        <w:t>OzL.Pro</w:t>
      </w:r>
      <w:proofErr w:type="spellEnd"/>
      <w:r w:rsidRPr="00841FA8">
        <w:rPr>
          <w:u w:val="single"/>
        </w:rPr>
        <w:t>/ExCom/9</w:t>
      </w:r>
      <w:r w:rsidR="00841FA8">
        <w:rPr>
          <w:u w:val="single"/>
        </w:rPr>
        <w:t>5</w:t>
      </w:r>
      <w:r w:rsidRPr="00841FA8">
        <w:rPr>
          <w:u w:val="single"/>
        </w:rPr>
        <w:t>/30</w:t>
      </w:r>
      <w:r w:rsidRPr="00841FA8">
        <w:t xml:space="preserve"> presents the World Bank business plan for 202</w:t>
      </w:r>
      <w:r w:rsidR="00841FA8">
        <w:t>5</w:t>
      </w:r>
      <w:r w:rsidRPr="00841FA8">
        <w:t>–202</w:t>
      </w:r>
      <w:r w:rsidR="00841FA8">
        <w:t>7</w:t>
      </w:r>
      <w:r w:rsidRPr="00841FA8">
        <w:t xml:space="preserve"> and includes: the planned activities for the phase-out of controlled substances under the Montreal Protocol during the 202</w:t>
      </w:r>
      <w:r w:rsidR="00841FA8">
        <w:t>5</w:t>
      </w:r>
      <w:r w:rsidRPr="00841FA8">
        <w:t>–202</w:t>
      </w:r>
      <w:r w:rsidR="00841FA8">
        <w:t>7</w:t>
      </w:r>
      <w:r w:rsidRPr="00841FA8">
        <w:t xml:space="preserve"> period, and the business plan performance indicators.</w:t>
      </w:r>
    </w:p>
    <w:p w14:paraId="30361F28" w14:textId="77777777" w:rsidR="00CE2CE9" w:rsidRPr="00841FA8" w:rsidRDefault="00CE2CE9" w:rsidP="00CE2CE9">
      <w:pPr>
        <w:ind w:left="720"/>
      </w:pPr>
    </w:p>
    <w:p w14:paraId="27560D96" w14:textId="77777777" w:rsidR="00CE2CE9" w:rsidRPr="00841FA8" w:rsidRDefault="00CE2CE9" w:rsidP="00CE2CE9">
      <w:pPr>
        <w:ind w:left="720"/>
      </w:pPr>
      <w:r w:rsidRPr="00841FA8">
        <w:rPr>
          <w:u w:val="single"/>
        </w:rPr>
        <w:t>Issues to be addressed</w:t>
      </w:r>
      <w:r w:rsidRPr="00841FA8">
        <w:t>: None</w:t>
      </w:r>
    </w:p>
    <w:p w14:paraId="2B53F4FB" w14:textId="77777777" w:rsidR="00CE2CE9" w:rsidRPr="00841FA8" w:rsidRDefault="00CE2CE9" w:rsidP="00CE2CE9">
      <w:pPr>
        <w:ind w:left="720"/>
      </w:pPr>
    </w:p>
    <w:p w14:paraId="4EEA1195" w14:textId="77777777" w:rsidR="00CE2CE9" w:rsidRPr="00841FA8" w:rsidRDefault="00CE2CE9" w:rsidP="00CE2CE9">
      <w:pPr>
        <w:ind w:left="720"/>
      </w:pPr>
      <w:r w:rsidRPr="00841FA8">
        <w:rPr>
          <w:u w:val="single"/>
        </w:rPr>
        <w:t>The Executive Committee may wish</w:t>
      </w:r>
      <w:r w:rsidRPr="00841FA8">
        <w:t>:</w:t>
      </w:r>
    </w:p>
    <w:p w14:paraId="04B15727" w14:textId="77777777" w:rsidR="00CE2CE9" w:rsidRPr="00841FA8" w:rsidRDefault="00CE2CE9" w:rsidP="00CE2CE9">
      <w:pPr>
        <w:ind w:left="720"/>
      </w:pPr>
    </w:p>
    <w:p w14:paraId="5F1420B9" w14:textId="77777777" w:rsidR="0002449D" w:rsidRPr="00175BBB" w:rsidRDefault="0002449D" w:rsidP="00D41835">
      <w:pPr>
        <w:pStyle w:val="Heading2"/>
        <w:numPr>
          <w:ilvl w:val="1"/>
          <w:numId w:val="42"/>
        </w:numPr>
      </w:pPr>
      <w:r w:rsidRPr="00175BBB">
        <w:t>To note the World Bank business plan for 2025–2027 contained in document UNEP/</w:t>
      </w:r>
      <w:proofErr w:type="spellStart"/>
      <w:r w:rsidRPr="00175BBB">
        <w:t>OzL.Pro</w:t>
      </w:r>
      <w:proofErr w:type="spellEnd"/>
      <w:r w:rsidRPr="00175BBB">
        <w:t>/ExCom/95/30; and</w:t>
      </w:r>
    </w:p>
    <w:p w14:paraId="22384B8D" w14:textId="77777777" w:rsidR="0002449D" w:rsidRPr="00175BBB" w:rsidRDefault="0002449D" w:rsidP="0002449D">
      <w:pPr>
        <w:pStyle w:val="Heading2"/>
      </w:pPr>
      <w:r w:rsidRPr="00175BBB">
        <w:t>To approve the performance indicators for the World Bank set out in table 4 of document UNEP/</w:t>
      </w:r>
      <w:proofErr w:type="spellStart"/>
      <w:r w:rsidRPr="00175BBB">
        <w:t>OzL.Pro</w:t>
      </w:r>
      <w:proofErr w:type="spellEnd"/>
      <w:r w:rsidRPr="00175BBB">
        <w:t>/ExCom/95/30.</w:t>
      </w:r>
    </w:p>
    <w:p w14:paraId="6EE9C81A" w14:textId="77777777" w:rsidR="00CE2CE9" w:rsidRPr="000F7C77" w:rsidRDefault="00CE2CE9" w:rsidP="009E37BE">
      <w:pPr>
        <w:pStyle w:val="Heading1"/>
        <w:keepNext/>
        <w:rPr>
          <w:b/>
        </w:rPr>
      </w:pPr>
      <w:r w:rsidRPr="000F7C77">
        <w:rPr>
          <w:b/>
        </w:rPr>
        <w:lastRenderedPageBreak/>
        <w:t>Project proposals:</w:t>
      </w:r>
    </w:p>
    <w:p w14:paraId="19AE735A" w14:textId="18B22526" w:rsidR="00CE2CE9" w:rsidRPr="000F7C77" w:rsidRDefault="00D41835" w:rsidP="00D41835">
      <w:pPr>
        <w:pStyle w:val="Heading2"/>
        <w:keepNext/>
        <w:widowControl/>
        <w:numPr>
          <w:ilvl w:val="0"/>
          <w:numId w:val="0"/>
        </w:numPr>
        <w:ind w:left="1440" w:hanging="720"/>
        <w:rPr>
          <w:b/>
          <w:bCs/>
        </w:rPr>
      </w:pPr>
      <w:r>
        <w:rPr>
          <w:b/>
          <w:bCs/>
        </w:rPr>
        <w:t>9(a)</w:t>
      </w:r>
      <w:r>
        <w:rPr>
          <w:b/>
          <w:bCs/>
        </w:rPr>
        <w:tab/>
      </w:r>
      <w:r w:rsidR="00CE2CE9" w:rsidRPr="000F7C77">
        <w:rPr>
          <w:b/>
          <w:bCs/>
        </w:rPr>
        <w:t xml:space="preserve">Overview of issues identified during project review </w:t>
      </w:r>
    </w:p>
    <w:p w14:paraId="548BF85E" w14:textId="77777777" w:rsidR="00CE2CE9" w:rsidRPr="000F7C77" w:rsidRDefault="00CE2CE9" w:rsidP="00CE2CE9">
      <w:pPr>
        <w:spacing w:after="240"/>
        <w:ind w:left="709"/>
      </w:pPr>
      <w:r w:rsidRPr="000F7C77">
        <w:rPr>
          <w:color w:val="000000" w:themeColor="text1"/>
          <w:u w:val="single"/>
        </w:rPr>
        <w:t>Document UNEP/</w:t>
      </w:r>
      <w:proofErr w:type="spellStart"/>
      <w:r w:rsidRPr="000F7C77">
        <w:rPr>
          <w:color w:val="000000" w:themeColor="text1"/>
          <w:u w:val="single"/>
        </w:rPr>
        <w:t>Oz</w:t>
      </w:r>
      <w:r w:rsidRPr="000F7C77">
        <w:rPr>
          <w:color w:val="000000" w:themeColor="text1"/>
          <w:szCs w:val="24"/>
          <w:u w:val="single"/>
        </w:rPr>
        <w:t>L.Pro</w:t>
      </w:r>
      <w:proofErr w:type="spellEnd"/>
      <w:r w:rsidRPr="000F7C77">
        <w:rPr>
          <w:color w:val="000000" w:themeColor="text1"/>
          <w:szCs w:val="24"/>
          <w:u w:val="single"/>
        </w:rPr>
        <w:t>/ExCom/93/31</w:t>
      </w:r>
      <w:r w:rsidRPr="000F7C77">
        <w:rPr>
          <w:color w:val="000000" w:themeColor="text1"/>
          <w:szCs w:val="24"/>
        </w:rPr>
        <w:t xml:space="preserve"> </w:t>
      </w:r>
      <w:r w:rsidRPr="000F7C77">
        <w:rPr>
          <w:color w:val="000000" w:themeColor="text1"/>
        </w:rPr>
        <w:t xml:space="preserve">contains four sections: </w:t>
      </w:r>
      <w:r w:rsidRPr="000F7C77">
        <w:t>An overview of projects and activities submitted by bilateral and implementing agencies</w:t>
      </w:r>
      <w:r w:rsidRPr="000F7C77">
        <w:rPr>
          <w:color w:val="000000" w:themeColor="text1"/>
        </w:rPr>
        <w:t xml:space="preserve">; an overview of projects and activities following the project review process; issues identified during the project review process; </w:t>
      </w:r>
      <w:r w:rsidRPr="000F7C77">
        <w:rPr>
          <w:szCs w:val="28"/>
        </w:rPr>
        <w:t>and</w:t>
      </w:r>
      <w:r w:rsidRPr="000F7C77">
        <w:rPr>
          <w:color w:val="000000" w:themeColor="text1"/>
        </w:rPr>
        <w:t xml:space="preserve"> reports on the implementation of decisions and follow-up on previous discussions relating to project review.</w:t>
      </w:r>
    </w:p>
    <w:p w14:paraId="18C42297" w14:textId="77777777" w:rsidR="00CE2CE9" w:rsidRPr="005B0A37" w:rsidRDefault="00CE2CE9" w:rsidP="00CE2CE9">
      <w:pPr>
        <w:tabs>
          <w:tab w:val="left" w:pos="720"/>
          <w:tab w:val="left" w:pos="1440"/>
          <w:tab w:val="left" w:pos="2160"/>
        </w:tabs>
        <w:spacing w:after="240"/>
        <w:ind w:left="709"/>
        <w:rPr>
          <w:color w:val="000000" w:themeColor="text1"/>
        </w:rPr>
      </w:pPr>
      <w:r w:rsidRPr="005B0A37">
        <w:rPr>
          <w:color w:val="000000" w:themeColor="text1"/>
          <w:u w:val="single"/>
        </w:rPr>
        <w:t>Issues to be addressed</w:t>
      </w:r>
      <w:r w:rsidRPr="005B0A37">
        <w:rPr>
          <w:color w:val="000000" w:themeColor="text1"/>
        </w:rPr>
        <w:t>:</w:t>
      </w:r>
    </w:p>
    <w:p w14:paraId="376FB8AC" w14:textId="4F30DA78" w:rsidR="00CE2CE9" w:rsidRPr="005B0A37" w:rsidRDefault="00CE2CE9" w:rsidP="00D41835">
      <w:pPr>
        <w:pStyle w:val="ListParagraph"/>
        <w:numPr>
          <w:ilvl w:val="0"/>
          <w:numId w:val="19"/>
        </w:numPr>
        <w:tabs>
          <w:tab w:val="left" w:pos="720"/>
          <w:tab w:val="left" w:pos="1440"/>
          <w:tab w:val="left" w:pos="2160"/>
        </w:tabs>
        <w:spacing w:after="240"/>
        <w:rPr>
          <w:color w:val="000000" w:themeColor="text1"/>
          <w:lang w:val="en-CA"/>
        </w:rPr>
      </w:pPr>
      <w:r w:rsidRPr="005B0A37">
        <w:rPr>
          <w:color w:val="000000" w:themeColor="text1"/>
          <w:lang w:val="en-CA"/>
        </w:rPr>
        <w:t>C</w:t>
      </w:r>
      <w:r w:rsidR="009C276E" w:rsidRPr="005B0A37">
        <w:rPr>
          <w:color w:val="000000" w:themeColor="text1"/>
          <w:lang w:val="en-CA"/>
        </w:rPr>
        <w:t xml:space="preserve">larification of Secretariat practices </w:t>
      </w:r>
      <w:proofErr w:type="gramStart"/>
      <w:r w:rsidR="005B0A37" w:rsidRPr="005B0A37">
        <w:rPr>
          <w:color w:val="000000" w:themeColor="text1"/>
          <w:lang w:val="en-CA"/>
        </w:rPr>
        <w:t>with regard to</w:t>
      </w:r>
      <w:proofErr w:type="gramEnd"/>
      <w:r w:rsidR="005B0A37" w:rsidRPr="005B0A37">
        <w:rPr>
          <w:color w:val="000000" w:themeColor="text1"/>
          <w:lang w:val="en-CA"/>
        </w:rPr>
        <w:t xml:space="preserve"> Kigali HFC implementation plans</w:t>
      </w:r>
      <w:r w:rsidR="00C516EA">
        <w:rPr>
          <w:color w:val="000000" w:themeColor="text1"/>
          <w:lang w:val="en-CA"/>
        </w:rPr>
        <w:t>.</w:t>
      </w:r>
      <w:r w:rsidR="005B0A37" w:rsidRPr="005B0A37">
        <w:rPr>
          <w:color w:val="000000" w:themeColor="text1"/>
          <w:lang w:val="en-CA"/>
        </w:rPr>
        <w:t xml:space="preserve"> </w:t>
      </w:r>
    </w:p>
    <w:p w14:paraId="5281C814" w14:textId="383802F9" w:rsidR="007A5437" w:rsidRPr="007A5437" w:rsidRDefault="007A5437" w:rsidP="007A5437">
      <w:pPr>
        <w:pStyle w:val="Heading1"/>
        <w:numPr>
          <w:ilvl w:val="0"/>
          <w:numId w:val="0"/>
        </w:numPr>
        <w:ind w:left="720"/>
        <w:rPr>
          <w:lang w:val="en-GB"/>
        </w:rPr>
      </w:pPr>
      <w:r w:rsidRPr="00AB6331">
        <w:rPr>
          <w:u w:val="single"/>
          <w:lang w:val="en-GB"/>
        </w:rPr>
        <w:t>The Executive Committee</w:t>
      </w:r>
      <w:r w:rsidR="00AB6331">
        <w:rPr>
          <w:u w:val="single"/>
          <w:lang w:val="en-GB"/>
        </w:rPr>
        <w:t xml:space="preserve"> </w:t>
      </w:r>
      <w:r w:rsidRPr="009E37BE">
        <w:rPr>
          <w:u w:val="single"/>
          <w:lang w:val="en-GB"/>
        </w:rPr>
        <w:t>may wish</w:t>
      </w:r>
      <w:r w:rsidRPr="007A5437">
        <w:rPr>
          <w:lang w:val="en-GB"/>
        </w:rPr>
        <w:t xml:space="preserve"> to consider the proposal by the Government of Canada as set out in annex </w:t>
      </w:r>
      <w:r w:rsidR="00D055D1">
        <w:rPr>
          <w:lang w:val="en-GB"/>
        </w:rPr>
        <w:t>I</w:t>
      </w:r>
      <w:r w:rsidRPr="007A5437">
        <w:rPr>
          <w:lang w:val="en-GB"/>
        </w:rPr>
        <w:t xml:space="preserve"> to the present document.</w:t>
      </w:r>
    </w:p>
    <w:p w14:paraId="1EC0473F" w14:textId="4B4D9D01" w:rsidR="00CE2CE9" w:rsidRPr="00C61F09" w:rsidRDefault="00D41835" w:rsidP="00D41835">
      <w:pPr>
        <w:pStyle w:val="Heading2"/>
        <w:numPr>
          <w:ilvl w:val="0"/>
          <w:numId w:val="0"/>
        </w:numPr>
        <w:ind w:left="1440" w:hanging="720"/>
        <w:rPr>
          <w:b/>
          <w:bCs/>
        </w:rPr>
      </w:pPr>
      <w:r>
        <w:rPr>
          <w:b/>
          <w:bCs/>
        </w:rPr>
        <w:t>9(b)</w:t>
      </w:r>
      <w:r>
        <w:rPr>
          <w:b/>
          <w:bCs/>
        </w:rPr>
        <w:tab/>
      </w:r>
      <w:r w:rsidR="00CE2CE9" w:rsidRPr="00C61F09">
        <w:rPr>
          <w:b/>
          <w:bCs/>
        </w:rPr>
        <w:t>Bilateral cooperation</w:t>
      </w:r>
    </w:p>
    <w:p w14:paraId="5179EE2A" w14:textId="5A44AD33" w:rsidR="00CE2CE9" w:rsidRPr="00C61F09" w:rsidRDefault="00CE2CE9" w:rsidP="00CE2CE9">
      <w:pPr>
        <w:pStyle w:val="ListParagraph"/>
        <w:keepNext/>
        <w:spacing w:after="240"/>
        <w:ind w:left="709"/>
        <w:rPr>
          <w:color w:val="000000" w:themeColor="text1"/>
          <w:lang w:val="en-CA"/>
        </w:rPr>
      </w:pPr>
      <w:r w:rsidRPr="00C61F09">
        <w:rPr>
          <w:color w:val="000000" w:themeColor="text1"/>
          <w:u w:val="single"/>
          <w:lang w:val="en-CA"/>
        </w:rPr>
        <w:t>Document UNEP/</w:t>
      </w:r>
      <w:proofErr w:type="spellStart"/>
      <w:r w:rsidRPr="00C61F09">
        <w:rPr>
          <w:color w:val="000000" w:themeColor="text1"/>
          <w:u w:val="single"/>
          <w:lang w:val="en-CA"/>
        </w:rPr>
        <w:t>Oz</w:t>
      </w:r>
      <w:r w:rsidRPr="00C61F09">
        <w:rPr>
          <w:color w:val="000000" w:themeColor="text1"/>
          <w:szCs w:val="24"/>
          <w:u w:val="single"/>
          <w:lang w:val="en-CA"/>
        </w:rPr>
        <w:t>L.Pro</w:t>
      </w:r>
      <w:proofErr w:type="spellEnd"/>
      <w:r w:rsidRPr="00C61F09">
        <w:rPr>
          <w:color w:val="000000" w:themeColor="text1"/>
          <w:szCs w:val="24"/>
          <w:u w:val="single"/>
          <w:lang w:val="en-CA"/>
        </w:rPr>
        <w:t>/ExCom/9</w:t>
      </w:r>
      <w:r w:rsidR="00C61F09">
        <w:rPr>
          <w:color w:val="000000" w:themeColor="text1"/>
          <w:szCs w:val="24"/>
          <w:u w:val="single"/>
          <w:lang w:val="en-CA"/>
        </w:rPr>
        <w:t>5</w:t>
      </w:r>
      <w:r w:rsidRPr="00C61F09">
        <w:rPr>
          <w:color w:val="000000" w:themeColor="text1"/>
          <w:szCs w:val="24"/>
          <w:u w:val="single"/>
          <w:lang w:val="en-CA"/>
        </w:rPr>
        <w:t>/32</w:t>
      </w:r>
      <w:r w:rsidRPr="00C61F09">
        <w:rPr>
          <w:color w:val="000000" w:themeColor="text1"/>
          <w:szCs w:val="24"/>
          <w:lang w:val="en-CA"/>
        </w:rPr>
        <w:t xml:space="preserve"> </w:t>
      </w:r>
      <w:r w:rsidRPr="00C61F09">
        <w:rPr>
          <w:color w:val="000000" w:themeColor="text1"/>
          <w:lang w:val="en-CA"/>
        </w:rPr>
        <w:t xml:space="preserve">provides an overview of the requests </w:t>
      </w:r>
      <w:r w:rsidRPr="00C61F09">
        <w:rPr>
          <w:lang w:val="en-CA"/>
        </w:rPr>
        <w:t>from t</w:t>
      </w:r>
      <w:r w:rsidR="00C61F09">
        <w:rPr>
          <w:lang w:val="en-CA"/>
        </w:rPr>
        <w:t>hree</w:t>
      </w:r>
      <w:r w:rsidRPr="00C61F09">
        <w:rPr>
          <w:lang w:val="en-CA"/>
        </w:rPr>
        <w:t xml:space="preserve"> bilateral agencies and considers whether these are eligible </w:t>
      </w:r>
      <w:proofErr w:type="gramStart"/>
      <w:r w:rsidRPr="00C61F09">
        <w:rPr>
          <w:lang w:val="en-CA"/>
        </w:rPr>
        <w:t>in light of</w:t>
      </w:r>
      <w:proofErr w:type="gramEnd"/>
      <w:r w:rsidRPr="00C61F09">
        <w:rPr>
          <w:lang w:val="en-CA"/>
        </w:rPr>
        <w:t xml:space="preserve"> the maximum level of bilateral cooperation available for the triennium 202</w:t>
      </w:r>
      <w:r w:rsidR="00C61F09">
        <w:rPr>
          <w:lang w:val="en-CA"/>
        </w:rPr>
        <w:t>4</w:t>
      </w:r>
      <w:r w:rsidRPr="00C61F09">
        <w:rPr>
          <w:lang w:val="en-CA"/>
        </w:rPr>
        <w:t>-202</w:t>
      </w:r>
      <w:r w:rsidR="00C61F09">
        <w:rPr>
          <w:lang w:val="en-CA"/>
        </w:rPr>
        <w:t>6</w:t>
      </w:r>
      <w:r w:rsidRPr="00C61F09">
        <w:rPr>
          <w:lang w:val="en-CA"/>
        </w:rPr>
        <w:t>.</w:t>
      </w:r>
    </w:p>
    <w:p w14:paraId="4DB29687" w14:textId="6636AF31" w:rsidR="00CE2CE9" w:rsidRPr="005B509F" w:rsidRDefault="00CE2CE9" w:rsidP="00CE2CE9">
      <w:pPr>
        <w:tabs>
          <w:tab w:val="left" w:pos="720"/>
          <w:tab w:val="left" w:pos="1440"/>
          <w:tab w:val="left" w:pos="2160"/>
        </w:tabs>
        <w:spacing w:after="240"/>
        <w:ind w:left="709"/>
        <w:rPr>
          <w:color w:val="000000" w:themeColor="text1"/>
        </w:rPr>
      </w:pPr>
      <w:r w:rsidRPr="005B509F">
        <w:rPr>
          <w:color w:val="000000" w:themeColor="text1"/>
          <w:u w:val="single"/>
        </w:rPr>
        <w:t>Issues to be addressed</w:t>
      </w:r>
      <w:r w:rsidRPr="005B509F">
        <w:rPr>
          <w:color w:val="000000" w:themeColor="text1"/>
        </w:rPr>
        <w:t>: </w:t>
      </w:r>
      <w:r w:rsidR="00924979" w:rsidRPr="005B509F">
        <w:rPr>
          <w:color w:val="000000" w:themeColor="text1"/>
        </w:rPr>
        <w:t>None</w:t>
      </w:r>
    </w:p>
    <w:p w14:paraId="574587A4" w14:textId="522CA4F3" w:rsidR="00CE2CE9" w:rsidRPr="00C61F09" w:rsidRDefault="00CE2CE9" w:rsidP="00CE2CE9">
      <w:pPr>
        <w:pStyle w:val="Heading1"/>
        <w:numPr>
          <w:ilvl w:val="0"/>
          <w:numId w:val="0"/>
        </w:numPr>
        <w:spacing w:after="0"/>
        <w:ind w:left="709"/>
      </w:pPr>
      <w:r w:rsidRPr="00C61F09">
        <w:rPr>
          <w:color w:val="000000" w:themeColor="text1"/>
          <w:u w:val="single"/>
        </w:rPr>
        <w:t>The Executive Committee may wish</w:t>
      </w:r>
      <w:r w:rsidRPr="00C61F09">
        <w:t xml:space="preserve"> to request the Treasurer to offset the costs of the bilateral projects approved at the 9</w:t>
      </w:r>
      <w:r w:rsidR="00486AF5">
        <w:t>5</w:t>
      </w:r>
      <w:r w:rsidR="00486AF5" w:rsidRPr="00486AF5">
        <w:rPr>
          <w:vertAlign w:val="superscript"/>
        </w:rPr>
        <w:t>th</w:t>
      </w:r>
      <w:r w:rsidRPr="00C61F09">
        <w:t> meeting as follows:</w:t>
      </w:r>
    </w:p>
    <w:p w14:paraId="21718D2D" w14:textId="77777777" w:rsidR="00CE2CE9" w:rsidRPr="00C61F09" w:rsidRDefault="00CE2CE9" w:rsidP="00CE2CE9"/>
    <w:p w14:paraId="2450EA9E" w14:textId="77777777" w:rsidR="00DB06E4" w:rsidRPr="00DB06E4" w:rsidRDefault="00DB06E4" w:rsidP="00D41835">
      <w:pPr>
        <w:pStyle w:val="Heading2"/>
        <w:numPr>
          <w:ilvl w:val="1"/>
          <w:numId w:val="49"/>
        </w:numPr>
        <w:rPr>
          <w:lang w:val="en-GB"/>
        </w:rPr>
      </w:pPr>
      <w:r w:rsidRPr="00DB06E4">
        <w:rPr>
          <w:lang w:val="en-GB"/>
        </w:rPr>
        <w:t xml:space="preserve">US $XX (including agency support costs) against the balance of the bilateral contribution of the Government of Australia for 2024-2026; </w:t>
      </w:r>
    </w:p>
    <w:p w14:paraId="4F458078" w14:textId="77777777" w:rsidR="00DB06E4" w:rsidRPr="009A07B8" w:rsidRDefault="00DB06E4" w:rsidP="00DB06E4">
      <w:pPr>
        <w:pStyle w:val="Heading2"/>
      </w:pPr>
      <w:r w:rsidRPr="00165336">
        <w:rPr>
          <w:lang w:val="en-GB"/>
        </w:rPr>
        <w:t>US $XX (including agency support costs) against the balance of the bilateral contribution of the Government of Germany for 2024-2026</w:t>
      </w:r>
      <w:r>
        <w:rPr>
          <w:lang w:val="en-GB"/>
        </w:rPr>
        <w:t xml:space="preserve">; and </w:t>
      </w:r>
    </w:p>
    <w:p w14:paraId="385E69F7" w14:textId="77777777" w:rsidR="00DB06E4" w:rsidRPr="008E7AD3" w:rsidRDefault="00DB06E4" w:rsidP="00DB06E4">
      <w:pPr>
        <w:pStyle w:val="Heading2"/>
      </w:pPr>
      <w:r w:rsidRPr="009A07B8">
        <w:rPr>
          <w:lang w:val="en-GB"/>
        </w:rPr>
        <w:t xml:space="preserve">US $XX (including agency support costs) against the balance of the bilateral contribution of the Government of </w:t>
      </w:r>
      <w:r>
        <w:rPr>
          <w:lang w:val="en-GB"/>
        </w:rPr>
        <w:t>the United Kingdom of Great Britain and Northern Ireland</w:t>
      </w:r>
      <w:r w:rsidRPr="009A07B8">
        <w:rPr>
          <w:lang w:val="en-GB"/>
        </w:rPr>
        <w:t xml:space="preserve"> for 2024</w:t>
      </w:r>
      <w:r>
        <w:rPr>
          <w:lang w:val="en-GB"/>
        </w:rPr>
        <w:noBreakHyphen/>
      </w:r>
      <w:r w:rsidRPr="009A07B8">
        <w:rPr>
          <w:lang w:val="en-GB"/>
        </w:rPr>
        <w:t>2026</w:t>
      </w:r>
      <w:r w:rsidRPr="00165336">
        <w:rPr>
          <w:lang w:val="en-GB"/>
        </w:rPr>
        <w:t>.</w:t>
      </w:r>
    </w:p>
    <w:p w14:paraId="793BF5DA" w14:textId="7BD24069" w:rsidR="00CE2CE9" w:rsidRPr="00577CE1" w:rsidRDefault="00D41835" w:rsidP="00D41835">
      <w:pPr>
        <w:pStyle w:val="Heading2"/>
        <w:numPr>
          <w:ilvl w:val="0"/>
          <w:numId w:val="0"/>
        </w:numPr>
        <w:ind w:left="720"/>
        <w:rPr>
          <w:b/>
          <w:bCs/>
        </w:rPr>
      </w:pPr>
      <w:r>
        <w:rPr>
          <w:b/>
          <w:bCs/>
        </w:rPr>
        <w:t>9(c)</w:t>
      </w:r>
      <w:r>
        <w:rPr>
          <w:b/>
          <w:bCs/>
        </w:rPr>
        <w:tab/>
      </w:r>
      <w:r w:rsidR="00CE2CE9" w:rsidRPr="00577CE1">
        <w:rPr>
          <w:b/>
          <w:bCs/>
        </w:rPr>
        <w:t>Projects recommended for blanket approval</w:t>
      </w:r>
    </w:p>
    <w:p w14:paraId="0C53B445" w14:textId="573A480B" w:rsidR="00CE2CE9" w:rsidRPr="00577CE1" w:rsidRDefault="00CE2CE9" w:rsidP="00CE2CE9">
      <w:pPr>
        <w:spacing w:after="240"/>
        <w:ind w:left="709"/>
      </w:pPr>
      <w:r w:rsidRPr="00577CE1">
        <w:rPr>
          <w:color w:val="000000" w:themeColor="text1"/>
          <w:u w:val="single"/>
        </w:rPr>
        <w:t>Document UNEP/</w:t>
      </w:r>
      <w:proofErr w:type="spellStart"/>
      <w:r w:rsidRPr="00577CE1">
        <w:rPr>
          <w:color w:val="000000" w:themeColor="text1"/>
          <w:u w:val="single"/>
        </w:rPr>
        <w:t>Oz</w:t>
      </w:r>
      <w:r w:rsidRPr="00577CE1">
        <w:rPr>
          <w:color w:val="000000" w:themeColor="text1"/>
          <w:szCs w:val="24"/>
          <w:u w:val="single"/>
        </w:rPr>
        <w:t>L.Pro</w:t>
      </w:r>
      <w:proofErr w:type="spellEnd"/>
      <w:r w:rsidRPr="00577CE1">
        <w:rPr>
          <w:color w:val="000000" w:themeColor="text1"/>
          <w:szCs w:val="24"/>
          <w:u w:val="single"/>
        </w:rPr>
        <w:t>/ExCom/9</w:t>
      </w:r>
      <w:r w:rsidR="00577CE1">
        <w:rPr>
          <w:color w:val="000000" w:themeColor="text1"/>
          <w:szCs w:val="24"/>
          <w:u w:val="single"/>
        </w:rPr>
        <w:t>5</w:t>
      </w:r>
      <w:r w:rsidRPr="00577CE1">
        <w:rPr>
          <w:color w:val="000000" w:themeColor="text1"/>
          <w:szCs w:val="24"/>
          <w:u w:val="single"/>
        </w:rPr>
        <w:t>/33</w:t>
      </w:r>
      <w:r w:rsidRPr="00577CE1">
        <w:rPr>
          <w:color w:val="000000" w:themeColor="text1"/>
          <w:szCs w:val="24"/>
        </w:rPr>
        <w:t xml:space="preserve"> contains </w:t>
      </w:r>
      <w:r w:rsidRPr="00577CE1">
        <w:rPr>
          <w:color w:val="000000" w:themeColor="text1"/>
        </w:rPr>
        <w:t xml:space="preserve">summary information on the projects recommended for blanket approval, a recommendation by the Secretariat for the consideration of the Executive Committee, and an annex with the list of projects recommended for blanket approval. </w:t>
      </w:r>
    </w:p>
    <w:p w14:paraId="02376927" w14:textId="77777777" w:rsidR="00CE2CE9" w:rsidRPr="00577CE1" w:rsidRDefault="00CE2CE9" w:rsidP="00CE2CE9">
      <w:pPr>
        <w:tabs>
          <w:tab w:val="left" w:pos="720"/>
          <w:tab w:val="left" w:pos="1440"/>
          <w:tab w:val="left" w:pos="2160"/>
        </w:tabs>
        <w:spacing w:after="240"/>
        <w:ind w:left="709"/>
        <w:rPr>
          <w:color w:val="000000" w:themeColor="text1"/>
        </w:rPr>
      </w:pPr>
      <w:r w:rsidRPr="00577CE1">
        <w:rPr>
          <w:color w:val="000000" w:themeColor="text1"/>
          <w:u w:val="single"/>
        </w:rPr>
        <w:t>Issues to be addressed</w:t>
      </w:r>
      <w:r w:rsidRPr="00577CE1">
        <w:rPr>
          <w:color w:val="000000" w:themeColor="text1"/>
        </w:rPr>
        <w:t>: None</w:t>
      </w:r>
    </w:p>
    <w:p w14:paraId="22C9A57B" w14:textId="31C69BC6" w:rsidR="00CE2CE9" w:rsidRPr="00577CE1" w:rsidRDefault="00CE2CE9" w:rsidP="00CE2CE9">
      <w:pPr>
        <w:tabs>
          <w:tab w:val="left" w:pos="720"/>
          <w:tab w:val="left" w:pos="1440"/>
          <w:tab w:val="left" w:pos="2160"/>
        </w:tabs>
        <w:spacing w:after="240"/>
        <w:ind w:left="709"/>
        <w:rPr>
          <w:color w:val="000000" w:themeColor="text1"/>
        </w:rPr>
      </w:pPr>
      <w:r w:rsidRPr="00577CE1">
        <w:rPr>
          <w:color w:val="000000" w:themeColor="text1"/>
          <w:u w:val="single"/>
        </w:rPr>
        <w:t>The Secretariat recommends that the Executive Committee:</w:t>
      </w:r>
      <w:r w:rsidRPr="00577CE1">
        <w:rPr>
          <w:color w:val="000000" w:themeColor="text1"/>
        </w:rPr>
        <w:t xml:space="preserve"> </w:t>
      </w:r>
      <w:r w:rsidR="00AB05CA" w:rsidRPr="00AB05CA">
        <w:rPr>
          <w:color w:val="000000" w:themeColor="text1"/>
        </w:rPr>
        <w:t>approve the projects and activities submitted for blanket approval at the levels of funding indicated in the annex to the present document. The approval of these projects would include implementation programmes associated with the relevant tranches of multi year projects; updated Agreements where applicable; relevant conditions or provisions included in the corresponding project evaluation documents; and observations to be communicated to recipient Governments for the renewal of institutional strengthening projects.</w:t>
      </w:r>
    </w:p>
    <w:p w14:paraId="2CDE2EE3" w14:textId="3E94E189" w:rsidR="00CE2CE9" w:rsidRPr="00E11AA1" w:rsidRDefault="00D41835" w:rsidP="00D41835">
      <w:pPr>
        <w:pStyle w:val="Heading2"/>
        <w:numPr>
          <w:ilvl w:val="0"/>
          <w:numId w:val="0"/>
        </w:numPr>
        <w:ind w:left="720"/>
        <w:rPr>
          <w:b/>
          <w:bCs/>
        </w:rPr>
      </w:pPr>
      <w:r>
        <w:rPr>
          <w:b/>
          <w:bCs/>
        </w:rPr>
        <w:lastRenderedPageBreak/>
        <w:t>9(d)</w:t>
      </w:r>
      <w:r>
        <w:rPr>
          <w:b/>
          <w:bCs/>
        </w:rPr>
        <w:tab/>
      </w:r>
      <w:r w:rsidR="00CE2CE9" w:rsidRPr="00E11AA1">
        <w:rPr>
          <w:b/>
          <w:bCs/>
        </w:rPr>
        <w:t>Projects recommended for individual consideration</w:t>
      </w:r>
    </w:p>
    <w:p w14:paraId="62B984B8" w14:textId="39EFD2B1" w:rsidR="00CE2CE9" w:rsidRPr="00E11AA1" w:rsidRDefault="00CE2CE9" w:rsidP="00CE2CE9">
      <w:pPr>
        <w:spacing w:after="240"/>
        <w:ind w:left="709"/>
      </w:pPr>
      <w:r w:rsidRPr="00E11AA1">
        <w:rPr>
          <w:color w:val="000000" w:themeColor="text1"/>
          <w:u w:val="single"/>
        </w:rPr>
        <w:t>Document UNEP/</w:t>
      </w:r>
      <w:proofErr w:type="spellStart"/>
      <w:r w:rsidRPr="00E11AA1">
        <w:rPr>
          <w:color w:val="000000" w:themeColor="text1"/>
          <w:u w:val="single"/>
        </w:rPr>
        <w:t>Oz</w:t>
      </w:r>
      <w:r w:rsidRPr="00E11AA1">
        <w:rPr>
          <w:color w:val="000000" w:themeColor="text1"/>
          <w:szCs w:val="24"/>
          <w:u w:val="single"/>
        </w:rPr>
        <w:t>L.Pro</w:t>
      </w:r>
      <w:proofErr w:type="spellEnd"/>
      <w:r w:rsidRPr="00E11AA1">
        <w:rPr>
          <w:color w:val="000000" w:themeColor="text1"/>
          <w:szCs w:val="24"/>
          <w:u w:val="single"/>
        </w:rPr>
        <w:t>/ExCom/9</w:t>
      </w:r>
      <w:r w:rsidR="00E32316">
        <w:rPr>
          <w:color w:val="000000" w:themeColor="text1"/>
          <w:szCs w:val="24"/>
          <w:u w:val="single"/>
        </w:rPr>
        <w:t>5</w:t>
      </w:r>
      <w:r w:rsidRPr="00E11AA1">
        <w:rPr>
          <w:color w:val="000000" w:themeColor="text1"/>
          <w:szCs w:val="24"/>
          <w:u w:val="single"/>
        </w:rPr>
        <w:t>/34</w:t>
      </w:r>
      <w:r w:rsidRPr="00E11AA1">
        <w:rPr>
          <w:color w:val="000000" w:themeColor="text1"/>
          <w:szCs w:val="24"/>
        </w:rPr>
        <w:t xml:space="preserve"> </w:t>
      </w:r>
      <w:r w:rsidRPr="00E11AA1">
        <w:rPr>
          <w:color w:val="000000" w:themeColor="text1"/>
        </w:rPr>
        <w:t xml:space="preserve">contains the list of projects and activities submitted for individual consideration. </w:t>
      </w:r>
    </w:p>
    <w:p w14:paraId="022560E9" w14:textId="77777777" w:rsidR="00CE2CE9" w:rsidRPr="00E11AA1" w:rsidRDefault="00CE2CE9" w:rsidP="00CE2CE9">
      <w:pPr>
        <w:tabs>
          <w:tab w:val="left" w:pos="720"/>
          <w:tab w:val="left" w:pos="1440"/>
          <w:tab w:val="left" w:pos="2160"/>
        </w:tabs>
        <w:spacing w:after="240"/>
        <w:ind w:left="709"/>
        <w:rPr>
          <w:color w:val="000000" w:themeColor="text1"/>
        </w:rPr>
      </w:pPr>
      <w:r w:rsidRPr="00E11AA1">
        <w:rPr>
          <w:color w:val="000000" w:themeColor="text1"/>
          <w:u w:val="single"/>
        </w:rPr>
        <w:t>Issues to be addressed</w:t>
      </w:r>
      <w:r w:rsidRPr="00E11AA1">
        <w:rPr>
          <w:color w:val="000000" w:themeColor="text1"/>
        </w:rPr>
        <w:t>: Each project should be considered for approval individually. The project description, and the comments and recommendations of the Secretariat can be found in the relevant project document referred to in the table below.</w:t>
      </w:r>
    </w:p>
    <w:p w14:paraId="6F038ADB" w14:textId="67F226EE" w:rsidR="00CE2CE9" w:rsidRDefault="00CE2CE9" w:rsidP="00A12D44">
      <w:pPr>
        <w:rPr>
          <w:b/>
          <w:bCs/>
        </w:rPr>
      </w:pPr>
      <w:r w:rsidRPr="00E11AA1">
        <w:rPr>
          <w:b/>
          <w:bCs/>
        </w:rPr>
        <w:t xml:space="preserve">Non-investment activities </w:t>
      </w:r>
      <w:r w:rsidR="00F74EB1">
        <w:rPr>
          <w:b/>
          <w:bCs/>
        </w:rPr>
        <w:t>in the work programme amendments of the agencies</w:t>
      </w:r>
    </w:p>
    <w:tbl>
      <w:tblPr>
        <w:tblStyle w:val="TableGrid"/>
        <w:tblW w:w="5102" w:type="pct"/>
        <w:tblInd w:w="-5" w:type="dxa"/>
        <w:tblLayout w:type="fixed"/>
        <w:tblLook w:val="04A0" w:firstRow="1" w:lastRow="0" w:firstColumn="1" w:lastColumn="0" w:noHBand="0" w:noVBand="1"/>
      </w:tblPr>
      <w:tblGrid>
        <w:gridCol w:w="1531"/>
        <w:gridCol w:w="4139"/>
        <w:gridCol w:w="2520"/>
        <w:gridCol w:w="1351"/>
      </w:tblGrid>
      <w:tr w:rsidR="003B370C" w:rsidRPr="004704CE" w14:paraId="2AD9BC75" w14:textId="77777777" w:rsidTr="004704CE">
        <w:trPr>
          <w:trHeight w:val="300"/>
          <w:tblHeader/>
        </w:trPr>
        <w:tc>
          <w:tcPr>
            <w:tcW w:w="1531" w:type="dxa"/>
            <w:tcBorders>
              <w:top w:val="single" w:sz="4" w:space="0" w:color="auto"/>
              <w:left w:val="single" w:sz="4" w:space="0" w:color="auto"/>
              <w:bottom w:val="single" w:sz="4" w:space="0" w:color="auto"/>
              <w:right w:val="single" w:sz="4" w:space="0" w:color="auto"/>
            </w:tcBorders>
            <w:vAlign w:val="center"/>
            <w:hideMark/>
          </w:tcPr>
          <w:p w14:paraId="5D40FEAB" w14:textId="77777777" w:rsidR="003B370C" w:rsidRPr="004704CE" w:rsidRDefault="003B370C" w:rsidP="00687BBC">
            <w:pPr>
              <w:widowControl w:val="0"/>
              <w:jc w:val="center"/>
              <w:rPr>
                <w:sz w:val="18"/>
                <w:szCs w:val="18"/>
                <w:lang w:val="en-GB"/>
              </w:rPr>
            </w:pPr>
            <w:r w:rsidRPr="004704CE">
              <w:rPr>
                <w:b/>
                <w:bCs/>
                <w:sz w:val="18"/>
                <w:szCs w:val="18"/>
                <w:lang w:val="en-GB"/>
              </w:rPr>
              <w:t>Country / Region</w:t>
            </w:r>
          </w:p>
        </w:tc>
        <w:tc>
          <w:tcPr>
            <w:tcW w:w="4139" w:type="dxa"/>
            <w:tcBorders>
              <w:top w:val="single" w:sz="4" w:space="0" w:color="auto"/>
              <w:left w:val="single" w:sz="4" w:space="0" w:color="auto"/>
              <w:bottom w:val="single" w:sz="4" w:space="0" w:color="auto"/>
              <w:right w:val="single" w:sz="4" w:space="0" w:color="auto"/>
            </w:tcBorders>
            <w:vAlign w:val="center"/>
            <w:hideMark/>
          </w:tcPr>
          <w:p w14:paraId="2176C2A9" w14:textId="77777777" w:rsidR="003B370C" w:rsidRPr="004704CE" w:rsidRDefault="003B370C" w:rsidP="00687BBC">
            <w:pPr>
              <w:widowControl w:val="0"/>
              <w:jc w:val="center"/>
              <w:rPr>
                <w:sz w:val="18"/>
                <w:szCs w:val="18"/>
                <w:lang w:val="en-GB"/>
              </w:rPr>
            </w:pPr>
            <w:r w:rsidRPr="004704CE">
              <w:rPr>
                <w:b/>
                <w:bCs/>
                <w:sz w:val="18"/>
                <w:szCs w:val="18"/>
                <w:lang w:val="en-GB"/>
              </w:rPr>
              <w:t>Project title</w:t>
            </w:r>
          </w:p>
        </w:tc>
        <w:tc>
          <w:tcPr>
            <w:tcW w:w="2520" w:type="dxa"/>
            <w:tcBorders>
              <w:top w:val="single" w:sz="4" w:space="0" w:color="auto"/>
              <w:left w:val="single" w:sz="4" w:space="0" w:color="auto"/>
              <w:bottom w:val="single" w:sz="4" w:space="0" w:color="auto"/>
              <w:right w:val="single" w:sz="4" w:space="0" w:color="auto"/>
            </w:tcBorders>
            <w:vAlign w:val="center"/>
            <w:hideMark/>
          </w:tcPr>
          <w:p w14:paraId="64168D62" w14:textId="77777777" w:rsidR="003B370C" w:rsidRPr="004704CE" w:rsidRDefault="003B370C" w:rsidP="00687BBC">
            <w:pPr>
              <w:widowControl w:val="0"/>
              <w:jc w:val="center"/>
              <w:rPr>
                <w:sz w:val="18"/>
                <w:szCs w:val="18"/>
                <w:lang w:val="en-GB"/>
              </w:rPr>
            </w:pPr>
            <w:r w:rsidRPr="004704CE">
              <w:rPr>
                <w:b/>
                <w:bCs/>
                <w:sz w:val="18"/>
                <w:szCs w:val="18"/>
                <w:lang w:val="en-GB"/>
              </w:rPr>
              <w:t>Issue</w:t>
            </w:r>
          </w:p>
        </w:tc>
        <w:tc>
          <w:tcPr>
            <w:tcW w:w="1351" w:type="dxa"/>
            <w:tcBorders>
              <w:top w:val="single" w:sz="4" w:space="0" w:color="auto"/>
              <w:left w:val="single" w:sz="4" w:space="0" w:color="auto"/>
              <w:bottom w:val="single" w:sz="4" w:space="0" w:color="auto"/>
              <w:right w:val="single" w:sz="4" w:space="0" w:color="auto"/>
            </w:tcBorders>
            <w:vAlign w:val="center"/>
          </w:tcPr>
          <w:p w14:paraId="503AC716" w14:textId="77777777" w:rsidR="003B370C" w:rsidRPr="004704CE" w:rsidRDefault="003B370C" w:rsidP="00687BBC">
            <w:pPr>
              <w:keepNext/>
              <w:jc w:val="center"/>
              <w:rPr>
                <w:b/>
                <w:bCs/>
                <w:sz w:val="18"/>
                <w:szCs w:val="18"/>
                <w:lang w:val="en-GB"/>
              </w:rPr>
            </w:pPr>
            <w:r w:rsidRPr="004704CE">
              <w:rPr>
                <w:b/>
                <w:bCs/>
                <w:sz w:val="18"/>
                <w:szCs w:val="18"/>
                <w:lang w:val="en-GB"/>
              </w:rPr>
              <w:t>Secretariat</w:t>
            </w:r>
          </w:p>
          <w:p w14:paraId="79F472B4" w14:textId="77777777" w:rsidR="003B370C" w:rsidRPr="004704CE" w:rsidRDefault="003B370C" w:rsidP="00687BBC">
            <w:pPr>
              <w:keepNext/>
              <w:jc w:val="center"/>
              <w:rPr>
                <w:b/>
                <w:bCs/>
                <w:sz w:val="18"/>
                <w:szCs w:val="18"/>
                <w:lang w:val="en-GB"/>
              </w:rPr>
            </w:pPr>
            <w:r w:rsidRPr="004704CE">
              <w:rPr>
                <w:b/>
                <w:bCs/>
                <w:sz w:val="18"/>
                <w:szCs w:val="18"/>
                <w:lang w:val="en-GB"/>
              </w:rPr>
              <w:t>presentation</w:t>
            </w:r>
          </w:p>
          <w:p w14:paraId="31E149D2" w14:textId="77777777" w:rsidR="003B370C" w:rsidRPr="004704CE" w:rsidRDefault="003B370C" w:rsidP="00687BBC">
            <w:pPr>
              <w:widowControl w:val="0"/>
              <w:jc w:val="center"/>
              <w:rPr>
                <w:sz w:val="18"/>
                <w:szCs w:val="18"/>
                <w:lang w:val="en-GB"/>
              </w:rPr>
            </w:pPr>
            <w:r w:rsidRPr="004704CE">
              <w:rPr>
                <w:b/>
                <w:bCs/>
                <w:sz w:val="18"/>
                <w:szCs w:val="18"/>
                <w:lang w:val="en-GB"/>
              </w:rPr>
              <w:t>(Y/N)</w:t>
            </w:r>
          </w:p>
        </w:tc>
      </w:tr>
      <w:tr w:rsidR="003B370C" w:rsidRPr="004704CE" w14:paraId="1B6591B6" w14:textId="77777777" w:rsidTr="004704CE">
        <w:trPr>
          <w:trHeight w:val="251"/>
        </w:trPr>
        <w:tc>
          <w:tcPr>
            <w:tcW w:w="9541"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1F8CB2" w14:textId="77777777" w:rsidR="003B370C" w:rsidRPr="004704CE" w:rsidRDefault="003B370C" w:rsidP="00687BBC">
            <w:pPr>
              <w:widowControl w:val="0"/>
              <w:jc w:val="left"/>
              <w:rPr>
                <w:b/>
                <w:bCs/>
                <w:sz w:val="18"/>
                <w:szCs w:val="18"/>
                <w:lang w:val="en-GB"/>
              </w:rPr>
            </w:pPr>
            <w:r w:rsidRPr="004704CE">
              <w:rPr>
                <w:b/>
                <w:bCs/>
                <w:sz w:val="18"/>
                <w:szCs w:val="18"/>
                <w:lang w:val="en-GB"/>
              </w:rPr>
              <w:t>UNDP’s work programme amendments – UNEP/</w:t>
            </w:r>
            <w:proofErr w:type="spellStart"/>
            <w:r w:rsidRPr="004704CE">
              <w:rPr>
                <w:b/>
                <w:bCs/>
                <w:sz w:val="18"/>
                <w:szCs w:val="18"/>
                <w:lang w:val="en-GB"/>
              </w:rPr>
              <w:t>OzL.Pro</w:t>
            </w:r>
            <w:proofErr w:type="spellEnd"/>
            <w:r w:rsidRPr="004704CE">
              <w:rPr>
                <w:b/>
                <w:bCs/>
                <w:sz w:val="18"/>
                <w:szCs w:val="18"/>
                <w:lang w:val="en-GB"/>
              </w:rPr>
              <w:t>/ExCom/95/35</w:t>
            </w:r>
          </w:p>
        </w:tc>
      </w:tr>
      <w:tr w:rsidR="004704CE" w:rsidRPr="004704CE" w14:paraId="158660DC" w14:textId="77777777" w:rsidTr="004704CE">
        <w:trPr>
          <w:trHeight w:val="215"/>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93AF23" w14:textId="77777777" w:rsidR="003B370C" w:rsidRPr="004704CE" w:rsidRDefault="003B370C" w:rsidP="00687BBC">
            <w:pPr>
              <w:widowControl w:val="0"/>
              <w:jc w:val="left"/>
              <w:rPr>
                <w:sz w:val="18"/>
                <w:szCs w:val="18"/>
                <w:lang w:val="en-GB"/>
              </w:rPr>
            </w:pPr>
            <w:r w:rsidRPr="004704CE">
              <w:rPr>
                <w:sz w:val="18"/>
                <w:szCs w:val="18"/>
                <w:lang w:val="en-GB"/>
              </w:rPr>
              <w:t xml:space="preserve">China </w:t>
            </w:r>
          </w:p>
        </w:tc>
        <w:tc>
          <w:tcPr>
            <w:tcW w:w="4139" w:type="dxa"/>
            <w:tcBorders>
              <w:top w:val="single" w:sz="4" w:space="0" w:color="auto"/>
              <w:left w:val="single" w:sz="4" w:space="0" w:color="auto"/>
              <w:bottom w:val="single" w:sz="4" w:space="0" w:color="auto"/>
              <w:right w:val="single" w:sz="4" w:space="0" w:color="auto"/>
            </w:tcBorders>
            <w:shd w:val="clear" w:color="auto" w:fill="FFFFFF" w:themeFill="background1"/>
          </w:tcPr>
          <w:p w14:paraId="16B29826" w14:textId="77777777" w:rsidR="003B370C" w:rsidRPr="004704CE" w:rsidRDefault="003B370C" w:rsidP="00687BBC">
            <w:pPr>
              <w:widowControl w:val="0"/>
              <w:jc w:val="left"/>
              <w:rPr>
                <w:sz w:val="18"/>
                <w:szCs w:val="18"/>
                <w:lang w:val="en-GB"/>
              </w:rPr>
            </w:pPr>
            <w:r w:rsidRPr="004704CE">
              <w:rPr>
                <w:sz w:val="18"/>
                <w:szCs w:val="18"/>
                <w:lang w:val="en-GB"/>
              </w:rPr>
              <w:t xml:space="preserve">Preparation for a KIP stage I </w:t>
            </w:r>
          </w:p>
        </w:tc>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tcPr>
          <w:p w14:paraId="5C83B9C0" w14:textId="77777777" w:rsidR="003B370C" w:rsidRPr="004704CE" w:rsidRDefault="003B370C" w:rsidP="00687BBC">
            <w:pPr>
              <w:widowControl w:val="0"/>
              <w:jc w:val="left"/>
              <w:rPr>
                <w:sz w:val="18"/>
                <w:szCs w:val="18"/>
                <w:lang w:val="en-GB"/>
              </w:rPr>
            </w:pPr>
            <w:r w:rsidRPr="004704CE">
              <w:rPr>
                <w:sz w:val="18"/>
                <w:szCs w:val="18"/>
                <w:lang w:val="en-GB"/>
              </w:rPr>
              <w:t>Deferred from the 94</w:t>
            </w:r>
            <w:r w:rsidRPr="004704CE">
              <w:rPr>
                <w:sz w:val="18"/>
                <w:szCs w:val="18"/>
                <w:vertAlign w:val="superscript"/>
                <w:lang w:val="en-GB"/>
              </w:rPr>
              <w:t>th</w:t>
            </w:r>
            <w:r w:rsidRPr="004704CE">
              <w:rPr>
                <w:sz w:val="18"/>
                <w:szCs w:val="18"/>
                <w:lang w:val="en-GB"/>
              </w:rPr>
              <w:t xml:space="preserve"> meeting </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79F3AF" w14:textId="77777777" w:rsidR="003B370C" w:rsidRPr="004704CE" w:rsidRDefault="003B370C" w:rsidP="00687BBC">
            <w:pPr>
              <w:widowControl w:val="0"/>
              <w:jc w:val="center"/>
              <w:rPr>
                <w:sz w:val="18"/>
                <w:szCs w:val="18"/>
                <w:lang w:val="en-GB"/>
              </w:rPr>
            </w:pPr>
            <w:r w:rsidRPr="004704CE">
              <w:rPr>
                <w:sz w:val="18"/>
                <w:szCs w:val="18"/>
                <w:lang w:val="en-GB"/>
              </w:rPr>
              <w:t>N</w:t>
            </w:r>
          </w:p>
        </w:tc>
      </w:tr>
      <w:tr w:rsidR="003B370C" w:rsidRPr="004704CE" w14:paraId="7FCF5EB2" w14:textId="77777777" w:rsidTr="00D31326">
        <w:trPr>
          <w:trHeight w:val="300"/>
        </w:trPr>
        <w:tc>
          <w:tcPr>
            <w:tcW w:w="954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F3E9B0E" w14:textId="77777777" w:rsidR="003B370C" w:rsidRPr="004704CE" w:rsidRDefault="003B370C" w:rsidP="00687BBC">
            <w:pPr>
              <w:widowControl w:val="0"/>
              <w:jc w:val="left"/>
              <w:rPr>
                <w:sz w:val="18"/>
                <w:szCs w:val="18"/>
                <w:lang w:val="en-GB"/>
              </w:rPr>
            </w:pPr>
            <w:r w:rsidRPr="004704CE">
              <w:rPr>
                <w:b/>
                <w:bCs/>
                <w:sz w:val="18"/>
                <w:szCs w:val="18"/>
                <w:lang w:val="en-GB"/>
              </w:rPr>
              <w:t>UNIDO’s work programme amendments – UNEP/</w:t>
            </w:r>
            <w:proofErr w:type="spellStart"/>
            <w:r w:rsidRPr="004704CE">
              <w:rPr>
                <w:b/>
                <w:bCs/>
                <w:sz w:val="18"/>
                <w:szCs w:val="18"/>
                <w:lang w:val="en-GB"/>
              </w:rPr>
              <w:t>OzL.Pro</w:t>
            </w:r>
            <w:proofErr w:type="spellEnd"/>
            <w:r w:rsidRPr="004704CE">
              <w:rPr>
                <w:b/>
                <w:bCs/>
                <w:sz w:val="18"/>
                <w:szCs w:val="18"/>
                <w:lang w:val="en-GB"/>
              </w:rPr>
              <w:t>/ExCom/95/37</w:t>
            </w:r>
          </w:p>
        </w:tc>
      </w:tr>
      <w:tr w:rsidR="004704CE" w:rsidRPr="004704CE" w14:paraId="00BEC5A4" w14:textId="77777777" w:rsidTr="004704CE">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70C11C" w14:textId="77777777" w:rsidR="003B370C" w:rsidRPr="004704CE" w:rsidRDefault="003B370C" w:rsidP="00687BBC">
            <w:pPr>
              <w:widowControl w:val="0"/>
              <w:jc w:val="left"/>
              <w:rPr>
                <w:sz w:val="18"/>
                <w:szCs w:val="18"/>
                <w:lang w:val="en-GB"/>
              </w:rPr>
            </w:pPr>
            <w:r w:rsidRPr="004704CE">
              <w:rPr>
                <w:sz w:val="18"/>
                <w:szCs w:val="18"/>
                <w:lang w:val="en-GB"/>
              </w:rPr>
              <w:t>Egypt</w:t>
            </w:r>
          </w:p>
        </w:tc>
        <w:tc>
          <w:tcPr>
            <w:tcW w:w="4139" w:type="dxa"/>
            <w:tcBorders>
              <w:top w:val="single" w:sz="4" w:space="0" w:color="auto"/>
              <w:left w:val="single" w:sz="4" w:space="0" w:color="auto"/>
              <w:bottom w:val="single" w:sz="4" w:space="0" w:color="auto"/>
              <w:right w:val="single" w:sz="4" w:space="0" w:color="auto"/>
            </w:tcBorders>
            <w:shd w:val="clear" w:color="auto" w:fill="FFFFFF" w:themeFill="background1"/>
          </w:tcPr>
          <w:p w14:paraId="6DAD1F1E" w14:textId="77777777" w:rsidR="003B370C" w:rsidRPr="004704CE" w:rsidRDefault="003B370C" w:rsidP="00687BBC">
            <w:pPr>
              <w:widowControl w:val="0"/>
              <w:jc w:val="left"/>
              <w:rPr>
                <w:sz w:val="18"/>
                <w:szCs w:val="18"/>
                <w:lang w:val="en-GB"/>
              </w:rPr>
            </w:pPr>
            <w:r w:rsidRPr="004704CE">
              <w:rPr>
                <w:sz w:val="18"/>
                <w:szCs w:val="18"/>
                <w:lang w:val="en-GB"/>
              </w:rPr>
              <w:t>Preparatory assistance for a pilot investment project to enhance energy efficiency, while phasing down HFCs, in the refrigeration and air-conditioning sector</w:t>
            </w:r>
          </w:p>
        </w:tc>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tcPr>
          <w:p w14:paraId="258FBAD6" w14:textId="77777777" w:rsidR="003B370C" w:rsidRPr="004704CE" w:rsidRDefault="003B370C" w:rsidP="00687BBC">
            <w:pPr>
              <w:widowControl w:val="0"/>
              <w:jc w:val="left"/>
              <w:rPr>
                <w:sz w:val="18"/>
                <w:szCs w:val="18"/>
                <w:lang w:val="en-GB"/>
              </w:rPr>
            </w:pPr>
            <w:r w:rsidRPr="004704CE">
              <w:rPr>
                <w:sz w:val="18"/>
                <w:szCs w:val="18"/>
                <w:lang w:val="en-GB"/>
              </w:rPr>
              <w:t xml:space="preserve">HFC phase-down, MEPS, guidelines for preparatory funding </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F5DD1" w14:textId="77777777" w:rsidR="003B370C" w:rsidRPr="004704CE" w:rsidRDefault="003B370C" w:rsidP="00687BBC">
            <w:pPr>
              <w:widowControl w:val="0"/>
              <w:jc w:val="center"/>
              <w:rPr>
                <w:sz w:val="18"/>
                <w:szCs w:val="18"/>
                <w:lang w:val="en-GB"/>
              </w:rPr>
            </w:pPr>
            <w:r w:rsidRPr="004704CE">
              <w:rPr>
                <w:sz w:val="18"/>
                <w:szCs w:val="18"/>
                <w:lang w:val="en-GB"/>
              </w:rPr>
              <w:t>N</w:t>
            </w:r>
          </w:p>
        </w:tc>
      </w:tr>
      <w:tr w:rsidR="004704CE" w:rsidRPr="004704CE" w14:paraId="27140876" w14:textId="77777777" w:rsidTr="004704CE">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0C639" w14:textId="77777777" w:rsidR="003B370C" w:rsidRPr="004704CE" w:rsidRDefault="003B370C" w:rsidP="00687BBC">
            <w:pPr>
              <w:widowControl w:val="0"/>
              <w:jc w:val="left"/>
              <w:rPr>
                <w:sz w:val="18"/>
                <w:szCs w:val="18"/>
                <w:lang w:val="en-GB"/>
              </w:rPr>
            </w:pPr>
            <w:r w:rsidRPr="004704CE">
              <w:rPr>
                <w:sz w:val="18"/>
                <w:szCs w:val="18"/>
                <w:lang w:val="en-GB"/>
              </w:rPr>
              <w:t>Nigeria</w:t>
            </w:r>
          </w:p>
        </w:tc>
        <w:tc>
          <w:tcPr>
            <w:tcW w:w="4139" w:type="dxa"/>
            <w:tcBorders>
              <w:top w:val="single" w:sz="4" w:space="0" w:color="auto"/>
              <w:left w:val="single" w:sz="4" w:space="0" w:color="auto"/>
              <w:bottom w:val="single" w:sz="4" w:space="0" w:color="auto"/>
              <w:right w:val="single" w:sz="4" w:space="0" w:color="auto"/>
            </w:tcBorders>
            <w:shd w:val="clear" w:color="auto" w:fill="FFFFFF" w:themeFill="background1"/>
          </w:tcPr>
          <w:p w14:paraId="65B14189" w14:textId="77777777" w:rsidR="003B370C" w:rsidRPr="004704CE" w:rsidRDefault="003B370C" w:rsidP="00687BBC">
            <w:pPr>
              <w:widowControl w:val="0"/>
              <w:jc w:val="left"/>
              <w:rPr>
                <w:sz w:val="18"/>
                <w:szCs w:val="18"/>
                <w:lang w:val="en-GB"/>
              </w:rPr>
            </w:pPr>
            <w:r w:rsidRPr="004704CE">
              <w:rPr>
                <w:sz w:val="18"/>
                <w:szCs w:val="18"/>
                <w:lang w:val="en-GB"/>
              </w:rPr>
              <w:t>Preparatory assistance for a pilot investment project to enhance energy</w:t>
            </w:r>
            <w:r w:rsidRPr="004704CE">
              <w:rPr>
                <w:sz w:val="18"/>
                <w:szCs w:val="18"/>
              </w:rPr>
              <w:t xml:space="preserve"> </w:t>
            </w:r>
            <w:r w:rsidRPr="004704CE">
              <w:rPr>
                <w:sz w:val="18"/>
                <w:szCs w:val="18"/>
                <w:lang w:val="en-GB"/>
              </w:rPr>
              <w:t>efficiency, while phasing down HFCs, in the refrigeration and air-conditioning sector</w:t>
            </w:r>
          </w:p>
        </w:tc>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tcPr>
          <w:p w14:paraId="5C2C1F63" w14:textId="77777777" w:rsidR="003B370C" w:rsidRPr="004704CE" w:rsidRDefault="003B370C" w:rsidP="00687BBC">
            <w:pPr>
              <w:widowControl w:val="0"/>
              <w:jc w:val="left"/>
              <w:rPr>
                <w:sz w:val="18"/>
                <w:szCs w:val="18"/>
                <w:lang w:val="en-GB"/>
              </w:rPr>
            </w:pPr>
            <w:r w:rsidRPr="004704CE">
              <w:rPr>
                <w:sz w:val="18"/>
                <w:szCs w:val="18"/>
                <w:lang w:val="en-GB"/>
              </w:rPr>
              <w:t>HFC phase-down, MEPS, guidelines for preparatory funding</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D0FCE" w14:textId="77777777" w:rsidR="003B370C" w:rsidRPr="004704CE" w:rsidRDefault="003B370C" w:rsidP="00687BBC">
            <w:pPr>
              <w:widowControl w:val="0"/>
              <w:jc w:val="center"/>
              <w:rPr>
                <w:sz w:val="18"/>
                <w:szCs w:val="18"/>
                <w:lang w:val="en-GB"/>
              </w:rPr>
            </w:pPr>
            <w:r w:rsidRPr="004704CE">
              <w:rPr>
                <w:sz w:val="18"/>
                <w:szCs w:val="18"/>
                <w:lang w:val="en-GB"/>
              </w:rPr>
              <w:t>N</w:t>
            </w:r>
          </w:p>
        </w:tc>
      </w:tr>
      <w:tr w:rsidR="004704CE" w:rsidRPr="004704CE" w14:paraId="0BF29A24" w14:textId="77777777" w:rsidTr="004704CE">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955A4D" w14:textId="77777777" w:rsidR="003B370C" w:rsidRPr="004704CE" w:rsidRDefault="003B370C" w:rsidP="00687BBC">
            <w:pPr>
              <w:widowControl w:val="0"/>
              <w:jc w:val="left"/>
              <w:rPr>
                <w:sz w:val="18"/>
                <w:szCs w:val="18"/>
                <w:lang w:val="en-GB"/>
              </w:rPr>
            </w:pPr>
            <w:r w:rsidRPr="004704CE">
              <w:rPr>
                <w:sz w:val="18"/>
                <w:szCs w:val="18"/>
                <w:lang w:val="en-GB"/>
              </w:rPr>
              <w:t>Tunisia</w:t>
            </w:r>
          </w:p>
        </w:tc>
        <w:tc>
          <w:tcPr>
            <w:tcW w:w="4139" w:type="dxa"/>
            <w:tcBorders>
              <w:top w:val="single" w:sz="4" w:space="0" w:color="auto"/>
              <w:left w:val="single" w:sz="4" w:space="0" w:color="auto"/>
              <w:bottom w:val="single" w:sz="4" w:space="0" w:color="auto"/>
              <w:right w:val="single" w:sz="4" w:space="0" w:color="auto"/>
            </w:tcBorders>
            <w:shd w:val="clear" w:color="auto" w:fill="FFFFFF" w:themeFill="background1"/>
          </w:tcPr>
          <w:p w14:paraId="6AB62818" w14:textId="77777777" w:rsidR="003B370C" w:rsidRPr="004704CE" w:rsidRDefault="003B370C" w:rsidP="00687BBC">
            <w:pPr>
              <w:widowControl w:val="0"/>
              <w:jc w:val="left"/>
              <w:rPr>
                <w:sz w:val="18"/>
                <w:szCs w:val="18"/>
                <w:lang w:val="en-GB"/>
              </w:rPr>
            </w:pPr>
            <w:r w:rsidRPr="004704CE">
              <w:rPr>
                <w:sz w:val="18"/>
                <w:szCs w:val="18"/>
                <w:lang w:val="en-GB"/>
              </w:rPr>
              <w:t>Preparatory assistance for a pilot investment project to enhance energy</w:t>
            </w:r>
            <w:r w:rsidRPr="004704CE">
              <w:rPr>
                <w:sz w:val="18"/>
                <w:szCs w:val="18"/>
              </w:rPr>
              <w:t xml:space="preserve"> </w:t>
            </w:r>
            <w:r w:rsidRPr="004704CE">
              <w:rPr>
                <w:sz w:val="18"/>
                <w:szCs w:val="18"/>
                <w:lang w:val="en-GB"/>
              </w:rPr>
              <w:t>efficiency, while phasing down HFCs, in the refrigeration and air-conditioning sector</w:t>
            </w:r>
          </w:p>
        </w:tc>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tcPr>
          <w:p w14:paraId="692CFEAD" w14:textId="77777777" w:rsidR="003B370C" w:rsidRPr="004704CE" w:rsidRDefault="003B370C" w:rsidP="00687BBC">
            <w:pPr>
              <w:widowControl w:val="0"/>
              <w:jc w:val="left"/>
              <w:rPr>
                <w:sz w:val="18"/>
                <w:szCs w:val="18"/>
                <w:lang w:val="en-GB"/>
              </w:rPr>
            </w:pPr>
            <w:r w:rsidRPr="004704CE">
              <w:rPr>
                <w:sz w:val="18"/>
                <w:szCs w:val="18"/>
                <w:lang w:val="en-GB"/>
              </w:rPr>
              <w:t>HFC phase-down, MEPS, guidelines for preparatory funding</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332A81" w14:textId="77777777" w:rsidR="003B370C" w:rsidRPr="004704CE" w:rsidRDefault="003B370C" w:rsidP="00687BBC">
            <w:pPr>
              <w:widowControl w:val="0"/>
              <w:jc w:val="center"/>
              <w:rPr>
                <w:sz w:val="18"/>
                <w:szCs w:val="18"/>
                <w:lang w:val="en-GB"/>
              </w:rPr>
            </w:pPr>
            <w:r w:rsidRPr="004704CE">
              <w:rPr>
                <w:sz w:val="18"/>
                <w:szCs w:val="18"/>
                <w:lang w:val="en-GB"/>
              </w:rPr>
              <w:t>N</w:t>
            </w:r>
          </w:p>
        </w:tc>
      </w:tr>
      <w:tr w:rsidR="004704CE" w:rsidRPr="004704CE" w14:paraId="075DD6D8" w14:textId="77777777" w:rsidTr="004704CE">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10138B" w14:textId="77777777" w:rsidR="003B370C" w:rsidRPr="004704CE" w:rsidRDefault="003B370C" w:rsidP="00687BBC">
            <w:pPr>
              <w:widowControl w:val="0"/>
              <w:jc w:val="left"/>
              <w:rPr>
                <w:sz w:val="18"/>
                <w:szCs w:val="18"/>
                <w:lang w:val="en-GB"/>
              </w:rPr>
            </w:pPr>
            <w:r w:rsidRPr="004704CE">
              <w:rPr>
                <w:sz w:val="18"/>
                <w:szCs w:val="18"/>
                <w:lang w:val="en-GB"/>
              </w:rPr>
              <w:t>Türkiye</w:t>
            </w:r>
          </w:p>
        </w:tc>
        <w:tc>
          <w:tcPr>
            <w:tcW w:w="4139" w:type="dxa"/>
            <w:tcBorders>
              <w:top w:val="single" w:sz="4" w:space="0" w:color="auto"/>
              <w:left w:val="single" w:sz="4" w:space="0" w:color="auto"/>
              <w:bottom w:val="single" w:sz="4" w:space="0" w:color="auto"/>
              <w:right w:val="single" w:sz="4" w:space="0" w:color="auto"/>
            </w:tcBorders>
            <w:shd w:val="clear" w:color="auto" w:fill="FFFFFF" w:themeFill="background1"/>
          </w:tcPr>
          <w:p w14:paraId="04CAABBE" w14:textId="77777777" w:rsidR="003B370C" w:rsidRPr="004704CE" w:rsidRDefault="003B370C" w:rsidP="00687BBC">
            <w:pPr>
              <w:widowControl w:val="0"/>
              <w:jc w:val="left"/>
              <w:rPr>
                <w:sz w:val="18"/>
                <w:szCs w:val="18"/>
                <w:lang w:val="en-GB"/>
              </w:rPr>
            </w:pPr>
            <w:r w:rsidRPr="004704CE">
              <w:rPr>
                <w:sz w:val="18"/>
                <w:szCs w:val="18"/>
                <w:lang w:val="en-GB"/>
              </w:rPr>
              <w:t>Preparatory assistance for a pilot investment project to enhance energy</w:t>
            </w:r>
            <w:r w:rsidRPr="004704CE">
              <w:rPr>
                <w:sz w:val="18"/>
                <w:szCs w:val="18"/>
              </w:rPr>
              <w:t xml:space="preserve"> </w:t>
            </w:r>
            <w:r w:rsidRPr="004704CE">
              <w:rPr>
                <w:sz w:val="18"/>
                <w:szCs w:val="18"/>
                <w:lang w:val="en-GB"/>
              </w:rPr>
              <w:t>efficiency, while phasing down HFCs, in the refrigeration and air-conditioning sector</w:t>
            </w:r>
          </w:p>
        </w:tc>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tcPr>
          <w:p w14:paraId="6E2B4F65" w14:textId="77777777" w:rsidR="003B370C" w:rsidRPr="004704CE" w:rsidRDefault="003B370C" w:rsidP="00687BBC">
            <w:pPr>
              <w:widowControl w:val="0"/>
              <w:jc w:val="left"/>
              <w:rPr>
                <w:sz w:val="18"/>
                <w:szCs w:val="18"/>
                <w:lang w:val="en-GB"/>
              </w:rPr>
            </w:pPr>
            <w:r w:rsidRPr="004704CE">
              <w:rPr>
                <w:sz w:val="18"/>
                <w:szCs w:val="18"/>
                <w:lang w:val="en-GB"/>
              </w:rPr>
              <w:t>HFC phase-down, MEPS, guidelines for preparatory funding</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1B873" w14:textId="77777777" w:rsidR="003B370C" w:rsidRPr="004704CE" w:rsidRDefault="003B370C" w:rsidP="00687BBC">
            <w:pPr>
              <w:widowControl w:val="0"/>
              <w:jc w:val="center"/>
              <w:rPr>
                <w:sz w:val="18"/>
                <w:szCs w:val="18"/>
                <w:lang w:val="en-GB"/>
              </w:rPr>
            </w:pPr>
            <w:r w:rsidRPr="004704CE">
              <w:rPr>
                <w:sz w:val="18"/>
                <w:szCs w:val="18"/>
                <w:lang w:val="en-GB"/>
              </w:rPr>
              <w:t>N</w:t>
            </w:r>
          </w:p>
        </w:tc>
      </w:tr>
      <w:tr w:rsidR="003B370C" w:rsidRPr="004704CE" w14:paraId="6246052A" w14:textId="77777777" w:rsidTr="004704CE">
        <w:trPr>
          <w:trHeight w:val="215"/>
        </w:trPr>
        <w:tc>
          <w:tcPr>
            <w:tcW w:w="954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607BF63" w14:textId="77777777" w:rsidR="003B370C" w:rsidRPr="004704CE" w:rsidRDefault="003B370C" w:rsidP="00687BBC">
            <w:pPr>
              <w:widowControl w:val="0"/>
              <w:jc w:val="left"/>
              <w:rPr>
                <w:sz w:val="18"/>
                <w:szCs w:val="18"/>
                <w:lang w:val="en-GB"/>
              </w:rPr>
            </w:pPr>
            <w:r w:rsidRPr="004704CE">
              <w:rPr>
                <w:b/>
                <w:bCs/>
                <w:sz w:val="18"/>
                <w:szCs w:val="18"/>
                <w:lang w:val="en-GB"/>
              </w:rPr>
              <w:t>World Bank’s work programme amendments – UNEP/</w:t>
            </w:r>
            <w:proofErr w:type="spellStart"/>
            <w:r w:rsidRPr="004704CE">
              <w:rPr>
                <w:b/>
                <w:bCs/>
                <w:sz w:val="18"/>
                <w:szCs w:val="18"/>
                <w:lang w:val="en-GB"/>
              </w:rPr>
              <w:t>OzL.Pro</w:t>
            </w:r>
            <w:proofErr w:type="spellEnd"/>
            <w:r w:rsidRPr="004704CE">
              <w:rPr>
                <w:b/>
                <w:bCs/>
                <w:sz w:val="18"/>
                <w:szCs w:val="18"/>
                <w:lang w:val="en-GB"/>
              </w:rPr>
              <w:t>/ExCom/95/38</w:t>
            </w:r>
          </w:p>
        </w:tc>
      </w:tr>
      <w:tr w:rsidR="004704CE" w:rsidRPr="004704CE" w14:paraId="6B5B14BE" w14:textId="77777777" w:rsidTr="004704CE">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41120C" w14:textId="77777777" w:rsidR="003B370C" w:rsidRPr="004704CE" w:rsidRDefault="003B370C" w:rsidP="00687BBC">
            <w:pPr>
              <w:widowControl w:val="0"/>
              <w:jc w:val="left"/>
              <w:rPr>
                <w:sz w:val="18"/>
                <w:szCs w:val="18"/>
                <w:lang w:val="en-GB"/>
              </w:rPr>
            </w:pPr>
            <w:r w:rsidRPr="004704CE">
              <w:rPr>
                <w:sz w:val="18"/>
                <w:szCs w:val="18"/>
                <w:lang w:val="en-GB"/>
              </w:rPr>
              <w:t>Thailand</w:t>
            </w:r>
          </w:p>
        </w:tc>
        <w:tc>
          <w:tcPr>
            <w:tcW w:w="4139" w:type="dxa"/>
            <w:tcBorders>
              <w:top w:val="single" w:sz="4" w:space="0" w:color="auto"/>
              <w:left w:val="single" w:sz="4" w:space="0" w:color="auto"/>
              <w:bottom w:val="single" w:sz="4" w:space="0" w:color="auto"/>
              <w:right w:val="single" w:sz="4" w:space="0" w:color="auto"/>
            </w:tcBorders>
            <w:shd w:val="clear" w:color="auto" w:fill="FFFFFF" w:themeFill="background1"/>
          </w:tcPr>
          <w:p w14:paraId="625E1E83" w14:textId="77777777" w:rsidR="003B370C" w:rsidRPr="004704CE" w:rsidRDefault="003B370C" w:rsidP="00687BBC">
            <w:pPr>
              <w:widowControl w:val="0"/>
              <w:jc w:val="left"/>
              <w:rPr>
                <w:sz w:val="18"/>
                <w:szCs w:val="18"/>
                <w:lang w:val="en-GB"/>
              </w:rPr>
            </w:pPr>
            <w:r w:rsidRPr="004704CE">
              <w:rPr>
                <w:sz w:val="18"/>
                <w:szCs w:val="18"/>
                <w:lang w:val="en-GB"/>
              </w:rPr>
              <w:t>Preparation of a project for enhancing energy efficiency in manufacturing of light commercial air-conditioning (AC) systems in the context of HFC phase-down</w:t>
            </w:r>
          </w:p>
        </w:tc>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tcPr>
          <w:p w14:paraId="4FC584B8" w14:textId="77777777" w:rsidR="003B370C" w:rsidRPr="004704CE" w:rsidRDefault="003B370C" w:rsidP="00687BBC">
            <w:pPr>
              <w:widowControl w:val="0"/>
              <w:jc w:val="left"/>
              <w:rPr>
                <w:sz w:val="18"/>
                <w:szCs w:val="18"/>
                <w:lang w:val="en-GB"/>
              </w:rPr>
            </w:pPr>
            <w:r w:rsidRPr="004704CE">
              <w:rPr>
                <w:sz w:val="18"/>
                <w:szCs w:val="18"/>
                <w:lang w:val="en-GB"/>
              </w:rPr>
              <w:t>HFC phase-down, MEPS, guidelines for preparatory funding</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816DB8" w14:textId="77777777" w:rsidR="003B370C" w:rsidRPr="004704CE" w:rsidRDefault="003B370C" w:rsidP="00687BBC">
            <w:pPr>
              <w:widowControl w:val="0"/>
              <w:jc w:val="center"/>
              <w:rPr>
                <w:sz w:val="18"/>
                <w:szCs w:val="18"/>
                <w:lang w:val="en-GB"/>
              </w:rPr>
            </w:pPr>
            <w:r w:rsidRPr="004704CE">
              <w:rPr>
                <w:sz w:val="18"/>
                <w:szCs w:val="18"/>
                <w:lang w:val="en-GB"/>
              </w:rPr>
              <w:t>N</w:t>
            </w:r>
          </w:p>
        </w:tc>
      </w:tr>
    </w:tbl>
    <w:p w14:paraId="7737EBA9" w14:textId="77777777" w:rsidR="0021545F" w:rsidRPr="00E11AA1" w:rsidRDefault="0021545F" w:rsidP="00CE2CE9">
      <w:pPr>
        <w:ind w:firstLine="709"/>
        <w:rPr>
          <w:b/>
          <w:bCs/>
        </w:rPr>
      </w:pPr>
    </w:p>
    <w:p w14:paraId="319E9CF6" w14:textId="1B18DA93" w:rsidR="00CE2CE9" w:rsidRDefault="006E3D20" w:rsidP="004704CE">
      <w:pPr>
        <w:keepNext/>
        <w:rPr>
          <w:b/>
          <w:snapToGrid w:val="0"/>
        </w:rPr>
      </w:pPr>
      <w:r>
        <w:rPr>
          <w:b/>
          <w:snapToGrid w:val="0"/>
        </w:rPr>
        <w:t>HPMP stage and tranche requests</w:t>
      </w:r>
    </w:p>
    <w:tbl>
      <w:tblPr>
        <w:tblStyle w:val="TableGrid"/>
        <w:tblW w:w="9535" w:type="dxa"/>
        <w:shd w:val="clear" w:color="auto" w:fill="FFFFFF" w:themeFill="background1"/>
        <w:tblCellMar>
          <w:top w:w="6" w:type="dxa"/>
          <w:bottom w:w="6" w:type="dxa"/>
        </w:tblCellMar>
        <w:tblLook w:val="04A0" w:firstRow="1" w:lastRow="0" w:firstColumn="1" w:lastColumn="0" w:noHBand="0" w:noVBand="1"/>
      </w:tblPr>
      <w:tblGrid>
        <w:gridCol w:w="1172"/>
        <w:gridCol w:w="1343"/>
        <w:gridCol w:w="1345"/>
        <w:gridCol w:w="808"/>
        <w:gridCol w:w="817"/>
        <w:gridCol w:w="2790"/>
        <w:gridCol w:w="1260"/>
      </w:tblGrid>
      <w:tr w:rsidR="00D31326" w:rsidRPr="004704CE" w14:paraId="68CF3084" w14:textId="77777777" w:rsidTr="004704CE">
        <w:trPr>
          <w:trHeight w:val="48"/>
          <w:tblHeader/>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6F680F" w14:textId="77777777" w:rsidR="00D31326" w:rsidRPr="004704CE" w:rsidRDefault="00D31326" w:rsidP="00687BBC">
            <w:pPr>
              <w:keepNext/>
              <w:jc w:val="center"/>
              <w:rPr>
                <w:b/>
                <w:bCs/>
                <w:sz w:val="18"/>
                <w:szCs w:val="18"/>
                <w:lang w:val="en-GB"/>
              </w:rPr>
            </w:pPr>
            <w:r w:rsidRPr="004704CE">
              <w:rPr>
                <w:b/>
                <w:bCs/>
                <w:sz w:val="18"/>
                <w:szCs w:val="18"/>
                <w:lang w:val="en-GB"/>
              </w:rPr>
              <w:t>Country</w:t>
            </w:r>
          </w:p>
        </w:tc>
        <w:tc>
          <w:tcPr>
            <w:tcW w:w="1343" w:type="dxa"/>
            <w:tcBorders>
              <w:top w:val="single" w:sz="4" w:space="0" w:color="auto"/>
              <w:left w:val="single" w:sz="4" w:space="0" w:color="auto"/>
              <w:bottom w:val="single" w:sz="4" w:space="0" w:color="auto"/>
              <w:right w:val="single" w:sz="4" w:space="0" w:color="auto"/>
            </w:tcBorders>
            <w:shd w:val="clear" w:color="auto" w:fill="auto"/>
            <w:hideMark/>
          </w:tcPr>
          <w:p w14:paraId="7DF7F477" w14:textId="77777777" w:rsidR="00D31326" w:rsidRPr="004704CE" w:rsidRDefault="00D31326" w:rsidP="00687BBC">
            <w:pPr>
              <w:keepNext/>
              <w:jc w:val="center"/>
              <w:rPr>
                <w:b/>
                <w:bCs/>
                <w:sz w:val="18"/>
                <w:szCs w:val="18"/>
                <w:lang w:val="en-GB"/>
              </w:rPr>
            </w:pPr>
            <w:r w:rsidRPr="004704CE">
              <w:rPr>
                <w:b/>
                <w:bCs/>
                <w:sz w:val="18"/>
                <w:szCs w:val="18"/>
                <w:lang w:val="en-GB"/>
              </w:rPr>
              <w:t>Stage / tranche #</w:t>
            </w:r>
          </w:p>
        </w:tc>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hideMark/>
          </w:tcPr>
          <w:p w14:paraId="2C6A8473" w14:textId="77777777" w:rsidR="00D31326" w:rsidRPr="004704CE" w:rsidRDefault="00D31326" w:rsidP="00687BBC">
            <w:pPr>
              <w:keepNext/>
              <w:jc w:val="center"/>
              <w:rPr>
                <w:b/>
                <w:bCs/>
                <w:sz w:val="18"/>
                <w:szCs w:val="18"/>
                <w:lang w:val="en-GB"/>
              </w:rPr>
            </w:pPr>
            <w:r w:rsidRPr="004704CE">
              <w:rPr>
                <w:b/>
                <w:bCs/>
                <w:sz w:val="18"/>
                <w:szCs w:val="18"/>
                <w:lang w:val="en-GB"/>
              </w:rPr>
              <w:t>Implementing and bilateral agencies</w:t>
            </w:r>
          </w:p>
        </w:tc>
        <w:tc>
          <w:tcPr>
            <w:tcW w:w="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67F623" w14:textId="77777777" w:rsidR="00D31326" w:rsidRPr="004704CE" w:rsidRDefault="00D31326" w:rsidP="00687BBC">
            <w:pPr>
              <w:keepNext/>
              <w:jc w:val="center"/>
              <w:rPr>
                <w:b/>
                <w:bCs/>
                <w:sz w:val="18"/>
                <w:szCs w:val="18"/>
                <w:lang w:val="en-GB"/>
              </w:rPr>
            </w:pPr>
            <w:r w:rsidRPr="004704CE">
              <w:rPr>
                <w:b/>
                <w:bCs/>
                <w:sz w:val="18"/>
                <w:szCs w:val="18"/>
                <w:lang w:val="en-GB"/>
              </w:rPr>
              <w:t>Doc. #</w:t>
            </w:r>
          </w:p>
        </w:tc>
        <w:tc>
          <w:tcPr>
            <w:tcW w:w="8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5A65B1" w14:textId="77777777" w:rsidR="00D31326" w:rsidRPr="004704CE" w:rsidRDefault="00D31326" w:rsidP="00687BBC">
            <w:pPr>
              <w:keepNext/>
              <w:jc w:val="center"/>
              <w:rPr>
                <w:b/>
                <w:bCs/>
                <w:sz w:val="18"/>
                <w:szCs w:val="18"/>
                <w:lang w:val="en-GB"/>
              </w:rPr>
            </w:pPr>
            <w:r w:rsidRPr="004704CE">
              <w:rPr>
                <w:b/>
                <w:bCs/>
                <w:sz w:val="18"/>
                <w:szCs w:val="18"/>
                <w:lang w:val="en-GB"/>
              </w:rPr>
              <w:t>Para. #</w:t>
            </w:r>
          </w:p>
        </w:tc>
        <w:tc>
          <w:tcPr>
            <w:tcW w:w="27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FC345B" w14:textId="77777777" w:rsidR="00D31326" w:rsidRPr="004704CE" w:rsidRDefault="00D31326" w:rsidP="00687BBC">
            <w:pPr>
              <w:keepNext/>
              <w:jc w:val="center"/>
              <w:rPr>
                <w:b/>
                <w:bCs/>
                <w:sz w:val="18"/>
                <w:szCs w:val="18"/>
                <w:lang w:val="en-GB"/>
              </w:rPr>
            </w:pPr>
            <w:r w:rsidRPr="004704CE">
              <w:rPr>
                <w:b/>
                <w:bCs/>
                <w:sz w:val="18"/>
                <w:szCs w:val="18"/>
                <w:lang w:val="en-GB"/>
              </w:rPr>
              <w:t>Issue</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7166F7" w14:textId="77777777" w:rsidR="00D31326" w:rsidRPr="004704CE" w:rsidRDefault="00D31326" w:rsidP="00687BBC">
            <w:pPr>
              <w:keepNext/>
              <w:jc w:val="center"/>
              <w:rPr>
                <w:b/>
                <w:bCs/>
                <w:sz w:val="18"/>
                <w:szCs w:val="18"/>
                <w:lang w:val="en-GB"/>
              </w:rPr>
            </w:pPr>
            <w:r w:rsidRPr="004704CE">
              <w:rPr>
                <w:b/>
                <w:bCs/>
                <w:sz w:val="18"/>
                <w:szCs w:val="18"/>
                <w:lang w:val="en-GB"/>
              </w:rPr>
              <w:t>Secretariat</w:t>
            </w:r>
          </w:p>
          <w:p w14:paraId="0587FEC1" w14:textId="77777777" w:rsidR="00D31326" w:rsidRPr="004704CE" w:rsidRDefault="00D31326" w:rsidP="00687BBC">
            <w:pPr>
              <w:keepNext/>
              <w:jc w:val="center"/>
              <w:rPr>
                <w:b/>
                <w:bCs/>
                <w:sz w:val="18"/>
                <w:szCs w:val="18"/>
                <w:lang w:val="en-GB"/>
              </w:rPr>
            </w:pPr>
            <w:r w:rsidRPr="004704CE">
              <w:rPr>
                <w:b/>
                <w:bCs/>
                <w:sz w:val="18"/>
                <w:szCs w:val="18"/>
                <w:lang w:val="en-GB"/>
              </w:rPr>
              <w:t>presentation</w:t>
            </w:r>
          </w:p>
          <w:p w14:paraId="4D44F09A" w14:textId="77777777" w:rsidR="00D31326" w:rsidRPr="004704CE" w:rsidRDefault="00D31326" w:rsidP="00687BBC">
            <w:pPr>
              <w:keepNext/>
              <w:jc w:val="center"/>
              <w:rPr>
                <w:b/>
                <w:bCs/>
                <w:sz w:val="18"/>
                <w:szCs w:val="18"/>
                <w:lang w:val="en-GB"/>
              </w:rPr>
            </w:pPr>
            <w:r w:rsidRPr="004704CE">
              <w:rPr>
                <w:b/>
                <w:bCs/>
                <w:sz w:val="18"/>
                <w:szCs w:val="18"/>
                <w:lang w:val="en-GB"/>
              </w:rPr>
              <w:t>(Y/N)</w:t>
            </w:r>
          </w:p>
        </w:tc>
      </w:tr>
      <w:tr w:rsidR="00D31326" w:rsidRPr="004704CE" w14:paraId="3758F708" w14:textId="77777777" w:rsidTr="004704CE">
        <w:trPr>
          <w:trHeight w:val="300"/>
        </w:trPr>
        <w:tc>
          <w:tcPr>
            <w:tcW w:w="1172" w:type="dxa"/>
            <w:vMerge w:val="restart"/>
            <w:tcBorders>
              <w:top w:val="single" w:sz="4" w:space="0" w:color="auto"/>
              <w:left w:val="single" w:sz="4" w:space="0" w:color="auto"/>
              <w:right w:val="single" w:sz="4" w:space="0" w:color="auto"/>
            </w:tcBorders>
            <w:shd w:val="clear" w:color="auto" w:fill="FFFFFF" w:themeFill="background1"/>
            <w:vAlign w:val="center"/>
          </w:tcPr>
          <w:p w14:paraId="6F85195B" w14:textId="77777777" w:rsidR="00D31326" w:rsidRPr="004704CE" w:rsidRDefault="00D31326" w:rsidP="00687BBC">
            <w:pPr>
              <w:jc w:val="left"/>
              <w:rPr>
                <w:color w:val="000000" w:themeColor="text1"/>
                <w:sz w:val="18"/>
                <w:szCs w:val="18"/>
                <w:lang w:val="en-GB"/>
              </w:rPr>
            </w:pPr>
            <w:r w:rsidRPr="004704CE">
              <w:rPr>
                <w:color w:val="000000" w:themeColor="text1"/>
                <w:sz w:val="18"/>
                <w:szCs w:val="18"/>
                <w:lang w:val="en-GB"/>
              </w:rPr>
              <w:t>Algeria</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602ABD5B" w14:textId="77777777" w:rsidR="00D31326" w:rsidRPr="004704CE" w:rsidRDefault="00D31326" w:rsidP="00687BBC">
            <w:pPr>
              <w:jc w:val="center"/>
              <w:rPr>
                <w:sz w:val="18"/>
                <w:szCs w:val="18"/>
                <w:lang w:val="en-GB" w:eastAsia="en-CA"/>
              </w:rPr>
            </w:pPr>
            <w:r w:rsidRPr="004704CE">
              <w:rPr>
                <w:sz w:val="18"/>
                <w:szCs w:val="18"/>
                <w:lang w:val="en-GB" w:eastAsia="en-CA"/>
              </w:rPr>
              <w:t>Stage I,</w:t>
            </w:r>
          </w:p>
          <w:p w14:paraId="62AF2B4A" w14:textId="77777777" w:rsidR="00D31326" w:rsidRPr="004704CE" w:rsidRDefault="00D31326" w:rsidP="00687BBC">
            <w:pPr>
              <w:jc w:val="center"/>
              <w:rPr>
                <w:sz w:val="18"/>
                <w:szCs w:val="18"/>
                <w:lang w:val="en-GB" w:eastAsia="en-CA"/>
              </w:rPr>
            </w:pPr>
            <w:r w:rsidRPr="004704CE">
              <w:rPr>
                <w:sz w:val="18"/>
                <w:szCs w:val="18"/>
                <w:lang w:val="en-GB" w:eastAsia="en-CA"/>
              </w:rPr>
              <w:t>3</w:t>
            </w:r>
            <w:r w:rsidRPr="004704CE">
              <w:rPr>
                <w:sz w:val="18"/>
                <w:szCs w:val="18"/>
                <w:vertAlign w:val="superscript"/>
                <w:lang w:val="en-GB" w:eastAsia="en-CA"/>
              </w:rPr>
              <w:t>rd</w:t>
            </w:r>
            <w:r w:rsidRPr="004704CE">
              <w:rPr>
                <w:sz w:val="18"/>
                <w:szCs w:val="18"/>
                <w:lang w:val="en-GB" w:eastAsia="en-CA"/>
              </w:rPr>
              <w:t xml:space="preserve"> &amp; 4</w:t>
            </w:r>
            <w:r w:rsidRPr="004704CE">
              <w:rPr>
                <w:sz w:val="18"/>
                <w:szCs w:val="18"/>
                <w:vertAlign w:val="superscript"/>
                <w:lang w:val="en-GB" w:eastAsia="en-CA"/>
              </w:rPr>
              <w:t>th</w:t>
            </w:r>
            <w:r w:rsidRPr="004704CE">
              <w:rPr>
                <w:sz w:val="18"/>
                <w:szCs w:val="18"/>
                <w:lang w:val="en-GB" w:eastAsia="en-CA"/>
              </w:rPr>
              <w:t xml:space="preserve"> tranches</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751CB0EA" w14:textId="77777777" w:rsidR="00D31326" w:rsidRPr="004704CE" w:rsidRDefault="00D31326" w:rsidP="00687BBC">
            <w:pPr>
              <w:jc w:val="center"/>
              <w:rPr>
                <w:sz w:val="18"/>
                <w:szCs w:val="18"/>
                <w:lang w:val="en-GB" w:eastAsia="en-CA"/>
              </w:rPr>
            </w:pPr>
            <w:r w:rsidRPr="004704CE">
              <w:rPr>
                <w:sz w:val="18"/>
                <w:szCs w:val="18"/>
                <w:lang w:val="en-GB" w:eastAsia="en-CA"/>
              </w:rPr>
              <w:t>UNIDO</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8BBE496" w14:textId="77777777" w:rsidR="00D31326" w:rsidRPr="004704CE" w:rsidRDefault="00D31326" w:rsidP="00687BBC">
            <w:pPr>
              <w:jc w:val="center"/>
              <w:rPr>
                <w:sz w:val="18"/>
                <w:szCs w:val="18"/>
                <w:lang w:val="en-GB"/>
              </w:rPr>
            </w:pPr>
            <w:r w:rsidRPr="004704CE">
              <w:rPr>
                <w:sz w:val="18"/>
                <w:szCs w:val="18"/>
                <w:lang w:val="en-GB"/>
              </w:rPr>
              <w:t>95/39</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0B3D37C5" w14:textId="77777777" w:rsidR="00D31326" w:rsidRPr="004704CE" w:rsidRDefault="00D31326" w:rsidP="00687BBC">
            <w:pPr>
              <w:jc w:val="center"/>
              <w:rPr>
                <w:sz w:val="18"/>
                <w:szCs w:val="18"/>
                <w:lang w:val="en-GB"/>
              </w:rPr>
            </w:pPr>
            <w:r w:rsidRPr="004704CE">
              <w:rPr>
                <w:sz w:val="18"/>
                <w:szCs w:val="18"/>
                <w:lang w:val="en-GB"/>
              </w:rPr>
              <w:t>1-25</w:t>
            </w:r>
          </w:p>
        </w:tc>
        <w:tc>
          <w:tcPr>
            <w:tcW w:w="27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913BE9" w14:textId="77777777" w:rsidR="00D31326" w:rsidRPr="004704CE" w:rsidRDefault="00D31326" w:rsidP="00687BBC">
            <w:pPr>
              <w:widowControl w:val="0"/>
              <w:jc w:val="left"/>
              <w:rPr>
                <w:sz w:val="18"/>
                <w:szCs w:val="18"/>
                <w:lang w:val="en-GB"/>
              </w:rPr>
            </w:pPr>
            <w:r w:rsidRPr="004704CE">
              <w:rPr>
                <w:sz w:val="18"/>
                <w:szCs w:val="18"/>
                <w:lang w:val="en-GB"/>
              </w:rPr>
              <w:t>Cancellation of 3</w:t>
            </w:r>
            <w:r w:rsidRPr="004704CE">
              <w:rPr>
                <w:sz w:val="18"/>
                <w:szCs w:val="18"/>
                <w:vertAlign w:val="superscript"/>
                <w:lang w:val="en-GB"/>
              </w:rPr>
              <w:t>rd</w:t>
            </w:r>
            <w:r w:rsidRPr="004704CE">
              <w:rPr>
                <w:sz w:val="18"/>
                <w:szCs w:val="18"/>
                <w:lang w:val="en-GB"/>
              </w:rPr>
              <w:t xml:space="preserve"> and 4</w:t>
            </w:r>
            <w:r w:rsidRPr="004704CE">
              <w:rPr>
                <w:sz w:val="18"/>
                <w:szCs w:val="18"/>
                <w:vertAlign w:val="superscript"/>
                <w:lang w:val="en-GB"/>
              </w:rPr>
              <w:t>th</w:t>
            </w:r>
            <w:r w:rsidRPr="004704CE">
              <w:rPr>
                <w:sz w:val="18"/>
                <w:szCs w:val="18"/>
                <w:lang w:val="en-GB"/>
              </w:rPr>
              <w:t xml:space="preserve"> tranches and update of the Agreement</w:t>
            </w:r>
          </w:p>
        </w:tc>
        <w:tc>
          <w:tcPr>
            <w:tcW w:w="1260" w:type="dxa"/>
            <w:vMerge w:val="restart"/>
            <w:tcBorders>
              <w:top w:val="single" w:sz="4" w:space="0" w:color="auto"/>
              <w:left w:val="single" w:sz="4" w:space="0" w:color="auto"/>
              <w:right w:val="single" w:sz="4" w:space="0" w:color="auto"/>
            </w:tcBorders>
            <w:shd w:val="clear" w:color="auto" w:fill="FFFFFF" w:themeFill="background1"/>
            <w:vAlign w:val="center"/>
          </w:tcPr>
          <w:p w14:paraId="4CB42E17" w14:textId="77777777" w:rsidR="00D31326" w:rsidRPr="004704CE" w:rsidRDefault="00D31326" w:rsidP="00687BBC">
            <w:pPr>
              <w:widowControl w:val="0"/>
              <w:jc w:val="center"/>
              <w:rPr>
                <w:sz w:val="18"/>
                <w:szCs w:val="18"/>
                <w:lang w:val="en-GB"/>
              </w:rPr>
            </w:pPr>
            <w:r w:rsidRPr="004704CE">
              <w:rPr>
                <w:sz w:val="18"/>
                <w:szCs w:val="18"/>
                <w:lang w:val="en-GB"/>
              </w:rPr>
              <w:t>Y</w:t>
            </w:r>
          </w:p>
        </w:tc>
      </w:tr>
      <w:tr w:rsidR="00D31326" w:rsidRPr="004704CE" w14:paraId="57005729" w14:textId="77777777" w:rsidTr="004704CE">
        <w:trPr>
          <w:trHeight w:val="300"/>
        </w:trPr>
        <w:tc>
          <w:tcPr>
            <w:tcW w:w="1172" w:type="dxa"/>
            <w:vMerge/>
            <w:tcBorders>
              <w:left w:val="single" w:sz="4" w:space="0" w:color="auto"/>
              <w:bottom w:val="single" w:sz="4" w:space="0" w:color="auto"/>
              <w:right w:val="single" w:sz="4" w:space="0" w:color="auto"/>
            </w:tcBorders>
            <w:shd w:val="clear" w:color="auto" w:fill="FFFFFF" w:themeFill="background1"/>
            <w:vAlign w:val="center"/>
          </w:tcPr>
          <w:p w14:paraId="6B09BD1A" w14:textId="77777777" w:rsidR="00D31326" w:rsidRPr="004704CE" w:rsidRDefault="00D31326" w:rsidP="00687BBC">
            <w:pPr>
              <w:jc w:val="left"/>
              <w:rPr>
                <w:color w:val="000000" w:themeColor="text1"/>
                <w:sz w:val="18"/>
                <w:szCs w:val="18"/>
                <w:lang w:val="en-GB"/>
              </w:rPr>
            </w:pP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6FA88E6C" w14:textId="77777777" w:rsidR="00D31326" w:rsidRPr="004704CE" w:rsidRDefault="00D31326" w:rsidP="00687BBC">
            <w:pPr>
              <w:jc w:val="center"/>
              <w:rPr>
                <w:sz w:val="18"/>
                <w:szCs w:val="18"/>
                <w:lang w:val="en-GB" w:eastAsia="en-CA"/>
              </w:rPr>
            </w:pPr>
            <w:r w:rsidRPr="004704CE">
              <w:rPr>
                <w:sz w:val="18"/>
                <w:szCs w:val="18"/>
                <w:lang w:val="en-GB" w:eastAsia="en-CA"/>
              </w:rPr>
              <w:t>Stage II,</w:t>
            </w:r>
          </w:p>
          <w:p w14:paraId="306CA85E" w14:textId="77777777" w:rsidR="00D31326" w:rsidRPr="004704CE" w:rsidRDefault="00D31326" w:rsidP="00687BBC">
            <w:pPr>
              <w:jc w:val="center"/>
              <w:rPr>
                <w:sz w:val="18"/>
                <w:szCs w:val="18"/>
                <w:lang w:val="en-GB" w:eastAsia="en-CA"/>
              </w:rPr>
            </w:pPr>
            <w:r w:rsidRPr="004704CE">
              <w:rPr>
                <w:sz w:val="18"/>
                <w:szCs w:val="18"/>
                <w:lang w:val="en-GB" w:eastAsia="en-CA"/>
              </w:rPr>
              <w:t>1</w:t>
            </w:r>
            <w:r w:rsidRPr="004704CE">
              <w:rPr>
                <w:sz w:val="18"/>
                <w:szCs w:val="18"/>
                <w:vertAlign w:val="superscript"/>
                <w:lang w:val="en-GB" w:eastAsia="en-CA"/>
              </w:rPr>
              <w:t>st</w:t>
            </w:r>
            <w:r w:rsidRPr="004704CE">
              <w:rPr>
                <w:sz w:val="18"/>
                <w:szCs w:val="18"/>
                <w:lang w:val="en-GB" w:eastAsia="en-CA"/>
              </w:rPr>
              <w:t xml:space="preserve">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5383DD9D" w14:textId="77777777" w:rsidR="00D31326" w:rsidRPr="004704CE" w:rsidRDefault="00D31326" w:rsidP="00687BBC">
            <w:pPr>
              <w:jc w:val="center"/>
              <w:rPr>
                <w:sz w:val="18"/>
                <w:szCs w:val="18"/>
                <w:lang w:val="en-GB" w:eastAsia="en-CA"/>
              </w:rPr>
            </w:pPr>
            <w:r w:rsidRPr="004704CE">
              <w:rPr>
                <w:sz w:val="18"/>
                <w:szCs w:val="18"/>
                <w:lang w:val="en-GB" w:eastAsia="en-CA"/>
              </w:rPr>
              <w:t>UNIDO/ UNEP</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4D9A41C" w14:textId="77777777" w:rsidR="00D31326" w:rsidRPr="004704CE" w:rsidRDefault="00D31326" w:rsidP="00687BBC">
            <w:pPr>
              <w:jc w:val="center"/>
              <w:rPr>
                <w:sz w:val="18"/>
                <w:szCs w:val="18"/>
                <w:lang w:val="en-GB"/>
              </w:rPr>
            </w:pPr>
            <w:r w:rsidRPr="004704CE">
              <w:rPr>
                <w:sz w:val="18"/>
                <w:szCs w:val="18"/>
                <w:lang w:val="en-GB"/>
              </w:rPr>
              <w:t>95/39</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2C797202" w14:textId="77777777" w:rsidR="00D31326" w:rsidRPr="004704CE" w:rsidRDefault="00D31326" w:rsidP="00687BBC">
            <w:pPr>
              <w:jc w:val="center"/>
              <w:rPr>
                <w:sz w:val="18"/>
                <w:szCs w:val="18"/>
                <w:lang w:val="en-GB"/>
              </w:rPr>
            </w:pPr>
            <w:r w:rsidRPr="004704CE">
              <w:rPr>
                <w:sz w:val="18"/>
                <w:szCs w:val="18"/>
                <w:lang w:val="en-GB"/>
              </w:rPr>
              <w:t>26-60</w:t>
            </w:r>
          </w:p>
        </w:tc>
        <w:tc>
          <w:tcPr>
            <w:tcW w:w="27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17742B" w14:textId="77777777" w:rsidR="00D31326" w:rsidRPr="004704CE" w:rsidRDefault="00D31326" w:rsidP="00687BBC">
            <w:pPr>
              <w:widowControl w:val="0"/>
              <w:jc w:val="left"/>
              <w:rPr>
                <w:sz w:val="18"/>
                <w:szCs w:val="18"/>
                <w:lang w:val="en-GB"/>
              </w:rPr>
            </w:pPr>
            <w:r w:rsidRPr="004704CE">
              <w:rPr>
                <w:sz w:val="18"/>
                <w:szCs w:val="18"/>
                <w:lang w:val="en-GB"/>
              </w:rPr>
              <w:t xml:space="preserve">All technical and cost issues resolved </w:t>
            </w:r>
          </w:p>
        </w:tc>
        <w:tc>
          <w:tcPr>
            <w:tcW w:w="1260" w:type="dxa"/>
            <w:vMerge/>
            <w:tcBorders>
              <w:left w:val="single" w:sz="4" w:space="0" w:color="auto"/>
              <w:bottom w:val="single" w:sz="4" w:space="0" w:color="auto"/>
              <w:right w:val="single" w:sz="4" w:space="0" w:color="auto"/>
            </w:tcBorders>
            <w:shd w:val="clear" w:color="auto" w:fill="FFFFFF" w:themeFill="background1"/>
            <w:vAlign w:val="center"/>
          </w:tcPr>
          <w:p w14:paraId="00D06D5E" w14:textId="77777777" w:rsidR="00D31326" w:rsidRPr="004704CE" w:rsidRDefault="00D31326" w:rsidP="00687BBC">
            <w:pPr>
              <w:widowControl w:val="0"/>
              <w:jc w:val="center"/>
              <w:rPr>
                <w:sz w:val="18"/>
                <w:szCs w:val="18"/>
                <w:lang w:val="en-GB"/>
              </w:rPr>
            </w:pPr>
          </w:p>
        </w:tc>
      </w:tr>
      <w:tr w:rsidR="00D31326" w:rsidRPr="004704CE" w14:paraId="26BEA160" w14:textId="77777777" w:rsidTr="004704C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1C9996" w14:textId="77777777" w:rsidR="00D31326" w:rsidRPr="004704CE" w:rsidRDefault="00D31326" w:rsidP="00687BBC">
            <w:pPr>
              <w:jc w:val="left"/>
              <w:rPr>
                <w:color w:val="000000" w:themeColor="text1"/>
                <w:sz w:val="18"/>
                <w:szCs w:val="18"/>
                <w:lang w:val="en-GB"/>
              </w:rPr>
            </w:pPr>
            <w:r w:rsidRPr="004704CE">
              <w:rPr>
                <w:color w:val="000000" w:themeColor="text1"/>
                <w:sz w:val="18"/>
                <w:szCs w:val="18"/>
                <w:lang w:val="en-GB"/>
              </w:rPr>
              <w:t>Burundi</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3B3CDEB1" w14:textId="77777777" w:rsidR="00D31326" w:rsidRPr="004704CE" w:rsidRDefault="00D31326" w:rsidP="00687BBC">
            <w:pPr>
              <w:jc w:val="center"/>
              <w:rPr>
                <w:sz w:val="18"/>
                <w:szCs w:val="18"/>
                <w:lang w:val="en-GB" w:eastAsia="en-CA"/>
              </w:rPr>
            </w:pPr>
            <w:r w:rsidRPr="004704CE">
              <w:rPr>
                <w:sz w:val="18"/>
                <w:szCs w:val="18"/>
                <w:lang w:val="en-GB" w:eastAsia="en-CA"/>
              </w:rPr>
              <w:t>Stage II,</w:t>
            </w:r>
          </w:p>
          <w:p w14:paraId="293805EB" w14:textId="77777777" w:rsidR="00D31326" w:rsidRPr="004704CE" w:rsidRDefault="00D31326" w:rsidP="00687BBC">
            <w:pPr>
              <w:jc w:val="center"/>
              <w:rPr>
                <w:sz w:val="18"/>
                <w:szCs w:val="18"/>
                <w:lang w:val="en-GB" w:eastAsia="en-CA"/>
              </w:rPr>
            </w:pPr>
            <w:r w:rsidRPr="004704CE">
              <w:rPr>
                <w:sz w:val="18"/>
                <w:szCs w:val="18"/>
                <w:lang w:val="en-GB" w:eastAsia="en-CA"/>
              </w:rPr>
              <w:t>1</w:t>
            </w:r>
            <w:r w:rsidRPr="004704CE">
              <w:rPr>
                <w:sz w:val="18"/>
                <w:szCs w:val="18"/>
                <w:vertAlign w:val="superscript"/>
                <w:lang w:val="en-GB" w:eastAsia="en-CA"/>
              </w:rPr>
              <w:t>st</w:t>
            </w:r>
            <w:r w:rsidRPr="004704CE">
              <w:rPr>
                <w:sz w:val="18"/>
                <w:szCs w:val="18"/>
                <w:lang w:val="en-GB" w:eastAsia="en-CA"/>
              </w:rPr>
              <w:t xml:space="preserve">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6547C523" w14:textId="77777777" w:rsidR="00D31326" w:rsidRPr="004704CE" w:rsidRDefault="00D31326" w:rsidP="00687BBC">
            <w:pPr>
              <w:jc w:val="center"/>
              <w:rPr>
                <w:sz w:val="18"/>
                <w:szCs w:val="18"/>
                <w:lang w:val="en-GB" w:eastAsia="en-CA"/>
              </w:rPr>
            </w:pPr>
            <w:r w:rsidRPr="004704CE">
              <w:rPr>
                <w:sz w:val="18"/>
                <w:szCs w:val="18"/>
                <w:lang w:val="en-GB" w:eastAsia="en-CA"/>
              </w:rPr>
              <w:t>UNEP/UNIDO</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D62B579" w14:textId="77777777" w:rsidR="00D31326" w:rsidRPr="004704CE" w:rsidRDefault="00D31326" w:rsidP="00687BBC">
            <w:pPr>
              <w:jc w:val="center"/>
              <w:rPr>
                <w:sz w:val="18"/>
                <w:szCs w:val="18"/>
                <w:lang w:val="en-GB"/>
              </w:rPr>
            </w:pPr>
            <w:r w:rsidRPr="004704CE">
              <w:rPr>
                <w:sz w:val="18"/>
                <w:szCs w:val="18"/>
                <w:lang w:val="en-GB"/>
              </w:rPr>
              <w:t>95/44</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1ED889B3" w14:textId="77777777" w:rsidR="00D31326" w:rsidRPr="004704CE" w:rsidRDefault="00D31326" w:rsidP="00687BBC">
            <w:pPr>
              <w:jc w:val="center"/>
              <w:rPr>
                <w:sz w:val="18"/>
                <w:szCs w:val="18"/>
                <w:lang w:val="en-GB"/>
              </w:rPr>
            </w:pPr>
          </w:p>
        </w:tc>
        <w:tc>
          <w:tcPr>
            <w:tcW w:w="27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2747FB" w14:textId="77777777" w:rsidR="00D31326" w:rsidRPr="004704CE" w:rsidRDefault="00D31326" w:rsidP="00687BBC">
            <w:pPr>
              <w:widowControl w:val="0"/>
              <w:jc w:val="left"/>
              <w:rPr>
                <w:sz w:val="18"/>
                <w:szCs w:val="18"/>
                <w:lang w:val="en-GB"/>
              </w:rPr>
            </w:pPr>
            <w:r w:rsidRPr="004704CE">
              <w:rPr>
                <w:sz w:val="18"/>
                <w:szCs w:val="18"/>
                <w:lang w:val="en-GB"/>
              </w:rPr>
              <w:t xml:space="preserve">All technical and cost issues resolved </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014B9E" w14:textId="77777777" w:rsidR="00D31326" w:rsidRPr="004704CE" w:rsidRDefault="00D31326" w:rsidP="00687BBC">
            <w:pPr>
              <w:widowControl w:val="0"/>
              <w:jc w:val="center"/>
              <w:rPr>
                <w:sz w:val="18"/>
                <w:szCs w:val="18"/>
                <w:lang w:val="en-GB"/>
              </w:rPr>
            </w:pPr>
            <w:r w:rsidRPr="004704CE">
              <w:rPr>
                <w:sz w:val="18"/>
                <w:szCs w:val="18"/>
                <w:lang w:val="en-GB"/>
              </w:rPr>
              <w:t>N</w:t>
            </w:r>
          </w:p>
        </w:tc>
      </w:tr>
      <w:tr w:rsidR="00D31326" w:rsidRPr="004704CE" w14:paraId="37001EB7" w14:textId="77777777" w:rsidTr="004704C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41A375" w14:textId="77777777" w:rsidR="00D31326" w:rsidRPr="004704CE" w:rsidRDefault="00D31326" w:rsidP="00687BBC">
            <w:pPr>
              <w:jc w:val="left"/>
              <w:rPr>
                <w:sz w:val="18"/>
                <w:szCs w:val="18"/>
                <w:lang w:val="en-GB"/>
              </w:rPr>
            </w:pPr>
            <w:r w:rsidRPr="004704CE">
              <w:rPr>
                <w:sz w:val="18"/>
                <w:szCs w:val="18"/>
                <w:lang w:val="en-GB"/>
              </w:rPr>
              <w:t>China overarching</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4328B990" w14:textId="77777777" w:rsidR="00D31326" w:rsidRPr="004704CE" w:rsidRDefault="00D31326" w:rsidP="00687BBC">
            <w:pPr>
              <w:jc w:val="center"/>
              <w:rPr>
                <w:sz w:val="18"/>
                <w:szCs w:val="18"/>
                <w:lang w:val="en-GB" w:eastAsia="en-CA"/>
              </w:rPr>
            </w:pPr>
            <w:r w:rsidRPr="004704CE">
              <w:rPr>
                <w:sz w:val="18"/>
                <w:szCs w:val="18"/>
                <w:lang w:val="en-GB" w:eastAsia="en-CA"/>
              </w:rPr>
              <w:t>Stage II</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0C639F1C" w14:textId="77777777" w:rsidR="00D31326" w:rsidRPr="004704CE" w:rsidRDefault="00D31326" w:rsidP="00687BBC">
            <w:pPr>
              <w:jc w:val="center"/>
              <w:rPr>
                <w:sz w:val="18"/>
                <w:szCs w:val="18"/>
                <w:lang w:val="en-GB" w:eastAsia="en-CA"/>
              </w:rPr>
            </w:pPr>
            <w:r w:rsidRPr="004704CE">
              <w:rPr>
                <w:sz w:val="18"/>
                <w:szCs w:val="18"/>
                <w:lang w:val="en-GB" w:eastAsia="en-CA"/>
              </w:rPr>
              <w:t>UNDP</w:t>
            </w:r>
          </w:p>
        </w:tc>
        <w:tc>
          <w:tcPr>
            <w:tcW w:w="808" w:type="dxa"/>
            <w:vMerge w:val="restart"/>
            <w:tcBorders>
              <w:top w:val="single" w:sz="4" w:space="0" w:color="auto"/>
              <w:left w:val="single" w:sz="4" w:space="0" w:color="auto"/>
              <w:right w:val="single" w:sz="4" w:space="0" w:color="auto"/>
            </w:tcBorders>
            <w:shd w:val="clear" w:color="auto" w:fill="auto"/>
            <w:vAlign w:val="center"/>
          </w:tcPr>
          <w:p w14:paraId="64DBA7D2" w14:textId="77777777" w:rsidR="00D31326" w:rsidRPr="004704CE" w:rsidRDefault="00D31326" w:rsidP="00687BBC">
            <w:pPr>
              <w:jc w:val="center"/>
              <w:rPr>
                <w:sz w:val="18"/>
                <w:szCs w:val="18"/>
                <w:lang w:val="en-GB"/>
              </w:rPr>
            </w:pPr>
            <w:r w:rsidRPr="004704CE">
              <w:rPr>
                <w:sz w:val="18"/>
                <w:szCs w:val="18"/>
                <w:lang w:val="en-GB"/>
              </w:rPr>
              <w:t>95/47</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59C21B66" w14:textId="77777777" w:rsidR="00D31326" w:rsidRPr="004704CE" w:rsidRDefault="00D31326" w:rsidP="00687BBC">
            <w:pPr>
              <w:jc w:val="center"/>
              <w:rPr>
                <w:sz w:val="18"/>
                <w:szCs w:val="18"/>
                <w:lang w:val="en-GB"/>
              </w:rPr>
            </w:pPr>
            <w:r w:rsidRPr="004704CE">
              <w:rPr>
                <w:sz w:val="18"/>
                <w:szCs w:val="18"/>
                <w:lang w:val="en-GB"/>
              </w:rPr>
              <w:t>1-31</w:t>
            </w:r>
          </w:p>
        </w:tc>
        <w:tc>
          <w:tcPr>
            <w:tcW w:w="27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A1F86B" w14:textId="77777777" w:rsidR="00D31326" w:rsidRPr="004704CE" w:rsidRDefault="00D31326" w:rsidP="00687BBC">
            <w:pPr>
              <w:jc w:val="left"/>
              <w:rPr>
                <w:sz w:val="18"/>
                <w:szCs w:val="18"/>
                <w:lang w:val="en-GB"/>
              </w:rPr>
            </w:pPr>
            <w:r w:rsidRPr="004704CE">
              <w:rPr>
                <w:sz w:val="18"/>
                <w:szCs w:val="18"/>
                <w:lang w:val="en-GB"/>
              </w:rPr>
              <w:t>Overarching principles for managing funds transferred from implementing agencies to FECO</w:t>
            </w:r>
          </w:p>
          <w:p w14:paraId="0EC3C49D" w14:textId="77777777" w:rsidR="00D31326" w:rsidRPr="004704CE" w:rsidRDefault="00D31326" w:rsidP="00687BBC">
            <w:pPr>
              <w:jc w:val="left"/>
              <w:rPr>
                <w:sz w:val="18"/>
                <w:szCs w:val="18"/>
                <w:lang w:val="en-GB"/>
              </w:rPr>
            </w:pPr>
            <w:r w:rsidRPr="004704CE">
              <w:rPr>
                <w:sz w:val="18"/>
                <w:szCs w:val="18"/>
                <w:lang w:val="en-GB"/>
              </w:rPr>
              <w:t>(decision 94/11(b))</w:t>
            </w:r>
          </w:p>
        </w:tc>
        <w:tc>
          <w:tcPr>
            <w:tcW w:w="1260" w:type="dxa"/>
            <w:vMerge w:val="restart"/>
            <w:tcBorders>
              <w:top w:val="single" w:sz="4" w:space="0" w:color="auto"/>
              <w:left w:val="single" w:sz="4" w:space="0" w:color="auto"/>
              <w:right w:val="single" w:sz="4" w:space="0" w:color="auto"/>
            </w:tcBorders>
            <w:shd w:val="clear" w:color="auto" w:fill="FFFFFF" w:themeFill="background1"/>
            <w:vAlign w:val="center"/>
          </w:tcPr>
          <w:p w14:paraId="075A872B" w14:textId="77777777" w:rsidR="00D31326" w:rsidRPr="004704CE" w:rsidRDefault="00D31326" w:rsidP="00687BBC">
            <w:pPr>
              <w:jc w:val="center"/>
              <w:rPr>
                <w:sz w:val="18"/>
                <w:szCs w:val="18"/>
                <w:lang w:val="en-GB"/>
              </w:rPr>
            </w:pPr>
            <w:r w:rsidRPr="004704CE">
              <w:rPr>
                <w:sz w:val="18"/>
                <w:szCs w:val="18"/>
                <w:lang w:val="en-GB"/>
              </w:rPr>
              <w:t>Y</w:t>
            </w:r>
          </w:p>
        </w:tc>
      </w:tr>
      <w:tr w:rsidR="00D31326" w:rsidRPr="004704CE" w14:paraId="437BA3DC" w14:textId="77777777" w:rsidTr="004704C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A71EC3" w14:textId="77777777" w:rsidR="00D31326" w:rsidRPr="004704CE" w:rsidRDefault="00D31326" w:rsidP="00687BBC">
            <w:pPr>
              <w:jc w:val="left"/>
              <w:rPr>
                <w:sz w:val="18"/>
                <w:szCs w:val="18"/>
                <w:lang w:val="en-GB"/>
              </w:rPr>
            </w:pPr>
            <w:r w:rsidRPr="004704CE">
              <w:rPr>
                <w:sz w:val="18"/>
                <w:szCs w:val="18"/>
                <w:lang w:val="en-GB"/>
              </w:rPr>
              <w:t>China XPS foam</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1853CEDF" w14:textId="77777777" w:rsidR="00D31326" w:rsidRPr="004704CE" w:rsidRDefault="00D31326" w:rsidP="00687BBC">
            <w:pPr>
              <w:jc w:val="center"/>
              <w:rPr>
                <w:sz w:val="18"/>
                <w:szCs w:val="18"/>
                <w:lang w:val="en-GB"/>
              </w:rPr>
            </w:pPr>
            <w:r w:rsidRPr="004704CE">
              <w:rPr>
                <w:sz w:val="18"/>
                <w:szCs w:val="18"/>
                <w:lang w:val="en-GB"/>
              </w:rPr>
              <w:t>Stage II,</w:t>
            </w:r>
          </w:p>
          <w:p w14:paraId="6234050B" w14:textId="77777777" w:rsidR="00D31326" w:rsidRPr="004704CE" w:rsidRDefault="00D31326" w:rsidP="00687BBC">
            <w:pPr>
              <w:jc w:val="center"/>
              <w:rPr>
                <w:sz w:val="18"/>
                <w:szCs w:val="18"/>
                <w:lang w:val="en-GB" w:eastAsia="en-CA"/>
              </w:rPr>
            </w:pPr>
            <w:r w:rsidRPr="004704CE">
              <w:rPr>
                <w:sz w:val="18"/>
                <w:szCs w:val="18"/>
                <w:lang w:val="en-GB"/>
              </w:rPr>
              <w:t xml:space="preserve"> 7</w:t>
            </w:r>
            <w:r w:rsidRPr="004704CE">
              <w:rPr>
                <w:sz w:val="18"/>
                <w:szCs w:val="18"/>
                <w:vertAlign w:val="superscript"/>
                <w:lang w:val="en-GB"/>
              </w:rPr>
              <w:t>th</w:t>
            </w:r>
            <w:r w:rsidRPr="004704CE">
              <w:rPr>
                <w:sz w:val="18"/>
                <w:szCs w:val="18"/>
                <w:lang w:val="en-GB"/>
              </w:rPr>
              <w:t xml:space="preserve"> tranche </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00B27481" w14:textId="77777777" w:rsidR="00D31326" w:rsidRPr="004704CE" w:rsidRDefault="00D31326" w:rsidP="00687BBC">
            <w:pPr>
              <w:jc w:val="center"/>
              <w:rPr>
                <w:sz w:val="18"/>
                <w:szCs w:val="18"/>
                <w:lang w:val="en-GB" w:eastAsia="en-CA"/>
              </w:rPr>
            </w:pPr>
            <w:r w:rsidRPr="004704CE">
              <w:rPr>
                <w:sz w:val="18"/>
                <w:szCs w:val="18"/>
                <w:lang w:val="en-GB" w:eastAsia="en-CA"/>
              </w:rPr>
              <w:t>UNIDO/ Germany</w:t>
            </w:r>
          </w:p>
        </w:tc>
        <w:tc>
          <w:tcPr>
            <w:tcW w:w="808" w:type="dxa"/>
            <w:vMerge/>
            <w:tcBorders>
              <w:left w:val="single" w:sz="4" w:space="0" w:color="auto"/>
              <w:right w:val="single" w:sz="4" w:space="0" w:color="auto"/>
            </w:tcBorders>
            <w:shd w:val="clear" w:color="auto" w:fill="auto"/>
            <w:vAlign w:val="center"/>
          </w:tcPr>
          <w:p w14:paraId="592C35DB" w14:textId="77777777" w:rsidR="00D31326" w:rsidRPr="004704CE" w:rsidRDefault="00D31326" w:rsidP="00687BBC">
            <w:pPr>
              <w:jc w:val="center"/>
              <w:rPr>
                <w:sz w:val="18"/>
                <w:szCs w:val="18"/>
                <w:lang w:val="en-GB"/>
              </w:rPr>
            </w:pP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101AE6DB" w14:textId="77777777" w:rsidR="00D31326" w:rsidRPr="004704CE" w:rsidRDefault="00D31326" w:rsidP="00687BBC">
            <w:pPr>
              <w:jc w:val="center"/>
              <w:rPr>
                <w:sz w:val="18"/>
                <w:szCs w:val="18"/>
                <w:lang w:val="en-GB"/>
              </w:rPr>
            </w:pPr>
            <w:r w:rsidRPr="004704CE">
              <w:rPr>
                <w:sz w:val="18"/>
                <w:szCs w:val="18"/>
                <w:lang w:val="en-GB"/>
              </w:rPr>
              <w:t>32-50</w:t>
            </w:r>
          </w:p>
        </w:tc>
        <w:tc>
          <w:tcPr>
            <w:tcW w:w="27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172BC2" w14:textId="77777777" w:rsidR="00D31326" w:rsidRPr="004704CE" w:rsidRDefault="00D31326" w:rsidP="00687BBC">
            <w:pPr>
              <w:jc w:val="left"/>
              <w:rPr>
                <w:sz w:val="18"/>
                <w:szCs w:val="18"/>
                <w:lang w:val="en-GB"/>
              </w:rPr>
            </w:pPr>
            <w:r w:rsidRPr="004704CE">
              <w:rPr>
                <w:sz w:val="18"/>
                <w:szCs w:val="18"/>
                <w:lang w:val="en-GB"/>
              </w:rPr>
              <w:t>All technical and cost issues resolved</w:t>
            </w:r>
          </w:p>
        </w:tc>
        <w:tc>
          <w:tcPr>
            <w:tcW w:w="1260" w:type="dxa"/>
            <w:vMerge/>
            <w:tcBorders>
              <w:left w:val="single" w:sz="4" w:space="0" w:color="auto"/>
              <w:right w:val="single" w:sz="4" w:space="0" w:color="auto"/>
            </w:tcBorders>
            <w:shd w:val="clear" w:color="auto" w:fill="FFFFFF" w:themeFill="background1"/>
            <w:vAlign w:val="center"/>
          </w:tcPr>
          <w:p w14:paraId="5AF6A743" w14:textId="77777777" w:rsidR="00D31326" w:rsidRPr="004704CE" w:rsidRDefault="00D31326" w:rsidP="00687BBC">
            <w:pPr>
              <w:jc w:val="center"/>
              <w:rPr>
                <w:sz w:val="18"/>
                <w:szCs w:val="18"/>
                <w:lang w:val="en-GB"/>
              </w:rPr>
            </w:pPr>
          </w:p>
        </w:tc>
      </w:tr>
      <w:tr w:rsidR="00D31326" w:rsidRPr="004704CE" w14:paraId="69FDC181" w14:textId="77777777" w:rsidTr="004704C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A05B0" w14:textId="77777777" w:rsidR="00D31326" w:rsidRPr="004704CE" w:rsidRDefault="00D31326" w:rsidP="00687BBC">
            <w:pPr>
              <w:jc w:val="left"/>
              <w:rPr>
                <w:color w:val="000000" w:themeColor="text1"/>
                <w:sz w:val="18"/>
                <w:szCs w:val="18"/>
                <w:lang w:val="en-GB"/>
              </w:rPr>
            </w:pPr>
            <w:r w:rsidRPr="004704CE">
              <w:rPr>
                <w:sz w:val="18"/>
                <w:szCs w:val="18"/>
                <w:lang w:val="en-GB"/>
              </w:rPr>
              <w:t>China PU foam</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27C917D1" w14:textId="77777777" w:rsidR="00D31326" w:rsidRPr="004704CE" w:rsidRDefault="00D31326" w:rsidP="00687BBC">
            <w:pPr>
              <w:jc w:val="center"/>
              <w:rPr>
                <w:sz w:val="18"/>
                <w:szCs w:val="18"/>
                <w:lang w:val="en-GB"/>
              </w:rPr>
            </w:pPr>
            <w:r w:rsidRPr="004704CE">
              <w:rPr>
                <w:sz w:val="18"/>
                <w:szCs w:val="18"/>
                <w:lang w:val="en-GB"/>
              </w:rPr>
              <w:t>Stage II,</w:t>
            </w:r>
          </w:p>
          <w:p w14:paraId="68A36F89" w14:textId="77777777" w:rsidR="00D31326" w:rsidRPr="004704CE" w:rsidRDefault="00D31326" w:rsidP="00687BBC">
            <w:pPr>
              <w:jc w:val="center"/>
              <w:rPr>
                <w:sz w:val="18"/>
                <w:szCs w:val="18"/>
                <w:lang w:val="en-GB" w:eastAsia="en-CA"/>
              </w:rPr>
            </w:pPr>
            <w:r w:rsidRPr="004704CE">
              <w:rPr>
                <w:sz w:val="18"/>
                <w:szCs w:val="18"/>
                <w:lang w:val="en-GB"/>
              </w:rPr>
              <w:t>5</w:t>
            </w:r>
            <w:r w:rsidRPr="004704CE">
              <w:rPr>
                <w:sz w:val="18"/>
                <w:szCs w:val="18"/>
                <w:vertAlign w:val="superscript"/>
                <w:lang w:val="en-GB"/>
              </w:rPr>
              <w:t>th</w:t>
            </w:r>
            <w:r w:rsidRPr="004704CE">
              <w:rPr>
                <w:sz w:val="18"/>
                <w:szCs w:val="18"/>
                <w:lang w:val="en-GB"/>
              </w:rPr>
              <w:t xml:space="preserve">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60FAC6F7" w14:textId="77777777" w:rsidR="00D31326" w:rsidRPr="004704CE" w:rsidRDefault="00D31326" w:rsidP="00687BBC">
            <w:pPr>
              <w:jc w:val="center"/>
              <w:rPr>
                <w:sz w:val="18"/>
                <w:szCs w:val="18"/>
                <w:lang w:val="en-GB" w:eastAsia="en-CA"/>
              </w:rPr>
            </w:pPr>
            <w:r w:rsidRPr="004704CE">
              <w:rPr>
                <w:sz w:val="18"/>
                <w:szCs w:val="18"/>
                <w:lang w:val="en-GB" w:eastAsia="en-CA"/>
              </w:rPr>
              <w:t>World Bank</w:t>
            </w:r>
          </w:p>
        </w:tc>
        <w:tc>
          <w:tcPr>
            <w:tcW w:w="808" w:type="dxa"/>
            <w:vMerge/>
            <w:tcBorders>
              <w:left w:val="single" w:sz="4" w:space="0" w:color="auto"/>
              <w:right w:val="single" w:sz="4" w:space="0" w:color="auto"/>
            </w:tcBorders>
            <w:shd w:val="clear" w:color="auto" w:fill="auto"/>
            <w:vAlign w:val="center"/>
          </w:tcPr>
          <w:p w14:paraId="0FAFD6AA" w14:textId="77777777" w:rsidR="00D31326" w:rsidRPr="004704CE" w:rsidRDefault="00D31326" w:rsidP="00687BBC">
            <w:pPr>
              <w:jc w:val="center"/>
              <w:rPr>
                <w:sz w:val="18"/>
                <w:szCs w:val="18"/>
                <w:lang w:val="en-GB"/>
              </w:rPr>
            </w:pP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67CADE92" w14:textId="77777777" w:rsidR="00D31326" w:rsidRPr="004704CE" w:rsidRDefault="00D31326" w:rsidP="00687BBC">
            <w:pPr>
              <w:jc w:val="center"/>
              <w:rPr>
                <w:sz w:val="18"/>
                <w:szCs w:val="18"/>
                <w:lang w:val="en-GB"/>
              </w:rPr>
            </w:pPr>
            <w:r w:rsidRPr="004704CE">
              <w:rPr>
                <w:sz w:val="18"/>
                <w:szCs w:val="18"/>
                <w:lang w:val="en-GB"/>
              </w:rPr>
              <w:t>51-75</w:t>
            </w:r>
          </w:p>
        </w:tc>
        <w:tc>
          <w:tcPr>
            <w:tcW w:w="27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C96453" w14:textId="77777777" w:rsidR="00D31326" w:rsidRPr="004704CE" w:rsidRDefault="00D31326" w:rsidP="00687BBC">
            <w:pPr>
              <w:jc w:val="left"/>
              <w:rPr>
                <w:sz w:val="18"/>
                <w:szCs w:val="18"/>
                <w:lang w:val="en-GB"/>
              </w:rPr>
            </w:pPr>
            <w:r w:rsidRPr="004704CE">
              <w:rPr>
                <w:sz w:val="18"/>
                <w:szCs w:val="18"/>
                <w:lang w:val="en-GB"/>
              </w:rPr>
              <w:t>All technical and cost issues resolved</w:t>
            </w:r>
          </w:p>
        </w:tc>
        <w:tc>
          <w:tcPr>
            <w:tcW w:w="1260" w:type="dxa"/>
            <w:vMerge/>
            <w:tcBorders>
              <w:left w:val="single" w:sz="4" w:space="0" w:color="auto"/>
              <w:right w:val="single" w:sz="4" w:space="0" w:color="auto"/>
            </w:tcBorders>
            <w:shd w:val="clear" w:color="auto" w:fill="FFFFFF" w:themeFill="background1"/>
            <w:vAlign w:val="center"/>
          </w:tcPr>
          <w:p w14:paraId="051AA377" w14:textId="77777777" w:rsidR="00D31326" w:rsidRPr="004704CE" w:rsidRDefault="00D31326" w:rsidP="00687BBC">
            <w:pPr>
              <w:jc w:val="center"/>
              <w:rPr>
                <w:sz w:val="18"/>
                <w:szCs w:val="18"/>
                <w:lang w:val="en-GB"/>
              </w:rPr>
            </w:pPr>
          </w:p>
        </w:tc>
      </w:tr>
      <w:tr w:rsidR="00D31326" w:rsidRPr="004704CE" w14:paraId="4D9B6AD5" w14:textId="77777777" w:rsidTr="004704C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55152" w14:textId="77777777" w:rsidR="00D31326" w:rsidRPr="004704CE" w:rsidRDefault="00D31326" w:rsidP="00687BBC">
            <w:pPr>
              <w:jc w:val="left"/>
              <w:rPr>
                <w:color w:val="000000" w:themeColor="text1"/>
                <w:sz w:val="18"/>
                <w:szCs w:val="18"/>
                <w:lang w:val="en-GB"/>
              </w:rPr>
            </w:pPr>
            <w:r w:rsidRPr="004704CE">
              <w:rPr>
                <w:sz w:val="18"/>
                <w:szCs w:val="18"/>
                <w:lang w:val="en-GB"/>
              </w:rPr>
              <w:t>China servicing</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4C3DA05D" w14:textId="77777777" w:rsidR="00D31326" w:rsidRPr="004704CE" w:rsidRDefault="00D31326" w:rsidP="00687BBC">
            <w:pPr>
              <w:jc w:val="center"/>
              <w:rPr>
                <w:sz w:val="18"/>
                <w:szCs w:val="18"/>
                <w:lang w:val="en-GB"/>
              </w:rPr>
            </w:pPr>
            <w:r w:rsidRPr="004704CE">
              <w:rPr>
                <w:sz w:val="18"/>
                <w:szCs w:val="18"/>
                <w:lang w:val="en-GB"/>
              </w:rPr>
              <w:t>Stage II,</w:t>
            </w:r>
          </w:p>
          <w:p w14:paraId="733DE700" w14:textId="77777777" w:rsidR="00D31326" w:rsidRPr="004704CE" w:rsidRDefault="00D31326" w:rsidP="00687BBC">
            <w:pPr>
              <w:jc w:val="center"/>
              <w:rPr>
                <w:sz w:val="18"/>
                <w:szCs w:val="18"/>
                <w:lang w:val="en-GB" w:eastAsia="en-CA"/>
              </w:rPr>
            </w:pPr>
            <w:r w:rsidRPr="004704CE">
              <w:rPr>
                <w:sz w:val="18"/>
                <w:szCs w:val="18"/>
                <w:lang w:val="en-GB"/>
              </w:rPr>
              <w:t>7</w:t>
            </w:r>
            <w:r w:rsidRPr="004704CE">
              <w:rPr>
                <w:sz w:val="18"/>
                <w:szCs w:val="18"/>
                <w:vertAlign w:val="superscript"/>
                <w:lang w:val="en-GB"/>
              </w:rPr>
              <w:t>th</w:t>
            </w:r>
            <w:r w:rsidRPr="004704CE">
              <w:rPr>
                <w:sz w:val="18"/>
                <w:szCs w:val="18"/>
                <w:lang w:val="en-GB"/>
              </w:rPr>
              <w:t xml:space="preserve">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28D3D553" w14:textId="77777777" w:rsidR="00D31326" w:rsidRPr="004704CE" w:rsidRDefault="00D31326" w:rsidP="00687BBC">
            <w:pPr>
              <w:jc w:val="center"/>
              <w:rPr>
                <w:sz w:val="18"/>
                <w:szCs w:val="18"/>
                <w:lang w:val="en-GB" w:eastAsia="en-CA"/>
              </w:rPr>
            </w:pPr>
            <w:r w:rsidRPr="004704CE">
              <w:rPr>
                <w:sz w:val="18"/>
                <w:szCs w:val="18"/>
                <w:lang w:val="en-GB"/>
              </w:rPr>
              <w:t>UNEP/ Germany/Japan</w:t>
            </w:r>
          </w:p>
        </w:tc>
        <w:tc>
          <w:tcPr>
            <w:tcW w:w="808" w:type="dxa"/>
            <w:vMerge/>
            <w:tcBorders>
              <w:left w:val="single" w:sz="4" w:space="0" w:color="auto"/>
              <w:bottom w:val="single" w:sz="4" w:space="0" w:color="auto"/>
              <w:right w:val="single" w:sz="4" w:space="0" w:color="auto"/>
            </w:tcBorders>
            <w:shd w:val="clear" w:color="auto" w:fill="auto"/>
            <w:vAlign w:val="center"/>
          </w:tcPr>
          <w:p w14:paraId="61ABA166" w14:textId="77777777" w:rsidR="00D31326" w:rsidRPr="004704CE" w:rsidRDefault="00D31326" w:rsidP="00687BBC">
            <w:pPr>
              <w:jc w:val="center"/>
              <w:rPr>
                <w:sz w:val="18"/>
                <w:szCs w:val="18"/>
                <w:lang w:val="en-GB"/>
              </w:rPr>
            </w:pP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105BB481" w14:textId="77777777" w:rsidR="00D31326" w:rsidRPr="004704CE" w:rsidRDefault="00D31326" w:rsidP="00687BBC">
            <w:pPr>
              <w:jc w:val="center"/>
              <w:rPr>
                <w:sz w:val="18"/>
                <w:szCs w:val="18"/>
                <w:lang w:val="en-GB"/>
              </w:rPr>
            </w:pPr>
            <w:r w:rsidRPr="004704CE">
              <w:rPr>
                <w:sz w:val="18"/>
                <w:szCs w:val="18"/>
                <w:lang w:val="en-GB"/>
              </w:rPr>
              <w:t>76-96</w:t>
            </w:r>
          </w:p>
        </w:tc>
        <w:tc>
          <w:tcPr>
            <w:tcW w:w="27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28624D" w14:textId="77777777" w:rsidR="00D31326" w:rsidRPr="004704CE" w:rsidRDefault="00D31326" w:rsidP="00687BBC">
            <w:pPr>
              <w:widowControl w:val="0"/>
              <w:jc w:val="left"/>
              <w:rPr>
                <w:sz w:val="18"/>
                <w:szCs w:val="18"/>
                <w:lang w:val="en-GB"/>
              </w:rPr>
            </w:pPr>
            <w:r w:rsidRPr="004704CE">
              <w:rPr>
                <w:sz w:val="18"/>
                <w:szCs w:val="18"/>
                <w:lang w:val="en-GB"/>
              </w:rPr>
              <w:t>All technical and cost issues resolved</w:t>
            </w:r>
          </w:p>
        </w:tc>
        <w:tc>
          <w:tcPr>
            <w:tcW w:w="1260" w:type="dxa"/>
            <w:vMerge/>
            <w:tcBorders>
              <w:left w:val="single" w:sz="4" w:space="0" w:color="auto"/>
              <w:bottom w:val="single" w:sz="4" w:space="0" w:color="auto"/>
              <w:right w:val="single" w:sz="4" w:space="0" w:color="auto"/>
            </w:tcBorders>
            <w:shd w:val="clear" w:color="auto" w:fill="FFFFFF" w:themeFill="background1"/>
            <w:vAlign w:val="center"/>
          </w:tcPr>
          <w:p w14:paraId="0D4FE89C" w14:textId="77777777" w:rsidR="00D31326" w:rsidRPr="004704CE" w:rsidRDefault="00D31326" w:rsidP="00687BBC">
            <w:pPr>
              <w:widowControl w:val="0"/>
              <w:jc w:val="center"/>
              <w:rPr>
                <w:sz w:val="18"/>
                <w:szCs w:val="18"/>
                <w:lang w:val="en-GB"/>
              </w:rPr>
            </w:pPr>
          </w:p>
        </w:tc>
      </w:tr>
      <w:tr w:rsidR="00D31326" w:rsidRPr="004704CE" w14:paraId="54BC47C7" w14:textId="77777777" w:rsidTr="004704C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5E5E5621" w14:textId="77777777" w:rsidR="00D31326" w:rsidRPr="004704CE" w:rsidRDefault="00D31326" w:rsidP="00687BBC">
            <w:pPr>
              <w:jc w:val="left"/>
              <w:rPr>
                <w:color w:val="000000" w:themeColor="text1"/>
                <w:sz w:val="18"/>
                <w:szCs w:val="18"/>
                <w:lang w:val="en-GB"/>
              </w:rPr>
            </w:pPr>
            <w:r w:rsidRPr="004704CE">
              <w:rPr>
                <w:color w:val="000000" w:themeColor="text1"/>
                <w:sz w:val="18"/>
                <w:szCs w:val="18"/>
                <w:lang w:val="en-GB"/>
              </w:rPr>
              <w:t xml:space="preserve">Congo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641B0747" w14:textId="77777777" w:rsidR="00D31326" w:rsidRPr="004704CE" w:rsidRDefault="00D31326" w:rsidP="00687BBC">
            <w:pPr>
              <w:jc w:val="center"/>
              <w:rPr>
                <w:sz w:val="18"/>
                <w:szCs w:val="18"/>
                <w:lang w:val="en-GB"/>
              </w:rPr>
            </w:pPr>
            <w:r w:rsidRPr="004704CE">
              <w:rPr>
                <w:sz w:val="18"/>
                <w:szCs w:val="18"/>
                <w:lang w:val="en-GB"/>
              </w:rPr>
              <w:t>Stage II,</w:t>
            </w:r>
          </w:p>
          <w:p w14:paraId="7BF32015" w14:textId="77777777" w:rsidR="00D31326" w:rsidRPr="004704CE" w:rsidRDefault="00D31326" w:rsidP="00687BBC">
            <w:pPr>
              <w:jc w:val="center"/>
              <w:rPr>
                <w:sz w:val="18"/>
                <w:szCs w:val="18"/>
                <w:lang w:val="en-GB" w:eastAsia="en-CA"/>
              </w:rPr>
            </w:pPr>
            <w:r w:rsidRPr="004704CE">
              <w:rPr>
                <w:sz w:val="18"/>
                <w:szCs w:val="18"/>
                <w:lang w:val="en-GB"/>
              </w:rPr>
              <w:t>1</w:t>
            </w:r>
            <w:r w:rsidRPr="004704CE">
              <w:rPr>
                <w:sz w:val="18"/>
                <w:szCs w:val="18"/>
                <w:vertAlign w:val="superscript"/>
                <w:lang w:val="en-GB"/>
              </w:rPr>
              <w:t>st</w:t>
            </w:r>
            <w:r w:rsidRPr="004704CE">
              <w:rPr>
                <w:sz w:val="18"/>
                <w:szCs w:val="18"/>
                <w:lang w:val="en-GB"/>
              </w:rPr>
              <w:t xml:space="preserve">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3922B80C" w14:textId="77777777" w:rsidR="00D31326" w:rsidRPr="004704CE" w:rsidRDefault="00D31326" w:rsidP="00687BBC">
            <w:pPr>
              <w:jc w:val="center"/>
              <w:rPr>
                <w:sz w:val="18"/>
                <w:szCs w:val="18"/>
                <w:lang w:val="en-GB" w:eastAsia="en-CA"/>
              </w:rPr>
            </w:pPr>
            <w:r w:rsidRPr="004704CE">
              <w:rPr>
                <w:sz w:val="18"/>
                <w:szCs w:val="18"/>
                <w:lang w:val="en-GB" w:eastAsia="en-CA"/>
              </w:rPr>
              <w:t>UNEP/UNIDO</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3FB65ED" w14:textId="77777777" w:rsidR="00D31326" w:rsidRPr="004704CE" w:rsidRDefault="00D31326" w:rsidP="00687BBC">
            <w:pPr>
              <w:jc w:val="center"/>
              <w:rPr>
                <w:sz w:val="18"/>
                <w:szCs w:val="18"/>
                <w:lang w:val="en-GB"/>
              </w:rPr>
            </w:pPr>
            <w:r w:rsidRPr="004704CE">
              <w:rPr>
                <w:sz w:val="18"/>
                <w:szCs w:val="18"/>
                <w:lang w:val="en-GB"/>
              </w:rPr>
              <w:t>95/49</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5E81E619" w14:textId="77777777" w:rsidR="00D31326" w:rsidRPr="004704CE" w:rsidRDefault="00D31326" w:rsidP="00687BBC">
            <w:pPr>
              <w:jc w:val="center"/>
              <w:rPr>
                <w:sz w:val="18"/>
                <w:szCs w:val="18"/>
                <w:lang w:val="en-GB"/>
              </w:rPr>
            </w:pP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38654558" w14:textId="77777777" w:rsidR="00D31326" w:rsidRPr="004704CE" w:rsidRDefault="00D31326" w:rsidP="00687BBC">
            <w:pPr>
              <w:jc w:val="left"/>
              <w:rPr>
                <w:sz w:val="18"/>
                <w:szCs w:val="18"/>
                <w:lang w:val="en-GB"/>
              </w:rPr>
            </w:pPr>
            <w:r w:rsidRPr="004704CE">
              <w:rPr>
                <w:sz w:val="18"/>
                <w:szCs w:val="18"/>
                <w:lang w:val="en-GB"/>
              </w:rPr>
              <w:t xml:space="preserve">All technical and cost issues resolved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2208E7" w14:textId="77777777" w:rsidR="00D31326" w:rsidRPr="004704CE" w:rsidRDefault="00D31326" w:rsidP="00687BBC">
            <w:pPr>
              <w:jc w:val="center"/>
              <w:rPr>
                <w:sz w:val="18"/>
                <w:szCs w:val="18"/>
                <w:lang w:val="en-GB"/>
              </w:rPr>
            </w:pPr>
            <w:r w:rsidRPr="004704CE">
              <w:rPr>
                <w:sz w:val="18"/>
                <w:szCs w:val="18"/>
                <w:lang w:val="en-GB"/>
              </w:rPr>
              <w:t>N</w:t>
            </w:r>
          </w:p>
        </w:tc>
      </w:tr>
      <w:tr w:rsidR="00D31326" w:rsidRPr="004704CE" w14:paraId="2353F809" w14:textId="77777777" w:rsidTr="004704C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561A9088" w14:textId="77777777" w:rsidR="00D31326" w:rsidRPr="004704CE" w:rsidRDefault="00D31326" w:rsidP="00687BBC">
            <w:pPr>
              <w:jc w:val="left"/>
              <w:rPr>
                <w:color w:val="000000" w:themeColor="text1"/>
                <w:sz w:val="18"/>
                <w:szCs w:val="18"/>
                <w:lang w:val="en-GB"/>
              </w:rPr>
            </w:pPr>
            <w:r w:rsidRPr="004704CE">
              <w:rPr>
                <w:color w:val="000000" w:themeColor="text1"/>
                <w:sz w:val="18"/>
                <w:szCs w:val="18"/>
                <w:lang w:val="en-GB"/>
              </w:rPr>
              <w:t xml:space="preserve">Ghana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5427992E" w14:textId="77777777" w:rsidR="00D31326" w:rsidRPr="004704CE" w:rsidRDefault="00D31326" w:rsidP="00687BBC">
            <w:pPr>
              <w:jc w:val="center"/>
              <w:rPr>
                <w:sz w:val="18"/>
                <w:szCs w:val="18"/>
                <w:lang w:val="en-GB"/>
              </w:rPr>
            </w:pPr>
            <w:r w:rsidRPr="004704CE">
              <w:rPr>
                <w:sz w:val="18"/>
                <w:szCs w:val="18"/>
                <w:lang w:val="en-GB"/>
              </w:rPr>
              <w:t>Stage II,</w:t>
            </w:r>
          </w:p>
          <w:p w14:paraId="0E2C6982" w14:textId="77777777" w:rsidR="00D31326" w:rsidRPr="004704CE" w:rsidRDefault="00D31326" w:rsidP="00687BBC">
            <w:pPr>
              <w:jc w:val="center"/>
              <w:rPr>
                <w:sz w:val="18"/>
                <w:szCs w:val="18"/>
                <w:lang w:val="en-GB" w:eastAsia="en-CA"/>
              </w:rPr>
            </w:pPr>
            <w:r w:rsidRPr="004704CE">
              <w:rPr>
                <w:sz w:val="18"/>
                <w:szCs w:val="18"/>
                <w:lang w:val="en-GB"/>
              </w:rPr>
              <w:t>2</w:t>
            </w:r>
            <w:r w:rsidRPr="004704CE">
              <w:rPr>
                <w:sz w:val="18"/>
                <w:szCs w:val="18"/>
                <w:vertAlign w:val="superscript"/>
                <w:lang w:val="en-GB"/>
              </w:rPr>
              <w:t>nd</w:t>
            </w:r>
            <w:r w:rsidRPr="004704CE">
              <w:rPr>
                <w:sz w:val="18"/>
                <w:szCs w:val="18"/>
                <w:lang w:val="en-GB"/>
              </w:rPr>
              <w:t xml:space="preserve">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58D85400" w14:textId="77777777" w:rsidR="00D31326" w:rsidRPr="004704CE" w:rsidRDefault="00D31326" w:rsidP="00687BBC">
            <w:pPr>
              <w:jc w:val="center"/>
              <w:rPr>
                <w:sz w:val="18"/>
                <w:szCs w:val="18"/>
                <w:lang w:val="en-GB" w:eastAsia="en-CA"/>
              </w:rPr>
            </w:pPr>
            <w:r w:rsidRPr="004704CE">
              <w:rPr>
                <w:sz w:val="18"/>
                <w:szCs w:val="18"/>
                <w:lang w:val="en-GB" w:eastAsia="en-CA"/>
              </w:rPr>
              <w:t>UNDP/UNEP</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E1B718B" w14:textId="77777777" w:rsidR="00D31326" w:rsidRPr="004704CE" w:rsidRDefault="00D31326" w:rsidP="00687BBC">
            <w:pPr>
              <w:jc w:val="center"/>
              <w:rPr>
                <w:sz w:val="18"/>
                <w:szCs w:val="18"/>
                <w:lang w:val="en-GB"/>
              </w:rPr>
            </w:pPr>
            <w:r w:rsidRPr="004704CE">
              <w:rPr>
                <w:sz w:val="18"/>
                <w:szCs w:val="18"/>
                <w:lang w:val="en-GB"/>
              </w:rPr>
              <w:t>95/54</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7DDFD0C3" w14:textId="77777777" w:rsidR="00D31326" w:rsidRPr="004704CE" w:rsidRDefault="00D31326" w:rsidP="00687BBC">
            <w:pPr>
              <w:jc w:val="center"/>
              <w:rPr>
                <w:sz w:val="18"/>
                <w:szCs w:val="18"/>
                <w:lang w:val="en-GB"/>
              </w:rPr>
            </w:pP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0E58BF01" w14:textId="77777777" w:rsidR="00D31326" w:rsidRPr="004704CE" w:rsidRDefault="00D31326" w:rsidP="00687BBC">
            <w:pPr>
              <w:jc w:val="left"/>
              <w:rPr>
                <w:sz w:val="18"/>
                <w:szCs w:val="18"/>
                <w:lang w:val="en-GB"/>
              </w:rPr>
            </w:pPr>
            <w:r w:rsidRPr="004704CE">
              <w:rPr>
                <w:sz w:val="18"/>
                <w:szCs w:val="18"/>
                <w:lang w:val="en-GB"/>
              </w:rPr>
              <w:t>End-user/demonstration project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A44E12" w14:textId="77777777" w:rsidR="00D31326" w:rsidRPr="004704CE" w:rsidRDefault="00D31326" w:rsidP="00687BBC">
            <w:pPr>
              <w:jc w:val="center"/>
              <w:rPr>
                <w:sz w:val="18"/>
                <w:szCs w:val="18"/>
                <w:lang w:val="en-GB"/>
              </w:rPr>
            </w:pPr>
            <w:r w:rsidRPr="004704CE">
              <w:rPr>
                <w:sz w:val="18"/>
                <w:szCs w:val="18"/>
                <w:lang w:val="en-GB"/>
              </w:rPr>
              <w:t>Y</w:t>
            </w:r>
          </w:p>
        </w:tc>
      </w:tr>
      <w:tr w:rsidR="00D31326" w:rsidRPr="004704CE" w14:paraId="538A4B6F" w14:textId="77777777" w:rsidTr="004704C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675F2F88" w14:textId="77777777" w:rsidR="00D31326" w:rsidRPr="004704CE" w:rsidRDefault="00D31326" w:rsidP="00687BBC">
            <w:pPr>
              <w:jc w:val="left"/>
              <w:rPr>
                <w:color w:val="000000" w:themeColor="text1"/>
                <w:sz w:val="18"/>
                <w:szCs w:val="18"/>
                <w:lang w:val="en-GB"/>
              </w:rPr>
            </w:pPr>
            <w:r w:rsidRPr="004704CE">
              <w:rPr>
                <w:color w:val="000000" w:themeColor="text1"/>
                <w:sz w:val="18"/>
                <w:szCs w:val="18"/>
                <w:lang w:val="en-GB"/>
              </w:rPr>
              <w:lastRenderedPageBreak/>
              <w:t>Guinea-Bissau</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49AF726F" w14:textId="77777777" w:rsidR="00D31326" w:rsidRPr="004704CE" w:rsidRDefault="00D31326" w:rsidP="00687BBC">
            <w:pPr>
              <w:jc w:val="center"/>
              <w:rPr>
                <w:sz w:val="18"/>
                <w:szCs w:val="18"/>
                <w:lang w:val="en-GB" w:eastAsia="en-CA"/>
              </w:rPr>
            </w:pPr>
            <w:r w:rsidRPr="004704CE">
              <w:rPr>
                <w:sz w:val="18"/>
                <w:szCs w:val="18"/>
                <w:lang w:val="en-GB" w:eastAsia="en-CA"/>
              </w:rPr>
              <w:t>Stage II,</w:t>
            </w:r>
          </w:p>
          <w:p w14:paraId="6AC5FA18" w14:textId="77777777" w:rsidR="00D31326" w:rsidRPr="004704CE" w:rsidRDefault="00D31326" w:rsidP="00687BBC">
            <w:pPr>
              <w:jc w:val="center"/>
              <w:rPr>
                <w:sz w:val="18"/>
                <w:szCs w:val="18"/>
                <w:lang w:val="en-GB" w:eastAsia="en-CA"/>
              </w:rPr>
            </w:pPr>
            <w:r w:rsidRPr="004704CE">
              <w:rPr>
                <w:sz w:val="18"/>
                <w:szCs w:val="18"/>
                <w:lang w:val="en-GB" w:eastAsia="en-CA"/>
              </w:rPr>
              <w:t>1</w:t>
            </w:r>
            <w:r w:rsidRPr="004704CE">
              <w:rPr>
                <w:sz w:val="18"/>
                <w:szCs w:val="18"/>
                <w:vertAlign w:val="superscript"/>
                <w:lang w:val="en-GB" w:eastAsia="en-CA"/>
              </w:rPr>
              <w:t>st</w:t>
            </w:r>
            <w:r w:rsidRPr="004704CE">
              <w:rPr>
                <w:sz w:val="18"/>
                <w:szCs w:val="18"/>
                <w:lang w:val="en-GB" w:eastAsia="en-CA"/>
              </w:rPr>
              <w:t xml:space="preserve">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48184887" w14:textId="77777777" w:rsidR="00D31326" w:rsidRPr="004704CE" w:rsidRDefault="00D31326" w:rsidP="00687BBC">
            <w:pPr>
              <w:jc w:val="center"/>
              <w:rPr>
                <w:sz w:val="18"/>
                <w:szCs w:val="18"/>
                <w:lang w:val="en-GB" w:eastAsia="en-CA"/>
              </w:rPr>
            </w:pPr>
            <w:r w:rsidRPr="004704CE">
              <w:rPr>
                <w:sz w:val="18"/>
                <w:szCs w:val="18"/>
                <w:lang w:val="en-GB" w:eastAsia="en-CA"/>
              </w:rPr>
              <w:t>UNEP/UNIDO</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6A34CC4" w14:textId="77777777" w:rsidR="00D31326" w:rsidRPr="004704CE" w:rsidRDefault="00D31326" w:rsidP="00687BBC">
            <w:pPr>
              <w:jc w:val="center"/>
              <w:rPr>
                <w:sz w:val="18"/>
                <w:szCs w:val="18"/>
                <w:lang w:val="en-GB"/>
              </w:rPr>
            </w:pPr>
            <w:r w:rsidRPr="004704CE">
              <w:rPr>
                <w:sz w:val="18"/>
                <w:szCs w:val="18"/>
                <w:lang w:val="en-GB"/>
              </w:rPr>
              <w:t>95/56</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21C4E05C" w14:textId="77777777" w:rsidR="00D31326" w:rsidRPr="004704CE" w:rsidRDefault="00D31326" w:rsidP="00687BBC">
            <w:pPr>
              <w:jc w:val="center"/>
              <w:rPr>
                <w:sz w:val="18"/>
                <w:szCs w:val="18"/>
                <w:lang w:val="en-GB"/>
              </w:rPr>
            </w:pP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18DFE524" w14:textId="77777777" w:rsidR="00D31326" w:rsidRPr="004704CE" w:rsidRDefault="00D31326" w:rsidP="00687BBC">
            <w:pPr>
              <w:jc w:val="left"/>
              <w:rPr>
                <w:i/>
                <w:iCs/>
                <w:sz w:val="18"/>
                <w:szCs w:val="18"/>
                <w:lang w:val="en-GB"/>
              </w:rPr>
            </w:pPr>
            <w:r w:rsidRPr="004704CE">
              <w:rPr>
                <w:sz w:val="18"/>
                <w:szCs w:val="18"/>
                <w:lang w:val="en-GB"/>
              </w:rPr>
              <w:t xml:space="preserve">All technical and cost issues resolved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666700" w14:textId="77777777" w:rsidR="00D31326" w:rsidRPr="004704CE" w:rsidRDefault="00D31326" w:rsidP="00687BBC">
            <w:pPr>
              <w:jc w:val="center"/>
              <w:rPr>
                <w:sz w:val="18"/>
                <w:szCs w:val="18"/>
                <w:lang w:val="en-GB"/>
              </w:rPr>
            </w:pPr>
            <w:r w:rsidRPr="004704CE">
              <w:rPr>
                <w:sz w:val="18"/>
                <w:szCs w:val="18"/>
                <w:lang w:val="en-GB"/>
              </w:rPr>
              <w:t>N</w:t>
            </w:r>
          </w:p>
        </w:tc>
      </w:tr>
      <w:tr w:rsidR="00D31326" w:rsidRPr="004704CE" w14:paraId="163B7805" w14:textId="77777777" w:rsidTr="004704C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7B7CB265" w14:textId="77777777" w:rsidR="00D31326" w:rsidRPr="004704CE" w:rsidRDefault="00D31326" w:rsidP="00687BBC">
            <w:pPr>
              <w:jc w:val="left"/>
              <w:rPr>
                <w:color w:val="000000" w:themeColor="text1"/>
                <w:sz w:val="18"/>
                <w:szCs w:val="18"/>
                <w:lang w:val="en-GB"/>
              </w:rPr>
            </w:pPr>
            <w:r w:rsidRPr="004704CE">
              <w:rPr>
                <w:color w:val="000000" w:themeColor="text1"/>
                <w:sz w:val="18"/>
                <w:szCs w:val="18"/>
                <w:lang w:val="en-GB"/>
              </w:rPr>
              <w:t>India</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79D4BB0F" w14:textId="77777777" w:rsidR="00D31326" w:rsidRPr="004704CE" w:rsidRDefault="00D31326" w:rsidP="00687BBC">
            <w:pPr>
              <w:jc w:val="center"/>
              <w:rPr>
                <w:sz w:val="18"/>
                <w:szCs w:val="18"/>
                <w:lang w:val="en-GB"/>
              </w:rPr>
            </w:pPr>
            <w:r w:rsidRPr="004704CE">
              <w:rPr>
                <w:sz w:val="18"/>
                <w:szCs w:val="18"/>
                <w:lang w:val="en-GB"/>
              </w:rPr>
              <w:t>Stage III,</w:t>
            </w:r>
          </w:p>
          <w:p w14:paraId="71191DB7" w14:textId="77777777" w:rsidR="00D31326" w:rsidRPr="004704CE" w:rsidRDefault="00D31326" w:rsidP="00687BBC">
            <w:pPr>
              <w:jc w:val="center"/>
              <w:rPr>
                <w:sz w:val="18"/>
                <w:szCs w:val="18"/>
                <w:lang w:val="en-GB" w:eastAsia="en-CA"/>
              </w:rPr>
            </w:pPr>
            <w:r w:rsidRPr="004704CE">
              <w:rPr>
                <w:sz w:val="18"/>
                <w:szCs w:val="18"/>
                <w:lang w:val="en-GB"/>
              </w:rPr>
              <w:t>2</w:t>
            </w:r>
            <w:r w:rsidRPr="004704CE">
              <w:rPr>
                <w:sz w:val="18"/>
                <w:szCs w:val="18"/>
                <w:vertAlign w:val="superscript"/>
                <w:lang w:val="en-GB"/>
              </w:rPr>
              <w:t>nd</w:t>
            </w:r>
            <w:r w:rsidRPr="004704CE">
              <w:rPr>
                <w:sz w:val="18"/>
                <w:szCs w:val="18"/>
                <w:lang w:val="en-GB"/>
              </w:rPr>
              <w:t xml:space="preserve">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6B95EBA4" w14:textId="77777777" w:rsidR="00D31326" w:rsidRPr="004704CE" w:rsidRDefault="00D31326" w:rsidP="00687BBC">
            <w:pPr>
              <w:jc w:val="center"/>
              <w:rPr>
                <w:sz w:val="18"/>
                <w:szCs w:val="18"/>
                <w:lang w:val="en-GB" w:eastAsia="en-CA"/>
              </w:rPr>
            </w:pPr>
            <w:r w:rsidRPr="004704CE">
              <w:rPr>
                <w:sz w:val="18"/>
                <w:szCs w:val="18"/>
                <w:lang w:val="en-GB"/>
              </w:rPr>
              <w:t>UNDP/UNEP/ Germany</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17DDDA6" w14:textId="77777777" w:rsidR="00D31326" w:rsidRPr="004704CE" w:rsidRDefault="00D31326" w:rsidP="00687BBC">
            <w:pPr>
              <w:jc w:val="center"/>
              <w:rPr>
                <w:sz w:val="18"/>
                <w:szCs w:val="18"/>
                <w:lang w:val="en-GB"/>
              </w:rPr>
            </w:pPr>
            <w:r w:rsidRPr="004704CE">
              <w:rPr>
                <w:sz w:val="18"/>
                <w:szCs w:val="18"/>
                <w:lang w:val="en-GB"/>
              </w:rPr>
              <w:t>95/58</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04AD18E0" w14:textId="77777777" w:rsidR="00D31326" w:rsidRPr="004704CE" w:rsidRDefault="00D31326" w:rsidP="00687BBC">
            <w:pPr>
              <w:jc w:val="center"/>
              <w:rPr>
                <w:sz w:val="18"/>
                <w:szCs w:val="18"/>
                <w:lang w:val="en-GB"/>
              </w:rPr>
            </w:pP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7FA00EAE" w14:textId="77777777" w:rsidR="00D31326" w:rsidRPr="004704CE" w:rsidRDefault="00D31326" w:rsidP="00687BBC">
            <w:pPr>
              <w:jc w:val="left"/>
              <w:rPr>
                <w:sz w:val="18"/>
                <w:szCs w:val="18"/>
                <w:highlight w:val="yellow"/>
                <w:lang w:val="en-GB"/>
              </w:rPr>
            </w:pPr>
            <w:r w:rsidRPr="004704CE">
              <w:rPr>
                <w:sz w:val="18"/>
                <w:szCs w:val="18"/>
                <w:lang w:val="en-GB"/>
              </w:rPr>
              <w:t>All technical and cost issues resolved</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602A17" w14:textId="77777777" w:rsidR="00D31326" w:rsidRPr="004704CE" w:rsidRDefault="00D31326" w:rsidP="00687BBC">
            <w:pPr>
              <w:jc w:val="center"/>
              <w:rPr>
                <w:sz w:val="18"/>
                <w:szCs w:val="18"/>
                <w:highlight w:val="yellow"/>
                <w:lang w:val="en-GB"/>
              </w:rPr>
            </w:pPr>
            <w:r w:rsidRPr="004704CE">
              <w:rPr>
                <w:sz w:val="18"/>
                <w:szCs w:val="18"/>
                <w:lang w:val="en-GB"/>
              </w:rPr>
              <w:t>N</w:t>
            </w:r>
          </w:p>
        </w:tc>
      </w:tr>
      <w:tr w:rsidR="00D31326" w:rsidRPr="004704CE" w14:paraId="25C442A6" w14:textId="77777777" w:rsidTr="004704C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02780C1F" w14:textId="77777777" w:rsidR="00D31326" w:rsidRPr="004704CE" w:rsidRDefault="00D31326" w:rsidP="00687BBC">
            <w:pPr>
              <w:jc w:val="left"/>
              <w:rPr>
                <w:color w:val="000000" w:themeColor="text1"/>
                <w:sz w:val="18"/>
                <w:szCs w:val="18"/>
                <w:lang w:val="en-GB"/>
              </w:rPr>
            </w:pPr>
            <w:r w:rsidRPr="004704CE">
              <w:rPr>
                <w:color w:val="000000" w:themeColor="text1"/>
                <w:sz w:val="18"/>
                <w:szCs w:val="18"/>
                <w:lang w:val="en-GB"/>
              </w:rPr>
              <w:t>Iraq</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5275AC7F" w14:textId="77777777" w:rsidR="00D31326" w:rsidRPr="004704CE" w:rsidRDefault="00D31326" w:rsidP="00687BBC">
            <w:pPr>
              <w:jc w:val="center"/>
              <w:rPr>
                <w:sz w:val="18"/>
                <w:szCs w:val="18"/>
                <w:lang w:val="en-GB" w:eastAsia="en-CA"/>
              </w:rPr>
            </w:pPr>
            <w:r w:rsidRPr="004704CE">
              <w:rPr>
                <w:sz w:val="18"/>
                <w:szCs w:val="18"/>
                <w:lang w:val="en-GB" w:eastAsia="en-CA"/>
              </w:rPr>
              <w:t>Stage II,</w:t>
            </w:r>
          </w:p>
          <w:p w14:paraId="07675690" w14:textId="77777777" w:rsidR="00D31326" w:rsidRPr="004704CE" w:rsidRDefault="00D31326" w:rsidP="00687BBC">
            <w:pPr>
              <w:jc w:val="center"/>
              <w:rPr>
                <w:sz w:val="18"/>
                <w:szCs w:val="18"/>
                <w:lang w:val="en-GB" w:eastAsia="en-CA"/>
              </w:rPr>
            </w:pPr>
            <w:r w:rsidRPr="004704CE">
              <w:rPr>
                <w:sz w:val="18"/>
                <w:szCs w:val="18"/>
                <w:lang w:val="en-GB" w:eastAsia="en-CA"/>
              </w:rPr>
              <w:t>2</w:t>
            </w:r>
            <w:r w:rsidRPr="004704CE">
              <w:rPr>
                <w:sz w:val="18"/>
                <w:szCs w:val="18"/>
                <w:vertAlign w:val="superscript"/>
                <w:lang w:val="en-GB" w:eastAsia="en-CA"/>
              </w:rPr>
              <w:t>nd</w:t>
            </w:r>
            <w:r w:rsidRPr="004704CE">
              <w:rPr>
                <w:sz w:val="18"/>
                <w:szCs w:val="18"/>
                <w:lang w:val="en-GB" w:eastAsia="en-CA"/>
              </w:rPr>
              <w:t xml:space="preserve"> &amp; 3</w:t>
            </w:r>
            <w:r w:rsidRPr="004704CE">
              <w:rPr>
                <w:sz w:val="18"/>
                <w:szCs w:val="18"/>
                <w:vertAlign w:val="superscript"/>
                <w:lang w:val="en-GB" w:eastAsia="en-CA"/>
              </w:rPr>
              <w:t>rd</w:t>
            </w:r>
            <w:r w:rsidRPr="004704CE">
              <w:rPr>
                <w:sz w:val="18"/>
                <w:szCs w:val="18"/>
                <w:lang w:val="en-GB" w:eastAsia="en-CA"/>
              </w:rPr>
              <w:t xml:space="preserve">  tranches</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2270954D" w14:textId="77777777" w:rsidR="00D31326" w:rsidRPr="004704CE" w:rsidRDefault="00D31326" w:rsidP="00687BBC">
            <w:pPr>
              <w:jc w:val="center"/>
              <w:rPr>
                <w:sz w:val="18"/>
                <w:szCs w:val="18"/>
                <w:lang w:val="en-GB" w:eastAsia="en-CA"/>
              </w:rPr>
            </w:pPr>
            <w:r w:rsidRPr="004704CE">
              <w:rPr>
                <w:sz w:val="18"/>
                <w:szCs w:val="18"/>
                <w:lang w:val="en-GB" w:eastAsia="en-CA"/>
              </w:rPr>
              <w:t>UNEP/UNIDO</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41C6D49" w14:textId="77777777" w:rsidR="00D31326" w:rsidRPr="004704CE" w:rsidRDefault="00D31326" w:rsidP="00687BBC">
            <w:pPr>
              <w:jc w:val="center"/>
              <w:rPr>
                <w:sz w:val="18"/>
                <w:szCs w:val="18"/>
                <w:lang w:val="en-GB"/>
              </w:rPr>
            </w:pPr>
            <w:r w:rsidRPr="004704CE">
              <w:rPr>
                <w:sz w:val="18"/>
                <w:szCs w:val="18"/>
                <w:lang w:val="en-GB"/>
              </w:rPr>
              <w:t>95/59</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619959D7" w14:textId="77777777" w:rsidR="00D31326" w:rsidRPr="004704CE" w:rsidRDefault="00D31326" w:rsidP="00687BBC">
            <w:pPr>
              <w:jc w:val="center"/>
              <w:rPr>
                <w:sz w:val="18"/>
                <w:szCs w:val="18"/>
                <w:lang w:val="en-GB"/>
              </w:rPr>
            </w:pP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53188284" w14:textId="77777777" w:rsidR="00D31326" w:rsidRPr="004704CE" w:rsidRDefault="00D31326" w:rsidP="00687BBC">
            <w:pPr>
              <w:jc w:val="left"/>
              <w:rPr>
                <w:sz w:val="18"/>
                <w:szCs w:val="18"/>
              </w:rPr>
            </w:pPr>
            <w:r w:rsidRPr="004704CE">
              <w:rPr>
                <w:sz w:val="18"/>
                <w:szCs w:val="18"/>
              </w:rPr>
              <w:t>Conditions for the consideration of the 2</w:t>
            </w:r>
            <w:r w:rsidRPr="004704CE">
              <w:rPr>
                <w:sz w:val="18"/>
                <w:szCs w:val="18"/>
                <w:vertAlign w:val="superscript"/>
              </w:rPr>
              <w:t>nd</w:t>
            </w:r>
            <w:r w:rsidRPr="004704CE">
              <w:rPr>
                <w:sz w:val="18"/>
                <w:szCs w:val="18"/>
              </w:rPr>
              <w:t xml:space="preserve"> tranche have been partially met (decision 87/40(c))</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53F3FE" w14:textId="77777777" w:rsidR="00D31326" w:rsidRPr="004704CE" w:rsidRDefault="00D31326" w:rsidP="00687BBC">
            <w:pPr>
              <w:jc w:val="center"/>
              <w:rPr>
                <w:sz w:val="18"/>
                <w:szCs w:val="18"/>
              </w:rPr>
            </w:pPr>
            <w:r w:rsidRPr="004704CE">
              <w:rPr>
                <w:sz w:val="18"/>
                <w:szCs w:val="18"/>
              </w:rPr>
              <w:t>Y</w:t>
            </w:r>
          </w:p>
        </w:tc>
      </w:tr>
      <w:tr w:rsidR="00D31326" w:rsidRPr="004704CE" w14:paraId="625854E1" w14:textId="77777777" w:rsidTr="004704C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753D9904" w14:textId="77777777" w:rsidR="00D31326" w:rsidRPr="004704CE" w:rsidRDefault="00D31326" w:rsidP="00687BBC">
            <w:pPr>
              <w:jc w:val="left"/>
              <w:rPr>
                <w:color w:val="000000" w:themeColor="text1"/>
                <w:sz w:val="18"/>
                <w:szCs w:val="18"/>
                <w:lang w:val="en-GB"/>
              </w:rPr>
            </w:pPr>
            <w:r w:rsidRPr="004704CE">
              <w:rPr>
                <w:color w:val="000000" w:themeColor="text1"/>
                <w:sz w:val="18"/>
                <w:szCs w:val="18"/>
                <w:lang w:val="en-GB"/>
              </w:rPr>
              <w:t xml:space="preserve">Jordan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57242FEE" w14:textId="77777777" w:rsidR="00D31326" w:rsidRPr="004704CE" w:rsidRDefault="00D31326" w:rsidP="00687BBC">
            <w:pPr>
              <w:jc w:val="center"/>
              <w:rPr>
                <w:sz w:val="18"/>
                <w:szCs w:val="18"/>
                <w:lang w:val="en-GB" w:eastAsia="en-CA"/>
              </w:rPr>
            </w:pPr>
            <w:r w:rsidRPr="004704CE">
              <w:rPr>
                <w:sz w:val="18"/>
                <w:szCs w:val="18"/>
                <w:lang w:val="en-GB" w:eastAsia="en-CA"/>
              </w:rPr>
              <w:t>Stage III,</w:t>
            </w:r>
          </w:p>
          <w:p w14:paraId="224F9282" w14:textId="77777777" w:rsidR="00D31326" w:rsidRPr="004704CE" w:rsidRDefault="00D31326" w:rsidP="00687BBC">
            <w:pPr>
              <w:jc w:val="center"/>
              <w:rPr>
                <w:sz w:val="18"/>
                <w:szCs w:val="18"/>
                <w:lang w:val="en-GB" w:eastAsia="en-CA"/>
              </w:rPr>
            </w:pPr>
            <w:r w:rsidRPr="004704CE">
              <w:rPr>
                <w:sz w:val="18"/>
                <w:szCs w:val="18"/>
                <w:lang w:val="en-GB" w:eastAsia="en-CA"/>
              </w:rPr>
              <w:t>1</w:t>
            </w:r>
            <w:r w:rsidRPr="004704CE">
              <w:rPr>
                <w:sz w:val="18"/>
                <w:szCs w:val="18"/>
                <w:vertAlign w:val="superscript"/>
                <w:lang w:val="en-GB" w:eastAsia="en-CA"/>
              </w:rPr>
              <w:t>st</w:t>
            </w:r>
            <w:r w:rsidRPr="004704CE">
              <w:rPr>
                <w:sz w:val="18"/>
                <w:szCs w:val="18"/>
                <w:lang w:val="en-GB" w:eastAsia="en-CA"/>
              </w:rPr>
              <w:t xml:space="preserve">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61B43EEB" w14:textId="77777777" w:rsidR="00D31326" w:rsidRPr="004704CE" w:rsidRDefault="00D31326" w:rsidP="00687BBC">
            <w:pPr>
              <w:jc w:val="center"/>
              <w:rPr>
                <w:sz w:val="18"/>
                <w:szCs w:val="18"/>
                <w:lang w:val="en-GB" w:eastAsia="en-CA"/>
              </w:rPr>
            </w:pPr>
            <w:r w:rsidRPr="004704CE">
              <w:rPr>
                <w:sz w:val="18"/>
                <w:szCs w:val="18"/>
                <w:lang w:val="en-GB" w:eastAsia="en-CA"/>
              </w:rPr>
              <w:t>UNIDO</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ADEB854" w14:textId="77777777" w:rsidR="00D31326" w:rsidRPr="004704CE" w:rsidRDefault="00D31326" w:rsidP="00687BBC">
            <w:pPr>
              <w:jc w:val="center"/>
              <w:rPr>
                <w:sz w:val="18"/>
                <w:szCs w:val="18"/>
                <w:lang w:val="en-GB"/>
              </w:rPr>
            </w:pPr>
            <w:r w:rsidRPr="004704CE">
              <w:rPr>
                <w:sz w:val="18"/>
                <w:szCs w:val="18"/>
                <w:lang w:val="en-GB"/>
              </w:rPr>
              <w:t>95/61</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2D524B21" w14:textId="77777777" w:rsidR="00D31326" w:rsidRPr="004704CE" w:rsidRDefault="00D31326" w:rsidP="00687BBC">
            <w:pPr>
              <w:jc w:val="center"/>
              <w:rPr>
                <w:sz w:val="18"/>
                <w:szCs w:val="18"/>
                <w:lang w:val="en-GB"/>
              </w:rPr>
            </w:pP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4918F7F2" w14:textId="77777777" w:rsidR="00D31326" w:rsidRPr="004704CE" w:rsidRDefault="00D31326" w:rsidP="00687BBC">
            <w:pPr>
              <w:jc w:val="left"/>
              <w:rPr>
                <w:sz w:val="18"/>
                <w:szCs w:val="18"/>
              </w:rPr>
            </w:pPr>
            <w:r w:rsidRPr="004704CE">
              <w:rPr>
                <w:sz w:val="18"/>
                <w:szCs w:val="18"/>
                <w:lang w:val="en-GB"/>
              </w:rPr>
              <w:t xml:space="preserve">All technical and cost issues resolved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ECD947" w14:textId="77777777" w:rsidR="00D31326" w:rsidRPr="004704CE" w:rsidRDefault="00D31326" w:rsidP="00687BBC">
            <w:pPr>
              <w:jc w:val="center"/>
              <w:rPr>
                <w:sz w:val="18"/>
                <w:szCs w:val="18"/>
              </w:rPr>
            </w:pPr>
            <w:r w:rsidRPr="004704CE">
              <w:rPr>
                <w:sz w:val="18"/>
                <w:szCs w:val="18"/>
              </w:rPr>
              <w:t>N</w:t>
            </w:r>
          </w:p>
        </w:tc>
      </w:tr>
      <w:tr w:rsidR="00D31326" w:rsidRPr="004704CE" w14:paraId="224B20DD" w14:textId="77777777" w:rsidTr="004704C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71BD1EA4" w14:textId="77777777" w:rsidR="00D31326" w:rsidRPr="004704CE" w:rsidRDefault="00D31326" w:rsidP="00687BBC">
            <w:pPr>
              <w:jc w:val="left"/>
              <w:rPr>
                <w:color w:val="000000" w:themeColor="text1"/>
                <w:sz w:val="18"/>
                <w:szCs w:val="18"/>
                <w:lang w:val="en-GB"/>
              </w:rPr>
            </w:pPr>
            <w:r w:rsidRPr="004704CE">
              <w:rPr>
                <w:color w:val="000000" w:themeColor="text1"/>
                <w:sz w:val="18"/>
                <w:szCs w:val="18"/>
                <w:lang w:val="en-GB"/>
              </w:rPr>
              <w:t xml:space="preserve">Mexico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7F4D70C9" w14:textId="77777777" w:rsidR="00D31326" w:rsidRPr="004704CE" w:rsidRDefault="00D31326" w:rsidP="00687BBC">
            <w:pPr>
              <w:jc w:val="center"/>
              <w:rPr>
                <w:sz w:val="18"/>
                <w:szCs w:val="18"/>
                <w:lang w:val="en-GB" w:eastAsia="en-CA"/>
              </w:rPr>
            </w:pPr>
            <w:r w:rsidRPr="004704CE">
              <w:rPr>
                <w:sz w:val="18"/>
                <w:szCs w:val="18"/>
                <w:lang w:val="en-GB" w:eastAsia="en-CA"/>
              </w:rPr>
              <w:t>Stage III,</w:t>
            </w:r>
          </w:p>
          <w:p w14:paraId="58ECCEEC" w14:textId="77777777" w:rsidR="00D31326" w:rsidRPr="004704CE" w:rsidRDefault="00D31326" w:rsidP="00687BBC">
            <w:pPr>
              <w:jc w:val="center"/>
              <w:rPr>
                <w:sz w:val="18"/>
                <w:szCs w:val="18"/>
                <w:lang w:val="en-GB" w:eastAsia="en-CA"/>
              </w:rPr>
            </w:pPr>
            <w:r w:rsidRPr="004704CE">
              <w:rPr>
                <w:sz w:val="18"/>
                <w:szCs w:val="18"/>
                <w:lang w:val="en-GB" w:eastAsia="en-CA"/>
              </w:rPr>
              <w:t>1</w:t>
            </w:r>
            <w:r w:rsidRPr="004704CE">
              <w:rPr>
                <w:sz w:val="18"/>
                <w:szCs w:val="18"/>
                <w:vertAlign w:val="superscript"/>
                <w:lang w:val="en-GB" w:eastAsia="en-CA"/>
              </w:rPr>
              <w:t>st</w:t>
            </w:r>
            <w:r w:rsidRPr="004704CE">
              <w:rPr>
                <w:sz w:val="18"/>
                <w:szCs w:val="18"/>
                <w:lang w:val="en-GB" w:eastAsia="en-CA"/>
              </w:rPr>
              <w:t xml:space="preserve">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0FCB0FF9" w14:textId="77777777" w:rsidR="00D31326" w:rsidRPr="004704CE" w:rsidRDefault="00D31326" w:rsidP="00687BBC">
            <w:pPr>
              <w:jc w:val="center"/>
              <w:rPr>
                <w:sz w:val="18"/>
                <w:szCs w:val="18"/>
                <w:lang w:val="en-GB" w:eastAsia="en-CA"/>
              </w:rPr>
            </w:pPr>
            <w:r w:rsidRPr="004704CE">
              <w:rPr>
                <w:sz w:val="18"/>
                <w:szCs w:val="18"/>
                <w:lang w:val="en-GB" w:eastAsia="en-CA"/>
              </w:rPr>
              <w:t>UNIDO/ Germany</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C308DEF" w14:textId="77777777" w:rsidR="00D31326" w:rsidRPr="004704CE" w:rsidRDefault="00D31326" w:rsidP="00687BBC">
            <w:pPr>
              <w:jc w:val="center"/>
              <w:rPr>
                <w:sz w:val="18"/>
                <w:szCs w:val="18"/>
                <w:lang w:val="en-GB"/>
              </w:rPr>
            </w:pPr>
            <w:r w:rsidRPr="004704CE">
              <w:rPr>
                <w:sz w:val="18"/>
                <w:szCs w:val="18"/>
                <w:lang w:val="en-GB"/>
              </w:rPr>
              <w:t>95/66</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6DC1F8CA" w14:textId="77777777" w:rsidR="00D31326" w:rsidRPr="004704CE" w:rsidRDefault="00D31326" w:rsidP="00687BBC">
            <w:pPr>
              <w:jc w:val="center"/>
              <w:rPr>
                <w:sz w:val="18"/>
                <w:szCs w:val="18"/>
                <w:lang w:val="en-GB"/>
              </w:rPr>
            </w:pP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45725E09" w14:textId="77777777" w:rsidR="00D31326" w:rsidRPr="004704CE" w:rsidRDefault="00D31326" w:rsidP="00687BBC">
            <w:pPr>
              <w:jc w:val="left"/>
              <w:rPr>
                <w:sz w:val="18"/>
                <w:szCs w:val="18"/>
                <w:lang w:val="en-GB"/>
              </w:rPr>
            </w:pPr>
            <w:r w:rsidRPr="004704CE">
              <w:rPr>
                <w:sz w:val="18"/>
                <w:szCs w:val="18"/>
                <w:lang w:val="en-GB"/>
              </w:rPr>
              <w:t>All technical and cost issues resolved</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8E5476" w14:textId="77777777" w:rsidR="00D31326" w:rsidRPr="004704CE" w:rsidRDefault="00D31326" w:rsidP="00687BBC">
            <w:pPr>
              <w:jc w:val="center"/>
              <w:rPr>
                <w:sz w:val="18"/>
                <w:szCs w:val="18"/>
                <w:lang w:val="en-GB"/>
              </w:rPr>
            </w:pPr>
            <w:r w:rsidRPr="004704CE">
              <w:rPr>
                <w:sz w:val="18"/>
                <w:szCs w:val="18"/>
                <w:lang w:val="en-GB"/>
              </w:rPr>
              <w:t>N</w:t>
            </w:r>
          </w:p>
        </w:tc>
      </w:tr>
      <w:tr w:rsidR="00D31326" w:rsidRPr="004704CE" w14:paraId="4180F1DF" w14:textId="77777777" w:rsidTr="004704C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37388AA3" w14:textId="77777777" w:rsidR="00D31326" w:rsidRPr="004704CE" w:rsidRDefault="00D31326" w:rsidP="00687BBC">
            <w:pPr>
              <w:widowControl w:val="0"/>
              <w:jc w:val="left"/>
              <w:rPr>
                <w:color w:val="000000" w:themeColor="text1"/>
                <w:sz w:val="18"/>
                <w:szCs w:val="18"/>
                <w:lang w:val="en-GB"/>
              </w:rPr>
            </w:pPr>
            <w:r w:rsidRPr="004704CE">
              <w:rPr>
                <w:color w:val="000000" w:themeColor="text1"/>
                <w:sz w:val="18"/>
                <w:szCs w:val="18"/>
                <w:lang w:val="en-GB"/>
              </w:rPr>
              <w:t xml:space="preserve">Pakistan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0F2B6C94" w14:textId="77777777" w:rsidR="00D31326" w:rsidRPr="004704CE" w:rsidRDefault="00D31326" w:rsidP="00687BBC">
            <w:pPr>
              <w:keepNext/>
              <w:ind w:left="93" w:right="145"/>
              <w:jc w:val="center"/>
              <w:rPr>
                <w:sz w:val="18"/>
                <w:szCs w:val="18"/>
                <w:lang w:val="en-GB" w:eastAsia="en-CA"/>
              </w:rPr>
            </w:pPr>
            <w:r w:rsidRPr="004704CE">
              <w:rPr>
                <w:sz w:val="18"/>
                <w:szCs w:val="18"/>
                <w:lang w:val="en-GB" w:eastAsia="en-CA"/>
              </w:rPr>
              <w:t>Stage III, 2</w:t>
            </w:r>
            <w:r w:rsidRPr="004704CE">
              <w:rPr>
                <w:sz w:val="18"/>
                <w:szCs w:val="18"/>
                <w:vertAlign w:val="superscript"/>
                <w:lang w:val="en-GB" w:eastAsia="en-CA"/>
              </w:rPr>
              <w:t xml:space="preserve">nd </w:t>
            </w:r>
            <w:r w:rsidRPr="004704CE">
              <w:rPr>
                <w:sz w:val="18"/>
                <w:szCs w:val="18"/>
                <w:lang w:val="en-GB" w:eastAsia="en-CA"/>
              </w:rPr>
              <w:t>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0FF129AF" w14:textId="77777777" w:rsidR="00D31326" w:rsidRPr="004704CE" w:rsidRDefault="00D31326" w:rsidP="00687BBC">
            <w:pPr>
              <w:keepNext/>
              <w:ind w:left="93" w:right="145"/>
              <w:jc w:val="center"/>
              <w:rPr>
                <w:sz w:val="18"/>
                <w:szCs w:val="18"/>
                <w:lang w:val="en-GB" w:eastAsia="en-CA"/>
              </w:rPr>
            </w:pPr>
            <w:r w:rsidRPr="004704CE">
              <w:rPr>
                <w:sz w:val="18"/>
                <w:szCs w:val="18"/>
                <w:lang w:val="en-GB" w:eastAsia="en-CA"/>
              </w:rPr>
              <w:t>UNIDO/ UNEP</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1D8CFBA" w14:textId="77777777" w:rsidR="00D31326" w:rsidRPr="004704CE" w:rsidRDefault="00D31326" w:rsidP="00687BBC">
            <w:pPr>
              <w:ind w:left="28"/>
              <w:jc w:val="center"/>
              <w:rPr>
                <w:sz w:val="18"/>
                <w:szCs w:val="18"/>
                <w:lang w:val="en-GB"/>
              </w:rPr>
            </w:pPr>
            <w:r w:rsidRPr="004704CE">
              <w:rPr>
                <w:sz w:val="18"/>
                <w:szCs w:val="18"/>
                <w:lang w:val="en-GB"/>
              </w:rPr>
              <w:t>95/72</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65A5F267" w14:textId="77777777" w:rsidR="00D31326" w:rsidRPr="004704CE" w:rsidRDefault="00D31326" w:rsidP="00687BBC">
            <w:pPr>
              <w:jc w:val="center"/>
              <w:rPr>
                <w:sz w:val="18"/>
                <w:szCs w:val="18"/>
                <w:lang w:val="en-GB"/>
              </w:rPr>
            </w:pP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2A513F79" w14:textId="77777777" w:rsidR="00D31326" w:rsidRPr="004704CE" w:rsidRDefault="00D31326" w:rsidP="00687BBC">
            <w:pPr>
              <w:jc w:val="left"/>
              <w:rPr>
                <w:sz w:val="18"/>
                <w:szCs w:val="18"/>
                <w:lang w:val="en-GB"/>
              </w:rPr>
            </w:pPr>
            <w:r w:rsidRPr="004704CE">
              <w:rPr>
                <w:sz w:val="18"/>
                <w:szCs w:val="18"/>
                <w:lang w:val="en-GB"/>
              </w:rPr>
              <w:t>Delays in project implementation</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FCC792" w14:textId="77777777" w:rsidR="00D31326" w:rsidRPr="004704CE" w:rsidRDefault="00D31326" w:rsidP="00687BBC">
            <w:pPr>
              <w:jc w:val="center"/>
              <w:rPr>
                <w:sz w:val="18"/>
                <w:szCs w:val="18"/>
                <w:lang w:val="en-GB"/>
              </w:rPr>
            </w:pPr>
            <w:r w:rsidRPr="004704CE">
              <w:rPr>
                <w:sz w:val="18"/>
                <w:szCs w:val="18"/>
                <w:lang w:val="en-GB"/>
              </w:rPr>
              <w:t>Y</w:t>
            </w:r>
          </w:p>
        </w:tc>
      </w:tr>
      <w:tr w:rsidR="00D31326" w:rsidRPr="004704CE" w14:paraId="5E7AA2E8" w14:textId="77777777" w:rsidTr="004704C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0ACBDCF2" w14:textId="77777777" w:rsidR="00D31326" w:rsidRPr="004704CE" w:rsidRDefault="00D31326" w:rsidP="00687BBC">
            <w:pPr>
              <w:widowControl w:val="0"/>
              <w:jc w:val="left"/>
              <w:rPr>
                <w:color w:val="000000" w:themeColor="text1"/>
                <w:sz w:val="18"/>
                <w:szCs w:val="18"/>
                <w:lang w:val="en-GB"/>
              </w:rPr>
            </w:pPr>
            <w:r w:rsidRPr="004704CE">
              <w:rPr>
                <w:color w:val="000000" w:themeColor="text1"/>
                <w:sz w:val="18"/>
                <w:szCs w:val="18"/>
                <w:lang w:val="en-GB"/>
              </w:rPr>
              <w:t xml:space="preserve">Peru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49E7D6BA" w14:textId="77777777" w:rsidR="00D31326" w:rsidRPr="004704CE" w:rsidRDefault="00D31326" w:rsidP="00687BBC">
            <w:pPr>
              <w:keepNext/>
              <w:ind w:left="93" w:right="145"/>
              <w:jc w:val="center"/>
              <w:rPr>
                <w:sz w:val="18"/>
                <w:szCs w:val="18"/>
                <w:lang w:val="en-GB" w:eastAsia="en-CA"/>
              </w:rPr>
            </w:pPr>
            <w:r w:rsidRPr="004704CE">
              <w:rPr>
                <w:sz w:val="18"/>
                <w:szCs w:val="18"/>
                <w:lang w:val="en-GB" w:eastAsia="en-CA"/>
              </w:rPr>
              <w:t>Stage III, 1</w:t>
            </w:r>
            <w:r w:rsidRPr="004704CE">
              <w:rPr>
                <w:sz w:val="18"/>
                <w:szCs w:val="18"/>
                <w:vertAlign w:val="superscript"/>
                <w:lang w:val="en-GB" w:eastAsia="en-CA"/>
              </w:rPr>
              <w:t>st</w:t>
            </w:r>
            <w:r w:rsidRPr="004704CE">
              <w:rPr>
                <w:sz w:val="18"/>
                <w:szCs w:val="18"/>
                <w:lang w:val="en-GB" w:eastAsia="en-CA"/>
              </w:rPr>
              <w:t xml:space="preserve">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5E257ADB" w14:textId="77777777" w:rsidR="00D31326" w:rsidRPr="004704CE" w:rsidRDefault="00D31326" w:rsidP="00687BBC">
            <w:pPr>
              <w:keepNext/>
              <w:ind w:left="93" w:right="145"/>
              <w:jc w:val="center"/>
              <w:rPr>
                <w:sz w:val="18"/>
                <w:szCs w:val="18"/>
                <w:lang w:val="en-GB" w:eastAsia="en-CA"/>
              </w:rPr>
            </w:pPr>
            <w:r w:rsidRPr="004704CE">
              <w:rPr>
                <w:sz w:val="18"/>
                <w:szCs w:val="18"/>
                <w:lang w:val="en-GB" w:eastAsia="en-CA"/>
              </w:rPr>
              <w:t>UNDP</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EE702DE" w14:textId="77777777" w:rsidR="00D31326" w:rsidRPr="004704CE" w:rsidRDefault="00D31326" w:rsidP="00687BBC">
            <w:pPr>
              <w:ind w:left="28"/>
              <w:jc w:val="center"/>
              <w:rPr>
                <w:sz w:val="18"/>
                <w:szCs w:val="18"/>
                <w:lang w:val="en-GB"/>
              </w:rPr>
            </w:pPr>
            <w:r w:rsidRPr="004704CE">
              <w:rPr>
                <w:sz w:val="18"/>
                <w:szCs w:val="18"/>
                <w:lang w:val="en-GB"/>
              </w:rPr>
              <w:t>95/73</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5F65DA49" w14:textId="77777777" w:rsidR="00D31326" w:rsidRPr="004704CE" w:rsidRDefault="00D31326" w:rsidP="00687BBC">
            <w:pPr>
              <w:jc w:val="center"/>
              <w:rPr>
                <w:sz w:val="18"/>
                <w:szCs w:val="18"/>
                <w:lang w:val="en-GB"/>
              </w:rPr>
            </w:pP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617401FA" w14:textId="77777777" w:rsidR="00D31326" w:rsidRPr="004704CE" w:rsidRDefault="00D31326" w:rsidP="00687BBC">
            <w:pPr>
              <w:widowControl w:val="0"/>
              <w:jc w:val="left"/>
              <w:rPr>
                <w:sz w:val="18"/>
                <w:szCs w:val="18"/>
                <w:lang w:val="en-GB"/>
              </w:rPr>
            </w:pPr>
            <w:r w:rsidRPr="004704CE">
              <w:rPr>
                <w:sz w:val="18"/>
                <w:szCs w:val="18"/>
                <w:lang w:val="en-GB"/>
              </w:rPr>
              <w:t xml:space="preserve">All technical and cost issues resolved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7CBD65" w14:textId="77777777" w:rsidR="00D31326" w:rsidRPr="004704CE" w:rsidRDefault="00D31326" w:rsidP="00687BBC">
            <w:pPr>
              <w:widowControl w:val="0"/>
              <w:jc w:val="center"/>
              <w:rPr>
                <w:sz w:val="18"/>
                <w:szCs w:val="18"/>
                <w:lang w:val="en-GB"/>
              </w:rPr>
            </w:pPr>
            <w:r w:rsidRPr="004704CE">
              <w:rPr>
                <w:sz w:val="18"/>
                <w:szCs w:val="18"/>
                <w:lang w:val="en-GB"/>
              </w:rPr>
              <w:t>N</w:t>
            </w:r>
          </w:p>
        </w:tc>
      </w:tr>
      <w:tr w:rsidR="00D31326" w:rsidRPr="004704CE" w14:paraId="046C3409" w14:textId="77777777" w:rsidTr="004704CE">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21C8889B" w14:textId="77777777" w:rsidR="00D31326" w:rsidRPr="004704CE" w:rsidRDefault="00D31326" w:rsidP="00687BBC">
            <w:pPr>
              <w:widowControl w:val="0"/>
              <w:jc w:val="left"/>
              <w:rPr>
                <w:color w:val="000000" w:themeColor="text1"/>
                <w:sz w:val="18"/>
                <w:szCs w:val="18"/>
                <w:lang w:val="en-GB"/>
              </w:rPr>
            </w:pPr>
            <w:r w:rsidRPr="004704CE">
              <w:rPr>
                <w:color w:val="000000" w:themeColor="text1"/>
                <w:sz w:val="18"/>
                <w:szCs w:val="18"/>
                <w:lang w:val="en-GB"/>
              </w:rPr>
              <w:t>Somalia</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252D727C" w14:textId="77777777" w:rsidR="00D31326" w:rsidRPr="004704CE" w:rsidRDefault="00D31326" w:rsidP="00687BBC">
            <w:pPr>
              <w:keepNext/>
              <w:ind w:left="93" w:right="145"/>
              <w:jc w:val="center"/>
              <w:rPr>
                <w:sz w:val="18"/>
                <w:szCs w:val="18"/>
                <w:lang w:val="en-GB" w:eastAsia="en-CA"/>
              </w:rPr>
            </w:pPr>
            <w:r w:rsidRPr="004704CE">
              <w:rPr>
                <w:sz w:val="18"/>
                <w:szCs w:val="18"/>
                <w:lang w:val="en-GB" w:eastAsia="en-CA"/>
              </w:rPr>
              <w:t>Stage II, 1</w:t>
            </w:r>
            <w:r w:rsidRPr="004704CE">
              <w:rPr>
                <w:sz w:val="18"/>
                <w:szCs w:val="18"/>
                <w:vertAlign w:val="superscript"/>
                <w:lang w:val="en-GB" w:eastAsia="en-CA"/>
              </w:rPr>
              <w:t>st</w:t>
            </w:r>
            <w:r w:rsidRPr="004704CE">
              <w:rPr>
                <w:sz w:val="18"/>
                <w:szCs w:val="18"/>
                <w:lang w:val="en-GB" w:eastAsia="en-CA"/>
              </w:rPr>
              <w:t xml:space="preserve"> tranche </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5B8DC029" w14:textId="77777777" w:rsidR="00D31326" w:rsidRPr="004704CE" w:rsidRDefault="00D31326" w:rsidP="00687BBC">
            <w:pPr>
              <w:keepNext/>
              <w:ind w:left="93" w:right="145"/>
              <w:jc w:val="center"/>
              <w:rPr>
                <w:sz w:val="18"/>
                <w:szCs w:val="18"/>
                <w:lang w:val="en-GB" w:eastAsia="en-CA"/>
              </w:rPr>
            </w:pPr>
            <w:r w:rsidRPr="004704CE">
              <w:rPr>
                <w:sz w:val="18"/>
                <w:szCs w:val="18"/>
                <w:lang w:val="en-GB" w:eastAsia="en-CA"/>
              </w:rPr>
              <w:t>UNIDO</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6811B8D0" w14:textId="77777777" w:rsidR="00D31326" w:rsidRPr="004704CE" w:rsidRDefault="00D31326" w:rsidP="00687BBC">
            <w:pPr>
              <w:ind w:left="28"/>
              <w:jc w:val="center"/>
              <w:rPr>
                <w:sz w:val="18"/>
                <w:szCs w:val="18"/>
                <w:lang w:val="en-GB"/>
              </w:rPr>
            </w:pPr>
            <w:r w:rsidRPr="004704CE">
              <w:rPr>
                <w:sz w:val="18"/>
                <w:szCs w:val="18"/>
                <w:lang w:val="en-GB"/>
              </w:rPr>
              <w:t>95/77</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0AEBEE30" w14:textId="77777777" w:rsidR="00D31326" w:rsidRPr="004704CE" w:rsidRDefault="00D31326" w:rsidP="00687BBC">
            <w:pPr>
              <w:jc w:val="center"/>
              <w:rPr>
                <w:sz w:val="18"/>
                <w:szCs w:val="18"/>
                <w:lang w:val="en-GB"/>
              </w:rPr>
            </w:pP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181D6D20" w14:textId="77777777" w:rsidR="00D31326" w:rsidRPr="004704CE" w:rsidRDefault="00D31326" w:rsidP="00687BBC">
            <w:pPr>
              <w:widowControl w:val="0"/>
              <w:jc w:val="left"/>
              <w:rPr>
                <w:sz w:val="18"/>
                <w:szCs w:val="18"/>
                <w:lang w:val="en-GB"/>
              </w:rPr>
            </w:pPr>
            <w:r w:rsidRPr="004704CE">
              <w:rPr>
                <w:sz w:val="18"/>
                <w:szCs w:val="18"/>
                <w:lang w:val="en-GB"/>
              </w:rPr>
              <w:t>Second stage funding adjusted up to the maximum eligible level based on the revised starting point at the 77</w:t>
            </w:r>
            <w:r w:rsidRPr="004704CE">
              <w:rPr>
                <w:sz w:val="18"/>
                <w:szCs w:val="18"/>
                <w:vertAlign w:val="superscript"/>
                <w:lang w:val="en-GB"/>
              </w:rPr>
              <w:t>th</w:t>
            </w:r>
            <w:r w:rsidRPr="004704CE">
              <w:rPr>
                <w:sz w:val="18"/>
                <w:szCs w:val="18"/>
                <w:lang w:val="en-GB"/>
              </w:rPr>
              <w:t xml:space="preserve"> meeting</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F01541" w14:textId="77777777" w:rsidR="00D31326" w:rsidRPr="004704CE" w:rsidRDefault="00D31326" w:rsidP="00687BBC">
            <w:pPr>
              <w:widowControl w:val="0"/>
              <w:jc w:val="center"/>
              <w:rPr>
                <w:sz w:val="18"/>
                <w:szCs w:val="18"/>
                <w:lang w:val="en-GB"/>
              </w:rPr>
            </w:pPr>
            <w:r w:rsidRPr="004704CE">
              <w:rPr>
                <w:sz w:val="18"/>
                <w:szCs w:val="18"/>
                <w:lang w:val="en-GB"/>
              </w:rPr>
              <w:t>Y</w:t>
            </w:r>
          </w:p>
        </w:tc>
      </w:tr>
    </w:tbl>
    <w:p w14:paraId="593D741C" w14:textId="77777777" w:rsidR="00CE2CE9" w:rsidRPr="00E11AA1" w:rsidRDefault="00CE2CE9" w:rsidP="006D0693">
      <w:pPr>
        <w:keepNext/>
        <w:spacing w:after="60"/>
        <w:rPr>
          <w:b/>
          <w:bCs/>
        </w:rPr>
      </w:pPr>
    </w:p>
    <w:p w14:paraId="259C3602" w14:textId="5A6C6FDF" w:rsidR="00CE2CE9" w:rsidRPr="00E11AA1" w:rsidRDefault="00CE2CE9" w:rsidP="004704CE">
      <w:pPr>
        <w:keepNext/>
        <w:rPr>
          <w:b/>
          <w:snapToGrid w:val="0"/>
        </w:rPr>
      </w:pPr>
      <w:r w:rsidRPr="00E11AA1">
        <w:rPr>
          <w:b/>
          <w:snapToGrid w:val="0"/>
        </w:rPr>
        <w:t xml:space="preserve">Kigali HFC implementation plan </w:t>
      </w:r>
      <w:r w:rsidR="00205BEE" w:rsidRPr="00205BEE">
        <w:rPr>
          <w:b/>
          <w:snapToGrid w:val="0"/>
        </w:rPr>
        <w:t>stage I, KIP stage I with energy efficiency and HFC investment projects</w:t>
      </w:r>
    </w:p>
    <w:tbl>
      <w:tblPr>
        <w:tblStyle w:val="TableGrid"/>
        <w:tblW w:w="9535" w:type="dxa"/>
        <w:shd w:val="clear" w:color="auto" w:fill="FFFFFF" w:themeFill="background1"/>
        <w:tblLayout w:type="fixed"/>
        <w:tblCellMar>
          <w:top w:w="6" w:type="dxa"/>
          <w:bottom w:w="6" w:type="dxa"/>
        </w:tblCellMar>
        <w:tblLook w:val="04A0" w:firstRow="1" w:lastRow="0" w:firstColumn="1" w:lastColumn="0" w:noHBand="0" w:noVBand="1"/>
      </w:tblPr>
      <w:tblGrid>
        <w:gridCol w:w="1165"/>
        <w:gridCol w:w="1170"/>
        <w:gridCol w:w="1440"/>
        <w:gridCol w:w="900"/>
        <w:gridCol w:w="990"/>
        <w:gridCol w:w="2430"/>
        <w:gridCol w:w="1440"/>
      </w:tblGrid>
      <w:tr w:rsidR="00A12D44" w:rsidRPr="00500077" w14:paraId="0D7AA630" w14:textId="77777777" w:rsidTr="00687BBC">
        <w:trPr>
          <w:trHeight w:val="48"/>
          <w:tblHeader/>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83F4A1" w14:textId="77777777" w:rsidR="00A12D44" w:rsidRPr="004704CE" w:rsidRDefault="00A12D44" w:rsidP="00687BBC">
            <w:pPr>
              <w:keepNext/>
              <w:jc w:val="center"/>
              <w:rPr>
                <w:b/>
                <w:bCs/>
                <w:sz w:val="18"/>
                <w:szCs w:val="18"/>
                <w:lang w:val="en-GB"/>
              </w:rPr>
            </w:pPr>
            <w:r w:rsidRPr="004704CE">
              <w:rPr>
                <w:b/>
                <w:bCs/>
                <w:sz w:val="18"/>
                <w:szCs w:val="18"/>
                <w:lang w:val="en-GB"/>
              </w:rPr>
              <w:t>Country</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hideMark/>
          </w:tcPr>
          <w:p w14:paraId="2E4C8A8C" w14:textId="77777777" w:rsidR="00A12D44" w:rsidRPr="004704CE" w:rsidRDefault="00A12D44" w:rsidP="00687BBC">
            <w:pPr>
              <w:keepNext/>
              <w:jc w:val="center"/>
              <w:rPr>
                <w:b/>
                <w:bCs/>
                <w:sz w:val="18"/>
                <w:szCs w:val="18"/>
                <w:lang w:val="en-GB"/>
              </w:rPr>
            </w:pPr>
            <w:r w:rsidRPr="004704CE">
              <w:rPr>
                <w:b/>
                <w:bCs/>
                <w:sz w:val="18"/>
                <w:szCs w:val="18"/>
                <w:lang w:val="en-GB"/>
              </w:rPr>
              <w:t xml:space="preserve">Type of </w:t>
            </w:r>
          </w:p>
          <w:p w14:paraId="496BF054" w14:textId="77777777" w:rsidR="00A12D44" w:rsidRPr="004704CE" w:rsidRDefault="00A12D44" w:rsidP="00687BBC">
            <w:pPr>
              <w:keepNext/>
              <w:jc w:val="center"/>
              <w:rPr>
                <w:b/>
                <w:bCs/>
                <w:sz w:val="18"/>
                <w:szCs w:val="18"/>
                <w:lang w:val="en-GB"/>
              </w:rPr>
            </w:pPr>
            <w:r w:rsidRPr="004704CE">
              <w:rPr>
                <w:b/>
                <w:bCs/>
                <w:sz w:val="18"/>
                <w:szCs w:val="18"/>
                <w:lang w:val="en-GB"/>
              </w:rPr>
              <w:t>Project</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EFADB1" w14:textId="77777777" w:rsidR="00A12D44" w:rsidRPr="004704CE" w:rsidRDefault="00A12D44" w:rsidP="00687BBC">
            <w:pPr>
              <w:keepNext/>
              <w:jc w:val="center"/>
              <w:rPr>
                <w:b/>
                <w:bCs/>
                <w:sz w:val="18"/>
                <w:szCs w:val="18"/>
                <w:lang w:val="en-GB"/>
              </w:rPr>
            </w:pPr>
            <w:r w:rsidRPr="004704CE">
              <w:rPr>
                <w:b/>
                <w:bCs/>
                <w:sz w:val="18"/>
                <w:szCs w:val="18"/>
                <w:lang w:val="en-GB"/>
              </w:rPr>
              <w:t>Implementing and bilateral agencies</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E73DB6" w14:textId="77777777" w:rsidR="00A12D44" w:rsidRPr="004704CE" w:rsidRDefault="00A12D44" w:rsidP="00687BBC">
            <w:pPr>
              <w:keepNext/>
              <w:jc w:val="center"/>
              <w:rPr>
                <w:b/>
                <w:bCs/>
                <w:sz w:val="18"/>
                <w:szCs w:val="18"/>
                <w:lang w:val="en-GB"/>
              </w:rPr>
            </w:pPr>
            <w:r w:rsidRPr="004704CE">
              <w:rPr>
                <w:b/>
                <w:bCs/>
                <w:sz w:val="18"/>
                <w:szCs w:val="18"/>
                <w:lang w:val="en-GB"/>
              </w:rPr>
              <w:t>Doc. #</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3743DD" w14:textId="77777777" w:rsidR="00A12D44" w:rsidRPr="004704CE" w:rsidRDefault="00A12D44" w:rsidP="00687BBC">
            <w:pPr>
              <w:keepNext/>
              <w:jc w:val="center"/>
              <w:rPr>
                <w:b/>
                <w:bCs/>
                <w:sz w:val="18"/>
                <w:szCs w:val="18"/>
                <w:lang w:val="en-GB"/>
              </w:rPr>
            </w:pPr>
            <w:r w:rsidRPr="004704CE">
              <w:rPr>
                <w:b/>
                <w:bCs/>
                <w:sz w:val="18"/>
                <w:szCs w:val="18"/>
                <w:lang w:val="en-GB"/>
              </w:rPr>
              <w:t>Para. #</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333978" w14:textId="77777777" w:rsidR="00A12D44" w:rsidRPr="004704CE" w:rsidRDefault="00A12D44" w:rsidP="00687BBC">
            <w:pPr>
              <w:keepNext/>
              <w:jc w:val="center"/>
              <w:rPr>
                <w:b/>
                <w:bCs/>
                <w:sz w:val="18"/>
                <w:szCs w:val="18"/>
                <w:lang w:val="en-GB"/>
              </w:rPr>
            </w:pPr>
            <w:r w:rsidRPr="004704CE">
              <w:rPr>
                <w:b/>
                <w:bCs/>
                <w:sz w:val="18"/>
                <w:szCs w:val="18"/>
                <w:lang w:val="en-GB"/>
              </w:rPr>
              <w:t>Issue</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095AC" w14:textId="77777777" w:rsidR="00A12D44" w:rsidRPr="004704CE" w:rsidRDefault="00A12D44" w:rsidP="00687BBC">
            <w:pPr>
              <w:keepNext/>
              <w:jc w:val="center"/>
              <w:rPr>
                <w:b/>
                <w:bCs/>
                <w:sz w:val="18"/>
                <w:szCs w:val="18"/>
                <w:lang w:val="en-GB"/>
              </w:rPr>
            </w:pPr>
            <w:r w:rsidRPr="004704CE">
              <w:rPr>
                <w:b/>
                <w:bCs/>
                <w:sz w:val="18"/>
                <w:szCs w:val="18"/>
                <w:lang w:val="en-GB"/>
              </w:rPr>
              <w:t>Secretariat</w:t>
            </w:r>
          </w:p>
          <w:p w14:paraId="00EAC29A" w14:textId="77777777" w:rsidR="00A12D44" w:rsidRPr="004704CE" w:rsidRDefault="00A12D44" w:rsidP="00687BBC">
            <w:pPr>
              <w:keepNext/>
              <w:jc w:val="center"/>
              <w:rPr>
                <w:b/>
                <w:bCs/>
                <w:sz w:val="18"/>
                <w:szCs w:val="18"/>
                <w:lang w:val="en-GB"/>
              </w:rPr>
            </w:pPr>
            <w:r w:rsidRPr="004704CE">
              <w:rPr>
                <w:b/>
                <w:bCs/>
                <w:sz w:val="18"/>
                <w:szCs w:val="18"/>
                <w:lang w:val="en-GB"/>
              </w:rPr>
              <w:t>presentation</w:t>
            </w:r>
          </w:p>
          <w:p w14:paraId="49383CA0" w14:textId="77777777" w:rsidR="00A12D44" w:rsidRPr="004704CE" w:rsidRDefault="00A12D44" w:rsidP="00687BBC">
            <w:pPr>
              <w:keepNext/>
              <w:jc w:val="center"/>
              <w:rPr>
                <w:b/>
                <w:bCs/>
                <w:sz w:val="18"/>
                <w:szCs w:val="18"/>
                <w:lang w:val="en-GB"/>
              </w:rPr>
            </w:pPr>
            <w:r w:rsidRPr="004704CE">
              <w:rPr>
                <w:b/>
                <w:bCs/>
                <w:sz w:val="18"/>
                <w:szCs w:val="18"/>
                <w:lang w:val="en-GB"/>
              </w:rPr>
              <w:t>(Y/N)</w:t>
            </w:r>
          </w:p>
        </w:tc>
      </w:tr>
      <w:tr w:rsidR="00A12D44" w:rsidRPr="00500077" w14:paraId="277DA138" w14:textId="77777777" w:rsidTr="00687BBC">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463922" w14:textId="77777777" w:rsidR="00A12D44" w:rsidRPr="004704CE" w:rsidRDefault="00A12D44" w:rsidP="00687BBC">
            <w:pPr>
              <w:jc w:val="left"/>
              <w:rPr>
                <w:color w:val="000000" w:themeColor="text1"/>
                <w:sz w:val="18"/>
                <w:szCs w:val="18"/>
                <w:lang w:val="en-GB"/>
              </w:rPr>
            </w:pPr>
            <w:bookmarkStart w:id="10" w:name="_Hlk182839786"/>
            <w:r w:rsidRPr="004704CE">
              <w:rPr>
                <w:color w:val="000000" w:themeColor="text1"/>
                <w:sz w:val="18"/>
                <w:szCs w:val="18"/>
                <w:lang w:val="en-GB"/>
              </w:rPr>
              <w:t xml:space="preserve">Argentina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620AA1F2" w14:textId="77777777" w:rsidR="00A12D44" w:rsidRPr="004704CE" w:rsidRDefault="00A12D44" w:rsidP="00687BBC">
            <w:pPr>
              <w:ind w:left="-1" w:right="154"/>
              <w:jc w:val="center"/>
              <w:rPr>
                <w:sz w:val="18"/>
                <w:szCs w:val="18"/>
                <w:lang w:val="en-GB" w:eastAsia="en-CA"/>
              </w:rPr>
            </w:pPr>
            <w:r w:rsidRPr="004704CE">
              <w:rPr>
                <w:sz w:val="18"/>
                <w:szCs w:val="18"/>
                <w:lang w:val="en-GB" w:eastAsia="en-CA"/>
              </w:rPr>
              <w:t>Investment</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F39D86" w14:textId="77777777" w:rsidR="00A12D44" w:rsidRPr="004704CE" w:rsidRDefault="00A12D44" w:rsidP="00687BBC">
            <w:pPr>
              <w:ind w:left="-1" w:right="154"/>
              <w:jc w:val="center"/>
              <w:rPr>
                <w:sz w:val="18"/>
                <w:szCs w:val="18"/>
                <w:lang w:val="en-GB" w:eastAsia="en-CA"/>
              </w:rPr>
            </w:pPr>
            <w:r w:rsidRPr="004704CE">
              <w:rPr>
                <w:sz w:val="18"/>
                <w:szCs w:val="18"/>
                <w:lang w:val="en-GB" w:eastAsia="en-CA"/>
              </w:rPr>
              <w:t>UNIDO</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EF0B00" w14:textId="77777777" w:rsidR="00A12D44" w:rsidRPr="004704CE" w:rsidRDefault="00A12D44" w:rsidP="00687BBC">
            <w:pPr>
              <w:jc w:val="center"/>
              <w:rPr>
                <w:sz w:val="18"/>
                <w:szCs w:val="18"/>
                <w:lang w:val="en-GB"/>
              </w:rPr>
            </w:pPr>
            <w:r w:rsidRPr="004704CE">
              <w:rPr>
                <w:sz w:val="18"/>
                <w:szCs w:val="18"/>
                <w:lang w:val="en-GB"/>
              </w:rPr>
              <w:t>95/40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85D95D" w14:textId="77777777" w:rsidR="00A12D44" w:rsidRPr="004704CE" w:rsidRDefault="00A12D44" w:rsidP="00687BBC">
            <w:pPr>
              <w:jc w:val="center"/>
              <w:rPr>
                <w:sz w:val="18"/>
                <w:szCs w:val="18"/>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F0A0DF" w14:textId="39C0DB1C" w:rsidR="00A12D44" w:rsidRPr="004704CE" w:rsidRDefault="00A12D44" w:rsidP="00687BBC">
            <w:pPr>
              <w:jc w:val="left"/>
              <w:rPr>
                <w:sz w:val="18"/>
                <w:szCs w:val="18"/>
                <w:lang w:val="en-GB"/>
              </w:rPr>
            </w:pPr>
            <w:r w:rsidRPr="004704CE">
              <w:rPr>
                <w:sz w:val="18"/>
                <w:szCs w:val="18"/>
                <w:lang w:val="en-GB"/>
              </w:rPr>
              <w:t>In the absence of the cost guidelines for HFC phase-out, this project has been reviewed on a case</w:t>
            </w:r>
            <w:r w:rsidRPr="004704CE">
              <w:rPr>
                <w:sz w:val="18"/>
                <w:szCs w:val="18"/>
                <w:lang w:val="en-GB"/>
              </w:rPr>
              <w:noBreakHyphen/>
              <w:t>by</w:t>
            </w:r>
            <w:r w:rsidRPr="004704CE">
              <w:rPr>
                <w:sz w:val="18"/>
                <w:szCs w:val="18"/>
                <w:lang w:val="en-GB"/>
              </w:rPr>
              <w:noBreakHyphen/>
              <w:t>case basis</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586DEB" w14:textId="77777777" w:rsidR="00A12D44" w:rsidRPr="004704CE" w:rsidRDefault="00A12D44" w:rsidP="00687BBC">
            <w:pPr>
              <w:jc w:val="center"/>
              <w:rPr>
                <w:sz w:val="18"/>
                <w:szCs w:val="18"/>
                <w:lang w:val="en-GB"/>
              </w:rPr>
            </w:pPr>
            <w:r w:rsidRPr="004704CE">
              <w:rPr>
                <w:sz w:val="18"/>
                <w:szCs w:val="18"/>
                <w:lang w:val="en-GB"/>
              </w:rPr>
              <w:t>Y</w:t>
            </w:r>
          </w:p>
        </w:tc>
      </w:tr>
      <w:tr w:rsidR="00A12D44" w:rsidRPr="00500077" w14:paraId="16EAA8A6" w14:textId="77777777" w:rsidTr="00687BBC">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9EBAD0" w14:textId="77777777" w:rsidR="00A12D44" w:rsidRPr="004704CE" w:rsidRDefault="00A12D44" w:rsidP="00687BBC">
            <w:pPr>
              <w:widowControl w:val="0"/>
              <w:jc w:val="left"/>
              <w:rPr>
                <w:color w:val="000000" w:themeColor="text1"/>
                <w:sz w:val="18"/>
                <w:szCs w:val="18"/>
                <w:lang w:val="en-GB"/>
              </w:rPr>
            </w:pPr>
            <w:r w:rsidRPr="004704CE">
              <w:rPr>
                <w:color w:val="000000" w:themeColor="text1"/>
                <w:sz w:val="18"/>
                <w:szCs w:val="18"/>
                <w:lang w:val="en-GB"/>
              </w:rPr>
              <w:t xml:space="preserve">Benin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9716C64" w14:textId="77777777" w:rsidR="00A12D44" w:rsidRPr="004704CE" w:rsidRDefault="00A12D44" w:rsidP="00687BBC">
            <w:pPr>
              <w:keepNext/>
              <w:ind w:left="93" w:right="145"/>
              <w:jc w:val="center"/>
              <w:rPr>
                <w:sz w:val="18"/>
                <w:szCs w:val="18"/>
                <w:lang w:val="en-GB" w:eastAsia="en-CA"/>
              </w:rPr>
            </w:pPr>
            <w:r w:rsidRPr="004704CE">
              <w:rPr>
                <w:sz w:val="18"/>
                <w:szCs w:val="18"/>
                <w:lang w:val="en-GB" w:eastAsia="en-CA"/>
              </w:rPr>
              <w:t xml:space="preserve">Stage I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582653" w14:textId="77777777" w:rsidR="00A12D44" w:rsidRPr="004704CE" w:rsidRDefault="00A12D44" w:rsidP="00687BBC">
            <w:pPr>
              <w:keepNext/>
              <w:ind w:left="93" w:right="145"/>
              <w:jc w:val="center"/>
              <w:rPr>
                <w:sz w:val="18"/>
                <w:szCs w:val="18"/>
                <w:lang w:val="en-GB" w:eastAsia="en-CA"/>
              </w:rPr>
            </w:pPr>
            <w:r w:rsidRPr="004704CE">
              <w:rPr>
                <w:sz w:val="18"/>
                <w:szCs w:val="18"/>
                <w:lang w:val="en-GB" w:eastAsia="en-CA"/>
              </w:rPr>
              <w:t xml:space="preserve">UNEP/ UNIDO </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C30A81" w14:textId="77777777" w:rsidR="00A12D44" w:rsidRPr="004704CE" w:rsidRDefault="00A12D44" w:rsidP="00687BBC">
            <w:pPr>
              <w:ind w:left="28"/>
              <w:jc w:val="center"/>
              <w:rPr>
                <w:sz w:val="18"/>
                <w:szCs w:val="18"/>
                <w:lang w:val="en-GB"/>
              </w:rPr>
            </w:pPr>
            <w:r w:rsidRPr="004704CE">
              <w:rPr>
                <w:sz w:val="18"/>
                <w:szCs w:val="18"/>
                <w:lang w:val="en-GB"/>
              </w:rPr>
              <w:t>95/42</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76D43A" w14:textId="77777777" w:rsidR="00A12D44" w:rsidRPr="004704CE" w:rsidRDefault="00A12D44" w:rsidP="00687BBC">
            <w:pPr>
              <w:jc w:val="center"/>
              <w:rPr>
                <w:sz w:val="18"/>
                <w:szCs w:val="18"/>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B874FB" w14:textId="77777777" w:rsidR="00A12D44" w:rsidRPr="004704CE" w:rsidRDefault="00A12D44" w:rsidP="00687BBC">
            <w:pPr>
              <w:widowControl w:val="0"/>
              <w:jc w:val="left"/>
              <w:rPr>
                <w:sz w:val="18"/>
                <w:szCs w:val="18"/>
                <w:lang w:val="en-GB"/>
              </w:rPr>
            </w:pPr>
            <w:r w:rsidRPr="004704CE">
              <w:rPr>
                <w:sz w:val="18"/>
                <w:szCs w:val="18"/>
                <w:lang w:val="en-GB"/>
              </w:rPr>
              <w:t>Country to be treated as an LVC</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6CBF0F" w14:textId="77777777" w:rsidR="00A12D44" w:rsidRPr="004704CE" w:rsidRDefault="00A12D44" w:rsidP="00687BBC">
            <w:pPr>
              <w:widowControl w:val="0"/>
              <w:jc w:val="center"/>
              <w:rPr>
                <w:sz w:val="18"/>
                <w:szCs w:val="18"/>
                <w:lang w:val="en-GB"/>
              </w:rPr>
            </w:pPr>
            <w:r w:rsidRPr="004704CE">
              <w:rPr>
                <w:sz w:val="18"/>
                <w:szCs w:val="18"/>
                <w:lang w:val="en-GB"/>
              </w:rPr>
              <w:t>Y</w:t>
            </w:r>
          </w:p>
        </w:tc>
      </w:tr>
      <w:tr w:rsidR="00A12D44" w:rsidRPr="00500077" w14:paraId="7E0433F0" w14:textId="77777777" w:rsidTr="00687BBC">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54A812" w14:textId="77777777" w:rsidR="00A12D44" w:rsidRPr="004704CE" w:rsidRDefault="00A12D44" w:rsidP="00687BBC">
            <w:pPr>
              <w:widowControl w:val="0"/>
              <w:jc w:val="left"/>
              <w:rPr>
                <w:color w:val="000000" w:themeColor="text1"/>
                <w:sz w:val="18"/>
                <w:szCs w:val="18"/>
                <w:lang w:val="en-GB"/>
              </w:rPr>
            </w:pPr>
            <w:r w:rsidRPr="004704CE">
              <w:rPr>
                <w:color w:val="000000" w:themeColor="text1"/>
                <w:sz w:val="18"/>
                <w:szCs w:val="18"/>
                <w:lang w:val="en-GB"/>
              </w:rPr>
              <w:t xml:space="preserve">Chad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21C0841F"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Stage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995AF9"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UNEP/ UNIDO</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43E7C3" w14:textId="77777777" w:rsidR="00A12D44" w:rsidRPr="004704CE" w:rsidRDefault="00A12D44" w:rsidP="00687BBC">
            <w:pPr>
              <w:ind w:left="28"/>
              <w:jc w:val="center"/>
              <w:rPr>
                <w:sz w:val="18"/>
                <w:szCs w:val="18"/>
                <w:highlight w:val="yellow"/>
                <w:lang w:val="en-GB"/>
              </w:rPr>
            </w:pPr>
            <w:r w:rsidRPr="004704CE">
              <w:rPr>
                <w:sz w:val="18"/>
                <w:szCs w:val="18"/>
                <w:lang w:val="en-GB"/>
              </w:rPr>
              <w:t>95/45</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1EED7E" w14:textId="77777777" w:rsidR="00A12D44" w:rsidRPr="004704CE" w:rsidRDefault="00A12D44" w:rsidP="00687BBC">
            <w:pPr>
              <w:jc w:val="center"/>
              <w:rPr>
                <w:sz w:val="18"/>
                <w:szCs w:val="18"/>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89E9D1" w14:textId="77777777" w:rsidR="00A12D44" w:rsidRPr="004704CE" w:rsidRDefault="00A12D44" w:rsidP="00687BBC">
            <w:pPr>
              <w:widowControl w:val="0"/>
              <w:jc w:val="left"/>
              <w:rPr>
                <w:sz w:val="18"/>
                <w:szCs w:val="18"/>
                <w:lang w:val="en-GB"/>
              </w:rPr>
            </w:pPr>
            <w:r w:rsidRPr="004704CE">
              <w:rPr>
                <w:sz w:val="18"/>
                <w:szCs w:val="18"/>
                <w:lang w:val="en-GB"/>
              </w:rPr>
              <w:t>Country to be treated as an LVC</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DBD842" w14:textId="77777777" w:rsidR="00A12D44" w:rsidRPr="004704CE" w:rsidRDefault="00A12D44" w:rsidP="00687BBC">
            <w:pPr>
              <w:widowControl w:val="0"/>
              <w:jc w:val="center"/>
              <w:rPr>
                <w:sz w:val="18"/>
                <w:szCs w:val="18"/>
                <w:lang w:val="en-GB"/>
              </w:rPr>
            </w:pPr>
            <w:r w:rsidRPr="004704CE">
              <w:rPr>
                <w:sz w:val="18"/>
                <w:szCs w:val="18"/>
                <w:lang w:val="en-GB"/>
              </w:rPr>
              <w:t>Y</w:t>
            </w:r>
          </w:p>
        </w:tc>
      </w:tr>
      <w:bookmarkEnd w:id="10"/>
      <w:tr w:rsidR="00A12D44" w:rsidRPr="00500077" w14:paraId="543F2AC3" w14:textId="77777777" w:rsidTr="00687BBC">
        <w:trPr>
          <w:trHeight w:val="300"/>
        </w:trPr>
        <w:tc>
          <w:tcPr>
            <w:tcW w:w="1165" w:type="dxa"/>
            <w:vMerge w:val="restart"/>
            <w:tcBorders>
              <w:top w:val="single" w:sz="4" w:space="0" w:color="auto"/>
              <w:left w:val="single" w:sz="4" w:space="0" w:color="auto"/>
              <w:right w:val="single" w:sz="4" w:space="0" w:color="auto"/>
            </w:tcBorders>
            <w:shd w:val="clear" w:color="auto" w:fill="FFFFFF" w:themeFill="background1"/>
            <w:vAlign w:val="center"/>
          </w:tcPr>
          <w:p w14:paraId="024987D6" w14:textId="77777777" w:rsidR="00A12D44" w:rsidRPr="004704CE" w:rsidRDefault="00A12D44" w:rsidP="00687BBC">
            <w:pPr>
              <w:widowControl w:val="0"/>
              <w:jc w:val="left"/>
              <w:rPr>
                <w:color w:val="000000" w:themeColor="text1"/>
                <w:sz w:val="18"/>
                <w:szCs w:val="18"/>
                <w:lang w:val="en-GB"/>
              </w:rPr>
            </w:pPr>
            <w:r w:rsidRPr="004704CE">
              <w:rPr>
                <w:color w:val="000000" w:themeColor="text1"/>
                <w:sz w:val="18"/>
                <w:szCs w:val="18"/>
                <w:lang w:val="en-GB"/>
              </w:rPr>
              <w:t>Colombia</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59ECC3C7"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Stage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F9B7C"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UNDP/ Germany/ UNEP</w:t>
            </w:r>
          </w:p>
        </w:tc>
        <w:tc>
          <w:tcPr>
            <w:tcW w:w="900" w:type="dxa"/>
            <w:vMerge w:val="restart"/>
            <w:tcBorders>
              <w:top w:val="single" w:sz="4" w:space="0" w:color="auto"/>
              <w:left w:val="single" w:sz="4" w:space="0" w:color="auto"/>
              <w:right w:val="single" w:sz="4" w:space="0" w:color="auto"/>
            </w:tcBorders>
            <w:shd w:val="clear" w:color="auto" w:fill="FFFFFF" w:themeFill="background1"/>
            <w:vAlign w:val="center"/>
          </w:tcPr>
          <w:p w14:paraId="369CCDFF" w14:textId="77777777" w:rsidR="00A12D44" w:rsidRPr="004704CE" w:rsidRDefault="00A12D44" w:rsidP="00687BBC">
            <w:pPr>
              <w:ind w:left="28"/>
              <w:jc w:val="center"/>
              <w:rPr>
                <w:sz w:val="18"/>
                <w:szCs w:val="18"/>
                <w:lang w:val="en-GB"/>
              </w:rPr>
            </w:pPr>
            <w:r w:rsidRPr="004704CE">
              <w:rPr>
                <w:sz w:val="18"/>
                <w:szCs w:val="18"/>
                <w:lang w:val="en-GB"/>
              </w:rPr>
              <w:t>95/48</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897837B" w14:textId="77777777" w:rsidR="00A12D44" w:rsidRPr="004704CE" w:rsidRDefault="00A12D44" w:rsidP="00687BBC">
            <w:pPr>
              <w:jc w:val="center"/>
              <w:rPr>
                <w:sz w:val="18"/>
                <w:szCs w:val="18"/>
                <w:lang w:val="en-GB"/>
              </w:rPr>
            </w:pPr>
            <w:r w:rsidRPr="004704CE">
              <w:rPr>
                <w:sz w:val="18"/>
                <w:szCs w:val="18"/>
                <w:lang w:val="en-GB"/>
              </w:rPr>
              <w:t>1-89</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279BE957" w14:textId="77777777" w:rsidR="00A12D44" w:rsidRPr="004704CE" w:rsidRDefault="00A12D44" w:rsidP="00687BBC">
            <w:pPr>
              <w:widowControl w:val="0"/>
              <w:jc w:val="left"/>
              <w:rPr>
                <w:sz w:val="18"/>
                <w:szCs w:val="18"/>
                <w:lang w:val="en-GB"/>
              </w:rPr>
            </w:pPr>
            <w:r w:rsidRPr="004704CE">
              <w:rPr>
                <w:rStyle w:val="normaltextrun"/>
                <w:sz w:val="18"/>
                <w:szCs w:val="18"/>
              </w:rPr>
              <w:t>Request for project in the local installation and assembly sector considered on a case-by-case basis under decision 92/39</w:t>
            </w:r>
            <w:r w:rsidRPr="004704CE">
              <w:rPr>
                <w:rStyle w:val="eop"/>
                <w:sz w:val="18"/>
                <w:szCs w:val="18"/>
                <w:lang w:val="en-GB"/>
              </w:rPr>
              <w:t> </w:t>
            </w:r>
          </w:p>
        </w:tc>
        <w:tc>
          <w:tcPr>
            <w:tcW w:w="1440" w:type="dxa"/>
            <w:vMerge w:val="restart"/>
            <w:tcBorders>
              <w:top w:val="single" w:sz="4" w:space="0" w:color="auto"/>
              <w:left w:val="single" w:sz="4" w:space="0" w:color="auto"/>
              <w:right w:val="single" w:sz="4" w:space="0" w:color="auto"/>
            </w:tcBorders>
            <w:shd w:val="clear" w:color="auto" w:fill="FFFFFF" w:themeFill="background1"/>
            <w:vAlign w:val="center"/>
          </w:tcPr>
          <w:p w14:paraId="23537869" w14:textId="77777777" w:rsidR="00A12D44" w:rsidRPr="004704CE" w:rsidRDefault="00A12D44" w:rsidP="00687BBC">
            <w:pPr>
              <w:jc w:val="center"/>
              <w:rPr>
                <w:sz w:val="18"/>
                <w:szCs w:val="18"/>
                <w:lang w:val="en-GB"/>
              </w:rPr>
            </w:pPr>
            <w:r w:rsidRPr="004704CE">
              <w:rPr>
                <w:sz w:val="18"/>
                <w:szCs w:val="18"/>
              </w:rPr>
              <w:t>Y</w:t>
            </w:r>
          </w:p>
        </w:tc>
      </w:tr>
      <w:tr w:rsidR="00A12D44" w:rsidRPr="00500077" w14:paraId="3AD33F1B" w14:textId="77777777" w:rsidTr="00687BBC">
        <w:trPr>
          <w:trHeight w:val="300"/>
        </w:trPr>
        <w:tc>
          <w:tcPr>
            <w:tcW w:w="1165" w:type="dxa"/>
            <w:vMerge/>
            <w:tcBorders>
              <w:left w:val="single" w:sz="4" w:space="0" w:color="auto"/>
              <w:bottom w:val="single" w:sz="4" w:space="0" w:color="auto"/>
              <w:right w:val="single" w:sz="4" w:space="0" w:color="auto"/>
            </w:tcBorders>
            <w:shd w:val="clear" w:color="auto" w:fill="FFFFFF" w:themeFill="background1"/>
            <w:vAlign w:val="center"/>
          </w:tcPr>
          <w:p w14:paraId="165853C8" w14:textId="77777777" w:rsidR="00A12D44" w:rsidRPr="004704CE" w:rsidRDefault="00A12D44" w:rsidP="00687BBC">
            <w:pPr>
              <w:widowControl w:val="0"/>
              <w:jc w:val="left"/>
              <w:rPr>
                <w:color w:val="000000" w:themeColor="text1"/>
                <w:sz w:val="18"/>
                <w:szCs w:val="18"/>
                <w:lang w:val="en-GB"/>
              </w:rPr>
            </w:pP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5592EA6F"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Energy efficiency (dec. 91/65)</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3888CF" w14:textId="77777777" w:rsidR="00A12D44" w:rsidRPr="004704CE" w:rsidRDefault="00A12D44" w:rsidP="00687BBC">
            <w:pPr>
              <w:keepNext/>
              <w:ind w:right="145"/>
              <w:jc w:val="center"/>
              <w:rPr>
                <w:rStyle w:val="normaltextrun"/>
                <w:sz w:val="18"/>
                <w:szCs w:val="18"/>
              </w:rPr>
            </w:pPr>
            <w:r w:rsidRPr="004704CE">
              <w:rPr>
                <w:rStyle w:val="normaltextrun"/>
                <w:sz w:val="18"/>
                <w:szCs w:val="18"/>
              </w:rPr>
              <w:t>UNDP</w:t>
            </w:r>
          </w:p>
        </w:tc>
        <w:tc>
          <w:tcPr>
            <w:tcW w:w="900" w:type="dxa"/>
            <w:vMerge/>
            <w:tcBorders>
              <w:left w:val="single" w:sz="4" w:space="0" w:color="auto"/>
              <w:bottom w:val="single" w:sz="4" w:space="0" w:color="auto"/>
              <w:right w:val="single" w:sz="4" w:space="0" w:color="auto"/>
            </w:tcBorders>
            <w:shd w:val="clear" w:color="auto" w:fill="FFFFFF" w:themeFill="background1"/>
            <w:vAlign w:val="center"/>
          </w:tcPr>
          <w:p w14:paraId="13E51092" w14:textId="77777777" w:rsidR="00A12D44" w:rsidRPr="004704CE" w:rsidRDefault="00A12D44" w:rsidP="00687BBC">
            <w:pPr>
              <w:ind w:left="28"/>
              <w:jc w:val="center"/>
              <w:rPr>
                <w:rStyle w:val="normaltextrun"/>
                <w:sz w:val="18"/>
                <w:szCs w:val="18"/>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55B95A53" w14:textId="77777777" w:rsidR="00A12D44" w:rsidRPr="004704CE" w:rsidRDefault="00A12D44" w:rsidP="00687BBC">
            <w:pPr>
              <w:jc w:val="center"/>
              <w:rPr>
                <w:rStyle w:val="normaltextrun"/>
                <w:sz w:val="18"/>
                <w:szCs w:val="18"/>
              </w:rPr>
            </w:pPr>
            <w:r w:rsidRPr="004704CE">
              <w:rPr>
                <w:rStyle w:val="normaltextrun"/>
                <w:sz w:val="18"/>
                <w:szCs w:val="18"/>
              </w:rPr>
              <w:t>90-109</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42CB0D95" w14:textId="77777777" w:rsidR="00A12D44" w:rsidRPr="004704CE" w:rsidRDefault="00A12D44" w:rsidP="00687BBC">
            <w:pPr>
              <w:widowControl w:val="0"/>
              <w:jc w:val="left"/>
              <w:rPr>
                <w:rStyle w:val="normaltextrun"/>
                <w:sz w:val="18"/>
                <w:szCs w:val="18"/>
              </w:rPr>
            </w:pPr>
            <w:r w:rsidRPr="004704CE">
              <w:rPr>
                <w:rStyle w:val="normaltextrun"/>
                <w:sz w:val="18"/>
                <w:szCs w:val="18"/>
              </w:rPr>
              <w:t>Pilot project to be reviewed on a case</w:t>
            </w:r>
            <w:r w:rsidRPr="004704CE">
              <w:rPr>
                <w:rStyle w:val="normaltextrun"/>
                <w:sz w:val="18"/>
                <w:szCs w:val="18"/>
              </w:rPr>
              <w:noBreakHyphen/>
              <w:t>by-case basis under decision 91/65</w:t>
            </w:r>
          </w:p>
        </w:tc>
        <w:tc>
          <w:tcPr>
            <w:tcW w:w="1440" w:type="dxa"/>
            <w:vMerge/>
            <w:tcBorders>
              <w:left w:val="single" w:sz="4" w:space="0" w:color="auto"/>
              <w:bottom w:val="single" w:sz="4" w:space="0" w:color="auto"/>
              <w:right w:val="single" w:sz="4" w:space="0" w:color="auto"/>
            </w:tcBorders>
            <w:shd w:val="clear" w:color="auto" w:fill="FFFFFF" w:themeFill="background1"/>
          </w:tcPr>
          <w:p w14:paraId="02D4DA9C" w14:textId="77777777" w:rsidR="00A12D44" w:rsidRPr="004704CE" w:rsidRDefault="00A12D44" w:rsidP="00687BBC">
            <w:pPr>
              <w:jc w:val="center"/>
              <w:rPr>
                <w:sz w:val="18"/>
                <w:szCs w:val="18"/>
              </w:rPr>
            </w:pPr>
          </w:p>
        </w:tc>
      </w:tr>
      <w:tr w:rsidR="00A12D44" w:rsidRPr="00500077" w14:paraId="68AC4B4B" w14:textId="77777777" w:rsidTr="00687BBC">
        <w:trPr>
          <w:trHeight w:val="300"/>
        </w:trPr>
        <w:tc>
          <w:tcPr>
            <w:tcW w:w="1165" w:type="dxa"/>
            <w:vMerge w:val="restart"/>
            <w:tcBorders>
              <w:top w:val="single" w:sz="4" w:space="0" w:color="auto"/>
              <w:left w:val="single" w:sz="4" w:space="0" w:color="auto"/>
              <w:right w:val="single" w:sz="4" w:space="0" w:color="auto"/>
            </w:tcBorders>
            <w:shd w:val="clear" w:color="auto" w:fill="FFFFFF" w:themeFill="background1"/>
            <w:vAlign w:val="center"/>
          </w:tcPr>
          <w:p w14:paraId="5528BDA2" w14:textId="77777777" w:rsidR="00A12D44" w:rsidRPr="004704CE" w:rsidRDefault="00A12D44" w:rsidP="00687BBC">
            <w:pPr>
              <w:keepNext/>
              <w:jc w:val="left"/>
              <w:rPr>
                <w:color w:val="000000" w:themeColor="text1"/>
                <w:sz w:val="18"/>
                <w:szCs w:val="18"/>
                <w:lang w:val="en-GB"/>
              </w:rPr>
            </w:pPr>
            <w:r w:rsidRPr="004704CE">
              <w:rPr>
                <w:color w:val="000000" w:themeColor="text1"/>
                <w:sz w:val="18"/>
                <w:szCs w:val="18"/>
                <w:lang w:val="en-GB"/>
              </w:rPr>
              <w:t>Costa Rica</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16FFE3FE"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Stage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A4F94" w14:textId="77777777" w:rsidR="00A12D44" w:rsidRPr="004704CE" w:rsidRDefault="00A12D44" w:rsidP="00687BBC">
            <w:pPr>
              <w:keepNext/>
              <w:ind w:right="145"/>
              <w:jc w:val="center"/>
              <w:rPr>
                <w:rStyle w:val="normaltextrun"/>
                <w:sz w:val="18"/>
                <w:szCs w:val="18"/>
              </w:rPr>
            </w:pPr>
            <w:r w:rsidRPr="004704CE">
              <w:rPr>
                <w:rStyle w:val="normaltextrun"/>
                <w:sz w:val="18"/>
                <w:szCs w:val="18"/>
              </w:rPr>
              <w:t>UNDP</w:t>
            </w:r>
            <w:r w:rsidRPr="004704CE">
              <w:rPr>
                <w:rStyle w:val="eop"/>
                <w:sz w:val="18"/>
                <w:szCs w:val="18"/>
                <w:lang w:val="en-GB"/>
              </w:rPr>
              <w:t> </w:t>
            </w:r>
          </w:p>
        </w:tc>
        <w:tc>
          <w:tcPr>
            <w:tcW w:w="900" w:type="dxa"/>
            <w:vMerge w:val="restart"/>
            <w:tcBorders>
              <w:top w:val="single" w:sz="4" w:space="0" w:color="auto"/>
              <w:left w:val="single" w:sz="4" w:space="0" w:color="auto"/>
              <w:right w:val="single" w:sz="4" w:space="0" w:color="auto"/>
            </w:tcBorders>
            <w:shd w:val="clear" w:color="auto" w:fill="FFFFFF" w:themeFill="background1"/>
            <w:vAlign w:val="center"/>
          </w:tcPr>
          <w:p w14:paraId="5F2BC578" w14:textId="77777777" w:rsidR="00A12D44" w:rsidRPr="004704CE" w:rsidRDefault="00A12D44" w:rsidP="00687BBC">
            <w:pPr>
              <w:keepNext/>
              <w:ind w:left="28"/>
              <w:jc w:val="center"/>
              <w:rPr>
                <w:rStyle w:val="normaltextrun"/>
                <w:sz w:val="18"/>
                <w:szCs w:val="18"/>
              </w:rPr>
            </w:pPr>
            <w:r w:rsidRPr="004704CE">
              <w:rPr>
                <w:rStyle w:val="normaltextrun"/>
                <w:sz w:val="18"/>
                <w:szCs w:val="18"/>
              </w:rPr>
              <w:t>95/50</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2D436B3B" w14:textId="77777777" w:rsidR="00A12D44" w:rsidRPr="004704CE" w:rsidRDefault="00A12D44" w:rsidP="00687BBC">
            <w:pPr>
              <w:keepNext/>
              <w:jc w:val="center"/>
              <w:rPr>
                <w:rStyle w:val="normaltextrun"/>
                <w:sz w:val="18"/>
                <w:szCs w:val="18"/>
              </w:rPr>
            </w:pPr>
            <w:r w:rsidRPr="004704CE">
              <w:rPr>
                <w:rStyle w:val="normaltextrun"/>
                <w:sz w:val="18"/>
                <w:szCs w:val="18"/>
              </w:rPr>
              <w:t>38 - 115</w:t>
            </w:r>
          </w:p>
          <w:p w14:paraId="0E7579B9" w14:textId="77777777" w:rsidR="00A12D44" w:rsidRPr="004704CE" w:rsidRDefault="00A12D44" w:rsidP="00687BBC">
            <w:pPr>
              <w:keepNext/>
              <w:jc w:val="center"/>
              <w:rPr>
                <w:rStyle w:val="normaltextrun"/>
                <w:sz w:val="18"/>
                <w:szCs w:val="18"/>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4BCB6607" w14:textId="77777777" w:rsidR="00A12D44" w:rsidRPr="004704CE" w:rsidRDefault="00A12D44" w:rsidP="00687BBC">
            <w:pPr>
              <w:keepNext/>
              <w:jc w:val="left"/>
              <w:rPr>
                <w:rStyle w:val="normaltextrun"/>
                <w:sz w:val="18"/>
                <w:szCs w:val="18"/>
              </w:rPr>
            </w:pPr>
            <w:r w:rsidRPr="004704CE">
              <w:rPr>
                <w:rStyle w:val="normaltextrun"/>
                <w:sz w:val="18"/>
                <w:szCs w:val="18"/>
              </w:rPr>
              <w:t>Request for project in the local installation and assembly sector considered on a case-by-case basis under decision 92/39</w:t>
            </w:r>
            <w:r w:rsidRPr="004704CE">
              <w:rPr>
                <w:rStyle w:val="eop"/>
                <w:sz w:val="18"/>
                <w:szCs w:val="18"/>
                <w:lang w:val="en-GB"/>
              </w:rPr>
              <w:t> </w:t>
            </w:r>
          </w:p>
        </w:tc>
        <w:tc>
          <w:tcPr>
            <w:tcW w:w="1440" w:type="dxa"/>
            <w:vMerge w:val="restart"/>
            <w:tcBorders>
              <w:top w:val="single" w:sz="4" w:space="0" w:color="auto"/>
              <w:left w:val="single" w:sz="4" w:space="0" w:color="auto"/>
              <w:right w:val="single" w:sz="4" w:space="0" w:color="auto"/>
            </w:tcBorders>
            <w:shd w:val="clear" w:color="auto" w:fill="FFFFFF" w:themeFill="background1"/>
          </w:tcPr>
          <w:p w14:paraId="551600BF" w14:textId="77777777" w:rsidR="00A12D44" w:rsidRPr="004704CE" w:rsidRDefault="00A12D44" w:rsidP="00687BBC">
            <w:pPr>
              <w:keepNext/>
              <w:jc w:val="center"/>
              <w:rPr>
                <w:rStyle w:val="normaltextrun"/>
                <w:sz w:val="18"/>
                <w:szCs w:val="18"/>
              </w:rPr>
            </w:pPr>
          </w:p>
          <w:p w14:paraId="48276FEF" w14:textId="77777777" w:rsidR="00A12D44" w:rsidRPr="004704CE" w:rsidRDefault="00A12D44" w:rsidP="00687BBC">
            <w:pPr>
              <w:keepNext/>
              <w:jc w:val="center"/>
              <w:rPr>
                <w:rStyle w:val="normaltextrun"/>
                <w:sz w:val="18"/>
                <w:szCs w:val="18"/>
              </w:rPr>
            </w:pPr>
            <w:r w:rsidRPr="004704CE">
              <w:rPr>
                <w:rStyle w:val="normaltextrun"/>
                <w:sz w:val="18"/>
                <w:szCs w:val="18"/>
              </w:rPr>
              <w:t>Y</w:t>
            </w:r>
          </w:p>
          <w:p w14:paraId="2BFE07C8" w14:textId="77777777" w:rsidR="00A12D44" w:rsidRPr="004704CE" w:rsidRDefault="00A12D44" w:rsidP="00687BBC">
            <w:pPr>
              <w:keepNext/>
              <w:jc w:val="center"/>
              <w:rPr>
                <w:rStyle w:val="normaltextrun"/>
                <w:sz w:val="18"/>
                <w:szCs w:val="18"/>
              </w:rPr>
            </w:pPr>
          </w:p>
          <w:p w14:paraId="4B7D42F8" w14:textId="77777777" w:rsidR="00A12D44" w:rsidRPr="004704CE" w:rsidRDefault="00A12D44" w:rsidP="00687BBC">
            <w:pPr>
              <w:keepNext/>
              <w:jc w:val="center"/>
              <w:rPr>
                <w:rStyle w:val="normaltextrun"/>
                <w:sz w:val="18"/>
                <w:szCs w:val="18"/>
              </w:rPr>
            </w:pPr>
          </w:p>
          <w:p w14:paraId="1F7F1098" w14:textId="77777777" w:rsidR="00A12D44" w:rsidRPr="004704CE" w:rsidRDefault="00A12D44" w:rsidP="00687BBC">
            <w:pPr>
              <w:keepNext/>
              <w:jc w:val="center"/>
              <w:rPr>
                <w:rStyle w:val="normaltextrun"/>
                <w:sz w:val="18"/>
                <w:szCs w:val="18"/>
              </w:rPr>
            </w:pPr>
          </w:p>
        </w:tc>
      </w:tr>
      <w:tr w:rsidR="00A12D44" w:rsidRPr="00500077" w14:paraId="5BC7D6D8" w14:textId="77777777" w:rsidTr="00687BBC">
        <w:trPr>
          <w:trHeight w:val="300"/>
        </w:trPr>
        <w:tc>
          <w:tcPr>
            <w:tcW w:w="1165" w:type="dxa"/>
            <w:vMerge/>
            <w:tcBorders>
              <w:left w:val="single" w:sz="4" w:space="0" w:color="auto"/>
              <w:bottom w:val="single" w:sz="4" w:space="0" w:color="auto"/>
              <w:right w:val="single" w:sz="4" w:space="0" w:color="auto"/>
            </w:tcBorders>
            <w:shd w:val="clear" w:color="auto" w:fill="FFFFFF" w:themeFill="background1"/>
            <w:vAlign w:val="center"/>
          </w:tcPr>
          <w:p w14:paraId="34D15F4D" w14:textId="77777777" w:rsidR="00A12D44" w:rsidRPr="004704CE" w:rsidRDefault="00A12D44" w:rsidP="00687BBC">
            <w:pPr>
              <w:widowControl w:val="0"/>
              <w:jc w:val="left"/>
              <w:rPr>
                <w:color w:val="000000" w:themeColor="text1"/>
                <w:sz w:val="18"/>
                <w:szCs w:val="18"/>
                <w:lang w:val="en-GB"/>
              </w:rPr>
            </w:pP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5F41EBC1"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Energy efficiency (dec. 91/65)</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FE42B2" w14:textId="77777777" w:rsidR="00A12D44" w:rsidRPr="004704CE" w:rsidRDefault="00A12D44" w:rsidP="00687BBC">
            <w:pPr>
              <w:keepNext/>
              <w:ind w:right="145"/>
              <w:jc w:val="center"/>
              <w:rPr>
                <w:sz w:val="18"/>
                <w:szCs w:val="18"/>
                <w:lang w:val="en-GB" w:eastAsia="en-CA"/>
              </w:rPr>
            </w:pPr>
            <w:r w:rsidRPr="004704CE">
              <w:rPr>
                <w:rStyle w:val="normaltextrun"/>
                <w:sz w:val="18"/>
                <w:szCs w:val="18"/>
              </w:rPr>
              <w:t>UNDP</w:t>
            </w:r>
          </w:p>
        </w:tc>
        <w:tc>
          <w:tcPr>
            <w:tcW w:w="900" w:type="dxa"/>
            <w:vMerge/>
            <w:tcBorders>
              <w:left w:val="single" w:sz="4" w:space="0" w:color="auto"/>
              <w:bottom w:val="single" w:sz="4" w:space="0" w:color="auto"/>
              <w:right w:val="single" w:sz="4" w:space="0" w:color="auto"/>
            </w:tcBorders>
            <w:shd w:val="clear" w:color="auto" w:fill="FFFFFF" w:themeFill="background1"/>
            <w:vAlign w:val="center"/>
          </w:tcPr>
          <w:p w14:paraId="7B51A2F8" w14:textId="77777777" w:rsidR="00A12D44" w:rsidRPr="004704CE" w:rsidRDefault="00A12D44" w:rsidP="00687BBC">
            <w:pPr>
              <w:ind w:left="28"/>
              <w:jc w:val="center"/>
              <w:rPr>
                <w:sz w:val="18"/>
                <w:szCs w:val="18"/>
                <w:lang w:val="en-GB"/>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5E5EB20" w14:textId="77777777" w:rsidR="00A12D44" w:rsidRPr="004704CE" w:rsidRDefault="00A12D44" w:rsidP="00687BBC">
            <w:pPr>
              <w:jc w:val="center"/>
              <w:rPr>
                <w:sz w:val="18"/>
                <w:szCs w:val="18"/>
                <w:lang w:val="en-GB"/>
              </w:rPr>
            </w:pPr>
            <w:r w:rsidRPr="004704CE">
              <w:rPr>
                <w:sz w:val="18"/>
                <w:szCs w:val="18"/>
                <w:lang w:val="en-GB"/>
              </w:rPr>
              <w:t>116 - 140</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6079D4CF" w14:textId="77777777" w:rsidR="00A12D44" w:rsidRPr="004704CE" w:rsidRDefault="00A12D44" w:rsidP="00687BBC">
            <w:pPr>
              <w:widowControl w:val="0"/>
              <w:jc w:val="left"/>
              <w:rPr>
                <w:sz w:val="18"/>
                <w:szCs w:val="18"/>
                <w:lang w:val="en-GB"/>
              </w:rPr>
            </w:pPr>
            <w:r w:rsidRPr="004704CE">
              <w:rPr>
                <w:rStyle w:val="normaltextrun"/>
                <w:sz w:val="18"/>
                <w:szCs w:val="18"/>
              </w:rPr>
              <w:t>Pilot project to be reviewed on a case</w:t>
            </w:r>
            <w:r w:rsidRPr="004704CE">
              <w:rPr>
                <w:rStyle w:val="normaltextrun"/>
                <w:sz w:val="18"/>
                <w:szCs w:val="18"/>
              </w:rPr>
              <w:noBreakHyphen/>
              <w:t>by-case basis under decision 91/65</w:t>
            </w:r>
          </w:p>
        </w:tc>
        <w:tc>
          <w:tcPr>
            <w:tcW w:w="1440" w:type="dxa"/>
            <w:vMerge/>
            <w:tcBorders>
              <w:left w:val="single" w:sz="4" w:space="0" w:color="auto"/>
              <w:bottom w:val="single" w:sz="4" w:space="0" w:color="auto"/>
              <w:right w:val="single" w:sz="4" w:space="0" w:color="auto"/>
            </w:tcBorders>
            <w:shd w:val="clear" w:color="auto" w:fill="FFFFFF" w:themeFill="background1"/>
          </w:tcPr>
          <w:p w14:paraId="3CE5ED27" w14:textId="77777777" w:rsidR="00A12D44" w:rsidRPr="004704CE" w:rsidRDefault="00A12D44" w:rsidP="00687BBC">
            <w:pPr>
              <w:widowControl w:val="0"/>
              <w:jc w:val="center"/>
              <w:rPr>
                <w:sz w:val="18"/>
                <w:szCs w:val="18"/>
                <w:lang w:val="en-GB"/>
              </w:rPr>
            </w:pPr>
          </w:p>
        </w:tc>
      </w:tr>
      <w:tr w:rsidR="00A12D44" w:rsidRPr="00500077" w14:paraId="2244A37B" w14:textId="77777777" w:rsidTr="00687BBC">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8A08F8" w14:textId="77777777" w:rsidR="00A12D44" w:rsidRPr="004704CE" w:rsidRDefault="00A12D44" w:rsidP="00687BBC">
            <w:pPr>
              <w:widowControl w:val="0"/>
              <w:jc w:val="left"/>
              <w:rPr>
                <w:color w:val="000000" w:themeColor="text1"/>
                <w:sz w:val="18"/>
                <w:szCs w:val="18"/>
                <w:lang w:val="en-GB"/>
              </w:rPr>
            </w:pPr>
            <w:r w:rsidRPr="004704CE">
              <w:rPr>
                <w:color w:val="000000" w:themeColor="text1"/>
                <w:sz w:val="18"/>
                <w:szCs w:val="18"/>
                <w:lang w:val="en-GB"/>
              </w:rPr>
              <w:t>Guatemala</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686C62A"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Stage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6D42AE"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UNIDO/ UNEP</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A3C5C9" w14:textId="77777777" w:rsidR="00A12D44" w:rsidRPr="004704CE" w:rsidRDefault="00A12D44" w:rsidP="00687BBC">
            <w:pPr>
              <w:ind w:left="28"/>
              <w:jc w:val="center"/>
              <w:rPr>
                <w:sz w:val="18"/>
                <w:szCs w:val="18"/>
                <w:lang w:val="en-GB"/>
              </w:rPr>
            </w:pPr>
            <w:r w:rsidRPr="004704CE">
              <w:rPr>
                <w:sz w:val="18"/>
                <w:szCs w:val="18"/>
                <w:lang w:val="en-GB"/>
              </w:rPr>
              <w:t>95/55</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3AE768D1" w14:textId="77777777" w:rsidR="00A12D44" w:rsidRPr="004704CE" w:rsidRDefault="00A12D44" w:rsidP="00687BBC">
            <w:pPr>
              <w:jc w:val="center"/>
              <w:rPr>
                <w:sz w:val="18"/>
                <w:szCs w:val="18"/>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5AACE7A0" w14:textId="77777777" w:rsidR="00A12D44" w:rsidRPr="004704CE" w:rsidRDefault="00A12D44" w:rsidP="00687BBC">
            <w:pPr>
              <w:widowControl w:val="0"/>
              <w:jc w:val="left"/>
              <w:rPr>
                <w:sz w:val="18"/>
                <w:szCs w:val="18"/>
                <w:lang w:val="en-GB"/>
              </w:rPr>
            </w:pPr>
            <w:r w:rsidRPr="004704CE">
              <w:rPr>
                <w:sz w:val="18"/>
                <w:szCs w:val="18"/>
                <w:lang w:val="en-GB"/>
              </w:rPr>
              <w:t>Change of baseline requested by the country</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ECCD4" w14:textId="77777777" w:rsidR="00A12D44" w:rsidRPr="004704CE" w:rsidRDefault="00A12D44" w:rsidP="00687BBC">
            <w:pPr>
              <w:widowControl w:val="0"/>
              <w:jc w:val="center"/>
              <w:rPr>
                <w:sz w:val="18"/>
                <w:szCs w:val="18"/>
                <w:lang w:val="en-GB"/>
              </w:rPr>
            </w:pPr>
            <w:r w:rsidRPr="004704CE">
              <w:rPr>
                <w:sz w:val="18"/>
                <w:szCs w:val="18"/>
                <w:lang w:val="en-GB"/>
              </w:rPr>
              <w:t>Y</w:t>
            </w:r>
          </w:p>
        </w:tc>
      </w:tr>
      <w:tr w:rsidR="00A12D44" w:rsidRPr="00500077" w14:paraId="346D9946" w14:textId="77777777" w:rsidTr="00687BBC">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405D95" w14:textId="77777777" w:rsidR="00A12D44" w:rsidRPr="004704CE" w:rsidRDefault="00A12D44" w:rsidP="00687BBC">
            <w:pPr>
              <w:widowControl w:val="0"/>
              <w:jc w:val="left"/>
              <w:rPr>
                <w:color w:val="000000" w:themeColor="text1"/>
                <w:sz w:val="18"/>
                <w:szCs w:val="18"/>
                <w:lang w:val="en-GB"/>
              </w:rPr>
            </w:pPr>
            <w:r w:rsidRPr="004704CE">
              <w:rPr>
                <w:color w:val="000000" w:themeColor="text1"/>
                <w:sz w:val="18"/>
                <w:szCs w:val="18"/>
                <w:lang w:val="en-GB"/>
              </w:rPr>
              <w:t xml:space="preserve">Lesotho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652E3F0"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Stage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FF3A9D"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 xml:space="preserve">UNEP/ UNIDO </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787D5C" w14:textId="77777777" w:rsidR="00A12D44" w:rsidRPr="004704CE" w:rsidRDefault="00A12D44" w:rsidP="00687BBC">
            <w:pPr>
              <w:ind w:left="28"/>
              <w:jc w:val="center"/>
              <w:rPr>
                <w:sz w:val="18"/>
                <w:szCs w:val="18"/>
                <w:lang w:val="en-GB"/>
              </w:rPr>
            </w:pPr>
            <w:r w:rsidRPr="004704CE">
              <w:rPr>
                <w:sz w:val="18"/>
                <w:szCs w:val="18"/>
                <w:lang w:val="en-GB"/>
              </w:rPr>
              <w:t>95/63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6F6E3B03" w14:textId="77777777" w:rsidR="00A12D44" w:rsidRPr="004704CE" w:rsidRDefault="00A12D44" w:rsidP="00687BBC">
            <w:pPr>
              <w:jc w:val="center"/>
              <w:rPr>
                <w:sz w:val="18"/>
                <w:szCs w:val="18"/>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DAE762" w14:textId="77777777" w:rsidR="00A12D44" w:rsidRPr="004704CE" w:rsidRDefault="00A12D44" w:rsidP="00687BBC">
            <w:pPr>
              <w:widowControl w:val="0"/>
              <w:jc w:val="left"/>
              <w:rPr>
                <w:sz w:val="18"/>
                <w:szCs w:val="18"/>
                <w:lang w:val="en-GB"/>
              </w:rPr>
            </w:pPr>
            <w:r w:rsidRPr="004704CE">
              <w:rPr>
                <w:sz w:val="18"/>
                <w:szCs w:val="18"/>
                <w:lang w:val="en-GB"/>
              </w:rPr>
              <w:t xml:space="preserve">All technical and cost issues resolved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EBA033" w14:textId="77777777" w:rsidR="00A12D44" w:rsidRPr="004704CE" w:rsidRDefault="00A12D44" w:rsidP="00687BBC">
            <w:pPr>
              <w:widowControl w:val="0"/>
              <w:jc w:val="center"/>
              <w:rPr>
                <w:sz w:val="18"/>
                <w:szCs w:val="18"/>
                <w:lang w:val="en-GB"/>
              </w:rPr>
            </w:pPr>
            <w:r w:rsidRPr="004704CE">
              <w:rPr>
                <w:sz w:val="18"/>
                <w:szCs w:val="18"/>
                <w:lang w:val="en-GB"/>
              </w:rPr>
              <w:t>N</w:t>
            </w:r>
          </w:p>
        </w:tc>
      </w:tr>
      <w:tr w:rsidR="00A12D44" w:rsidRPr="00500077" w14:paraId="2501E633" w14:textId="77777777" w:rsidTr="00687BBC">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9DD69D" w14:textId="77777777" w:rsidR="00A12D44" w:rsidRPr="004704CE" w:rsidRDefault="00A12D44" w:rsidP="00687BBC">
            <w:pPr>
              <w:widowControl w:val="0"/>
              <w:jc w:val="left"/>
              <w:rPr>
                <w:color w:val="000000" w:themeColor="text1"/>
                <w:sz w:val="18"/>
                <w:szCs w:val="18"/>
                <w:lang w:val="en-GB"/>
              </w:rPr>
            </w:pPr>
            <w:r w:rsidRPr="004704CE">
              <w:rPr>
                <w:color w:val="000000" w:themeColor="text1"/>
                <w:sz w:val="18"/>
                <w:szCs w:val="18"/>
                <w:lang w:val="en-GB"/>
              </w:rPr>
              <w:t xml:space="preserve">Mauritius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213F2A1E"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Stage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3F75BA"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 xml:space="preserve">Germany </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941639" w14:textId="77777777" w:rsidR="00A12D44" w:rsidRPr="004704CE" w:rsidRDefault="00A12D44" w:rsidP="00687BBC">
            <w:pPr>
              <w:ind w:left="28"/>
              <w:jc w:val="center"/>
              <w:rPr>
                <w:sz w:val="18"/>
                <w:szCs w:val="18"/>
                <w:lang w:val="en-GB"/>
              </w:rPr>
            </w:pPr>
            <w:r w:rsidRPr="004704CE">
              <w:rPr>
                <w:sz w:val="18"/>
                <w:szCs w:val="18"/>
                <w:lang w:val="en-GB"/>
              </w:rPr>
              <w:t>95/65</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1C253E49" w14:textId="77777777" w:rsidR="00A12D44" w:rsidRPr="004704CE" w:rsidRDefault="00A12D44" w:rsidP="00687BBC">
            <w:pPr>
              <w:jc w:val="center"/>
              <w:rPr>
                <w:sz w:val="18"/>
                <w:szCs w:val="18"/>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D32520" w14:textId="77777777" w:rsidR="00A12D44" w:rsidRPr="004704CE" w:rsidRDefault="00A12D44" w:rsidP="00687BBC">
            <w:pPr>
              <w:widowControl w:val="0"/>
              <w:jc w:val="left"/>
              <w:rPr>
                <w:sz w:val="18"/>
                <w:szCs w:val="18"/>
                <w:lang w:val="en-GB"/>
              </w:rPr>
            </w:pPr>
            <w:r w:rsidRPr="004704CE">
              <w:rPr>
                <w:sz w:val="18"/>
                <w:szCs w:val="18"/>
                <w:lang w:val="en-GB"/>
              </w:rPr>
              <w:t xml:space="preserve">All technical and cost issues resolved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4415B7" w14:textId="77777777" w:rsidR="00A12D44" w:rsidRPr="004704CE" w:rsidRDefault="00A12D44" w:rsidP="00687BBC">
            <w:pPr>
              <w:widowControl w:val="0"/>
              <w:jc w:val="center"/>
              <w:rPr>
                <w:sz w:val="18"/>
                <w:szCs w:val="18"/>
                <w:lang w:val="en-GB"/>
              </w:rPr>
            </w:pPr>
            <w:r w:rsidRPr="004704CE">
              <w:rPr>
                <w:sz w:val="18"/>
                <w:szCs w:val="18"/>
                <w:lang w:val="en-GB"/>
              </w:rPr>
              <w:t>N</w:t>
            </w:r>
          </w:p>
        </w:tc>
      </w:tr>
      <w:tr w:rsidR="00A12D44" w:rsidRPr="00500077" w14:paraId="29C161EB" w14:textId="77777777" w:rsidTr="00687BBC">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E8E866" w14:textId="77777777" w:rsidR="00A12D44" w:rsidRPr="004704CE" w:rsidRDefault="00A12D44" w:rsidP="00687BBC">
            <w:pPr>
              <w:widowControl w:val="0"/>
              <w:jc w:val="left"/>
              <w:rPr>
                <w:color w:val="000000" w:themeColor="text1"/>
                <w:sz w:val="18"/>
                <w:szCs w:val="18"/>
                <w:lang w:val="en-GB"/>
              </w:rPr>
            </w:pPr>
            <w:r w:rsidRPr="004704CE">
              <w:rPr>
                <w:color w:val="000000" w:themeColor="text1"/>
                <w:sz w:val="18"/>
                <w:szCs w:val="18"/>
                <w:lang w:val="en-GB"/>
              </w:rPr>
              <w:t xml:space="preserve">Morocco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062881E7"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 xml:space="preserve">Investment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0C1D29"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 xml:space="preserve">UNIDO </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C7881B" w14:textId="77777777" w:rsidR="00A12D44" w:rsidRPr="004704CE" w:rsidRDefault="00A12D44" w:rsidP="00687BBC">
            <w:pPr>
              <w:ind w:left="28"/>
              <w:jc w:val="center"/>
              <w:rPr>
                <w:sz w:val="18"/>
                <w:szCs w:val="18"/>
                <w:lang w:val="en-GB"/>
              </w:rPr>
            </w:pPr>
            <w:r w:rsidRPr="004704CE">
              <w:rPr>
                <w:sz w:val="18"/>
                <w:szCs w:val="18"/>
                <w:lang w:val="en-GB"/>
              </w:rPr>
              <w:t>95/68</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53BD6852" w14:textId="77777777" w:rsidR="00A12D44" w:rsidRPr="004704CE" w:rsidRDefault="00A12D44" w:rsidP="00687BBC">
            <w:pPr>
              <w:jc w:val="center"/>
              <w:rPr>
                <w:sz w:val="18"/>
                <w:szCs w:val="18"/>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57FD03" w14:textId="77777777" w:rsidR="00A12D44" w:rsidRPr="004704CE" w:rsidRDefault="00A12D44" w:rsidP="00687BBC">
            <w:pPr>
              <w:widowControl w:val="0"/>
              <w:jc w:val="left"/>
              <w:rPr>
                <w:sz w:val="18"/>
                <w:szCs w:val="18"/>
                <w:lang w:val="en-GB"/>
              </w:rPr>
            </w:pPr>
            <w:r w:rsidRPr="004704CE">
              <w:rPr>
                <w:sz w:val="18"/>
                <w:szCs w:val="18"/>
                <w:lang w:val="en-GB"/>
              </w:rPr>
              <w:t>All technical and cost issues resolved</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923328" w14:textId="77777777" w:rsidR="00A12D44" w:rsidRPr="004704CE" w:rsidRDefault="00A12D44" w:rsidP="00687BBC">
            <w:pPr>
              <w:widowControl w:val="0"/>
              <w:jc w:val="center"/>
              <w:rPr>
                <w:sz w:val="18"/>
                <w:szCs w:val="18"/>
                <w:lang w:val="en-GB"/>
              </w:rPr>
            </w:pPr>
            <w:r w:rsidRPr="004704CE">
              <w:rPr>
                <w:sz w:val="18"/>
                <w:szCs w:val="18"/>
                <w:lang w:val="en-GB"/>
              </w:rPr>
              <w:t>N</w:t>
            </w:r>
          </w:p>
        </w:tc>
      </w:tr>
      <w:tr w:rsidR="00A12D44" w:rsidRPr="00500077" w14:paraId="06E3AF48" w14:textId="77777777" w:rsidTr="00687BBC">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D64CC9" w14:textId="77777777" w:rsidR="00A12D44" w:rsidRPr="004704CE" w:rsidRDefault="00A12D44" w:rsidP="00687BBC">
            <w:pPr>
              <w:widowControl w:val="0"/>
              <w:jc w:val="left"/>
              <w:rPr>
                <w:color w:val="000000" w:themeColor="text1"/>
                <w:sz w:val="18"/>
                <w:szCs w:val="18"/>
                <w:lang w:val="en-GB"/>
              </w:rPr>
            </w:pPr>
            <w:r w:rsidRPr="004704CE">
              <w:rPr>
                <w:color w:val="000000" w:themeColor="text1"/>
                <w:sz w:val="18"/>
                <w:szCs w:val="18"/>
                <w:lang w:val="en-GB"/>
              </w:rPr>
              <w:lastRenderedPageBreak/>
              <w:t>Nigeria</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0A4CA1C0"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Stage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E5F76D"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UNDP/ UNIDO</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51DEAC" w14:textId="77777777" w:rsidR="00A12D44" w:rsidRPr="004704CE" w:rsidRDefault="00A12D44" w:rsidP="00687BBC">
            <w:pPr>
              <w:ind w:left="28"/>
              <w:jc w:val="center"/>
              <w:rPr>
                <w:sz w:val="18"/>
                <w:szCs w:val="18"/>
                <w:lang w:val="en-GB"/>
              </w:rPr>
            </w:pPr>
            <w:r w:rsidRPr="004704CE">
              <w:rPr>
                <w:sz w:val="18"/>
                <w:szCs w:val="18"/>
                <w:lang w:val="en-GB"/>
              </w:rPr>
              <w:t>95/70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D850AB" w14:textId="77777777" w:rsidR="00A12D44" w:rsidRPr="004704CE" w:rsidRDefault="00A12D44" w:rsidP="00687BBC">
            <w:pPr>
              <w:jc w:val="center"/>
              <w:rPr>
                <w:sz w:val="18"/>
                <w:szCs w:val="18"/>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B5DF9" w14:textId="77777777" w:rsidR="00A12D44" w:rsidRPr="004704CE" w:rsidRDefault="00A12D44" w:rsidP="00687BBC">
            <w:pPr>
              <w:widowControl w:val="0"/>
              <w:jc w:val="left"/>
              <w:rPr>
                <w:sz w:val="18"/>
                <w:szCs w:val="18"/>
                <w:lang w:val="en-GB"/>
              </w:rPr>
            </w:pPr>
            <w:r w:rsidRPr="004704CE">
              <w:rPr>
                <w:sz w:val="18"/>
                <w:szCs w:val="18"/>
                <w:lang w:val="en-GB"/>
              </w:rPr>
              <w:t>Change of baseline requested by the country</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711FF4" w14:textId="77777777" w:rsidR="00A12D44" w:rsidRPr="004704CE" w:rsidRDefault="00A12D44" w:rsidP="00687BBC">
            <w:pPr>
              <w:widowControl w:val="0"/>
              <w:jc w:val="center"/>
              <w:rPr>
                <w:sz w:val="18"/>
                <w:szCs w:val="18"/>
                <w:lang w:val="en-GB"/>
              </w:rPr>
            </w:pPr>
            <w:r w:rsidRPr="004704CE">
              <w:rPr>
                <w:sz w:val="18"/>
                <w:szCs w:val="18"/>
                <w:lang w:val="en-GB"/>
              </w:rPr>
              <w:t>Y</w:t>
            </w:r>
          </w:p>
        </w:tc>
      </w:tr>
      <w:tr w:rsidR="00A12D44" w:rsidRPr="00500077" w14:paraId="3DDDCA11" w14:textId="77777777" w:rsidTr="00687BBC">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C81640" w14:textId="77777777" w:rsidR="00A12D44" w:rsidRPr="004704CE" w:rsidRDefault="00A12D44" w:rsidP="00687BBC">
            <w:pPr>
              <w:widowControl w:val="0"/>
              <w:jc w:val="left"/>
              <w:rPr>
                <w:color w:val="000000" w:themeColor="text1"/>
                <w:sz w:val="18"/>
                <w:szCs w:val="18"/>
                <w:lang w:val="en-GB"/>
              </w:rPr>
            </w:pPr>
            <w:r w:rsidRPr="004704CE">
              <w:rPr>
                <w:color w:val="000000" w:themeColor="text1"/>
                <w:sz w:val="18"/>
                <w:szCs w:val="18"/>
                <w:lang w:val="en-GB"/>
              </w:rPr>
              <w:t xml:space="preserve">Pacific Island Countries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020A7ED4"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Stage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B03BDE"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 xml:space="preserve">UNEP/ Australia </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F59DF9" w14:textId="77777777" w:rsidR="00A12D44" w:rsidRPr="004704CE" w:rsidRDefault="00A12D44" w:rsidP="00687BBC">
            <w:pPr>
              <w:ind w:left="28"/>
              <w:jc w:val="center"/>
              <w:rPr>
                <w:sz w:val="18"/>
                <w:szCs w:val="18"/>
                <w:lang w:val="en-GB"/>
              </w:rPr>
            </w:pPr>
            <w:r w:rsidRPr="004704CE">
              <w:rPr>
                <w:sz w:val="18"/>
                <w:szCs w:val="18"/>
                <w:lang w:val="en-GB"/>
              </w:rPr>
              <w:t>95/71</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BA40A2" w14:textId="77777777" w:rsidR="00A12D44" w:rsidRPr="004704CE" w:rsidRDefault="00A12D44" w:rsidP="00687BBC">
            <w:pPr>
              <w:jc w:val="center"/>
              <w:rPr>
                <w:sz w:val="18"/>
                <w:szCs w:val="18"/>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4E6557" w14:textId="77777777" w:rsidR="00A12D44" w:rsidRPr="004704CE" w:rsidRDefault="00A12D44" w:rsidP="00687BBC">
            <w:pPr>
              <w:widowControl w:val="0"/>
              <w:jc w:val="left"/>
              <w:rPr>
                <w:sz w:val="18"/>
                <w:szCs w:val="18"/>
                <w:lang w:val="en-GB"/>
              </w:rPr>
            </w:pPr>
            <w:r w:rsidRPr="004704CE">
              <w:rPr>
                <w:sz w:val="18"/>
                <w:szCs w:val="18"/>
                <w:lang w:val="en-GB"/>
              </w:rPr>
              <w:t>Regional approach</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26FF4" w14:textId="77777777" w:rsidR="00A12D44" w:rsidRPr="004704CE" w:rsidRDefault="00A12D44" w:rsidP="00687BBC">
            <w:pPr>
              <w:widowControl w:val="0"/>
              <w:jc w:val="center"/>
              <w:rPr>
                <w:sz w:val="18"/>
                <w:szCs w:val="18"/>
                <w:lang w:val="en-GB"/>
              </w:rPr>
            </w:pPr>
            <w:r w:rsidRPr="004704CE">
              <w:rPr>
                <w:sz w:val="18"/>
                <w:szCs w:val="18"/>
                <w:lang w:val="en-GB"/>
              </w:rPr>
              <w:t>Y</w:t>
            </w:r>
          </w:p>
        </w:tc>
      </w:tr>
      <w:tr w:rsidR="00A12D44" w:rsidRPr="00500077" w14:paraId="26393C47" w14:textId="77777777" w:rsidTr="00687BBC">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9DD3A2" w14:textId="77777777" w:rsidR="00A12D44" w:rsidRPr="004704CE" w:rsidRDefault="00A12D44" w:rsidP="00687BBC">
            <w:pPr>
              <w:widowControl w:val="0"/>
              <w:jc w:val="left"/>
              <w:rPr>
                <w:color w:val="000000" w:themeColor="text1"/>
                <w:sz w:val="18"/>
                <w:szCs w:val="18"/>
                <w:lang w:val="en-GB"/>
              </w:rPr>
            </w:pPr>
            <w:r w:rsidRPr="004704CE">
              <w:rPr>
                <w:color w:val="000000" w:themeColor="text1"/>
                <w:sz w:val="18"/>
                <w:szCs w:val="18"/>
                <w:lang w:val="en-GB"/>
              </w:rPr>
              <w:t xml:space="preserve">Rwanda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1CC9F14"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Stage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FFA911"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 xml:space="preserve">UNEP/ UNIDO </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5DE93" w14:textId="77777777" w:rsidR="00A12D44" w:rsidRPr="004704CE" w:rsidRDefault="00A12D44" w:rsidP="00687BBC">
            <w:pPr>
              <w:ind w:left="28"/>
              <w:jc w:val="center"/>
              <w:rPr>
                <w:sz w:val="18"/>
                <w:szCs w:val="18"/>
                <w:lang w:val="en-GB"/>
              </w:rPr>
            </w:pPr>
            <w:r w:rsidRPr="004704CE">
              <w:rPr>
                <w:sz w:val="18"/>
                <w:szCs w:val="18"/>
                <w:lang w:val="en-GB"/>
              </w:rPr>
              <w:t>95/74</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386860" w14:textId="77777777" w:rsidR="00A12D44" w:rsidRPr="004704CE" w:rsidRDefault="00A12D44" w:rsidP="00687BBC">
            <w:pPr>
              <w:jc w:val="center"/>
              <w:rPr>
                <w:sz w:val="18"/>
                <w:szCs w:val="18"/>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08DC7B" w14:textId="77777777" w:rsidR="00A12D44" w:rsidRPr="004704CE" w:rsidRDefault="00A12D44" w:rsidP="00687BBC">
            <w:pPr>
              <w:widowControl w:val="0"/>
              <w:jc w:val="left"/>
              <w:rPr>
                <w:sz w:val="18"/>
                <w:szCs w:val="18"/>
                <w:lang w:val="en-GB"/>
              </w:rPr>
            </w:pPr>
            <w:r w:rsidRPr="004704CE">
              <w:rPr>
                <w:sz w:val="18"/>
                <w:szCs w:val="18"/>
                <w:lang w:val="en-GB"/>
              </w:rPr>
              <w:t xml:space="preserve">All technical and cost issues resolved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F179B" w14:textId="77777777" w:rsidR="00A12D44" w:rsidRPr="004704CE" w:rsidRDefault="00A12D44" w:rsidP="00687BBC">
            <w:pPr>
              <w:widowControl w:val="0"/>
              <w:jc w:val="center"/>
              <w:rPr>
                <w:sz w:val="18"/>
                <w:szCs w:val="18"/>
                <w:lang w:val="en-GB"/>
              </w:rPr>
            </w:pPr>
            <w:r w:rsidRPr="004704CE">
              <w:rPr>
                <w:sz w:val="18"/>
                <w:szCs w:val="18"/>
                <w:lang w:val="en-GB"/>
              </w:rPr>
              <w:t>N</w:t>
            </w:r>
          </w:p>
        </w:tc>
      </w:tr>
      <w:tr w:rsidR="00A12D44" w:rsidRPr="00500077" w14:paraId="12633538" w14:textId="77777777" w:rsidTr="00687BBC">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CA2547" w14:textId="77777777" w:rsidR="00A12D44" w:rsidRPr="004704CE" w:rsidRDefault="00A12D44" w:rsidP="00687BBC">
            <w:pPr>
              <w:widowControl w:val="0"/>
              <w:jc w:val="left"/>
              <w:rPr>
                <w:color w:val="000000" w:themeColor="text1"/>
                <w:sz w:val="18"/>
                <w:szCs w:val="18"/>
                <w:lang w:val="en-GB"/>
              </w:rPr>
            </w:pPr>
            <w:r w:rsidRPr="004704CE">
              <w:rPr>
                <w:color w:val="000000" w:themeColor="text1"/>
                <w:sz w:val="18"/>
                <w:szCs w:val="18"/>
                <w:lang w:val="en-GB"/>
              </w:rPr>
              <w:t xml:space="preserve">Senegal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2052045"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Stage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3E8E2"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UNEP/ UNIDO</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9FCA6" w14:textId="77777777" w:rsidR="00A12D44" w:rsidRPr="004704CE" w:rsidRDefault="00A12D44" w:rsidP="00687BBC">
            <w:pPr>
              <w:ind w:left="28"/>
              <w:jc w:val="center"/>
              <w:rPr>
                <w:sz w:val="18"/>
                <w:szCs w:val="18"/>
                <w:lang w:val="en-GB"/>
              </w:rPr>
            </w:pPr>
            <w:r w:rsidRPr="004704CE">
              <w:rPr>
                <w:sz w:val="18"/>
                <w:szCs w:val="18"/>
                <w:lang w:val="en-GB"/>
              </w:rPr>
              <w:t>95/76</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5E17EA" w14:textId="77777777" w:rsidR="00A12D44" w:rsidRPr="004704CE" w:rsidRDefault="00A12D44" w:rsidP="00687BBC">
            <w:pPr>
              <w:jc w:val="center"/>
              <w:rPr>
                <w:sz w:val="18"/>
                <w:szCs w:val="18"/>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C83AE8" w14:textId="77777777" w:rsidR="00A12D44" w:rsidRPr="004704CE" w:rsidRDefault="00A12D44" w:rsidP="00687BBC">
            <w:pPr>
              <w:widowControl w:val="0"/>
              <w:jc w:val="left"/>
              <w:rPr>
                <w:sz w:val="18"/>
                <w:szCs w:val="18"/>
                <w:lang w:val="en-GB"/>
              </w:rPr>
            </w:pPr>
            <w:r w:rsidRPr="004704CE">
              <w:rPr>
                <w:sz w:val="18"/>
                <w:szCs w:val="18"/>
              </w:rPr>
              <w:t>Incidence of the HCFC baseline on the HFC baseline and the starting point for sustained reductions in HFC consumption</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88BA63" w14:textId="77777777" w:rsidR="00A12D44" w:rsidRPr="004704CE" w:rsidRDefault="00A12D44" w:rsidP="00687BBC">
            <w:pPr>
              <w:widowControl w:val="0"/>
              <w:jc w:val="center"/>
              <w:rPr>
                <w:sz w:val="18"/>
                <w:szCs w:val="18"/>
                <w:lang w:val="en-GB"/>
              </w:rPr>
            </w:pPr>
            <w:r w:rsidRPr="004704CE">
              <w:rPr>
                <w:sz w:val="18"/>
                <w:szCs w:val="18"/>
                <w:lang w:val="en-GB"/>
              </w:rPr>
              <w:t>Y</w:t>
            </w:r>
          </w:p>
        </w:tc>
      </w:tr>
      <w:tr w:rsidR="00A12D44" w:rsidRPr="00500077" w14:paraId="0D1F0FB6" w14:textId="77777777" w:rsidTr="00687BBC">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FD633D" w14:textId="77777777" w:rsidR="00A12D44" w:rsidRPr="004704CE" w:rsidRDefault="00A12D44" w:rsidP="00687BBC">
            <w:pPr>
              <w:widowControl w:val="0"/>
              <w:jc w:val="left"/>
              <w:rPr>
                <w:color w:val="000000" w:themeColor="text1"/>
                <w:sz w:val="18"/>
                <w:szCs w:val="18"/>
                <w:lang w:val="en-GB"/>
              </w:rPr>
            </w:pPr>
            <w:r w:rsidRPr="004704CE">
              <w:rPr>
                <w:color w:val="000000" w:themeColor="text1"/>
                <w:sz w:val="18"/>
                <w:szCs w:val="18"/>
                <w:lang w:val="en-GB"/>
              </w:rPr>
              <w:t xml:space="preserve">Togo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DD4CFFC"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Stage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BD28F"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UNEP/ UNIDO</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09AAE4" w14:textId="77777777" w:rsidR="00A12D44" w:rsidRPr="004704CE" w:rsidRDefault="00A12D44" w:rsidP="00687BBC">
            <w:pPr>
              <w:ind w:left="28"/>
              <w:jc w:val="center"/>
              <w:rPr>
                <w:sz w:val="18"/>
                <w:szCs w:val="18"/>
                <w:lang w:val="en-GB"/>
              </w:rPr>
            </w:pPr>
            <w:r w:rsidRPr="004704CE">
              <w:rPr>
                <w:sz w:val="18"/>
                <w:szCs w:val="18"/>
                <w:lang w:val="en-GB"/>
              </w:rPr>
              <w:t>95/78</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DB8E1" w14:textId="77777777" w:rsidR="00A12D44" w:rsidRPr="004704CE" w:rsidRDefault="00A12D44" w:rsidP="00687BBC">
            <w:pPr>
              <w:jc w:val="center"/>
              <w:rPr>
                <w:sz w:val="18"/>
                <w:szCs w:val="18"/>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DA7796" w14:textId="77777777" w:rsidR="00A12D44" w:rsidRPr="004704CE" w:rsidRDefault="00A12D44" w:rsidP="00687BBC">
            <w:pPr>
              <w:widowControl w:val="0"/>
              <w:jc w:val="left"/>
              <w:rPr>
                <w:sz w:val="18"/>
                <w:szCs w:val="18"/>
                <w:lang w:val="en-GB"/>
              </w:rPr>
            </w:pPr>
            <w:r w:rsidRPr="004704CE">
              <w:rPr>
                <w:sz w:val="18"/>
                <w:szCs w:val="18"/>
                <w:lang w:val="en-GB"/>
              </w:rPr>
              <w:t>All technical and cost issues resolved</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2AAC40" w14:textId="77777777" w:rsidR="00A12D44" w:rsidRPr="004704CE" w:rsidRDefault="00A12D44" w:rsidP="00687BBC">
            <w:pPr>
              <w:widowControl w:val="0"/>
              <w:jc w:val="center"/>
              <w:rPr>
                <w:sz w:val="18"/>
                <w:szCs w:val="18"/>
                <w:lang w:val="en-GB"/>
              </w:rPr>
            </w:pPr>
            <w:r w:rsidRPr="004704CE">
              <w:rPr>
                <w:sz w:val="18"/>
                <w:szCs w:val="18"/>
                <w:lang w:val="en-GB"/>
              </w:rPr>
              <w:t>N</w:t>
            </w:r>
          </w:p>
        </w:tc>
      </w:tr>
      <w:tr w:rsidR="00A12D44" w:rsidRPr="00500077" w14:paraId="62458A36" w14:textId="77777777" w:rsidTr="00687BBC">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AA615A" w14:textId="77777777" w:rsidR="00A12D44" w:rsidRPr="004704CE" w:rsidRDefault="00A12D44" w:rsidP="00687BBC">
            <w:pPr>
              <w:widowControl w:val="0"/>
              <w:jc w:val="left"/>
              <w:rPr>
                <w:color w:val="000000" w:themeColor="text1"/>
                <w:sz w:val="18"/>
                <w:szCs w:val="18"/>
                <w:lang w:val="en-GB"/>
              </w:rPr>
            </w:pPr>
            <w:r w:rsidRPr="004704CE">
              <w:rPr>
                <w:color w:val="000000" w:themeColor="text1"/>
                <w:sz w:val="18"/>
                <w:szCs w:val="18"/>
                <w:lang w:val="en-GB"/>
              </w:rPr>
              <w:t>Türkiye</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5265A84A"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Stage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F5FC9F"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UNIDO/ UNDP</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E91C28" w14:textId="77777777" w:rsidR="00A12D44" w:rsidRPr="004704CE" w:rsidRDefault="00A12D44" w:rsidP="00687BBC">
            <w:pPr>
              <w:ind w:left="28"/>
              <w:jc w:val="center"/>
              <w:rPr>
                <w:sz w:val="18"/>
                <w:szCs w:val="18"/>
                <w:lang w:val="en-GB"/>
              </w:rPr>
            </w:pPr>
            <w:r w:rsidRPr="004704CE">
              <w:rPr>
                <w:sz w:val="18"/>
                <w:szCs w:val="18"/>
                <w:lang w:val="en-GB"/>
              </w:rPr>
              <w:t>95/79</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E9ED71" w14:textId="77777777" w:rsidR="00A12D44" w:rsidRPr="004704CE" w:rsidRDefault="00A12D44" w:rsidP="00687BBC">
            <w:pPr>
              <w:jc w:val="center"/>
              <w:rPr>
                <w:sz w:val="18"/>
                <w:szCs w:val="18"/>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7D46E9C1" w14:textId="77777777" w:rsidR="00A12D44" w:rsidRPr="004704CE" w:rsidRDefault="00A12D44" w:rsidP="00687BBC">
            <w:pPr>
              <w:widowControl w:val="0"/>
              <w:jc w:val="left"/>
              <w:rPr>
                <w:sz w:val="18"/>
                <w:szCs w:val="18"/>
                <w:lang w:val="en-GB"/>
              </w:rPr>
            </w:pPr>
            <w:r w:rsidRPr="004704CE">
              <w:rPr>
                <w:sz w:val="18"/>
                <w:szCs w:val="18"/>
                <w:lang w:val="en-GB"/>
              </w:rPr>
              <w:t>Investment projects to be submitted separately for additional HFC reductions</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24828BEC" w14:textId="77777777" w:rsidR="00A12D44" w:rsidRPr="004704CE" w:rsidRDefault="00A12D44" w:rsidP="00687BBC">
            <w:pPr>
              <w:widowControl w:val="0"/>
              <w:jc w:val="center"/>
              <w:rPr>
                <w:sz w:val="18"/>
                <w:szCs w:val="18"/>
                <w:lang w:val="en-GB"/>
              </w:rPr>
            </w:pPr>
          </w:p>
          <w:p w14:paraId="3F3EAB7C" w14:textId="77777777" w:rsidR="00A12D44" w:rsidRPr="004704CE" w:rsidRDefault="00A12D44" w:rsidP="00687BBC">
            <w:pPr>
              <w:widowControl w:val="0"/>
              <w:jc w:val="center"/>
              <w:rPr>
                <w:sz w:val="18"/>
                <w:szCs w:val="18"/>
                <w:lang w:val="en-GB"/>
              </w:rPr>
            </w:pPr>
            <w:r w:rsidRPr="004704CE">
              <w:rPr>
                <w:sz w:val="18"/>
                <w:szCs w:val="18"/>
                <w:lang w:val="en-GB"/>
              </w:rPr>
              <w:t>Y</w:t>
            </w:r>
          </w:p>
        </w:tc>
      </w:tr>
      <w:tr w:rsidR="00A12D44" w:rsidRPr="00500077" w14:paraId="33CCECA4" w14:textId="77777777" w:rsidTr="00687BBC">
        <w:trPr>
          <w:trHeight w:val="300"/>
        </w:trPr>
        <w:tc>
          <w:tcPr>
            <w:tcW w:w="1165" w:type="dxa"/>
            <w:vMerge w:val="restart"/>
            <w:tcBorders>
              <w:top w:val="single" w:sz="4" w:space="0" w:color="auto"/>
              <w:left w:val="single" w:sz="4" w:space="0" w:color="auto"/>
              <w:right w:val="single" w:sz="4" w:space="0" w:color="auto"/>
            </w:tcBorders>
            <w:shd w:val="clear" w:color="auto" w:fill="FFFFFF" w:themeFill="background1"/>
            <w:vAlign w:val="center"/>
          </w:tcPr>
          <w:p w14:paraId="20D4357A" w14:textId="77777777" w:rsidR="00A12D44" w:rsidRPr="004704CE" w:rsidRDefault="00A12D44" w:rsidP="00687BBC">
            <w:pPr>
              <w:widowControl w:val="0"/>
              <w:jc w:val="left"/>
              <w:rPr>
                <w:color w:val="000000" w:themeColor="text1"/>
                <w:sz w:val="18"/>
                <w:szCs w:val="18"/>
                <w:lang w:val="en-GB"/>
              </w:rPr>
            </w:pPr>
            <w:r w:rsidRPr="004704CE">
              <w:rPr>
                <w:color w:val="000000" w:themeColor="text1"/>
                <w:sz w:val="18"/>
                <w:szCs w:val="18"/>
                <w:lang w:val="en-GB"/>
              </w:rPr>
              <w:t>Uruguay</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08144677"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Stage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DFFF1A"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UNDP/ UNIDO</w:t>
            </w:r>
          </w:p>
        </w:tc>
        <w:tc>
          <w:tcPr>
            <w:tcW w:w="900" w:type="dxa"/>
            <w:vMerge w:val="restart"/>
            <w:tcBorders>
              <w:top w:val="single" w:sz="4" w:space="0" w:color="auto"/>
              <w:left w:val="single" w:sz="4" w:space="0" w:color="auto"/>
              <w:right w:val="single" w:sz="4" w:space="0" w:color="auto"/>
            </w:tcBorders>
            <w:shd w:val="clear" w:color="auto" w:fill="FFFFFF" w:themeFill="background1"/>
            <w:vAlign w:val="center"/>
          </w:tcPr>
          <w:p w14:paraId="084A40F2" w14:textId="77777777" w:rsidR="00A12D44" w:rsidRPr="004704CE" w:rsidRDefault="00A12D44" w:rsidP="00687BBC">
            <w:pPr>
              <w:ind w:left="28"/>
              <w:jc w:val="center"/>
              <w:rPr>
                <w:sz w:val="18"/>
                <w:szCs w:val="18"/>
                <w:lang w:val="en-GB"/>
              </w:rPr>
            </w:pPr>
          </w:p>
          <w:p w14:paraId="23AA35BE" w14:textId="77777777" w:rsidR="00A12D44" w:rsidRPr="004704CE" w:rsidRDefault="00A12D44" w:rsidP="00687BBC">
            <w:pPr>
              <w:ind w:left="28"/>
              <w:jc w:val="center"/>
              <w:rPr>
                <w:sz w:val="18"/>
                <w:szCs w:val="18"/>
                <w:lang w:val="en-GB"/>
              </w:rPr>
            </w:pPr>
            <w:r w:rsidRPr="004704CE">
              <w:rPr>
                <w:sz w:val="18"/>
                <w:szCs w:val="18"/>
                <w:lang w:val="en-GB"/>
              </w:rPr>
              <w:t>95/81</w:t>
            </w:r>
          </w:p>
          <w:p w14:paraId="53DC8BD8" w14:textId="77777777" w:rsidR="00A12D44" w:rsidRPr="004704CE" w:rsidRDefault="00A12D44" w:rsidP="00687BBC">
            <w:pPr>
              <w:ind w:left="28"/>
              <w:jc w:val="center"/>
              <w:rPr>
                <w:sz w:val="18"/>
                <w:szCs w:val="18"/>
                <w:lang w:val="en-GB"/>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EEDC4CB" w14:textId="77777777" w:rsidR="00A12D44" w:rsidRPr="004704CE" w:rsidRDefault="00A12D44" w:rsidP="00687BBC">
            <w:pPr>
              <w:jc w:val="center"/>
              <w:rPr>
                <w:sz w:val="18"/>
                <w:szCs w:val="18"/>
                <w:lang w:val="en-GB"/>
              </w:rPr>
            </w:pPr>
            <w:r w:rsidRPr="004704CE">
              <w:rPr>
                <w:sz w:val="18"/>
                <w:szCs w:val="18"/>
                <w:lang w:val="en-GB"/>
              </w:rPr>
              <w:t>1-58</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12A38C18" w14:textId="77777777" w:rsidR="00A12D44" w:rsidRPr="004704CE" w:rsidRDefault="00A12D44" w:rsidP="00687BBC">
            <w:pPr>
              <w:widowControl w:val="0"/>
              <w:jc w:val="left"/>
              <w:rPr>
                <w:sz w:val="18"/>
                <w:szCs w:val="18"/>
                <w:lang w:val="en-GB"/>
              </w:rPr>
            </w:pPr>
            <w:r w:rsidRPr="004704CE">
              <w:rPr>
                <w:sz w:val="18"/>
                <w:szCs w:val="18"/>
                <w:lang w:val="en-GB"/>
              </w:rPr>
              <w:t xml:space="preserve">All technical and cost issues resolved </w:t>
            </w:r>
          </w:p>
        </w:tc>
        <w:tc>
          <w:tcPr>
            <w:tcW w:w="1440" w:type="dxa"/>
            <w:vMerge w:val="restart"/>
            <w:tcBorders>
              <w:top w:val="single" w:sz="4" w:space="0" w:color="auto"/>
              <w:left w:val="single" w:sz="4" w:space="0" w:color="auto"/>
              <w:right w:val="single" w:sz="4" w:space="0" w:color="auto"/>
            </w:tcBorders>
            <w:shd w:val="clear" w:color="auto" w:fill="FFFFFF" w:themeFill="background1"/>
            <w:vAlign w:val="center"/>
          </w:tcPr>
          <w:p w14:paraId="27424139" w14:textId="77777777" w:rsidR="00A12D44" w:rsidRPr="004704CE" w:rsidRDefault="00A12D44" w:rsidP="00687BBC">
            <w:pPr>
              <w:widowControl w:val="0"/>
              <w:jc w:val="center"/>
              <w:rPr>
                <w:sz w:val="18"/>
                <w:szCs w:val="18"/>
                <w:lang w:val="en-GB"/>
              </w:rPr>
            </w:pPr>
            <w:r w:rsidRPr="004704CE">
              <w:rPr>
                <w:sz w:val="18"/>
                <w:szCs w:val="18"/>
                <w:lang w:val="en-GB"/>
              </w:rPr>
              <w:t>N</w:t>
            </w:r>
          </w:p>
        </w:tc>
      </w:tr>
      <w:tr w:rsidR="00A12D44" w:rsidRPr="00500077" w14:paraId="6BB46BE0" w14:textId="77777777" w:rsidTr="00687BBC">
        <w:trPr>
          <w:trHeight w:val="300"/>
        </w:trPr>
        <w:tc>
          <w:tcPr>
            <w:tcW w:w="1165" w:type="dxa"/>
            <w:vMerge/>
            <w:tcBorders>
              <w:left w:val="single" w:sz="4" w:space="0" w:color="auto"/>
              <w:bottom w:val="single" w:sz="4" w:space="0" w:color="auto"/>
              <w:right w:val="single" w:sz="4" w:space="0" w:color="auto"/>
            </w:tcBorders>
            <w:shd w:val="clear" w:color="auto" w:fill="FFFFFF" w:themeFill="background1"/>
            <w:vAlign w:val="center"/>
          </w:tcPr>
          <w:p w14:paraId="579F2D9D" w14:textId="77777777" w:rsidR="00A12D44" w:rsidRPr="004704CE" w:rsidRDefault="00A12D44" w:rsidP="00687BBC">
            <w:pPr>
              <w:widowControl w:val="0"/>
              <w:jc w:val="left"/>
              <w:rPr>
                <w:color w:val="000000" w:themeColor="text1"/>
                <w:sz w:val="18"/>
                <w:szCs w:val="18"/>
                <w:lang w:val="en-GB"/>
              </w:rPr>
            </w:pP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10A5B84E"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Energy efficiency (dec. 91/65)</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9C3AC3"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UNDP</w:t>
            </w:r>
          </w:p>
        </w:tc>
        <w:tc>
          <w:tcPr>
            <w:tcW w:w="900" w:type="dxa"/>
            <w:vMerge/>
            <w:tcBorders>
              <w:left w:val="single" w:sz="4" w:space="0" w:color="auto"/>
              <w:bottom w:val="single" w:sz="4" w:space="0" w:color="auto"/>
              <w:right w:val="single" w:sz="4" w:space="0" w:color="auto"/>
            </w:tcBorders>
            <w:shd w:val="clear" w:color="auto" w:fill="FFFFFF" w:themeFill="background1"/>
            <w:vAlign w:val="center"/>
          </w:tcPr>
          <w:p w14:paraId="44872E0C" w14:textId="77777777" w:rsidR="00A12D44" w:rsidRPr="004704CE" w:rsidRDefault="00A12D44" w:rsidP="00687BBC">
            <w:pPr>
              <w:ind w:left="28"/>
              <w:jc w:val="center"/>
              <w:rPr>
                <w:sz w:val="18"/>
                <w:szCs w:val="18"/>
                <w:lang w:val="en-GB"/>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0FE48B8" w14:textId="77777777" w:rsidR="00A12D44" w:rsidRPr="004704CE" w:rsidRDefault="00A12D44" w:rsidP="00687BBC">
            <w:pPr>
              <w:jc w:val="center"/>
              <w:rPr>
                <w:sz w:val="18"/>
                <w:szCs w:val="18"/>
                <w:lang w:val="en-GB"/>
              </w:rPr>
            </w:pPr>
            <w:r w:rsidRPr="004704CE">
              <w:rPr>
                <w:sz w:val="18"/>
                <w:szCs w:val="18"/>
                <w:lang w:val="en-GB"/>
              </w:rPr>
              <w:t>59-79</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063883D4" w14:textId="77777777" w:rsidR="00A12D44" w:rsidRPr="004704CE" w:rsidRDefault="00A12D44" w:rsidP="00687BBC">
            <w:pPr>
              <w:widowControl w:val="0"/>
              <w:jc w:val="left"/>
              <w:rPr>
                <w:sz w:val="18"/>
                <w:szCs w:val="18"/>
                <w:lang w:val="en-GB"/>
              </w:rPr>
            </w:pPr>
            <w:r w:rsidRPr="004704CE">
              <w:rPr>
                <w:sz w:val="18"/>
                <w:szCs w:val="18"/>
                <w:lang w:val="en-GB"/>
              </w:rPr>
              <w:t>All technical and cost issues resolved</w:t>
            </w:r>
          </w:p>
        </w:tc>
        <w:tc>
          <w:tcPr>
            <w:tcW w:w="1440" w:type="dxa"/>
            <w:vMerge/>
            <w:tcBorders>
              <w:left w:val="single" w:sz="4" w:space="0" w:color="auto"/>
              <w:bottom w:val="single" w:sz="4" w:space="0" w:color="auto"/>
              <w:right w:val="single" w:sz="4" w:space="0" w:color="auto"/>
            </w:tcBorders>
            <w:shd w:val="clear" w:color="auto" w:fill="FFFFFF" w:themeFill="background1"/>
          </w:tcPr>
          <w:p w14:paraId="41260C58" w14:textId="77777777" w:rsidR="00A12D44" w:rsidRPr="004704CE" w:rsidRDefault="00A12D44" w:rsidP="00687BBC">
            <w:pPr>
              <w:widowControl w:val="0"/>
              <w:jc w:val="left"/>
              <w:rPr>
                <w:sz w:val="18"/>
                <w:szCs w:val="18"/>
                <w:lang w:val="en-GB"/>
              </w:rPr>
            </w:pPr>
          </w:p>
        </w:tc>
      </w:tr>
      <w:tr w:rsidR="00A12D44" w:rsidRPr="00500077" w14:paraId="14179821" w14:textId="77777777" w:rsidTr="00687BBC">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9B5D66" w14:textId="77777777" w:rsidR="00A12D44" w:rsidRPr="004704CE" w:rsidRDefault="00A12D44" w:rsidP="00687BBC">
            <w:pPr>
              <w:widowControl w:val="0"/>
              <w:jc w:val="left"/>
              <w:rPr>
                <w:color w:val="000000" w:themeColor="text1"/>
                <w:sz w:val="18"/>
                <w:szCs w:val="18"/>
                <w:lang w:val="en-GB"/>
              </w:rPr>
            </w:pPr>
            <w:r w:rsidRPr="004704CE">
              <w:rPr>
                <w:color w:val="000000" w:themeColor="text1"/>
                <w:sz w:val="18"/>
                <w:szCs w:val="18"/>
                <w:lang w:val="en-GB"/>
              </w:rPr>
              <w:t xml:space="preserve">Zimbabwe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A5AD09E"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 xml:space="preserve">Stage I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0230F1" w14:textId="77777777" w:rsidR="00A12D44" w:rsidRPr="004704CE" w:rsidRDefault="00A12D44" w:rsidP="00687BBC">
            <w:pPr>
              <w:keepNext/>
              <w:ind w:right="145"/>
              <w:jc w:val="center"/>
              <w:rPr>
                <w:sz w:val="18"/>
                <w:szCs w:val="18"/>
                <w:lang w:val="en-GB" w:eastAsia="en-CA"/>
              </w:rPr>
            </w:pPr>
            <w:r w:rsidRPr="004704CE">
              <w:rPr>
                <w:sz w:val="18"/>
                <w:szCs w:val="18"/>
                <w:lang w:val="en-GB" w:eastAsia="en-CA"/>
              </w:rPr>
              <w:t xml:space="preserve">UNEP/ UNDP </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C44A0" w14:textId="77777777" w:rsidR="00A12D44" w:rsidRPr="004704CE" w:rsidRDefault="00A12D44" w:rsidP="00687BBC">
            <w:pPr>
              <w:ind w:left="28"/>
              <w:jc w:val="center"/>
              <w:rPr>
                <w:sz w:val="18"/>
                <w:szCs w:val="18"/>
                <w:lang w:val="en-GB"/>
              </w:rPr>
            </w:pPr>
            <w:r w:rsidRPr="004704CE">
              <w:rPr>
                <w:sz w:val="18"/>
                <w:szCs w:val="18"/>
                <w:lang w:val="en-GB"/>
              </w:rPr>
              <w:t>95/82</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817502" w14:textId="77777777" w:rsidR="00A12D44" w:rsidRPr="004704CE" w:rsidRDefault="00A12D44" w:rsidP="00687BBC">
            <w:pPr>
              <w:jc w:val="center"/>
              <w:rPr>
                <w:sz w:val="18"/>
                <w:szCs w:val="18"/>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72A11E" w14:textId="77777777" w:rsidR="00A12D44" w:rsidRPr="004704CE" w:rsidRDefault="00A12D44" w:rsidP="00687BBC">
            <w:pPr>
              <w:widowControl w:val="0"/>
              <w:jc w:val="left"/>
              <w:rPr>
                <w:sz w:val="18"/>
                <w:szCs w:val="18"/>
                <w:lang w:val="en-GB"/>
              </w:rPr>
            </w:pPr>
            <w:r w:rsidRPr="004704CE">
              <w:rPr>
                <w:sz w:val="18"/>
                <w:szCs w:val="18"/>
                <w:lang w:val="en-GB"/>
              </w:rPr>
              <w:t xml:space="preserve">All technical and cost issues resolved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9C0277" w14:textId="77777777" w:rsidR="00A12D44" w:rsidRPr="004704CE" w:rsidRDefault="00A12D44" w:rsidP="00687BBC">
            <w:pPr>
              <w:widowControl w:val="0"/>
              <w:jc w:val="center"/>
              <w:rPr>
                <w:sz w:val="18"/>
                <w:szCs w:val="18"/>
                <w:lang w:val="en-GB"/>
              </w:rPr>
            </w:pPr>
            <w:r w:rsidRPr="004704CE">
              <w:rPr>
                <w:sz w:val="18"/>
                <w:szCs w:val="18"/>
                <w:lang w:val="en-GB"/>
              </w:rPr>
              <w:t>N</w:t>
            </w:r>
          </w:p>
        </w:tc>
      </w:tr>
    </w:tbl>
    <w:p w14:paraId="31C16186" w14:textId="77777777" w:rsidR="00CE2CE9" w:rsidRDefault="00CE2CE9" w:rsidP="00CE2CE9">
      <w:pPr>
        <w:keepNext/>
        <w:spacing w:after="60"/>
        <w:ind w:firstLine="720"/>
        <w:rPr>
          <w:b/>
          <w:snapToGrid w:val="0"/>
        </w:rPr>
      </w:pPr>
    </w:p>
    <w:p w14:paraId="62C730D6" w14:textId="34981C08" w:rsidR="00CE2CE9" w:rsidRPr="00E11AA1" w:rsidRDefault="00332613" w:rsidP="004704CE">
      <w:pPr>
        <w:keepNext/>
        <w:rPr>
          <w:b/>
          <w:bCs/>
          <w:snapToGrid w:val="0"/>
        </w:rPr>
      </w:pPr>
      <w:r w:rsidRPr="00332613">
        <w:rPr>
          <w:b/>
          <w:bCs/>
          <w:snapToGrid w:val="0"/>
        </w:rPr>
        <w:t>Energy efficiency projects (stand-</w:t>
      </w:r>
      <w:proofErr w:type="gramStart"/>
      <w:r w:rsidRPr="00332613">
        <w:rPr>
          <w:b/>
          <w:bCs/>
          <w:snapToGrid w:val="0"/>
        </w:rPr>
        <w:t>alone)</w:t>
      </w:r>
      <w:r w:rsidR="003B1DC8">
        <w:rPr>
          <w:b/>
          <w:bCs/>
          <w:snapToGrid w:val="0"/>
        </w:rPr>
        <w:t>*</w:t>
      </w:r>
      <w:proofErr w:type="gramEnd"/>
    </w:p>
    <w:tbl>
      <w:tblPr>
        <w:tblStyle w:val="TableGrid"/>
        <w:tblW w:w="9540" w:type="dxa"/>
        <w:tblInd w:w="-5" w:type="dxa"/>
        <w:tblLayout w:type="fixed"/>
        <w:tblLook w:val="04A0" w:firstRow="1" w:lastRow="0" w:firstColumn="1" w:lastColumn="0" w:noHBand="0" w:noVBand="1"/>
      </w:tblPr>
      <w:tblGrid>
        <w:gridCol w:w="1170"/>
        <w:gridCol w:w="1260"/>
        <w:gridCol w:w="3870"/>
        <w:gridCol w:w="1350"/>
        <w:gridCol w:w="1170"/>
        <w:gridCol w:w="720"/>
      </w:tblGrid>
      <w:tr w:rsidR="003B1DC8" w:rsidRPr="004704CE" w14:paraId="2C2F2BB4" w14:textId="77777777" w:rsidTr="00BC182A">
        <w:trPr>
          <w:tblHeader/>
        </w:trPr>
        <w:tc>
          <w:tcPr>
            <w:tcW w:w="1170" w:type="dxa"/>
            <w:vAlign w:val="center"/>
          </w:tcPr>
          <w:p w14:paraId="717C383B" w14:textId="77777777" w:rsidR="003B1DC8" w:rsidRPr="004704CE" w:rsidRDefault="003B1DC8" w:rsidP="00687BBC">
            <w:pPr>
              <w:keepNext/>
              <w:jc w:val="center"/>
              <w:rPr>
                <w:b/>
                <w:bCs/>
                <w:sz w:val="18"/>
                <w:szCs w:val="18"/>
                <w:lang w:val="en-GB"/>
              </w:rPr>
            </w:pPr>
            <w:r w:rsidRPr="004704CE">
              <w:rPr>
                <w:b/>
                <w:bCs/>
                <w:sz w:val="18"/>
                <w:szCs w:val="18"/>
                <w:lang w:val="en-GB"/>
              </w:rPr>
              <w:t>Country</w:t>
            </w:r>
          </w:p>
        </w:tc>
        <w:tc>
          <w:tcPr>
            <w:tcW w:w="1260" w:type="dxa"/>
            <w:vAlign w:val="center"/>
          </w:tcPr>
          <w:p w14:paraId="45861543" w14:textId="77777777" w:rsidR="003B1DC8" w:rsidRPr="004704CE" w:rsidRDefault="003B1DC8" w:rsidP="00687BBC">
            <w:pPr>
              <w:keepNext/>
              <w:jc w:val="center"/>
              <w:rPr>
                <w:b/>
                <w:bCs/>
                <w:sz w:val="18"/>
                <w:szCs w:val="18"/>
                <w:lang w:val="en-GB"/>
              </w:rPr>
            </w:pPr>
            <w:r w:rsidRPr="004704CE">
              <w:rPr>
                <w:b/>
                <w:bCs/>
                <w:sz w:val="18"/>
                <w:szCs w:val="18"/>
                <w:lang w:val="en-GB"/>
              </w:rPr>
              <w:t>Type of energy efficiency project</w:t>
            </w:r>
          </w:p>
          <w:p w14:paraId="43EA7F7C" w14:textId="77777777" w:rsidR="003B1DC8" w:rsidRPr="004704CE" w:rsidRDefault="003B1DC8" w:rsidP="00687BBC">
            <w:pPr>
              <w:keepNext/>
              <w:jc w:val="center"/>
              <w:rPr>
                <w:b/>
                <w:bCs/>
                <w:sz w:val="18"/>
                <w:szCs w:val="18"/>
                <w:lang w:val="en-GB"/>
              </w:rPr>
            </w:pPr>
            <w:r w:rsidRPr="004704CE">
              <w:rPr>
                <w:b/>
                <w:bCs/>
                <w:sz w:val="18"/>
                <w:szCs w:val="18"/>
                <w:lang w:val="en-GB"/>
              </w:rPr>
              <w:t>(decision #)</w:t>
            </w:r>
          </w:p>
        </w:tc>
        <w:tc>
          <w:tcPr>
            <w:tcW w:w="3870" w:type="dxa"/>
            <w:vAlign w:val="center"/>
          </w:tcPr>
          <w:p w14:paraId="16299137" w14:textId="77777777" w:rsidR="003B1DC8" w:rsidRPr="004704CE" w:rsidRDefault="003B1DC8" w:rsidP="00687BBC">
            <w:pPr>
              <w:keepNext/>
              <w:jc w:val="center"/>
              <w:rPr>
                <w:b/>
                <w:bCs/>
                <w:sz w:val="18"/>
                <w:szCs w:val="18"/>
                <w:lang w:val="en-GB"/>
              </w:rPr>
            </w:pPr>
            <w:r w:rsidRPr="004704CE">
              <w:rPr>
                <w:b/>
                <w:bCs/>
                <w:sz w:val="18"/>
                <w:szCs w:val="18"/>
                <w:lang w:val="en-GB"/>
              </w:rPr>
              <w:t>Project title</w:t>
            </w:r>
          </w:p>
        </w:tc>
        <w:tc>
          <w:tcPr>
            <w:tcW w:w="1350" w:type="dxa"/>
            <w:tcBorders>
              <w:top w:val="single" w:sz="4" w:space="0" w:color="auto"/>
              <w:left w:val="single" w:sz="4" w:space="0" w:color="auto"/>
              <w:bottom w:val="single" w:sz="4" w:space="0" w:color="auto"/>
              <w:right w:val="single" w:sz="4" w:space="0" w:color="auto"/>
            </w:tcBorders>
            <w:vAlign w:val="center"/>
          </w:tcPr>
          <w:p w14:paraId="53B4A44D" w14:textId="77777777" w:rsidR="003B1DC8" w:rsidRPr="004704CE" w:rsidRDefault="003B1DC8" w:rsidP="00687BBC">
            <w:pPr>
              <w:keepNext/>
              <w:jc w:val="center"/>
              <w:rPr>
                <w:b/>
                <w:bCs/>
                <w:sz w:val="18"/>
                <w:szCs w:val="18"/>
                <w:lang w:val="en-GB"/>
              </w:rPr>
            </w:pPr>
            <w:r w:rsidRPr="004704CE">
              <w:rPr>
                <w:b/>
                <w:bCs/>
                <w:sz w:val="18"/>
                <w:szCs w:val="18"/>
                <w:lang w:val="en-GB"/>
              </w:rPr>
              <w:t>Implementing and bilateral agencies</w:t>
            </w:r>
          </w:p>
        </w:tc>
        <w:tc>
          <w:tcPr>
            <w:tcW w:w="1170" w:type="dxa"/>
            <w:tcBorders>
              <w:top w:val="single" w:sz="4" w:space="0" w:color="auto"/>
              <w:left w:val="single" w:sz="4" w:space="0" w:color="auto"/>
              <w:bottom w:val="single" w:sz="4" w:space="0" w:color="auto"/>
              <w:right w:val="single" w:sz="4" w:space="0" w:color="auto"/>
            </w:tcBorders>
            <w:vAlign w:val="center"/>
          </w:tcPr>
          <w:p w14:paraId="540FF616" w14:textId="77777777" w:rsidR="003B1DC8" w:rsidRPr="004704CE" w:rsidRDefault="003B1DC8" w:rsidP="00687BBC">
            <w:pPr>
              <w:keepNext/>
              <w:jc w:val="center"/>
              <w:rPr>
                <w:b/>
                <w:bCs/>
                <w:sz w:val="18"/>
                <w:szCs w:val="18"/>
                <w:lang w:val="en-GB"/>
              </w:rPr>
            </w:pPr>
            <w:r w:rsidRPr="004704CE">
              <w:rPr>
                <w:b/>
                <w:bCs/>
                <w:sz w:val="18"/>
                <w:szCs w:val="18"/>
                <w:lang w:val="en-GB"/>
              </w:rPr>
              <w:t>Doc. #</w:t>
            </w:r>
          </w:p>
        </w:tc>
        <w:tc>
          <w:tcPr>
            <w:tcW w:w="720" w:type="dxa"/>
            <w:tcBorders>
              <w:top w:val="single" w:sz="4" w:space="0" w:color="auto"/>
              <w:left w:val="single" w:sz="4" w:space="0" w:color="auto"/>
              <w:bottom w:val="single" w:sz="4" w:space="0" w:color="auto"/>
              <w:right w:val="single" w:sz="4" w:space="0" w:color="auto"/>
            </w:tcBorders>
            <w:vAlign w:val="center"/>
          </w:tcPr>
          <w:p w14:paraId="03609B36" w14:textId="77777777" w:rsidR="003B1DC8" w:rsidRPr="004704CE" w:rsidRDefault="003B1DC8" w:rsidP="00687BBC">
            <w:pPr>
              <w:keepNext/>
              <w:jc w:val="center"/>
              <w:rPr>
                <w:b/>
                <w:bCs/>
                <w:sz w:val="18"/>
                <w:szCs w:val="18"/>
                <w:lang w:val="en-GB"/>
              </w:rPr>
            </w:pPr>
            <w:r w:rsidRPr="004704CE">
              <w:rPr>
                <w:b/>
                <w:bCs/>
                <w:sz w:val="18"/>
                <w:szCs w:val="18"/>
                <w:lang w:val="en-GB"/>
              </w:rPr>
              <w:t>Para. #</w:t>
            </w:r>
          </w:p>
        </w:tc>
      </w:tr>
      <w:tr w:rsidR="003B1DC8" w:rsidRPr="004704CE" w14:paraId="518AC682" w14:textId="77777777" w:rsidTr="00BC182A">
        <w:tc>
          <w:tcPr>
            <w:tcW w:w="1170" w:type="dxa"/>
            <w:vAlign w:val="center"/>
          </w:tcPr>
          <w:p w14:paraId="28AC5E00" w14:textId="77777777" w:rsidR="003B1DC8" w:rsidRPr="004704CE" w:rsidRDefault="003B1DC8" w:rsidP="00687BBC">
            <w:pPr>
              <w:jc w:val="left"/>
              <w:rPr>
                <w:sz w:val="18"/>
                <w:szCs w:val="18"/>
                <w:lang w:val="en-GB"/>
              </w:rPr>
            </w:pPr>
            <w:r w:rsidRPr="004704CE">
              <w:rPr>
                <w:sz w:val="18"/>
                <w:szCs w:val="18"/>
                <w:lang w:val="en-GB"/>
              </w:rPr>
              <w:t>China</w:t>
            </w:r>
          </w:p>
        </w:tc>
        <w:tc>
          <w:tcPr>
            <w:tcW w:w="1260" w:type="dxa"/>
            <w:vAlign w:val="center"/>
          </w:tcPr>
          <w:p w14:paraId="779EF605" w14:textId="77777777" w:rsidR="003B1DC8" w:rsidRPr="004704CE" w:rsidRDefault="003B1DC8" w:rsidP="00687BBC">
            <w:pPr>
              <w:keepNext/>
              <w:jc w:val="center"/>
              <w:rPr>
                <w:sz w:val="18"/>
                <w:szCs w:val="18"/>
                <w:lang w:val="en-GB"/>
              </w:rPr>
            </w:pPr>
            <w:r w:rsidRPr="004704CE">
              <w:rPr>
                <w:sz w:val="18"/>
                <w:szCs w:val="18"/>
                <w:lang w:val="en-GB"/>
              </w:rPr>
              <w:t>91/65</w:t>
            </w:r>
          </w:p>
        </w:tc>
        <w:tc>
          <w:tcPr>
            <w:tcW w:w="3870" w:type="dxa"/>
          </w:tcPr>
          <w:p w14:paraId="28511DB9" w14:textId="77777777" w:rsidR="003B1DC8" w:rsidRPr="004704CE" w:rsidRDefault="003B1DC8" w:rsidP="00687BBC">
            <w:pPr>
              <w:keepNext/>
              <w:jc w:val="left"/>
              <w:rPr>
                <w:sz w:val="18"/>
                <w:szCs w:val="18"/>
                <w:lang w:val="en-GB"/>
              </w:rPr>
            </w:pPr>
            <w:r w:rsidRPr="004704CE">
              <w:rPr>
                <w:sz w:val="18"/>
                <w:szCs w:val="18"/>
              </w:rPr>
              <w:t>Pilot project to enhance the energy efficiency of cooling technologies in data centres through the demonstration of single-phase immersion cooling system in a data centre</w:t>
            </w:r>
          </w:p>
        </w:tc>
        <w:tc>
          <w:tcPr>
            <w:tcW w:w="1350" w:type="dxa"/>
            <w:vAlign w:val="center"/>
          </w:tcPr>
          <w:p w14:paraId="4AEDF815" w14:textId="77777777" w:rsidR="003B1DC8" w:rsidRPr="004704CE" w:rsidRDefault="003B1DC8" w:rsidP="00687BBC">
            <w:pPr>
              <w:keepNext/>
              <w:jc w:val="center"/>
              <w:rPr>
                <w:sz w:val="18"/>
                <w:szCs w:val="18"/>
                <w:lang w:val="en-GB"/>
              </w:rPr>
            </w:pPr>
            <w:r w:rsidRPr="004704CE">
              <w:rPr>
                <w:sz w:val="18"/>
                <w:szCs w:val="18"/>
                <w:lang w:val="en-GB"/>
              </w:rPr>
              <w:t>UNDP</w:t>
            </w:r>
          </w:p>
        </w:tc>
        <w:tc>
          <w:tcPr>
            <w:tcW w:w="1170" w:type="dxa"/>
            <w:vAlign w:val="center"/>
          </w:tcPr>
          <w:p w14:paraId="2653081C" w14:textId="77777777" w:rsidR="003B1DC8" w:rsidRPr="004704CE" w:rsidRDefault="003B1DC8" w:rsidP="00687BBC">
            <w:pPr>
              <w:keepNext/>
              <w:jc w:val="center"/>
              <w:rPr>
                <w:sz w:val="18"/>
                <w:szCs w:val="18"/>
                <w:lang w:val="en-GB"/>
              </w:rPr>
            </w:pPr>
            <w:r w:rsidRPr="004704CE">
              <w:rPr>
                <w:sz w:val="18"/>
                <w:szCs w:val="18"/>
                <w:lang w:val="en-GB"/>
              </w:rPr>
              <w:t>95/47/Add.1</w:t>
            </w:r>
          </w:p>
        </w:tc>
        <w:tc>
          <w:tcPr>
            <w:tcW w:w="720" w:type="dxa"/>
          </w:tcPr>
          <w:p w14:paraId="5A6AE2C7" w14:textId="77777777" w:rsidR="003B1DC8" w:rsidRPr="004704CE" w:rsidRDefault="003B1DC8" w:rsidP="00687BBC">
            <w:pPr>
              <w:keepNext/>
              <w:jc w:val="center"/>
              <w:rPr>
                <w:sz w:val="18"/>
                <w:szCs w:val="18"/>
                <w:lang w:val="en-GB"/>
              </w:rPr>
            </w:pPr>
          </w:p>
        </w:tc>
      </w:tr>
      <w:tr w:rsidR="003B1DC8" w:rsidRPr="004704CE" w14:paraId="5B119D16" w14:textId="77777777" w:rsidTr="00BC182A">
        <w:tc>
          <w:tcPr>
            <w:tcW w:w="1170" w:type="dxa"/>
            <w:vAlign w:val="center"/>
          </w:tcPr>
          <w:p w14:paraId="53EE3760" w14:textId="77777777" w:rsidR="003B1DC8" w:rsidRPr="004704CE" w:rsidRDefault="003B1DC8" w:rsidP="00687BBC">
            <w:pPr>
              <w:jc w:val="left"/>
              <w:rPr>
                <w:sz w:val="18"/>
                <w:szCs w:val="18"/>
                <w:lang w:val="en-GB"/>
              </w:rPr>
            </w:pPr>
            <w:r w:rsidRPr="004704CE">
              <w:rPr>
                <w:sz w:val="18"/>
                <w:szCs w:val="18"/>
                <w:lang w:val="en-GB"/>
              </w:rPr>
              <w:t xml:space="preserve">Honduras </w:t>
            </w:r>
          </w:p>
        </w:tc>
        <w:tc>
          <w:tcPr>
            <w:tcW w:w="1260" w:type="dxa"/>
            <w:vAlign w:val="center"/>
          </w:tcPr>
          <w:p w14:paraId="74CF4905" w14:textId="77777777" w:rsidR="003B1DC8" w:rsidRPr="004704CE" w:rsidRDefault="003B1DC8" w:rsidP="00687BBC">
            <w:pPr>
              <w:jc w:val="center"/>
              <w:rPr>
                <w:sz w:val="18"/>
                <w:szCs w:val="18"/>
                <w:lang w:val="en-GB"/>
              </w:rPr>
            </w:pPr>
            <w:r w:rsidRPr="004704CE">
              <w:rPr>
                <w:sz w:val="18"/>
                <w:szCs w:val="18"/>
                <w:lang w:val="en-GB"/>
              </w:rPr>
              <w:t>91/65</w:t>
            </w:r>
          </w:p>
        </w:tc>
        <w:tc>
          <w:tcPr>
            <w:tcW w:w="3870" w:type="dxa"/>
          </w:tcPr>
          <w:p w14:paraId="4F313B47" w14:textId="77777777" w:rsidR="003B1DC8" w:rsidRPr="004704CE" w:rsidRDefault="003B1DC8" w:rsidP="00687BBC">
            <w:pPr>
              <w:jc w:val="left"/>
              <w:rPr>
                <w:sz w:val="18"/>
                <w:szCs w:val="18"/>
                <w:lang w:val="en-GB"/>
              </w:rPr>
            </w:pPr>
            <w:r w:rsidRPr="004704CE">
              <w:rPr>
                <w:sz w:val="18"/>
                <w:szCs w:val="18"/>
                <w:lang w:val="en-GB"/>
              </w:rPr>
              <w:t>Demonstration project to maintain and/or improve energy efficiency of replacement technologies and equipment in the context of HFC reduction: Introduction of R- 290/Glycol/CO</w:t>
            </w:r>
            <w:r w:rsidRPr="004704CE">
              <w:rPr>
                <w:sz w:val="18"/>
                <w:szCs w:val="18"/>
                <w:vertAlign w:val="subscript"/>
                <w:lang w:val="en-GB"/>
              </w:rPr>
              <w:t>2</w:t>
            </w:r>
            <w:r w:rsidRPr="004704CE">
              <w:rPr>
                <w:sz w:val="18"/>
                <w:szCs w:val="18"/>
                <w:lang w:val="en-GB"/>
              </w:rPr>
              <w:t xml:space="preserve"> refrigeration technology in processed food distribution centres </w:t>
            </w:r>
          </w:p>
        </w:tc>
        <w:tc>
          <w:tcPr>
            <w:tcW w:w="1350" w:type="dxa"/>
            <w:vAlign w:val="center"/>
          </w:tcPr>
          <w:p w14:paraId="2EBBF360" w14:textId="77777777" w:rsidR="003B1DC8" w:rsidRPr="004704CE" w:rsidRDefault="003B1DC8" w:rsidP="00687BBC">
            <w:pPr>
              <w:jc w:val="center"/>
              <w:rPr>
                <w:sz w:val="18"/>
                <w:szCs w:val="18"/>
                <w:lang w:val="en-GB"/>
              </w:rPr>
            </w:pPr>
            <w:r w:rsidRPr="004704CE">
              <w:rPr>
                <w:sz w:val="18"/>
                <w:szCs w:val="18"/>
                <w:lang w:val="en-GB"/>
              </w:rPr>
              <w:t>UNIDO</w:t>
            </w:r>
          </w:p>
        </w:tc>
        <w:tc>
          <w:tcPr>
            <w:tcW w:w="1170" w:type="dxa"/>
            <w:vAlign w:val="center"/>
          </w:tcPr>
          <w:p w14:paraId="7B7488E1" w14:textId="77777777" w:rsidR="003B1DC8" w:rsidRPr="004704CE" w:rsidRDefault="003B1DC8" w:rsidP="00687BBC">
            <w:pPr>
              <w:jc w:val="center"/>
              <w:rPr>
                <w:sz w:val="18"/>
                <w:szCs w:val="18"/>
                <w:lang w:val="en-GB"/>
              </w:rPr>
            </w:pPr>
            <w:r w:rsidRPr="004704CE">
              <w:rPr>
                <w:sz w:val="18"/>
                <w:szCs w:val="18"/>
                <w:lang w:val="en-GB"/>
              </w:rPr>
              <w:t>95/57</w:t>
            </w:r>
          </w:p>
        </w:tc>
        <w:tc>
          <w:tcPr>
            <w:tcW w:w="720" w:type="dxa"/>
            <w:vAlign w:val="center"/>
          </w:tcPr>
          <w:p w14:paraId="40B42C3B" w14:textId="77777777" w:rsidR="003B1DC8" w:rsidRPr="004704CE" w:rsidRDefault="003B1DC8" w:rsidP="00687BBC">
            <w:pPr>
              <w:jc w:val="center"/>
              <w:rPr>
                <w:sz w:val="18"/>
                <w:szCs w:val="18"/>
                <w:lang w:val="en-GB"/>
              </w:rPr>
            </w:pPr>
          </w:p>
        </w:tc>
      </w:tr>
      <w:tr w:rsidR="003B1DC8" w:rsidRPr="004704CE" w14:paraId="4AA216C2" w14:textId="77777777" w:rsidTr="00BC182A">
        <w:tc>
          <w:tcPr>
            <w:tcW w:w="1170" w:type="dxa"/>
            <w:vAlign w:val="center"/>
          </w:tcPr>
          <w:p w14:paraId="4DC44409" w14:textId="77777777" w:rsidR="003B1DC8" w:rsidRPr="004704CE" w:rsidRDefault="003B1DC8" w:rsidP="00687BBC">
            <w:pPr>
              <w:jc w:val="left"/>
              <w:rPr>
                <w:sz w:val="18"/>
                <w:szCs w:val="18"/>
                <w:lang w:val="en-GB"/>
              </w:rPr>
            </w:pPr>
            <w:r w:rsidRPr="004704CE">
              <w:rPr>
                <w:sz w:val="18"/>
                <w:szCs w:val="18"/>
                <w:lang w:val="en-GB"/>
              </w:rPr>
              <w:t xml:space="preserve">Malaysia </w:t>
            </w:r>
          </w:p>
        </w:tc>
        <w:tc>
          <w:tcPr>
            <w:tcW w:w="1260" w:type="dxa"/>
            <w:vAlign w:val="center"/>
          </w:tcPr>
          <w:p w14:paraId="7D72EE73" w14:textId="77777777" w:rsidR="003B1DC8" w:rsidRPr="004704CE" w:rsidRDefault="003B1DC8" w:rsidP="00687BBC">
            <w:pPr>
              <w:jc w:val="center"/>
              <w:rPr>
                <w:sz w:val="18"/>
                <w:szCs w:val="18"/>
                <w:lang w:val="en-GB"/>
              </w:rPr>
            </w:pPr>
            <w:r w:rsidRPr="004704CE">
              <w:rPr>
                <w:sz w:val="18"/>
                <w:szCs w:val="18"/>
                <w:lang w:val="en-GB"/>
              </w:rPr>
              <w:t>94/60 and 91/65</w:t>
            </w:r>
          </w:p>
        </w:tc>
        <w:tc>
          <w:tcPr>
            <w:tcW w:w="3870" w:type="dxa"/>
          </w:tcPr>
          <w:p w14:paraId="3D32A22C" w14:textId="77777777" w:rsidR="003B1DC8" w:rsidRPr="004704CE" w:rsidRDefault="003B1DC8" w:rsidP="00687BBC">
            <w:pPr>
              <w:jc w:val="left"/>
              <w:rPr>
                <w:sz w:val="18"/>
                <w:szCs w:val="18"/>
                <w:lang w:val="en-GB"/>
              </w:rPr>
            </w:pPr>
            <w:r w:rsidRPr="004704CE">
              <w:rPr>
                <w:sz w:val="18"/>
                <w:szCs w:val="18"/>
              </w:rPr>
              <w:t>Pilot project to maintain and/or enhance the energy efficiency of replacement technologies and equipment in the context of HFC phase-down (investment and non-investment activities)</w:t>
            </w:r>
          </w:p>
        </w:tc>
        <w:tc>
          <w:tcPr>
            <w:tcW w:w="1350" w:type="dxa"/>
            <w:vAlign w:val="center"/>
          </w:tcPr>
          <w:p w14:paraId="5A843724" w14:textId="77777777" w:rsidR="003B1DC8" w:rsidRPr="004704CE" w:rsidRDefault="003B1DC8" w:rsidP="00687BBC">
            <w:pPr>
              <w:jc w:val="center"/>
              <w:rPr>
                <w:sz w:val="18"/>
                <w:szCs w:val="18"/>
                <w:lang w:val="en-GB"/>
              </w:rPr>
            </w:pPr>
            <w:r w:rsidRPr="004704CE">
              <w:rPr>
                <w:sz w:val="18"/>
                <w:szCs w:val="18"/>
                <w:lang w:val="en-GB"/>
              </w:rPr>
              <w:t>World Bank</w:t>
            </w:r>
          </w:p>
        </w:tc>
        <w:tc>
          <w:tcPr>
            <w:tcW w:w="1170" w:type="dxa"/>
            <w:vAlign w:val="center"/>
          </w:tcPr>
          <w:p w14:paraId="1D445305" w14:textId="77777777" w:rsidR="003B1DC8" w:rsidRPr="004704CE" w:rsidRDefault="003B1DC8" w:rsidP="00687BBC">
            <w:pPr>
              <w:jc w:val="center"/>
              <w:rPr>
                <w:sz w:val="18"/>
                <w:szCs w:val="18"/>
                <w:lang w:val="en-GB"/>
              </w:rPr>
            </w:pPr>
            <w:r w:rsidRPr="004704CE">
              <w:rPr>
                <w:sz w:val="18"/>
                <w:szCs w:val="18"/>
                <w:lang w:val="en-GB"/>
              </w:rPr>
              <w:t>95/64</w:t>
            </w:r>
          </w:p>
        </w:tc>
        <w:tc>
          <w:tcPr>
            <w:tcW w:w="720" w:type="dxa"/>
            <w:shd w:val="clear" w:color="auto" w:fill="auto"/>
            <w:vAlign w:val="center"/>
          </w:tcPr>
          <w:p w14:paraId="6131B2B8" w14:textId="77777777" w:rsidR="003B1DC8" w:rsidRPr="004704CE" w:rsidRDefault="003B1DC8" w:rsidP="00687BBC">
            <w:pPr>
              <w:jc w:val="center"/>
              <w:rPr>
                <w:sz w:val="18"/>
                <w:szCs w:val="18"/>
                <w:lang w:val="en-GB"/>
              </w:rPr>
            </w:pPr>
          </w:p>
        </w:tc>
      </w:tr>
      <w:tr w:rsidR="003B1DC8" w:rsidRPr="004704CE" w14:paraId="27CBB7B0" w14:textId="77777777" w:rsidTr="00BC182A">
        <w:tc>
          <w:tcPr>
            <w:tcW w:w="1170" w:type="dxa"/>
            <w:vAlign w:val="center"/>
          </w:tcPr>
          <w:p w14:paraId="474FE91E" w14:textId="77777777" w:rsidR="003B1DC8" w:rsidRPr="004704CE" w:rsidRDefault="003B1DC8" w:rsidP="00687BBC">
            <w:pPr>
              <w:jc w:val="left"/>
              <w:rPr>
                <w:sz w:val="18"/>
                <w:szCs w:val="18"/>
                <w:lang w:val="en-GB"/>
              </w:rPr>
            </w:pPr>
            <w:r w:rsidRPr="004704CE">
              <w:rPr>
                <w:sz w:val="18"/>
                <w:szCs w:val="18"/>
                <w:lang w:val="en-GB"/>
              </w:rPr>
              <w:t xml:space="preserve">Montenegro </w:t>
            </w:r>
          </w:p>
        </w:tc>
        <w:tc>
          <w:tcPr>
            <w:tcW w:w="1260" w:type="dxa"/>
            <w:vAlign w:val="center"/>
          </w:tcPr>
          <w:p w14:paraId="5FAEF92A" w14:textId="77777777" w:rsidR="003B1DC8" w:rsidRPr="004704CE" w:rsidRDefault="003B1DC8" w:rsidP="00687BBC">
            <w:pPr>
              <w:jc w:val="center"/>
              <w:rPr>
                <w:sz w:val="18"/>
                <w:szCs w:val="18"/>
                <w:lang w:val="en-GB"/>
              </w:rPr>
            </w:pPr>
            <w:r w:rsidRPr="004704CE">
              <w:rPr>
                <w:sz w:val="18"/>
                <w:szCs w:val="18"/>
                <w:lang w:val="en-GB"/>
              </w:rPr>
              <w:t>91/65</w:t>
            </w:r>
          </w:p>
        </w:tc>
        <w:tc>
          <w:tcPr>
            <w:tcW w:w="3870" w:type="dxa"/>
          </w:tcPr>
          <w:p w14:paraId="5699B538" w14:textId="77777777" w:rsidR="003B1DC8" w:rsidRPr="004704CE" w:rsidRDefault="003B1DC8" w:rsidP="00687BBC">
            <w:pPr>
              <w:jc w:val="left"/>
              <w:rPr>
                <w:sz w:val="18"/>
                <w:szCs w:val="18"/>
                <w:lang w:val="en-GB"/>
              </w:rPr>
            </w:pPr>
            <w:r w:rsidRPr="004704CE">
              <w:rPr>
                <w:sz w:val="18"/>
                <w:szCs w:val="18"/>
                <w:lang w:val="en-GB"/>
              </w:rPr>
              <w:t xml:space="preserve">Pilot project to maintain and/or enhance the energy efficiency of replacement technologies and equipment in the context of HFC phase-down </w:t>
            </w:r>
          </w:p>
        </w:tc>
        <w:tc>
          <w:tcPr>
            <w:tcW w:w="1350" w:type="dxa"/>
            <w:vAlign w:val="center"/>
          </w:tcPr>
          <w:p w14:paraId="61CA13F0" w14:textId="77777777" w:rsidR="003B1DC8" w:rsidRPr="004704CE" w:rsidRDefault="003B1DC8" w:rsidP="00687BBC">
            <w:pPr>
              <w:jc w:val="center"/>
              <w:rPr>
                <w:sz w:val="18"/>
                <w:szCs w:val="18"/>
                <w:lang w:val="en-GB"/>
              </w:rPr>
            </w:pPr>
            <w:r w:rsidRPr="004704CE">
              <w:rPr>
                <w:sz w:val="18"/>
                <w:szCs w:val="18"/>
                <w:lang w:val="en-GB"/>
              </w:rPr>
              <w:t>UNIDO</w:t>
            </w:r>
          </w:p>
        </w:tc>
        <w:tc>
          <w:tcPr>
            <w:tcW w:w="1170" w:type="dxa"/>
            <w:vAlign w:val="center"/>
          </w:tcPr>
          <w:p w14:paraId="206BBBED" w14:textId="77777777" w:rsidR="003B1DC8" w:rsidRPr="004704CE" w:rsidRDefault="003B1DC8" w:rsidP="00687BBC">
            <w:pPr>
              <w:jc w:val="center"/>
              <w:rPr>
                <w:sz w:val="18"/>
                <w:szCs w:val="18"/>
                <w:lang w:val="en-GB"/>
              </w:rPr>
            </w:pPr>
            <w:r w:rsidRPr="004704CE">
              <w:rPr>
                <w:sz w:val="18"/>
                <w:szCs w:val="18"/>
                <w:lang w:val="en-GB"/>
              </w:rPr>
              <w:t>95/67</w:t>
            </w:r>
          </w:p>
        </w:tc>
        <w:tc>
          <w:tcPr>
            <w:tcW w:w="720" w:type="dxa"/>
            <w:vAlign w:val="center"/>
          </w:tcPr>
          <w:p w14:paraId="60152F7D" w14:textId="77777777" w:rsidR="003B1DC8" w:rsidRPr="004704CE" w:rsidRDefault="003B1DC8" w:rsidP="00687BBC">
            <w:pPr>
              <w:jc w:val="center"/>
              <w:rPr>
                <w:sz w:val="18"/>
                <w:szCs w:val="18"/>
                <w:lang w:val="en-GB"/>
              </w:rPr>
            </w:pPr>
          </w:p>
        </w:tc>
      </w:tr>
      <w:tr w:rsidR="003B1DC8" w:rsidRPr="004704CE" w14:paraId="43C68139" w14:textId="77777777" w:rsidTr="00BC182A">
        <w:tc>
          <w:tcPr>
            <w:tcW w:w="1170" w:type="dxa"/>
            <w:tcBorders>
              <w:bottom w:val="single" w:sz="4" w:space="0" w:color="auto"/>
            </w:tcBorders>
            <w:vAlign w:val="center"/>
          </w:tcPr>
          <w:p w14:paraId="4D529648" w14:textId="77777777" w:rsidR="003B1DC8" w:rsidRPr="004704CE" w:rsidRDefault="003B1DC8" w:rsidP="00687BBC">
            <w:pPr>
              <w:jc w:val="left"/>
              <w:rPr>
                <w:sz w:val="18"/>
                <w:szCs w:val="18"/>
                <w:lang w:val="en-GB"/>
              </w:rPr>
            </w:pPr>
            <w:r w:rsidRPr="004704CE">
              <w:rPr>
                <w:sz w:val="18"/>
                <w:szCs w:val="18"/>
                <w:lang w:val="en-GB"/>
              </w:rPr>
              <w:t>Peru</w:t>
            </w:r>
          </w:p>
        </w:tc>
        <w:tc>
          <w:tcPr>
            <w:tcW w:w="1260" w:type="dxa"/>
            <w:tcBorders>
              <w:bottom w:val="single" w:sz="4" w:space="0" w:color="auto"/>
            </w:tcBorders>
            <w:vAlign w:val="center"/>
          </w:tcPr>
          <w:p w14:paraId="745C1C99" w14:textId="77777777" w:rsidR="003B1DC8" w:rsidRPr="004704CE" w:rsidRDefault="003B1DC8" w:rsidP="00687BBC">
            <w:pPr>
              <w:jc w:val="center"/>
              <w:rPr>
                <w:sz w:val="18"/>
                <w:szCs w:val="18"/>
                <w:lang w:val="en-GB"/>
              </w:rPr>
            </w:pPr>
            <w:r w:rsidRPr="004704CE">
              <w:rPr>
                <w:sz w:val="18"/>
                <w:szCs w:val="18"/>
                <w:lang w:val="en-GB"/>
              </w:rPr>
              <w:t>91/65</w:t>
            </w:r>
          </w:p>
        </w:tc>
        <w:tc>
          <w:tcPr>
            <w:tcW w:w="3870" w:type="dxa"/>
            <w:tcBorders>
              <w:bottom w:val="single" w:sz="4" w:space="0" w:color="auto"/>
            </w:tcBorders>
          </w:tcPr>
          <w:p w14:paraId="0CC20EA0" w14:textId="77777777" w:rsidR="003B1DC8" w:rsidRPr="004704CE" w:rsidRDefault="003B1DC8" w:rsidP="00687BBC">
            <w:pPr>
              <w:jc w:val="left"/>
              <w:rPr>
                <w:sz w:val="18"/>
                <w:szCs w:val="18"/>
                <w:lang w:val="en-GB"/>
              </w:rPr>
            </w:pPr>
            <w:r w:rsidRPr="004704CE">
              <w:rPr>
                <w:sz w:val="18"/>
                <w:szCs w:val="18"/>
                <w:lang w:val="en-GB"/>
              </w:rPr>
              <w:t>Pilot project to maintain and/or enhance the energy efficiency of replacement technologies and equipment in the context of HFC phase-down </w:t>
            </w:r>
          </w:p>
        </w:tc>
        <w:tc>
          <w:tcPr>
            <w:tcW w:w="1350" w:type="dxa"/>
            <w:tcBorders>
              <w:bottom w:val="single" w:sz="4" w:space="0" w:color="auto"/>
            </w:tcBorders>
            <w:vAlign w:val="center"/>
          </w:tcPr>
          <w:p w14:paraId="0BB7B91D" w14:textId="77777777" w:rsidR="003B1DC8" w:rsidRPr="004704CE" w:rsidRDefault="003B1DC8" w:rsidP="00687BBC">
            <w:pPr>
              <w:jc w:val="center"/>
              <w:rPr>
                <w:sz w:val="18"/>
                <w:szCs w:val="18"/>
                <w:lang w:val="en-GB"/>
              </w:rPr>
            </w:pPr>
            <w:r w:rsidRPr="004704CE">
              <w:rPr>
                <w:sz w:val="18"/>
                <w:szCs w:val="18"/>
                <w:lang w:val="en-GB"/>
              </w:rPr>
              <w:t>UNEP</w:t>
            </w:r>
          </w:p>
        </w:tc>
        <w:tc>
          <w:tcPr>
            <w:tcW w:w="1170" w:type="dxa"/>
            <w:tcBorders>
              <w:bottom w:val="single" w:sz="4" w:space="0" w:color="auto"/>
            </w:tcBorders>
            <w:vAlign w:val="center"/>
          </w:tcPr>
          <w:p w14:paraId="22454EBA" w14:textId="77777777" w:rsidR="003B1DC8" w:rsidRPr="004704CE" w:rsidRDefault="003B1DC8" w:rsidP="00687BBC">
            <w:pPr>
              <w:jc w:val="center"/>
              <w:rPr>
                <w:sz w:val="18"/>
                <w:szCs w:val="18"/>
                <w:lang w:val="en-GB"/>
              </w:rPr>
            </w:pPr>
            <w:r w:rsidRPr="004704CE">
              <w:rPr>
                <w:sz w:val="18"/>
                <w:szCs w:val="18"/>
                <w:lang w:val="en-GB"/>
              </w:rPr>
              <w:t>95/73</w:t>
            </w:r>
          </w:p>
        </w:tc>
        <w:tc>
          <w:tcPr>
            <w:tcW w:w="720" w:type="dxa"/>
            <w:tcBorders>
              <w:bottom w:val="single" w:sz="4" w:space="0" w:color="auto"/>
            </w:tcBorders>
            <w:vAlign w:val="center"/>
          </w:tcPr>
          <w:p w14:paraId="57E9EA18" w14:textId="77777777" w:rsidR="003B1DC8" w:rsidRPr="004704CE" w:rsidRDefault="003B1DC8" w:rsidP="00687BBC">
            <w:pPr>
              <w:jc w:val="center"/>
              <w:rPr>
                <w:sz w:val="18"/>
                <w:szCs w:val="18"/>
                <w:lang w:val="en-GB"/>
              </w:rPr>
            </w:pPr>
            <w:r w:rsidRPr="004704CE">
              <w:rPr>
                <w:sz w:val="18"/>
                <w:szCs w:val="18"/>
                <w:lang w:val="en-GB"/>
              </w:rPr>
              <w:t>48-73</w:t>
            </w:r>
          </w:p>
        </w:tc>
      </w:tr>
      <w:tr w:rsidR="003B1DC8" w:rsidRPr="004704CE" w14:paraId="630BE602" w14:textId="77777777" w:rsidTr="00BC182A">
        <w:tc>
          <w:tcPr>
            <w:tcW w:w="1170" w:type="dxa"/>
            <w:vAlign w:val="center"/>
          </w:tcPr>
          <w:p w14:paraId="31582DC4" w14:textId="77777777" w:rsidR="003B1DC8" w:rsidRPr="004704CE" w:rsidRDefault="003B1DC8" w:rsidP="00687BBC">
            <w:pPr>
              <w:jc w:val="left"/>
              <w:rPr>
                <w:sz w:val="18"/>
                <w:szCs w:val="18"/>
                <w:lang w:val="en-GB"/>
              </w:rPr>
            </w:pPr>
            <w:r w:rsidRPr="004704CE">
              <w:rPr>
                <w:sz w:val="18"/>
                <w:szCs w:val="18"/>
                <w:lang w:val="en-GB"/>
              </w:rPr>
              <w:t xml:space="preserve">Uganda </w:t>
            </w:r>
          </w:p>
        </w:tc>
        <w:tc>
          <w:tcPr>
            <w:tcW w:w="1260" w:type="dxa"/>
            <w:vAlign w:val="center"/>
          </w:tcPr>
          <w:p w14:paraId="1EE08BAD" w14:textId="77777777" w:rsidR="003B1DC8" w:rsidRPr="004704CE" w:rsidRDefault="003B1DC8" w:rsidP="00687BBC">
            <w:pPr>
              <w:jc w:val="center"/>
              <w:rPr>
                <w:sz w:val="18"/>
                <w:szCs w:val="18"/>
                <w:lang w:val="en-GB"/>
              </w:rPr>
            </w:pPr>
            <w:r w:rsidRPr="004704CE">
              <w:rPr>
                <w:sz w:val="18"/>
                <w:szCs w:val="18"/>
                <w:lang w:val="en-GB"/>
              </w:rPr>
              <w:t>91/65</w:t>
            </w:r>
          </w:p>
        </w:tc>
        <w:tc>
          <w:tcPr>
            <w:tcW w:w="3870" w:type="dxa"/>
          </w:tcPr>
          <w:p w14:paraId="275B2CAA" w14:textId="77777777" w:rsidR="003B1DC8" w:rsidRPr="004704CE" w:rsidRDefault="003B1DC8" w:rsidP="00687BBC">
            <w:pPr>
              <w:jc w:val="left"/>
              <w:rPr>
                <w:sz w:val="18"/>
                <w:szCs w:val="18"/>
                <w:lang w:val="en-GB"/>
              </w:rPr>
            </w:pPr>
            <w:r w:rsidRPr="004704CE">
              <w:rPr>
                <w:sz w:val="18"/>
                <w:szCs w:val="18"/>
                <w:lang w:val="en-GB"/>
              </w:rPr>
              <w:t xml:space="preserve">Pilot project to maintain and/or enhance the energy efficiency of replacement technologies and equipment in the context of HFC phase-down </w:t>
            </w:r>
          </w:p>
        </w:tc>
        <w:tc>
          <w:tcPr>
            <w:tcW w:w="1350" w:type="dxa"/>
            <w:vAlign w:val="center"/>
          </w:tcPr>
          <w:p w14:paraId="6FCD2DCD" w14:textId="77777777" w:rsidR="003B1DC8" w:rsidRPr="004704CE" w:rsidRDefault="003B1DC8" w:rsidP="00687BBC">
            <w:pPr>
              <w:jc w:val="center"/>
              <w:rPr>
                <w:sz w:val="18"/>
                <w:szCs w:val="18"/>
                <w:lang w:val="en-GB"/>
              </w:rPr>
            </w:pPr>
            <w:r w:rsidRPr="004704CE">
              <w:rPr>
                <w:sz w:val="18"/>
                <w:szCs w:val="18"/>
                <w:lang w:val="en-GB"/>
              </w:rPr>
              <w:t>United Kingdom</w:t>
            </w:r>
          </w:p>
        </w:tc>
        <w:tc>
          <w:tcPr>
            <w:tcW w:w="1170" w:type="dxa"/>
            <w:vAlign w:val="center"/>
          </w:tcPr>
          <w:p w14:paraId="2D630C95" w14:textId="77777777" w:rsidR="003B1DC8" w:rsidRPr="004704CE" w:rsidRDefault="003B1DC8" w:rsidP="00687BBC">
            <w:pPr>
              <w:jc w:val="center"/>
              <w:rPr>
                <w:sz w:val="18"/>
                <w:szCs w:val="18"/>
                <w:lang w:val="en-GB"/>
              </w:rPr>
            </w:pPr>
            <w:r w:rsidRPr="004704CE">
              <w:rPr>
                <w:sz w:val="18"/>
                <w:szCs w:val="18"/>
                <w:lang w:val="en-GB"/>
              </w:rPr>
              <w:t>95/80</w:t>
            </w:r>
          </w:p>
        </w:tc>
        <w:tc>
          <w:tcPr>
            <w:tcW w:w="720" w:type="dxa"/>
            <w:vAlign w:val="center"/>
          </w:tcPr>
          <w:p w14:paraId="4BE67463" w14:textId="77777777" w:rsidR="003B1DC8" w:rsidRPr="004704CE" w:rsidRDefault="003B1DC8" w:rsidP="00687BBC">
            <w:pPr>
              <w:jc w:val="center"/>
              <w:rPr>
                <w:sz w:val="18"/>
                <w:szCs w:val="18"/>
                <w:lang w:val="en-GB"/>
              </w:rPr>
            </w:pPr>
            <w:r w:rsidRPr="004704CE">
              <w:rPr>
                <w:sz w:val="18"/>
                <w:szCs w:val="18"/>
                <w:lang w:val="en-GB"/>
              </w:rPr>
              <w:t>35-55</w:t>
            </w:r>
          </w:p>
        </w:tc>
      </w:tr>
    </w:tbl>
    <w:p w14:paraId="328393DD" w14:textId="3B2B6539" w:rsidR="004704CE" w:rsidRPr="00BC182A" w:rsidRDefault="004704CE" w:rsidP="00BC182A">
      <w:pPr>
        <w:rPr>
          <w:sz w:val="18"/>
          <w:szCs w:val="18"/>
          <w:lang w:val="en-GB"/>
        </w:rPr>
      </w:pPr>
      <w:r w:rsidRPr="00BC182A">
        <w:rPr>
          <w:b/>
          <w:bCs/>
          <w:sz w:val="18"/>
          <w:szCs w:val="18"/>
          <w:lang w:val="en-GB"/>
        </w:rPr>
        <w:t xml:space="preserve">* </w:t>
      </w:r>
      <w:r w:rsidRPr="00BC182A">
        <w:rPr>
          <w:sz w:val="18"/>
          <w:szCs w:val="18"/>
          <w:lang w:val="en-GB"/>
        </w:rPr>
        <w:t xml:space="preserve">The Secretariat will make presentations for all projects in the table. </w:t>
      </w:r>
    </w:p>
    <w:p w14:paraId="1E02003B" w14:textId="1F435352" w:rsidR="00CE2CE9" w:rsidRPr="00607E66" w:rsidRDefault="00D41835" w:rsidP="00D41835">
      <w:pPr>
        <w:pStyle w:val="Heading2"/>
        <w:keepNext/>
        <w:widowControl/>
        <w:numPr>
          <w:ilvl w:val="0"/>
          <w:numId w:val="0"/>
        </w:numPr>
        <w:tabs>
          <w:tab w:val="left" w:pos="720"/>
          <w:tab w:val="left" w:pos="1440"/>
          <w:tab w:val="left" w:pos="2160"/>
        </w:tabs>
        <w:ind w:left="720"/>
        <w:rPr>
          <w:b/>
          <w:color w:val="000000" w:themeColor="text1"/>
        </w:rPr>
      </w:pPr>
      <w:r>
        <w:rPr>
          <w:b/>
          <w:color w:val="000000" w:themeColor="text1"/>
        </w:rPr>
        <w:lastRenderedPageBreak/>
        <w:t>9(e)</w:t>
      </w:r>
      <w:r>
        <w:rPr>
          <w:b/>
          <w:color w:val="000000" w:themeColor="text1"/>
        </w:rPr>
        <w:tab/>
      </w:r>
      <w:r w:rsidR="00CE2CE9" w:rsidRPr="00607E66">
        <w:rPr>
          <w:b/>
          <w:color w:val="000000" w:themeColor="text1"/>
        </w:rPr>
        <w:t>UNEP Compliance Assistance P</w:t>
      </w:r>
      <w:r w:rsidR="004704CE">
        <w:rPr>
          <w:b/>
          <w:color w:val="000000" w:themeColor="text1"/>
        </w:rPr>
        <w:t>r</w:t>
      </w:r>
      <w:r w:rsidR="00CE2CE9" w:rsidRPr="00607E66">
        <w:rPr>
          <w:b/>
          <w:color w:val="000000" w:themeColor="text1"/>
        </w:rPr>
        <w:t>ogramme budget for 202</w:t>
      </w:r>
      <w:r w:rsidR="005327AF">
        <w:rPr>
          <w:b/>
          <w:color w:val="000000" w:themeColor="text1"/>
        </w:rPr>
        <w:t>5</w:t>
      </w:r>
      <w:r w:rsidR="00CE2CE9" w:rsidRPr="00607E66">
        <w:rPr>
          <w:b/>
          <w:color w:val="000000" w:themeColor="text1"/>
        </w:rPr>
        <w:t xml:space="preserve"> </w:t>
      </w:r>
    </w:p>
    <w:p w14:paraId="4DCF8716" w14:textId="4DE9D6C9" w:rsidR="00CE2CE9" w:rsidRPr="00607E66" w:rsidRDefault="00CE2CE9" w:rsidP="00CE2CE9">
      <w:pPr>
        <w:tabs>
          <w:tab w:val="left" w:pos="720"/>
          <w:tab w:val="left" w:pos="1440"/>
          <w:tab w:val="left" w:pos="2160"/>
        </w:tabs>
        <w:spacing w:after="240"/>
        <w:ind w:left="709"/>
        <w:rPr>
          <w:color w:val="000000" w:themeColor="text1"/>
        </w:rPr>
      </w:pPr>
      <w:r w:rsidRPr="00607E66">
        <w:rPr>
          <w:color w:val="000000" w:themeColor="text1"/>
          <w:u w:val="single"/>
        </w:rPr>
        <w:t>Document UNEP/</w:t>
      </w:r>
      <w:proofErr w:type="spellStart"/>
      <w:r w:rsidRPr="00607E66">
        <w:rPr>
          <w:color w:val="000000" w:themeColor="text1"/>
          <w:u w:val="single"/>
        </w:rPr>
        <w:t>OzL.Pro</w:t>
      </w:r>
      <w:proofErr w:type="spellEnd"/>
      <w:r w:rsidRPr="00607E66">
        <w:rPr>
          <w:color w:val="000000" w:themeColor="text1"/>
          <w:u w:val="single"/>
        </w:rPr>
        <w:t>/ExCom/9</w:t>
      </w:r>
      <w:r w:rsidR="005327AF">
        <w:rPr>
          <w:color w:val="000000" w:themeColor="text1"/>
          <w:u w:val="single"/>
        </w:rPr>
        <w:t>5</w:t>
      </w:r>
      <w:r w:rsidRPr="00607E66">
        <w:rPr>
          <w:color w:val="000000" w:themeColor="text1"/>
          <w:u w:val="single"/>
        </w:rPr>
        <w:t>/</w:t>
      </w:r>
      <w:r w:rsidR="005327AF">
        <w:rPr>
          <w:color w:val="000000" w:themeColor="text1"/>
          <w:u w:val="single"/>
        </w:rPr>
        <w:t>83</w:t>
      </w:r>
      <w:r w:rsidRPr="00607E66">
        <w:rPr>
          <w:color w:val="000000" w:themeColor="text1"/>
        </w:rPr>
        <w:t xml:space="preserve"> contains UNEP’s Compliance Assistance Programme (CAP) budget for 202</w:t>
      </w:r>
      <w:r w:rsidR="005327AF">
        <w:rPr>
          <w:color w:val="000000" w:themeColor="text1"/>
        </w:rPr>
        <w:t>5</w:t>
      </w:r>
      <w:r w:rsidRPr="00607E66">
        <w:rPr>
          <w:color w:val="000000" w:themeColor="text1"/>
        </w:rPr>
        <w:t>, and consists of the 202</w:t>
      </w:r>
      <w:r w:rsidR="005327AF">
        <w:rPr>
          <w:color w:val="000000" w:themeColor="text1"/>
        </w:rPr>
        <w:t>4</w:t>
      </w:r>
      <w:r w:rsidRPr="00607E66">
        <w:rPr>
          <w:color w:val="000000" w:themeColor="text1"/>
        </w:rPr>
        <w:t xml:space="preserve"> CAP progress report, the 202</w:t>
      </w:r>
      <w:r w:rsidR="005327AF">
        <w:rPr>
          <w:color w:val="000000" w:themeColor="text1"/>
        </w:rPr>
        <w:t>5</w:t>
      </w:r>
      <w:r w:rsidRPr="00607E66">
        <w:rPr>
          <w:color w:val="000000" w:themeColor="text1"/>
        </w:rPr>
        <w:t xml:space="preserve"> work programme, and an explanation of changes in the CAP 202</w:t>
      </w:r>
      <w:r w:rsidR="005327AF">
        <w:rPr>
          <w:color w:val="000000" w:themeColor="text1"/>
        </w:rPr>
        <w:t>5</w:t>
      </w:r>
      <w:r w:rsidRPr="00607E66">
        <w:rPr>
          <w:color w:val="000000" w:themeColor="text1"/>
        </w:rPr>
        <w:t xml:space="preserve"> budget and staffing.</w:t>
      </w:r>
    </w:p>
    <w:p w14:paraId="2D7E44EA" w14:textId="77DC5C51" w:rsidR="00CE2CE9" w:rsidRDefault="00CE2CE9" w:rsidP="00CE2CE9">
      <w:pPr>
        <w:tabs>
          <w:tab w:val="left" w:pos="720"/>
          <w:tab w:val="left" w:pos="1440"/>
          <w:tab w:val="left" w:pos="2160"/>
        </w:tabs>
        <w:spacing w:after="240"/>
        <w:ind w:left="709"/>
        <w:rPr>
          <w:color w:val="000000" w:themeColor="text1"/>
        </w:rPr>
      </w:pPr>
      <w:r w:rsidRPr="00607E66">
        <w:rPr>
          <w:color w:val="000000" w:themeColor="text1"/>
          <w:u w:val="single"/>
        </w:rPr>
        <w:t>Issues to be addressed</w:t>
      </w:r>
      <w:r w:rsidRPr="00607E66">
        <w:rPr>
          <w:color w:val="000000" w:themeColor="text1"/>
        </w:rPr>
        <w:t xml:space="preserve">: </w:t>
      </w:r>
    </w:p>
    <w:p w14:paraId="1BE22269" w14:textId="0D9DDDC7" w:rsidR="00172A91" w:rsidRPr="00172A91" w:rsidRDefault="00172A91" w:rsidP="00D41835">
      <w:pPr>
        <w:pStyle w:val="ListParagraph"/>
        <w:numPr>
          <w:ilvl w:val="0"/>
          <w:numId w:val="58"/>
        </w:numPr>
        <w:tabs>
          <w:tab w:val="left" w:pos="720"/>
          <w:tab w:val="left" w:pos="1440"/>
          <w:tab w:val="left" w:pos="2160"/>
        </w:tabs>
        <w:spacing w:after="240"/>
        <w:rPr>
          <w:color w:val="000000" w:themeColor="text1"/>
        </w:rPr>
      </w:pPr>
      <w:r>
        <w:rPr>
          <w:color w:val="000000" w:themeColor="text1"/>
        </w:rPr>
        <w:t>Increase in CAP 2025 budget.</w:t>
      </w:r>
    </w:p>
    <w:p w14:paraId="60268A64" w14:textId="77777777" w:rsidR="00CE2CE9" w:rsidRPr="00607E66" w:rsidRDefault="00CE2CE9" w:rsidP="00CE2CE9">
      <w:pPr>
        <w:tabs>
          <w:tab w:val="left" w:pos="720"/>
          <w:tab w:val="left" w:pos="1440"/>
          <w:tab w:val="left" w:pos="2160"/>
        </w:tabs>
        <w:spacing w:after="240"/>
        <w:ind w:left="709"/>
        <w:rPr>
          <w:color w:val="000000" w:themeColor="text1"/>
        </w:rPr>
      </w:pPr>
      <w:r w:rsidRPr="00607E66">
        <w:rPr>
          <w:color w:val="000000" w:themeColor="text1"/>
          <w:u w:val="single"/>
        </w:rPr>
        <w:t>The Executive Committee may wish</w:t>
      </w:r>
      <w:r w:rsidRPr="00607E66">
        <w:rPr>
          <w:color w:val="000000" w:themeColor="text1"/>
        </w:rPr>
        <w:t>:</w:t>
      </w:r>
    </w:p>
    <w:p w14:paraId="3DFDD0E4" w14:textId="77777777" w:rsidR="00D0685C" w:rsidRPr="00E2427C" w:rsidRDefault="00D0685C" w:rsidP="00D41835">
      <w:pPr>
        <w:pStyle w:val="Heading2"/>
        <w:numPr>
          <w:ilvl w:val="1"/>
          <w:numId w:val="43"/>
        </w:numPr>
      </w:pPr>
      <w:r w:rsidRPr="00E2427C">
        <w:t>To note the 2024 progress report and the 2025 work plan and budget for UNEP Compliance Assistance Programme (CAP) contained in document UNEP/</w:t>
      </w:r>
      <w:proofErr w:type="spellStart"/>
      <w:r w:rsidRPr="00E2427C">
        <w:t>OzL.Pro</w:t>
      </w:r>
      <w:proofErr w:type="spellEnd"/>
      <w:r w:rsidRPr="00E2427C">
        <w:t>/ExCom/95/</w:t>
      </w:r>
      <w:proofErr w:type="gramStart"/>
      <w:r w:rsidRPr="00E2427C">
        <w:t>83;</w:t>
      </w:r>
      <w:proofErr w:type="gramEnd"/>
      <w:r w:rsidRPr="00E2427C">
        <w:t xml:space="preserve"> </w:t>
      </w:r>
    </w:p>
    <w:p w14:paraId="4D438D40" w14:textId="77777777" w:rsidR="00D0685C" w:rsidRPr="00E2427C" w:rsidRDefault="00D0685C" w:rsidP="00D0685C">
      <w:pPr>
        <w:pStyle w:val="Heading2"/>
      </w:pPr>
      <w:r w:rsidRPr="00E2427C">
        <w:t>To approve</w:t>
      </w:r>
      <w:r>
        <w:t>,</w:t>
      </w:r>
      <w:r w:rsidRPr="00E2427C">
        <w:t xml:space="preserve"> on an exceptional basis</w:t>
      </w:r>
      <w:r>
        <w:t>,</w:t>
      </w:r>
      <w:r w:rsidRPr="00E2427C">
        <w:t xml:space="preserve"> the CAP activities and budget for 2025 in the amount of US $11,191,331, </w:t>
      </w:r>
      <w:r w:rsidRPr="00C82452">
        <w:t>plus agency support costs of 8 per cent amounting</w:t>
      </w:r>
      <w:r w:rsidRPr="00E2427C">
        <w:t xml:space="preserve"> to US $895,306, </w:t>
      </w:r>
      <w:r w:rsidRPr="00C82452">
        <w:t xml:space="preserve">noting the adjustments proposed </w:t>
      </w:r>
      <w:proofErr w:type="gramStart"/>
      <w:r w:rsidRPr="00C82452">
        <w:t>therein;</w:t>
      </w:r>
      <w:proofErr w:type="gramEnd"/>
      <w:r w:rsidRPr="00C82452">
        <w:t xml:space="preserve"> </w:t>
      </w:r>
    </w:p>
    <w:p w14:paraId="338EA299" w14:textId="77777777" w:rsidR="00D0685C" w:rsidRPr="00E2427C" w:rsidRDefault="00D0685C" w:rsidP="00D0685C">
      <w:pPr>
        <w:pStyle w:val="Heading2"/>
        <w:keepNext/>
        <w:widowControl/>
      </w:pPr>
      <w:r w:rsidRPr="00E2427C">
        <w:t>To request UNEP, in future submissions of the CAP budget, to continue:</w:t>
      </w:r>
    </w:p>
    <w:p w14:paraId="020092F7" w14:textId="77777777" w:rsidR="00D0685C" w:rsidRPr="00E2427C" w:rsidRDefault="00D0685C" w:rsidP="00D0685C">
      <w:pPr>
        <w:pStyle w:val="Heading3"/>
        <w:keepNext/>
        <w:widowControl/>
      </w:pPr>
      <w:r w:rsidRPr="00E2427C">
        <w:t xml:space="preserve">Providing detailed information on the activities for which the global funds would be </w:t>
      </w:r>
      <w:proofErr w:type="gramStart"/>
      <w:r w:rsidRPr="00E2427C">
        <w:t>used;</w:t>
      </w:r>
      <w:proofErr w:type="gramEnd"/>
    </w:p>
    <w:p w14:paraId="6B12B6DD" w14:textId="77777777" w:rsidR="00D0685C" w:rsidRPr="00E2427C" w:rsidRDefault="00D0685C" w:rsidP="00D0685C">
      <w:pPr>
        <w:pStyle w:val="Heading3"/>
      </w:pPr>
      <w:r w:rsidRPr="00E2427C">
        <w:t xml:space="preserve">Extending the prioritization of funding between CAP budget lines to accommodate changing priorities, and to provide details, pursuant to decisions 47/24 and 50/26, on the reallocations </w:t>
      </w:r>
      <w:proofErr w:type="gramStart"/>
      <w:r w:rsidRPr="00E2427C">
        <w:t>made;</w:t>
      </w:r>
      <w:proofErr w:type="gramEnd"/>
    </w:p>
    <w:p w14:paraId="47FE31C6" w14:textId="77777777" w:rsidR="00D0685C" w:rsidRPr="00E2427C" w:rsidRDefault="00D0685C" w:rsidP="00D0685C">
      <w:pPr>
        <w:pStyle w:val="Heading3"/>
      </w:pPr>
      <w:r w:rsidRPr="00E2427C">
        <w:t xml:space="preserve">Reporting on the current post levels of staff and informing the Executive Committee of any changes thereto, particularly with respect to any increased budget </w:t>
      </w:r>
      <w:proofErr w:type="gramStart"/>
      <w:r w:rsidRPr="00E2427C">
        <w:t>allocations;</w:t>
      </w:r>
      <w:proofErr w:type="gramEnd"/>
      <w:r w:rsidRPr="00E2427C">
        <w:t xml:space="preserve"> </w:t>
      </w:r>
    </w:p>
    <w:p w14:paraId="7DC862A6" w14:textId="77777777" w:rsidR="00D0685C" w:rsidRPr="00E2427C" w:rsidRDefault="00D0685C" w:rsidP="00D0685C">
      <w:pPr>
        <w:pStyle w:val="Heading3"/>
        <w:widowControl/>
      </w:pPr>
      <w:r w:rsidRPr="00E2427C">
        <w:t xml:space="preserve">Providing a budget for the year in question, and a report on the costs incurred in the year prior to the last year, noting sub-paragraphs (c)(ii) and (c)(iii) above; and </w:t>
      </w:r>
    </w:p>
    <w:p w14:paraId="0B7D85D3" w14:textId="77777777" w:rsidR="00D0685C" w:rsidRPr="00E2427C" w:rsidRDefault="00D0685C" w:rsidP="00D0685C">
      <w:pPr>
        <w:pStyle w:val="Heading2"/>
      </w:pPr>
      <w:r w:rsidRPr="00E2427C">
        <w:t>To further request UNEP to submit a final report detailing lessons learned from the implementation of the first phase of the global technical assistance project for twinning of national ozone officers and national energy efficiency policy makers to support Kigali Amendment objectives when submitting the second phase of the project at the first meeting in 2026.</w:t>
      </w:r>
    </w:p>
    <w:p w14:paraId="67FFC91E" w14:textId="74E02CF4" w:rsidR="00CE2CE9" w:rsidRPr="00B220C7" w:rsidRDefault="00D41835" w:rsidP="00CE2CE9">
      <w:pPr>
        <w:tabs>
          <w:tab w:val="left" w:pos="720"/>
          <w:tab w:val="left" w:pos="1440"/>
          <w:tab w:val="left" w:pos="2160"/>
        </w:tabs>
        <w:spacing w:after="240"/>
        <w:ind w:left="709"/>
        <w:rPr>
          <w:b/>
          <w:color w:val="000000" w:themeColor="text1"/>
        </w:rPr>
      </w:pPr>
      <w:r>
        <w:rPr>
          <w:b/>
          <w:color w:val="000000" w:themeColor="text1"/>
        </w:rPr>
        <w:t>9</w:t>
      </w:r>
      <w:r w:rsidR="00CE2CE9" w:rsidRPr="00B220C7">
        <w:rPr>
          <w:b/>
          <w:color w:val="000000" w:themeColor="text1"/>
        </w:rPr>
        <w:t>(f)</w:t>
      </w:r>
      <w:r w:rsidR="00CE2CE9" w:rsidRPr="00B220C7">
        <w:rPr>
          <w:b/>
          <w:color w:val="000000" w:themeColor="text1"/>
        </w:rPr>
        <w:tab/>
        <w:t>202</w:t>
      </w:r>
      <w:r w:rsidR="00B220C7">
        <w:rPr>
          <w:b/>
          <w:color w:val="000000" w:themeColor="text1"/>
        </w:rPr>
        <w:t>5</w:t>
      </w:r>
      <w:r w:rsidR="00CE2CE9" w:rsidRPr="00B220C7">
        <w:rPr>
          <w:b/>
          <w:color w:val="000000" w:themeColor="text1"/>
        </w:rPr>
        <w:t xml:space="preserve"> core unit costs for UNDP, UNIDO and the World Bank </w:t>
      </w:r>
    </w:p>
    <w:p w14:paraId="5AD38539" w14:textId="303D99D2" w:rsidR="00CE2CE9" w:rsidRPr="00B220C7" w:rsidRDefault="00CE2CE9" w:rsidP="00CE2CE9">
      <w:pPr>
        <w:tabs>
          <w:tab w:val="left" w:pos="720"/>
          <w:tab w:val="left" w:pos="1440"/>
          <w:tab w:val="left" w:pos="2160"/>
        </w:tabs>
        <w:spacing w:after="240"/>
        <w:ind w:left="709"/>
        <w:rPr>
          <w:color w:val="000000" w:themeColor="text1"/>
        </w:rPr>
      </w:pPr>
      <w:r w:rsidRPr="00B220C7">
        <w:rPr>
          <w:color w:val="000000" w:themeColor="text1"/>
          <w:u w:val="single"/>
        </w:rPr>
        <w:t>Document UNEP/</w:t>
      </w:r>
      <w:proofErr w:type="spellStart"/>
      <w:r w:rsidRPr="00B220C7">
        <w:rPr>
          <w:color w:val="000000" w:themeColor="text1"/>
          <w:u w:val="single"/>
        </w:rPr>
        <w:t>OzL.Pro</w:t>
      </w:r>
      <w:proofErr w:type="spellEnd"/>
      <w:r w:rsidRPr="00B220C7">
        <w:rPr>
          <w:color w:val="000000" w:themeColor="text1"/>
          <w:u w:val="single"/>
        </w:rPr>
        <w:t>/ExCom/9</w:t>
      </w:r>
      <w:r w:rsidR="00B220C7">
        <w:rPr>
          <w:color w:val="000000" w:themeColor="text1"/>
          <w:u w:val="single"/>
        </w:rPr>
        <w:t>5</w:t>
      </w:r>
      <w:r w:rsidRPr="00B220C7">
        <w:rPr>
          <w:color w:val="000000" w:themeColor="text1"/>
          <w:u w:val="single"/>
        </w:rPr>
        <w:t>/</w:t>
      </w:r>
      <w:r w:rsidR="00B220C7">
        <w:rPr>
          <w:color w:val="000000" w:themeColor="text1"/>
          <w:u w:val="single"/>
        </w:rPr>
        <w:t>84</w:t>
      </w:r>
      <w:r w:rsidRPr="00B220C7">
        <w:rPr>
          <w:color w:val="000000" w:themeColor="text1"/>
        </w:rPr>
        <w:t xml:space="preserve"> presents the 202</w:t>
      </w:r>
      <w:r w:rsidR="00B220C7">
        <w:rPr>
          <w:color w:val="000000" w:themeColor="text1"/>
        </w:rPr>
        <w:t>5</w:t>
      </w:r>
      <w:r w:rsidRPr="00B220C7">
        <w:rPr>
          <w:color w:val="000000" w:themeColor="text1"/>
        </w:rPr>
        <w:t xml:space="preserve"> core unit costs requests and administrative costs from the implementing agencies (UNDP, UNIDO and the World Bank) in supporting Article 5 countries implement different activities </w:t>
      </w:r>
      <w:proofErr w:type="gramStart"/>
      <w:r w:rsidRPr="00B220C7">
        <w:rPr>
          <w:color w:val="000000" w:themeColor="text1"/>
        </w:rPr>
        <w:t>in order to</w:t>
      </w:r>
      <w:proofErr w:type="gramEnd"/>
      <w:r w:rsidRPr="00B220C7">
        <w:rPr>
          <w:color w:val="000000" w:themeColor="text1"/>
        </w:rPr>
        <w:t xml:space="preserve"> meet their ODS phase-out</w:t>
      </w:r>
      <w:r w:rsidR="006048C5">
        <w:rPr>
          <w:color w:val="000000" w:themeColor="text1"/>
        </w:rPr>
        <w:t xml:space="preserve"> and HFC phase-down</w:t>
      </w:r>
      <w:r w:rsidRPr="00B220C7">
        <w:rPr>
          <w:color w:val="000000" w:themeColor="text1"/>
        </w:rPr>
        <w:t xml:space="preserve"> targets. It assesses the extent to which resources available for total administrative costs in 202</w:t>
      </w:r>
      <w:r w:rsidR="00B220C7">
        <w:rPr>
          <w:color w:val="000000" w:themeColor="text1"/>
        </w:rPr>
        <w:t>5</w:t>
      </w:r>
      <w:r w:rsidRPr="00B220C7">
        <w:rPr>
          <w:color w:val="000000" w:themeColor="text1"/>
        </w:rPr>
        <w:t xml:space="preserve"> could cover the agencies’ expected costs during the year.</w:t>
      </w:r>
    </w:p>
    <w:p w14:paraId="7FAAC92C" w14:textId="77777777" w:rsidR="00CE2CE9" w:rsidRPr="00B220C7" w:rsidRDefault="00CE2CE9" w:rsidP="00CE2CE9">
      <w:pPr>
        <w:tabs>
          <w:tab w:val="left" w:pos="720"/>
          <w:tab w:val="left" w:pos="1440"/>
          <w:tab w:val="left" w:pos="2160"/>
        </w:tabs>
        <w:spacing w:after="240"/>
        <w:ind w:left="709"/>
        <w:rPr>
          <w:color w:val="000000" w:themeColor="text1"/>
        </w:rPr>
      </w:pPr>
      <w:r w:rsidRPr="00B220C7">
        <w:rPr>
          <w:color w:val="000000" w:themeColor="text1"/>
          <w:u w:val="single"/>
        </w:rPr>
        <w:t>Issues to be addressed</w:t>
      </w:r>
      <w:r w:rsidRPr="00B220C7">
        <w:rPr>
          <w:color w:val="000000" w:themeColor="text1"/>
        </w:rPr>
        <w:t>:</w:t>
      </w:r>
      <w:r w:rsidRPr="00B220C7">
        <w:rPr>
          <w:color w:val="000000" w:themeColor="text1"/>
        </w:rPr>
        <w:tab/>
      </w:r>
    </w:p>
    <w:p w14:paraId="55F4ABA6" w14:textId="77FEEF09" w:rsidR="00CE2CE9" w:rsidRPr="00B220C7" w:rsidRDefault="00CE2CE9" w:rsidP="00D41835">
      <w:pPr>
        <w:numPr>
          <w:ilvl w:val="0"/>
          <w:numId w:val="16"/>
        </w:numPr>
        <w:tabs>
          <w:tab w:val="left" w:pos="720"/>
          <w:tab w:val="left" w:pos="1440"/>
          <w:tab w:val="left" w:pos="2160"/>
        </w:tabs>
        <w:spacing w:after="240"/>
        <w:rPr>
          <w:color w:val="000000" w:themeColor="text1"/>
        </w:rPr>
      </w:pPr>
      <w:r w:rsidRPr="00B220C7">
        <w:rPr>
          <w:color w:val="000000" w:themeColor="text1"/>
        </w:rPr>
        <w:t>Requests for approval of 202</w:t>
      </w:r>
      <w:r w:rsidR="00B220C7">
        <w:rPr>
          <w:color w:val="000000" w:themeColor="text1"/>
        </w:rPr>
        <w:t>5</w:t>
      </w:r>
      <w:r w:rsidRPr="00B220C7">
        <w:rPr>
          <w:color w:val="000000" w:themeColor="text1"/>
        </w:rPr>
        <w:t xml:space="preserve"> core unit costs for UNDP, UNIDO, and the World Bank</w:t>
      </w:r>
    </w:p>
    <w:p w14:paraId="2669D327" w14:textId="77777777" w:rsidR="00CE2CE9" w:rsidRPr="00B220C7" w:rsidRDefault="00CE2CE9" w:rsidP="006048C5">
      <w:pPr>
        <w:keepNext/>
        <w:tabs>
          <w:tab w:val="left" w:pos="720"/>
          <w:tab w:val="left" w:pos="1440"/>
          <w:tab w:val="left" w:pos="2160"/>
        </w:tabs>
        <w:spacing w:after="240"/>
        <w:ind w:left="706"/>
        <w:rPr>
          <w:color w:val="000000" w:themeColor="text1"/>
        </w:rPr>
      </w:pPr>
      <w:r w:rsidRPr="00B220C7">
        <w:rPr>
          <w:color w:val="000000" w:themeColor="text1"/>
          <w:u w:val="single"/>
        </w:rPr>
        <w:lastRenderedPageBreak/>
        <w:t>The Executive Committee may wish</w:t>
      </w:r>
      <w:r w:rsidRPr="00B220C7">
        <w:rPr>
          <w:color w:val="000000" w:themeColor="text1"/>
        </w:rPr>
        <w:t xml:space="preserve">: </w:t>
      </w:r>
    </w:p>
    <w:p w14:paraId="34012996" w14:textId="77777777" w:rsidR="007B42B8" w:rsidRPr="003F3B83" w:rsidRDefault="007B42B8" w:rsidP="00D41835">
      <w:pPr>
        <w:pStyle w:val="Heading2"/>
        <w:numPr>
          <w:ilvl w:val="1"/>
          <w:numId w:val="59"/>
        </w:numPr>
      </w:pPr>
      <w:r w:rsidRPr="003F3B83">
        <w:t>To note:</w:t>
      </w:r>
    </w:p>
    <w:p w14:paraId="2BA52B79" w14:textId="77777777" w:rsidR="007B42B8" w:rsidRPr="003F3B83" w:rsidRDefault="007B42B8" w:rsidP="00D41835">
      <w:pPr>
        <w:pStyle w:val="Heading3"/>
        <w:numPr>
          <w:ilvl w:val="2"/>
          <w:numId w:val="2"/>
        </w:numPr>
      </w:pPr>
      <w:r w:rsidRPr="003F3B83">
        <w:t>The report on the 2025 core unit costs for UNDP, UNIDO and the World Bank as contained in document UNEP/</w:t>
      </w:r>
      <w:proofErr w:type="spellStart"/>
      <w:r w:rsidRPr="003F3B83">
        <w:t>OzL.Pro</w:t>
      </w:r>
      <w:proofErr w:type="spellEnd"/>
      <w:r w:rsidRPr="003F3B83">
        <w:t>/ExCom/95/</w:t>
      </w:r>
      <w:proofErr w:type="gramStart"/>
      <w:r w:rsidRPr="003F3B83">
        <w:t>84;</w:t>
      </w:r>
      <w:proofErr w:type="gramEnd"/>
      <w:r w:rsidRPr="003F3B83">
        <w:t xml:space="preserve"> </w:t>
      </w:r>
    </w:p>
    <w:p w14:paraId="7A817B79" w14:textId="77777777" w:rsidR="007B42B8" w:rsidRPr="003F3B83" w:rsidRDefault="007B42B8" w:rsidP="00D41835">
      <w:pPr>
        <w:pStyle w:val="Heading3"/>
        <w:numPr>
          <w:ilvl w:val="2"/>
          <w:numId w:val="2"/>
        </w:numPr>
      </w:pPr>
      <w:r w:rsidRPr="003F3B83">
        <w:t>With appreciation, that the core unit operations of the World Bank were below its budgeted levels and that the World Bank would return unused balances of US $70,433 to the Multilateral Fund at the 95</w:t>
      </w:r>
      <w:r w:rsidRPr="003F3B83">
        <w:rPr>
          <w:vertAlign w:val="superscript"/>
        </w:rPr>
        <w:t>th</w:t>
      </w:r>
      <w:r w:rsidRPr="003F3B83">
        <w:t xml:space="preserve"> </w:t>
      </w:r>
      <w:proofErr w:type="gramStart"/>
      <w:r w:rsidRPr="003F3B83">
        <w:t>meeting;</w:t>
      </w:r>
      <w:proofErr w:type="gramEnd"/>
      <w:r w:rsidRPr="003F3B83">
        <w:t xml:space="preserve"> </w:t>
      </w:r>
    </w:p>
    <w:p w14:paraId="546ACBD7" w14:textId="77777777" w:rsidR="007B42B8" w:rsidRPr="003F3B83" w:rsidRDefault="007B42B8" w:rsidP="007B42B8">
      <w:pPr>
        <w:pStyle w:val="Heading2"/>
      </w:pPr>
      <w:r w:rsidRPr="003F3B83">
        <w:t xml:space="preserve">To consider whether to approve the requested 2025 core unit budgets for: </w:t>
      </w:r>
    </w:p>
    <w:p w14:paraId="201ACCC0" w14:textId="77777777" w:rsidR="007B42B8" w:rsidRPr="003F3B83" w:rsidRDefault="007B42B8" w:rsidP="00D41835">
      <w:pPr>
        <w:pStyle w:val="Heading3"/>
        <w:numPr>
          <w:ilvl w:val="2"/>
          <w:numId w:val="2"/>
        </w:numPr>
      </w:pPr>
      <w:r w:rsidRPr="003F3B83">
        <w:t xml:space="preserve">UNDP in the amount of </w:t>
      </w:r>
      <w:proofErr w:type="gramStart"/>
      <w:r w:rsidRPr="003F3B83">
        <w:t>US $2,372,940;</w:t>
      </w:r>
      <w:proofErr w:type="gramEnd"/>
      <w:r w:rsidRPr="003F3B83">
        <w:t xml:space="preserve"> </w:t>
      </w:r>
    </w:p>
    <w:p w14:paraId="3F2DACD4" w14:textId="77777777" w:rsidR="007B42B8" w:rsidRPr="003F3B83" w:rsidRDefault="007B42B8" w:rsidP="00D41835">
      <w:pPr>
        <w:pStyle w:val="Heading3"/>
        <w:numPr>
          <w:ilvl w:val="2"/>
          <w:numId w:val="2"/>
        </w:numPr>
      </w:pPr>
      <w:r w:rsidRPr="003F3B83">
        <w:t>UNIDO in the amount of US $2,279,213; and</w:t>
      </w:r>
    </w:p>
    <w:p w14:paraId="564C1B01" w14:textId="77777777" w:rsidR="007B42B8" w:rsidRDefault="007B42B8" w:rsidP="00D41835">
      <w:pPr>
        <w:pStyle w:val="Heading3"/>
        <w:numPr>
          <w:ilvl w:val="2"/>
          <w:numId w:val="2"/>
        </w:numPr>
      </w:pPr>
      <w:r w:rsidRPr="003F3B83">
        <w:t>The World Bank in the amount of US $1,947,145.</w:t>
      </w:r>
    </w:p>
    <w:p w14:paraId="6E845E2C" w14:textId="30D0BD84" w:rsidR="00A71C4F" w:rsidRPr="00366CE1" w:rsidRDefault="00554466" w:rsidP="00D41835">
      <w:pPr>
        <w:keepNext/>
        <w:numPr>
          <w:ilvl w:val="0"/>
          <w:numId w:val="1"/>
        </w:numPr>
        <w:tabs>
          <w:tab w:val="clear" w:pos="0"/>
          <w:tab w:val="num" w:pos="720"/>
        </w:tabs>
        <w:spacing w:after="240"/>
        <w:ind w:left="720" w:hanging="720"/>
        <w:outlineLvl w:val="0"/>
        <w:rPr>
          <w:b/>
          <w:bCs/>
        </w:rPr>
      </w:pPr>
      <w:r w:rsidRPr="00366CE1">
        <w:rPr>
          <w:b/>
          <w:bCs/>
        </w:rPr>
        <w:t>Update on the information on alternative technologies in the polyurethane foam manufacturing sector for Article 5 countries (decision 94/58(b))</w:t>
      </w:r>
    </w:p>
    <w:p w14:paraId="671DB964" w14:textId="6E34B3C2" w:rsidR="00A71C4F" w:rsidRPr="00366CE1" w:rsidRDefault="00A71C4F" w:rsidP="00A71C4F">
      <w:pPr>
        <w:keepNext/>
        <w:spacing w:after="240"/>
        <w:ind w:left="720"/>
        <w:outlineLvl w:val="1"/>
      </w:pPr>
      <w:r w:rsidRPr="00366CE1">
        <w:rPr>
          <w:u w:val="single"/>
        </w:rPr>
        <w:t>Document UNEP/</w:t>
      </w:r>
      <w:proofErr w:type="spellStart"/>
      <w:r w:rsidRPr="00366CE1">
        <w:rPr>
          <w:u w:val="single"/>
        </w:rPr>
        <w:t>OzL.Pro</w:t>
      </w:r>
      <w:proofErr w:type="spellEnd"/>
      <w:r w:rsidRPr="00366CE1">
        <w:rPr>
          <w:u w:val="single"/>
        </w:rPr>
        <w:t>/ExCom/9</w:t>
      </w:r>
      <w:r w:rsidR="00C61761" w:rsidRPr="00366CE1">
        <w:rPr>
          <w:u w:val="single"/>
        </w:rPr>
        <w:t>5</w:t>
      </w:r>
      <w:r w:rsidRPr="00366CE1">
        <w:rPr>
          <w:u w:val="single"/>
        </w:rPr>
        <w:t>/</w:t>
      </w:r>
      <w:r w:rsidR="00C61761" w:rsidRPr="00366CE1">
        <w:rPr>
          <w:u w:val="single"/>
        </w:rPr>
        <w:t>85</w:t>
      </w:r>
      <w:r w:rsidRPr="00366CE1">
        <w:t xml:space="preserve"> presents an</w:t>
      </w:r>
      <w:r w:rsidR="006048C5" w:rsidRPr="00366CE1">
        <w:t xml:space="preserve"> update on the information on alternative technologies in the polyurethane foam manufacturing sector for Article 5 countries</w:t>
      </w:r>
      <w:r w:rsidR="00940C13" w:rsidRPr="00366CE1">
        <w:t xml:space="preserve"> since the 94</w:t>
      </w:r>
      <w:r w:rsidR="00940C13" w:rsidRPr="00366CE1">
        <w:rPr>
          <w:vertAlign w:val="superscript"/>
        </w:rPr>
        <w:t>th</w:t>
      </w:r>
      <w:r w:rsidR="00940C13" w:rsidRPr="00366CE1">
        <w:t> meeting</w:t>
      </w:r>
      <w:r w:rsidRPr="00366CE1">
        <w:t>.</w:t>
      </w:r>
    </w:p>
    <w:p w14:paraId="7A5E1175" w14:textId="77777777" w:rsidR="00A71C4F" w:rsidRPr="00366CE1" w:rsidRDefault="00A71C4F" w:rsidP="00A71C4F">
      <w:pPr>
        <w:widowControl w:val="0"/>
        <w:spacing w:after="240"/>
        <w:ind w:left="720"/>
        <w:outlineLvl w:val="1"/>
      </w:pPr>
      <w:r w:rsidRPr="00366CE1">
        <w:rPr>
          <w:u w:val="single"/>
        </w:rPr>
        <w:t>Issues to be addressed</w:t>
      </w:r>
      <w:r w:rsidRPr="00366CE1">
        <w:t xml:space="preserve">: </w:t>
      </w:r>
    </w:p>
    <w:p w14:paraId="72EC2A8B" w14:textId="6AD2825D" w:rsidR="00CF627A" w:rsidRPr="00366CE1" w:rsidRDefault="00366CE1" w:rsidP="00D41835">
      <w:pPr>
        <w:pStyle w:val="ListParagraph"/>
        <w:numPr>
          <w:ilvl w:val="0"/>
          <w:numId w:val="16"/>
        </w:numPr>
        <w:spacing w:after="240"/>
        <w:outlineLvl w:val="0"/>
        <w:rPr>
          <w:u w:val="single"/>
        </w:rPr>
      </w:pPr>
      <w:r w:rsidRPr="00366CE1">
        <w:t>Update i</w:t>
      </w:r>
      <w:r w:rsidR="00322DAE" w:rsidRPr="00366CE1">
        <w:t>nformation received fro</w:t>
      </w:r>
      <w:r w:rsidRPr="00366CE1">
        <w:t>m HFO producers and implementing agencies.</w:t>
      </w:r>
    </w:p>
    <w:p w14:paraId="003E1C38" w14:textId="401B5081" w:rsidR="00A71C4F" w:rsidRPr="0082630E" w:rsidRDefault="00A71C4F" w:rsidP="00A71C4F">
      <w:pPr>
        <w:spacing w:after="240"/>
        <w:ind w:firstLine="720"/>
        <w:outlineLvl w:val="0"/>
      </w:pPr>
      <w:r w:rsidRPr="0082630E">
        <w:rPr>
          <w:u w:val="single"/>
        </w:rPr>
        <w:t>The Executive Committee may wish</w:t>
      </w:r>
      <w:r w:rsidRPr="0082630E">
        <w:t>:</w:t>
      </w:r>
    </w:p>
    <w:p w14:paraId="2AB4E71A" w14:textId="2EB119E4" w:rsidR="00E04DEC" w:rsidRDefault="00E04DEC" w:rsidP="00E04DEC">
      <w:pPr>
        <w:pStyle w:val="Heading2"/>
      </w:pPr>
      <w:r>
        <w:t>To note document UNEP/</w:t>
      </w:r>
      <w:proofErr w:type="spellStart"/>
      <w:r>
        <w:t>OzL.Pro</w:t>
      </w:r>
      <w:proofErr w:type="spellEnd"/>
      <w:r>
        <w:t>/ExCom/95/85 including an update on the information on alternative technologies in the polyurethane (PU) foam manufacturing sector for Article</w:t>
      </w:r>
      <w:r w:rsidR="006048C5">
        <w:t> </w:t>
      </w:r>
      <w:r>
        <w:t xml:space="preserve">5 </w:t>
      </w:r>
      <w:proofErr w:type="gramStart"/>
      <w:r>
        <w:t>countries;</w:t>
      </w:r>
      <w:proofErr w:type="gramEnd"/>
    </w:p>
    <w:p w14:paraId="79129680" w14:textId="77777777" w:rsidR="00E04DEC" w:rsidRDefault="00E04DEC" w:rsidP="00E04DEC">
      <w:pPr>
        <w:pStyle w:val="Heading2"/>
      </w:pPr>
      <w:r>
        <w:t xml:space="preserve">To consider the information contained in the document referred to subparagraph (a) while discussing the issue of alternatives in the PU foam </w:t>
      </w:r>
      <w:proofErr w:type="gramStart"/>
      <w:r>
        <w:t>sector;</w:t>
      </w:r>
      <w:proofErr w:type="gramEnd"/>
    </w:p>
    <w:p w14:paraId="5924A655" w14:textId="04ADCE4C" w:rsidR="00E04DEC" w:rsidRDefault="00E04DEC" w:rsidP="00E04DEC">
      <w:pPr>
        <w:pStyle w:val="Heading2"/>
      </w:pPr>
      <w:r>
        <w:t>To note that the Secretariat will update the report contained in document UNEP/</w:t>
      </w:r>
      <w:proofErr w:type="spellStart"/>
      <w:r>
        <w:t>OzL.Pro</w:t>
      </w:r>
      <w:proofErr w:type="spellEnd"/>
      <w:r>
        <w:t>/ExCom/94/58 for consideration at the 96</w:t>
      </w:r>
      <w:r>
        <w:rPr>
          <w:vertAlign w:val="superscript"/>
        </w:rPr>
        <w:t>th</w:t>
      </w:r>
      <w:r>
        <w:t xml:space="preserve"> meeting in line with decision</w:t>
      </w:r>
      <w:r w:rsidR="006048C5">
        <w:t> </w:t>
      </w:r>
      <w:r>
        <w:t xml:space="preserve">94/58. </w:t>
      </w:r>
    </w:p>
    <w:p w14:paraId="08034515" w14:textId="77777777" w:rsidR="00CE2CE9" w:rsidRPr="00C61761" w:rsidRDefault="00CE2CE9" w:rsidP="00D41835">
      <w:pPr>
        <w:numPr>
          <w:ilvl w:val="0"/>
          <w:numId w:val="1"/>
        </w:numPr>
        <w:spacing w:after="240"/>
        <w:outlineLvl w:val="0"/>
        <w:rPr>
          <w:b/>
          <w:bCs/>
        </w:rPr>
      </w:pPr>
      <w:r w:rsidRPr="00C61761">
        <w:rPr>
          <w:b/>
          <w:bCs/>
        </w:rPr>
        <w:t>Matters related to the Kigali Amendment to the Montreal Protocol</w:t>
      </w:r>
    </w:p>
    <w:p w14:paraId="007DEC6E" w14:textId="6F3B35BB" w:rsidR="00CE2CE9" w:rsidRPr="00C61761" w:rsidRDefault="00D41835" w:rsidP="00CE2CE9">
      <w:pPr>
        <w:widowControl w:val="0"/>
        <w:spacing w:after="240"/>
        <w:ind w:left="1440" w:hanging="720"/>
        <w:outlineLvl w:val="1"/>
        <w:rPr>
          <w:b/>
          <w:bCs/>
        </w:rPr>
      </w:pPr>
      <w:r>
        <w:rPr>
          <w:b/>
          <w:bCs/>
        </w:rPr>
        <w:t>11</w:t>
      </w:r>
      <w:r w:rsidR="00CE2CE9" w:rsidRPr="00C61761">
        <w:rPr>
          <w:b/>
          <w:bCs/>
        </w:rPr>
        <w:t>(a)</w:t>
      </w:r>
      <w:r w:rsidR="00CE2CE9" w:rsidRPr="00C61761">
        <w:rPr>
          <w:b/>
          <w:bCs/>
        </w:rPr>
        <w:tab/>
        <w:t>Draft guidelines for funding the phase-down of HFCs in Article 5 countries, including consideration of operationalizing paragraph 24 of decision XXVIII/2 (paragraph </w:t>
      </w:r>
      <w:r w:rsidR="00C61761">
        <w:rPr>
          <w:b/>
          <w:bCs/>
        </w:rPr>
        <w:t>279</w:t>
      </w:r>
      <w:r w:rsidR="00CE2CE9" w:rsidRPr="00C61761">
        <w:rPr>
          <w:b/>
          <w:bCs/>
        </w:rPr>
        <w:t xml:space="preserve"> of document UNEP/</w:t>
      </w:r>
      <w:proofErr w:type="spellStart"/>
      <w:r w:rsidR="00CE2CE9" w:rsidRPr="00C61761">
        <w:rPr>
          <w:b/>
          <w:bCs/>
        </w:rPr>
        <w:t>OzL.Pro</w:t>
      </w:r>
      <w:proofErr w:type="spellEnd"/>
      <w:r w:rsidR="00CE2CE9" w:rsidRPr="00C61761">
        <w:rPr>
          <w:b/>
          <w:bCs/>
        </w:rPr>
        <w:t>/ExCom/9</w:t>
      </w:r>
      <w:r w:rsidR="00C61761">
        <w:rPr>
          <w:b/>
          <w:bCs/>
        </w:rPr>
        <w:t>4</w:t>
      </w:r>
      <w:r w:rsidR="00CE2CE9" w:rsidRPr="00C61761">
        <w:rPr>
          <w:b/>
          <w:bCs/>
        </w:rPr>
        <w:t>/</w:t>
      </w:r>
      <w:r w:rsidR="00C61761">
        <w:rPr>
          <w:b/>
          <w:bCs/>
        </w:rPr>
        <w:t>67</w:t>
      </w:r>
      <w:r w:rsidR="00CE2CE9" w:rsidRPr="00C61761">
        <w:rPr>
          <w:b/>
          <w:bCs/>
        </w:rPr>
        <w:t>)</w:t>
      </w:r>
    </w:p>
    <w:p w14:paraId="48F5444F" w14:textId="77777777" w:rsidR="0066421E" w:rsidRPr="00185512" w:rsidRDefault="00CE2CE9" w:rsidP="0066421E">
      <w:pPr>
        <w:widowControl w:val="0"/>
        <w:spacing w:after="240"/>
        <w:ind w:left="720"/>
        <w:outlineLvl w:val="2"/>
      </w:pPr>
      <w:r w:rsidRPr="00C61761">
        <w:rPr>
          <w:u w:val="single"/>
        </w:rPr>
        <w:t>Document UNEP/</w:t>
      </w:r>
      <w:proofErr w:type="spellStart"/>
      <w:r w:rsidRPr="00C61761">
        <w:rPr>
          <w:u w:val="single"/>
        </w:rPr>
        <w:t>OzL.Pro</w:t>
      </w:r>
      <w:proofErr w:type="spellEnd"/>
      <w:r w:rsidRPr="00C61761">
        <w:rPr>
          <w:u w:val="single"/>
        </w:rPr>
        <w:t>/ExCom/9</w:t>
      </w:r>
      <w:r w:rsidR="00C61761">
        <w:rPr>
          <w:u w:val="single"/>
        </w:rPr>
        <w:t>5</w:t>
      </w:r>
      <w:r w:rsidRPr="00C61761">
        <w:rPr>
          <w:u w:val="single"/>
        </w:rPr>
        <w:t>/</w:t>
      </w:r>
      <w:r w:rsidR="00C61761">
        <w:rPr>
          <w:u w:val="single"/>
        </w:rPr>
        <w:t>8</w:t>
      </w:r>
      <w:r w:rsidRPr="00C61761">
        <w:rPr>
          <w:u w:val="single"/>
        </w:rPr>
        <w:t>6</w:t>
      </w:r>
      <w:r w:rsidRPr="00C61761">
        <w:t xml:space="preserve"> presents progress made and outstanding issues in the development of cost guidelines for the phase</w:t>
      </w:r>
      <w:r w:rsidRPr="00C61761">
        <w:noBreakHyphen/>
        <w:t>down of HFCs (</w:t>
      </w:r>
      <w:r w:rsidR="00366CE1">
        <w:t>s</w:t>
      </w:r>
      <w:r w:rsidRPr="00C61761">
        <w:t>ection I); information to assist the Executive Committee in defining “small-and medium-sized enterprises” in the commercial air</w:t>
      </w:r>
      <w:r w:rsidRPr="00C61761">
        <w:noBreakHyphen/>
        <w:t>conditioning manufacturing and commercial refrigeration manufacturing sectors (</w:t>
      </w:r>
      <w:r w:rsidR="00366CE1">
        <w:t>s</w:t>
      </w:r>
      <w:r w:rsidRPr="00C61761">
        <w:t>ection II); and a recommendation (</w:t>
      </w:r>
      <w:r w:rsidR="00366CE1">
        <w:t>s</w:t>
      </w:r>
      <w:r w:rsidRPr="00C61761">
        <w:t>ection III).</w:t>
      </w:r>
      <w:r w:rsidR="0066421E">
        <w:t xml:space="preserve"> The paper on the starting point for sustained aggregate </w:t>
      </w:r>
      <w:r w:rsidR="0066421E">
        <w:lastRenderedPageBreak/>
        <w:t>reductions, prepared by the Secretariat (UNEP/</w:t>
      </w:r>
      <w:proofErr w:type="spellStart"/>
      <w:r w:rsidR="0066421E">
        <w:t>OzL.Pro</w:t>
      </w:r>
      <w:proofErr w:type="spellEnd"/>
      <w:r w:rsidR="0066421E">
        <w:t>/ExCom/93/97) is available as background document</w:t>
      </w:r>
      <w:r w:rsidR="0066421E" w:rsidRPr="00185512">
        <w:t>.</w:t>
      </w:r>
    </w:p>
    <w:p w14:paraId="3A331DAF" w14:textId="77777777" w:rsidR="00CE2CE9" w:rsidRPr="00C61761" w:rsidRDefault="00CE2CE9" w:rsidP="00CE2CE9">
      <w:pPr>
        <w:widowControl w:val="0"/>
        <w:spacing w:after="240"/>
        <w:ind w:left="720"/>
        <w:outlineLvl w:val="2"/>
      </w:pPr>
      <w:r w:rsidRPr="00C61761">
        <w:rPr>
          <w:u w:val="single"/>
        </w:rPr>
        <w:t>Issues to be addressed</w:t>
      </w:r>
      <w:r w:rsidRPr="00C61761">
        <w:t>:</w:t>
      </w:r>
    </w:p>
    <w:p w14:paraId="5606A7F4" w14:textId="50F7CA31" w:rsidR="00CE2CE9" w:rsidRPr="0066421E" w:rsidRDefault="00CE2CE9" w:rsidP="00D41835">
      <w:pPr>
        <w:pStyle w:val="ListParagraph"/>
        <w:widowControl w:val="0"/>
        <w:numPr>
          <w:ilvl w:val="0"/>
          <w:numId w:val="16"/>
        </w:numPr>
        <w:spacing w:after="240"/>
        <w:outlineLvl w:val="2"/>
      </w:pPr>
      <w:r w:rsidRPr="0066421E">
        <w:t>Consideration of remaining issues for discussion under the draft cost guidelines for the phase</w:t>
      </w:r>
      <w:r w:rsidRPr="0066421E">
        <w:noBreakHyphen/>
        <w:t>down of HFCs in Article 5 countries including operationalizing paragraph 24 of decision XXVIII/2</w:t>
      </w:r>
      <w:r w:rsidR="0066421E">
        <w:t>.</w:t>
      </w:r>
    </w:p>
    <w:p w14:paraId="58660C43" w14:textId="77777777" w:rsidR="00CE2CE9" w:rsidRPr="00C61761" w:rsidRDefault="00CE2CE9" w:rsidP="00CE2CE9">
      <w:pPr>
        <w:widowControl w:val="0"/>
        <w:spacing w:after="240"/>
        <w:ind w:left="720"/>
        <w:outlineLvl w:val="2"/>
      </w:pPr>
      <w:r w:rsidRPr="00C61761">
        <w:rPr>
          <w:u w:val="single"/>
        </w:rPr>
        <w:t>The Executive Committee may wish</w:t>
      </w:r>
      <w:r w:rsidRPr="00C61761">
        <w:t>:</w:t>
      </w:r>
    </w:p>
    <w:p w14:paraId="2DB66D78" w14:textId="77777777" w:rsidR="00064F55" w:rsidRDefault="00064F55" w:rsidP="00D41835">
      <w:pPr>
        <w:pStyle w:val="Heading2"/>
        <w:keepNext/>
        <w:keepLines/>
        <w:widowControl/>
        <w:numPr>
          <w:ilvl w:val="1"/>
          <w:numId w:val="10"/>
        </w:numPr>
        <w:spacing w:after="0"/>
      </w:pPr>
      <w:r>
        <w:t>To note document UNEP/</w:t>
      </w:r>
      <w:proofErr w:type="spellStart"/>
      <w:r>
        <w:t>OzL.Pro</w:t>
      </w:r>
      <w:proofErr w:type="spellEnd"/>
      <w:r>
        <w:t>/ExCom/95/86 on the draft guidelines for funding the phase</w:t>
      </w:r>
      <w:r>
        <w:noBreakHyphen/>
        <w:t>down of HFCs in Article 5 countries, including consideration of operationalizing paragraph 24 of decision XXVIII/2; and</w:t>
      </w:r>
    </w:p>
    <w:p w14:paraId="4A926930" w14:textId="77777777" w:rsidR="00064F55" w:rsidRPr="0074201C" w:rsidRDefault="00064F55" w:rsidP="00064F55"/>
    <w:p w14:paraId="33AA3610" w14:textId="5966AA81" w:rsidR="00CE2CE9" w:rsidRPr="00064F55" w:rsidRDefault="00064F55" w:rsidP="00064F55">
      <w:pPr>
        <w:pStyle w:val="Heading2"/>
        <w:rPr>
          <w:sz w:val="24"/>
          <w:szCs w:val="24"/>
          <w:lang w:eastAsia="en-CA"/>
        </w:rPr>
      </w:pPr>
      <w:r>
        <w:t xml:space="preserve">To continue its deliberations on the guidelines for funding the phase-down of HFCs in Article 5 countries </w:t>
      </w:r>
      <w:proofErr w:type="gramStart"/>
      <w:r>
        <w:t>in light of</w:t>
      </w:r>
      <w:proofErr w:type="gramEnd"/>
      <w:r>
        <w:t xml:space="preserve"> document UNEP/</w:t>
      </w:r>
      <w:proofErr w:type="spellStart"/>
      <w:r>
        <w:t>OzL.Pro</w:t>
      </w:r>
      <w:proofErr w:type="spellEnd"/>
      <w:r>
        <w:t>/ExCom/95/86.</w:t>
      </w:r>
    </w:p>
    <w:p w14:paraId="5D421787" w14:textId="21D7B0F3" w:rsidR="00CE2CE9" w:rsidRPr="002577E0" w:rsidRDefault="00D41835" w:rsidP="00CE2CE9">
      <w:pPr>
        <w:keepNext/>
        <w:spacing w:after="240"/>
        <w:ind w:left="1440" w:hanging="720"/>
        <w:outlineLvl w:val="1"/>
        <w:rPr>
          <w:b/>
          <w:bCs/>
        </w:rPr>
      </w:pPr>
      <w:r>
        <w:rPr>
          <w:b/>
          <w:bCs/>
        </w:rPr>
        <w:t>11</w:t>
      </w:r>
      <w:r w:rsidR="00CE2CE9" w:rsidRPr="002577E0">
        <w:rPr>
          <w:b/>
          <w:bCs/>
        </w:rPr>
        <w:t>(b)</w:t>
      </w:r>
      <w:r w:rsidR="00CE2CE9" w:rsidRPr="002577E0">
        <w:rPr>
          <w:b/>
          <w:bCs/>
        </w:rPr>
        <w:tab/>
      </w:r>
      <w:r w:rsidR="002577E0">
        <w:rPr>
          <w:b/>
          <w:bCs/>
        </w:rPr>
        <w:t>Further elaboration on the o</w:t>
      </w:r>
      <w:r w:rsidR="00CE2CE9" w:rsidRPr="002577E0">
        <w:rPr>
          <w:b/>
          <w:bCs/>
        </w:rPr>
        <w:t xml:space="preserve">perational framework </w:t>
      </w:r>
      <w:r w:rsidR="002577E0">
        <w:rPr>
          <w:b/>
          <w:bCs/>
        </w:rPr>
        <w:t>on energy efficiency while phasing down HFCs in relation to the elements listed under decision 94/60(h</w:t>
      </w:r>
      <w:r w:rsidR="00CE2CE9" w:rsidRPr="002577E0">
        <w:rPr>
          <w:b/>
          <w:bCs/>
        </w:rPr>
        <w:t>)</w:t>
      </w:r>
    </w:p>
    <w:p w14:paraId="4B8D8D1B" w14:textId="17BEBDCC" w:rsidR="00CE2CE9" w:rsidRPr="002577E0" w:rsidRDefault="00CE2CE9" w:rsidP="00CE2CE9">
      <w:pPr>
        <w:widowControl w:val="0"/>
        <w:spacing w:after="240"/>
        <w:ind w:left="720"/>
        <w:outlineLvl w:val="2"/>
      </w:pPr>
      <w:r w:rsidRPr="002577E0">
        <w:rPr>
          <w:u w:val="single"/>
        </w:rPr>
        <w:t>Document </w:t>
      </w:r>
      <w:bookmarkStart w:id="11" w:name="_Hlk134803060"/>
      <w:r w:rsidRPr="002577E0">
        <w:rPr>
          <w:u w:val="single"/>
        </w:rPr>
        <w:t>UNEP/</w:t>
      </w:r>
      <w:proofErr w:type="spellStart"/>
      <w:r w:rsidRPr="002577E0">
        <w:rPr>
          <w:u w:val="single"/>
        </w:rPr>
        <w:t>OzL.Pro</w:t>
      </w:r>
      <w:proofErr w:type="spellEnd"/>
      <w:r w:rsidRPr="002577E0">
        <w:rPr>
          <w:u w:val="single"/>
        </w:rPr>
        <w:t>/ExCom/9</w:t>
      </w:r>
      <w:r w:rsidR="002577E0">
        <w:rPr>
          <w:u w:val="single"/>
        </w:rPr>
        <w:t>5</w:t>
      </w:r>
      <w:r w:rsidRPr="002577E0">
        <w:rPr>
          <w:u w:val="single"/>
        </w:rPr>
        <w:t>/</w:t>
      </w:r>
      <w:r w:rsidR="002577E0">
        <w:rPr>
          <w:u w:val="single"/>
        </w:rPr>
        <w:t>87</w:t>
      </w:r>
      <w:r w:rsidRPr="002577E0">
        <w:t xml:space="preserve"> </w:t>
      </w:r>
      <w:bookmarkEnd w:id="11"/>
      <w:r w:rsidRPr="002577E0">
        <w:t>presents information requested by decision </w:t>
      </w:r>
      <w:r w:rsidR="004817A0">
        <w:t>94/60(h)</w:t>
      </w:r>
      <w:r w:rsidRPr="002577E0">
        <w:t xml:space="preserve"> </w:t>
      </w:r>
      <w:r w:rsidR="00C40332">
        <w:t>for further elaborating</w:t>
      </w:r>
      <w:r w:rsidR="00510247" w:rsidRPr="00510247">
        <w:t xml:space="preserve"> on the operational framework on energy efficiency while phasing down HFCs.</w:t>
      </w:r>
      <w:r w:rsidR="003B4177">
        <w:t xml:space="preserve"> </w:t>
      </w:r>
      <w:r w:rsidRPr="002577E0">
        <w:t xml:space="preserve">The document contains </w:t>
      </w:r>
      <w:r w:rsidR="002C79DC">
        <w:t>four sections</w:t>
      </w:r>
      <w:r w:rsidRPr="002577E0">
        <w:t xml:space="preserve">, including </w:t>
      </w:r>
      <w:r w:rsidR="002C79DC">
        <w:t>an</w:t>
      </w:r>
      <w:r w:rsidRPr="002577E0">
        <w:t xml:space="preserve"> operational framework with </w:t>
      </w:r>
      <w:r w:rsidR="00492E6A">
        <w:t>Multilateral Fund (</w:t>
      </w:r>
      <w:r w:rsidRPr="002577E0">
        <w:t>MLF</w:t>
      </w:r>
      <w:r w:rsidR="00492E6A">
        <w:t>)</w:t>
      </w:r>
      <w:r w:rsidRPr="002577E0">
        <w:t xml:space="preserve"> grant funding</w:t>
      </w:r>
      <w:r w:rsidR="00206B8B" w:rsidRPr="00206B8B">
        <w:t xml:space="preserve"> for component manufacturing </w:t>
      </w:r>
      <w:r w:rsidR="00492E6A">
        <w:t>(</w:t>
      </w:r>
      <w:r w:rsidR="00206B8B" w:rsidRPr="00206B8B">
        <w:t>compressors, heat exchangers</w:t>
      </w:r>
      <w:r w:rsidR="00CF4D00">
        <w:t>)</w:t>
      </w:r>
      <w:r w:rsidR="00206B8B" w:rsidRPr="00206B8B">
        <w:t>, and heat pumps</w:t>
      </w:r>
      <w:r w:rsidR="00D93F07">
        <w:t xml:space="preserve"> manufacturers</w:t>
      </w:r>
      <w:r w:rsidRPr="002577E0">
        <w:t xml:space="preserve">; </w:t>
      </w:r>
      <w:r w:rsidR="002C79DC">
        <w:t>an</w:t>
      </w:r>
      <w:r w:rsidR="008176DE" w:rsidRPr="002577E0">
        <w:t xml:space="preserve"> operational framework with MLF grant funding</w:t>
      </w:r>
      <w:r w:rsidR="008176DE" w:rsidRPr="00206B8B">
        <w:t xml:space="preserve"> for</w:t>
      </w:r>
      <w:r w:rsidR="002C79DC" w:rsidRPr="002C79DC">
        <w:t xml:space="preserve"> non-manufacturing activities</w:t>
      </w:r>
      <w:r w:rsidRPr="002577E0">
        <w:t xml:space="preserve">; </w:t>
      </w:r>
      <w:r w:rsidR="00DE273E" w:rsidRPr="00DE273E">
        <w:t xml:space="preserve">details of a revolving fund that could be considered as an option to support energy-efficiency-related activities in end users while phasing down HFCs </w:t>
      </w:r>
      <w:r w:rsidRPr="002577E0">
        <w:t xml:space="preserve">and </w:t>
      </w:r>
      <w:r w:rsidR="00DE273E">
        <w:t>a</w:t>
      </w:r>
      <w:r w:rsidRPr="002577E0">
        <w:t xml:space="preserve"> recommendation.</w:t>
      </w:r>
    </w:p>
    <w:p w14:paraId="106B1057" w14:textId="77777777" w:rsidR="00CE2CE9" w:rsidRPr="002577E0" w:rsidRDefault="00CE2CE9" w:rsidP="00CE2CE9">
      <w:pPr>
        <w:keepNext/>
        <w:keepLines/>
        <w:widowControl w:val="0"/>
        <w:spacing w:after="240"/>
        <w:ind w:left="720"/>
        <w:outlineLvl w:val="2"/>
      </w:pPr>
      <w:r w:rsidRPr="002577E0">
        <w:rPr>
          <w:u w:val="single"/>
        </w:rPr>
        <w:t>Issues to be addressed</w:t>
      </w:r>
      <w:r w:rsidRPr="002577E0">
        <w:t>:</w:t>
      </w:r>
    </w:p>
    <w:p w14:paraId="765E90AD" w14:textId="0D77E198" w:rsidR="00CE2CE9" w:rsidRPr="00CF4D00" w:rsidRDefault="00CE2CE9" w:rsidP="00D41835">
      <w:pPr>
        <w:pStyle w:val="ListParagraph"/>
        <w:keepNext/>
        <w:keepLines/>
        <w:numPr>
          <w:ilvl w:val="0"/>
          <w:numId w:val="16"/>
        </w:numPr>
        <w:outlineLvl w:val="2"/>
      </w:pPr>
      <w:r w:rsidRPr="00CF4D00">
        <w:t xml:space="preserve">Consideration of </w:t>
      </w:r>
      <w:r w:rsidR="00532361">
        <w:t xml:space="preserve">the further elaboration </w:t>
      </w:r>
      <w:r w:rsidR="00532361" w:rsidRPr="00510247">
        <w:t xml:space="preserve">on the operational framework on energy efficiency while phasing down </w:t>
      </w:r>
      <w:r w:rsidR="00532361">
        <w:t xml:space="preserve">HFCs </w:t>
      </w:r>
      <w:r w:rsidR="00D93F07" w:rsidRPr="001C65B6">
        <w:t>in relation to the elements listed under decision 94/60(h)</w:t>
      </w:r>
      <w:r w:rsidRPr="00CF4D00">
        <w:t>.</w:t>
      </w:r>
    </w:p>
    <w:p w14:paraId="24E12A18" w14:textId="77777777" w:rsidR="00CE2CE9" w:rsidRPr="002577E0" w:rsidRDefault="00CE2CE9" w:rsidP="00CE2CE9">
      <w:pPr>
        <w:pStyle w:val="ListParagraph"/>
        <w:ind w:left="1134"/>
        <w:outlineLvl w:val="2"/>
        <w:rPr>
          <w:lang w:val="en-CA"/>
        </w:rPr>
      </w:pPr>
    </w:p>
    <w:p w14:paraId="6D18AE43" w14:textId="77777777" w:rsidR="00CE2CE9" w:rsidRPr="002577E0" w:rsidRDefault="00CE2CE9" w:rsidP="00CE2CE9">
      <w:pPr>
        <w:widowControl w:val="0"/>
        <w:spacing w:after="240"/>
        <w:ind w:left="720"/>
        <w:outlineLvl w:val="2"/>
      </w:pPr>
      <w:r w:rsidRPr="002577E0">
        <w:rPr>
          <w:u w:val="single"/>
        </w:rPr>
        <w:t>The Executive Committee may wish</w:t>
      </w:r>
      <w:r w:rsidRPr="002577E0">
        <w:t>:</w:t>
      </w:r>
    </w:p>
    <w:p w14:paraId="15DCA1BA" w14:textId="77777777" w:rsidR="00B8175D" w:rsidRPr="001C65B6" w:rsidRDefault="00B8175D" w:rsidP="00D41835">
      <w:pPr>
        <w:pStyle w:val="Heading2"/>
        <w:keepNext/>
        <w:widowControl/>
        <w:numPr>
          <w:ilvl w:val="1"/>
          <w:numId w:val="44"/>
        </w:numPr>
        <w:tabs>
          <w:tab w:val="clear" w:pos="0"/>
        </w:tabs>
      </w:pPr>
      <w:r w:rsidRPr="001C65B6">
        <w:t>Noting the information provided in document UNEP/</w:t>
      </w:r>
      <w:proofErr w:type="spellStart"/>
      <w:r w:rsidRPr="001C65B6">
        <w:t>OzL.Pro</w:t>
      </w:r>
      <w:proofErr w:type="spellEnd"/>
      <w:r w:rsidRPr="001C65B6">
        <w:t>/ExCom/95/87 further elaborating the operational framework on energy efficiency while phasing down HFCs in relation to the elements listed under decision 94/60(h</w:t>
      </w:r>
      <w:proofErr w:type="gramStart"/>
      <w:r w:rsidRPr="001C65B6">
        <w:t>);</w:t>
      </w:r>
      <w:proofErr w:type="gramEnd"/>
    </w:p>
    <w:p w14:paraId="4C350B07" w14:textId="77777777" w:rsidR="00B8175D" w:rsidRPr="001C65B6" w:rsidRDefault="00B8175D" w:rsidP="00B8175D">
      <w:pPr>
        <w:pStyle w:val="Heading2"/>
        <w:keepNext/>
        <w:widowControl/>
      </w:pPr>
      <w:r w:rsidRPr="001C65B6">
        <w:t>For component manufacturers and heat pump manufacturers:</w:t>
      </w:r>
    </w:p>
    <w:p w14:paraId="29F4D6B3" w14:textId="77777777" w:rsidR="00B8175D" w:rsidRPr="001C65B6" w:rsidRDefault="00B8175D" w:rsidP="00B8175D">
      <w:pPr>
        <w:pStyle w:val="Heading3"/>
        <w:rPr>
          <w:rFonts w:eastAsiaTheme="minorHAnsi"/>
          <w:kern w:val="2"/>
          <w14:ligatures w14:val="standardContextual"/>
        </w:rPr>
      </w:pPr>
      <w:r w:rsidRPr="001C65B6">
        <w:rPr>
          <w:rFonts w:eastAsiaTheme="minorHAnsi"/>
        </w:rPr>
        <w:t>Requesting the Secretariat to use the operational framework on energy efficiency while phasing down HFCs and apply the modality elaborated in paragraphs 7 to 25 and paragraphs 27 to 36 of document UNEP/</w:t>
      </w:r>
      <w:proofErr w:type="spellStart"/>
      <w:r w:rsidRPr="001C65B6">
        <w:rPr>
          <w:rFonts w:eastAsiaTheme="minorHAnsi"/>
        </w:rPr>
        <w:t>OzL.Pro</w:t>
      </w:r>
      <w:proofErr w:type="spellEnd"/>
      <w:r w:rsidRPr="001C65B6">
        <w:rPr>
          <w:rFonts w:eastAsiaTheme="minorHAnsi"/>
        </w:rPr>
        <w:t>/ExCom/95/87, for component manufacturers and heat pump manufacturers, respectively, relevant to these projects,</w:t>
      </w:r>
      <w:r w:rsidRPr="001C65B6">
        <w:rPr>
          <w:rFonts w:eastAsiaTheme="minorHAnsi"/>
          <w:kern w:val="2"/>
          <w14:ligatures w14:val="standardContextual"/>
        </w:rPr>
        <w:t xml:space="preserve"> for an initial period of three </w:t>
      </w:r>
      <w:proofErr w:type="gramStart"/>
      <w:r w:rsidRPr="001C65B6">
        <w:rPr>
          <w:rFonts w:eastAsiaTheme="minorHAnsi"/>
          <w:kern w:val="2"/>
          <w14:ligatures w14:val="standardContextual"/>
        </w:rPr>
        <w:t>years;</w:t>
      </w:r>
      <w:proofErr w:type="gramEnd"/>
    </w:p>
    <w:p w14:paraId="30DD4B9F" w14:textId="77777777" w:rsidR="00B8175D" w:rsidRPr="001C65B6" w:rsidRDefault="00B8175D" w:rsidP="00D41835">
      <w:pPr>
        <w:widowControl w:val="0"/>
        <w:numPr>
          <w:ilvl w:val="2"/>
          <w:numId w:val="1"/>
        </w:numPr>
        <w:spacing w:after="240"/>
        <w:outlineLvl w:val="2"/>
        <w:rPr>
          <w:rFonts w:eastAsiaTheme="minorHAnsi"/>
          <w:kern w:val="2"/>
          <w14:ligatures w14:val="standardContextual"/>
        </w:rPr>
      </w:pPr>
      <w:r w:rsidRPr="001C65B6">
        <w:rPr>
          <w:rFonts w:eastAsiaTheme="minorHAnsi"/>
          <w:kern w:val="2"/>
          <w14:ligatures w14:val="standardContextual"/>
        </w:rPr>
        <w:t xml:space="preserve">Agreeing using the funding window established under decision 94/60(c) for projects developed and implemented under the </w:t>
      </w:r>
      <w:proofErr w:type="gramStart"/>
      <w:r w:rsidRPr="001C65B6">
        <w:rPr>
          <w:rFonts w:eastAsiaTheme="minorHAnsi"/>
          <w:kern w:val="2"/>
          <w14:ligatures w14:val="standardContextual"/>
        </w:rPr>
        <w:t>framework;</w:t>
      </w:r>
      <w:proofErr w:type="gramEnd"/>
    </w:p>
    <w:p w14:paraId="34AAEE40" w14:textId="77777777" w:rsidR="00B8175D" w:rsidRPr="001C65B6" w:rsidRDefault="00B8175D" w:rsidP="00D41835">
      <w:pPr>
        <w:widowControl w:val="0"/>
        <w:numPr>
          <w:ilvl w:val="2"/>
          <w:numId w:val="1"/>
        </w:numPr>
        <w:spacing w:after="240"/>
        <w:outlineLvl w:val="2"/>
        <w:rPr>
          <w:rFonts w:eastAsiaTheme="minorHAnsi"/>
          <w:kern w:val="2"/>
          <w14:ligatures w14:val="standardContextual"/>
        </w:rPr>
      </w:pPr>
      <w:r w:rsidRPr="001C65B6">
        <w:rPr>
          <w:rFonts w:eastAsiaTheme="minorHAnsi"/>
          <w:kern w:val="2"/>
          <w14:ligatures w14:val="standardContextual"/>
        </w:rPr>
        <w:t>Noting that the framework is subject to subparagraphs (b)(ii), (f) and (g) of decision </w:t>
      </w:r>
      <w:proofErr w:type="gramStart"/>
      <w:r w:rsidRPr="001C65B6">
        <w:rPr>
          <w:rFonts w:eastAsiaTheme="minorHAnsi"/>
          <w:kern w:val="2"/>
          <w14:ligatures w14:val="standardContextual"/>
        </w:rPr>
        <w:t>94/60;</w:t>
      </w:r>
      <w:proofErr w:type="gramEnd"/>
    </w:p>
    <w:p w14:paraId="1C82DEC6" w14:textId="77777777" w:rsidR="00B8175D" w:rsidRPr="001C65B6" w:rsidRDefault="00B8175D" w:rsidP="00B8175D">
      <w:pPr>
        <w:pStyle w:val="Heading2"/>
        <w:keepNext/>
        <w:widowControl/>
      </w:pPr>
      <w:r w:rsidRPr="001C65B6">
        <w:lastRenderedPageBreak/>
        <w:t>For the three categories of non-manufacturing activities referred to in part B of document UNEP/</w:t>
      </w:r>
      <w:proofErr w:type="spellStart"/>
      <w:r w:rsidRPr="001C65B6">
        <w:t>OzL.Pro</w:t>
      </w:r>
      <w:proofErr w:type="spellEnd"/>
      <w:r w:rsidRPr="001C65B6">
        <w:t>/ExCom/95/87:</w:t>
      </w:r>
    </w:p>
    <w:p w14:paraId="63A91D61" w14:textId="77777777" w:rsidR="00B8175D" w:rsidRPr="001C65B6" w:rsidRDefault="00B8175D" w:rsidP="00D41835">
      <w:pPr>
        <w:widowControl w:val="0"/>
        <w:numPr>
          <w:ilvl w:val="2"/>
          <w:numId w:val="1"/>
        </w:numPr>
        <w:spacing w:after="240"/>
        <w:outlineLvl w:val="2"/>
        <w:rPr>
          <w:rFonts w:eastAsiaTheme="minorHAnsi"/>
          <w:kern w:val="2"/>
          <w14:ligatures w14:val="standardContextual"/>
        </w:rPr>
      </w:pPr>
      <w:r w:rsidRPr="001C65B6">
        <w:rPr>
          <w:rFonts w:eastAsiaTheme="minorHAnsi"/>
          <w:kern w:val="2"/>
          <w14:ligatures w14:val="standardContextual"/>
        </w:rPr>
        <w:t>Requesting the Secretariat to use the operational framework on energy efficiency while phasing down HFCs and apply the modality elaborated in document UNEP/</w:t>
      </w:r>
      <w:proofErr w:type="spellStart"/>
      <w:r w:rsidRPr="001C65B6">
        <w:rPr>
          <w:rFonts w:eastAsiaTheme="minorHAnsi"/>
          <w:kern w:val="2"/>
          <w14:ligatures w14:val="standardContextual"/>
        </w:rPr>
        <w:t>OzL.Pro</w:t>
      </w:r>
      <w:proofErr w:type="spellEnd"/>
      <w:r w:rsidRPr="001C65B6">
        <w:rPr>
          <w:rFonts w:eastAsiaTheme="minorHAnsi"/>
          <w:kern w:val="2"/>
          <w14:ligatures w14:val="standardContextual"/>
        </w:rPr>
        <w:t>/ExCom/95/87, specifically:</w:t>
      </w:r>
    </w:p>
    <w:p w14:paraId="69D90F11" w14:textId="77777777" w:rsidR="00B8175D" w:rsidRPr="00D93F07" w:rsidRDefault="00B8175D" w:rsidP="00D41835">
      <w:pPr>
        <w:pStyle w:val="Header4"/>
        <w:numPr>
          <w:ilvl w:val="0"/>
          <w:numId w:val="60"/>
        </w:numPr>
        <w:tabs>
          <w:tab w:val="clear" w:pos="3240"/>
          <w:tab w:val="num" w:pos="2880"/>
        </w:tabs>
        <w:ind w:left="2880" w:hanging="720"/>
        <w:rPr>
          <w:lang w:val="en-US"/>
        </w:rPr>
      </w:pPr>
      <w:r w:rsidRPr="00D93F07">
        <w:rPr>
          <w:lang w:val="en-US"/>
        </w:rPr>
        <w:t>Paragraphs 43 to 46 for funding technical assistance support for small- and medium-sized enterprises funded under decision </w:t>
      </w:r>
      <w:proofErr w:type="gramStart"/>
      <w:r w:rsidRPr="00D93F07">
        <w:rPr>
          <w:lang w:val="en-US"/>
        </w:rPr>
        <w:t>94/60;</w:t>
      </w:r>
      <w:proofErr w:type="gramEnd"/>
    </w:p>
    <w:p w14:paraId="4723F08B" w14:textId="77777777" w:rsidR="00B8175D" w:rsidRPr="00D93F07" w:rsidRDefault="00B8175D" w:rsidP="00D93F07">
      <w:pPr>
        <w:pStyle w:val="Header4"/>
        <w:tabs>
          <w:tab w:val="clear" w:pos="3240"/>
          <w:tab w:val="num" w:pos="2880"/>
        </w:tabs>
        <w:ind w:left="2880" w:hanging="720"/>
        <w:rPr>
          <w:lang w:val="en-US"/>
        </w:rPr>
      </w:pPr>
      <w:r w:rsidRPr="00D93F07">
        <w:rPr>
          <w:lang w:val="en-US"/>
        </w:rPr>
        <w:t xml:space="preserve">Paragraphs 49 to 52 for funding support for servicing sector and capacity building for adopting energy-efficient </w:t>
      </w:r>
      <w:proofErr w:type="gramStart"/>
      <w:r w:rsidRPr="00D93F07">
        <w:rPr>
          <w:lang w:val="en-US"/>
        </w:rPr>
        <w:t>technologies;</w:t>
      </w:r>
      <w:proofErr w:type="gramEnd"/>
    </w:p>
    <w:p w14:paraId="48CFD784" w14:textId="77777777" w:rsidR="00B8175D" w:rsidRPr="00D93F07" w:rsidRDefault="00B8175D" w:rsidP="00D93F07">
      <w:pPr>
        <w:pStyle w:val="Header4"/>
        <w:tabs>
          <w:tab w:val="clear" w:pos="3240"/>
          <w:tab w:val="num" w:pos="2880"/>
        </w:tabs>
        <w:ind w:left="2880" w:hanging="720"/>
        <w:rPr>
          <w:lang w:val="en-US"/>
        </w:rPr>
      </w:pPr>
      <w:r w:rsidRPr="00D93F07">
        <w:rPr>
          <w:lang w:val="en-US"/>
        </w:rPr>
        <w:t>Paragraphs 56 to 61 for funding one centre</w:t>
      </w:r>
      <w:r w:rsidRPr="00D93F07" w:rsidDel="008E23EE">
        <w:rPr>
          <w:lang w:val="en-US"/>
        </w:rPr>
        <w:t xml:space="preserve"> </w:t>
      </w:r>
      <w:r w:rsidRPr="00D93F07">
        <w:rPr>
          <w:lang w:val="en-US"/>
        </w:rPr>
        <w:t xml:space="preserve">for testing energy efficiency of equipment, in each of the four regions: Africa, Asia and the Pacific, Europe and Central Asia, and Latin America and </w:t>
      </w:r>
      <w:proofErr w:type="gramStart"/>
      <w:r w:rsidRPr="00D93F07">
        <w:rPr>
          <w:lang w:val="en-US"/>
        </w:rPr>
        <w:t>Caribbean;</w:t>
      </w:r>
      <w:proofErr w:type="gramEnd"/>
    </w:p>
    <w:p w14:paraId="688BC6AE" w14:textId="77777777" w:rsidR="00B8175D" w:rsidRPr="001C65B6" w:rsidRDefault="00B8175D" w:rsidP="00D93F07">
      <w:pPr>
        <w:pStyle w:val="Header4"/>
        <w:tabs>
          <w:tab w:val="clear" w:pos="3240"/>
          <w:tab w:val="num" w:pos="2880"/>
        </w:tabs>
        <w:ind w:left="2880" w:hanging="720"/>
        <w:rPr>
          <w:rFonts w:eastAsiaTheme="minorHAnsi"/>
          <w:kern w:val="2"/>
          <w14:ligatures w14:val="standardContextual"/>
        </w:rPr>
      </w:pPr>
      <w:r w:rsidRPr="00D93F07">
        <w:rPr>
          <w:lang w:val="en-US"/>
        </w:rPr>
        <w:t>Paragraphs 64 to 69 for funding one centre of excellence for sustainable cooling in each of the four regions: Africa, Asia and the Pacific, Europe and Central</w:t>
      </w:r>
      <w:r w:rsidRPr="001C65B6">
        <w:rPr>
          <w:rFonts w:eastAsiaTheme="minorHAnsi"/>
          <w:kern w:val="2"/>
          <w14:ligatures w14:val="standardContextual"/>
        </w:rPr>
        <w:t xml:space="preserve"> Asia, and Latin America and </w:t>
      </w:r>
      <w:proofErr w:type="gramStart"/>
      <w:r w:rsidRPr="001C65B6">
        <w:rPr>
          <w:rFonts w:eastAsiaTheme="minorHAnsi"/>
          <w:kern w:val="2"/>
          <w14:ligatures w14:val="standardContextual"/>
        </w:rPr>
        <w:t>Caribbean;</w:t>
      </w:r>
      <w:proofErr w:type="gramEnd"/>
    </w:p>
    <w:p w14:paraId="5551F859" w14:textId="77777777" w:rsidR="00B8175D" w:rsidRPr="001C65B6" w:rsidRDefault="00B8175D" w:rsidP="00D41835">
      <w:pPr>
        <w:numPr>
          <w:ilvl w:val="2"/>
          <w:numId w:val="1"/>
        </w:numPr>
        <w:shd w:val="clear" w:color="auto" w:fill="FFFFFF" w:themeFill="background1"/>
        <w:spacing w:after="240"/>
        <w:outlineLvl w:val="2"/>
        <w:rPr>
          <w:rFonts w:eastAsiaTheme="minorHAnsi"/>
          <w:kern w:val="2"/>
          <w:lang w:val="en-US"/>
          <w14:ligatures w14:val="standardContextual"/>
        </w:rPr>
      </w:pPr>
      <w:r w:rsidRPr="001C65B6">
        <w:rPr>
          <w:rFonts w:eastAsiaTheme="minorHAnsi"/>
          <w:kern w:val="2"/>
          <w:lang w:val="en-US"/>
          <w14:ligatures w14:val="standardContextual"/>
        </w:rPr>
        <w:t xml:space="preserve">That </w:t>
      </w:r>
      <w:r w:rsidRPr="001C65B6">
        <w:rPr>
          <w:rFonts w:eastAsiaTheme="minorHAnsi"/>
          <w:kern w:val="2"/>
          <w14:ligatures w14:val="standardContextual"/>
        </w:rPr>
        <w:t xml:space="preserve">the operational framework on energy efficiency while phasing down HFCs </w:t>
      </w:r>
      <w:r w:rsidRPr="001C65B6">
        <w:rPr>
          <w:rFonts w:eastAsiaTheme="minorHAnsi"/>
          <w:kern w:val="2"/>
          <w:lang w:val="en-US"/>
          <w14:ligatures w14:val="standardContextual"/>
        </w:rPr>
        <w:t>would be reviewed after</w:t>
      </w:r>
      <w:r w:rsidRPr="001C65B6">
        <w:rPr>
          <w:rFonts w:eastAsiaTheme="minorHAnsi"/>
          <w:kern w:val="2"/>
          <w14:ligatures w14:val="standardContextual"/>
        </w:rPr>
        <w:t xml:space="preserve"> an initial implementation period of three years, </w:t>
      </w:r>
      <w:r w:rsidRPr="001C65B6">
        <w:rPr>
          <w:rFonts w:eastAsiaTheme="minorHAnsi"/>
          <w:kern w:val="2"/>
          <w:lang w:val="en-US"/>
          <w14:ligatures w14:val="standardContextual"/>
        </w:rPr>
        <w:t xml:space="preserve">based on the experience </w:t>
      </w:r>
      <w:proofErr w:type="gramStart"/>
      <w:r w:rsidRPr="001C65B6">
        <w:rPr>
          <w:rFonts w:eastAsiaTheme="minorHAnsi"/>
          <w:kern w:val="2"/>
          <w:lang w:val="en-US"/>
          <w14:ligatures w14:val="standardContextual"/>
        </w:rPr>
        <w:t>gained;</w:t>
      </w:r>
      <w:proofErr w:type="gramEnd"/>
    </w:p>
    <w:p w14:paraId="44B140D4" w14:textId="77777777" w:rsidR="00B8175D" w:rsidRPr="001C65B6" w:rsidRDefault="00B8175D" w:rsidP="00D41835">
      <w:pPr>
        <w:numPr>
          <w:ilvl w:val="2"/>
          <w:numId w:val="1"/>
        </w:numPr>
        <w:shd w:val="clear" w:color="auto" w:fill="FFFFFF" w:themeFill="background1"/>
        <w:spacing w:after="240"/>
        <w:outlineLvl w:val="2"/>
        <w:rPr>
          <w:rFonts w:eastAsiaTheme="minorHAnsi"/>
          <w:kern w:val="2"/>
          <w:lang w:val="en-US"/>
          <w14:ligatures w14:val="standardContextual"/>
        </w:rPr>
      </w:pPr>
      <w:r w:rsidRPr="001C65B6">
        <w:rPr>
          <w:rFonts w:eastAsiaTheme="minorHAnsi"/>
          <w:kern w:val="2"/>
          <w:lang w:val="en-US"/>
          <w14:ligatures w14:val="standardContextual"/>
        </w:rPr>
        <w:t xml:space="preserve">That any non-manufacturing projects submitted under decision 91/65 would be subject to the methodology and conditions in the operational framework in part B of the </w:t>
      </w:r>
      <w:proofErr w:type="gramStart"/>
      <w:r w:rsidRPr="001C65B6">
        <w:rPr>
          <w:rFonts w:eastAsiaTheme="minorHAnsi"/>
          <w:kern w:val="2"/>
          <w:lang w:val="en-US"/>
          <w14:ligatures w14:val="standardContextual"/>
        </w:rPr>
        <w:t>document;</w:t>
      </w:r>
      <w:proofErr w:type="gramEnd"/>
    </w:p>
    <w:p w14:paraId="5F10DE54" w14:textId="77777777" w:rsidR="00B8175D" w:rsidRPr="001C65B6" w:rsidRDefault="00B8175D" w:rsidP="00B8175D">
      <w:pPr>
        <w:pStyle w:val="Heading2"/>
        <w:keepNext/>
        <w:widowControl/>
        <w:rPr>
          <w:rFonts w:eastAsiaTheme="minorHAnsi"/>
          <w:kern w:val="2"/>
          <w:lang w:val="en-US"/>
          <w14:ligatures w14:val="standardContextual"/>
        </w:rPr>
      </w:pPr>
      <w:r w:rsidRPr="001C65B6">
        <w:t xml:space="preserve">Providing funding for project preparation for projects </w:t>
      </w:r>
      <w:r w:rsidRPr="001C65B6">
        <w:rPr>
          <w:rFonts w:eastAsiaTheme="minorHAnsi"/>
          <w:kern w:val="2"/>
          <w:lang w:val="en-US"/>
          <w14:ligatures w14:val="standardContextual"/>
        </w:rPr>
        <w:t xml:space="preserve">referred to </w:t>
      </w:r>
      <w:r>
        <w:rPr>
          <w:rFonts w:eastAsiaTheme="minorHAnsi"/>
          <w:kern w:val="2"/>
          <w:lang w:val="en-US"/>
          <w14:ligatures w14:val="standardContextual"/>
        </w:rPr>
        <w:t xml:space="preserve">in </w:t>
      </w:r>
      <w:r w:rsidRPr="001C65B6">
        <w:rPr>
          <w:rFonts w:eastAsiaTheme="minorHAnsi"/>
          <w:kern w:val="2"/>
          <w:lang w:val="en-US"/>
          <w14:ligatures w14:val="standardContextual"/>
        </w:rPr>
        <w:t>subparagraph (b) and for those under decision 94/60, as well as subparagraph (c) above, as outlined in part B of document UNEP/</w:t>
      </w:r>
      <w:proofErr w:type="spellStart"/>
      <w:r w:rsidRPr="001C65B6">
        <w:rPr>
          <w:rFonts w:eastAsiaTheme="minorHAnsi"/>
          <w:kern w:val="2"/>
          <w:lang w:val="en-US"/>
          <w14:ligatures w14:val="standardContextual"/>
        </w:rPr>
        <w:t>OzL.Pro</w:t>
      </w:r>
      <w:proofErr w:type="spellEnd"/>
      <w:r w:rsidRPr="001C65B6">
        <w:rPr>
          <w:rFonts w:eastAsiaTheme="minorHAnsi"/>
          <w:kern w:val="2"/>
          <w:lang w:val="en-US"/>
          <w14:ligatures w14:val="standardContextual"/>
        </w:rPr>
        <w:t>/ExCom/95/</w:t>
      </w:r>
      <w:proofErr w:type="gramStart"/>
      <w:r w:rsidRPr="001C65B6">
        <w:rPr>
          <w:rFonts w:eastAsiaTheme="minorHAnsi"/>
          <w:kern w:val="2"/>
          <w:lang w:val="en-US"/>
          <w14:ligatures w14:val="standardContextual"/>
        </w:rPr>
        <w:t>87;</w:t>
      </w:r>
      <w:proofErr w:type="gramEnd"/>
      <w:r w:rsidRPr="001C65B6">
        <w:rPr>
          <w:rFonts w:eastAsiaTheme="minorHAnsi"/>
          <w:kern w:val="2"/>
          <w:lang w:val="en-US"/>
          <w14:ligatures w14:val="standardContextual"/>
        </w:rPr>
        <w:t xml:space="preserve"> </w:t>
      </w:r>
    </w:p>
    <w:p w14:paraId="252E2A23" w14:textId="77777777" w:rsidR="00B8175D" w:rsidRPr="001C65B6" w:rsidRDefault="00B8175D" w:rsidP="00B8175D">
      <w:pPr>
        <w:pStyle w:val="Heading2"/>
        <w:rPr>
          <w:rFonts w:eastAsiaTheme="minorHAnsi"/>
          <w:kern w:val="2"/>
          <w14:ligatures w14:val="standardContextual"/>
        </w:rPr>
      </w:pPr>
      <w:r w:rsidRPr="001C65B6">
        <w:rPr>
          <w:rFonts w:eastAsiaTheme="minorHAnsi"/>
        </w:rPr>
        <w:t xml:space="preserve">Requesting the Secretariat </w:t>
      </w:r>
      <w:r w:rsidRPr="001C65B6">
        <w:rPr>
          <w:rFonts w:eastAsiaTheme="minorHAnsi"/>
          <w:kern w:val="2"/>
          <w14:ligatures w14:val="standardContextual"/>
        </w:rPr>
        <w:t>to establish a revolving fund for energy efficiency end-user projects and apply the modality elaborated in part C of document UNEP/</w:t>
      </w:r>
      <w:proofErr w:type="spellStart"/>
      <w:r w:rsidRPr="001C65B6">
        <w:rPr>
          <w:rFonts w:eastAsiaTheme="minorHAnsi"/>
          <w:kern w:val="2"/>
          <w14:ligatures w14:val="standardContextual"/>
        </w:rPr>
        <w:t>OzL.Pro</w:t>
      </w:r>
      <w:proofErr w:type="spellEnd"/>
      <w:r w:rsidRPr="001C65B6">
        <w:rPr>
          <w:rFonts w:eastAsiaTheme="minorHAnsi"/>
          <w:kern w:val="2"/>
          <w14:ligatures w14:val="standardContextual"/>
        </w:rPr>
        <w:t>/ExCom/95/87, on the understanding that:</w:t>
      </w:r>
    </w:p>
    <w:p w14:paraId="77135096" w14:textId="77777777" w:rsidR="00B8175D" w:rsidRPr="001C65B6" w:rsidRDefault="00B8175D" w:rsidP="00B8175D">
      <w:pPr>
        <w:pStyle w:val="Heading3"/>
        <w:rPr>
          <w:rFonts w:eastAsiaTheme="minorHAnsi"/>
          <w:kern w:val="2"/>
        </w:rPr>
      </w:pPr>
      <w:r w:rsidRPr="001C65B6">
        <w:rPr>
          <w:rFonts w:eastAsiaTheme="minorHAnsi"/>
          <w:kern w:val="2"/>
        </w:rPr>
        <w:t xml:space="preserve">Periodical updates to the agreed methodology will be proposed in light of the </w:t>
      </w:r>
      <w:r w:rsidRPr="001C65B6">
        <w:rPr>
          <w:rFonts w:eastAsiaTheme="minorHAnsi"/>
        </w:rPr>
        <w:t xml:space="preserve">experience gained from projects reviewed and implemented under the operational </w:t>
      </w:r>
      <w:proofErr w:type="gramStart"/>
      <w:r w:rsidRPr="001C65B6">
        <w:rPr>
          <w:rFonts w:eastAsiaTheme="minorHAnsi"/>
        </w:rPr>
        <w:t>framework;</w:t>
      </w:r>
      <w:proofErr w:type="gramEnd"/>
    </w:p>
    <w:p w14:paraId="3B077C75" w14:textId="77777777" w:rsidR="00B8175D" w:rsidRPr="001C65B6" w:rsidRDefault="00B8175D" w:rsidP="00D41835">
      <w:pPr>
        <w:widowControl w:val="0"/>
        <w:numPr>
          <w:ilvl w:val="2"/>
          <w:numId w:val="1"/>
        </w:numPr>
        <w:spacing w:after="240"/>
        <w:outlineLvl w:val="2"/>
        <w:rPr>
          <w:rFonts w:eastAsiaTheme="minorHAnsi"/>
          <w:kern w:val="2"/>
          <w14:ligatures w14:val="standardContextual"/>
        </w:rPr>
      </w:pPr>
      <w:r w:rsidRPr="001C65B6">
        <w:rPr>
          <w:rFonts w:eastAsiaTheme="minorHAnsi"/>
          <w:kern w:val="2"/>
          <w14:ligatures w14:val="standardContextual"/>
        </w:rPr>
        <w:t xml:space="preserve">Funding requests for projects should address the criteria described in annex I and the illustrative list of information to be included with project proposals in annex II of the </w:t>
      </w:r>
      <w:proofErr w:type="gramStart"/>
      <w:r w:rsidRPr="001C65B6">
        <w:rPr>
          <w:rFonts w:eastAsiaTheme="minorHAnsi"/>
          <w:kern w:val="2"/>
          <w14:ligatures w14:val="standardContextual"/>
        </w:rPr>
        <w:t>document;</w:t>
      </w:r>
      <w:proofErr w:type="gramEnd"/>
    </w:p>
    <w:p w14:paraId="293E78FC" w14:textId="77777777" w:rsidR="00B8175D" w:rsidRPr="001C65B6" w:rsidRDefault="00B8175D" w:rsidP="00D41835">
      <w:pPr>
        <w:widowControl w:val="0"/>
        <w:numPr>
          <w:ilvl w:val="2"/>
          <w:numId w:val="1"/>
        </w:numPr>
        <w:spacing w:after="240"/>
        <w:outlineLvl w:val="2"/>
        <w:rPr>
          <w:rFonts w:eastAsiaTheme="minorHAnsi"/>
          <w:kern w:val="2"/>
          <w14:ligatures w14:val="standardContextual"/>
        </w:rPr>
      </w:pPr>
      <w:r w:rsidRPr="001C65B6">
        <w:rPr>
          <w:rFonts w:eastAsiaTheme="minorHAnsi"/>
          <w:kern w:val="2"/>
          <w14:ligatures w14:val="standardContextual"/>
        </w:rPr>
        <w:t xml:space="preserve">Agreeing an [augmentable] funding window of [US $xxx million] for projects developed and implemented </w:t>
      </w:r>
      <w:r w:rsidRPr="001C65B6">
        <w:rPr>
          <w:rFonts w:eastAsiaTheme="minorHAnsi"/>
          <w14:ligatures w14:val="standardContextual"/>
        </w:rPr>
        <w:t>under the energy efficiency revolving fund for end users.</w:t>
      </w:r>
    </w:p>
    <w:p w14:paraId="3590E91A" w14:textId="7C80E6FD" w:rsidR="00CE2CE9" w:rsidRPr="00844214" w:rsidRDefault="00D41835" w:rsidP="00D41835">
      <w:pPr>
        <w:pStyle w:val="Heading2"/>
        <w:keepNext/>
        <w:widowControl/>
        <w:numPr>
          <w:ilvl w:val="0"/>
          <w:numId w:val="0"/>
        </w:numPr>
        <w:spacing w:after="0"/>
        <w:ind w:left="1440" w:hanging="720"/>
        <w:jc w:val="left"/>
        <w:rPr>
          <w:b/>
          <w:bCs/>
        </w:rPr>
      </w:pPr>
      <w:r>
        <w:rPr>
          <w:b/>
          <w:bCs/>
        </w:rPr>
        <w:t>11(c)</w:t>
      </w:r>
      <w:r>
        <w:rPr>
          <w:b/>
          <w:bCs/>
        </w:rPr>
        <w:tab/>
      </w:r>
      <w:r w:rsidR="00844214" w:rsidRPr="00844214">
        <w:rPr>
          <w:b/>
          <w:bCs/>
        </w:rPr>
        <w:t>Issue of HFCs contained in imported pre-blended polyols in the polyurethane foam sector in Article 5 countries (decision 93/34)</w:t>
      </w:r>
      <w:r w:rsidR="00CE2CE9" w:rsidRPr="00844214">
        <w:rPr>
          <w:b/>
          <w:bCs/>
        </w:rPr>
        <w:br/>
      </w:r>
    </w:p>
    <w:p w14:paraId="134B693C" w14:textId="4700ABD7" w:rsidR="00CE2CE9" w:rsidRPr="00844214" w:rsidRDefault="00CE2CE9" w:rsidP="00D93F07">
      <w:pPr>
        <w:spacing w:after="240"/>
        <w:ind w:left="720"/>
        <w:outlineLvl w:val="1"/>
      </w:pPr>
      <w:r w:rsidRPr="00844214">
        <w:rPr>
          <w:u w:val="single"/>
        </w:rPr>
        <w:t>Document UNEP/</w:t>
      </w:r>
      <w:proofErr w:type="spellStart"/>
      <w:r w:rsidRPr="00844214">
        <w:rPr>
          <w:u w:val="single"/>
        </w:rPr>
        <w:t>OzL.Pro</w:t>
      </w:r>
      <w:proofErr w:type="spellEnd"/>
      <w:r w:rsidRPr="00844214">
        <w:rPr>
          <w:u w:val="single"/>
        </w:rPr>
        <w:t>/ExCom/</w:t>
      </w:r>
      <w:r w:rsidR="00B11908">
        <w:rPr>
          <w:u w:val="single"/>
        </w:rPr>
        <w:t>95/88</w:t>
      </w:r>
      <w:r w:rsidRPr="00844214">
        <w:t xml:space="preserve"> presents information on </w:t>
      </w:r>
      <w:r w:rsidR="00084D0C">
        <w:t xml:space="preserve">HFCs contained in </w:t>
      </w:r>
      <w:r w:rsidR="002D5F0C">
        <w:t>imported pre-blended polyols by Article 5 countries in the polyurethane foam sector</w:t>
      </w:r>
      <w:r w:rsidRPr="00844214">
        <w:t>.</w:t>
      </w:r>
    </w:p>
    <w:p w14:paraId="293E9EC5" w14:textId="77777777" w:rsidR="00936C6F" w:rsidRDefault="00CE2CE9" w:rsidP="00CE2CE9">
      <w:pPr>
        <w:widowControl w:val="0"/>
        <w:spacing w:after="240"/>
        <w:ind w:left="720"/>
        <w:outlineLvl w:val="1"/>
      </w:pPr>
      <w:r w:rsidRPr="00844214">
        <w:rPr>
          <w:u w:val="single"/>
        </w:rPr>
        <w:lastRenderedPageBreak/>
        <w:t>Issues to be addressed</w:t>
      </w:r>
      <w:r w:rsidRPr="00844214">
        <w:t xml:space="preserve">: </w:t>
      </w:r>
    </w:p>
    <w:p w14:paraId="4F10CDA8" w14:textId="6D9FDF18" w:rsidR="00CE2CE9" w:rsidRPr="00844214" w:rsidRDefault="00084D0C" w:rsidP="00D41835">
      <w:pPr>
        <w:pStyle w:val="ListParagraph"/>
        <w:widowControl w:val="0"/>
        <w:numPr>
          <w:ilvl w:val="0"/>
          <w:numId w:val="16"/>
        </w:numPr>
        <w:spacing w:after="240"/>
        <w:outlineLvl w:val="1"/>
      </w:pPr>
      <w:r>
        <w:t>Inclusion of HFCs contained in imported pre-blended polyols in the context of HFC phase-down.</w:t>
      </w:r>
    </w:p>
    <w:p w14:paraId="52AE7BF9" w14:textId="391ACFB8" w:rsidR="00CE2CE9" w:rsidRPr="00844214" w:rsidRDefault="00CE2CE9" w:rsidP="00CE2CE9">
      <w:pPr>
        <w:widowControl w:val="0"/>
        <w:spacing w:after="240"/>
        <w:ind w:left="720"/>
        <w:outlineLvl w:val="1"/>
        <w:rPr>
          <w:u w:val="single"/>
        </w:rPr>
      </w:pPr>
      <w:r w:rsidRPr="00844214">
        <w:rPr>
          <w:u w:val="single"/>
        </w:rPr>
        <w:t>The Executive Committee may wish</w:t>
      </w:r>
      <w:r w:rsidR="004862EF">
        <w:rPr>
          <w:u w:val="single"/>
        </w:rPr>
        <w:t xml:space="preserve"> to consider</w:t>
      </w:r>
      <w:r w:rsidRPr="00844214">
        <w:rPr>
          <w:u w:val="single"/>
        </w:rPr>
        <w:t>:</w:t>
      </w:r>
    </w:p>
    <w:p w14:paraId="69D6206E" w14:textId="77777777" w:rsidR="004862EF" w:rsidRDefault="004862EF" w:rsidP="00D41835">
      <w:pPr>
        <w:pStyle w:val="Heading2"/>
        <w:numPr>
          <w:ilvl w:val="1"/>
          <w:numId w:val="45"/>
        </w:numPr>
      </w:pPr>
      <w:proofErr w:type="gramStart"/>
      <w:r>
        <w:t>With regard to</w:t>
      </w:r>
      <w:proofErr w:type="gramEnd"/>
      <w:r>
        <w:t xml:space="preserve"> imports of HFCs contained in pre-blended polyols, which have not been counted as consumption under Article 7, to request Article 5 countries that wish to seek assistance for the phase-out of such imports,</w:t>
      </w:r>
      <w:r w:rsidRPr="00CB63EE">
        <w:t xml:space="preserve"> irrespective of whether the Article 5 country in question </w:t>
      </w:r>
      <w:r>
        <w:t>belongs to</w:t>
      </w:r>
      <w:r w:rsidRPr="00CB63EE">
        <w:t xml:space="preserve"> group 1 or group 2</w:t>
      </w:r>
      <w:r>
        <w:t>:</w:t>
      </w:r>
    </w:p>
    <w:p w14:paraId="56A70396" w14:textId="77777777" w:rsidR="004862EF" w:rsidRDefault="004862EF" w:rsidP="004862EF">
      <w:pPr>
        <w:pStyle w:val="Heading3"/>
      </w:pPr>
      <w:r>
        <w:t xml:space="preserve">To include in the overarching strategy for their Kigali HFC implementation plans (KIPs) the amount and type of HFCs imported in pre-blended polyols for the years 2020 to 2022, the countries from where they are being imported, and an indicative list of all the polyurethane (PU) foam enterprises established prior to 1 January 2020 that used imported polyol systems, including the amount and type of HFCs contained </w:t>
      </w:r>
      <w:proofErr w:type="gramStart"/>
      <w:r>
        <w:t>therein;</w:t>
      </w:r>
      <w:proofErr w:type="gramEnd"/>
      <w:r>
        <w:t xml:space="preserve"> </w:t>
      </w:r>
    </w:p>
    <w:p w14:paraId="60417359" w14:textId="77777777" w:rsidR="004862EF" w:rsidRPr="008B2082" w:rsidRDefault="004862EF" w:rsidP="004862EF">
      <w:pPr>
        <w:pStyle w:val="Heading3"/>
      </w:pPr>
      <w:r>
        <w:t xml:space="preserve">Also to include in their KIPs a sector plan for the complete phase-out of the use of HFCs contained </w:t>
      </w:r>
      <w:r w:rsidRPr="008B2082">
        <w:t>in imported pre-blended polyols, covering the cost and funding schedule, on the understanding that quantities of HFCs contained in imported pre‑blended polyols that had not been included in the overarching strategy for the KIP would not be eligible for funding. In the cases where the country</w:t>
      </w:r>
      <w:r>
        <w:t xml:space="preserve"> decides not to request funding for</w:t>
      </w:r>
      <w:r w:rsidRPr="008B2082">
        <w:t xml:space="preserve"> the sector plan for the complete phase-out of the use of HFCs contained in imported pre-blended polyols due to national circumstances, the country could, on an exceptional and case-by-case basis, submit a funding request for th</w:t>
      </w:r>
      <w:r>
        <w:t>at</w:t>
      </w:r>
      <w:r w:rsidRPr="008B2082">
        <w:t xml:space="preserve"> </w:t>
      </w:r>
      <w:r>
        <w:t>sector plan</w:t>
      </w:r>
      <w:r w:rsidRPr="008B2082">
        <w:t xml:space="preserve"> during</w:t>
      </w:r>
      <w:r>
        <w:t xml:space="preserve"> the</w:t>
      </w:r>
      <w:r w:rsidRPr="008B2082">
        <w:t xml:space="preserve"> implementation of stage I or a future stage of the KIP, on the understanding that the eligibility of the </w:t>
      </w:r>
      <w:r>
        <w:t xml:space="preserve">PU </w:t>
      </w:r>
      <w:r w:rsidRPr="008B2082">
        <w:t xml:space="preserve">foam enterprises would be determined at the time of the submission of the project, and the </w:t>
      </w:r>
      <w:r>
        <w:t xml:space="preserve">maximum </w:t>
      </w:r>
      <w:r w:rsidRPr="008B2082">
        <w:t xml:space="preserve">funding level would be based on the amount of HFCs contained in imported pre-blended polyol systems as defined under </w:t>
      </w:r>
      <w:r w:rsidRPr="003D2BDE">
        <w:t>subparagraph (i) above</w:t>
      </w:r>
      <w:r w:rsidRPr="008B2082">
        <w:t>;</w:t>
      </w:r>
      <w:r>
        <w:t xml:space="preserve"> and</w:t>
      </w:r>
    </w:p>
    <w:p w14:paraId="49F2FFB6" w14:textId="77777777" w:rsidR="004862EF" w:rsidRDefault="004862EF" w:rsidP="004862EF">
      <w:pPr>
        <w:pStyle w:val="Heading3"/>
      </w:pPr>
      <w:r>
        <w:t xml:space="preserve">To include in the </w:t>
      </w:r>
      <w:proofErr w:type="gramStart"/>
      <w:r>
        <w:t>sector</w:t>
      </w:r>
      <w:proofErr w:type="gramEnd"/>
      <w:r>
        <w:t xml:space="preserve"> plan a commitment from the country to put in place, by the time the last foam manufacturing plant has been converted to a non‑HFC technology, regulations or policies banning the import and or the use of HFCs, both pure and contained in pre-blended polyols, in the PU foam sector;</w:t>
      </w:r>
    </w:p>
    <w:p w14:paraId="0A48D5EB" w14:textId="77777777" w:rsidR="004862EF" w:rsidRDefault="004862EF" w:rsidP="004862EF">
      <w:pPr>
        <w:pStyle w:val="Heading2"/>
      </w:pPr>
      <w:r>
        <w:t xml:space="preserve">That the maximum level of funding to be approved for each Article 5 country to phase out the </w:t>
      </w:r>
      <w:r w:rsidRPr="00F1355F">
        <w:t xml:space="preserve">import of HFCs contained in pre-blended polyols </w:t>
      </w:r>
      <w:r>
        <w:t>will be based on the average amount of HFCs contained in imported pre-blended polyols during the 2020–2022 period, on the understanding that this value is separate from the starting point for sustained reductions in HFC consumption and will be reflected separately from the starting point in the Agreement between the country and the Executive Committee;</w:t>
      </w:r>
    </w:p>
    <w:p w14:paraId="274341F5" w14:textId="77777777" w:rsidR="004862EF" w:rsidRPr="00805B9B" w:rsidRDefault="004862EF" w:rsidP="004862EF">
      <w:pPr>
        <w:pStyle w:val="Heading2"/>
      </w:pPr>
      <w:r>
        <w:t xml:space="preserve">That Article 5 countries with eligible enterprises manufacturing HFC pre‑blended polyols would be provided with assistance calculated on the basis of consumption of HFCs sold domestically for use by PU foam enterprises from 2020 to 2022, on the understanding that the export of HFCs contained in pre-blended polyols from 2020 to 2022 would be deducted from their starting point for aggregate reductions in HFC consumption at the time of submission </w:t>
      </w:r>
      <w:r w:rsidRPr="00805B9B">
        <w:t xml:space="preserve">of their KIP; </w:t>
      </w:r>
    </w:p>
    <w:p w14:paraId="5A462693" w14:textId="77777777" w:rsidR="004862EF" w:rsidRDefault="004862EF" w:rsidP="00936C6F">
      <w:pPr>
        <w:pStyle w:val="Heading2"/>
        <w:widowControl/>
      </w:pPr>
      <w:r>
        <w:lastRenderedPageBreak/>
        <w:t>To request Article 5 countries that export HFCs in pre-blended polyols,</w:t>
      </w:r>
      <w:r w:rsidRPr="00533B28">
        <w:t xml:space="preserve"> to inform their exports for the years 2020-2022 when requesting funding to phase out HFCs in the PU foam sector</w:t>
      </w:r>
      <w:r>
        <w:t>; and</w:t>
      </w:r>
    </w:p>
    <w:p w14:paraId="5042B5AF" w14:textId="77777777" w:rsidR="004862EF" w:rsidRDefault="004862EF" w:rsidP="004862EF">
      <w:pPr>
        <w:pStyle w:val="Heading2"/>
      </w:pPr>
      <w:r w:rsidRPr="0042702D">
        <w:t>To request Article 5 countries using HFCs</w:t>
      </w:r>
      <w:r>
        <w:t>, either</w:t>
      </w:r>
      <w:r w:rsidRPr="0042702D">
        <w:t xml:space="preserve"> pure or contained in pre-blended polyols</w:t>
      </w:r>
      <w:r>
        <w:t>,</w:t>
      </w:r>
      <w:r w:rsidRPr="0042702D">
        <w:t xml:space="preserve"> in the PU foam sector</w:t>
      </w:r>
      <w:r>
        <w:t xml:space="preserve"> to consider establishing a national system for recording and monitoring the amounts of HFCs contained in pre-blended polyols imported and/or exported (where applicable) to support the ban on imports of pure HFCs, as well as HFCs contained in pre</w:t>
      </w:r>
      <w:r>
        <w:noBreakHyphen/>
        <w:t>blended polyols, to be issued once all the foam enterprises have been converted, and to facilitate monitoring of these enterprises to sustain the phase-out of HFCs.</w:t>
      </w:r>
    </w:p>
    <w:p w14:paraId="629C8364" w14:textId="24E4BFBA" w:rsidR="00CE2CE9" w:rsidRPr="00C70AAD" w:rsidRDefault="00D41835" w:rsidP="00CE2CE9">
      <w:pPr>
        <w:keepNext/>
        <w:keepLines/>
        <w:widowControl w:val="0"/>
        <w:spacing w:after="240"/>
        <w:ind w:left="1440" w:hanging="720"/>
        <w:outlineLvl w:val="1"/>
        <w:rPr>
          <w:b/>
          <w:bCs/>
        </w:rPr>
      </w:pPr>
      <w:r>
        <w:rPr>
          <w:b/>
          <w:bCs/>
        </w:rPr>
        <w:t>11</w:t>
      </w:r>
      <w:r w:rsidR="00CE2CE9" w:rsidRPr="00C70AAD">
        <w:rPr>
          <w:b/>
          <w:bCs/>
        </w:rPr>
        <w:t>(d)</w:t>
      </w:r>
      <w:r w:rsidR="00CE2CE9" w:rsidRPr="00C70AAD">
        <w:rPr>
          <w:b/>
          <w:bCs/>
        </w:rPr>
        <w:tab/>
      </w:r>
      <w:r w:rsidR="00B47460" w:rsidRPr="00C70AAD">
        <w:rPr>
          <w:b/>
          <w:bCs/>
        </w:rPr>
        <w:t>Update on the local installation and assembly subsector (decision 93/94(d))</w:t>
      </w:r>
    </w:p>
    <w:p w14:paraId="29698CDD" w14:textId="0450554C" w:rsidR="00CE2CE9" w:rsidRPr="00C70AAD" w:rsidRDefault="00CE2CE9" w:rsidP="00CE2CE9">
      <w:pPr>
        <w:keepNext/>
        <w:keepLines/>
        <w:widowControl w:val="0"/>
        <w:spacing w:after="240"/>
        <w:ind w:left="720"/>
        <w:outlineLvl w:val="1"/>
      </w:pPr>
      <w:r w:rsidRPr="00C70AAD">
        <w:rPr>
          <w:u w:val="single"/>
        </w:rPr>
        <w:t>Document UNEP/</w:t>
      </w:r>
      <w:proofErr w:type="spellStart"/>
      <w:r w:rsidRPr="00C70AAD">
        <w:rPr>
          <w:u w:val="single"/>
        </w:rPr>
        <w:t>OzL.Pro</w:t>
      </w:r>
      <w:proofErr w:type="spellEnd"/>
      <w:r w:rsidRPr="00C70AAD">
        <w:rPr>
          <w:u w:val="single"/>
        </w:rPr>
        <w:t>/ExCom/9</w:t>
      </w:r>
      <w:r w:rsidR="008B4D72" w:rsidRPr="00C70AAD">
        <w:rPr>
          <w:u w:val="single"/>
        </w:rPr>
        <w:t>5</w:t>
      </w:r>
      <w:r w:rsidRPr="00C70AAD">
        <w:rPr>
          <w:u w:val="single"/>
        </w:rPr>
        <w:t>/</w:t>
      </w:r>
      <w:r w:rsidR="008B4D72" w:rsidRPr="00C70AAD">
        <w:rPr>
          <w:u w:val="single"/>
        </w:rPr>
        <w:t>89</w:t>
      </w:r>
      <w:r w:rsidRPr="00C70AAD">
        <w:t xml:space="preserve"> </w:t>
      </w:r>
      <w:r w:rsidR="00084D0C" w:rsidRPr="00C70AAD">
        <w:t xml:space="preserve">includes an update on the local </w:t>
      </w:r>
      <w:r w:rsidR="00936C6F" w:rsidRPr="00C70AAD">
        <w:t>installation and assembly subsector since the 94</w:t>
      </w:r>
      <w:r w:rsidR="00936C6F" w:rsidRPr="00C70AAD">
        <w:rPr>
          <w:vertAlign w:val="superscript"/>
        </w:rPr>
        <w:t>th</w:t>
      </w:r>
      <w:r w:rsidR="00936C6F" w:rsidRPr="00C70AAD">
        <w:t xml:space="preserve"> meeting</w:t>
      </w:r>
      <w:r w:rsidRPr="00C70AAD">
        <w:t>.</w:t>
      </w:r>
    </w:p>
    <w:p w14:paraId="514DC596" w14:textId="12ED03D4" w:rsidR="00CE2CE9" w:rsidRPr="00C70AAD" w:rsidRDefault="00CE2CE9" w:rsidP="00CE2CE9">
      <w:pPr>
        <w:widowControl w:val="0"/>
        <w:spacing w:after="240"/>
        <w:ind w:left="720"/>
        <w:outlineLvl w:val="1"/>
      </w:pPr>
      <w:r w:rsidRPr="00C70AAD">
        <w:rPr>
          <w:u w:val="single"/>
        </w:rPr>
        <w:t>Issue to be addressed</w:t>
      </w:r>
      <w:r w:rsidRPr="00C70AAD">
        <w:t>:</w:t>
      </w:r>
      <w:r w:rsidR="00936C6F" w:rsidRPr="00C70AAD">
        <w:t xml:space="preserve"> </w:t>
      </w:r>
    </w:p>
    <w:p w14:paraId="2B178769" w14:textId="354AF604" w:rsidR="00936C6F" w:rsidRPr="00C70AAD" w:rsidRDefault="00936C6F" w:rsidP="00D41835">
      <w:pPr>
        <w:pStyle w:val="ListParagraph"/>
        <w:widowControl w:val="0"/>
        <w:numPr>
          <w:ilvl w:val="0"/>
          <w:numId w:val="16"/>
        </w:numPr>
        <w:spacing w:after="240"/>
        <w:outlineLvl w:val="1"/>
      </w:pPr>
      <w:r w:rsidRPr="00C70AAD">
        <w:t xml:space="preserve">Consideration of the updated information and </w:t>
      </w:r>
      <w:r w:rsidR="00C70AAD" w:rsidRPr="00C70AAD">
        <w:t>approach for the HFC phase-down in the sector</w:t>
      </w:r>
    </w:p>
    <w:p w14:paraId="5A17B261" w14:textId="77777777" w:rsidR="00CB1CB5" w:rsidRPr="00084D0C" w:rsidRDefault="00CE2CE9" w:rsidP="00CE2CE9">
      <w:pPr>
        <w:widowControl w:val="0"/>
        <w:spacing w:after="240"/>
        <w:ind w:left="720"/>
        <w:outlineLvl w:val="1"/>
        <w:rPr>
          <w:u w:val="single"/>
        </w:rPr>
      </w:pPr>
      <w:r w:rsidRPr="00084D0C">
        <w:rPr>
          <w:u w:val="single"/>
        </w:rPr>
        <w:t>The Executive Committee may wish</w:t>
      </w:r>
      <w:r w:rsidR="00CB1CB5" w:rsidRPr="00084D0C">
        <w:rPr>
          <w:u w:val="single"/>
        </w:rPr>
        <w:t>:</w:t>
      </w:r>
    </w:p>
    <w:p w14:paraId="5F5F3120" w14:textId="77777777" w:rsidR="008B4D72" w:rsidRPr="00084D0C" w:rsidRDefault="008B4D72" w:rsidP="00D41835">
      <w:pPr>
        <w:keepNext/>
        <w:keepLines/>
        <w:widowControl w:val="0"/>
        <w:numPr>
          <w:ilvl w:val="0"/>
          <w:numId w:val="50"/>
        </w:numPr>
        <w:spacing w:after="240"/>
        <w:ind w:left="1440" w:hanging="720"/>
        <w:outlineLvl w:val="1"/>
        <w:rPr>
          <w:lang w:val="en-US"/>
        </w:rPr>
      </w:pPr>
      <w:r w:rsidRPr="00084D0C">
        <w:t>To note document UNEP/</w:t>
      </w:r>
      <w:proofErr w:type="spellStart"/>
      <w:r w:rsidRPr="00084D0C">
        <w:t>OzL.Pro</w:t>
      </w:r>
      <w:proofErr w:type="spellEnd"/>
      <w:r w:rsidRPr="00084D0C">
        <w:t xml:space="preserve">/ExCom/95/89 containing an update on the local installation and assembly </w:t>
      </w:r>
      <w:proofErr w:type="gramStart"/>
      <w:r w:rsidRPr="00084D0C">
        <w:t>subsector;</w:t>
      </w:r>
      <w:proofErr w:type="gramEnd"/>
      <w:r w:rsidRPr="00084D0C">
        <w:t xml:space="preserve"> </w:t>
      </w:r>
    </w:p>
    <w:p w14:paraId="61EC8DE3" w14:textId="77777777" w:rsidR="008B4D72" w:rsidRPr="00DC193D" w:rsidRDefault="008B4D72" w:rsidP="00D41835">
      <w:pPr>
        <w:keepNext/>
        <w:keepLines/>
        <w:widowControl w:val="0"/>
        <w:numPr>
          <w:ilvl w:val="0"/>
          <w:numId w:val="50"/>
        </w:numPr>
        <w:spacing w:after="240"/>
        <w:ind w:left="1440" w:hanging="720"/>
        <w:outlineLvl w:val="1"/>
      </w:pPr>
      <w:r w:rsidRPr="00084D0C">
        <w:t>To continue considering projects in the local installation and assembly subsector in the context of Kigali HFC implementation plans (KIPs) on a case-by-case basis, in line with decisions 92/39(d) and 93/94(e); and</w:t>
      </w:r>
    </w:p>
    <w:p w14:paraId="4B0C2192" w14:textId="77777777" w:rsidR="008B4D72" w:rsidRPr="00084D0C" w:rsidRDefault="008B4D72" w:rsidP="00D41835">
      <w:pPr>
        <w:keepNext/>
        <w:keepLines/>
        <w:widowControl w:val="0"/>
        <w:numPr>
          <w:ilvl w:val="0"/>
          <w:numId w:val="50"/>
        </w:numPr>
        <w:spacing w:after="240"/>
        <w:ind w:left="1440" w:hanging="720"/>
        <w:outlineLvl w:val="1"/>
        <w:rPr>
          <w:lang w:val="en-US"/>
        </w:rPr>
      </w:pPr>
      <w:r w:rsidRPr="00084D0C">
        <w:t>To request the Secretariat to continue collecting information on the local installation and assembly subsector provided by Article 5 countries in their KIPs submitted for consideration by the Executive Committee, and to provide at the 98</w:t>
      </w:r>
      <w:r w:rsidRPr="00084D0C">
        <w:rPr>
          <w:vertAlign w:val="superscript"/>
        </w:rPr>
        <w:t>th</w:t>
      </w:r>
      <w:r w:rsidRPr="00084D0C">
        <w:t xml:space="preserve"> meeting, an update to the document referred to in subparagraph (a) above.</w:t>
      </w:r>
    </w:p>
    <w:p w14:paraId="2FFB23F2" w14:textId="585D7A7A" w:rsidR="004862EF" w:rsidRPr="00B47460" w:rsidRDefault="00D41835" w:rsidP="004862EF">
      <w:pPr>
        <w:keepNext/>
        <w:keepLines/>
        <w:widowControl w:val="0"/>
        <w:spacing w:after="240"/>
        <w:ind w:left="1440" w:hanging="720"/>
        <w:outlineLvl w:val="1"/>
        <w:rPr>
          <w:b/>
          <w:bCs/>
        </w:rPr>
      </w:pPr>
      <w:r>
        <w:rPr>
          <w:b/>
          <w:bCs/>
        </w:rPr>
        <w:t>11</w:t>
      </w:r>
      <w:r w:rsidR="004862EF" w:rsidRPr="00B47460">
        <w:rPr>
          <w:b/>
          <w:bCs/>
        </w:rPr>
        <w:t>(e)</w:t>
      </w:r>
      <w:r w:rsidR="004862EF" w:rsidRPr="00B47460">
        <w:rPr>
          <w:b/>
          <w:bCs/>
        </w:rPr>
        <w:tab/>
        <w:t>Draft template for an Agreement for stage I of Kigali HFC implementation plans (paragraph 2</w:t>
      </w:r>
      <w:r w:rsidR="00B47460">
        <w:rPr>
          <w:b/>
          <w:bCs/>
        </w:rPr>
        <w:t>94</w:t>
      </w:r>
      <w:r w:rsidR="004862EF" w:rsidRPr="00B47460">
        <w:rPr>
          <w:b/>
          <w:bCs/>
        </w:rPr>
        <w:t xml:space="preserve"> of document UNEP/</w:t>
      </w:r>
      <w:proofErr w:type="spellStart"/>
      <w:r w:rsidR="004862EF" w:rsidRPr="00B47460">
        <w:rPr>
          <w:b/>
          <w:bCs/>
        </w:rPr>
        <w:t>OzL.Pro</w:t>
      </w:r>
      <w:proofErr w:type="spellEnd"/>
      <w:r w:rsidR="004862EF" w:rsidRPr="00B47460">
        <w:rPr>
          <w:b/>
          <w:bCs/>
        </w:rPr>
        <w:t>/ExCom/9</w:t>
      </w:r>
      <w:r w:rsidR="00B47460">
        <w:rPr>
          <w:b/>
          <w:bCs/>
        </w:rPr>
        <w:t>4</w:t>
      </w:r>
      <w:r w:rsidR="004862EF" w:rsidRPr="00B47460">
        <w:rPr>
          <w:b/>
          <w:bCs/>
        </w:rPr>
        <w:t>/</w:t>
      </w:r>
      <w:r w:rsidR="00B47460">
        <w:rPr>
          <w:b/>
          <w:bCs/>
        </w:rPr>
        <w:t>67</w:t>
      </w:r>
      <w:r w:rsidR="004862EF" w:rsidRPr="00B47460">
        <w:rPr>
          <w:b/>
          <w:bCs/>
        </w:rPr>
        <w:t>)</w:t>
      </w:r>
    </w:p>
    <w:p w14:paraId="509EBF2C" w14:textId="2FB8041B" w:rsidR="004862EF" w:rsidRPr="00B47460" w:rsidRDefault="004862EF" w:rsidP="004862EF">
      <w:pPr>
        <w:keepNext/>
        <w:keepLines/>
        <w:widowControl w:val="0"/>
        <w:spacing w:after="240"/>
        <w:ind w:left="720"/>
        <w:outlineLvl w:val="1"/>
      </w:pPr>
      <w:r w:rsidRPr="00B47460">
        <w:rPr>
          <w:u w:val="single"/>
        </w:rPr>
        <w:t>Document UNEP/</w:t>
      </w:r>
      <w:proofErr w:type="spellStart"/>
      <w:r w:rsidRPr="00B47460">
        <w:rPr>
          <w:u w:val="single"/>
        </w:rPr>
        <w:t>OzL.Pro</w:t>
      </w:r>
      <w:proofErr w:type="spellEnd"/>
      <w:r w:rsidRPr="00B47460">
        <w:rPr>
          <w:u w:val="single"/>
        </w:rPr>
        <w:t>/ExCom/9</w:t>
      </w:r>
      <w:r w:rsidR="00B47460">
        <w:rPr>
          <w:u w:val="single"/>
        </w:rPr>
        <w:t>5</w:t>
      </w:r>
      <w:r w:rsidRPr="00B47460">
        <w:rPr>
          <w:u w:val="single"/>
        </w:rPr>
        <w:t>/</w:t>
      </w:r>
      <w:r w:rsidR="00B47460">
        <w:rPr>
          <w:u w:val="single"/>
        </w:rPr>
        <w:t>9</w:t>
      </w:r>
      <w:r w:rsidRPr="00B47460">
        <w:rPr>
          <w:u w:val="single"/>
        </w:rPr>
        <w:t>0</w:t>
      </w:r>
      <w:r w:rsidRPr="00B47460">
        <w:t xml:space="preserve"> contains the </w:t>
      </w:r>
      <w:r w:rsidR="00FE4EE5" w:rsidRPr="00FE4EE5">
        <w:t>working document is reproduced in the annex to the present document. It consists of the draft template for an Agreement for stage I of KIPs as discussed so far by the contact group established at the 94</w:t>
      </w:r>
      <w:r w:rsidR="00FE4EE5" w:rsidRPr="00FE4EE5">
        <w:rPr>
          <w:vertAlign w:val="superscript"/>
        </w:rPr>
        <w:t>th</w:t>
      </w:r>
      <w:r w:rsidR="00FE4EE5" w:rsidRPr="00FE4EE5">
        <w:t xml:space="preserve"> meeting.</w:t>
      </w:r>
    </w:p>
    <w:p w14:paraId="7518E707" w14:textId="77777777" w:rsidR="004862EF" w:rsidRPr="00B47460" w:rsidRDefault="004862EF" w:rsidP="004862EF">
      <w:pPr>
        <w:widowControl w:val="0"/>
        <w:spacing w:after="240"/>
        <w:ind w:left="720"/>
        <w:outlineLvl w:val="1"/>
      </w:pPr>
      <w:r w:rsidRPr="00B47460">
        <w:rPr>
          <w:u w:val="single"/>
        </w:rPr>
        <w:t>Issue to be addressed</w:t>
      </w:r>
      <w:r w:rsidRPr="00B47460">
        <w:t>:</w:t>
      </w:r>
    </w:p>
    <w:p w14:paraId="5763F4E6" w14:textId="77777777" w:rsidR="004862EF" w:rsidRPr="00B47460" w:rsidRDefault="004862EF" w:rsidP="00D41835">
      <w:pPr>
        <w:pStyle w:val="ListParagraph"/>
        <w:widowControl w:val="0"/>
        <w:numPr>
          <w:ilvl w:val="0"/>
          <w:numId w:val="20"/>
        </w:numPr>
        <w:spacing w:after="240"/>
        <w:ind w:left="1134" w:hanging="425"/>
        <w:outlineLvl w:val="2"/>
        <w:rPr>
          <w:lang w:val="en-CA"/>
        </w:rPr>
      </w:pPr>
      <w:r w:rsidRPr="00B47460">
        <w:rPr>
          <w:lang w:val="en-CA"/>
        </w:rPr>
        <w:t xml:space="preserve">Consideration of the adjustments and updates made to the HPMP Agreement to prepare the draft template for an Agreement for stage I of KIPs </w:t>
      </w:r>
    </w:p>
    <w:p w14:paraId="30B6F10D" w14:textId="53982763" w:rsidR="004862EF" w:rsidRPr="00FB2A55" w:rsidRDefault="004862EF" w:rsidP="004862EF">
      <w:pPr>
        <w:widowControl w:val="0"/>
        <w:spacing w:after="240"/>
        <w:ind w:left="720"/>
        <w:outlineLvl w:val="1"/>
      </w:pPr>
      <w:r w:rsidRPr="00B47460">
        <w:rPr>
          <w:u w:val="single"/>
        </w:rPr>
        <w:t>The Executive Committee may wish</w:t>
      </w:r>
      <w:r w:rsidRPr="00B47460">
        <w:t xml:space="preserve"> to consider approving the draft template for an Agreement for </w:t>
      </w:r>
      <w:r w:rsidRPr="00FB2A55">
        <w:t xml:space="preserve">stage I of Kigali HFC implementation plans, contained in the annex to </w:t>
      </w:r>
      <w:r w:rsidR="00FE4EE5" w:rsidRPr="00FB2A55">
        <w:t>the present document</w:t>
      </w:r>
      <w:r w:rsidRPr="00FB2A55">
        <w:t>.</w:t>
      </w:r>
    </w:p>
    <w:p w14:paraId="10F698E4" w14:textId="0C2C928A" w:rsidR="00CE2CE9" w:rsidRPr="00FB2A55" w:rsidRDefault="002A4A38" w:rsidP="00D41835">
      <w:pPr>
        <w:keepNext/>
        <w:numPr>
          <w:ilvl w:val="0"/>
          <w:numId w:val="1"/>
        </w:numPr>
        <w:tabs>
          <w:tab w:val="clear" w:pos="0"/>
          <w:tab w:val="num" w:pos="720"/>
        </w:tabs>
        <w:spacing w:after="240"/>
        <w:ind w:left="720" w:hanging="720"/>
        <w:outlineLvl w:val="0"/>
        <w:rPr>
          <w:b/>
          <w:bCs/>
        </w:rPr>
      </w:pPr>
      <w:r w:rsidRPr="00FB2A55">
        <w:rPr>
          <w:b/>
          <w:bCs/>
        </w:rPr>
        <w:lastRenderedPageBreak/>
        <w:t>Mapping of reporting requirements and the streamlining of reporting on progress across the spectrum of reports (decision 93/1(b))</w:t>
      </w:r>
    </w:p>
    <w:p w14:paraId="5F542763" w14:textId="127AEF01" w:rsidR="00CE2CE9" w:rsidRPr="00FB2A55" w:rsidRDefault="00CE2CE9" w:rsidP="00CE2CE9">
      <w:pPr>
        <w:keepNext/>
        <w:spacing w:after="240"/>
        <w:ind w:left="720"/>
        <w:outlineLvl w:val="1"/>
      </w:pPr>
      <w:r w:rsidRPr="00FB2A55">
        <w:rPr>
          <w:u w:val="single"/>
        </w:rPr>
        <w:t>Document UNEP/</w:t>
      </w:r>
      <w:proofErr w:type="spellStart"/>
      <w:r w:rsidRPr="00FB2A55">
        <w:rPr>
          <w:u w:val="single"/>
        </w:rPr>
        <w:t>OzL.Pro</w:t>
      </w:r>
      <w:proofErr w:type="spellEnd"/>
      <w:r w:rsidRPr="00FB2A55">
        <w:rPr>
          <w:u w:val="single"/>
        </w:rPr>
        <w:t>/ExCom/9</w:t>
      </w:r>
      <w:r w:rsidR="00FB2A55">
        <w:rPr>
          <w:u w:val="single"/>
        </w:rPr>
        <w:t>5</w:t>
      </w:r>
      <w:r w:rsidRPr="00FB2A55">
        <w:rPr>
          <w:u w:val="single"/>
        </w:rPr>
        <w:t>/</w:t>
      </w:r>
      <w:r w:rsidR="00FB2A55">
        <w:rPr>
          <w:u w:val="single"/>
        </w:rPr>
        <w:t>9</w:t>
      </w:r>
      <w:r w:rsidRPr="00FB2A55">
        <w:rPr>
          <w:u w:val="single"/>
        </w:rPr>
        <w:t>1</w:t>
      </w:r>
      <w:r w:rsidRPr="00FB2A55">
        <w:t xml:space="preserve"> presents </w:t>
      </w:r>
      <w:r w:rsidR="00D702BB">
        <w:t>a</w:t>
      </w:r>
      <w:r w:rsidR="00D702BB" w:rsidRPr="00D702BB">
        <w:t xml:space="preserve"> mapping of reporting requirements and the streamlining of reporting on progress across the spectrum of reports, </w:t>
      </w:r>
      <w:proofErr w:type="gramStart"/>
      <w:r w:rsidR="00D702BB" w:rsidRPr="00D702BB">
        <w:t>taking into account</w:t>
      </w:r>
      <w:proofErr w:type="gramEnd"/>
      <w:r w:rsidR="00D702BB" w:rsidRPr="00D702BB">
        <w:t xml:space="preserve"> the ongoing development of the knowledge management system (decision 93/1(b)).</w:t>
      </w:r>
      <w:r w:rsidR="00D702BB">
        <w:t xml:space="preserve"> The document contains four sections: </w:t>
      </w:r>
      <w:r w:rsidR="001D3EED" w:rsidRPr="001D3EED">
        <w:t>mapping of reporting requirements; consultation with bilateral and implementing agencies; Secretariat’s observations and a recommendation</w:t>
      </w:r>
      <w:r w:rsidR="004A3B45">
        <w:t>.</w:t>
      </w:r>
    </w:p>
    <w:p w14:paraId="3A77E286" w14:textId="77777777" w:rsidR="00CE2CE9" w:rsidRPr="00FB2A55" w:rsidRDefault="00CE2CE9" w:rsidP="00CE2CE9">
      <w:pPr>
        <w:widowControl w:val="0"/>
        <w:spacing w:after="240"/>
        <w:ind w:left="720"/>
        <w:outlineLvl w:val="1"/>
      </w:pPr>
      <w:r w:rsidRPr="00FB2A55">
        <w:rPr>
          <w:u w:val="single"/>
        </w:rPr>
        <w:t>Issues to be addressed</w:t>
      </w:r>
      <w:r w:rsidRPr="00FB2A55">
        <w:t xml:space="preserve">: </w:t>
      </w:r>
    </w:p>
    <w:p w14:paraId="2439F530" w14:textId="21FD306B" w:rsidR="00CE2CE9" w:rsidRPr="00DC193D" w:rsidRDefault="00CE2CE9" w:rsidP="00D41835">
      <w:pPr>
        <w:pStyle w:val="ListParagraph"/>
        <w:widowControl w:val="0"/>
        <w:numPr>
          <w:ilvl w:val="0"/>
          <w:numId w:val="20"/>
        </w:numPr>
        <w:spacing w:after="240"/>
        <w:outlineLvl w:val="2"/>
      </w:pPr>
      <w:r w:rsidRPr="00DC193D">
        <w:t xml:space="preserve">Consideration of </w:t>
      </w:r>
      <w:r w:rsidR="00C70AAD" w:rsidRPr="00DC193D">
        <w:t xml:space="preserve">proposed ways to streamline reporting </w:t>
      </w:r>
      <w:r w:rsidR="00DC193D" w:rsidRPr="00DC193D">
        <w:t>on project progress.</w:t>
      </w:r>
    </w:p>
    <w:p w14:paraId="70F3B681" w14:textId="77777777" w:rsidR="00CE2CE9" w:rsidRPr="00FB2A55" w:rsidRDefault="00CE2CE9" w:rsidP="00CE2CE9">
      <w:pPr>
        <w:spacing w:after="240"/>
        <w:ind w:firstLine="720"/>
        <w:outlineLvl w:val="0"/>
      </w:pPr>
      <w:r w:rsidRPr="00FB2A55">
        <w:rPr>
          <w:u w:val="single"/>
        </w:rPr>
        <w:t>The Executive Committee may wish</w:t>
      </w:r>
      <w:r w:rsidRPr="00FB2A55">
        <w:t>:</w:t>
      </w:r>
    </w:p>
    <w:p w14:paraId="03189873" w14:textId="77777777" w:rsidR="000A5E1D" w:rsidRPr="00084A52" w:rsidRDefault="000A5E1D" w:rsidP="00D41835">
      <w:pPr>
        <w:pStyle w:val="Heading2"/>
        <w:numPr>
          <w:ilvl w:val="1"/>
          <w:numId w:val="1"/>
        </w:numPr>
      </w:pPr>
      <w:r>
        <w:t>To note the mapping of reporting requirements and the streamlining of reporting on progress across spectrum of reports contained in document UNEP/</w:t>
      </w:r>
      <w:proofErr w:type="spellStart"/>
      <w:r>
        <w:t>OzL.Pro</w:t>
      </w:r>
      <w:proofErr w:type="spellEnd"/>
      <w:r>
        <w:t>/ExCom/95/</w:t>
      </w:r>
      <w:proofErr w:type="gramStart"/>
      <w:r>
        <w:t>91;</w:t>
      </w:r>
      <w:proofErr w:type="gramEnd"/>
    </w:p>
    <w:p w14:paraId="619D1C50" w14:textId="77777777" w:rsidR="000A5E1D" w:rsidRDefault="000A5E1D" w:rsidP="00D41835">
      <w:pPr>
        <w:pStyle w:val="Heading2"/>
        <w:numPr>
          <w:ilvl w:val="1"/>
          <w:numId w:val="1"/>
        </w:numPr>
      </w:pPr>
      <w:r>
        <w:t>To note the efforts of the Secretariat in streamlining of reporting on project progress referred to in paragraphs 12 to 14 of document UNEP/</w:t>
      </w:r>
      <w:proofErr w:type="spellStart"/>
      <w:r>
        <w:t>OzL.Pro</w:t>
      </w:r>
      <w:proofErr w:type="spellEnd"/>
      <w:r>
        <w:t>/ExCom/95/</w:t>
      </w:r>
      <w:proofErr w:type="gramStart"/>
      <w:r>
        <w:t>91;</w:t>
      </w:r>
      <w:proofErr w:type="gramEnd"/>
    </w:p>
    <w:p w14:paraId="63540D2B" w14:textId="77777777" w:rsidR="000A5E1D" w:rsidRDefault="000A5E1D" w:rsidP="00D41835">
      <w:pPr>
        <w:pStyle w:val="Heading2"/>
        <w:numPr>
          <w:ilvl w:val="1"/>
          <w:numId w:val="1"/>
        </w:numPr>
      </w:pPr>
      <w:r>
        <w:t xml:space="preserve">To consider that, as business planning tool, the document on tranche submission delays be submitted at the second Executive Committee meeting of the </w:t>
      </w:r>
      <w:proofErr w:type="gramStart"/>
      <w:r>
        <w:t>year;</w:t>
      </w:r>
      <w:proofErr w:type="gramEnd"/>
    </w:p>
    <w:p w14:paraId="2A8A0EE0" w14:textId="77777777" w:rsidR="000A5E1D" w:rsidRDefault="000A5E1D" w:rsidP="00D41835">
      <w:pPr>
        <w:pStyle w:val="Heading2"/>
        <w:widowControl/>
        <w:numPr>
          <w:ilvl w:val="1"/>
          <w:numId w:val="1"/>
        </w:numPr>
      </w:pPr>
      <w:r>
        <w:t>To request the Secretariat, in consultation with implementing agencies, to review the format for progress and financial reporting including its narrative, aiming at the streamlining of reporting while allowing collecting data required for the preparation of the Multilateral Fund performance report, and to present the revised format for consideration of the Executive Committee at its 96</w:t>
      </w:r>
      <w:r w:rsidRPr="00891998">
        <w:rPr>
          <w:vertAlign w:val="superscript"/>
        </w:rPr>
        <w:t>th</w:t>
      </w:r>
      <w:r>
        <w:rPr>
          <w:vertAlign w:val="superscript"/>
        </w:rPr>
        <w:t> </w:t>
      </w:r>
      <w:r>
        <w:t>meeting; and</w:t>
      </w:r>
    </w:p>
    <w:p w14:paraId="0D698291" w14:textId="77777777" w:rsidR="000A5E1D" w:rsidRPr="00284913" w:rsidRDefault="000A5E1D" w:rsidP="00D41835">
      <w:pPr>
        <w:pStyle w:val="Heading2"/>
        <w:numPr>
          <w:ilvl w:val="1"/>
          <w:numId w:val="1"/>
        </w:numPr>
      </w:pPr>
      <w:r>
        <w:t xml:space="preserve">To request the Secretariat and the Senior Monitoring and Evaluation Officer to explore possibility for integrated reporting of project completion reports (PCRs) and detailed final project reports </w:t>
      </w:r>
      <w:proofErr w:type="gramStart"/>
      <w:r>
        <w:t>taking into account</w:t>
      </w:r>
      <w:proofErr w:type="gramEnd"/>
      <w:r>
        <w:t xml:space="preserve"> the approved universal PCR format and to report back at the 97</w:t>
      </w:r>
      <w:r w:rsidRPr="00EA65B6">
        <w:rPr>
          <w:vertAlign w:val="superscript"/>
        </w:rPr>
        <w:t>th</w:t>
      </w:r>
      <w:r>
        <w:t xml:space="preserve"> meeting of the Executive Committee.</w:t>
      </w:r>
    </w:p>
    <w:p w14:paraId="4810DC52" w14:textId="70872D2D" w:rsidR="00CE2CE9" w:rsidRPr="005E04CB" w:rsidRDefault="00AA5384" w:rsidP="00CE2CE9">
      <w:pPr>
        <w:pStyle w:val="Heading1"/>
        <w:ind w:left="720" w:hanging="720"/>
        <w:rPr>
          <w:b/>
          <w:bCs/>
        </w:rPr>
      </w:pPr>
      <w:r w:rsidRPr="005E04CB">
        <w:rPr>
          <w:b/>
          <w:bCs/>
        </w:rPr>
        <w:t>Update on the implementation of gender mainstreaming policy of the Multilateral Fund (decision 90/48(e)(iii))</w:t>
      </w:r>
    </w:p>
    <w:p w14:paraId="49E101B1" w14:textId="24FACE34" w:rsidR="00CE2CE9" w:rsidRPr="005E04CB" w:rsidRDefault="00CE2CE9" w:rsidP="00CE2CE9">
      <w:pPr>
        <w:widowControl w:val="0"/>
        <w:spacing w:after="240"/>
        <w:ind w:left="720"/>
        <w:outlineLvl w:val="1"/>
      </w:pPr>
      <w:r w:rsidRPr="005E04CB">
        <w:rPr>
          <w:u w:val="single"/>
        </w:rPr>
        <w:t>Document UNEP/</w:t>
      </w:r>
      <w:proofErr w:type="spellStart"/>
      <w:r w:rsidRPr="005E04CB">
        <w:rPr>
          <w:u w:val="single"/>
        </w:rPr>
        <w:t>OzL.Pro</w:t>
      </w:r>
      <w:proofErr w:type="spellEnd"/>
      <w:r w:rsidRPr="005E04CB">
        <w:rPr>
          <w:u w:val="single"/>
        </w:rPr>
        <w:t>/ExCom/9</w:t>
      </w:r>
      <w:r w:rsidR="005E04CB">
        <w:rPr>
          <w:u w:val="single"/>
        </w:rPr>
        <w:t>5</w:t>
      </w:r>
      <w:r w:rsidRPr="005E04CB">
        <w:rPr>
          <w:u w:val="single"/>
        </w:rPr>
        <w:t>/</w:t>
      </w:r>
      <w:r w:rsidR="005E04CB">
        <w:rPr>
          <w:u w:val="single"/>
        </w:rPr>
        <w:t>9</w:t>
      </w:r>
      <w:r w:rsidRPr="005E04CB">
        <w:rPr>
          <w:u w:val="single"/>
        </w:rPr>
        <w:t>2</w:t>
      </w:r>
      <w:r w:rsidRPr="005E04CB">
        <w:t xml:space="preserve"> </w:t>
      </w:r>
      <w:r w:rsidR="00687A2B" w:rsidRPr="00687A2B">
        <w:t>provides a</w:t>
      </w:r>
      <w:r w:rsidR="00454310">
        <w:t xml:space="preserve"> brief</w:t>
      </w:r>
      <w:r w:rsidR="00687A2B" w:rsidRPr="00687A2B">
        <w:t xml:space="preserve"> update on the implementation of the gender mainstreaming policy </w:t>
      </w:r>
      <w:r w:rsidR="00454310">
        <w:t>of the Multilateral Fund</w:t>
      </w:r>
      <w:r w:rsidR="00687A2B">
        <w:t>.</w:t>
      </w:r>
    </w:p>
    <w:p w14:paraId="580ABD37" w14:textId="77777777" w:rsidR="00CE2CE9" w:rsidRPr="005E04CB" w:rsidRDefault="00CE2CE9" w:rsidP="00CE2CE9">
      <w:pPr>
        <w:widowControl w:val="0"/>
        <w:spacing w:after="240"/>
        <w:ind w:left="720"/>
        <w:outlineLvl w:val="1"/>
      </w:pPr>
      <w:r w:rsidRPr="005E04CB">
        <w:rPr>
          <w:u w:val="single"/>
        </w:rPr>
        <w:t>Issues to be addressed</w:t>
      </w:r>
      <w:r w:rsidRPr="005E04CB">
        <w:t>:  None</w:t>
      </w:r>
    </w:p>
    <w:p w14:paraId="5EB21E23" w14:textId="77777777" w:rsidR="00560F66" w:rsidRDefault="00CE2CE9" w:rsidP="00CE2CE9">
      <w:pPr>
        <w:widowControl w:val="0"/>
        <w:spacing w:after="240"/>
        <w:ind w:left="720"/>
        <w:outlineLvl w:val="1"/>
      </w:pPr>
      <w:r w:rsidRPr="005E04CB">
        <w:rPr>
          <w:u w:val="single"/>
        </w:rPr>
        <w:t>The Executive Committee may wish</w:t>
      </w:r>
      <w:r w:rsidR="00560F66">
        <w:rPr>
          <w:u w:val="single"/>
        </w:rPr>
        <w:t>:</w:t>
      </w:r>
      <w:r w:rsidRPr="005E04CB">
        <w:t xml:space="preserve"> </w:t>
      </w:r>
    </w:p>
    <w:p w14:paraId="5BC4F0A8" w14:textId="77777777" w:rsidR="000726C7" w:rsidRDefault="000726C7" w:rsidP="00D41835">
      <w:pPr>
        <w:pStyle w:val="Heading2"/>
        <w:numPr>
          <w:ilvl w:val="1"/>
          <w:numId w:val="1"/>
        </w:numPr>
      </w:pPr>
      <w:r>
        <w:t>To note the update provided on the implementation of the operational policy on gender mainstreaming for Multilateral Fund-supported projects and the review of gender having mainstreamed into different areas of work and mechanisms of the Fund, contained in document </w:t>
      </w:r>
      <w:r w:rsidRPr="00AC7300">
        <w:t>UNEP/</w:t>
      </w:r>
      <w:proofErr w:type="spellStart"/>
      <w:r w:rsidRPr="00AC7300">
        <w:t>OzL.Pro</w:t>
      </w:r>
      <w:proofErr w:type="spellEnd"/>
      <w:r w:rsidRPr="00AC7300">
        <w:t>/ExCom/9</w:t>
      </w:r>
      <w:r>
        <w:t>5</w:t>
      </w:r>
      <w:r w:rsidRPr="00AC7300">
        <w:t>/</w:t>
      </w:r>
      <w:r>
        <w:t>92; and</w:t>
      </w:r>
    </w:p>
    <w:p w14:paraId="2F09BF9F" w14:textId="6375D278" w:rsidR="00CE2CE9" w:rsidRPr="005E04CB" w:rsidRDefault="000726C7" w:rsidP="00D41835">
      <w:pPr>
        <w:pStyle w:val="Heading2"/>
        <w:widowControl/>
        <w:numPr>
          <w:ilvl w:val="1"/>
          <w:numId w:val="1"/>
        </w:numPr>
      </w:pPr>
      <w:r>
        <w:t xml:space="preserve">To request the Secretariat to review and provide an update on the implementation of the gender mainstreaming policy of the Multilateral Fund, covering the inclusion of the mandatory requirements and performance indicators in stages of </w:t>
      </w:r>
      <w:r w:rsidRPr="00544A35">
        <w:t xml:space="preserve">multi-year agreement </w:t>
      </w:r>
      <w:r w:rsidRPr="00544A35">
        <w:lastRenderedPageBreak/>
        <w:t>projects</w:t>
      </w:r>
      <w:r>
        <w:t xml:space="preserve"> from the 94</w:t>
      </w:r>
      <w:r w:rsidRPr="000735D7">
        <w:rPr>
          <w:vertAlign w:val="superscript"/>
        </w:rPr>
        <w:t>th</w:t>
      </w:r>
      <w:r>
        <w:t xml:space="preserve"> meeting of the Executive Committee for its consideration at the 99</w:t>
      </w:r>
      <w:r w:rsidRPr="009667F1">
        <w:rPr>
          <w:vertAlign w:val="superscript"/>
        </w:rPr>
        <w:t>th</w:t>
      </w:r>
      <w:r w:rsidR="00454310">
        <w:t> </w:t>
      </w:r>
      <w:r>
        <w:t>meeting.</w:t>
      </w:r>
    </w:p>
    <w:p w14:paraId="3E550EC3" w14:textId="77777777" w:rsidR="00CE2CE9" w:rsidRPr="00AA5384" w:rsidRDefault="00CE2CE9" w:rsidP="00D41835">
      <w:pPr>
        <w:keepNext/>
        <w:numPr>
          <w:ilvl w:val="0"/>
          <w:numId w:val="1"/>
        </w:numPr>
        <w:spacing w:after="240"/>
        <w:outlineLvl w:val="0"/>
        <w:rPr>
          <w:b/>
          <w:bCs/>
        </w:rPr>
      </w:pPr>
      <w:r w:rsidRPr="00AA5384">
        <w:rPr>
          <w:b/>
          <w:bCs/>
        </w:rPr>
        <w:t xml:space="preserve">Report of the Sub-group on the Production Sector </w:t>
      </w:r>
    </w:p>
    <w:p w14:paraId="602415AF" w14:textId="24CBE45C" w:rsidR="00CE2CE9" w:rsidRPr="00AA5384" w:rsidRDefault="00CE2CE9" w:rsidP="00CE2CE9">
      <w:pPr>
        <w:keepNext/>
        <w:spacing w:after="240"/>
        <w:ind w:left="720"/>
        <w:outlineLvl w:val="0"/>
      </w:pPr>
      <w:r w:rsidRPr="00AA5384">
        <w:rPr>
          <w:u w:val="single"/>
        </w:rPr>
        <w:t>Document UNEP/</w:t>
      </w:r>
      <w:proofErr w:type="spellStart"/>
      <w:r w:rsidRPr="00AA5384">
        <w:rPr>
          <w:u w:val="single"/>
        </w:rPr>
        <w:t>OzL.Pro</w:t>
      </w:r>
      <w:proofErr w:type="spellEnd"/>
      <w:r w:rsidRPr="00AA5384">
        <w:rPr>
          <w:u w:val="single"/>
        </w:rPr>
        <w:t>/ExCom/</w:t>
      </w:r>
      <w:r w:rsidR="00AA5384">
        <w:rPr>
          <w:u w:val="single"/>
        </w:rPr>
        <w:t>95/</w:t>
      </w:r>
      <w:r w:rsidR="00B4746D">
        <w:rPr>
          <w:u w:val="single"/>
        </w:rPr>
        <w:t>93</w:t>
      </w:r>
      <w:r w:rsidRPr="00AA5384">
        <w:t>, to be issued during the 9</w:t>
      </w:r>
      <w:r w:rsidR="00AA5384">
        <w:t>5</w:t>
      </w:r>
      <w:r w:rsidR="00AA5384" w:rsidRPr="00AA5384">
        <w:rPr>
          <w:vertAlign w:val="superscript"/>
        </w:rPr>
        <w:t>th</w:t>
      </w:r>
      <w:r w:rsidR="00AA5384">
        <w:t xml:space="preserve"> </w:t>
      </w:r>
      <w:r w:rsidRPr="00AA5384">
        <w:t>meeting, will provide a report of the meeting of the Sub-group on the Production Sector that will take place on the margins of the meeting.</w:t>
      </w:r>
    </w:p>
    <w:p w14:paraId="6360BDA1" w14:textId="77777777" w:rsidR="00CE2CE9" w:rsidRPr="00AA5384" w:rsidRDefault="00CE2CE9" w:rsidP="00D41835">
      <w:pPr>
        <w:numPr>
          <w:ilvl w:val="0"/>
          <w:numId w:val="1"/>
        </w:numPr>
        <w:spacing w:after="240"/>
        <w:outlineLvl w:val="0"/>
        <w:rPr>
          <w:b/>
          <w:bCs/>
        </w:rPr>
      </w:pPr>
      <w:r w:rsidRPr="00AA5384">
        <w:rPr>
          <w:b/>
          <w:bCs/>
        </w:rPr>
        <w:t xml:space="preserve">Other matters </w:t>
      </w:r>
    </w:p>
    <w:p w14:paraId="1157A847" w14:textId="77777777" w:rsidR="00CE2CE9" w:rsidRPr="00AA5384" w:rsidRDefault="00CE2CE9" w:rsidP="00CE2CE9">
      <w:pPr>
        <w:spacing w:after="240"/>
        <w:ind w:left="720"/>
        <w:outlineLvl w:val="0"/>
      </w:pPr>
      <w:r w:rsidRPr="00AA5384">
        <w:t>Substantive issues agreed for inclusion in agenda item 2(a) will be taken up under this agenda item.</w:t>
      </w:r>
    </w:p>
    <w:p w14:paraId="6ADF56A6" w14:textId="77777777" w:rsidR="00CE2CE9" w:rsidRPr="00AA5384" w:rsidRDefault="00CE2CE9" w:rsidP="00D41835">
      <w:pPr>
        <w:keepNext/>
        <w:numPr>
          <w:ilvl w:val="0"/>
          <w:numId w:val="1"/>
        </w:numPr>
        <w:spacing w:after="240"/>
        <w:outlineLvl w:val="0"/>
        <w:rPr>
          <w:b/>
          <w:bCs/>
        </w:rPr>
      </w:pPr>
      <w:r w:rsidRPr="00AA5384">
        <w:rPr>
          <w:b/>
          <w:bCs/>
        </w:rPr>
        <w:t>Adoption of the report</w:t>
      </w:r>
    </w:p>
    <w:p w14:paraId="150C1A9D" w14:textId="0B026FCE" w:rsidR="00CE2CE9" w:rsidRPr="00AA5384" w:rsidRDefault="00CE2CE9" w:rsidP="00CE2CE9">
      <w:pPr>
        <w:keepNext/>
        <w:spacing w:after="240"/>
        <w:ind w:left="720"/>
        <w:outlineLvl w:val="0"/>
      </w:pPr>
      <w:r w:rsidRPr="00AA5384">
        <w:t>The Executive Committee will have in front of it the draft report of the 9</w:t>
      </w:r>
      <w:r w:rsidR="00B4746D">
        <w:t>5</w:t>
      </w:r>
      <w:r w:rsidR="00B4746D" w:rsidRPr="00B4746D">
        <w:rPr>
          <w:vertAlign w:val="superscript"/>
        </w:rPr>
        <w:t>th</w:t>
      </w:r>
      <w:r w:rsidR="00B4746D">
        <w:t xml:space="preserve"> </w:t>
      </w:r>
      <w:r w:rsidRPr="00AA5384">
        <w:t>meeting for its consideration and adoption.</w:t>
      </w:r>
    </w:p>
    <w:p w14:paraId="0C65B9B4" w14:textId="77777777" w:rsidR="00CE2CE9" w:rsidRPr="00AA5384" w:rsidRDefault="00CE2CE9" w:rsidP="00D41835">
      <w:pPr>
        <w:keepNext/>
        <w:numPr>
          <w:ilvl w:val="0"/>
          <w:numId w:val="1"/>
        </w:numPr>
        <w:spacing w:after="240"/>
        <w:outlineLvl w:val="0"/>
        <w:rPr>
          <w:b/>
          <w:bCs/>
        </w:rPr>
      </w:pPr>
      <w:r w:rsidRPr="00AA5384">
        <w:rPr>
          <w:b/>
          <w:bCs/>
        </w:rPr>
        <w:t>Closure of the meeting</w:t>
      </w:r>
    </w:p>
    <w:p w14:paraId="3591D880" w14:textId="61B86752" w:rsidR="00CE2CE9" w:rsidRPr="00302EC1" w:rsidRDefault="00CE2CE9" w:rsidP="00CE2CE9">
      <w:pPr>
        <w:keepNext/>
        <w:spacing w:after="240"/>
        <w:ind w:left="720"/>
        <w:outlineLvl w:val="0"/>
      </w:pPr>
      <w:r w:rsidRPr="00AA5384">
        <w:t xml:space="preserve">The meeting is expected to be closed on </w:t>
      </w:r>
      <w:r w:rsidR="00C15AC1">
        <w:t>Sun</w:t>
      </w:r>
      <w:r w:rsidRPr="00AA5384">
        <w:t xml:space="preserve">day, </w:t>
      </w:r>
      <w:r w:rsidR="00C15AC1">
        <w:t>8</w:t>
      </w:r>
      <w:r w:rsidRPr="00AA5384">
        <w:t> December 202</w:t>
      </w:r>
      <w:r w:rsidR="00C15AC1">
        <w:t>4</w:t>
      </w:r>
      <w:r w:rsidRPr="00AA5384">
        <w:t>.</w:t>
      </w:r>
    </w:p>
    <w:p w14:paraId="372B837D" w14:textId="77777777" w:rsidR="00CE2CE9" w:rsidRPr="00302EC1" w:rsidRDefault="00CE2CE9" w:rsidP="00CE2CE9"/>
    <w:p w14:paraId="1B6015D9" w14:textId="77777777" w:rsidR="00CE2CE9" w:rsidRPr="00302EC1" w:rsidRDefault="00CE2CE9" w:rsidP="00CE2CE9"/>
    <w:p w14:paraId="5032EB97" w14:textId="77777777" w:rsidR="00CE2CE9" w:rsidRPr="00302EC1" w:rsidRDefault="00CE2CE9" w:rsidP="00CE2CE9"/>
    <w:p w14:paraId="4C84DDD1" w14:textId="77777777" w:rsidR="00CE2CE9" w:rsidRPr="00302EC1" w:rsidRDefault="00CE2CE9" w:rsidP="00CE2CE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E2CE9" w:rsidRPr="00302EC1" w14:paraId="789C331F" w14:textId="77777777" w:rsidTr="00F8134B">
        <w:tc>
          <w:tcPr>
            <w:tcW w:w="1915" w:type="dxa"/>
          </w:tcPr>
          <w:p w14:paraId="203E6C3A" w14:textId="77777777" w:rsidR="00CE2CE9" w:rsidRPr="00302EC1" w:rsidRDefault="00CE2CE9" w:rsidP="00F8134B"/>
        </w:tc>
        <w:tc>
          <w:tcPr>
            <w:tcW w:w="1915" w:type="dxa"/>
          </w:tcPr>
          <w:p w14:paraId="15CAA39F" w14:textId="77777777" w:rsidR="00CE2CE9" w:rsidRPr="00302EC1" w:rsidRDefault="00CE2CE9" w:rsidP="00F8134B"/>
        </w:tc>
        <w:tc>
          <w:tcPr>
            <w:tcW w:w="1915" w:type="dxa"/>
            <w:tcBorders>
              <w:bottom w:val="single" w:sz="4" w:space="0" w:color="auto"/>
            </w:tcBorders>
          </w:tcPr>
          <w:p w14:paraId="19F3C73B" w14:textId="77777777" w:rsidR="00CE2CE9" w:rsidRPr="00302EC1" w:rsidRDefault="00CE2CE9" w:rsidP="00F8134B"/>
        </w:tc>
        <w:tc>
          <w:tcPr>
            <w:tcW w:w="1915" w:type="dxa"/>
          </w:tcPr>
          <w:p w14:paraId="382EEC50" w14:textId="77777777" w:rsidR="00CE2CE9" w:rsidRPr="00302EC1" w:rsidRDefault="00CE2CE9" w:rsidP="00F8134B"/>
        </w:tc>
        <w:tc>
          <w:tcPr>
            <w:tcW w:w="1916" w:type="dxa"/>
          </w:tcPr>
          <w:p w14:paraId="7B2C96A5" w14:textId="77777777" w:rsidR="00CE2CE9" w:rsidRPr="00302EC1" w:rsidRDefault="00CE2CE9" w:rsidP="00F8134B"/>
        </w:tc>
      </w:tr>
    </w:tbl>
    <w:p w14:paraId="0F019134" w14:textId="5E022B2A" w:rsidR="004E7F9C" w:rsidRPr="009B0D30" w:rsidRDefault="004E7F9C" w:rsidP="007E228B">
      <w:pPr>
        <w:pStyle w:val="StyleHeader4Para4Left0Firstline0"/>
        <w:numPr>
          <w:ilvl w:val="0"/>
          <w:numId w:val="0"/>
        </w:numPr>
        <w:rPr>
          <w:sz w:val="22"/>
        </w:rPr>
      </w:pPr>
    </w:p>
    <w:sectPr w:rsidR="004E7F9C"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36BC30" w14:textId="77777777" w:rsidR="00AE4DAA" w:rsidRDefault="00AE4DAA" w:rsidP="004A504B">
      <w:r>
        <w:separator/>
      </w:r>
    </w:p>
  </w:endnote>
  <w:endnote w:type="continuationSeparator" w:id="0">
    <w:p w14:paraId="6BF79765" w14:textId="77777777" w:rsidR="00AE4DAA" w:rsidRDefault="00AE4DAA" w:rsidP="004A504B">
      <w:r>
        <w:continuationSeparator/>
      </w:r>
    </w:p>
  </w:endnote>
  <w:endnote w:type="continuationNotice" w:id="1">
    <w:p w14:paraId="56E75375" w14:textId="77777777" w:rsidR="00AE4DAA" w:rsidRDefault="00AE4D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224BD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D30B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F4C62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062893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A4B988" w14:textId="77777777" w:rsidR="00AE4DAA" w:rsidRDefault="00AE4DAA" w:rsidP="004A504B">
      <w:r>
        <w:separator/>
      </w:r>
    </w:p>
  </w:footnote>
  <w:footnote w:type="continuationSeparator" w:id="0">
    <w:p w14:paraId="6F090740" w14:textId="77777777" w:rsidR="00AE4DAA" w:rsidRDefault="00AE4DAA" w:rsidP="004A504B">
      <w:r>
        <w:continuationSeparator/>
      </w:r>
    </w:p>
  </w:footnote>
  <w:footnote w:type="continuationNotice" w:id="1">
    <w:p w14:paraId="59418476" w14:textId="77777777" w:rsidR="00AE4DAA" w:rsidRDefault="00AE4DAA"/>
  </w:footnote>
  <w:footnote w:id="2">
    <w:p w14:paraId="3F169642" w14:textId="77777777" w:rsidR="00CD267F" w:rsidRDefault="00CD267F" w:rsidP="00CD267F">
      <w:pPr>
        <w:pStyle w:val="FootnoteText"/>
      </w:pPr>
      <w:r>
        <w:rPr>
          <w:rStyle w:val="FootnoteReference"/>
        </w:rPr>
        <w:footnoteRef/>
      </w:r>
      <w:r>
        <w:t xml:space="preserve"> </w:t>
      </w:r>
      <w:r w:rsidRPr="00AA340B">
        <w:t>The amount excludes funds retuned by UNEP for US $401,361, plus agency support costs of US $27,217, for three projects to be transferred to UNIDO as indicated in table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DECA2" w14:textId="0DE3ED16" w:rsidR="00DC6A10" w:rsidRPr="0033525D" w:rsidRDefault="00196DC1">
    <w:r>
      <w:fldChar w:fldCharType="begin"/>
    </w:r>
    <w:r>
      <w:instrText>DOCPROPERTY "Document number"  \* MERGEFORMAT</w:instrText>
    </w:r>
    <w:r>
      <w:fldChar w:fldCharType="separate"/>
    </w:r>
    <w:r>
      <w:t>UNEP/</w:t>
    </w:r>
    <w:proofErr w:type="spellStart"/>
    <w:r>
      <w:t>OzL.Pro</w:t>
    </w:r>
    <w:proofErr w:type="spellEnd"/>
    <w:r>
      <w:t>/ExCom/95/1/Add.1</w:t>
    </w:r>
    <w:r>
      <w:fldChar w:fldCharType="end"/>
    </w:r>
  </w:p>
  <w:p w14:paraId="4D5BAD09" w14:textId="77777777" w:rsidR="00DC6A10" w:rsidRPr="0033525D" w:rsidRDefault="00DC6A10"/>
  <w:p w14:paraId="510A163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E921A" w14:textId="21A8EE25" w:rsidR="00DC6A10" w:rsidRPr="0033525D" w:rsidRDefault="00196DC1">
    <w:pPr>
      <w:jc w:val="right"/>
    </w:pPr>
    <w:r>
      <w:fldChar w:fldCharType="begin"/>
    </w:r>
    <w:r>
      <w:instrText>DOCPROPERTY "Document number"  \* MERGEFORMAT</w:instrText>
    </w:r>
    <w:r>
      <w:fldChar w:fldCharType="separate"/>
    </w:r>
    <w:r>
      <w:t>UNEP/</w:t>
    </w:r>
    <w:proofErr w:type="spellStart"/>
    <w:r>
      <w:t>OzL.Pro</w:t>
    </w:r>
    <w:proofErr w:type="spellEnd"/>
    <w:r>
      <w:t>/ExCom/95/1/Add.1</w:t>
    </w:r>
    <w:r>
      <w:fldChar w:fldCharType="end"/>
    </w:r>
  </w:p>
  <w:p w14:paraId="4D27A385" w14:textId="77777777" w:rsidR="00DC6A10" w:rsidRPr="0033525D" w:rsidRDefault="00DC6A10"/>
  <w:p w14:paraId="04B9086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208C23A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310D7E"/>
    <w:multiLevelType w:val="hybridMultilevel"/>
    <w:tmpl w:val="DCC628D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51C25F1"/>
    <w:multiLevelType w:val="hybridMultilevel"/>
    <w:tmpl w:val="49221164"/>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3" w15:restartNumberingAfterBreak="0">
    <w:nsid w:val="06970001"/>
    <w:multiLevelType w:val="hybridMultilevel"/>
    <w:tmpl w:val="DD2CA3A0"/>
    <w:lvl w:ilvl="0" w:tplc="828A6DAC">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15:restartNumberingAfterBreak="0">
    <w:nsid w:val="14A40739"/>
    <w:multiLevelType w:val="hybridMultilevel"/>
    <w:tmpl w:val="E48C6A8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180A681D"/>
    <w:multiLevelType w:val="multilevel"/>
    <w:tmpl w:val="F0302212"/>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214E57B9"/>
    <w:multiLevelType w:val="hybridMultilevel"/>
    <w:tmpl w:val="2BCCBCE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FFB6CAD"/>
    <w:multiLevelType w:val="hybridMultilevel"/>
    <w:tmpl w:val="4198DF7C"/>
    <w:lvl w:ilvl="0" w:tplc="AFC23F78">
      <w:start w:val="1"/>
      <w:numFmt w:val="upp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441637AC"/>
    <w:multiLevelType w:val="hybridMultilevel"/>
    <w:tmpl w:val="1102E0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D446E72"/>
    <w:multiLevelType w:val="multilevel"/>
    <w:tmpl w:val="71DA35B2"/>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1D80D8C"/>
    <w:multiLevelType w:val="hybridMultilevel"/>
    <w:tmpl w:val="70E0A8A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56361316"/>
    <w:multiLevelType w:val="hybridMultilevel"/>
    <w:tmpl w:val="BE30D52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15:restartNumberingAfterBreak="0">
    <w:nsid w:val="7E100F2A"/>
    <w:multiLevelType w:val="hybridMultilevel"/>
    <w:tmpl w:val="1C4E5CE8"/>
    <w:lvl w:ilvl="0" w:tplc="CADAAEA4">
      <w:start w:val="1"/>
      <w:numFmt w:val="lowerLetter"/>
      <w:pStyle w:val="Header4"/>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num w:numId="1" w16cid:durableId="842863112">
    <w:abstractNumId w:val="0"/>
  </w:num>
  <w:num w:numId="2" w16cid:durableId="1467314392">
    <w:abstractNumId w:val="0"/>
  </w:num>
  <w:num w:numId="3" w16cid:durableId="983697108">
    <w:abstractNumId w:val="0"/>
  </w:num>
  <w:num w:numId="4" w16cid:durableId="462847601">
    <w:abstractNumId w:val="7"/>
  </w:num>
  <w:num w:numId="5" w16cid:durableId="299306927">
    <w:abstractNumId w:val="12"/>
  </w:num>
  <w:num w:numId="6" w16cid:durableId="559828470">
    <w:abstractNumId w:val="13"/>
  </w:num>
  <w:num w:numId="7" w16cid:durableId="1488010068">
    <w:abstractNumId w:val="17"/>
  </w:num>
  <w:num w:numId="8" w16cid:durableId="444007775">
    <w:abstractNumId w:val="9"/>
  </w:num>
  <w:num w:numId="9" w16cid:durableId="1707488006">
    <w:abstractNumId w:val="1"/>
  </w:num>
  <w:num w:numId="10" w16cid:durableId="33045558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57587031">
    <w:abstractNumId w:val="5"/>
  </w:num>
  <w:num w:numId="12" w16cid:durableId="1211189656">
    <w:abstractNumId w:val="14"/>
  </w:num>
  <w:num w:numId="13" w16cid:durableId="385761193">
    <w:abstractNumId w:val="0"/>
    <w:lvlOverride w:ilvl="0">
      <w:startOverride w:val="7"/>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46004424">
    <w:abstractNumId w:val="8"/>
  </w:num>
  <w:num w:numId="15" w16cid:durableId="2061853542">
    <w:abstractNumId w:val="0"/>
    <w:lvlOverride w:ilvl="0"/>
    <w:lvlOverride w:ilvl="1">
      <w:startOverride w:val="1"/>
    </w:lvlOverride>
    <w:lvlOverride w:ilvl="2">
      <w:startOverride w:val="2"/>
    </w:lvlOverride>
  </w:num>
  <w:num w:numId="16" w16cid:durableId="719478968">
    <w:abstractNumId w:val="2"/>
  </w:num>
  <w:num w:numId="17" w16cid:durableId="1764648713">
    <w:abstractNumId w:val="0"/>
    <w:lvlOverride w:ilvl="0">
      <w:startOverride w:val="8"/>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5659927">
    <w:abstractNumId w:val="0"/>
    <w:lvlOverride w:ilvl="0">
      <w:startOverride w:val="8"/>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90464423">
    <w:abstractNumId w:val="16"/>
  </w:num>
  <w:num w:numId="20" w16cid:durableId="1736080402">
    <w:abstractNumId w:val="4"/>
  </w:num>
  <w:num w:numId="21" w16cid:durableId="2016180801">
    <w:abstractNumId w:val="0"/>
    <w:lvlOverride w:ilvl="0">
      <w:startOverride w:val="7"/>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872085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850733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7534406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2188579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2461396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25466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002894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2744649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859203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5186092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432879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2298739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0810994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69384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4005895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1643403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427373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6385153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72906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3079158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8326660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4034991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4544432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3715921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57561354">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8276180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47957259">
    <w:abstractNumId w:val="11"/>
  </w:num>
  <w:num w:numId="49" w16cid:durableId="103044725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493211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61372734">
    <w:abstractNumId w:val="10"/>
  </w:num>
  <w:num w:numId="52" w16cid:durableId="1713188292">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33553755">
    <w:abstractNumId w:val="17"/>
    <w:lvlOverride w:ilvl="0">
      <w:startOverride w:val="1"/>
    </w:lvlOverride>
  </w:num>
  <w:num w:numId="54" w16cid:durableId="1179272861">
    <w:abstractNumId w:val="17"/>
    <w:lvlOverride w:ilvl="0">
      <w:startOverride w:val="1"/>
    </w:lvlOverride>
  </w:num>
  <w:num w:numId="55" w16cid:durableId="3471722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53364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179587186">
    <w:abstractNumId w:val="15"/>
  </w:num>
  <w:num w:numId="58" w16cid:durableId="50351303">
    <w:abstractNumId w:val="6"/>
  </w:num>
  <w:num w:numId="59" w16cid:durableId="14072622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509300543">
    <w:abstractNumId w:val="17"/>
    <w:lvlOverride w:ilvl="0">
      <w:startOverride w:val="1"/>
    </w:lvlOverride>
  </w:num>
  <w:num w:numId="61" w16cid:durableId="56982354">
    <w:abstractNumId w:val="17"/>
    <w:lvlOverride w:ilvl="0">
      <w:startOverride w:val="1"/>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A4EC8"/>
    <w:rsid w:val="00000FED"/>
    <w:rsid w:val="000033B0"/>
    <w:rsid w:val="0000434E"/>
    <w:rsid w:val="00017909"/>
    <w:rsid w:val="000203B5"/>
    <w:rsid w:val="000211A9"/>
    <w:rsid w:val="00021238"/>
    <w:rsid w:val="00022071"/>
    <w:rsid w:val="0002449D"/>
    <w:rsid w:val="00031260"/>
    <w:rsid w:val="00031E81"/>
    <w:rsid w:val="00032330"/>
    <w:rsid w:val="00034B19"/>
    <w:rsid w:val="0003681A"/>
    <w:rsid w:val="000372B7"/>
    <w:rsid w:val="00043256"/>
    <w:rsid w:val="00050F6E"/>
    <w:rsid w:val="00060D9C"/>
    <w:rsid w:val="00061A5E"/>
    <w:rsid w:val="00061EC2"/>
    <w:rsid w:val="00062DDE"/>
    <w:rsid w:val="00064F55"/>
    <w:rsid w:val="0006501F"/>
    <w:rsid w:val="000655CA"/>
    <w:rsid w:val="00065C3E"/>
    <w:rsid w:val="00065EC3"/>
    <w:rsid w:val="00066CE8"/>
    <w:rsid w:val="000726C7"/>
    <w:rsid w:val="00080ED0"/>
    <w:rsid w:val="00084D0C"/>
    <w:rsid w:val="00085B8F"/>
    <w:rsid w:val="00087974"/>
    <w:rsid w:val="00090481"/>
    <w:rsid w:val="000A3826"/>
    <w:rsid w:val="000A48B2"/>
    <w:rsid w:val="000A5E1D"/>
    <w:rsid w:val="000A6B59"/>
    <w:rsid w:val="000A6C26"/>
    <w:rsid w:val="000B1BB9"/>
    <w:rsid w:val="000B36C8"/>
    <w:rsid w:val="000C61CD"/>
    <w:rsid w:val="000D246C"/>
    <w:rsid w:val="000D52A4"/>
    <w:rsid w:val="000D65E0"/>
    <w:rsid w:val="000D66F9"/>
    <w:rsid w:val="000E07BC"/>
    <w:rsid w:val="000E2E21"/>
    <w:rsid w:val="000F1CD4"/>
    <w:rsid w:val="000F4103"/>
    <w:rsid w:val="000F70A7"/>
    <w:rsid w:val="000F758C"/>
    <w:rsid w:val="000F7C77"/>
    <w:rsid w:val="00100C00"/>
    <w:rsid w:val="001061FC"/>
    <w:rsid w:val="001109B0"/>
    <w:rsid w:val="00113CCA"/>
    <w:rsid w:val="00116719"/>
    <w:rsid w:val="001175D8"/>
    <w:rsid w:val="00122F25"/>
    <w:rsid w:val="00135980"/>
    <w:rsid w:val="0013786F"/>
    <w:rsid w:val="0014076C"/>
    <w:rsid w:val="00162B06"/>
    <w:rsid w:val="00164719"/>
    <w:rsid w:val="00166FC4"/>
    <w:rsid w:val="001677AC"/>
    <w:rsid w:val="0017155D"/>
    <w:rsid w:val="00172A91"/>
    <w:rsid w:val="001759D4"/>
    <w:rsid w:val="001804EA"/>
    <w:rsid w:val="001870DB"/>
    <w:rsid w:val="00190A61"/>
    <w:rsid w:val="00196DC1"/>
    <w:rsid w:val="00197179"/>
    <w:rsid w:val="001A2215"/>
    <w:rsid w:val="001A3342"/>
    <w:rsid w:val="001A3E3D"/>
    <w:rsid w:val="001A7049"/>
    <w:rsid w:val="001B127D"/>
    <w:rsid w:val="001B1E40"/>
    <w:rsid w:val="001B4E91"/>
    <w:rsid w:val="001B5260"/>
    <w:rsid w:val="001C3659"/>
    <w:rsid w:val="001C36A7"/>
    <w:rsid w:val="001C764E"/>
    <w:rsid w:val="001D3EED"/>
    <w:rsid w:val="001E00DE"/>
    <w:rsid w:val="001E1052"/>
    <w:rsid w:val="001E21B1"/>
    <w:rsid w:val="001E2F93"/>
    <w:rsid w:val="001E4554"/>
    <w:rsid w:val="001E5553"/>
    <w:rsid w:val="001E61E5"/>
    <w:rsid w:val="001F2159"/>
    <w:rsid w:val="001F22E1"/>
    <w:rsid w:val="001F3DE9"/>
    <w:rsid w:val="001F53FD"/>
    <w:rsid w:val="00205BEE"/>
    <w:rsid w:val="00206B8B"/>
    <w:rsid w:val="00210B8B"/>
    <w:rsid w:val="00211B6F"/>
    <w:rsid w:val="0021311F"/>
    <w:rsid w:val="00214863"/>
    <w:rsid w:val="0021545F"/>
    <w:rsid w:val="002156B4"/>
    <w:rsid w:val="00224B8B"/>
    <w:rsid w:val="00224FCD"/>
    <w:rsid w:val="00253222"/>
    <w:rsid w:val="002577E0"/>
    <w:rsid w:val="00261C13"/>
    <w:rsid w:val="00262847"/>
    <w:rsid w:val="0028153D"/>
    <w:rsid w:val="00281BB2"/>
    <w:rsid w:val="00297ADA"/>
    <w:rsid w:val="002A03C3"/>
    <w:rsid w:val="002A4A38"/>
    <w:rsid w:val="002A79C7"/>
    <w:rsid w:val="002B254E"/>
    <w:rsid w:val="002B4CE8"/>
    <w:rsid w:val="002B6903"/>
    <w:rsid w:val="002B72E9"/>
    <w:rsid w:val="002C166D"/>
    <w:rsid w:val="002C196B"/>
    <w:rsid w:val="002C38D6"/>
    <w:rsid w:val="002C7998"/>
    <w:rsid w:val="002C79DC"/>
    <w:rsid w:val="002D5F0C"/>
    <w:rsid w:val="002E4755"/>
    <w:rsid w:val="002E685C"/>
    <w:rsid w:val="002F1E53"/>
    <w:rsid w:val="002F2CAA"/>
    <w:rsid w:val="002F3869"/>
    <w:rsid w:val="0030052C"/>
    <w:rsid w:val="00303E85"/>
    <w:rsid w:val="00304BFD"/>
    <w:rsid w:val="003066FD"/>
    <w:rsid w:val="0031341D"/>
    <w:rsid w:val="00320EC2"/>
    <w:rsid w:val="003211CB"/>
    <w:rsid w:val="0032258A"/>
    <w:rsid w:val="00322DAE"/>
    <w:rsid w:val="003243A3"/>
    <w:rsid w:val="00324D81"/>
    <w:rsid w:val="00325AD0"/>
    <w:rsid w:val="003306E1"/>
    <w:rsid w:val="003320E4"/>
    <w:rsid w:val="00332613"/>
    <w:rsid w:val="00335075"/>
    <w:rsid w:val="0033525D"/>
    <w:rsid w:val="003369AC"/>
    <w:rsid w:val="00336D63"/>
    <w:rsid w:val="003414F3"/>
    <w:rsid w:val="00345919"/>
    <w:rsid w:val="00352EFD"/>
    <w:rsid w:val="00353A04"/>
    <w:rsid w:val="0035613E"/>
    <w:rsid w:val="00363EE9"/>
    <w:rsid w:val="00365B48"/>
    <w:rsid w:val="00366CE1"/>
    <w:rsid w:val="00371ECB"/>
    <w:rsid w:val="003723A4"/>
    <w:rsid w:val="00376128"/>
    <w:rsid w:val="00377039"/>
    <w:rsid w:val="0037742E"/>
    <w:rsid w:val="00377D56"/>
    <w:rsid w:val="0038245A"/>
    <w:rsid w:val="003840E6"/>
    <w:rsid w:val="00385CFC"/>
    <w:rsid w:val="0039337A"/>
    <w:rsid w:val="0039764E"/>
    <w:rsid w:val="003A3189"/>
    <w:rsid w:val="003A3CA7"/>
    <w:rsid w:val="003A59C1"/>
    <w:rsid w:val="003A712A"/>
    <w:rsid w:val="003B0E8C"/>
    <w:rsid w:val="003B1DC8"/>
    <w:rsid w:val="003B33BD"/>
    <w:rsid w:val="003B370C"/>
    <w:rsid w:val="003B4177"/>
    <w:rsid w:val="003B44D6"/>
    <w:rsid w:val="003B569D"/>
    <w:rsid w:val="003C2D50"/>
    <w:rsid w:val="003C3C0E"/>
    <w:rsid w:val="003D37E2"/>
    <w:rsid w:val="003D42A6"/>
    <w:rsid w:val="003D4F21"/>
    <w:rsid w:val="003D4FAC"/>
    <w:rsid w:val="003D5C5C"/>
    <w:rsid w:val="003E1885"/>
    <w:rsid w:val="003E58D6"/>
    <w:rsid w:val="003E7906"/>
    <w:rsid w:val="003F000F"/>
    <w:rsid w:val="003F00DA"/>
    <w:rsid w:val="003F3C50"/>
    <w:rsid w:val="00406202"/>
    <w:rsid w:val="00406A6A"/>
    <w:rsid w:val="00406B22"/>
    <w:rsid w:val="00407147"/>
    <w:rsid w:val="004078FA"/>
    <w:rsid w:val="00411486"/>
    <w:rsid w:val="00411C1F"/>
    <w:rsid w:val="00431E08"/>
    <w:rsid w:val="004328A7"/>
    <w:rsid w:val="00434C74"/>
    <w:rsid w:val="00454310"/>
    <w:rsid w:val="00456EB4"/>
    <w:rsid w:val="00457827"/>
    <w:rsid w:val="00462609"/>
    <w:rsid w:val="004704CE"/>
    <w:rsid w:val="004709D8"/>
    <w:rsid w:val="004718F3"/>
    <w:rsid w:val="00471962"/>
    <w:rsid w:val="00473527"/>
    <w:rsid w:val="00475040"/>
    <w:rsid w:val="0047659B"/>
    <w:rsid w:val="004817A0"/>
    <w:rsid w:val="004862EF"/>
    <w:rsid w:val="00486AF5"/>
    <w:rsid w:val="00490C06"/>
    <w:rsid w:val="00492E6A"/>
    <w:rsid w:val="00493295"/>
    <w:rsid w:val="00493D40"/>
    <w:rsid w:val="00493EE3"/>
    <w:rsid w:val="004967B6"/>
    <w:rsid w:val="004A3B45"/>
    <w:rsid w:val="004A504B"/>
    <w:rsid w:val="004A5ED8"/>
    <w:rsid w:val="004A6911"/>
    <w:rsid w:val="004A7FED"/>
    <w:rsid w:val="004B3652"/>
    <w:rsid w:val="004B54E0"/>
    <w:rsid w:val="004B7384"/>
    <w:rsid w:val="004C4244"/>
    <w:rsid w:val="004C4269"/>
    <w:rsid w:val="004D00EA"/>
    <w:rsid w:val="004D10F5"/>
    <w:rsid w:val="004D1D70"/>
    <w:rsid w:val="004D6236"/>
    <w:rsid w:val="004D7F90"/>
    <w:rsid w:val="004E4DBB"/>
    <w:rsid w:val="004E4E41"/>
    <w:rsid w:val="004E73DB"/>
    <w:rsid w:val="004E7CA7"/>
    <w:rsid w:val="004E7F9C"/>
    <w:rsid w:val="004F270E"/>
    <w:rsid w:val="004F3493"/>
    <w:rsid w:val="004F5143"/>
    <w:rsid w:val="00503100"/>
    <w:rsid w:val="00504957"/>
    <w:rsid w:val="00510247"/>
    <w:rsid w:val="00512B09"/>
    <w:rsid w:val="005177EE"/>
    <w:rsid w:val="005220ED"/>
    <w:rsid w:val="0052721B"/>
    <w:rsid w:val="00532361"/>
    <w:rsid w:val="005327AF"/>
    <w:rsid w:val="00533796"/>
    <w:rsid w:val="00537343"/>
    <w:rsid w:val="00543FD9"/>
    <w:rsid w:val="005516F3"/>
    <w:rsid w:val="00551BB5"/>
    <w:rsid w:val="00554466"/>
    <w:rsid w:val="00555D75"/>
    <w:rsid w:val="00560071"/>
    <w:rsid w:val="00560DF0"/>
    <w:rsid w:val="00560F66"/>
    <w:rsid w:val="0056759C"/>
    <w:rsid w:val="00572D77"/>
    <w:rsid w:val="00577CE1"/>
    <w:rsid w:val="005811FE"/>
    <w:rsid w:val="0059513E"/>
    <w:rsid w:val="005A2706"/>
    <w:rsid w:val="005A32E7"/>
    <w:rsid w:val="005A6AA4"/>
    <w:rsid w:val="005A6D9F"/>
    <w:rsid w:val="005B0A37"/>
    <w:rsid w:val="005B1284"/>
    <w:rsid w:val="005B15C6"/>
    <w:rsid w:val="005B48FF"/>
    <w:rsid w:val="005B509F"/>
    <w:rsid w:val="005C1E32"/>
    <w:rsid w:val="005C670D"/>
    <w:rsid w:val="005D363F"/>
    <w:rsid w:val="005E04CB"/>
    <w:rsid w:val="005E6E1B"/>
    <w:rsid w:val="005F34E0"/>
    <w:rsid w:val="00601388"/>
    <w:rsid w:val="006048C5"/>
    <w:rsid w:val="00604C15"/>
    <w:rsid w:val="00607E66"/>
    <w:rsid w:val="006158D5"/>
    <w:rsid w:val="006178B2"/>
    <w:rsid w:val="00625D83"/>
    <w:rsid w:val="00646A7E"/>
    <w:rsid w:val="00651984"/>
    <w:rsid w:val="006531FD"/>
    <w:rsid w:val="006623E7"/>
    <w:rsid w:val="00662B80"/>
    <w:rsid w:val="0066421E"/>
    <w:rsid w:val="0066768F"/>
    <w:rsid w:val="00670F6C"/>
    <w:rsid w:val="00676E58"/>
    <w:rsid w:val="006852C7"/>
    <w:rsid w:val="006852CE"/>
    <w:rsid w:val="00687A2B"/>
    <w:rsid w:val="006915C0"/>
    <w:rsid w:val="00692D14"/>
    <w:rsid w:val="006A3569"/>
    <w:rsid w:val="006A7A3B"/>
    <w:rsid w:val="006B3584"/>
    <w:rsid w:val="006B57AD"/>
    <w:rsid w:val="006B65C7"/>
    <w:rsid w:val="006C1727"/>
    <w:rsid w:val="006C18DC"/>
    <w:rsid w:val="006C32FD"/>
    <w:rsid w:val="006C39CE"/>
    <w:rsid w:val="006C4BEF"/>
    <w:rsid w:val="006D0693"/>
    <w:rsid w:val="006D0FCC"/>
    <w:rsid w:val="006D21F5"/>
    <w:rsid w:val="006D3089"/>
    <w:rsid w:val="006E126D"/>
    <w:rsid w:val="006E1FC3"/>
    <w:rsid w:val="006E29F1"/>
    <w:rsid w:val="006E3D20"/>
    <w:rsid w:val="006F0E41"/>
    <w:rsid w:val="006F0ECC"/>
    <w:rsid w:val="00702C21"/>
    <w:rsid w:val="00704CE9"/>
    <w:rsid w:val="0070616B"/>
    <w:rsid w:val="00706201"/>
    <w:rsid w:val="00706295"/>
    <w:rsid w:val="00706FDA"/>
    <w:rsid w:val="00711BBE"/>
    <w:rsid w:val="00711F9A"/>
    <w:rsid w:val="00713810"/>
    <w:rsid w:val="00717A1D"/>
    <w:rsid w:val="00722F44"/>
    <w:rsid w:val="0072474A"/>
    <w:rsid w:val="007303A5"/>
    <w:rsid w:val="00730B3E"/>
    <w:rsid w:val="0073420B"/>
    <w:rsid w:val="00736367"/>
    <w:rsid w:val="00736995"/>
    <w:rsid w:val="0074760E"/>
    <w:rsid w:val="007517B0"/>
    <w:rsid w:val="00752103"/>
    <w:rsid w:val="007548C4"/>
    <w:rsid w:val="00754ABA"/>
    <w:rsid w:val="00756414"/>
    <w:rsid w:val="00756597"/>
    <w:rsid w:val="00756B60"/>
    <w:rsid w:val="007642BD"/>
    <w:rsid w:val="00774C2F"/>
    <w:rsid w:val="00781678"/>
    <w:rsid w:val="00782B0D"/>
    <w:rsid w:val="0079781A"/>
    <w:rsid w:val="00797887"/>
    <w:rsid w:val="007A10AC"/>
    <w:rsid w:val="007A1546"/>
    <w:rsid w:val="007A1676"/>
    <w:rsid w:val="007A228C"/>
    <w:rsid w:val="007A368E"/>
    <w:rsid w:val="007A4EC8"/>
    <w:rsid w:val="007A5437"/>
    <w:rsid w:val="007A5868"/>
    <w:rsid w:val="007B04CE"/>
    <w:rsid w:val="007B2497"/>
    <w:rsid w:val="007B42B8"/>
    <w:rsid w:val="007B6871"/>
    <w:rsid w:val="007B7A2F"/>
    <w:rsid w:val="007C2B69"/>
    <w:rsid w:val="007C32EE"/>
    <w:rsid w:val="007C3D33"/>
    <w:rsid w:val="007C4563"/>
    <w:rsid w:val="007D1864"/>
    <w:rsid w:val="007D294A"/>
    <w:rsid w:val="007D47D2"/>
    <w:rsid w:val="007D6EC0"/>
    <w:rsid w:val="007D746F"/>
    <w:rsid w:val="007D7E1D"/>
    <w:rsid w:val="007E070D"/>
    <w:rsid w:val="007E228B"/>
    <w:rsid w:val="007E503C"/>
    <w:rsid w:val="007F292C"/>
    <w:rsid w:val="007F750A"/>
    <w:rsid w:val="0080345C"/>
    <w:rsid w:val="00807E77"/>
    <w:rsid w:val="00807FB2"/>
    <w:rsid w:val="00815409"/>
    <w:rsid w:val="008176DE"/>
    <w:rsid w:val="00820D42"/>
    <w:rsid w:val="00824942"/>
    <w:rsid w:val="0082522F"/>
    <w:rsid w:val="0082630E"/>
    <w:rsid w:val="00827F10"/>
    <w:rsid w:val="00830365"/>
    <w:rsid w:val="00831979"/>
    <w:rsid w:val="00841FA8"/>
    <w:rsid w:val="00844214"/>
    <w:rsid w:val="00851352"/>
    <w:rsid w:val="00857077"/>
    <w:rsid w:val="00861EF8"/>
    <w:rsid w:val="00863230"/>
    <w:rsid w:val="00863704"/>
    <w:rsid w:val="008637B1"/>
    <w:rsid w:val="00865BD0"/>
    <w:rsid w:val="008717D8"/>
    <w:rsid w:val="008719E0"/>
    <w:rsid w:val="0087215C"/>
    <w:rsid w:val="00875D25"/>
    <w:rsid w:val="00880E35"/>
    <w:rsid w:val="008875FE"/>
    <w:rsid w:val="00887F8E"/>
    <w:rsid w:val="00896234"/>
    <w:rsid w:val="00896669"/>
    <w:rsid w:val="00897E43"/>
    <w:rsid w:val="008A4EF8"/>
    <w:rsid w:val="008B06A6"/>
    <w:rsid w:val="008B1880"/>
    <w:rsid w:val="008B4D72"/>
    <w:rsid w:val="008C0362"/>
    <w:rsid w:val="008C1C07"/>
    <w:rsid w:val="008C222B"/>
    <w:rsid w:val="008C5738"/>
    <w:rsid w:val="008C7EAD"/>
    <w:rsid w:val="008D0CFE"/>
    <w:rsid w:val="008D3314"/>
    <w:rsid w:val="008D6152"/>
    <w:rsid w:val="008E5272"/>
    <w:rsid w:val="008E7BA9"/>
    <w:rsid w:val="008F0F81"/>
    <w:rsid w:val="008F27BF"/>
    <w:rsid w:val="008F2E64"/>
    <w:rsid w:val="00900416"/>
    <w:rsid w:val="009142EC"/>
    <w:rsid w:val="009145E4"/>
    <w:rsid w:val="009154C3"/>
    <w:rsid w:val="00920C1F"/>
    <w:rsid w:val="009223CB"/>
    <w:rsid w:val="00923540"/>
    <w:rsid w:val="00924979"/>
    <w:rsid w:val="00926767"/>
    <w:rsid w:val="009332DB"/>
    <w:rsid w:val="009361D5"/>
    <w:rsid w:val="009366CA"/>
    <w:rsid w:val="00936C6F"/>
    <w:rsid w:val="00940C13"/>
    <w:rsid w:val="009428A4"/>
    <w:rsid w:val="00950E3F"/>
    <w:rsid w:val="00953115"/>
    <w:rsid w:val="00955841"/>
    <w:rsid w:val="00962018"/>
    <w:rsid w:val="009659F4"/>
    <w:rsid w:val="00970D60"/>
    <w:rsid w:val="00972EB2"/>
    <w:rsid w:val="009874D0"/>
    <w:rsid w:val="0099390E"/>
    <w:rsid w:val="009960E5"/>
    <w:rsid w:val="0099750D"/>
    <w:rsid w:val="009A7ADC"/>
    <w:rsid w:val="009B0D30"/>
    <w:rsid w:val="009C0DC5"/>
    <w:rsid w:val="009C19B7"/>
    <w:rsid w:val="009C1F07"/>
    <w:rsid w:val="009C276E"/>
    <w:rsid w:val="009C5ABB"/>
    <w:rsid w:val="009D7C51"/>
    <w:rsid w:val="009E10AD"/>
    <w:rsid w:val="009E196C"/>
    <w:rsid w:val="009E37BE"/>
    <w:rsid w:val="009E6A0A"/>
    <w:rsid w:val="009F3280"/>
    <w:rsid w:val="009F36BF"/>
    <w:rsid w:val="009F7909"/>
    <w:rsid w:val="00A07EE7"/>
    <w:rsid w:val="00A111B6"/>
    <w:rsid w:val="00A12D44"/>
    <w:rsid w:val="00A15FEA"/>
    <w:rsid w:val="00A2329F"/>
    <w:rsid w:val="00A26D27"/>
    <w:rsid w:val="00A344E8"/>
    <w:rsid w:val="00A376EE"/>
    <w:rsid w:val="00A40C0C"/>
    <w:rsid w:val="00A41583"/>
    <w:rsid w:val="00A42A99"/>
    <w:rsid w:val="00A50976"/>
    <w:rsid w:val="00A5151A"/>
    <w:rsid w:val="00A51CAA"/>
    <w:rsid w:val="00A56B5B"/>
    <w:rsid w:val="00A57E0A"/>
    <w:rsid w:val="00A64A54"/>
    <w:rsid w:val="00A71C4F"/>
    <w:rsid w:val="00A77919"/>
    <w:rsid w:val="00A81634"/>
    <w:rsid w:val="00A823F6"/>
    <w:rsid w:val="00A8719E"/>
    <w:rsid w:val="00A9343B"/>
    <w:rsid w:val="00A94903"/>
    <w:rsid w:val="00AA0A89"/>
    <w:rsid w:val="00AA5368"/>
    <w:rsid w:val="00AA5384"/>
    <w:rsid w:val="00AA6429"/>
    <w:rsid w:val="00AB01DC"/>
    <w:rsid w:val="00AB05CA"/>
    <w:rsid w:val="00AB4875"/>
    <w:rsid w:val="00AB6331"/>
    <w:rsid w:val="00AC01AA"/>
    <w:rsid w:val="00AC3EE9"/>
    <w:rsid w:val="00AC4F72"/>
    <w:rsid w:val="00AC5041"/>
    <w:rsid w:val="00AC5601"/>
    <w:rsid w:val="00AC6666"/>
    <w:rsid w:val="00AD56CB"/>
    <w:rsid w:val="00AE2853"/>
    <w:rsid w:val="00AE2FC1"/>
    <w:rsid w:val="00AE482E"/>
    <w:rsid w:val="00AE4DAA"/>
    <w:rsid w:val="00AE5AAD"/>
    <w:rsid w:val="00AE69F4"/>
    <w:rsid w:val="00AF1B39"/>
    <w:rsid w:val="00AF4C58"/>
    <w:rsid w:val="00AF741A"/>
    <w:rsid w:val="00B00BA1"/>
    <w:rsid w:val="00B01ADB"/>
    <w:rsid w:val="00B04161"/>
    <w:rsid w:val="00B04EAD"/>
    <w:rsid w:val="00B056F9"/>
    <w:rsid w:val="00B10A9F"/>
    <w:rsid w:val="00B11908"/>
    <w:rsid w:val="00B11E3D"/>
    <w:rsid w:val="00B12B8A"/>
    <w:rsid w:val="00B14D2C"/>
    <w:rsid w:val="00B17E82"/>
    <w:rsid w:val="00B220C7"/>
    <w:rsid w:val="00B26D81"/>
    <w:rsid w:val="00B3528B"/>
    <w:rsid w:val="00B4575A"/>
    <w:rsid w:val="00B47460"/>
    <w:rsid w:val="00B4746D"/>
    <w:rsid w:val="00B51D38"/>
    <w:rsid w:val="00B575BA"/>
    <w:rsid w:val="00B71608"/>
    <w:rsid w:val="00B76429"/>
    <w:rsid w:val="00B8175D"/>
    <w:rsid w:val="00B83B73"/>
    <w:rsid w:val="00B86471"/>
    <w:rsid w:val="00B87B17"/>
    <w:rsid w:val="00B956D4"/>
    <w:rsid w:val="00B97446"/>
    <w:rsid w:val="00B97D7B"/>
    <w:rsid w:val="00BA2204"/>
    <w:rsid w:val="00BA7432"/>
    <w:rsid w:val="00BB039C"/>
    <w:rsid w:val="00BB0A2F"/>
    <w:rsid w:val="00BB2764"/>
    <w:rsid w:val="00BB2FD5"/>
    <w:rsid w:val="00BB7336"/>
    <w:rsid w:val="00BC182A"/>
    <w:rsid w:val="00BC1AA0"/>
    <w:rsid w:val="00BC2495"/>
    <w:rsid w:val="00BC314A"/>
    <w:rsid w:val="00BC62A1"/>
    <w:rsid w:val="00BC6555"/>
    <w:rsid w:val="00BC6D2D"/>
    <w:rsid w:val="00BC7A2F"/>
    <w:rsid w:val="00BC7EB9"/>
    <w:rsid w:val="00BD010B"/>
    <w:rsid w:val="00BD2643"/>
    <w:rsid w:val="00BD56B1"/>
    <w:rsid w:val="00BD6558"/>
    <w:rsid w:val="00BD7520"/>
    <w:rsid w:val="00BD7521"/>
    <w:rsid w:val="00BE0CF5"/>
    <w:rsid w:val="00BE509F"/>
    <w:rsid w:val="00BF21AD"/>
    <w:rsid w:val="00BF2AD7"/>
    <w:rsid w:val="00BF2F76"/>
    <w:rsid w:val="00BF3022"/>
    <w:rsid w:val="00BF3214"/>
    <w:rsid w:val="00BF5573"/>
    <w:rsid w:val="00BF61BE"/>
    <w:rsid w:val="00C0269F"/>
    <w:rsid w:val="00C10BAC"/>
    <w:rsid w:val="00C14206"/>
    <w:rsid w:val="00C15867"/>
    <w:rsid w:val="00C15AC1"/>
    <w:rsid w:val="00C22398"/>
    <w:rsid w:val="00C2296D"/>
    <w:rsid w:val="00C23155"/>
    <w:rsid w:val="00C249BD"/>
    <w:rsid w:val="00C26389"/>
    <w:rsid w:val="00C32B34"/>
    <w:rsid w:val="00C40332"/>
    <w:rsid w:val="00C40C41"/>
    <w:rsid w:val="00C45885"/>
    <w:rsid w:val="00C50F22"/>
    <w:rsid w:val="00C516EA"/>
    <w:rsid w:val="00C57971"/>
    <w:rsid w:val="00C61761"/>
    <w:rsid w:val="00C61DD6"/>
    <w:rsid w:val="00C61F09"/>
    <w:rsid w:val="00C65BD7"/>
    <w:rsid w:val="00C65E64"/>
    <w:rsid w:val="00C70AAD"/>
    <w:rsid w:val="00C7561E"/>
    <w:rsid w:val="00C76BA4"/>
    <w:rsid w:val="00C83A48"/>
    <w:rsid w:val="00C85865"/>
    <w:rsid w:val="00C85E85"/>
    <w:rsid w:val="00C926C8"/>
    <w:rsid w:val="00C93AD2"/>
    <w:rsid w:val="00CA2EAE"/>
    <w:rsid w:val="00CA4AC1"/>
    <w:rsid w:val="00CA59FB"/>
    <w:rsid w:val="00CA7672"/>
    <w:rsid w:val="00CB0316"/>
    <w:rsid w:val="00CB0B11"/>
    <w:rsid w:val="00CB1CB5"/>
    <w:rsid w:val="00CB1DBA"/>
    <w:rsid w:val="00CB426A"/>
    <w:rsid w:val="00CB5354"/>
    <w:rsid w:val="00CC3C94"/>
    <w:rsid w:val="00CC3C9E"/>
    <w:rsid w:val="00CC6A14"/>
    <w:rsid w:val="00CC70A3"/>
    <w:rsid w:val="00CD141D"/>
    <w:rsid w:val="00CD267F"/>
    <w:rsid w:val="00CD4442"/>
    <w:rsid w:val="00CD53C3"/>
    <w:rsid w:val="00CD574E"/>
    <w:rsid w:val="00CD64DD"/>
    <w:rsid w:val="00CD6F80"/>
    <w:rsid w:val="00CD72F9"/>
    <w:rsid w:val="00CE2CE9"/>
    <w:rsid w:val="00CE4C22"/>
    <w:rsid w:val="00CE750D"/>
    <w:rsid w:val="00CE76E5"/>
    <w:rsid w:val="00CF148E"/>
    <w:rsid w:val="00CF41EC"/>
    <w:rsid w:val="00CF4D00"/>
    <w:rsid w:val="00CF5396"/>
    <w:rsid w:val="00CF5D04"/>
    <w:rsid w:val="00CF627A"/>
    <w:rsid w:val="00D010F6"/>
    <w:rsid w:val="00D04210"/>
    <w:rsid w:val="00D04DE4"/>
    <w:rsid w:val="00D055D1"/>
    <w:rsid w:val="00D063F1"/>
    <w:rsid w:val="00D0685C"/>
    <w:rsid w:val="00D0779E"/>
    <w:rsid w:val="00D11735"/>
    <w:rsid w:val="00D14F22"/>
    <w:rsid w:val="00D15435"/>
    <w:rsid w:val="00D1796A"/>
    <w:rsid w:val="00D17D33"/>
    <w:rsid w:val="00D20B68"/>
    <w:rsid w:val="00D31326"/>
    <w:rsid w:val="00D3611D"/>
    <w:rsid w:val="00D41835"/>
    <w:rsid w:val="00D4741C"/>
    <w:rsid w:val="00D54F03"/>
    <w:rsid w:val="00D57918"/>
    <w:rsid w:val="00D702BB"/>
    <w:rsid w:val="00D73DC6"/>
    <w:rsid w:val="00D74C1A"/>
    <w:rsid w:val="00D754C1"/>
    <w:rsid w:val="00D77393"/>
    <w:rsid w:val="00D77A35"/>
    <w:rsid w:val="00D8121C"/>
    <w:rsid w:val="00D81B3E"/>
    <w:rsid w:val="00D85F4A"/>
    <w:rsid w:val="00D90C70"/>
    <w:rsid w:val="00D90E49"/>
    <w:rsid w:val="00D93F07"/>
    <w:rsid w:val="00D96ADE"/>
    <w:rsid w:val="00D9721D"/>
    <w:rsid w:val="00DA0B39"/>
    <w:rsid w:val="00DA0CE2"/>
    <w:rsid w:val="00DA2387"/>
    <w:rsid w:val="00DB06E4"/>
    <w:rsid w:val="00DB0D4E"/>
    <w:rsid w:val="00DB3D8B"/>
    <w:rsid w:val="00DB63AB"/>
    <w:rsid w:val="00DC193D"/>
    <w:rsid w:val="00DC6A10"/>
    <w:rsid w:val="00DD3CF6"/>
    <w:rsid w:val="00DE2238"/>
    <w:rsid w:val="00DE273E"/>
    <w:rsid w:val="00DE657E"/>
    <w:rsid w:val="00DF202C"/>
    <w:rsid w:val="00DF4704"/>
    <w:rsid w:val="00E024AA"/>
    <w:rsid w:val="00E04DEC"/>
    <w:rsid w:val="00E11AA1"/>
    <w:rsid w:val="00E13117"/>
    <w:rsid w:val="00E15C77"/>
    <w:rsid w:val="00E1693E"/>
    <w:rsid w:val="00E17141"/>
    <w:rsid w:val="00E173DA"/>
    <w:rsid w:val="00E23628"/>
    <w:rsid w:val="00E250F1"/>
    <w:rsid w:val="00E32316"/>
    <w:rsid w:val="00E3550D"/>
    <w:rsid w:val="00E44BC6"/>
    <w:rsid w:val="00E478A7"/>
    <w:rsid w:val="00E52838"/>
    <w:rsid w:val="00E52FDE"/>
    <w:rsid w:val="00E53DD0"/>
    <w:rsid w:val="00E614E0"/>
    <w:rsid w:val="00E6773E"/>
    <w:rsid w:val="00E73F7F"/>
    <w:rsid w:val="00E753E8"/>
    <w:rsid w:val="00E8101C"/>
    <w:rsid w:val="00E85409"/>
    <w:rsid w:val="00E8641F"/>
    <w:rsid w:val="00E9339B"/>
    <w:rsid w:val="00E96FB3"/>
    <w:rsid w:val="00EA429F"/>
    <w:rsid w:val="00EA4F9E"/>
    <w:rsid w:val="00EA63CA"/>
    <w:rsid w:val="00EA6D3B"/>
    <w:rsid w:val="00EB00AD"/>
    <w:rsid w:val="00EB136C"/>
    <w:rsid w:val="00EB480E"/>
    <w:rsid w:val="00EB5EC6"/>
    <w:rsid w:val="00EB7FC9"/>
    <w:rsid w:val="00ED117D"/>
    <w:rsid w:val="00ED27E8"/>
    <w:rsid w:val="00ED7137"/>
    <w:rsid w:val="00EE2FA2"/>
    <w:rsid w:val="00EF06EA"/>
    <w:rsid w:val="00EF118C"/>
    <w:rsid w:val="00EF2DFE"/>
    <w:rsid w:val="00F03FBE"/>
    <w:rsid w:val="00F07604"/>
    <w:rsid w:val="00F11451"/>
    <w:rsid w:val="00F15992"/>
    <w:rsid w:val="00F2087F"/>
    <w:rsid w:val="00F21088"/>
    <w:rsid w:val="00F24802"/>
    <w:rsid w:val="00F25D12"/>
    <w:rsid w:val="00F326BF"/>
    <w:rsid w:val="00F327E7"/>
    <w:rsid w:val="00F32926"/>
    <w:rsid w:val="00F35746"/>
    <w:rsid w:val="00F447C7"/>
    <w:rsid w:val="00F459B4"/>
    <w:rsid w:val="00F47C07"/>
    <w:rsid w:val="00F506C3"/>
    <w:rsid w:val="00F5211B"/>
    <w:rsid w:val="00F554A9"/>
    <w:rsid w:val="00F601BC"/>
    <w:rsid w:val="00F60425"/>
    <w:rsid w:val="00F65917"/>
    <w:rsid w:val="00F6715D"/>
    <w:rsid w:val="00F716FD"/>
    <w:rsid w:val="00F73F08"/>
    <w:rsid w:val="00F74EB1"/>
    <w:rsid w:val="00F75F38"/>
    <w:rsid w:val="00F76767"/>
    <w:rsid w:val="00F77069"/>
    <w:rsid w:val="00F80355"/>
    <w:rsid w:val="00F8134B"/>
    <w:rsid w:val="00F87C43"/>
    <w:rsid w:val="00F9086B"/>
    <w:rsid w:val="00F964B1"/>
    <w:rsid w:val="00FA5722"/>
    <w:rsid w:val="00FB0470"/>
    <w:rsid w:val="00FB0C81"/>
    <w:rsid w:val="00FB2A55"/>
    <w:rsid w:val="00FC2200"/>
    <w:rsid w:val="00FC2540"/>
    <w:rsid w:val="00FC2BF0"/>
    <w:rsid w:val="00FC504D"/>
    <w:rsid w:val="00FC53A5"/>
    <w:rsid w:val="00FC7F74"/>
    <w:rsid w:val="00FD0D80"/>
    <w:rsid w:val="00FE027F"/>
    <w:rsid w:val="00FE4EE5"/>
    <w:rsid w:val="00FF0204"/>
    <w:rsid w:val="00FF3AED"/>
    <w:rsid w:val="00FF4B77"/>
    <w:rsid w:val="00FF4D9B"/>
    <w:rsid w:val="062E21D3"/>
    <w:rsid w:val="065DD5E1"/>
    <w:rsid w:val="0A63669A"/>
    <w:rsid w:val="0C4A5170"/>
    <w:rsid w:val="0ED5FFE4"/>
    <w:rsid w:val="10B5D4E9"/>
    <w:rsid w:val="11095870"/>
    <w:rsid w:val="1305448F"/>
    <w:rsid w:val="13819FCD"/>
    <w:rsid w:val="14B950AD"/>
    <w:rsid w:val="181B0675"/>
    <w:rsid w:val="19AA3AB9"/>
    <w:rsid w:val="1C0E56F7"/>
    <w:rsid w:val="22CD1936"/>
    <w:rsid w:val="25210A66"/>
    <w:rsid w:val="257FED40"/>
    <w:rsid w:val="266954FC"/>
    <w:rsid w:val="27E9FFF9"/>
    <w:rsid w:val="2863F895"/>
    <w:rsid w:val="29F55D25"/>
    <w:rsid w:val="2F095460"/>
    <w:rsid w:val="2F7AC813"/>
    <w:rsid w:val="32D25B49"/>
    <w:rsid w:val="32DF420F"/>
    <w:rsid w:val="3606AF01"/>
    <w:rsid w:val="372B7624"/>
    <w:rsid w:val="3AF89558"/>
    <w:rsid w:val="3C1AAFCD"/>
    <w:rsid w:val="3C94AB3E"/>
    <w:rsid w:val="3CE39552"/>
    <w:rsid w:val="3D0E5C4E"/>
    <w:rsid w:val="3DF8CD50"/>
    <w:rsid w:val="3E142D0F"/>
    <w:rsid w:val="3EFD43B3"/>
    <w:rsid w:val="3F62FDFF"/>
    <w:rsid w:val="42104CB8"/>
    <w:rsid w:val="46182D52"/>
    <w:rsid w:val="4A2AACE4"/>
    <w:rsid w:val="4CF5BE5B"/>
    <w:rsid w:val="4D230AC3"/>
    <w:rsid w:val="5005C4ED"/>
    <w:rsid w:val="505B8AFC"/>
    <w:rsid w:val="50FCFFF7"/>
    <w:rsid w:val="5313B6DE"/>
    <w:rsid w:val="5751D747"/>
    <w:rsid w:val="5842A6BB"/>
    <w:rsid w:val="59663119"/>
    <w:rsid w:val="5BEE9A9E"/>
    <w:rsid w:val="5C7A30A9"/>
    <w:rsid w:val="5CCFC5C9"/>
    <w:rsid w:val="5F470037"/>
    <w:rsid w:val="5FDE4D04"/>
    <w:rsid w:val="60A1C8B1"/>
    <w:rsid w:val="648D6EA5"/>
    <w:rsid w:val="65769728"/>
    <w:rsid w:val="65DA627D"/>
    <w:rsid w:val="674DC820"/>
    <w:rsid w:val="69A24848"/>
    <w:rsid w:val="6EC7E858"/>
    <w:rsid w:val="6FB5BE7A"/>
    <w:rsid w:val="6FB7CAA7"/>
    <w:rsid w:val="713BED17"/>
    <w:rsid w:val="74FDDCC3"/>
    <w:rsid w:val="766BB865"/>
    <w:rsid w:val="772A4C0B"/>
    <w:rsid w:val="782A8747"/>
    <w:rsid w:val="799A1005"/>
    <w:rsid w:val="7BB7D052"/>
    <w:rsid w:val="7BF31D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DC197C"/>
  <w15:docId w15:val="{8740941B-06A5-43BA-B035-6CFB58CB6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DA"/>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uiPriority w:val="9"/>
    <w:qFormat/>
    <w:rsid w:val="00A5151A"/>
    <w:pPr>
      <w:numPr>
        <w:ilvl w:val="5"/>
        <w:numId w:val="3"/>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E2CE9"/>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CE2CE9"/>
    <w:rPr>
      <w:sz w:val="22"/>
      <w:szCs w:val="22"/>
      <w:lang w:val="en-CA"/>
    </w:rPr>
  </w:style>
  <w:style w:type="paragraph" w:styleId="ListParagraph">
    <w:name w:val="List Paragraph"/>
    <w:aliases w:val="列出段落YUAN"/>
    <w:basedOn w:val="Normal"/>
    <w:link w:val="ListParagraphChar"/>
    <w:uiPriority w:val="34"/>
    <w:qFormat/>
    <w:rsid w:val="00CE2CE9"/>
    <w:pPr>
      <w:ind w:left="720"/>
      <w:contextualSpacing/>
    </w:pPr>
    <w:rPr>
      <w:lang w:val="en-GB"/>
    </w:rPr>
  </w:style>
  <w:style w:type="character" w:customStyle="1" w:styleId="ListParagraphChar">
    <w:name w:val="List Paragraph Char"/>
    <w:aliases w:val="列出段落YUAN Char"/>
    <w:link w:val="ListParagraph"/>
    <w:uiPriority w:val="34"/>
    <w:locked/>
    <w:rsid w:val="00CE2CE9"/>
    <w:rPr>
      <w:sz w:val="22"/>
      <w:szCs w:val="22"/>
      <w:lang w:val="en-GB"/>
    </w:rPr>
  </w:style>
  <w:style w:type="character" w:customStyle="1" w:styleId="cf01">
    <w:name w:val="cf01"/>
    <w:basedOn w:val="DefaultParagraphFont"/>
    <w:rsid w:val="00CE2CE9"/>
    <w:rPr>
      <w:rFonts w:ascii="Segoe UI" w:hAnsi="Segoe UI" w:cs="Segoe UI" w:hint="default"/>
      <w:sz w:val="18"/>
      <w:szCs w:val="18"/>
    </w:rPr>
  </w:style>
  <w:style w:type="character" w:customStyle="1" w:styleId="HeaderChar">
    <w:name w:val="Header Char"/>
    <w:basedOn w:val="DefaultParagraphFont"/>
    <w:link w:val="Header"/>
    <w:rsid w:val="00CE2CE9"/>
    <w:rPr>
      <w:sz w:val="22"/>
      <w:szCs w:val="22"/>
      <w:lang w:val="en-CA"/>
    </w:rPr>
  </w:style>
  <w:style w:type="character" w:customStyle="1" w:styleId="bumpedfont15">
    <w:name w:val="bumpedfont15"/>
    <w:basedOn w:val="DefaultParagraphFont"/>
    <w:rsid w:val="00CE2CE9"/>
  </w:style>
  <w:style w:type="character" w:customStyle="1" w:styleId="Heading3CharChar1CharChar">
    <w:name w:val="Heading 3 Char Char1 Char Char"/>
    <w:aliases w:val="Heading 3 Char3 Char"/>
    <w:rsid w:val="00CE2CE9"/>
    <w:rPr>
      <w:sz w:val="22"/>
      <w:szCs w:val="22"/>
      <w:lang w:val="en-CA"/>
    </w:rPr>
  </w:style>
  <w:style w:type="paragraph" w:styleId="Revision">
    <w:name w:val="Revision"/>
    <w:hidden/>
    <w:uiPriority w:val="99"/>
    <w:semiHidden/>
    <w:rsid w:val="00CE2CE9"/>
    <w:rPr>
      <w:sz w:val="22"/>
      <w:szCs w:val="22"/>
      <w:lang w:val="en-CA"/>
    </w:rPr>
  </w:style>
  <w:style w:type="character" w:customStyle="1" w:styleId="normaltextrun">
    <w:name w:val="normaltextrun"/>
    <w:basedOn w:val="DefaultParagraphFont"/>
    <w:rsid w:val="00CD141D"/>
  </w:style>
  <w:style w:type="character" w:customStyle="1" w:styleId="eop">
    <w:name w:val="eop"/>
    <w:basedOn w:val="DefaultParagraphFont"/>
    <w:rsid w:val="00CD1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12198">
      <w:bodyDiv w:val="1"/>
      <w:marLeft w:val="0"/>
      <w:marRight w:val="0"/>
      <w:marTop w:val="0"/>
      <w:marBottom w:val="0"/>
      <w:divBdr>
        <w:top w:val="none" w:sz="0" w:space="0" w:color="auto"/>
        <w:left w:val="none" w:sz="0" w:space="0" w:color="auto"/>
        <w:bottom w:val="none" w:sz="0" w:space="0" w:color="auto"/>
        <w:right w:val="none" w:sz="0" w:space="0" w:color="auto"/>
      </w:divBdr>
      <w:divsChild>
        <w:div w:id="187449886">
          <w:marLeft w:val="0"/>
          <w:marRight w:val="0"/>
          <w:marTop w:val="0"/>
          <w:marBottom w:val="0"/>
          <w:divBdr>
            <w:top w:val="none" w:sz="0" w:space="0" w:color="auto"/>
            <w:left w:val="none" w:sz="0" w:space="0" w:color="auto"/>
            <w:bottom w:val="none" w:sz="0" w:space="0" w:color="auto"/>
            <w:right w:val="none" w:sz="0" w:space="0" w:color="auto"/>
          </w:divBdr>
          <w:divsChild>
            <w:div w:id="136147089">
              <w:marLeft w:val="0"/>
              <w:marRight w:val="0"/>
              <w:marTop w:val="0"/>
              <w:marBottom w:val="0"/>
              <w:divBdr>
                <w:top w:val="none" w:sz="0" w:space="0" w:color="auto"/>
                <w:left w:val="none" w:sz="0" w:space="0" w:color="auto"/>
                <w:bottom w:val="none" w:sz="0" w:space="0" w:color="auto"/>
                <w:right w:val="none" w:sz="0" w:space="0" w:color="auto"/>
              </w:divBdr>
            </w:div>
            <w:div w:id="216666227">
              <w:marLeft w:val="0"/>
              <w:marRight w:val="0"/>
              <w:marTop w:val="0"/>
              <w:marBottom w:val="0"/>
              <w:divBdr>
                <w:top w:val="none" w:sz="0" w:space="0" w:color="auto"/>
                <w:left w:val="none" w:sz="0" w:space="0" w:color="auto"/>
                <w:bottom w:val="none" w:sz="0" w:space="0" w:color="auto"/>
                <w:right w:val="none" w:sz="0" w:space="0" w:color="auto"/>
              </w:divBdr>
            </w:div>
            <w:div w:id="623119540">
              <w:marLeft w:val="0"/>
              <w:marRight w:val="0"/>
              <w:marTop w:val="0"/>
              <w:marBottom w:val="0"/>
              <w:divBdr>
                <w:top w:val="none" w:sz="0" w:space="0" w:color="auto"/>
                <w:left w:val="none" w:sz="0" w:space="0" w:color="auto"/>
                <w:bottom w:val="none" w:sz="0" w:space="0" w:color="auto"/>
                <w:right w:val="none" w:sz="0" w:space="0" w:color="auto"/>
              </w:divBdr>
            </w:div>
            <w:div w:id="858393773">
              <w:marLeft w:val="0"/>
              <w:marRight w:val="0"/>
              <w:marTop w:val="0"/>
              <w:marBottom w:val="0"/>
              <w:divBdr>
                <w:top w:val="none" w:sz="0" w:space="0" w:color="auto"/>
                <w:left w:val="none" w:sz="0" w:space="0" w:color="auto"/>
                <w:bottom w:val="none" w:sz="0" w:space="0" w:color="auto"/>
                <w:right w:val="none" w:sz="0" w:space="0" w:color="auto"/>
              </w:divBdr>
            </w:div>
            <w:div w:id="1488093035">
              <w:marLeft w:val="0"/>
              <w:marRight w:val="0"/>
              <w:marTop w:val="0"/>
              <w:marBottom w:val="0"/>
              <w:divBdr>
                <w:top w:val="none" w:sz="0" w:space="0" w:color="auto"/>
                <w:left w:val="none" w:sz="0" w:space="0" w:color="auto"/>
                <w:bottom w:val="none" w:sz="0" w:space="0" w:color="auto"/>
                <w:right w:val="none" w:sz="0" w:space="0" w:color="auto"/>
              </w:divBdr>
            </w:div>
            <w:div w:id="1531840693">
              <w:marLeft w:val="0"/>
              <w:marRight w:val="0"/>
              <w:marTop w:val="0"/>
              <w:marBottom w:val="0"/>
              <w:divBdr>
                <w:top w:val="none" w:sz="0" w:space="0" w:color="auto"/>
                <w:left w:val="none" w:sz="0" w:space="0" w:color="auto"/>
                <w:bottom w:val="none" w:sz="0" w:space="0" w:color="auto"/>
                <w:right w:val="none" w:sz="0" w:space="0" w:color="auto"/>
              </w:divBdr>
            </w:div>
            <w:div w:id="1968968145">
              <w:marLeft w:val="0"/>
              <w:marRight w:val="0"/>
              <w:marTop w:val="0"/>
              <w:marBottom w:val="0"/>
              <w:divBdr>
                <w:top w:val="none" w:sz="0" w:space="0" w:color="auto"/>
                <w:left w:val="none" w:sz="0" w:space="0" w:color="auto"/>
                <w:bottom w:val="none" w:sz="0" w:space="0" w:color="auto"/>
                <w:right w:val="none" w:sz="0" w:space="0" w:color="auto"/>
              </w:divBdr>
            </w:div>
          </w:divsChild>
        </w:div>
        <w:div w:id="1274434836">
          <w:marLeft w:val="0"/>
          <w:marRight w:val="0"/>
          <w:marTop w:val="0"/>
          <w:marBottom w:val="0"/>
          <w:divBdr>
            <w:top w:val="none" w:sz="0" w:space="0" w:color="auto"/>
            <w:left w:val="none" w:sz="0" w:space="0" w:color="auto"/>
            <w:bottom w:val="none" w:sz="0" w:space="0" w:color="auto"/>
            <w:right w:val="none" w:sz="0" w:space="0" w:color="auto"/>
          </w:divBdr>
          <w:divsChild>
            <w:div w:id="249195047">
              <w:marLeft w:val="0"/>
              <w:marRight w:val="0"/>
              <w:marTop w:val="0"/>
              <w:marBottom w:val="0"/>
              <w:divBdr>
                <w:top w:val="none" w:sz="0" w:space="0" w:color="auto"/>
                <w:left w:val="none" w:sz="0" w:space="0" w:color="auto"/>
                <w:bottom w:val="none" w:sz="0" w:space="0" w:color="auto"/>
                <w:right w:val="none" w:sz="0" w:space="0" w:color="auto"/>
              </w:divBdr>
            </w:div>
            <w:div w:id="264386474">
              <w:marLeft w:val="0"/>
              <w:marRight w:val="0"/>
              <w:marTop w:val="0"/>
              <w:marBottom w:val="0"/>
              <w:divBdr>
                <w:top w:val="none" w:sz="0" w:space="0" w:color="auto"/>
                <w:left w:val="none" w:sz="0" w:space="0" w:color="auto"/>
                <w:bottom w:val="none" w:sz="0" w:space="0" w:color="auto"/>
                <w:right w:val="none" w:sz="0" w:space="0" w:color="auto"/>
              </w:divBdr>
            </w:div>
            <w:div w:id="279384586">
              <w:marLeft w:val="0"/>
              <w:marRight w:val="0"/>
              <w:marTop w:val="0"/>
              <w:marBottom w:val="0"/>
              <w:divBdr>
                <w:top w:val="none" w:sz="0" w:space="0" w:color="auto"/>
                <w:left w:val="none" w:sz="0" w:space="0" w:color="auto"/>
                <w:bottom w:val="none" w:sz="0" w:space="0" w:color="auto"/>
                <w:right w:val="none" w:sz="0" w:space="0" w:color="auto"/>
              </w:divBdr>
            </w:div>
            <w:div w:id="494688729">
              <w:marLeft w:val="0"/>
              <w:marRight w:val="0"/>
              <w:marTop w:val="0"/>
              <w:marBottom w:val="0"/>
              <w:divBdr>
                <w:top w:val="none" w:sz="0" w:space="0" w:color="auto"/>
                <w:left w:val="none" w:sz="0" w:space="0" w:color="auto"/>
                <w:bottom w:val="none" w:sz="0" w:space="0" w:color="auto"/>
                <w:right w:val="none" w:sz="0" w:space="0" w:color="auto"/>
              </w:divBdr>
            </w:div>
            <w:div w:id="567496362">
              <w:marLeft w:val="0"/>
              <w:marRight w:val="0"/>
              <w:marTop w:val="0"/>
              <w:marBottom w:val="0"/>
              <w:divBdr>
                <w:top w:val="none" w:sz="0" w:space="0" w:color="auto"/>
                <w:left w:val="none" w:sz="0" w:space="0" w:color="auto"/>
                <w:bottom w:val="none" w:sz="0" w:space="0" w:color="auto"/>
                <w:right w:val="none" w:sz="0" w:space="0" w:color="auto"/>
              </w:divBdr>
            </w:div>
            <w:div w:id="585267744">
              <w:marLeft w:val="0"/>
              <w:marRight w:val="0"/>
              <w:marTop w:val="0"/>
              <w:marBottom w:val="0"/>
              <w:divBdr>
                <w:top w:val="none" w:sz="0" w:space="0" w:color="auto"/>
                <w:left w:val="none" w:sz="0" w:space="0" w:color="auto"/>
                <w:bottom w:val="none" w:sz="0" w:space="0" w:color="auto"/>
                <w:right w:val="none" w:sz="0" w:space="0" w:color="auto"/>
              </w:divBdr>
            </w:div>
            <w:div w:id="702822801">
              <w:marLeft w:val="0"/>
              <w:marRight w:val="0"/>
              <w:marTop w:val="0"/>
              <w:marBottom w:val="0"/>
              <w:divBdr>
                <w:top w:val="none" w:sz="0" w:space="0" w:color="auto"/>
                <w:left w:val="none" w:sz="0" w:space="0" w:color="auto"/>
                <w:bottom w:val="none" w:sz="0" w:space="0" w:color="auto"/>
                <w:right w:val="none" w:sz="0" w:space="0" w:color="auto"/>
              </w:divBdr>
            </w:div>
            <w:div w:id="819810241">
              <w:marLeft w:val="0"/>
              <w:marRight w:val="0"/>
              <w:marTop w:val="0"/>
              <w:marBottom w:val="0"/>
              <w:divBdr>
                <w:top w:val="none" w:sz="0" w:space="0" w:color="auto"/>
                <w:left w:val="none" w:sz="0" w:space="0" w:color="auto"/>
                <w:bottom w:val="none" w:sz="0" w:space="0" w:color="auto"/>
                <w:right w:val="none" w:sz="0" w:space="0" w:color="auto"/>
              </w:divBdr>
            </w:div>
            <w:div w:id="837886781">
              <w:marLeft w:val="0"/>
              <w:marRight w:val="0"/>
              <w:marTop w:val="0"/>
              <w:marBottom w:val="0"/>
              <w:divBdr>
                <w:top w:val="none" w:sz="0" w:space="0" w:color="auto"/>
                <w:left w:val="none" w:sz="0" w:space="0" w:color="auto"/>
                <w:bottom w:val="none" w:sz="0" w:space="0" w:color="auto"/>
                <w:right w:val="none" w:sz="0" w:space="0" w:color="auto"/>
              </w:divBdr>
            </w:div>
            <w:div w:id="1059328150">
              <w:marLeft w:val="0"/>
              <w:marRight w:val="0"/>
              <w:marTop w:val="0"/>
              <w:marBottom w:val="0"/>
              <w:divBdr>
                <w:top w:val="none" w:sz="0" w:space="0" w:color="auto"/>
                <w:left w:val="none" w:sz="0" w:space="0" w:color="auto"/>
                <w:bottom w:val="none" w:sz="0" w:space="0" w:color="auto"/>
                <w:right w:val="none" w:sz="0" w:space="0" w:color="auto"/>
              </w:divBdr>
            </w:div>
            <w:div w:id="1307050750">
              <w:marLeft w:val="0"/>
              <w:marRight w:val="0"/>
              <w:marTop w:val="0"/>
              <w:marBottom w:val="0"/>
              <w:divBdr>
                <w:top w:val="none" w:sz="0" w:space="0" w:color="auto"/>
                <w:left w:val="none" w:sz="0" w:space="0" w:color="auto"/>
                <w:bottom w:val="none" w:sz="0" w:space="0" w:color="auto"/>
                <w:right w:val="none" w:sz="0" w:space="0" w:color="auto"/>
              </w:divBdr>
            </w:div>
            <w:div w:id="1524784714">
              <w:marLeft w:val="0"/>
              <w:marRight w:val="0"/>
              <w:marTop w:val="0"/>
              <w:marBottom w:val="0"/>
              <w:divBdr>
                <w:top w:val="none" w:sz="0" w:space="0" w:color="auto"/>
                <w:left w:val="none" w:sz="0" w:space="0" w:color="auto"/>
                <w:bottom w:val="none" w:sz="0" w:space="0" w:color="auto"/>
                <w:right w:val="none" w:sz="0" w:space="0" w:color="auto"/>
              </w:divBdr>
            </w:div>
            <w:div w:id="1591231637">
              <w:marLeft w:val="0"/>
              <w:marRight w:val="0"/>
              <w:marTop w:val="0"/>
              <w:marBottom w:val="0"/>
              <w:divBdr>
                <w:top w:val="none" w:sz="0" w:space="0" w:color="auto"/>
                <w:left w:val="none" w:sz="0" w:space="0" w:color="auto"/>
                <w:bottom w:val="none" w:sz="0" w:space="0" w:color="auto"/>
                <w:right w:val="none" w:sz="0" w:space="0" w:color="auto"/>
              </w:divBdr>
            </w:div>
            <w:div w:id="186247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30484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8281867">
      <w:bodyDiv w:val="1"/>
      <w:marLeft w:val="0"/>
      <w:marRight w:val="0"/>
      <w:marTop w:val="0"/>
      <w:marBottom w:val="0"/>
      <w:divBdr>
        <w:top w:val="none" w:sz="0" w:space="0" w:color="auto"/>
        <w:left w:val="none" w:sz="0" w:space="0" w:color="auto"/>
        <w:bottom w:val="none" w:sz="0" w:space="0" w:color="auto"/>
        <w:right w:val="none" w:sz="0" w:space="0" w:color="auto"/>
      </w:divBdr>
      <w:divsChild>
        <w:div w:id="1458453289">
          <w:marLeft w:val="0"/>
          <w:marRight w:val="0"/>
          <w:marTop w:val="0"/>
          <w:marBottom w:val="0"/>
          <w:divBdr>
            <w:top w:val="none" w:sz="0" w:space="0" w:color="auto"/>
            <w:left w:val="none" w:sz="0" w:space="0" w:color="auto"/>
            <w:bottom w:val="none" w:sz="0" w:space="0" w:color="auto"/>
            <w:right w:val="none" w:sz="0" w:space="0" w:color="auto"/>
          </w:divBdr>
          <w:divsChild>
            <w:div w:id="196816489">
              <w:marLeft w:val="0"/>
              <w:marRight w:val="0"/>
              <w:marTop w:val="0"/>
              <w:marBottom w:val="0"/>
              <w:divBdr>
                <w:top w:val="none" w:sz="0" w:space="0" w:color="auto"/>
                <w:left w:val="none" w:sz="0" w:space="0" w:color="auto"/>
                <w:bottom w:val="none" w:sz="0" w:space="0" w:color="auto"/>
                <w:right w:val="none" w:sz="0" w:space="0" w:color="auto"/>
              </w:divBdr>
            </w:div>
            <w:div w:id="295377416">
              <w:marLeft w:val="0"/>
              <w:marRight w:val="0"/>
              <w:marTop w:val="0"/>
              <w:marBottom w:val="0"/>
              <w:divBdr>
                <w:top w:val="none" w:sz="0" w:space="0" w:color="auto"/>
                <w:left w:val="none" w:sz="0" w:space="0" w:color="auto"/>
                <w:bottom w:val="none" w:sz="0" w:space="0" w:color="auto"/>
                <w:right w:val="none" w:sz="0" w:space="0" w:color="auto"/>
              </w:divBdr>
            </w:div>
            <w:div w:id="686562752">
              <w:marLeft w:val="0"/>
              <w:marRight w:val="0"/>
              <w:marTop w:val="0"/>
              <w:marBottom w:val="0"/>
              <w:divBdr>
                <w:top w:val="none" w:sz="0" w:space="0" w:color="auto"/>
                <w:left w:val="none" w:sz="0" w:space="0" w:color="auto"/>
                <w:bottom w:val="none" w:sz="0" w:space="0" w:color="auto"/>
                <w:right w:val="none" w:sz="0" w:space="0" w:color="auto"/>
              </w:divBdr>
            </w:div>
            <w:div w:id="1015423371">
              <w:marLeft w:val="0"/>
              <w:marRight w:val="0"/>
              <w:marTop w:val="0"/>
              <w:marBottom w:val="0"/>
              <w:divBdr>
                <w:top w:val="none" w:sz="0" w:space="0" w:color="auto"/>
                <w:left w:val="none" w:sz="0" w:space="0" w:color="auto"/>
                <w:bottom w:val="none" w:sz="0" w:space="0" w:color="auto"/>
                <w:right w:val="none" w:sz="0" w:space="0" w:color="auto"/>
              </w:divBdr>
            </w:div>
            <w:div w:id="1595437112">
              <w:marLeft w:val="0"/>
              <w:marRight w:val="0"/>
              <w:marTop w:val="0"/>
              <w:marBottom w:val="0"/>
              <w:divBdr>
                <w:top w:val="none" w:sz="0" w:space="0" w:color="auto"/>
                <w:left w:val="none" w:sz="0" w:space="0" w:color="auto"/>
                <w:bottom w:val="none" w:sz="0" w:space="0" w:color="auto"/>
                <w:right w:val="none" w:sz="0" w:space="0" w:color="auto"/>
              </w:divBdr>
            </w:div>
            <w:div w:id="1778479355">
              <w:marLeft w:val="0"/>
              <w:marRight w:val="0"/>
              <w:marTop w:val="0"/>
              <w:marBottom w:val="0"/>
              <w:divBdr>
                <w:top w:val="none" w:sz="0" w:space="0" w:color="auto"/>
                <w:left w:val="none" w:sz="0" w:space="0" w:color="auto"/>
                <w:bottom w:val="none" w:sz="0" w:space="0" w:color="auto"/>
                <w:right w:val="none" w:sz="0" w:space="0" w:color="auto"/>
              </w:divBdr>
            </w:div>
            <w:div w:id="1927838120">
              <w:marLeft w:val="0"/>
              <w:marRight w:val="0"/>
              <w:marTop w:val="0"/>
              <w:marBottom w:val="0"/>
              <w:divBdr>
                <w:top w:val="none" w:sz="0" w:space="0" w:color="auto"/>
                <w:left w:val="none" w:sz="0" w:space="0" w:color="auto"/>
                <w:bottom w:val="none" w:sz="0" w:space="0" w:color="auto"/>
                <w:right w:val="none" w:sz="0" w:space="0" w:color="auto"/>
              </w:divBdr>
            </w:div>
          </w:divsChild>
        </w:div>
        <w:div w:id="1563522826">
          <w:marLeft w:val="0"/>
          <w:marRight w:val="0"/>
          <w:marTop w:val="0"/>
          <w:marBottom w:val="0"/>
          <w:divBdr>
            <w:top w:val="none" w:sz="0" w:space="0" w:color="auto"/>
            <w:left w:val="none" w:sz="0" w:space="0" w:color="auto"/>
            <w:bottom w:val="none" w:sz="0" w:space="0" w:color="auto"/>
            <w:right w:val="none" w:sz="0" w:space="0" w:color="auto"/>
          </w:divBdr>
          <w:divsChild>
            <w:div w:id="38088833">
              <w:marLeft w:val="0"/>
              <w:marRight w:val="0"/>
              <w:marTop w:val="0"/>
              <w:marBottom w:val="0"/>
              <w:divBdr>
                <w:top w:val="none" w:sz="0" w:space="0" w:color="auto"/>
                <w:left w:val="none" w:sz="0" w:space="0" w:color="auto"/>
                <w:bottom w:val="none" w:sz="0" w:space="0" w:color="auto"/>
                <w:right w:val="none" w:sz="0" w:space="0" w:color="auto"/>
              </w:divBdr>
            </w:div>
            <w:div w:id="73359348">
              <w:marLeft w:val="0"/>
              <w:marRight w:val="0"/>
              <w:marTop w:val="0"/>
              <w:marBottom w:val="0"/>
              <w:divBdr>
                <w:top w:val="none" w:sz="0" w:space="0" w:color="auto"/>
                <w:left w:val="none" w:sz="0" w:space="0" w:color="auto"/>
                <w:bottom w:val="none" w:sz="0" w:space="0" w:color="auto"/>
                <w:right w:val="none" w:sz="0" w:space="0" w:color="auto"/>
              </w:divBdr>
            </w:div>
            <w:div w:id="148330304">
              <w:marLeft w:val="0"/>
              <w:marRight w:val="0"/>
              <w:marTop w:val="0"/>
              <w:marBottom w:val="0"/>
              <w:divBdr>
                <w:top w:val="none" w:sz="0" w:space="0" w:color="auto"/>
                <w:left w:val="none" w:sz="0" w:space="0" w:color="auto"/>
                <w:bottom w:val="none" w:sz="0" w:space="0" w:color="auto"/>
                <w:right w:val="none" w:sz="0" w:space="0" w:color="auto"/>
              </w:divBdr>
            </w:div>
            <w:div w:id="254242068">
              <w:marLeft w:val="0"/>
              <w:marRight w:val="0"/>
              <w:marTop w:val="0"/>
              <w:marBottom w:val="0"/>
              <w:divBdr>
                <w:top w:val="none" w:sz="0" w:space="0" w:color="auto"/>
                <w:left w:val="none" w:sz="0" w:space="0" w:color="auto"/>
                <w:bottom w:val="none" w:sz="0" w:space="0" w:color="auto"/>
                <w:right w:val="none" w:sz="0" w:space="0" w:color="auto"/>
              </w:divBdr>
            </w:div>
            <w:div w:id="378821466">
              <w:marLeft w:val="0"/>
              <w:marRight w:val="0"/>
              <w:marTop w:val="0"/>
              <w:marBottom w:val="0"/>
              <w:divBdr>
                <w:top w:val="none" w:sz="0" w:space="0" w:color="auto"/>
                <w:left w:val="none" w:sz="0" w:space="0" w:color="auto"/>
                <w:bottom w:val="none" w:sz="0" w:space="0" w:color="auto"/>
                <w:right w:val="none" w:sz="0" w:space="0" w:color="auto"/>
              </w:divBdr>
            </w:div>
            <w:div w:id="793134856">
              <w:marLeft w:val="0"/>
              <w:marRight w:val="0"/>
              <w:marTop w:val="0"/>
              <w:marBottom w:val="0"/>
              <w:divBdr>
                <w:top w:val="none" w:sz="0" w:space="0" w:color="auto"/>
                <w:left w:val="none" w:sz="0" w:space="0" w:color="auto"/>
                <w:bottom w:val="none" w:sz="0" w:space="0" w:color="auto"/>
                <w:right w:val="none" w:sz="0" w:space="0" w:color="auto"/>
              </w:divBdr>
            </w:div>
            <w:div w:id="1186556340">
              <w:marLeft w:val="0"/>
              <w:marRight w:val="0"/>
              <w:marTop w:val="0"/>
              <w:marBottom w:val="0"/>
              <w:divBdr>
                <w:top w:val="none" w:sz="0" w:space="0" w:color="auto"/>
                <w:left w:val="none" w:sz="0" w:space="0" w:color="auto"/>
                <w:bottom w:val="none" w:sz="0" w:space="0" w:color="auto"/>
                <w:right w:val="none" w:sz="0" w:space="0" w:color="auto"/>
              </w:divBdr>
            </w:div>
            <w:div w:id="1401321398">
              <w:marLeft w:val="0"/>
              <w:marRight w:val="0"/>
              <w:marTop w:val="0"/>
              <w:marBottom w:val="0"/>
              <w:divBdr>
                <w:top w:val="none" w:sz="0" w:space="0" w:color="auto"/>
                <w:left w:val="none" w:sz="0" w:space="0" w:color="auto"/>
                <w:bottom w:val="none" w:sz="0" w:space="0" w:color="auto"/>
                <w:right w:val="none" w:sz="0" w:space="0" w:color="auto"/>
              </w:divBdr>
            </w:div>
            <w:div w:id="1484850138">
              <w:marLeft w:val="0"/>
              <w:marRight w:val="0"/>
              <w:marTop w:val="0"/>
              <w:marBottom w:val="0"/>
              <w:divBdr>
                <w:top w:val="none" w:sz="0" w:space="0" w:color="auto"/>
                <w:left w:val="none" w:sz="0" w:space="0" w:color="auto"/>
                <w:bottom w:val="none" w:sz="0" w:space="0" w:color="auto"/>
                <w:right w:val="none" w:sz="0" w:space="0" w:color="auto"/>
              </w:divBdr>
            </w:div>
            <w:div w:id="1592354879">
              <w:marLeft w:val="0"/>
              <w:marRight w:val="0"/>
              <w:marTop w:val="0"/>
              <w:marBottom w:val="0"/>
              <w:divBdr>
                <w:top w:val="none" w:sz="0" w:space="0" w:color="auto"/>
                <w:left w:val="none" w:sz="0" w:space="0" w:color="auto"/>
                <w:bottom w:val="none" w:sz="0" w:space="0" w:color="auto"/>
                <w:right w:val="none" w:sz="0" w:space="0" w:color="auto"/>
              </w:divBdr>
            </w:div>
            <w:div w:id="1600990880">
              <w:marLeft w:val="0"/>
              <w:marRight w:val="0"/>
              <w:marTop w:val="0"/>
              <w:marBottom w:val="0"/>
              <w:divBdr>
                <w:top w:val="none" w:sz="0" w:space="0" w:color="auto"/>
                <w:left w:val="none" w:sz="0" w:space="0" w:color="auto"/>
                <w:bottom w:val="none" w:sz="0" w:space="0" w:color="auto"/>
                <w:right w:val="none" w:sz="0" w:space="0" w:color="auto"/>
              </w:divBdr>
            </w:div>
            <w:div w:id="1649286279">
              <w:marLeft w:val="0"/>
              <w:marRight w:val="0"/>
              <w:marTop w:val="0"/>
              <w:marBottom w:val="0"/>
              <w:divBdr>
                <w:top w:val="none" w:sz="0" w:space="0" w:color="auto"/>
                <w:left w:val="none" w:sz="0" w:space="0" w:color="auto"/>
                <w:bottom w:val="none" w:sz="0" w:space="0" w:color="auto"/>
                <w:right w:val="none" w:sz="0" w:space="0" w:color="auto"/>
              </w:divBdr>
            </w:div>
            <w:div w:id="1895697580">
              <w:marLeft w:val="0"/>
              <w:marRight w:val="0"/>
              <w:marTop w:val="0"/>
              <w:marBottom w:val="0"/>
              <w:divBdr>
                <w:top w:val="none" w:sz="0" w:space="0" w:color="auto"/>
                <w:left w:val="none" w:sz="0" w:space="0" w:color="auto"/>
                <w:bottom w:val="none" w:sz="0" w:space="0" w:color="auto"/>
                <w:right w:val="none" w:sz="0" w:space="0" w:color="auto"/>
              </w:divBdr>
            </w:div>
            <w:div w:id="208197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688124">
      <w:bodyDiv w:val="1"/>
      <w:marLeft w:val="0"/>
      <w:marRight w:val="0"/>
      <w:marTop w:val="0"/>
      <w:marBottom w:val="0"/>
      <w:divBdr>
        <w:top w:val="none" w:sz="0" w:space="0" w:color="auto"/>
        <w:left w:val="none" w:sz="0" w:space="0" w:color="auto"/>
        <w:bottom w:val="none" w:sz="0" w:space="0" w:color="auto"/>
        <w:right w:val="none" w:sz="0" w:space="0" w:color="auto"/>
      </w:divBdr>
    </w:div>
    <w:div w:id="912668529">
      <w:bodyDiv w:val="1"/>
      <w:marLeft w:val="0"/>
      <w:marRight w:val="0"/>
      <w:marTop w:val="0"/>
      <w:marBottom w:val="0"/>
      <w:divBdr>
        <w:top w:val="none" w:sz="0" w:space="0" w:color="auto"/>
        <w:left w:val="none" w:sz="0" w:space="0" w:color="auto"/>
        <w:bottom w:val="none" w:sz="0" w:space="0" w:color="auto"/>
        <w:right w:val="none" w:sz="0" w:space="0" w:color="auto"/>
      </w:divBdr>
    </w:div>
    <w:div w:id="1079058968">
      <w:bodyDiv w:val="1"/>
      <w:marLeft w:val="0"/>
      <w:marRight w:val="0"/>
      <w:marTop w:val="0"/>
      <w:marBottom w:val="0"/>
      <w:divBdr>
        <w:top w:val="none" w:sz="0" w:space="0" w:color="auto"/>
        <w:left w:val="none" w:sz="0" w:space="0" w:color="auto"/>
        <w:bottom w:val="none" w:sz="0" w:space="0" w:color="auto"/>
        <w:right w:val="none" w:sz="0" w:space="0" w:color="auto"/>
      </w:divBdr>
    </w:div>
    <w:div w:id="15804025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14</TotalTime>
  <Pages>32</Pages>
  <Words>11419</Words>
  <Characters>65093</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UNMFS</Company>
  <LinksUpToDate>false</LinksUpToDate>
  <CharactersWithSpaces>76360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
  <dc:creator>Kata Koppel</dc:creator>
  <cp:keywords/>
  <dc:description/>
  <cp:lastModifiedBy>Tina Birmpili</cp:lastModifiedBy>
  <cp:revision>3</cp:revision>
  <cp:lastPrinted>2001-05-26T13:40:00Z</cp:lastPrinted>
  <dcterms:created xsi:type="dcterms:W3CDTF">2024-11-27T01:11:00Z</dcterms:created>
  <dcterms:modified xsi:type="dcterms:W3CDTF">2024-11-27T01:53:00Z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UNEP/OzL.Pro/ExCom/95/1/Add.1</vt:lpwstr>
  </property>
  <property fmtid="{D5CDD505-2E9C-101B-9397-08002B2CF9AE}" pid="3" name="Revision date">
    <vt:lpwstr>11/25/2024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